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B4653" w14:textId="77777777" w:rsidR="00FB28FD" w:rsidRDefault="00FB28FD" w:rsidP="00AC2AE3"/>
    <w:p w14:paraId="62159C0B" w14:textId="77777777" w:rsidR="00FB28FD" w:rsidRDefault="00FB28FD" w:rsidP="00AC2AE3"/>
    <w:p w14:paraId="72102D2E" w14:textId="77777777" w:rsidR="00FB28FD" w:rsidRDefault="00FB28FD" w:rsidP="00AC2AE3"/>
    <w:p w14:paraId="71A24015" w14:textId="77777777" w:rsidR="003B23FF" w:rsidRDefault="003B23FF" w:rsidP="00FB28FD">
      <w:pPr>
        <w:jc w:val="center"/>
      </w:pPr>
    </w:p>
    <w:p w14:paraId="788167ED" w14:textId="77777777" w:rsidR="003B23FF" w:rsidRDefault="003B23FF" w:rsidP="003B23FF"/>
    <w:p w14:paraId="177CEA82" w14:textId="77777777" w:rsidR="003B23FF" w:rsidRDefault="003B23FF" w:rsidP="00FB28FD">
      <w:pPr>
        <w:jc w:val="center"/>
      </w:pPr>
    </w:p>
    <w:p w14:paraId="2E3D36FF" w14:textId="77777777" w:rsidR="003B23FF" w:rsidRDefault="003B23FF" w:rsidP="00FB28FD">
      <w:pPr>
        <w:jc w:val="center"/>
      </w:pPr>
    </w:p>
    <w:p w14:paraId="7D73B032" w14:textId="77777777" w:rsidR="003B23FF" w:rsidRDefault="003B23FF" w:rsidP="00FB28FD">
      <w:pPr>
        <w:jc w:val="center"/>
      </w:pPr>
    </w:p>
    <w:p w14:paraId="5A3B6D04" w14:textId="77777777" w:rsidR="003B23FF" w:rsidRDefault="003B23FF" w:rsidP="00FB28FD">
      <w:pPr>
        <w:jc w:val="center"/>
      </w:pPr>
    </w:p>
    <w:p w14:paraId="34D22039" w14:textId="77777777" w:rsidR="003B23FF" w:rsidRDefault="003B23FF" w:rsidP="00FB28FD">
      <w:pPr>
        <w:jc w:val="center"/>
      </w:pPr>
    </w:p>
    <w:p w14:paraId="7C2B0884" w14:textId="77777777" w:rsidR="00E44F71" w:rsidRDefault="00FB28FD" w:rsidP="00FB28FD">
      <w:pPr>
        <w:jc w:val="center"/>
      </w:pPr>
      <w:r>
        <w:t>For Amber Dawn</w:t>
      </w:r>
    </w:p>
    <w:p w14:paraId="19F299AE" w14:textId="77777777" w:rsidR="00FB28FD" w:rsidRDefault="00FB28FD" w:rsidP="00FB28FD"/>
    <w:p w14:paraId="0AFE6714" w14:textId="77777777" w:rsidR="00FB28FD" w:rsidRDefault="00FB28FD" w:rsidP="00FB28FD"/>
    <w:p w14:paraId="5CC52CF3" w14:textId="77777777" w:rsidR="00FB28FD" w:rsidRDefault="00FB28FD" w:rsidP="00FB28FD"/>
    <w:p w14:paraId="135A5972" w14:textId="77777777" w:rsidR="00FB28FD" w:rsidRDefault="00FB28FD" w:rsidP="00FB28FD"/>
    <w:p w14:paraId="0C2624DD" w14:textId="77777777" w:rsidR="00FB28FD" w:rsidRDefault="00FB28FD" w:rsidP="00FB28FD"/>
    <w:p w14:paraId="2E60D979" w14:textId="77777777" w:rsidR="00FB28FD" w:rsidRDefault="00FB28FD" w:rsidP="00FB28FD"/>
    <w:p w14:paraId="5483D0B8" w14:textId="77777777" w:rsidR="00FB28FD" w:rsidRDefault="00FB28FD" w:rsidP="00FB28FD"/>
    <w:p w14:paraId="5FEB13E9" w14:textId="77777777" w:rsidR="00FB28FD" w:rsidRDefault="00FB28FD" w:rsidP="00FB28FD"/>
    <w:p w14:paraId="5867AF27" w14:textId="77777777" w:rsidR="00FB28FD" w:rsidRDefault="00FB28FD" w:rsidP="00FB28FD"/>
    <w:p w14:paraId="1CB75F62" w14:textId="77777777" w:rsidR="00FB28FD" w:rsidRDefault="00FB28FD" w:rsidP="00FB28FD"/>
    <w:p w14:paraId="41D301E0" w14:textId="77777777" w:rsidR="00FB28FD" w:rsidRDefault="00FB28FD" w:rsidP="00FB28FD"/>
    <w:p w14:paraId="56FBCEF5" w14:textId="77777777" w:rsidR="00FB28FD" w:rsidRDefault="00FB28FD" w:rsidP="00FB28FD"/>
    <w:p w14:paraId="153F6C04" w14:textId="77777777" w:rsidR="00FB28FD" w:rsidRDefault="00FB28FD" w:rsidP="00FB28FD"/>
    <w:p w14:paraId="3D1F9538" w14:textId="77777777" w:rsidR="00FB28FD" w:rsidRDefault="00FB28FD" w:rsidP="00FB28FD"/>
    <w:p w14:paraId="7FAC4EEB" w14:textId="77777777" w:rsidR="00FB28FD" w:rsidRDefault="00FB28FD" w:rsidP="00FB28FD"/>
    <w:p w14:paraId="105C9BD0" w14:textId="77777777" w:rsidR="00FB28FD" w:rsidRDefault="00FB28FD" w:rsidP="00FB28FD"/>
    <w:p w14:paraId="4BD23994" w14:textId="77777777" w:rsidR="00FB28FD" w:rsidRPr="00033F2D" w:rsidRDefault="00FB28FD" w:rsidP="00FB28FD">
      <w:pPr>
        <w:rPr>
          <w:rFonts w:cs="Times New Roman"/>
          <w:b/>
        </w:rPr>
      </w:pPr>
      <w:r w:rsidRPr="00033F2D">
        <w:rPr>
          <w:rFonts w:cs="Times New Roman"/>
          <w:b/>
        </w:rPr>
        <w:lastRenderedPageBreak/>
        <w:t>Acknowledgements</w:t>
      </w:r>
    </w:p>
    <w:p w14:paraId="5AF7B363" w14:textId="012C2524" w:rsidR="00FB28FD" w:rsidRDefault="00FB28FD" w:rsidP="00FB28FD">
      <w:r>
        <w:t>Compiling a diction</w:t>
      </w:r>
      <w:r w:rsidR="00263911">
        <w:t>ary is a massive undertaking, fa</w:t>
      </w:r>
      <w:r>
        <w:t>r more so than I had imagined it would be</w:t>
      </w:r>
      <w:r w:rsidR="00263911">
        <w:t>. Alt</w:t>
      </w:r>
      <w:r w:rsidR="001416EF">
        <w:t xml:space="preserve">hough I myself spent </w:t>
      </w:r>
      <w:r>
        <w:t>ma</w:t>
      </w:r>
      <w:r w:rsidR="003B3348">
        <w:t xml:space="preserve">ny hours, days, and months </w:t>
      </w:r>
      <w:r w:rsidR="001416EF">
        <w:t xml:space="preserve">working alone </w:t>
      </w:r>
      <w:r w:rsidR="004A4ECA">
        <w:t>on this</w:t>
      </w:r>
      <w:r w:rsidR="003B3348">
        <w:t xml:space="preserve"> project</w:t>
      </w:r>
      <w:r>
        <w:t>, a whole host of people put me in a position to do so. And here I wish to acknowledge them all.</w:t>
      </w:r>
    </w:p>
    <w:p w14:paraId="19AAE96F" w14:textId="77777777" w:rsidR="004A4ECA" w:rsidRDefault="00263911" w:rsidP="00FB28FD">
      <w:r>
        <w:t>First</w:t>
      </w:r>
      <w:r w:rsidR="00DD6DD8">
        <w:t xml:space="preserve">, I want to express </w:t>
      </w:r>
      <w:r w:rsidR="003833A2">
        <w:t xml:space="preserve">a heartfelt </w:t>
      </w:r>
      <w:r w:rsidR="003833A2">
        <w:rPr>
          <w:rFonts w:ascii="Cambria" w:hAnsi="Cambria"/>
          <w:i/>
        </w:rPr>
        <w:t>Ɨ</w:t>
      </w:r>
      <w:r w:rsidR="003833A2">
        <w:rPr>
          <w:i/>
        </w:rPr>
        <w:t>lákásʉƙɔtɨ́àà zùkᵘ</w:t>
      </w:r>
      <w:r w:rsidR="00DD6DD8">
        <w:t xml:space="preserve"> to all the Ik people of Timu for welcoming us into their community and patiently enduring the long process of a foreigner trying to learn their language. To the following Ik men and women, I give thanks for their participation </w:t>
      </w:r>
      <w:r w:rsidR="0031719A">
        <w:t xml:space="preserve">in a word-collecting workshop </w:t>
      </w:r>
      <w:r w:rsidR="004A4ECA">
        <w:t>in</w:t>
      </w:r>
      <w:r w:rsidR="00DD6DD8">
        <w:t xml:space="preserve"> </w:t>
      </w:r>
      <w:r w:rsidR="0031719A">
        <w:t xml:space="preserve">October </w:t>
      </w:r>
      <w:r w:rsidR="00DD6DD8">
        <w:t>2009</w:t>
      </w:r>
      <w:r w:rsidR="0031719A">
        <w:t xml:space="preserve"> </w:t>
      </w:r>
      <w:r w:rsidR="004A4ECA">
        <w:t>during</w:t>
      </w:r>
      <w:r w:rsidR="0031719A">
        <w:t xml:space="preserve"> which roughly 7,000 Ik words were amassed</w:t>
      </w:r>
      <w:r w:rsidR="00DD6DD8">
        <w:t xml:space="preserve">: </w:t>
      </w:r>
      <w:r w:rsidR="0031719A">
        <w:t xml:space="preserve">Ariko Hillary, Kunume Cecilia, Lochul Jacob, Lokure Jacob, Longoli Philip, Losike Peter, Lotuk Vincent, Nakiru Rose, Nangoli Esther, </w:t>
      </w:r>
      <w:r w:rsidR="0031719A">
        <w:rPr>
          <w:rFonts w:cs="Times New Roman"/>
        </w:rPr>
        <w:t>†</w:t>
      </w:r>
      <w:r w:rsidR="0031719A">
        <w:t>Ngiriko Fideli, Ngoya Joseph, Ochen Simon Peter, Sir</w:t>
      </w:r>
      <w:r w:rsidR="004A4ECA">
        <w:t xml:space="preserve">e Hillary, and Teko Gabriel. </w:t>
      </w:r>
    </w:p>
    <w:p w14:paraId="6BA9C7E3" w14:textId="2313A48F" w:rsidR="00DD6DD8" w:rsidRDefault="00FA17F4" w:rsidP="00FB28FD">
      <w:r>
        <w:t>A second group of</w:t>
      </w:r>
      <w:r w:rsidR="0031719A">
        <w:t xml:space="preserve"> Ik men</w:t>
      </w:r>
      <w:r w:rsidR="00263911">
        <w:t xml:space="preserve"> are </w:t>
      </w:r>
      <w:r w:rsidR="004A4ECA">
        <w:t xml:space="preserve">sincerely </w:t>
      </w:r>
      <w:r w:rsidR="00263911">
        <w:t xml:space="preserve">thanked for giving me a clearer view of the Ik sound system and for helping me edit several hundred words during an orthography workshop in April 2014: Amida Zachary, Dakae Sipriano, Lokauwa Simon, Lokwameri Sylvester, Lomeri John Mark, Longoli Philip, Longoli Simon, Lopeyok Simon, </w:t>
      </w:r>
      <w:r w:rsidR="00263911">
        <w:rPr>
          <w:rFonts w:cs="Times New Roman"/>
        </w:rPr>
        <w:t>†</w:t>
      </w:r>
      <w:r w:rsidR="00263911">
        <w:t xml:space="preserve">Lopuwa Paul, and Lotuk Paul. One of those men, Longoli Philip, deserves special thanks for the years he spent as my main </w:t>
      </w:r>
      <w:r w:rsidR="004A4ECA">
        <w:t>guide into</w:t>
      </w:r>
      <w:r w:rsidR="00263911">
        <w:t xml:space="preserve"> the grammar and lexicon of </w:t>
      </w:r>
      <w:r w:rsidR="004A4ECA">
        <w:t>his mother tongue</w:t>
      </w:r>
      <w:r w:rsidR="00263911">
        <w:t xml:space="preserve">. The number and quality of </w:t>
      </w:r>
      <w:r w:rsidR="00EC5C8B">
        <w:t>entries</w:t>
      </w:r>
      <w:r w:rsidR="00263911">
        <w:t xml:space="preserve"> in this book are owed in large part to his skillful labors. </w:t>
      </w:r>
      <w:r w:rsidR="004A4ECA">
        <w:t>Four other men</w:t>
      </w:r>
      <w:r w:rsidR="00263911">
        <w:t xml:space="preserve">—Lojere Philip, </w:t>
      </w:r>
      <w:r w:rsidR="003833A2">
        <w:rPr>
          <w:rFonts w:cs="Times New Roman"/>
        </w:rPr>
        <w:t>†</w:t>
      </w:r>
      <w:r w:rsidR="00263911">
        <w:t xml:space="preserve">Lochiyo Gabriel, Lokwang Hillary, and </w:t>
      </w:r>
      <w:r w:rsidR="004A4ECA">
        <w:rPr>
          <w:rFonts w:cs="Times New Roman"/>
        </w:rPr>
        <w:t>†</w:t>
      </w:r>
      <w:r w:rsidR="00263911">
        <w:t xml:space="preserve">Lopuwa Paul—also </w:t>
      </w:r>
      <w:r w:rsidR="003833A2">
        <w:t>deserve</w:t>
      </w:r>
      <w:r w:rsidR="004A4ECA">
        <w:t xml:space="preserve"> my</w:t>
      </w:r>
      <w:r w:rsidR="003833A2">
        <w:t xml:space="preserve"> thanks for </w:t>
      </w:r>
      <w:r w:rsidR="004A4ECA">
        <w:t xml:space="preserve">patiently </w:t>
      </w:r>
      <w:r w:rsidR="003833A2">
        <w:t xml:space="preserve">teaching me bits of the language at various points along </w:t>
      </w:r>
      <w:r w:rsidR="00EC5C8B">
        <w:t>the</w:t>
      </w:r>
      <w:r w:rsidR="003833A2">
        <w:t xml:space="preserve"> journey.</w:t>
      </w:r>
    </w:p>
    <w:p w14:paraId="6B663105" w14:textId="411B2293" w:rsidR="003833A2" w:rsidRDefault="003833A2" w:rsidP="00FB28FD">
      <w:r>
        <w:t xml:space="preserve">But it is another group of Ik men that I wish to give special honor. These are the ones who for an entire year went with me through every word in this dictionary, slowly and painstakingly, to refine their spellings and define their meanings. They include the respectable elders Iuɗa Lokauwa, Locham Gabriel, and </w:t>
      </w:r>
      <w:r w:rsidR="00B277B8" w:rsidRPr="00B277B8">
        <w:t xml:space="preserve">Lemu </w:t>
      </w:r>
      <w:r>
        <w:t>Simon, as well as our translator</w:t>
      </w:r>
      <w:r w:rsidR="003B3348">
        <w:t>s Kali Clement, Lotengan Emmanue</w:t>
      </w:r>
      <w:r>
        <w:t>l, and Lopeyok Simon. The three elders not only shared their intimate knowledge of the language with me but also befriended me with a grace and humility that</w:t>
      </w:r>
      <w:r w:rsidR="000F3ADE">
        <w:t xml:space="preserve"> can only come with age. Every moment I spent with them was a blessing I will never forget. As they said, if I ever come back, I should ask if those old men are still around. I pray they are.</w:t>
      </w:r>
    </w:p>
    <w:p w14:paraId="73C54C49" w14:textId="7480EF43" w:rsidR="004A4ECA" w:rsidRDefault="004A4ECA" w:rsidP="00FB28FD">
      <w:r>
        <w:t xml:space="preserve">Although teaching foreigners Icétôd has traditionally been the domain of men, I </w:t>
      </w:r>
      <w:r w:rsidR="001E4898">
        <w:t>wish</w:t>
      </w:r>
      <w:r>
        <w:t xml:space="preserve"> to bring </w:t>
      </w:r>
      <w:r w:rsidR="001E4898">
        <w:t xml:space="preserve">special </w:t>
      </w:r>
      <w:r>
        <w:t xml:space="preserve">attention to two Ik women who, </w:t>
      </w:r>
      <w:r>
        <w:lastRenderedPageBreak/>
        <w:t xml:space="preserve">through their friendship and conversation, greatly enhanced my grasp </w:t>
      </w:r>
      <w:r>
        <w:lastRenderedPageBreak/>
        <w:t xml:space="preserve">of the language. </w:t>
      </w:r>
      <w:r w:rsidRPr="0036114D">
        <w:t>The</w:t>
      </w:r>
      <w:bookmarkStart w:id="0" w:name="_GoBack"/>
      <w:bookmarkEnd w:id="0"/>
      <w:r w:rsidRPr="0036114D">
        <w:t>se</w:t>
      </w:r>
      <w:r>
        <w:t xml:space="preserve"> are Nachem Esther and Nakiru ‘Akóóro’ Rose.</w:t>
      </w:r>
    </w:p>
    <w:p w14:paraId="5885E418" w14:textId="61B14212" w:rsidR="004A4ECA" w:rsidRDefault="00C52082" w:rsidP="00263911">
      <w:r>
        <w:t xml:space="preserve">Next, I want to gratefully </w:t>
      </w:r>
      <w:r w:rsidR="004A4ECA">
        <w:t>mention those in the</w:t>
      </w:r>
      <w:r w:rsidR="00946DC5">
        <w:t xml:space="preserve"> long line of linguists who worked</w:t>
      </w:r>
      <w:r w:rsidR="004A4ECA">
        <w:t xml:space="preserve"> on Icétôd and</w:t>
      </w:r>
      <w:r w:rsidR="00946DC5">
        <w:t>—in person or publication—</w:t>
      </w:r>
      <w:r w:rsidR="004A4ECA">
        <w:t>passed their knowledge down to me:</w:t>
      </w:r>
      <w:r w:rsidR="00946DC5">
        <w:t xml:space="preserve"> Fr. J. P. Crazzolara who wrote the first recorded grammatical description of the language; A. N. Tucker whose series of articles on Icétôd expanded </w:t>
      </w:r>
      <w:r w:rsidR="00FA17F4">
        <w:t>my</w:t>
      </w:r>
      <w:r w:rsidR="00946DC5">
        <w:t xml:space="preserve"> knowledge considerably; Fritz Serzisko who penned several insightful articles and books on Icétôd and Kuliak; Bernd Heine who wrote numerous works on Icétôd and Kuliak and authored a grammar sketch and dictionary of the language (1999); Richard Hoffman who studied the grammar and lexicon, devised an orthography, and tirelessly supported language development efforts on behalf of the Ik; Christa König who wrote several articles and an entire book on the Icétôd case system; Ron Moe who helped me lead a word-collection </w:t>
      </w:r>
      <w:r w:rsidR="00FA17F4">
        <w:t>workshop</w:t>
      </w:r>
      <w:r w:rsidR="00946DC5">
        <w:t>; Keith Snider who trained me in tone ana</w:t>
      </w:r>
      <w:r w:rsidR="00FA17F4">
        <w:t>lysis; Kate Schell</w:t>
      </w:r>
      <w:r w:rsidR="00946DC5">
        <w:t xml:space="preserve"> who collected dozens of hours of recorded Ik texts; and Dusty Hill who supervised me.</w:t>
      </w:r>
    </w:p>
    <w:p w14:paraId="4B15EBAC" w14:textId="7E4DBFBD" w:rsidR="00263911" w:rsidRDefault="004D0473" w:rsidP="00263911">
      <w:r>
        <w:t>Another</w:t>
      </w:r>
      <w:r w:rsidR="00394089">
        <w:t xml:space="preserve"> group I wish to </w:t>
      </w:r>
      <w:r w:rsidR="00263911">
        <w:t xml:space="preserve">thank </w:t>
      </w:r>
      <w:r w:rsidR="00394089">
        <w:t xml:space="preserve">are </w:t>
      </w:r>
      <w:r w:rsidR="00263911">
        <w:t xml:space="preserve">our friends and family whose generous donations have made it possible to live and work in Uganda since 2008. It has been a privilege to be financially supported in doing long-term work on the Ik language, and I don’t take that for granted. </w:t>
      </w:r>
    </w:p>
    <w:p w14:paraId="22FEF2AA" w14:textId="3E0D4841" w:rsidR="00394089" w:rsidRDefault="00305A9B" w:rsidP="00263911">
      <w:r>
        <w:t xml:space="preserve">I </w:t>
      </w:r>
      <w:r w:rsidR="00DE44EA">
        <w:t>also</w:t>
      </w:r>
      <w:r>
        <w:t xml:space="preserve"> </w:t>
      </w:r>
      <w:r w:rsidR="00DE44EA">
        <w:t xml:space="preserve">want </w:t>
      </w:r>
      <w:r>
        <w:t>to th</w:t>
      </w:r>
      <w:r w:rsidR="00EC5C8B">
        <w:t xml:space="preserve">ank my </w:t>
      </w:r>
      <w:r w:rsidR="00DE44EA">
        <w:t>dear</w:t>
      </w:r>
      <w:r w:rsidR="00EC5C8B">
        <w:t xml:space="preserve"> family</w:t>
      </w:r>
      <w:r>
        <w:t xml:space="preserve">: my two </w:t>
      </w:r>
      <w:r w:rsidR="00DE44EA">
        <w:t xml:space="preserve">adopted Ik </w:t>
      </w:r>
      <w:r>
        <w:t xml:space="preserve">daughters, Kaloyang Mercy and Lemu Immaculate, and my wife </w:t>
      </w:r>
      <w:r w:rsidR="001416EF">
        <w:t xml:space="preserve">Amber Dawn. Their loving presence </w:t>
      </w:r>
      <w:r>
        <w:t xml:space="preserve">enabled me to carry out this long work </w:t>
      </w:r>
      <w:r w:rsidR="00A33A20">
        <w:t xml:space="preserve">in an otherwise isolated and often very lonely environment. The existence of this book is owed in </w:t>
      </w:r>
      <w:r w:rsidR="001416EF">
        <w:t>large</w:t>
      </w:r>
      <w:r w:rsidR="00A33A20">
        <w:t xml:space="preserve"> measure to Amber’s innumerable sacrifices big and small. It came into being at great cost to her. For that and many other reasons, I thank her from the bottom of my heart.</w:t>
      </w:r>
    </w:p>
    <w:p w14:paraId="79D0A401" w14:textId="406444D4" w:rsidR="0036114D" w:rsidRDefault="00E60029" w:rsidP="00263911">
      <w:pPr>
        <w:rPr>
          <w:rFonts w:cs="Times New Roman"/>
        </w:rPr>
      </w:pPr>
      <w:r>
        <w:t xml:space="preserve">Lastly, I </w:t>
      </w:r>
      <w:r w:rsidR="00906EE2">
        <w:t xml:space="preserve">want to </w:t>
      </w:r>
      <w:r>
        <w:t xml:space="preserve">praise </w:t>
      </w:r>
      <w:r w:rsidR="00906EE2">
        <w:t xml:space="preserve">the </w:t>
      </w:r>
      <w:r>
        <w:t>God</w:t>
      </w:r>
      <w:r w:rsidR="0036114D">
        <w:t xml:space="preserve"> whose Word became flesh—</w:t>
      </w:r>
      <w:r w:rsidR="00906EE2">
        <w:rPr>
          <w:rFonts w:cs="Times New Roman"/>
        </w:rPr>
        <w:t xml:space="preserve">ὁ </w:t>
      </w:r>
      <w:r w:rsidR="00906EE2">
        <w:rPr>
          <w:rFonts w:ascii="Cambria" w:hAnsi="Cambria"/>
        </w:rPr>
        <w:t xml:space="preserve">λόγος </w:t>
      </w:r>
      <w:r w:rsidR="00906EE2">
        <w:rPr>
          <w:rFonts w:cs="Times New Roman"/>
        </w:rPr>
        <w:t>σὰρξ ἐγένετο</w:t>
      </w:r>
      <w:r w:rsidR="0036114D">
        <w:rPr>
          <w:rFonts w:cs="Times New Roman"/>
        </w:rPr>
        <w:t xml:space="preserve">—making a </w:t>
      </w:r>
      <w:r w:rsidR="0036114D" w:rsidRPr="0036114D">
        <w:rPr>
          <w:rFonts w:cs="Times New Roman"/>
        </w:rPr>
        <w:t>linguistic</w:t>
      </w:r>
      <w:r w:rsidR="0036114D">
        <w:rPr>
          <w:rFonts w:cs="Times New Roman"/>
        </w:rPr>
        <w:t xml:space="preserve"> cosmos where my mind and Icétôd could permeate each other and radiate new knowledge into the world.</w:t>
      </w:r>
    </w:p>
    <w:p w14:paraId="64A91DF4" w14:textId="77777777" w:rsidR="00A91B35" w:rsidRDefault="00A91B35" w:rsidP="00263911">
      <w:pPr>
        <w:rPr>
          <w:rFonts w:cs="Times New Roman"/>
        </w:rPr>
      </w:pPr>
    </w:p>
    <w:p w14:paraId="7138A02A" w14:textId="77777777" w:rsidR="0036114D" w:rsidRDefault="0036114D" w:rsidP="00263911"/>
    <w:p w14:paraId="46EEF919" w14:textId="77777777" w:rsidR="00A91B35" w:rsidRDefault="00A91B35" w:rsidP="00263911"/>
    <w:p w14:paraId="58D71DA8" w14:textId="77777777" w:rsidR="00A91B35" w:rsidRDefault="00A91B35" w:rsidP="00263911"/>
    <w:p w14:paraId="4F998D3F" w14:textId="77777777" w:rsidR="00A91B35" w:rsidRDefault="00A91B35" w:rsidP="00263911"/>
    <w:p w14:paraId="7E1F5D79" w14:textId="77777777" w:rsidR="00EC5C8B" w:rsidRDefault="00EC5C8B" w:rsidP="00263911"/>
    <w:p w14:paraId="1451ED09" w14:textId="77777777" w:rsidR="00A91B35" w:rsidRPr="00A91B35" w:rsidRDefault="00A91B35" w:rsidP="00263911">
      <w:pPr>
        <w:rPr>
          <w:b/>
        </w:rPr>
      </w:pPr>
      <w:r w:rsidRPr="00A91B35">
        <w:rPr>
          <w:b/>
        </w:rPr>
        <w:lastRenderedPageBreak/>
        <w:t>Preface</w:t>
      </w:r>
    </w:p>
    <w:p w14:paraId="25FF3256" w14:textId="5E25A1E3" w:rsidR="00A91B35" w:rsidRDefault="00D34DC3" w:rsidP="00263911">
      <w:r>
        <w:t xml:space="preserve">When I first heard about the Ik back in September 2005, </w:t>
      </w:r>
      <w:r w:rsidR="00FA17F4">
        <w:t>what I heard</w:t>
      </w:r>
      <w:r>
        <w:t xml:space="preserve"> </w:t>
      </w:r>
      <w:r w:rsidR="001416EF">
        <w:t>captivated</w:t>
      </w:r>
      <w:r>
        <w:t xml:space="preserve"> me. Here was a people just emerging from the mists of time, from that now dark and shrouded country of African prehistory. Judging by appearances, their journey had not been easy. Their story spoke of great human suffering</w:t>
      </w:r>
      <w:r w:rsidR="00211E91">
        <w:t xml:space="preserve"> in</w:t>
      </w:r>
      <w:r w:rsidR="001416EF">
        <w:t xml:space="preserve"> the form of sickness, suppression</w:t>
      </w:r>
      <w:r>
        <w:t xml:space="preserve">, starvation, and slaughter. And yet, somehow, </w:t>
      </w:r>
      <w:r w:rsidR="00FA17F4">
        <w:t>t</w:t>
      </w:r>
      <w:r>
        <w:t>here they were, limping into the 21</w:t>
      </w:r>
      <w:r w:rsidRPr="00D34DC3">
        <w:rPr>
          <w:vertAlign w:val="superscript"/>
        </w:rPr>
        <w:t>st</w:t>
      </w:r>
      <w:r>
        <w:t xml:space="preserve"> century as survivors of human and subhuman conditions most of </w:t>
      </w:r>
      <w:r w:rsidR="0006095A">
        <w:t xml:space="preserve">us </w:t>
      </w:r>
      <w:r>
        <w:t xml:space="preserve">cannot imagine. Having grown up in a safe and secure community in the American South, I thought the Ik seemed stranger than fiction. People like this actually exist out there? I found myself wanting to know more about them, wanting to know who they </w:t>
      </w:r>
      <w:r w:rsidR="00402466">
        <w:t>are</w:t>
      </w:r>
      <w:r>
        <w:t>. Subconsciously I sensed that anyone who could sur</w:t>
      </w:r>
      <w:r w:rsidR="006F1761">
        <w:t>v</w:t>
      </w:r>
      <w:r>
        <w:t xml:space="preserve">ive what they had survived could perhaps teach me something about being </w:t>
      </w:r>
      <w:r w:rsidR="00402466">
        <w:t xml:space="preserve">truly </w:t>
      </w:r>
      <w:r>
        <w:t xml:space="preserve">human. </w:t>
      </w:r>
    </w:p>
    <w:p w14:paraId="4A3ACC55" w14:textId="234A659A" w:rsidR="006F1761" w:rsidRDefault="009B2CBE" w:rsidP="00263911">
      <w:r>
        <w:t>My quest to know the Ik has led me down a winding path to the present. Over the years I’ve often been frustrated at my inability to ent</w:t>
      </w:r>
      <w:r w:rsidR="00402466">
        <w:t>er their world, to see the universe</w:t>
      </w:r>
      <w:r>
        <w:t xml:space="preserve"> through their eyes. More than once I wished I were an anthropologist, as if by being so I could get a better grasp of their essence as a people. But time and </w:t>
      </w:r>
      <w:r w:rsidR="00211E91">
        <w:t xml:space="preserve">time </w:t>
      </w:r>
      <w:r>
        <w:t xml:space="preserve">again, life steered me </w:t>
      </w:r>
      <w:r w:rsidR="00211E91">
        <w:t xml:space="preserve">right </w:t>
      </w:r>
      <w:r w:rsidR="00E90934">
        <w:t>back to the language</w:t>
      </w:r>
      <w:r>
        <w:t>—to Icétôd. I gradu</w:t>
      </w:r>
      <w:r w:rsidR="00211E91">
        <w:t xml:space="preserve">ally learned to accept </w:t>
      </w:r>
      <w:r>
        <w:t>that the</w:t>
      </w:r>
      <w:r w:rsidR="00211E91">
        <w:t>ir</w:t>
      </w:r>
      <w:r>
        <w:t xml:space="preserve"> language is </w:t>
      </w:r>
      <w:r w:rsidR="00B877EE">
        <w:t>a doorway to their spirit</w:t>
      </w:r>
      <w:r>
        <w:t>, and that as a linguist, I could only open the door for others, and point the way to the Promised Land while I remain at the threshold. This dictionary and grammar sketch can be a key to that door, a key that has been lovingly shaped and smoothened by hands tired but trembling with purpose.</w:t>
      </w:r>
    </w:p>
    <w:p w14:paraId="4CBDB078" w14:textId="78288169" w:rsidR="00B877EE" w:rsidRDefault="0017596F" w:rsidP="00263911">
      <w:r>
        <w:t xml:space="preserve">Living in Ikland has taught me a lot about being human, but not in the way I would have expected. It was not by becoming ‘one with the people’ that I learned what it is like to endure subhuman conditions. And it was not physical starvation, or sickness, or slaughter that I was forced to </w:t>
      </w:r>
      <w:r w:rsidR="00211E91">
        <w:t>endure</w:t>
      </w:r>
      <w:r>
        <w:t xml:space="preserve">. No, I was spared those things. Yet all the same, in Ikland I became acquainted with spiritual starvation, social sickness, and the </w:t>
      </w:r>
      <w:r w:rsidRPr="001416EF">
        <w:t>wholesale</w:t>
      </w:r>
      <w:r>
        <w:t xml:space="preserve"> slaughter of my cultural, religious, and intellectual </w:t>
      </w:r>
      <w:r w:rsidRPr="0017596F">
        <w:t>idols</w:t>
      </w:r>
      <w:r>
        <w:t>. And just as the Ik have learned that life does not consist in ‘bread alone’, nor in health, nor in security—but can carry on living with dignity and</w:t>
      </w:r>
      <w:r w:rsidR="006C14D3">
        <w:t xml:space="preserve"> humanity</w:t>
      </w:r>
      <w:r>
        <w:t>—I have learned that at the rock bottom of my soul, at that place where my self</w:t>
      </w:r>
      <w:r w:rsidR="006C14D3">
        <w:t xml:space="preserve"> ends and the world begins</w:t>
      </w:r>
      <w:r>
        <w:t>, there is where Life resides</w:t>
      </w:r>
      <w:r w:rsidR="006C14D3">
        <w:t xml:space="preserve">. That realization is my ‘pearl of great price’ for which I have sold everything else and would do it all </w:t>
      </w:r>
      <w:r w:rsidR="00402466">
        <w:t xml:space="preserve">over </w:t>
      </w:r>
      <w:r w:rsidR="006C14D3">
        <w:t xml:space="preserve">again. </w:t>
      </w:r>
    </w:p>
    <w:p w14:paraId="2427D266" w14:textId="77777777" w:rsidR="00B65BC5" w:rsidRDefault="00B65BC5" w:rsidP="00263911"/>
    <w:p w14:paraId="26BF4EA0" w14:textId="77777777" w:rsidR="00B65BC5" w:rsidRDefault="00B65BC5" w:rsidP="00A53329">
      <w:pPr>
        <w:pStyle w:val="lsSection1"/>
      </w:pPr>
      <w:bookmarkStart w:id="1" w:name="_Toc455155975"/>
      <w:r>
        <w:lastRenderedPageBreak/>
        <w:t>Introduction</w:t>
      </w:r>
      <w:bookmarkEnd w:id="1"/>
    </w:p>
    <w:p w14:paraId="1438131D" w14:textId="77777777" w:rsidR="00B65BC5" w:rsidRDefault="007A5C7E" w:rsidP="00B65BC5">
      <w:pPr>
        <w:pStyle w:val="lsSection2"/>
      </w:pPr>
      <w:bookmarkStart w:id="2" w:name="_Toc455155976"/>
      <w:r>
        <w:lastRenderedPageBreak/>
        <w:t>The Ik language</w:t>
      </w:r>
      <w:bookmarkEnd w:id="2"/>
    </w:p>
    <w:p w14:paraId="506A95DC" w14:textId="77777777" w:rsidR="00FD7379" w:rsidRDefault="007A5C7E" w:rsidP="007A5C7E">
      <w:r>
        <w:t xml:space="preserve">Icétôd is the native language of the Ik people who live on a narrow swath of land in the extreme northeastern corner of Uganda. The language name </w:t>
      </w:r>
      <w:r w:rsidRPr="007A5C7E">
        <w:rPr>
          <w:i/>
        </w:rPr>
        <w:t>Icétôd</w:t>
      </w:r>
      <w:r>
        <w:t xml:space="preserve"> means ‘Ik-speech’ or ‘Ik-talk’ and is pronounced </w:t>
      </w:r>
      <w:r w:rsidRPr="0060672A">
        <w:rPr>
          <w:i/>
        </w:rPr>
        <w:t>ee-CHAY-TOad</w:t>
      </w:r>
      <w:r>
        <w:t xml:space="preserve"> or [ītʃétôd̻] in phonetic symbols. Icétôd belongs to a small cluster of languages called ‘Kuliak’, which also includes Nyang’ía of Lobala</w:t>
      </w:r>
      <w:r w:rsidR="00C77C73">
        <w:t>n</w:t>
      </w:r>
      <w:r>
        <w:t>git and S</w:t>
      </w:r>
      <w:r w:rsidR="0060672A">
        <w:t>oo</w:t>
      </w:r>
      <w:r>
        <w:t xml:space="preserve">/Tepeth of Mounts Moroto, Napak, and Kadam—all </w:t>
      </w:r>
      <w:r w:rsidR="00C77C73">
        <w:t xml:space="preserve">in </w:t>
      </w:r>
      <w:r>
        <w:t xml:space="preserve">Uganda’s </w:t>
      </w:r>
      <w:r w:rsidR="00C77C73">
        <w:t xml:space="preserve">beautiful </w:t>
      </w:r>
      <w:r>
        <w:t xml:space="preserve">Karamoja Region. </w:t>
      </w:r>
    </w:p>
    <w:p w14:paraId="0D519B7F" w14:textId="64DBF6AC" w:rsidR="00FD7379" w:rsidRDefault="00FD7379" w:rsidP="007A5C7E">
      <w:r>
        <w:t xml:space="preserve">Let the record be set straight: Icétôd </w:t>
      </w:r>
      <w:r w:rsidR="007A5C7E">
        <w:t xml:space="preserve">is </w:t>
      </w:r>
      <w:r>
        <w:t>definitely</w:t>
      </w:r>
      <w:r w:rsidR="007A5C7E">
        <w:t xml:space="preserve"> </w:t>
      </w:r>
      <w:r>
        <w:rPr>
          <w:i/>
        </w:rPr>
        <w:t xml:space="preserve">not </w:t>
      </w:r>
      <w:r>
        <w:t xml:space="preserve">a </w:t>
      </w:r>
      <w:r w:rsidR="007A5C7E">
        <w:t xml:space="preserve">dialect of Karimojong, nor is it even Nilotic or ‘Hamitic’. And it </w:t>
      </w:r>
      <w:r w:rsidR="00887333">
        <w:t xml:space="preserve">is </w:t>
      </w:r>
      <w:r w:rsidR="007A5C7E">
        <w:t>certainly not Bantu</w:t>
      </w:r>
      <w:r>
        <w:t xml:space="preserve"> (as some have asked me)</w:t>
      </w:r>
      <w:r w:rsidR="007A5C7E">
        <w:t xml:space="preserve">. </w:t>
      </w:r>
      <w:r>
        <w:t>Scholars disagree as to whether it is related to Karimojong at all, but if it is, it would be a distant relationship within the great Nilo-Saharan language family, much as English is related to Russian or Hindi within Indo-European.</w:t>
      </w:r>
    </w:p>
    <w:p w14:paraId="6D4DB227" w14:textId="26864FA0" w:rsidR="00263911" w:rsidRDefault="00C77C73" w:rsidP="00FB28FD">
      <w:r>
        <w:t xml:space="preserve">One reason people </w:t>
      </w:r>
      <w:r w:rsidR="00FD7379">
        <w:t>assume</w:t>
      </w:r>
      <w:r>
        <w:t xml:space="preserve"> Icétôd is a dialect of Karimojong is that the Ik </w:t>
      </w:r>
      <w:r w:rsidR="00FD7379">
        <w:t xml:space="preserve">people </w:t>
      </w:r>
      <w:r>
        <w:t xml:space="preserve">have long been surrounded and dominated </w:t>
      </w:r>
      <w:r w:rsidR="00402466">
        <w:t xml:space="preserve">politically </w:t>
      </w:r>
      <w:r>
        <w:t>by the pastoralist Dodoth, Toposa, Turkana, and Jie peoples. These, as well as the Karimojong proper, all speak mutually intell</w:t>
      </w:r>
      <w:r w:rsidR="0060672A">
        <w:t>igible dialects of a</w:t>
      </w:r>
      <w:r>
        <w:t xml:space="preserve"> language</w:t>
      </w:r>
      <w:r w:rsidR="0060672A">
        <w:t xml:space="preserve"> cluster</w:t>
      </w:r>
      <w:r>
        <w:t xml:space="preserve"> called ‘Ateker’, ‘Teso-Turkana’, or ‘Tunga’. </w:t>
      </w:r>
      <w:r w:rsidR="00FD7379">
        <w:t>A</w:t>
      </w:r>
      <w:r>
        <w:t xml:space="preserve">nother reason Icétôd seems similar to Karimojong is that it has borrowed many hundreds of words from Teso-Turkana over the centuries. Such borrowing is completely natural and </w:t>
      </w:r>
      <w:r w:rsidR="00FD7379">
        <w:t xml:space="preserve">is </w:t>
      </w:r>
      <w:r>
        <w:t xml:space="preserve">especially common in situations where there is an imbalance in power. </w:t>
      </w:r>
      <w:r w:rsidR="00FD7379">
        <w:t>Besides the lexicon, t</w:t>
      </w:r>
      <w:r w:rsidR="00AE4EBB">
        <w:t xml:space="preserve">he close contact </w:t>
      </w:r>
      <w:r w:rsidR="00FD7379">
        <w:t xml:space="preserve">between the Ik </w:t>
      </w:r>
      <w:r w:rsidR="009E3A1F">
        <w:t xml:space="preserve">and </w:t>
      </w:r>
      <w:r w:rsidR="00FD7379">
        <w:t xml:space="preserve">Teso-Turkana </w:t>
      </w:r>
      <w:r w:rsidR="009E3A1F">
        <w:t xml:space="preserve">peoples </w:t>
      </w:r>
      <w:r w:rsidR="00FD7379">
        <w:t xml:space="preserve">has </w:t>
      </w:r>
      <w:r w:rsidR="009E3A1F">
        <w:t>caused</w:t>
      </w:r>
      <w:r w:rsidR="00FD7379">
        <w:t xml:space="preserve"> Icétôd grammar </w:t>
      </w:r>
      <w:r w:rsidR="009E3A1F">
        <w:t>to become</w:t>
      </w:r>
      <w:r w:rsidR="00AE4EBB">
        <w:t xml:space="preserve"> more like Teso-Turkana in certain ways.</w:t>
      </w:r>
    </w:p>
    <w:p w14:paraId="58B87794" w14:textId="77777777" w:rsidR="003E4C15" w:rsidRDefault="00CF11C7" w:rsidP="00FB28FD">
      <w:r>
        <w:t xml:space="preserve">But despite many superficial similarities one may see between Icétôd and Teso-Turkana, their grammatical systems are quite different. </w:t>
      </w:r>
      <w:r w:rsidR="00AE5536">
        <w:t xml:space="preserve">For instance, while their vowel systems are similar, </w:t>
      </w:r>
      <w:r w:rsidR="003E4C15">
        <w:t>Icétôd has many more consonants</w:t>
      </w:r>
      <w:r w:rsidR="00AE5536">
        <w:t xml:space="preserve"> than Teso-Turkana</w:t>
      </w:r>
      <w:r w:rsidR="003E4C15">
        <w:t>, including ejectives /ƙ/ and /tsʼ</w:t>
      </w:r>
      <w:r w:rsidR="00AE5536">
        <w:t xml:space="preserve">/. </w:t>
      </w:r>
      <w:r w:rsidR="003E4C15">
        <w:t xml:space="preserve">It also has an elaborate case system with eight cases all marked with suffixes, whereas Teso-Turkana languages mark only four cases, some using only tone. </w:t>
      </w:r>
      <w:r w:rsidR="00AE5536">
        <w:t>And although both Icétôd and Teso-Turkana order their words as Verb-Subject-Object in main clauses, in subordinate clauses, Icétôd changes the</w:t>
      </w:r>
      <w:r w:rsidR="000A0EF5">
        <w:t xml:space="preserve"> order to Subject-Verb-Ob</w:t>
      </w:r>
      <w:r w:rsidR="00887333">
        <w:t xml:space="preserve">ject. These examples show that </w:t>
      </w:r>
      <w:r w:rsidR="00AE5536">
        <w:t xml:space="preserve">when one digs </w:t>
      </w:r>
      <w:r w:rsidR="00887333">
        <w:t xml:space="preserve">a little deeper linguistically, </w:t>
      </w:r>
      <w:r w:rsidR="0060672A">
        <w:t xml:space="preserve">some of </w:t>
      </w:r>
      <w:r w:rsidR="00AE5536">
        <w:t xml:space="preserve">the profound differences between Icétôd and Teso-Turkana come to light. </w:t>
      </w:r>
    </w:p>
    <w:p w14:paraId="37D05AE2" w14:textId="77777777" w:rsidR="006821C1" w:rsidRDefault="006821C1" w:rsidP="00FB28FD"/>
    <w:p w14:paraId="4F3B5C14" w14:textId="77777777" w:rsidR="006821C1" w:rsidRDefault="006821C1" w:rsidP="00FB28FD"/>
    <w:p w14:paraId="33484C26" w14:textId="77777777" w:rsidR="006821C1" w:rsidRDefault="006821C1" w:rsidP="00FB28FD"/>
    <w:p w14:paraId="08979FCD" w14:textId="74327E33" w:rsidR="00AF30C5" w:rsidRDefault="000A0EF5" w:rsidP="009E3A1F">
      <w:pPr>
        <w:pStyle w:val="lsSection2"/>
      </w:pPr>
      <w:bookmarkStart w:id="3" w:name="_Toc455155977"/>
      <w:r>
        <w:t>The dictionary</w:t>
      </w:r>
      <w:bookmarkEnd w:id="3"/>
    </w:p>
    <w:p w14:paraId="3BDA2043" w14:textId="1B2F3EDE" w:rsidR="000A0EF5" w:rsidRDefault="000A0EF5" w:rsidP="000A0EF5">
      <w:r>
        <w:t xml:space="preserve">This book contains a bilingual Icétôd-English dictionary and an English-Icétôd </w:t>
      </w:r>
      <w:r w:rsidR="00C86282" w:rsidRPr="0060672A">
        <w:t>index</w:t>
      </w:r>
      <w:r>
        <w:t>. The dictionary section lists all th</w:t>
      </w:r>
      <w:r w:rsidR="00904F69">
        <w:t xml:space="preserve">e Ik words I have </w:t>
      </w:r>
      <w:r>
        <w:t>recorded and offers English definitions for them. Including pro</w:t>
      </w:r>
      <w:r w:rsidR="00B72988">
        <w:t>per names, there are roughly 8,7</w:t>
      </w:r>
      <w:r>
        <w:t>00 entries in the dictionary. Although I have done all I could to collect as many words as possible within the limits of time and resources, no doubt many other words still lurk</w:t>
      </w:r>
      <w:r w:rsidR="00904F69">
        <w:t xml:space="preserve"> out there in the recesses of Icean</w:t>
      </w:r>
      <w:r>
        <w:t xml:space="preserve"> minds. It will not be until many more texts are written in Icétôd that these </w:t>
      </w:r>
      <w:r w:rsidR="00DC2FED">
        <w:t>may be gently coaxed out onto the page and into more books like the present one.</w:t>
      </w:r>
      <w:r>
        <w:t xml:space="preserve"> </w:t>
      </w:r>
    </w:p>
    <w:p w14:paraId="3A148B4C" w14:textId="1641E95D" w:rsidR="00D66F61" w:rsidRDefault="00DC2FED" w:rsidP="000A0EF5">
      <w:r>
        <w:t xml:space="preserve">Although the presumed purpose of a dictionary is to </w:t>
      </w:r>
      <w:r w:rsidRPr="00B72988">
        <w:t>propound</w:t>
      </w:r>
      <w:r>
        <w:t xml:space="preserve"> the current meanings of words, I fear that purpose is only partly achieved in this volume. The true meanings of words are lived meanings, intended by living beings in a living world. To capture them on a page is to </w:t>
      </w:r>
      <w:r w:rsidR="0060672A">
        <w:t>encase</w:t>
      </w:r>
      <w:r>
        <w:t xml:space="preserve"> them in black rock and white ice. A native speaker of Icétôd will recognize in my English definitions familiar traces of true meaning but</w:t>
      </w:r>
      <w:r w:rsidR="0060672A">
        <w:t xml:space="preserve"> never all of it. As a foreign, </w:t>
      </w:r>
      <w:r>
        <w:t xml:space="preserve">non-native speaker of Icétôd, my grasp of the living meanings of Icétôd words is severely </w:t>
      </w:r>
      <w:r w:rsidR="00510D4B">
        <w:t>limited</w:t>
      </w:r>
      <w:r w:rsidR="0060672A">
        <w:t>. For t</w:t>
      </w:r>
      <w:r>
        <w:t xml:space="preserve">he only way to learn living linguistic meanings is to experience life linguistically, </w:t>
      </w:r>
      <w:r>
        <w:rPr>
          <w:i/>
        </w:rPr>
        <w:t>through</w:t>
      </w:r>
      <w:r>
        <w:t xml:space="preserve"> a language, through its words and phrases and </w:t>
      </w:r>
      <w:r w:rsidRPr="00B72988">
        <w:t>tropes</w:t>
      </w:r>
      <w:r w:rsidR="0060672A">
        <w:t>. Still, I</w:t>
      </w:r>
      <w:r>
        <w:t xml:space="preserve"> have been fortunate enough to have had a few real-life experiences in Icétôd</w:t>
      </w:r>
      <w:r w:rsidR="004E339C">
        <w:t>, for instance, when</w:t>
      </w:r>
      <w:r>
        <w:t xml:space="preserve"> I learned the living meaning of the verb </w:t>
      </w:r>
      <w:r>
        <w:rPr>
          <w:i/>
        </w:rPr>
        <w:t xml:space="preserve">ɨsɛɛs </w:t>
      </w:r>
      <w:r>
        <w:t>‘to miss’</w:t>
      </w:r>
      <w:r w:rsidR="004E339C">
        <w:t xml:space="preserve"> by actually missing a bushpig boar as I tried to spear it when it charged toward me. The young Ik hunters never let me forget that</w:t>
      </w:r>
      <w:r w:rsidR="0060672A">
        <w:t xml:space="preserve"> miss</w:t>
      </w:r>
      <w:r w:rsidR="004E339C">
        <w:t xml:space="preserve">, and as they retold the story with glee, they always used that </w:t>
      </w:r>
      <w:r w:rsidR="0060672A">
        <w:t xml:space="preserve">particular </w:t>
      </w:r>
      <w:r w:rsidR="004E339C">
        <w:t>verb. So when I hear it, I not only know what it means in terms of ‘missing’</w:t>
      </w:r>
      <w:r w:rsidR="00B72988">
        <w:t>,</w:t>
      </w:r>
      <w:r w:rsidR="004E339C">
        <w:t xml:space="preserve"> but I also </w:t>
      </w:r>
      <w:r w:rsidR="004E339C">
        <w:rPr>
          <w:i/>
        </w:rPr>
        <w:t>feel</w:t>
      </w:r>
      <w:r w:rsidR="00D66F61">
        <w:t xml:space="preserve"> the living</w:t>
      </w:r>
      <w:r w:rsidR="004E339C">
        <w:t xml:space="preserve"> overtones that include shame, regret, loss of opportunity, </w:t>
      </w:r>
      <w:r w:rsidR="00D66F61">
        <w:t>diminution</w:t>
      </w:r>
      <w:r w:rsidR="004E339C">
        <w:t xml:space="preserve"> of manhood, etc. </w:t>
      </w:r>
      <w:r w:rsidR="004E339C">
        <w:rPr>
          <w:i/>
        </w:rPr>
        <w:t>That</w:t>
      </w:r>
      <w:r w:rsidR="004E339C">
        <w:t xml:space="preserve"> is how one learns the meanings of words. </w:t>
      </w:r>
    </w:p>
    <w:p w14:paraId="4130BE19" w14:textId="49C8EA8E" w:rsidR="00BD6DCD" w:rsidRDefault="004E339C" w:rsidP="000A0EF5">
      <w:r>
        <w:t xml:space="preserve">Despite such exceptions, for </w:t>
      </w:r>
      <w:r w:rsidR="00B72988">
        <w:t>most</w:t>
      </w:r>
      <w:r>
        <w:t xml:space="preserve"> of </w:t>
      </w:r>
      <w:r w:rsidR="00B72988">
        <w:t xml:space="preserve">the </w:t>
      </w:r>
      <w:r>
        <w:t xml:space="preserve">Icétôd words in this </w:t>
      </w:r>
      <w:r w:rsidR="00B72988">
        <w:t>volume</w:t>
      </w:r>
      <w:r>
        <w:t xml:space="preserve">, I have had to </w:t>
      </w:r>
      <w:r w:rsidR="00B72988">
        <w:t>discover</w:t>
      </w:r>
      <w:r>
        <w:t xml:space="preserve"> definitions ex</w:t>
      </w:r>
      <w:r w:rsidR="00B72988">
        <w:t>trinsically, from the outside. Unfortunately, a</w:t>
      </w:r>
      <w:r>
        <w:t xml:space="preserve">s a foreign lexicographer, </w:t>
      </w:r>
      <w:r>
        <w:rPr>
          <w:i/>
        </w:rPr>
        <w:t>I do not inhabit the words</w:t>
      </w:r>
      <w:r>
        <w:t xml:space="preserve">. </w:t>
      </w:r>
      <w:r w:rsidR="00B72988">
        <w:t xml:space="preserve">All I could really do </w:t>
      </w:r>
      <w:r w:rsidR="00D66F61">
        <w:t>was</w:t>
      </w:r>
      <w:r w:rsidR="00B72988">
        <w:t xml:space="preserve"> try to understand the words</w:t>
      </w:r>
      <w:r w:rsidR="00D66F61">
        <w:t xml:space="preserve"> as best I could</w:t>
      </w:r>
      <w:r w:rsidR="00B72988">
        <w:t>,</w:t>
      </w:r>
      <w:r w:rsidR="00D66F61">
        <w:t xml:space="preserve"> and render them</w:t>
      </w:r>
      <w:r w:rsidR="00B72988">
        <w:t xml:space="preserve"> in </w:t>
      </w:r>
      <w:r w:rsidR="00D66F61" w:rsidRPr="00D66F61">
        <w:t>perspicacious</w:t>
      </w:r>
      <w:r w:rsidR="00D66F61">
        <w:t xml:space="preserve"> English</w:t>
      </w:r>
      <w:r w:rsidR="00B72988">
        <w:t>, marking out a felicitous meeting place between two very different modes of linguistic being-in-the-world</w:t>
      </w:r>
      <w:r w:rsidR="00D66F61">
        <w:t>. To the de</w:t>
      </w:r>
      <w:r w:rsidR="00B72988">
        <w:t>gree that I succeeded in this endeavor</w:t>
      </w:r>
      <w:r w:rsidR="00D66F61">
        <w:t xml:space="preserve">, this is what I hope to be an adequate first </w:t>
      </w:r>
      <w:r w:rsidR="00B72988">
        <w:t>full</w:t>
      </w:r>
      <w:r w:rsidR="00D66F61">
        <w:t xml:space="preserve"> Icétôd-English lexicon.</w:t>
      </w:r>
    </w:p>
    <w:p w14:paraId="05F9969C" w14:textId="45D979A9" w:rsidR="0060672A" w:rsidRPr="00FC7743" w:rsidRDefault="0060672A" w:rsidP="000A0EF5">
      <w:r>
        <w:lastRenderedPageBreak/>
        <w:t xml:space="preserve">The English definitions the reader will find are of various types. Some Icétôd words lend themselves easily to one-word, entirely accurate glosses, for example, </w:t>
      </w:r>
      <w:r>
        <w:rPr>
          <w:i/>
        </w:rPr>
        <w:t xml:space="preserve">gʉɓɛ́rá- </w:t>
      </w:r>
      <w:r>
        <w:t xml:space="preserve">as ‘leopard’. Others require a short phrase in English, for instance, </w:t>
      </w:r>
      <w:r>
        <w:rPr>
          <w:i/>
        </w:rPr>
        <w:t xml:space="preserve">ƙóré- </w:t>
      </w:r>
      <w:r>
        <w:t xml:space="preserve">as </w:t>
      </w:r>
      <w:r w:rsidR="00904F69">
        <w:t xml:space="preserve">the </w:t>
      </w:r>
      <w:r>
        <w:t>‘back of t</w:t>
      </w:r>
      <w:r w:rsidR="00FC7743">
        <w:t xml:space="preserve">he knee’. Still others, the ones that are conceptually more distant from English, call for longer descriptions, as when </w:t>
      </w:r>
      <w:r w:rsidR="00FC7743">
        <w:rPr>
          <w:i/>
        </w:rPr>
        <w:t xml:space="preserve">makúlí- </w:t>
      </w:r>
      <w:r w:rsidR="00FC7743">
        <w:t xml:space="preserve">is defined as </w:t>
      </w:r>
      <w:r w:rsidR="00904F69">
        <w:t xml:space="preserve">a </w:t>
      </w:r>
      <w:r w:rsidR="00FC7743">
        <w:t>‘round grass beehive cover that goes over the end of a hollow beehive’.</w:t>
      </w:r>
    </w:p>
    <w:p w14:paraId="531383C3" w14:textId="5E6A20A2" w:rsidR="00D66F61" w:rsidRDefault="00755BB7" w:rsidP="000A0EF5">
      <w:r>
        <w:t xml:space="preserve">As well as being a record of modern Icétôd to be used for modern purposes, this dictionary also </w:t>
      </w:r>
      <w:r w:rsidR="00C95F20">
        <w:t>provides much data for historical research. Because Ik culture has left little in the way of archaeology, and because oral histories tend to be vague, inconsistent, and undated</w:t>
      </w:r>
      <w:r w:rsidR="009274AB">
        <w:t xml:space="preserve">, language is one of the few lenses through which to investigate prehistory. </w:t>
      </w:r>
      <w:r w:rsidR="00BF2DB3">
        <w:t xml:space="preserve">Already the Icétôd lexicon gives some tantalizing hints as to the ancient northern East African origins of the Ik, for example in the link between words like </w:t>
      </w:r>
      <w:r w:rsidR="00BF2DB3">
        <w:rPr>
          <w:i/>
        </w:rPr>
        <w:t xml:space="preserve">sɔkɔ́- </w:t>
      </w:r>
      <w:r w:rsidR="00BF2DB3">
        <w:t xml:space="preserve">‘hoof’ and Arabic </w:t>
      </w:r>
      <w:r w:rsidR="00BF2DB3">
        <w:rPr>
          <w:i/>
        </w:rPr>
        <w:t xml:space="preserve">saaq </w:t>
      </w:r>
      <w:r w:rsidR="00BF2DB3">
        <w:t xml:space="preserve">‘foot’ and Gumuz </w:t>
      </w:r>
      <w:r w:rsidR="00BF2DB3">
        <w:rPr>
          <w:i/>
        </w:rPr>
        <w:t xml:space="preserve">tʃagw </w:t>
      </w:r>
      <w:r w:rsidR="00BF2DB3">
        <w:t xml:space="preserve">‘foot’, or between </w:t>
      </w:r>
      <w:r w:rsidR="00BF2DB3">
        <w:rPr>
          <w:i/>
        </w:rPr>
        <w:t xml:space="preserve">ƙɨ́dz- </w:t>
      </w:r>
      <w:r w:rsidR="00BF2DB3">
        <w:t xml:space="preserve">‘bite’ and Maltese Arabic </w:t>
      </w:r>
      <w:r w:rsidR="00BF2DB3">
        <w:rPr>
          <w:i/>
        </w:rPr>
        <w:t xml:space="preserve">gidem </w:t>
      </w:r>
      <w:r w:rsidR="00BF2DB3">
        <w:t xml:space="preserve">‘bite’ and Uduk </w:t>
      </w:r>
      <w:r w:rsidR="00BF2DB3">
        <w:rPr>
          <w:i/>
        </w:rPr>
        <w:t xml:space="preserve">kʼūcūr </w:t>
      </w:r>
      <w:r w:rsidR="00BF2DB3">
        <w:t xml:space="preserve">‘suck’. Every Ik word is a cultural relic, a linguistic artifact sticking out of the red clays of time and memory. Each one has been molded by a million mouthings, much as </w:t>
      </w:r>
      <w:r w:rsidR="00A11FF0">
        <w:t>grains of sa</w:t>
      </w:r>
      <w:r w:rsidR="00904F69">
        <w:t xml:space="preserve">nd are ground down by </w:t>
      </w:r>
      <w:r w:rsidR="00A11FF0">
        <w:t>wind</w:t>
      </w:r>
      <w:r w:rsidR="00904F69">
        <w:t xml:space="preserve"> and water</w:t>
      </w:r>
      <w:r w:rsidR="00BF2DB3">
        <w:t xml:space="preserve">. </w:t>
      </w:r>
      <w:r w:rsidR="00A11FF0">
        <w:t xml:space="preserve">Each </w:t>
      </w:r>
      <w:r w:rsidR="00DE354A">
        <w:t xml:space="preserve">has its own history, an origin and a tortuous path of descent to its present form, the same path, we can assume, that its many speakers have taken. </w:t>
      </w:r>
      <w:r w:rsidR="00CF70BC">
        <w:t>This is where the fields of etymology, historical linguistics, or ‘paleolinguistics’</w:t>
      </w:r>
      <w:r w:rsidR="00904F69">
        <w:t>,</w:t>
      </w:r>
      <w:r w:rsidR="00CF70BC">
        <w:t xml:space="preserve"> can provide some evidence on which to build identity and cultural history.</w:t>
      </w:r>
    </w:p>
    <w:p w14:paraId="2EB2A64F" w14:textId="26031A8B" w:rsidR="00CF70BC" w:rsidRDefault="00471EDA" w:rsidP="000A0EF5">
      <w:r>
        <w:t xml:space="preserve">A </w:t>
      </w:r>
      <w:r w:rsidR="00904F69">
        <w:t xml:space="preserve">deeply </w:t>
      </w:r>
      <w:r>
        <w:t xml:space="preserve">rooted sense of history and identity can </w:t>
      </w:r>
      <w:r w:rsidR="00A11FF0">
        <w:t xml:space="preserve">help </w:t>
      </w:r>
      <w:r>
        <w:t xml:space="preserve">give the Ik </w:t>
      </w:r>
      <w:r w:rsidR="00A11FF0">
        <w:t xml:space="preserve">a </w:t>
      </w:r>
      <w:r>
        <w:t>sure footing as they transition into a nationally and globally minded so</w:t>
      </w:r>
      <w:r w:rsidR="00A11FF0">
        <w:t xml:space="preserve">ciety. </w:t>
      </w:r>
      <w:r>
        <w:t xml:space="preserve">As I ponder the </w:t>
      </w:r>
      <w:r w:rsidR="00A11FF0">
        <w:t>future fate</w:t>
      </w:r>
      <w:r>
        <w:t xml:space="preserve"> of the Ik language, I see two possible paths it could take. One</w:t>
      </w:r>
      <w:r w:rsidR="0022501A">
        <w:t xml:space="preserve"> is that it could be totally assimilated by Karimojong much like Nyang’ía and S</w:t>
      </w:r>
      <w:r w:rsidR="00A11FF0">
        <w:t>oo</w:t>
      </w:r>
      <w:r w:rsidR="0022501A">
        <w:t xml:space="preserve">/Tepeth already have, or it could succumb to the dazzling promise of upward mobility that English makes to the young people. If either of these forms of language death should </w:t>
      </w:r>
      <w:r w:rsidR="00904F69">
        <w:t>take place</w:t>
      </w:r>
      <w:r w:rsidR="0022501A">
        <w:t>, at least this book would remain as a monument to a once noble language-mediated worldview.</w:t>
      </w:r>
    </w:p>
    <w:p w14:paraId="16A2EFB5" w14:textId="77777777" w:rsidR="001D7642" w:rsidRDefault="001D7642" w:rsidP="000A0EF5"/>
    <w:p w14:paraId="03D29F6A" w14:textId="77777777" w:rsidR="001D7642" w:rsidRDefault="001D7642" w:rsidP="000A0EF5"/>
    <w:p w14:paraId="423A62E0" w14:textId="77777777" w:rsidR="001D7642" w:rsidRDefault="001D7642" w:rsidP="000A0EF5"/>
    <w:p w14:paraId="54EFFC26" w14:textId="77777777" w:rsidR="001D7642" w:rsidRDefault="001D7642" w:rsidP="000A0EF5"/>
    <w:p w14:paraId="15A9104E" w14:textId="77777777" w:rsidR="001D7642" w:rsidRDefault="001D7642" w:rsidP="000A0EF5">
      <w:r w:rsidRPr="001D7642">
        <w:object w:dxaOrig="8925" w:dyaOrig="12631" w14:anchorId="78FCA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480.85pt" o:ole="">
            <v:imagedata r:id="rId8" o:title=""/>
          </v:shape>
          <o:OLEObject Type="Embed" ProgID="AcroExch.Document.DC" ShapeID="_x0000_i1025" DrawAspect="Content" ObjectID="_1539157238" r:id="rId9"/>
        </w:object>
      </w:r>
    </w:p>
    <w:p w14:paraId="11E3334A" w14:textId="77777777" w:rsidR="001D7642" w:rsidRDefault="001D7642" w:rsidP="001D7642">
      <w:pPr>
        <w:pStyle w:val="Caption"/>
      </w:pPr>
      <w:r>
        <w:t>Figure 1.1: Ik language area from an ‘Ik-centric’ perspective</w:t>
      </w:r>
    </w:p>
    <w:p w14:paraId="54336524" w14:textId="77777777" w:rsidR="001D7642" w:rsidRDefault="001D7642" w:rsidP="000A0EF5"/>
    <w:p w14:paraId="52BBE5F3" w14:textId="77777777" w:rsidR="001D7642" w:rsidRDefault="001D7642" w:rsidP="000A0EF5"/>
    <w:p w14:paraId="0D718D3F" w14:textId="77777777" w:rsidR="001D7642" w:rsidRDefault="001D7642" w:rsidP="000A0EF5"/>
    <w:p w14:paraId="584467ED" w14:textId="77777777" w:rsidR="001D7642" w:rsidRDefault="001D7642" w:rsidP="000A0EF5"/>
    <w:p w14:paraId="5353D839" w14:textId="77777777" w:rsidR="008E1F6E" w:rsidRDefault="0022501A" w:rsidP="000A0EF5">
      <w:r>
        <w:lastRenderedPageBreak/>
        <w:t xml:space="preserve">The second path Icétôd could take into the future is the one I dream of. It is the one that would fulfill all my scholarly strivings and confirm my greatest hopes for </w:t>
      </w:r>
      <w:r w:rsidR="007D0710">
        <w:t>the Ik</w:t>
      </w:r>
      <w:r>
        <w:t>. In this path, Icétôd would go on to become the language of a fu</w:t>
      </w:r>
      <w:r w:rsidR="007D0710">
        <w:t>lly</w:t>
      </w:r>
      <w:r>
        <w:t xml:space="preserve"> literate populace. With explicit knowledge of their grammar and lexicon, educated Ik people would harness the expressive power of their native-born tongue and make it a language of music, poetry, fiction, philosophy, theology, medicine, lower and higher education—literature of all types. This </w:t>
      </w:r>
      <w:r w:rsidR="00A11FF0" w:rsidRPr="00904F69">
        <w:t>scrappy</w:t>
      </w:r>
      <w:r w:rsidR="00A11FF0">
        <w:t xml:space="preserve"> </w:t>
      </w:r>
      <w:r>
        <w:t xml:space="preserve">language that, with its speakers, has barely scraped by countless threats to its </w:t>
      </w:r>
      <w:r w:rsidR="00A11FF0">
        <w:t>e</w:t>
      </w:r>
      <w:r>
        <w:t>xistence but somehow managed to pull through, this language that</w:t>
      </w:r>
      <w:r w:rsidR="00A11FF0">
        <w:t xml:space="preserve"> </w:t>
      </w:r>
      <w:r>
        <w:t>contains the linguistic genes of so many other languages from unrelated stocks, this small language of a small people in small place, could go on to become</w:t>
      </w:r>
      <w:r w:rsidR="008E1F6E">
        <w:t xml:space="preserve"> an enduring symbol of </w:t>
      </w:r>
      <w:r w:rsidR="007D0710">
        <w:t>the Icean</w:t>
      </w:r>
      <w:r w:rsidR="008E1F6E">
        <w:t xml:space="preserve"> spirit. </w:t>
      </w:r>
    </w:p>
    <w:p w14:paraId="529AD67A" w14:textId="1E279EEE" w:rsidR="00CF70BC" w:rsidRDefault="005378EA" w:rsidP="000A0EF5">
      <w:r>
        <w:t xml:space="preserve">As </w:t>
      </w:r>
      <w:r w:rsidR="00904F69">
        <w:t>suggested by</w:t>
      </w:r>
      <w:r>
        <w:t xml:space="preserve"> Figure 1.1, Icétôd can be </w:t>
      </w:r>
      <w:r w:rsidR="001D7642">
        <w:t>viewed</w:t>
      </w:r>
      <w:r>
        <w:t xml:space="preserve"> </w:t>
      </w:r>
      <w:r w:rsidR="00904F69">
        <w:t xml:space="preserve">imaginatively </w:t>
      </w:r>
      <w:r>
        <w:t xml:space="preserve">from an ‘Ik-centric’ perspective as a </w:t>
      </w:r>
      <w:r w:rsidR="001D7642">
        <w:t>‘</w:t>
      </w:r>
      <w:r>
        <w:t>heart</w:t>
      </w:r>
      <w:r w:rsidR="001D7642">
        <w:t>’</w:t>
      </w:r>
      <w:r>
        <w:t xml:space="preserve"> of East Africa. There it lies near the convergence of four East Africa</w:t>
      </w:r>
      <w:r w:rsidR="00904F69">
        <w:t>n</w:t>
      </w:r>
      <w:r>
        <w:t xml:space="preserve"> nations: Uganda, South Sudan, Ethiopia, and Kenya. Over the centuries the Ik have migrate</w:t>
      </w:r>
      <w:r w:rsidR="00904F69">
        <w:t>d through and around each of the</w:t>
      </w:r>
      <w:r>
        <w:t>se four nations. While they did so, their language absorbed words and grammar from the l</w:t>
      </w:r>
      <w:r w:rsidR="00904F69">
        <w:t>anguages spoken there</w:t>
      </w:r>
      <w:r>
        <w:t xml:space="preserve">. So in a very real sense, Icétôd embodies the linguistic heritage of northern East Africa. </w:t>
      </w:r>
      <w:r w:rsidR="006406E2">
        <w:t>Therefore, could it</w:t>
      </w:r>
      <w:r w:rsidR="00904F69">
        <w:t xml:space="preserve"> possibly</w:t>
      </w:r>
      <w:r w:rsidR="006406E2">
        <w:t xml:space="preserve"> be that Icétôd is uniquely and </w:t>
      </w:r>
      <w:r w:rsidR="006406E2" w:rsidRPr="00904F69">
        <w:t>providentially</w:t>
      </w:r>
      <w:r w:rsidR="006406E2">
        <w:t xml:space="preserve"> situated to blossom into a language that can serve the full range of communicative needs of a modernized Ik society, and then extend its fruited </w:t>
      </w:r>
      <w:r w:rsidR="001D7642" w:rsidRPr="001D7642">
        <w:t>boughs</w:t>
      </w:r>
      <w:r w:rsidR="006406E2">
        <w:t xml:space="preserve"> over the </w:t>
      </w:r>
      <w:r w:rsidR="001D7642">
        <w:t xml:space="preserve">Rift Valley </w:t>
      </w:r>
      <w:r w:rsidR="006406E2">
        <w:t xml:space="preserve">escarpment in four directions to become a blessing to </w:t>
      </w:r>
      <w:r w:rsidR="001D7642">
        <w:t xml:space="preserve">the </w:t>
      </w:r>
      <w:r w:rsidR="00904F69">
        <w:t>neighboring nations? Only t</w:t>
      </w:r>
      <w:r w:rsidR="006406E2">
        <w:t>ime will tell, but it is to</w:t>
      </w:r>
      <w:r w:rsidR="00904F69">
        <w:t>ward</w:t>
      </w:r>
      <w:r w:rsidR="006406E2">
        <w:t xml:space="preserve"> the fulfillment of that dream that this </w:t>
      </w:r>
      <w:r w:rsidR="00E60029">
        <w:t>work</w:t>
      </w:r>
      <w:r w:rsidR="00BB742F">
        <w:t xml:space="preserve"> on</w:t>
      </w:r>
      <w:r w:rsidR="006406E2">
        <w:t xml:space="preserve"> Icétôd </w:t>
      </w:r>
      <w:r w:rsidR="00904F69">
        <w:t xml:space="preserve">has been </w:t>
      </w:r>
      <w:r w:rsidR="00E60029">
        <w:t>expectantly brought forth.</w:t>
      </w:r>
    </w:p>
    <w:p w14:paraId="1922E302" w14:textId="77777777" w:rsidR="00725B58" w:rsidRDefault="00725B58" w:rsidP="00725B58">
      <w:pPr>
        <w:pStyle w:val="lsSection2"/>
      </w:pPr>
      <w:bookmarkStart w:id="4" w:name="_Toc455155978"/>
      <w:r>
        <w:t>Using the dictionary</w:t>
      </w:r>
      <w:bookmarkEnd w:id="4"/>
    </w:p>
    <w:p w14:paraId="6A6B91A6" w14:textId="77777777" w:rsidR="00725B58" w:rsidRDefault="00884C42" w:rsidP="00F64AC7">
      <w:pPr>
        <w:pStyle w:val="lsSection3"/>
      </w:pPr>
      <w:bookmarkStart w:id="5" w:name="_Toc455155979"/>
      <w:r>
        <w:t>Writing system</w:t>
      </w:r>
      <w:bookmarkEnd w:id="5"/>
    </w:p>
    <w:p w14:paraId="3BBF89E9" w14:textId="516E0914" w:rsidR="00884C42" w:rsidRDefault="00884C42" w:rsidP="00884C42">
      <w:r>
        <w:t xml:space="preserve">The Icétôd </w:t>
      </w:r>
      <w:r w:rsidR="00E67E83">
        <w:t>script used in</w:t>
      </w:r>
      <w:r>
        <w:t xml:space="preserve"> this dictionary and grammar sketch </w:t>
      </w:r>
      <w:r w:rsidR="00E67E83">
        <w:t>is</w:t>
      </w:r>
      <w:r>
        <w:t xml:space="preserve"> </w:t>
      </w:r>
      <w:r w:rsidR="00E67E83">
        <w:t>based on</w:t>
      </w:r>
      <w:r>
        <w:t xml:space="preserve"> what is called the Linguistic Orthography (LingO) as described in Schrock 2015. </w:t>
      </w:r>
      <w:r w:rsidR="006D0324">
        <w:t xml:space="preserve">The LingO is a compromise between the </w:t>
      </w:r>
      <w:r w:rsidR="00BB742F">
        <w:t>simpler</w:t>
      </w:r>
      <w:r w:rsidR="006D0324">
        <w:t xml:space="preserve"> Popular Orthography (PopO) and a more scientific writing system. The main reason for choosing the LingO over the PopO is that the LingO </w:t>
      </w:r>
      <w:r w:rsidR="00BB742F">
        <w:t>encodes</w:t>
      </w:r>
      <w:r w:rsidR="006D0324">
        <w:t xml:space="preserve"> three very important features of the Icétôd sound system: voiceless vowels, vowel harmony, and tone. Although these three features are difficult to remember and write, they are </w:t>
      </w:r>
      <w:r w:rsidR="003B3348">
        <w:t>indispensable</w:t>
      </w:r>
      <w:r w:rsidR="006D0324">
        <w:t xml:space="preserve"> for the correct pronunciation of Icétôd. Therefore it was decided that for this book to be an accurate and enduring record of the </w:t>
      </w:r>
      <w:r w:rsidR="006D0324">
        <w:lastRenderedPageBreak/>
        <w:t xml:space="preserve">language, the proper pronunciations would have to be reflected in the spellings. </w:t>
      </w:r>
      <w:r w:rsidR="00BB742F">
        <w:t>LingO writing can easily be converted to PopO, but the reverse is not true, since it requires great</w:t>
      </w:r>
      <w:r w:rsidR="00E67E83">
        <w:t>er</w:t>
      </w:r>
      <w:r w:rsidR="00BB742F">
        <w:t xml:space="preserve"> linguistic awareness.</w:t>
      </w:r>
    </w:p>
    <w:p w14:paraId="3E1A8C1B" w14:textId="3C2BB81A" w:rsidR="00F12460" w:rsidRDefault="00F12460" w:rsidP="00884C42">
      <w:r>
        <w:t>The alphabetical order of Icétôd letters is given in (1) below. Note that the vowel pairs E/</w:t>
      </w:r>
      <w:r w:rsidRPr="00F12460">
        <w:rPr>
          <w:rFonts w:cs="Times New Roman"/>
        </w:rPr>
        <w:t>Ɛ</w:t>
      </w:r>
      <w:r>
        <w:rPr>
          <w:rFonts w:cs="Times New Roman"/>
        </w:rPr>
        <w:t xml:space="preserve">, </w:t>
      </w:r>
      <w:r>
        <w:t>I/</w:t>
      </w:r>
      <w:r w:rsidRPr="00F12460">
        <w:rPr>
          <w:rFonts w:ascii="Cambria" w:hAnsi="Cambria"/>
        </w:rPr>
        <w:t>Ɨ</w:t>
      </w:r>
      <w:r>
        <w:rPr>
          <w:rFonts w:ascii="Cambria" w:hAnsi="Cambria"/>
        </w:rPr>
        <w:t xml:space="preserve">, </w:t>
      </w:r>
      <w:r>
        <w:t>O/</w:t>
      </w:r>
      <w:r w:rsidRPr="00F12460">
        <w:rPr>
          <w:rFonts w:cs="Times New Roman"/>
        </w:rPr>
        <w:t>Ɔ</w:t>
      </w:r>
      <w:r>
        <w:rPr>
          <w:rFonts w:cs="Times New Roman"/>
        </w:rPr>
        <w:t xml:space="preserve">, and </w:t>
      </w:r>
      <w:r>
        <w:t>U/</w:t>
      </w:r>
      <w:r w:rsidRPr="00F12460">
        <w:rPr>
          <w:rFonts w:cs="Times New Roman"/>
        </w:rPr>
        <w:t>Ʉ</w:t>
      </w:r>
      <w:r w:rsidR="00BB742F">
        <w:rPr>
          <w:rFonts w:cs="Times New Roman"/>
        </w:rPr>
        <w:t>—</w:t>
      </w:r>
      <w:r>
        <w:rPr>
          <w:rFonts w:cs="Times New Roman"/>
        </w:rPr>
        <w:t>whose members differ only in terms of a linguistic feature called Advanced Tongue Root [ATR]—are alphabetized as if they were the same letter. This is done to assist non-native speaker</w:t>
      </w:r>
      <w:r w:rsidR="00E67E83">
        <w:rPr>
          <w:rFonts w:cs="Times New Roman"/>
        </w:rPr>
        <w:t>s in</w:t>
      </w:r>
      <w:r>
        <w:rPr>
          <w:rFonts w:cs="Times New Roman"/>
        </w:rPr>
        <w:t xml:space="preserve"> find</w:t>
      </w:r>
      <w:r w:rsidR="00E67E83">
        <w:rPr>
          <w:rFonts w:cs="Times New Roman"/>
        </w:rPr>
        <w:t>ing</w:t>
      </w:r>
      <w:r>
        <w:rPr>
          <w:rFonts w:cs="Times New Roman"/>
        </w:rPr>
        <w:t xml:space="preserve"> words with vowels they might not be able to distinguish at first. Also note that the letter (</w:t>
      </w:r>
      <w:r w:rsidRPr="00F12460">
        <w:rPr>
          <w:rFonts w:cs="Times New Roman"/>
        </w:rPr>
        <w:t>Ʒ)</w:t>
      </w:r>
      <w:r>
        <w:rPr>
          <w:rFonts w:cs="Times New Roman"/>
        </w:rPr>
        <w:t xml:space="preserve"> is in parentheses because even though it belongs to the alphabet, no recorded</w:t>
      </w:r>
      <w:r w:rsidR="00E67E83">
        <w:rPr>
          <w:rFonts w:cs="Times New Roman"/>
        </w:rPr>
        <w:t xml:space="preserve"> Ik word begins with it</w:t>
      </w:r>
      <w:r>
        <w:rPr>
          <w:rFonts w:cs="Times New Roman"/>
        </w:rPr>
        <w:t xml:space="preserve">. For the pronunciation of these letters, the reader is referred to </w:t>
      </w:r>
      <w:r w:rsidRPr="002074DC">
        <w:rPr>
          <w:rFonts w:cs="Times New Roman"/>
        </w:rPr>
        <w:t>§</w:t>
      </w:r>
      <w:r w:rsidRPr="002074DC">
        <w:t>2</w:t>
      </w:r>
      <w:r w:rsidR="002074DC" w:rsidRPr="002074DC">
        <w:t>.</w:t>
      </w:r>
      <w:r w:rsidR="002074DC">
        <w:t>1</w:t>
      </w:r>
      <w:r>
        <w:t xml:space="preserve"> of </w:t>
      </w:r>
      <w:r w:rsidR="00E67E83">
        <w:t>the grammar sketch section</w:t>
      </w:r>
      <w:r>
        <w:t>.</w:t>
      </w:r>
    </w:p>
    <w:p w14:paraId="1B7DC732" w14:textId="77777777" w:rsidR="00F12460" w:rsidRDefault="00F12460" w:rsidP="00B37463">
      <w:pPr>
        <w:pStyle w:val="ListParagraph"/>
        <w:numPr>
          <w:ilvl w:val="0"/>
          <w:numId w:val="6"/>
        </w:numPr>
      </w:pPr>
      <w:r>
        <w:t>Icétôd alphabetical order:</w:t>
      </w:r>
    </w:p>
    <w:p w14:paraId="434F8568" w14:textId="77777777" w:rsidR="00F253F3" w:rsidRDefault="00F253F3" w:rsidP="00F253F3">
      <w:pPr>
        <w:pStyle w:val="ListParagraph"/>
      </w:pPr>
    </w:p>
    <w:p w14:paraId="5CBDC21E" w14:textId="566A0417" w:rsidR="00F313F0" w:rsidRPr="00884C42" w:rsidRDefault="00F313F0" w:rsidP="00F12460">
      <w:pPr>
        <w:pStyle w:val="ListParagraph"/>
      </w:pPr>
      <w:r>
        <w:t>A B</w:t>
      </w:r>
      <w:r w:rsidR="00F12460">
        <w:t xml:space="preserve"> </w:t>
      </w:r>
      <w:r w:rsidR="00F12460">
        <w:rPr>
          <w:rFonts w:cs="Times New Roman"/>
        </w:rPr>
        <w:t>Ɓ</w:t>
      </w:r>
      <w:r>
        <w:t xml:space="preserve"> C D </w:t>
      </w:r>
      <w:r w:rsidRPr="00F12460">
        <w:rPr>
          <w:rFonts w:cs="Times New Roman"/>
        </w:rPr>
        <w:t xml:space="preserve">Ɗ </w:t>
      </w:r>
      <w:r>
        <w:t>Dz E/</w:t>
      </w:r>
      <w:r w:rsidRPr="00F12460">
        <w:rPr>
          <w:rFonts w:cs="Times New Roman"/>
        </w:rPr>
        <w:t xml:space="preserve">Ɛ </w:t>
      </w:r>
      <w:r w:rsidR="00E67E83">
        <w:t>F G H H</w:t>
      </w:r>
      <w:r>
        <w:t>y I/</w:t>
      </w:r>
      <w:r w:rsidRPr="00F12460">
        <w:rPr>
          <w:rFonts w:ascii="Cambria" w:hAnsi="Cambria"/>
        </w:rPr>
        <w:t xml:space="preserve">Ɨ </w:t>
      </w:r>
      <w:r>
        <w:t xml:space="preserve">J Jʼ K </w:t>
      </w:r>
      <w:r w:rsidRPr="00F12460">
        <w:rPr>
          <w:rFonts w:cs="Times New Roman"/>
        </w:rPr>
        <w:t xml:space="preserve">Ƙ </w:t>
      </w:r>
      <w:r>
        <w:t xml:space="preserve">L M N </w:t>
      </w:r>
      <w:r w:rsidRPr="00F12460">
        <w:rPr>
          <w:rFonts w:cs="Times New Roman"/>
        </w:rPr>
        <w:t xml:space="preserve">Ɲ Ŋ </w:t>
      </w:r>
      <w:r>
        <w:t>O/</w:t>
      </w:r>
      <w:r w:rsidRPr="00F12460">
        <w:rPr>
          <w:rFonts w:cs="Times New Roman"/>
        </w:rPr>
        <w:t>Ɔ</w:t>
      </w:r>
      <w:r>
        <w:t xml:space="preserve"> P R S T Ts Tsʼ U/</w:t>
      </w:r>
      <w:r w:rsidRPr="00F12460">
        <w:rPr>
          <w:rFonts w:cs="Times New Roman"/>
        </w:rPr>
        <w:t>Ʉ</w:t>
      </w:r>
      <w:r>
        <w:t xml:space="preserve"> W X Y Z </w:t>
      </w:r>
      <w:r w:rsidR="00F12460">
        <w:t>(</w:t>
      </w:r>
      <w:r w:rsidRPr="00F12460">
        <w:rPr>
          <w:rFonts w:cs="Times New Roman"/>
        </w:rPr>
        <w:t>Ʒ</w:t>
      </w:r>
      <w:r w:rsidR="00F12460" w:rsidRPr="00F12460">
        <w:rPr>
          <w:rFonts w:cs="Times New Roman"/>
        </w:rPr>
        <w:t>)</w:t>
      </w:r>
    </w:p>
    <w:p w14:paraId="76CCE2D8" w14:textId="77777777" w:rsidR="00B22420" w:rsidRDefault="00E65FF1" w:rsidP="00E65FF1">
      <w:pPr>
        <w:pStyle w:val="lsSection3"/>
      </w:pPr>
      <w:bookmarkStart w:id="6" w:name="_Toc455155980"/>
      <w:r>
        <w:t>Structure of entries</w:t>
      </w:r>
      <w:bookmarkEnd w:id="6"/>
    </w:p>
    <w:p w14:paraId="2D277287" w14:textId="3AACB1F1" w:rsidR="00F253F3" w:rsidRDefault="00F253F3" w:rsidP="00E65FF1">
      <w:r>
        <w:t>The Icétôd-English dictionary section contains entries of the following kinds of Icétôd words</w:t>
      </w:r>
      <w:r>
        <w:rPr>
          <w:smallCaps/>
        </w:rPr>
        <w:t>:</w:t>
      </w:r>
      <w:r>
        <w:t xml:space="preserve"> nouns, pronouns, demonstratives, quantifiers, numerals, prepositions, verbs, adverbs, ideophones, interjections, nursery words, complementizers, and connectives (or conjunctions). For a brief description of each word class, the reader is referred to </w:t>
      </w:r>
      <w:r>
        <w:rPr>
          <w:rFonts w:cs="Times New Roman"/>
        </w:rPr>
        <w:t>§</w:t>
      </w:r>
      <w:r>
        <w:t xml:space="preserve">3 of </w:t>
      </w:r>
      <w:r w:rsidR="00E67E83">
        <w:t>the grammar sketch at the back of the book</w:t>
      </w:r>
      <w:r>
        <w:t>. The goal of the present section is to explain to the user the structure of lexicographical entries. To do this, an example of noun entry and a verb entry are discussed.</w:t>
      </w:r>
    </w:p>
    <w:p w14:paraId="5D617AD6" w14:textId="06A8E5CE" w:rsidR="00F253F3" w:rsidRDefault="00364E86" w:rsidP="00E65FF1">
      <w:r>
        <w:t xml:space="preserve">A typical noun entry has several components. To identify them, match the numbered components in this explanatory paragraph with the superscript number in the model entry below. 1) The lexical headword is in bold typeface. It is the citation form of the noun, that is, the </w:t>
      </w:r>
      <w:r w:rsidR="003B3348">
        <w:t>form</w:t>
      </w:r>
      <w:r>
        <w:t xml:space="preserve"> of the nou</w:t>
      </w:r>
      <w:r w:rsidR="00BB742F">
        <w:t xml:space="preserve">n spoken in isolation. In Icétôd, the citation form takes </w:t>
      </w:r>
      <w:r>
        <w:t xml:space="preserve">the nominative case (see </w:t>
      </w:r>
      <w:r w:rsidR="00E67E83">
        <w:rPr>
          <w:rFonts w:cs="Times New Roman"/>
        </w:rPr>
        <w:t>§7.2</w:t>
      </w:r>
      <w:r>
        <w:rPr>
          <w:rFonts w:cs="Times New Roman"/>
        </w:rPr>
        <w:t>). 2) The root or lexical form is in parentheses. It is hyphenated to sh</w:t>
      </w:r>
      <w:r w:rsidR="00D97A42">
        <w:rPr>
          <w:rFonts w:cs="Times New Roman"/>
        </w:rPr>
        <w:t xml:space="preserve">ow that it </w:t>
      </w:r>
      <w:r w:rsidR="00E67E83">
        <w:rPr>
          <w:rFonts w:cs="Times New Roman"/>
        </w:rPr>
        <w:t xml:space="preserve">still </w:t>
      </w:r>
      <w:r w:rsidR="00D97A42">
        <w:rPr>
          <w:rFonts w:cs="Times New Roman"/>
        </w:rPr>
        <w:t xml:space="preserve">needs a case ending, and it </w:t>
      </w:r>
      <w:r>
        <w:rPr>
          <w:rFonts w:cs="Times New Roman"/>
        </w:rPr>
        <w:t>is the form on which to base all other case forms of this noun</w:t>
      </w:r>
      <w:r w:rsidR="00D97A42">
        <w:rPr>
          <w:rFonts w:cs="Times New Roman"/>
        </w:rPr>
        <w:t xml:space="preserve">. This particular noun is </w:t>
      </w:r>
      <w:r w:rsidR="00E67E83">
        <w:rPr>
          <w:rFonts w:cs="Times New Roman"/>
        </w:rPr>
        <w:t xml:space="preserve">also </w:t>
      </w:r>
      <w:r w:rsidR="00D97A42">
        <w:rPr>
          <w:rFonts w:cs="Times New Roman"/>
        </w:rPr>
        <w:t xml:space="preserve">hyphenated in the middle to signify that it is a compound noun made of two parts (see §4.3 </w:t>
      </w:r>
      <w:r w:rsidR="00E67E83">
        <w:rPr>
          <w:rFonts w:cs="Times New Roman"/>
        </w:rPr>
        <w:t>of the grammar</w:t>
      </w:r>
      <w:r w:rsidR="00D97A42">
        <w:rPr>
          <w:rFonts w:cs="Times New Roman"/>
        </w:rPr>
        <w:t xml:space="preserve">). </w:t>
      </w:r>
      <w:r w:rsidR="00BC5F82">
        <w:rPr>
          <w:rFonts w:cs="Times New Roman"/>
        </w:rPr>
        <w:t xml:space="preserve">3) This is an abbreviation for ‘plural’, indicating that the next item is the plural form of the headword. 4) This is the plural form of the singular headword </w:t>
      </w:r>
      <w:r w:rsidR="00BC5F82">
        <w:rPr>
          <w:rFonts w:cs="Times New Roman"/>
          <w:i/>
        </w:rPr>
        <w:t>bàdìàm</w:t>
      </w:r>
      <w:r w:rsidR="00BC5F82">
        <w:rPr>
          <w:rFonts w:cs="Times New Roman"/>
        </w:rPr>
        <w:t>. 5</w:t>
      </w:r>
      <w:r w:rsidR="00D97A42">
        <w:rPr>
          <w:rFonts w:cs="Times New Roman"/>
        </w:rPr>
        <w:t xml:space="preserve">) This number (1) indicates that what follows is the first and primary sense or meaning of the headword. </w:t>
      </w:r>
      <w:r w:rsidR="00BC5F82">
        <w:rPr>
          <w:rFonts w:cs="Times New Roman"/>
        </w:rPr>
        <w:t xml:space="preserve">6) This is an </w:t>
      </w:r>
      <w:r w:rsidR="00BC5F82">
        <w:rPr>
          <w:rFonts w:cs="Times New Roman"/>
        </w:rPr>
        <w:lastRenderedPageBreak/>
        <w:t xml:space="preserve">abbreviation of the grammatical category of the word, in this case </w:t>
      </w:r>
      <w:r w:rsidR="00BC5F82">
        <w:rPr>
          <w:rFonts w:cs="Times New Roman"/>
          <w:i/>
        </w:rPr>
        <w:t xml:space="preserve">n. </w:t>
      </w:r>
      <w:r w:rsidR="00BC5F82">
        <w:rPr>
          <w:rFonts w:cs="Times New Roman"/>
        </w:rPr>
        <w:t xml:space="preserve">for ‘noun’. </w:t>
      </w:r>
      <w:r w:rsidR="00D97A42">
        <w:rPr>
          <w:rFonts w:cs="Times New Roman"/>
        </w:rPr>
        <w:t xml:space="preserve">7) After the primary sense, one or more other senses of the word may be added. 8) After the senses, </w:t>
      </w:r>
      <w:r w:rsidR="00BC5F82">
        <w:rPr>
          <w:rFonts w:cs="Times New Roman"/>
        </w:rPr>
        <w:t xml:space="preserve">one or more notes may mention further information about the entry, for example cultural </w:t>
      </w:r>
      <w:r w:rsidR="00BC5F82">
        <w:rPr>
          <w:rFonts w:cs="Times New Roman"/>
        </w:rPr>
        <w:lastRenderedPageBreak/>
        <w:t xml:space="preserve">details or suggestions for </w:t>
      </w:r>
      <w:r w:rsidR="00E60029">
        <w:rPr>
          <w:rFonts w:cs="Times New Roman"/>
        </w:rPr>
        <w:t>synonyms</w:t>
      </w:r>
      <w:r w:rsidR="00BC5F82">
        <w:rPr>
          <w:rFonts w:cs="Times New Roman"/>
        </w:rPr>
        <w:t xml:space="preserve"> or near-synonyms.</w:t>
      </w:r>
    </w:p>
    <w:p w14:paraId="7FB23CC1" w14:textId="77777777" w:rsidR="00743757" w:rsidRDefault="00364E86" w:rsidP="00743757">
      <w:pPr>
        <w:ind w:left="360" w:hanging="360"/>
      </w:pPr>
      <w:r w:rsidRPr="00364E86">
        <w:rPr>
          <w:b/>
          <w:vertAlign w:val="superscript"/>
        </w:rPr>
        <w:t>1</w:t>
      </w:r>
      <w:r w:rsidR="00F253F3">
        <w:rPr>
          <w:b/>
        </w:rPr>
        <w:t xml:space="preserve">bàdìàm </w:t>
      </w:r>
      <w:r w:rsidRPr="00364E86">
        <w:rPr>
          <w:vertAlign w:val="superscript"/>
        </w:rPr>
        <w:t>2</w:t>
      </w:r>
      <w:r w:rsidR="00BC5F82">
        <w:t>(bàdì-àmà-)</w:t>
      </w:r>
      <w:r w:rsidR="00F253F3">
        <w:rPr>
          <w:i/>
        </w:rPr>
        <w:t xml:space="preserve"> </w:t>
      </w:r>
      <w:r w:rsidR="00BC5F82">
        <w:rPr>
          <w:vertAlign w:val="superscript"/>
        </w:rPr>
        <w:t>3</w:t>
      </w:r>
      <w:r w:rsidR="00BB742F">
        <w:rPr>
          <w:i/>
        </w:rPr>
        <w:t>pl.</w:t>
      </w:r>
      <w:r w:rsidR="00F253F3">
        <w:rPr>
          <w:smallCaps/>
        </w:rPr>
        <w:t xml:space="preserve"> </w:t>
      </w:r>
      <w:r w:rsidR="00BC5F82">
        <w:rPr>
          <w:smallCaps/>
          <w:vertAlign w:val="superscript"/>
        </w:rPr>
        <w:t>4</w:t>
      </w:r>
      <w:r w:rsidR="00F253F3">
        <w:t xml:space="preserve">badiikᵃ </w:t>
      </w:r>
      <w:r w:rsidR="00BC5F82">
        <w:rPr>
          <w:vertAlign w:val="superscript"/>
        </w:rPr>
        <w:t>5</w:t>
      </w:r>
      <w:r w:rsidR="00F253F3">
        <w:t xml:space="preserve">1) </w:t>
      </w:r>
      <w:r w:rsidR="00BC5F82">
        <w:rPr>
          <w:vertAlign w:val="superscript"/>
        </w:rPr>
        <w:t>6</w:t>
      </w:r>
      <w:r w:rsidR="00BC5F82">
        <w:rPr>
          <w:i/>
        </w:rPr>
        <w:t xml:space="preserve">n. </w:t>
      </w:r>
      <w:r w:rsidR="00F253F3">
        <w:t xml:space="preserve">sorcerer, wizard </w:t>
      </w:r>
      <w:r w:rsidR="00D97A42" w:rsidRPr="00D97A42">
        <w:rPr>
          <w:vertAlign w:val="superscript"/>
        </w:rPr>
        <w:t>7</w:t>
      </w:r>
      <w:r w:rsidR="00F253F3">
        <w:t xml:space="preserve">2) anything spooky, weird, or uncanny </w:t>
      </w:r>
      <w:r w:rsidR="00740D4D">
        <w:rPr>
          <w:rFonts w:cs="Times New Roman"/>
        </w:rPr>
        <w:t>|</w:t>
      </w:r>
      <w:r w:rsidR="00F253F3">
        <w:t xml:space="preserve"> </w:t>
      </w:r>
      <w:r w:rsidR="00D97A42" w:rsidRPr="00D97A42">
        <w:rPr>
          <w:vertAlign w:val="superscript"/>
        </w:rPr>
        <w:t>8</w:t>
      </w:r>
      <w:r w:rsidR="00F253F3" w:rsidRPr="00F253F3">
        <w:t xml:space="preserve">The concept of </w:t>
      </w:r>
      <w:r w:rsidR="00F253F3" w:rsidRPr="00740D4D">
        <w:rPr>
          <w:i/>
        </w:rPr>
        <w:t>bàdìàm</w:t>
      </w:r>
      <w:r w:rsidR="00F253F3" w:rsidRPr="00F253F3">
        <w:t xml:space="preserve"> includes nocturnal animals like bats, hyenas, and owls that have strange characteristics</w:t>
      </w:r>
      <w:r w:rsidR="00F253F3">
        <w:t xml:space="preserve">... </w:t>
      </w:r>
      <w:r w:rsidR="00D97A42">
        <w:t>t</w:t>
      </w:r>
      <w:r w:rsidR="00F253F3" w:rsidRPr="00F253F3">
        <w:t xml:space="preserve">obacco is also called </w:t>
      </w:r>
      <w:r w:rsidR="00F253F3" w:rsidRPr="00740D4D">
        <w:rPr>
          <w:i/>
        </w:rPr>
        <w:t>bàdìàm</w:t>
      </w:r>
      <w:r w:rsidR="00F253F3" w:rsidRPr="00F253F3">
        <w:t xml:space="preserve"> because its </w:t>
      </w:r>
      <w:r w:rsidR="00D97A42">
        <w:t xml:space="preserve">strong </w:t>
      </w:r>
      <w:r w:rsidR="00F253F3" w:rsidRPr="00F253F3">
        <w:t>physi</w:t>
      </w:r>
      <w:r w:rsidR="00D97A42">
        <w:t xml:space="preserve">ological effects are </w:t>
      </w:r>
      <w:r w:rsidR="00F253F3" w:rsidRPr="00F253F3">
        <w:t>not attributable to human agency.</w:t>
      </w:r>
    </w:p>
    <w:p w14:paraId="73D1B038" w14:textId="33A2B72C" w:rsidR="00A44CBF" w:rsidRPr="00F870DE" w:rsidRDefault="00743757" w:rsidP="00A44CBF">
      <w:r>
        <w:t>A typical verb entry has similar components</w:t>
      </w:r>
      <w:r w:rsidR="00792B09">
        <w:t xml:space="preserve"> but also some different ones</w:t>
      </w:r>
      <w:r>
        <w:t xml:space="preserve">: 1) </w:t>
      </w:r>
      <w:r w:rsidR="00792B09">
        <w:t>Same as nouns, t</w:t>
      </w:r>
      <w:r>
        <w:t xml:space="preserve">he </w:t>
      </w:r>
      <w:r w:rsidR="00792B09">
        <w:t xml:space="preserve">verbal </w:t>
      </w:r>
      <w:r>
        <w:t xml:space="preserve">headword is shown in bold typeface. This is the citation form of the verb, </w:t>
      </w:r>
      <w:r w:rsidR="00297AA3">
        <w:t xml:space="preserve">which in Icétôd appears </w:t>
      </w:r>
      <w:r>
        <w:t xml:space="preserve">in the infinitive </w:t>
      </w:r>
      <w:r w:rsidR="00792B09">
        <w:t>form</w:t>
      </w:r>
      <w:r>
        <w:t xml:space="preserve"> and nominative case (see </w:t>
      </w:r>
      <w:r>
        <w:rPr>
          <w:rFonts w:cs="Times New Roman"/>
        </w:rPr>
        <w:t>§</w:t>
      </w:r>
      <w:r>
        <w:t>8</w:t>
      </w:r>
      <w:r w:rsidR="00E60029">
        <w:t>.2 in the grammar</w:t>
      </w:r>
      <w:r w:rsidR="00792B09">
        <w:t>). As</w:t>
      </w:r>
      <w:r w:rsidR="00E60029">
        <w:t xml:space="preserve"> an infinitive, the verb is acting</w:t>
      </w:r>
      <w:r w:rsidR="00792B09">
        <w:t xml:space="preserve"> as a noun at this point, much like ‘to go’ or ‘going’ in English. To use an Icétôd infinitive as a verb, simply remove the infinitive suffix (either </w:t>
      </w:r>
      <w:r w:rsidR="00792B09">
        <w:rPr>
          <w:i/>
        </w:rPr>
        <w:t xml:space="preserve">ònì- </w:t>
      </w:r>
      <w:r w:rsidR="00792B09">
        <w:t xml:space="preserve">or </w:t>
      </w:r>
      <w:r w:rsidR="00792B09">
        <w:rPr>
          <w:i/>
        </w:rPr>
        <w:t>ésí-</w:t>
      </w:r>
      <w:r w:rsidR="00792B09">
        <w:t>) and use</w:t>
      </w:r>
      <w:r w:rsidR="00E60029">
        <w:t xml:space="preserve"> the appropriate suffixes (see </w:t>
      </w:r>
      <w:r w:rsidR="00792B09">
        <w:rPr>
          <w:rFonts w:cs="Times New Roman"/>
        </w:rPr>
        <w:t>§</w:t>
      </w:r>
      <w:r w:rsidR="00792B09">
        <w:t xml:space="preserve">8.7). </w:t>
      </w:r>
      <w:r>
        <w:t>2) The</w:t>
      </w:r>
      <w:r w:rsidR="00792B09">
        <w:t>n, the</w:t>
      </w:r>
      <w:r>
        <w:t xml:space="preserve"> form in </w:t>
      </w:r>
      <w:r w:rsidR="00792B09">
        <w:t xml:space="preserve">the </w:t>
      </w:r>
      <w:r>
        <w:t xml:space="preserve">parentheses is </w:t>
      </w:r>
      <w:r w:rsidR="00792B09">
        <w:t>th</w:t>
      </w:r>
      <w:r w:rsidR="00E60029">
        <w:t>e lexical form of the infinitival</w:t>
      </w:r>
      <w:r w:rsidR="00792B09">
        <w:t xml:space="preserve"> headword</w:t>
      </w:r>
      <w:r>
        <w:t>, the one that is the base for all other case</w:t>
      </w:r>
      <w:r w:rsidR="00F870DE">
        <w:t>-inflected</w:t>
      </w:r>
      <w:r>
        <w:t xml:space="preserve"> forms</w:t>
      </w:r>
      <w:r w:rsidR="00862D4D">
        <w:t xml:space="preserve"> of the verb</w:t>
      </w:r>
      <w:r>
        <w:t xml:space="preserve">. </w:t>
      </w:r>
      <w:r w:rsidR="00862D4D">
        <w:t>3</w:t>
      </w:r>
      <w:r w:rsidR="00F870DE">
        <w:t xml:space="preserve">) This number (1) indicates that what follows is the first and primary sense or meaning of the headword. </w:t>
      </w:r>
      <w:r w:rsidR="00862D4D">
        <w:t xml:space="preserve">4) This is an abbreviation of the grammatical category of the headword, in this case </w:t>
      </w:r>
      <w:r w:rsidR="00862D4D">
        <w:rPr>
          <w:i/>
        </w:rPr>
        <w:t xml:space="preserve">v. </w:t>
      </w:r>
      <w:r w:rsidR="00862D4D">
        <w:t xml:space="preserve">for ‘verb’. </w:t>
      </w:r>
      <w:r w:rsidR="00F870DE">
        <w:t>5) After the primary sense, one or more other senses of the headword may be added. 6) This short note directs the user to a synonym o</w:t>
      </w:r>
      <w:r w:rsidR="00862D4D">
        <w:t>r near-synonym of the headword.</w:t>
      </w:r>
    </w:p>
    <w:p w14:paraId="4E625B24" w14:textId="77777777" w:rsidR="00740D4D" w:rsidRDefault="00F870DE" w:rsidP="00740D4D">
      <w:pPr>
        <w:ind w:left="360" w:hanging="360"/>
        <w:rPr>
          <w:rFonts w:cs="Times New Roman"/>
        </w:rPr>
      </w:pPr>
      <w:r w:rsidRPr="00F870DE">
        <w:rPr>
          <w:b/>
          <w:vertAlign w:val="superscript"/>
        </w:rPr>
        <w:t>1</w:t>
      </w:r>
      <w:r w:rsidR="00740D4D">
        <w:rPr>
          <w:b/>
        </w:rPr>
        <w:t xml:space="preserve">betsínón </w:t>
      </w:r>
      <w:r w:rsidRPr="00297AA3">
        <w:rPr>
          <w:vertAlign w:val="superscript"/>
        </w:rPr>
        <w:t>2</w:t>
      </w:r>
      <w:r w:rsidR="00740D4D">
        <w:t xml:space="preserve">(betsínónì-) </w:t>
      </w:r>
      <w:r w:rsidR="00740D4D">
        <w:rPr>
          <w:i/>
        </w:rPr>
        <w:t xml:space="preserve"> </w:t>
      </w:r>
      <w:r w:rsidR="00862D4D">
        <w:rPr>
          <w:vertAlign w:val="superscript"/>
        </w:rPr>
        <w:t>3</w:t>
      </w:r>
      <w:r w:rsidR="00740D4D">
        <w:t xml:space="preserve">1) </w:t>
      </w:r>
      <w:r w:rsidR="00862D4D">
        <w:rPr>
          <w:vertAlign w:val="superscript"/>
        </w:rPr>
        <w:t>4</w:t>
      </w:r>
      <w:r w:rsidR="00862D4D">
        <w:rPr>
          <w:i/>
        </w:rPr>
        <w:t xml:space="preserve">v. </w:t>
      </w:r>
      <w:r w:rsidR="00740D4D">
        <w:t xml:space="preserve">to be awkward, gauche, inept </w:t>
      </w:r>
      <w:r w:rsidRPr="00F870DE">
        <w:rPr>
          <w:vertAlign w:val="superscript"/>
        </w:rPr>
        <w:t>5</w:t>
      </w:r>
      <w:r w:rsidR="00740D4D">
        <w:t xml:space="preserve">2) to be left-handed, sinistral </w:t>
      </w:r>
      <w:r w:rsidR="00740D4D">
        <w:rPr>
          <w:rFonts w:cs="Times New Roman"/>
        </w:rPr>
        <w:t xml:space="preserve">| </w:t>
      </w:r>
      <w:r w:rsidRPr="00F870DE">
        <w:rPr>
          <w:rFonts w:cs="Times New Roman"/>
          <w:vertAlign w:val="superscript"/>
        </w:rPr>
        <w:t>6</w:t>
      </w:r>
      <w:r w:rsidR="00740D4D">
        <w:rPr>
          <w:rFonts w:cs="Times New Roman"/>
        </w:rPr>
        <w:t xml:space="preserve">See also </w:t>
      </w:r>
      <w:r w:rsidR="00740D4D">
        <w:rPr>
          <w:rFonts w:cs="Times New Roman"/>
          <w:i/>
        </w:rPr>
        <w:t>ɨɓaŋɨ́ɓáŋɔ̀n</w:t>
      </w:r>
      <w:r w:rsidR="00740D4D">
        <w:rPr>
          <w:rFonts w:cs="Times New Roman"/>
        </w:rPr>
        <w:t xml:space="preserve">. </w:t>
      </w:r>
    </w:p>
    <w:p w14:paraId="2E4F453A" w14:textId="77777777" w:rsidR="005F5C72" w:rsidRDefault="005F5C72" w:rsidP="005F5C72">
      <w:r>
        <w:t xml:space="preserve">Over a hundred Icétôd verb roots end in /a/, /e/, or /ɛ/, meaning that when an infinitive suffix is added to the root, these root-final vowels </w:t>
      </w:r>
      <w:r w:rsidR="00854DE9">
        <w:t>are</w:t>
      </w:r>
      <w:r>
        <w:t xml:space="preserve"> assimilated (see </w:t>
      </w:r>
      <w:r>
        <w:rPr>
          <w:rFonts w:cs="Times New Roman"/>
        </w:rPr>
        <w:t>§</w:t>
      </w:r>
      <w:r>
        <w:t xml:space="preserve">2.4.4). For example, though the root for ‘miss’ is </w:t>
      </w:r>
      <w:r>
        <w:rPr>
          <w:i/>
        </w:rPr>
        <w:t>ɨsá-</w:t>
      </w:r>
      <w:r>
        <w:t xml:space="preserve">, the infinitive form is </w:t>
      </w:r>
      <w:r>
        <w:rPr>
          <w:i/>
        </w:rPr>
        <w:t>ɨsɛɛs</w:t>
      </w:r>
      <w:r>
        <w:t>, obscuring the root</w:t>
      </w:r>
      <w:r w:rsidR="00854DE9">
        <w:t>-final vowel</w:t>
      </w:r>
      <w:r>
        <w:t>. Lest the</w:t>
      </w:r>
      <w:r w:rsidR="00854DE9">
        <w:t xml:space="preserve"> dictionary user hear</w:t>
      </w:r>
      <w:r>
        <w:t xml:space="preserve"> a form of the root </w:t>
      </w:r>
      <w:r>
        <w:rPr>
          <w:i/>
        </w:rPr>
        <w:t>ɨsá-</w:t>
      </w:r>
      <w:r>
        <w:t xml:space="preserve"> </w:t>
      </w:r>
      <w:r w:rsidR="00854DE9">
        <w:t xml:space="preserve">in speech </w:t>
      </w:r>
      <w:r>
        <w:t xml:space="preserve">and </w:t>
      </w:r>
      <w:r w:rsidR="00854DE9">
        <w:t xml:space="preserve">then fail to </w:t>
      </w:r>
      <w:r>
        <w:t xml:space="preserve">deduce </w:t>
      </w:r>
      <w:r w:rsidR="00854DE9">
        <w:t>its</w:t>
      </w:r>
      <w:r>
        <w:t xml:space="preserve"> infinitive </w:t>
      </w:r>
      <w:r>
        <w:rPr>
          <w:i/>
        </w:rPr>
        <w:t>ɨsɛɛs</w:t>
      </w:r>
      <w:r>
        <w:t>, both root and i</w:t>
      </w:r>
      <w:r w:rsidR="00854DE9">
        <w:t>nfinitive have been listed in the dictionary. The entry for</w:t>
      </w:r>
      <w:r>
        <w:t xml:space="preserve"> </w:t>
      </w:r>
      <w:r>
        <w:rPr>
          <w:i/>
        </w:rPr>
        <w:t>ɨsá-</w:t>
      </w:r>
      <w:r>
        <w:t xml:space="preserve"> </w:t>
      </w:r>
      <w:r w:rsidR="00854DE9">
        <w:t xml:space="preserve">includes </w:t>
      </w:r>
      <w:r>
        <w:t>the formulism (&lt;ɨsɛɛs</w:t>
      </w:r>
      <w:r w:rsidR="00854DE9">
        <w:t>) which</w:t>
      </w:r>
      <w:r>
        <w:t xml:space="preserve"> </w:t>
      </w:r>
      <w:r w:rsidR="00854DE9">
        <w:t xml:space="preserve">indicates that </w:t>
      </w:r>
      <w:r w:rsidR="00854DE9">
        <w:rPr>
          <w:i/>
        </w:rPr>
        <w:t xml:space="preserve">ɨsɛɛs </w:t>
      </w:r>
      <w:r w:rsidR="00854DE9">
        <w:t xml:space="preserve">is the entry the user should go to for the definition. </w:t>
      </w:r>
      <w:r>
        <w:t xml:space="preserve">Conversely, the entry for </w:t>
      </w:r>
      <w:r>
        <w:rPr>
          <w:i/>
        </w:rPr>
        <w:t>ɨsɛɛs</w:t>
      </w:r>
      <w:r>
        <w:t xml:space="preserve"> ‘to miss’ includes both the lexical form of the infinitive and the bare root, as in </w:t>
      </w:r>
      <w:r w:rsidRPr="00854DE9">
        <w:rPr>
          <w:b/>
        </w:rPr>
        <w:t>ɨsɛɛs</w:t>
      </w:r>
      <w:r>
        <w:rPr>
          <w:i/>
        </w:rPr>
        <w:t xml:space="preserve"> </w:t>
      </w:r>
      <w:r>
        <w:t xml:space="preserve">(ɨsɛɛsɨ́-/ɨsá-). </w:t>
      </w:r>
    </w:p>
    <w:p w14:paraId="321F910C" w14:textId="77777777" w:rsidR="00854DE9" w:rsidRDefault="00854DE9" w:rsidP="005F5C72"/>
    <w:p w14:paraId="000C3E13" w14:textId="77777777" w:rsidR="00854DE9" w:rsidRDefault="00854DE9" w:rsidP="005F5C72"/>
    <w:p w14:paraId="70B601AB" w14:textId="77777777" w:rsidR="00854DE9" w:rsidRDefault="00854DE9" w:rsidP="005F5C72"/>
    <w:p w14:paraId="116AE1C1" w14:textId="77777777" w:rsidR="00854DE9" w:rsidRPr="005F5C72" w:rsidRDefault="00854DE9" w:rsidP="005F5C72"/>
    <w:p w14:paraId="4C636821" w14:textId="77777777" w:rsidR="000A0EF5" w:rsidRDefault="00C60BE0" w:rsidP="00C60BE0">
      <w:pPr>
        <w:pStyle w:val="lsSection3"/>
      </w:pPr>
      <w:bookmarkStart w:id="7" w:name="_Toc455155981"/>
      <w:r>
        <w:lastRenderedPageBreak/>
        <w:t>Tips for finding words</w:t>
      </w:r>
      <w:bookmarkEnd w:id="7"/>
    </w:p>
    <w:p w14:paraId="1C9E8A9D" w14:textId="1884C915" w:rsidR="00C60BE0" w:rsidRDefault="00854DE9" w:rsidP="00C60BE0">
      <w:r>
        <w:t>Finally, b</w:t>
      </w:r>
      <w:r w:rsidR="00C60BE0">
        <w:t xml:space="preserve">ecause many Icétôd words </w:t>
      </w:r>
      <w:r>
        <w:t>have more than one form</w:t>
      </w:r>
      <w:r w:rsidR="00C60BE0">
        <w:t xml:space="preserve"> and because many of them can be spelled </w:t>
      </w:r>
      <w:r w:rsidR="00E60029">
        <w:t xml:space="preserve">in </w:t>
      </w:r>
      <w:r w:rsidR="00C60BE0">
        <w:t xml:space="preserve">multiple ways, let me offer the </w:t>
      </w:r>
      <w:r>
        <w:t>user</w:t>
      </w:r>
      <w:r w:rsidR="00C60BE0">
        <w:t xml:space="preserve"> a few tips for locating </w:t>
      </w:r>
      <w:r w:rsidRPr="00854DE9">
        <w:t>polymorphous</w:t>
      </w:r>
      <w:r>
        <w:t xml:space="preserve"> </w:t>
      </w:r>
      <w:r w:rsidR="00C60BE0">
        <w:t>words in the dictionary:</w:t>
      </w:r>
    </w:p>
    <w:p w14:paraId="09386D99" w14:textId="0E21D045" w:rsidR="00C60BE0" w:rsidRDefault="00C60BE0" w:rsidP="00C60BE0">
      <w:pPr>
        <w:pStyle w:val="lsBulletList"/>
      </w:pPr>
      <w:r>
        <w:t xml:space="preserve">If you are looking up a </w:t>
      </w:r>
      <w:r w:rsidRPr="00854DE9">
        <w:rPr>
          <w:u w:val="single"/>
        </w:rPr>
        <w:t>verb</w:t>
      </w:r>
      <w:r>
        <w:t xml:space="preserve"> beginning with /i/ or /ɨ/ and cannot find it, remove the /i/ or /ɨ/ and try again. Conve</w:t>
      </w:r>
      <w:r w:rsidR="00E60029">
        <w:t>rsely, if you are looking up a</w:t>
      </w:r>
      <w:r>
        <w:t xml:space="preserve"> </w:t>
      </w:r>
      <w:r w:rsidRPr="00854DE9">
        <w:rPr>
          <w:u w:val="single"/>
        </w:rPr>
        <w:t>verb</w:t>
      </w:r>
      <w:r>
        <w:t xml:space="preserve"> and cannot find it, try adding an /i/ or /ɨ/ to see if that </w:t>
      </w:r>
      <w:r w:rsidR="00814B75">
        <w:t>takes you to a listed word.</w:t>
      </w:r>
      <w:r>
        <w:t xml:space="preserve"> </w:t>
      </w:r>
    </w:p>
    <w:p w14:paraId="54D141C6" w14:textId="77777777" w:rsidR="00C60BE0" w:rsidRDefault="00C60BE0" w:rsidP="00C60BE0">
      <w:pPr>
        <w:pStyle w:val="lsBulletList"/>
      </w:pPr>
      <w:r>
        <w:t>If you are looking up a word beginning with /w/ and cannot find it, try replacing the /w/ with /ɔ/, /o/, /ʉ</w:t>
      </w:r>
      <w:r w:rsidR="00814B75">
        <w:t>/, or /u/. Convers</w:t>
      </w:r>
      <w:r>
        <w:t xml:space="preserve">ely, if you are looking up a word beginning with /ɔ/, /o/, /ʉ/, or /u/ and cannot find it, try </w:t>
      </w:r>
      <w:r w:rsidR="00854DE9">
        <w:t>adding a</w:t>
      </w:r>
      <w:r>
        <w:t xml:space="preserve"> /w/</w:t>
      </w:r>
      <w:r w:rsidR="00854DE9">
        <w:t xml:space="preserve"> before the vowel</w:t>
      </w:r>
      <w:r>
        <w:t xml:space="preserve">. </w:t>
      </w:r>
    </w:p>
    <w:p w14:paraId="7AD535CC" w14:textId="77777777" w:rsidR="00C60BE0" w:rsidRDefault="00C60BE0" w:rsidP="00C60BE0">
      <w:pPr>
        <w:pStyle w:val="lsBulletList"/>
      </w:pPr>
      <w:r>
        <w:t xml:space="preserve">If you are looking up a </w:t>
      </w:r>
      <w:r w:rsidRPr="00854DE9">
        <w:rPr>
          <w:u w:val="single"/>
        </w:rPr>
        <w:t>noun</w:t>
      </w:r>
      <w:r>
        <w:t xml:space="preserve"> beginning with /ɲa/ and cannot find it, try replacing it with /ɲe/ and vice versa. </w:t>
      </w:r>
    </w:p>
    <w:p w14:paraId="607DD063" w14:textId="77777777" w:rsidR="00C60BE0" w:rsidRPr="00C60BE0" w:rsidRDefault="00C60BE0" w:rsidP="00C60BE0">
      <w:pPr>
        <w:pStyle w:val="lsBulletList"/>
      </w:pPr>
      <w:r>
        <w:t xml:space="preserve">If you are looking up a </w:t>
      </w:r>
      <w:r w:rsidRPr="00854DE9">
        <w:rPr>
          <w:u w:val="single"/>
        </w:rPr>
        <w:t>noun</w:t>
      </w:r>
      <w:r>
        <w:t xml:space="preserve"> beginning with /ɲe/ and cannot find it, try replacing it with /ɲo/ and vice versa. </w:t>
      </w:r>
    </w:p>
    <w:p w14:paraId="55B05AC7" w14:textId="77777777" w:rsidR="00814B75" w:rsidRPr="00C60BE0" w:rsidRDefault="00814B75" w:rsidP="00814B75">
      <w:pPr>
        <w:pStyle w:val="lsBulletList"/>
      </w:pPr>
      <w:r>
        <w:t xml:space="preserve">If you are looking up a </w:t>
      </w:r>
      <w:r w:rsidR="00F740EB">
        <w:t>word</w:t>
      </w:r>
      <w:r>
        <w:t xml:space="preserve"> beginning with /ts/ and cannot find it, try replacing it with /tsʼ/ and vice versa. </w:t>
      </w:r>
    </w:p>
    <w:p w14:paraId="699764F3" w14:textId="77777777" w:rsidR="00C60BE0" w:rsidRDefault="00814B75" w:rsidP="00814B75">
      <w:pPr>
        <w:pStyle w:val="lsBulletList"/>
      </w:pPr>
      <w:r>
        <w:t xml:space="preserve">If you are looking up a </w:t>
      </w:r>
      <w:r w:rsidR="00F740EB">
        <w:t>word</w:t>
      </w:r>
      <w:r>
        <w:t xml:space="preserve"> beginning with /dz/ and cannot find it, try replacing it with /ts/ or /tsʼ/ and vice versa. </w:t>
      </w:r>
    </w:p>
    <w:p w14:paraId="7D9B8D18" w14:textId="7A7C4F08" w:rsidR="00725193" w:rsidRDefault="00725193" w:rsidP="00725193">
      <w:pPr>
        <w:pStyle w:val="lsBulletList"/>
      </w:pPr>
      <w:r>
        <w:t xml:space="preserve">If you are looking up a word beginning with /d/ and cannot find it, try replacing it with /ɗ/ or /t/ and vice versa. </w:t>
      </w:r>
    </w:p>
    <w:p w14:paraId="7008A441" w14:textId="77777777" w:rsidR="00CF11C7" w:rsidRDefault="00F740EB" w:rsidP="00FB28FD">
      <w:pPr>
        <w:pStyle w:val="lsBulletList"/>
      </w:pPr>
      <w:r>
        <w:t xml:space="preserve">If you are looking up a word beginning with /g/ and cannot find it, try replacing it with </w:t>
      </w:r>
      <w:r w:rsidR="00F13887">
        <w:t xml:space="preserve">/ƙ/ or </w:t>
      </w:r>
      <w:r>
        <w:t xml:space="preserve">/ŋ/ and vice versa. </w:t>
      </w:r>
    </w:p>
    <w:p w14:paraId="0DF0DA20" w14:textId="2D48E6F4" w:rsidR="00725193" w:rsidRDefault="00725193" w:rsidP="00FB28FD">
      <w:pPr>
        <w:pStyle w:val="lsBulletList"/>
      </w:pPr>
      <w:r>
        <w:t>If you are looking up a word co</w:t>
      </w:r>
      <w:r w:rsidR="00E60029">
        <w:t>ntaining the vowels /e, i, o,</w:t>
      </w:r>
      <w:r>
        <w:t xml:space="preserve"> u/ and cannot find it, try replacing the vowel with /ɛ, ɨ, ɔ</w:t>
      </w:r>
      <w:r w:rsidR="00E60029">
        <w:t>,</w:t>
      </w:r>
      <w:r>
        <w:t xml:space="preserve"> ʉ/.</w:t>
      </w:r>
    </w:p>
    <w:p w14:paraId="2114DAF9" w14:textId="77777777" w:rsidR="00BB5D2E" w:rsidRDefault="00BB5D2E" w:rsidP="00BB5D2E">
      <w:pPr>
        <w:pStyle w:val="lsBulletList"/>
        <w:numPr>
          <w:ilvl w:val="0"/>
          <w:numId w:val="0"/>
        </w:numPr>
        <w:ind w:left="720"/>
        <w:rPr>
          <w:sz w:val="44"/>
          <w:szCs w:val="44"/>
        </w:rPr>
      </w:pPr>
    </w:p>
    <w:p w14:paraId="38213EA0" w14:textId="77777777" w:rsidR="00BB5D2E" w:rsidRDefault="00BB5D2E" w:rsidP="00BB5D2E">
      <w:pPr>
        <w:pStyle w:val="lsBulletList"/>
        <w:numPr>
          <w:ilvl w:val="0"/>
          <w:numId w:val="0"/>
        </w:numPr>
        <w:ind w:left="720"/>
        <w:rPr>
          <w:sz w:val="44"/>
          <w:szCs w:val="44"/>
        </w:rPr>
      </w:pPr>
    </w:p>
    <w:p w14:paraId="6E6C547E" w14:textId="77777777" w:rsidR="00BB5D2E" w:rsidRDefault="00BB5D2E" w:rsidP="00BB5D2E">
      <w:pPr>
        <w:pStyle w:val="lsBulletList"/>
        <w:numPr>
          <w:ilvl w:val="0"/>
          <w:numId w:val="0"/>
        </w:numPr>
        <w:ind w:left="720"/>
        <w:rPr>
          <w:sz w:val="44"/>
          <w:szCs w:val="44"/>
        </w:rPr>
      </w:pPr>
    </w:p>
    <w:p w14:paraId="4CF253D8" w14:textId="77777777" w:rsidR="00601969" w:rsidRDefault="00601969" w:rsidP="00B37463">
      <w:pPr>
        <w:pStyle w:val="lsSection1"/>
        <w:numPr>
          <w:ilvl w:val="0"/>
          <w:numId w:val="20"/>
        </w:numPr>
      </w:pPr>
      <w:bookmarkStart w:id="8" w:name="__RefHeading__452_2075933062"/>
      <w:bookmarkStart w:id="9" w:name="_Toc455155982"/>
      <w:bookmarkEnd w:id="8"/>
      <w:r>
        <w:lastRenderedPageBreak/>
        <w:t>Introduction</w:t>
      </w:r>
      <w:bookmarkEnd w:id="9"/>
    </w:p>
    <w:p w14:paraId="078758DE" w14:textId="2D1C0085" w:rsidR="00601969" w:rsidRDefault="00601969" w:rsidP="00601969">
      <w:r>
        <w:lastRenderedPageBreak/>
        <w:t xml:space="preserve">Although the bulk of this book is </w:t>
      </w:r>
      <w:r w:rsidR="00A2793B">
        <w:t>dedicated</w:t>
      </w:r>
      <w:r>
        <w:t xml:space="preserve"> to the Icétôd-English dictionary</w:t>
      </w:r>
      <w:r w:rsidR="008A5CF1">
        <w:t xml:space="preserve"> and </w:t>
      </w:r>
      <w:r w:rsidR="00A2793B">
        <w:t>English-Icétôd reversal</w:t>
      </w:r>
      <w:r w:rsidR="006C102B">
        <w:t xml:space="preserve"> index, the following</w:t>
      </w:r>
      <w:r w:rsidR="008A5CF1">
        <w:t xml:space="preserve"> </w:t>
      </w:r>
      <w:r>
        <w:t>section offers a</w:t>
      </w:r>
      <w:r w:rsidR="00A2793B">
        <w:t>n overview</w:t>
      </w:r>
      <w:r>
        <w:t xml:space="preserve"> sketch of Icétôd grammar. The sketch covers most </w:t>
      </w:r>
      <w:r w:rsidR="006C102B">
        <w:t>important</w:t>
      </w:r>
      <w:r>
        <w:t xml:space="preserve"> features of the grammatical system but only to a shallow depth. Those who wish to dig deeper are encour</w:t>
      </w:r>
      <w:r w:rsidR="006C102B">
        <w:t xml:space="preserve">aged to consult the fuller </w:t>
      </w:r>
      <w:r>
        <w:t xml:space="preserve">treatment published as </w:t>
      </w:r>
      <w:r>
        <w:rPr>
          <w:i/>
        </w:rPr>
        <w:t xml:space="preserve">A grammar of Icé-tód: Northeast Uganda’s last thriving Kuliak language </w:t>
      </w:r>
      <w:r>
        <w:t xml:space="preserve">(Schrock 2014), which is freely available for download </w:t>
      </w:r>
      <w:r w:rsidR="006C102B">
        <w:t>from several websites on</w:t>
      </w:r>
      <w:r>
        <w:t xml:space="preserve"> the internet. </w:t>
      </w:r>
    </w:p>
    <w:p w14:paraId="6E68F67E" w14:textId="69764F1F" w:rsidR="00601969" w:rsidRDefault="00601969" w:rsidP="00601969">
      <w:pPr>
        <w:rPr>
          <w:rFonts w:cs="Times New Roman"/>
        </w:rPr>
      </w:pPr>
      <w:r>
        <w:rPr>
          <w:rFonts w:cs="Times New Roman"/>
        </w:rPr>
        <w:t xml:space="preserve">Linguistic </w:t>
      </w:r>
      <w:r w:rsidR="00670C4C">
        <w:rPr>
          <w:rFonts w:cs="Times New Roman"/>
        </w:rPr>
        <w:t>concepts</w:t>
      </w:r>
      <w:r>
        <w:rPr>
          <w:rFonts w:cs="Times New Roman"/>
        </w:rPr>
        <w:t xml:space="preserve"> are most easily define</w:t>
      </w:r>
      <w:r w:rsidR="00BA6605">
        <w:rPr>
          <w:rFonts w:cs="Times New Roman"/>
        </w:rPr>
        <w:t>d with linguistic terminology. Thus, d</w:t>
      </w:r>
      <w:r>
        <w:rPr>
          <w:rFonts w:cs="Times New Roman"/>
        </w:rPr>
        <w:t>ue to limitations of time and space, this sketch of Icétôd grammar is geared in style toward the general linguist. That said, an aim has been to clearly define some of the key terms used and to describe the grammatical structures in simple, clear language</w:t>
      </w:r>
      <w:r w:rsidR="00A9112E">
        <w:rPr>
          <w:rFonts w:cs="Times New Roman"/>
        </w:rPr>
        <w:t xml:space="preserve">. </w:t>
      </w:r>
      <w:r>
        <w:rPr>
          <w:rFonts w:cs="Times New Roman"/>
        </w:rPr>
        <w:t xml:space="preserve">Unfortunately, some of the discussion may remain opaque to any non-linguist readers. For this, I offer my sincere apologies. I am very willing to clarify or explain in layman’s terms any point raised in this grammar sketch. Feel free to contact me at: </w:t>
      </w:r>
      <w:hyperlink r:id="rId10" w:history="1">
        <w:r w:rsidRPr="00F70C08">
          <w:rPr>
            <w:rStyle w:val="Hyperlink"/>
            <w:rFonts w:cs="Times New Roman"/>
          </w:rPr>
          <w:t>betsoniik@gmail.com</w:t>
        </w:r>
      </w:hyperlink>
      <w:r>
        <w:rPr>
          <w:rFonts w:cs="Times New Roman"/>
        </w:rPr>
        <w:t>.</w:t>
      </w:r>
    </w:p>
    <w:p w14:paraId="4BC5224E" w14:textId="77777777" w:rsidR="00601969" w:rsidRDefault="00601969" w:rsidP="00601969">
      <w:pPr>
        <w:rPr>
          <w:rFonts w:cs="Times New Roman"/>
        </w:rPr>
      </w:pPr>
      <w:r>
        <w:rPr>
          <w:rFonts w:cs="Times New Roman"/>
        </w:rPr>
        <w:t xml:space="preserve">The grammar sketch begins with a description of the language’s sound system (phonology) and then proceeds to words and word-building strategies (morphology). It ends with a very </w:t>
      </w:r>
      <w:r w:rsidR="00BA6605">
        <w:rPr>
          <w:rFonts w:cs="Times New Roman"/>
        </w:rPr>
        <w:t>shallow</w:t>
      </w:r>
      <w:r>
        <w:rPr>
          <w:rFonts w:cs="Times New Roman"/>
        </w:rPr>
        <w:t xml:space="preserve"> dip into syntax. Because of its length, technical discussion, and many sections and subsections, the sketch is probably most useful as a reference tool. However, should the reader (especially the language-learner) have time, it may prove beneficial to read the sketch from front to back. Doing so would provide a bird’s-eye view of the whole system.</w:t>
      </w:r>
    </w:p>
    <w:p w14:paraId="64C1DEC7" w14:textId="1863E744" w:rsidR="00601969" w:rsidRDefault="006C102B" w:rsidP="00601969">
      <w:pPr>
        <w:rPr>
          <w:rFonts w:cs="Times New Roman"/>
        </w:rPr>
      </w:pPr>
      <w:r>
        <w:rPr>
          <w:rFonts w:cs="Times New Roman"/>
        </w:rPr>
        <w:t>Learning any</w:t>
      </w:r>
      <w:r w:rsidR="00601969">
        <w:rPr>
          <w:rFonts w:cs="Times New Roman"/>
        </w:rPr>
        <w:t xml:space="preserve"> language from printed sources alone is </w:t>
      </w:r>
      <w:r w:rsidR="00A2793B">
        <w:rPr>
          <w:rFonts w:cs="Times New Roman"/>
        </w:rPr>
        <w:t>rarely</w:t>
      </w:r>
      <w:r w:rsidR="00601969">
        <w:rPr>
          <w:rFonts w:cs="Times New Roman"/>
        </w:rPr>
        <w:t xml:space="preserve"> ideal. Ideally, every learner would have the </w:t>
      </w:r>
      <w:r>
        <w:rPr>
          <w:rFonts w:cs="Times New Roman"/>
        </w:rPr>
        <w:t>chance</w:t>
      </w:r>
      <w:r w:rsidR="00601969">
        <w:rPr>
          <w:rFonts w:cs="Times New Roman"/>
        </w:rPr>
        <w:t xml:space="preserve"> to soak up language naturally as children do. Sadly, most adult learners do not have that luxury. </w:t>
      </w:r>
      <w:r w:rsidR="00A2793B">
        <w:rPr>
          <w:rFonts w:cs="Times New Roman"/>
        </w:rPr>
        <w:t xml:space="preserve">I recommend mixing </w:t>
      </w:r>
      <w:r w:rsidR="00601969">
        <w:rPr>
          <w:rFonts w:cs="Times New Roman"/>
        </w:rPr>
        <w:t xml:space="preserve">approaches to suit </w:t>
      </w:r>
      <w:r w:rsidR="00A2793B">
        <w:rPr>
          <w:rFonts w:cs="Times New Roman"/>
        </w:rPr>
        <w:t xml:space="preserve">one’s </w:t>
      </w:r>
      <w:r w:rsidR="00601969">
        <w:rPr>
          <w:rFonts w:cs="Times New Roman"/>
        </w:rPr>
        <w:t>persona</w:t>
      </w:r>
      <w:r w:rsidR="00A2793B">
        <w:rPr>
          <w:rFonts w:cs="Times New Roman"/>
        </w:rPr>
        <w:t xml:space="preserve">lity, learning style, </w:t>
      </w:r>
      <w:r w:rsidR="00601969">
        <w:rPr>
          <w:rFonts w:cs="Times New Roman"/>
        </w:rPr>
        <w:t>schedule</w:t>
      </w:r>
      <w:r w:rsidR="00A2793B">
        <w:rPr>
          <w:rFonts w:cs="Times New Roman"/>
        </w:rPr>
        <w:t>,</w:t>
      </w:r>
      <w:r w:rsidR="00601969">
        <w:rPr>
          <w:rFonts w:cs="Times New Roman"/>
        </w:rPr>
        <w:t xml:space="preserve"> and responsibilities. Studying grammar from a book like this one will not appeal to everyone, yet a</w:t>
      </w:r>
      <w:r>
        <w:rPr>
          <w:rFonts w:cs="Times New Roman"/>
        </w:rPr>
        <w:t xml:space="preserve">ll learners will </w:t>
      </w:r>
      <w:r w:rsidR="00A2793B">
        <w:rPr>
          <w:rFonts w:cs="Times New Roman"/>
        </w:rPr>
        <w:t xml:space="preserve">occasionally </w:t>
      </w:r>
      <w:r>
        <w:rPr>
          <w:rFonts w:cs="Times New Roman"/>
        </w:rPr>
        <w:t xml:space="preserve">get stuck on </w:t>
      </w:r>
      <w:r w:rsidR="00601969">
        <w:rPr>
          <w:rFonts w:cs="Times New Roman"/>
        </w:rPr>
        <w:t>point</w:t>
      </w:r>
      <w:r>
        <w:rPr>
          <w:rFonts w:cs="Times New Roman"/>
        </w:rPr>
        <w:t xml:space="preserve">s of grammar </w:t>
      </w:r>
      <w:r w:rsidR="00601969">
        <w:rPr>
          <w:rFonts w:cs="Times New Roman"/>
        </w:rPr>
        <w:t xml:space="preserve">during </w:t>
      </w:r>
      <w:r w:rsidR="00A2793B">
        <w:rPr>
          <w:rFonts w:cs="Times New Roman"/>
        </w:rPr>
        <w:t>the</w:t>
      </w:r>
      <w:r w:rsidR="00601969">
        <w:rPr>
          <w:rFonts w:cs="Times New Roman"/>
        </w:rPr>
        <w:t xml:space="preserve"> course of </w:t>
      </w:r>
      <w:r w:rsidR="00A2793B">
        <w:rPr>
          <w:rFonts w:cs="Times New Roman"/>
        </w:rPr>
        <w:t xml:space="preserve">their </w:t>
      </w:r>
      <w:r w:rsidR="00601969">
        <w:rPr>
          <w:rFonts w:cs="Times New Roman"/>
        </w:rPr>
        <w:t xml:space="preserve">learning. Just as the </w:t>
      </w:r>
      <w:r w:rsidR="00A2793B">
        <w:rPr>
          <w:rFonts w:cs="Times New Roman"/>
        </w:rPr>
        <w:t xml:space="preserve">foregoing </w:t>
      </w:r>
      <w:r w:rsidR="00601969">
        <w:rPr>
          <w:rFonts w:cs="Times New Roman"/>
        </w:rPr>
        <w:t xml:space="preserve">dictionary can help you fill in gaps where specific words need to be, this grammar sketch can </w:t>
      </w:r>
      <w:r>
        <w:rPr>
          <w:rFonts w:cs="Times New Roman"/>
        </w:rPr>
        <w:t xml:space="preserve">help </w:t>
      </w:r>
      <w:r w:rsidR="00601969">
        <w:rPr>
          <w:rFonts w:cs="Times New Roman"/>
        </w:rPr>
        <w:t>fill in hole</w:t>
      </w:r>
      <w:r>
        <w:rPr>
          <w:rFonts w:cs="Times New Roman"/>
        </w:rPr>
        <w:t>s</w:t>
      </w:r>
      <w:r w:rsidR="00601969">
        <w:rPr>
          <w:rFonts w:cs="Times New Roman"/>
        </w:rPr>
        <w:t xml:space="preserve"> in your understanding of how Icétôd works. If it sho</w:t>
      </w:r>
      <w:r w:rsidR="00A2793B">
        <w:rPr>
          <w:rFonts w:cs="Times New Roman"/>
        </w:rPr>
        <w:t xml:space="preserve">uld succeed at all in that regard, all </w:t>
      </w:r>
      <w:r w:rsidR="00601969">
        <w:rPr>
          <w:rFonts w:cs="Times New Roman"/>
        </w:rPr>
        <w:t xml:space="preserve">my </w:t>
      </w:r>
      <w:r w:rsidR="00A2793B">
        <w:rPr>
          <w:rFonts w:cs="Times New Roman"/>
        </w:rPr>
        <w:t>efforts</w:t>
      </w:r>
      <w:r w:rsidR="00601969">
        <w:rPr>
          <w:rFonts w:cs="Times New Roman"/>
        </w:rPr>
        <w:t xml:space="preserve"> will have been </w:t>
      </w:r>
      <w:r w:rsidR="00A2793B">
        <w:rPr>
          <w:rFonts w:cs="Times New Roman"/>
        </w:rPr>
        <w:t xml:space="preserve">proven </w:t>
      </w:r>
      <w:r w:rsidR="00670C4C">
        <w:rPr>
          <w:rFonts w:cs="Times New Roman"/>
        </w:rPr>
        <w:t>worthwhile</w:t>
      </w:r>
      <w:r w:rsidR="00601969">
        <w:rPr>
          <w:rFonts w:cs="Times New Roman"/>
        </w:rPr>
        <w:t>.</w:t>
      </w:r>
      <w:r w:rsidR="00960BC2">
        <w:rPr>
          <w:rFonts w:cs="Times New Roman"/>
        </w:rPr>
        <w:t xml:space="preserve"> </w:t>
      </w:r>
    </w:p>
    <w:p w14:paraId="7C8C6D54" w14:textId="77777777" w:rsidR="00601969" w:rsidRDefault="00601969" w:rsidP="00601969">
      <w:pPr>
        <w:rPr>
          <w:rFonts w:cs="Times New Roman"/>
        </w:rPr>
      </w:pPr>
    </w:p>
    <w:p w14:paraId="324B2514" w14:textId="77777777" w:rsidR="00601969" w:rsidRDefault="00601969" w:rsidP="00601969">
      <w:pPr>
        <w:rPr>
          <w:rFonts w:cs="Times New Roman"/>
        </w:rPr>
      </w:pPr>
    </w:p>
    <w:p w14:paraId="07DA49F5" w14:textId="77777777" w:rsidR="00601969" w:rsidRDefault="00601969" w:rsidP="00601969">
      <w:pPr>
        <w:rPr>
          <w:rFonts w:cs="Times New Roman"/>
        </w:rPr>
      </w:pPr>
    </w:p>
    <w:p w14:paraId="5C53FFBD" w14:textId="77777777" w:rsidR="00601969" w:rsidRDefault="00601969" w:rsidP="00A53329">
      <w:pPr>
        <w:pStyle w:val="lsSection1"/>
      </w:pPr>
      <w:bookmarkStart w:id="10" w:name="_Toc455155983"/>
      <w:r>
        <w:lastRenderedPageBreak/>
        <w:t>Phonology: the sound system</w:t>
      </w:r>
      <w:bookmarkEnd w:id="10"/>
    </w:p>
    <w:p w14:paraId="1D86D74B" w14:textId="77777777" w:rsidR="00601969" w:rsidRDefault="00601969" w:rsidP="00601969">
      <w:pPr>
        <w:pStyle w:val="lsSection2"/>
      </w:pPr>
      <w:bookmarkStart w:id="11" w:name="_Toc455155984"/>
      <w:r>
        <w:t>Consonants and vowels</w:t>
      </w:r>
      <w:bookmarkEnd w:id="11"/>
    </w:p>
    <w:p w14:paraId="58FE25B9" w14:textId="5D842459" w:rsidR="00601969" w:rsidRDefault="00601969" w:rsidP="00601969">
      <w:r>
        <w:t xml:space="preserve">Icétôd has an array of thirty </w:t>
      </w:r>
      <w:r w:rsidRPr="00A2793B">
        <w:t>consonants</w:t>
      </w:r>
      <w:r>
        <w:rPr>
          <w:smallCaps/>
        </w:rPr>
        <w:t xml:space="preserve"> </w:t>
      </w:r>
      <w:r>
        <w:t xml:space="preserve">and nine </w:t>
      </w:r>
      <w:r w:rsidRPr="00A2793B">
        <w:t>vowels</w:t>
      </w:r>
      <w:r>
        <w:t xml:space="preserve">. These are presented in Table 2.1 below. In the </w:t>
      </w:r>
      <w:r w:rsidR="00960BC2">
        <w:t xml:space="preserve">table’s </w:t>
      </w:r>
      <w:r>
        <w:t>first column are shown the alphabetic</w:t>
      </w:r>
      <w:r w:rsidR="00960BC2">
        <w:t>al</w:t>
      </w:r>
      <w:r>
        <w:t xml:space="preserve"> letters used to represent the</w:t>
      </w:r>
      <w:r w:rsidR="00960BC2">
        <w:t>se</w:t>
      </w:r>
      <w:r>
        <w:t xml:space="preserve"> sounds. The second column shows the phonetic symbol for the sound used by the International Phonetic Alphabet (IPA). Then in the third column, an approximate English equivalent is given in bold typeface, or </w:t>
      </w:r>
      <w:r w:rsidR="00960BC2">
        <w:t xml:space="preserve">else </w:t>
      </w:r>
      <w:r>
        <w:t>an explanation of how the sound is made if there is no English approximation:</w:t>
      </w:r>
    </w:p>
    <w:p w14:paraId="28F9FD01" w14:textId="77777777" w:rsidR="00601969" w:rsidRDefault="00601969" w:rsidP="00601969">
      <w:pPr>
        <w:pStyle w:val="lsTableHeading"/>
      </w:pPr>
      <w:r>
        <w:t>Table 2.1: Icétôd sound inventory</w:t>
      </w:r>
    </w:p>
    <w:tbl>
      <w:tblPr>
        <w:tblStyle w:val="TableGrid"/>
        <w:tblW w:w="666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69"/>
        <w:gridCol w:w="1176"/>
        <w:gridCol w:w="4216"/>
      </w:tblGrid>
      <w:tr w:rsidR="00601969" w:rsidRPr="002660D2" w14:paraId="64835BCF" w14:textId="77777777" w:rsidTr="0060672A">
        <w:tc>
          <w:tcPr>
            <w:tcW w:w="1269" w:type="dxa"/>
            <w:tcBorders>
              <w:bottom w:val="single" w:sz="4" w:space="0" w:color="auto"/>
            </w:tcBorders>
          </w:tcPr>
          <w:p w14:paraId="196BDE31" w14:textId="77777777" w:rsidR="00601969" w:rsidRPr="002660D2" w:rsidRDefault="00601969" w:rsidP="0060672A">
            <w:pPr>
              <w:pStyle w:val="lsTable"/>
              <w:rPr>
                <w:rFonts w:cs="Times New Roman"/>
              </w:rPr>
            </w:pPr>
            <w:r w:rsidRPr="002660D2">
              <w:rPr>
                <w:rFonts w:cs="Times New Roman"/>
              </w:rPr>
              <w:t>Alphabetic</w:t>
            </w:r>
          </w:p>
        </w:tc>
        <w:tc>
          <w:tcPr>
            <w:tcW w:w="1176" w:type="dxa"/>
            <w:tcBorders>
              <w:bottom w:val="single" w:sz="4" w:space="0" w:color="auto"/>
            </w:tcBorders>
          </w:tcPr>
          <w:p w14:paraId="5A37B492" w14:textId="77777777" w:rsidR="00601969" w:rsidRPr="002660D2" w:rsidRDefault="00601969" w:rsidP="0060672A">
            <w:pPr>
              <w:pStyle w:val="lsTable"/>
              <w:rPr>
                <w:rFonts w:cs="Times New Roman"/>
              </w:rPr>
            </w:pPr>
            <w:r w:rsidRPr="002660D2">
              <w:rPr>
                <w:rFonts w:cs="Times New Roman"/>
              </w:rPr>
              <w:t>Phonetic</w:t>
            </w:r>
          </w:p>
        </w:tc>
        <w:tc>
          <w:tcPr>
            <w:tcW w:w="4216" w:type="dxa"/>
            <w:tcBorders>
              <w:bottom w:val="single" w:sz="4" w:space="0" w:color="auto"/>
            </w:tcBorders>
          </w:tcPr>
          <w:p w14:paraId="26173CC7" w14:textId="77777777" w:rsidR="00601969" w:rsidRPr="002660D2" w:rsidRDefault="00601969" w:rsidP="0060672A">
            <w:pPr>
              <w:pStyle w:val="lsTable"/>
              <w:rPr>
                <w:rFonts w:cs="Times New Roman"/>
              </w:rPr>
            </w:pPr>
            <w:r w:rsidRPr="002660D2">
              <w:rPr>
                <w:rFonts w:cs="Times New Roman"/>
              </w:rPr>
              <w:t>English equivalent</w:t>
            </w:r>
          </w:p>
        </w:tc>
      </w:tr>
      <w:tr w:rsidR="00601969" w:rsidRPr="002660D2" w14:paraId="10C10EFA" w14:textId="77777777" w:rsidTr="0060672A">
        <w:tc>
          <w:tcPr>
            <w:tcW w:w="1269" w:type="dxa"/>
            <w:tcBorders>
              <w:bottom w:val="nil"/>
            </w:tcBorders>
          </w:tcPr>
          <w:p w14:paraId="1E65F2E9" w14:textId="77777777" w:rsidR="00601969" w:rsidRPr="002660D2" w:rsidRDefault="00601969" w:rsidP="0060672A">
            <w:pPr>
              <w:pStyle w:val="lsTable"/>
              <w:rPr>
                <w:rFonts w:cs="Times New Roman"/>
              </w:rPr>
            </w:pPr>
            <w:r w:rsidRPr="002660D2">
              <w:rPr>
                <w:rFonts w:cs="Times New Roman"/>
              </w:rPr>
              <w:t>Aa</w:t>
            </w:r>
          </w:p>
        </w:tc>
        <w:tc>
          <w:tcPr>
            <w:tcW w:w="1176" w:type="dxa"/>
            <w:tcBorders>
              <w:bottom w:val="nil"/>
            </w:tcBorders>
          </w:tcPr>
          <w:p w14:paraId="48249EE6" w14:textId="77777777" w:rsidR="00601969" w:rsidRPr="002660D2" w:rsidRDefault="00601969" w:rsidP="0060672A">
            <w:pPr>
              <w:pStyle w:val="lsTable"/>
              <w:rPr>
                <w:rFonts w:cs="Times New Roman"/>
              </w:rPr>
            </w:pPr>
            <w:r w:rsidRPr="002660D2">
              <w:rPr>
                <w:rFonts w:cs="Times New Roman"/>
              </w:rPr>
              <w:t>[a]</w:t>
            </w:r>
          </w:p>
        </w:tc>
        <w:tc>
          <w:tcPr>
            <w:tcW w:w="4216" w:type="dxa"/>
            <w:tcBorders>
              <w:bottom w:val="nil"/>
            </w:tcBorders>
          </w:tcPr>
          <w:p w14:paraId="3FF0B79E" w14:textId="77777777" w:rsidR="00601969" w:rsidRPr="002660D2" w:rsidRDefault="00601969" w:rsidP="0060672A">
            <w:pPr>
              <w:pStyle w:val="lsTable"/>
              <w:rPr>
                <w:rFonts w:cs="Times New Roman"/>
              </w:rPr>
            </w:pPr>
            <w:r w:rsidRPr="002660D2">
              <w:rPr>
                <w:rFonts w:cs="Times New Roman"/>
              </w:rPr>
              <w:t>as in ‘f</w:t>
            </w:r>
            <w:r w:rsidRPr="002660D2">
              <w:rPr>
                <w:rFonts w:cs="Times New Roman"/>
                <w:b/>
              </w:rPr>
              <w:t>a</w:t>
            </w:r>
            <w:r w:rsidRPr="002660D2">
              <w:rPr>
                <w:rFonts w:cs="Times New Roman"/>
              </w:rPr>
              <w:t>ther’</w:t>
            </w:r>
          </w:p>
        </w:tc>
      </w:tr>
      <w:tr w:rsidR="00601969" w:rsidRPr="002660D2" w14:paraId="7ABCB239" w14:textId="77777777" w:rsidTr="0060672A">
        <w:tc>
          <w:tcPr>
            <w:tcW w:w="1269" w:type="dxa"/>
            <w:tcBorders>
              <w:top w:val="nil"/>
              <w:bottom w:val="nil"/>
            </w:tcBorders>
          </w:tcPr>
          <w:p w14:paraId="596859D8" w14:textId="77777777" w:rsidR="00601969" w:rsidRPr="002660D2" w:rsidRDefault="00601969" w:rsidP="0060672A">
            <w:pPr>
              <w:pStyle w:val="lsTable"/>
              <w:rPr>
                <w:rFonts w:cs="Times New Roman"/>
              </w:rPr>
            </w:pPr>
            <w:r w:rsidRPr="002660D2">
              <w:rPr>
                <w:rFonts w:cs="Times New Roman"/>
              </w:rPr>
              <w:t>Bb</w:t>
            </w:r>
          </w:p>
        </w:tc>
        <w:tc>
          <w:tcPr>
            <w:tcW w:w="1176" w:type="dxa"/>
            <w:tcBorders>
              <w:top w:val="nil"/>
              <w:bottom w:val="nil"/>
            </w:tcBorders>
          </w:tcPr>
          <w:p w14:paraId="134BA92F" w14:textId="77777777" w:rsidR="00601969" w:rsidRPr="002660D2" w:rsidRDefault="00601969" w:rsidP="0060672A">
            <w:pPr>
              <w:pStyle w:val="lsTable"/>
              <w:rPr>
                <w:rFonts w:cs="Times New Roman"/>
              </w:rPr>
            </w:pPr>
            <w:r w:rsidRPr="002660D2">
              <w:rPr>
                <w:rFonts w:cs="Times New Roman"/>
              </w:rPr>
              <w:t>[b]</w:t>
            </w:r>
          </w:p>
        </w:tc>
        <w:tc>
          <w:tcPr>
            <w:tcW w:w="4216" w:type="dxa"/>
            <w:tcBorders>
              <w:top w:val="nil"/>
              <w:bottom w:val="nil"/>
            </w:tcBorders>
          </w:tcPr>
          <w:p w14:paraId="58A63143"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b</w:t>
            </w:r>
            <w:r w:rsidRPr="002660D2">
              <w:rPr>
                <w:rFonts w:cs="Times New Roman"/>
              </w:rPr>
              <w:t>oy’</w:t>
            </w:r>
          </w:p>
        </w:tc>
      </w:tr>
      <w:tr w:rsidR="00601969" w:rsidRPr="002660D2" w14:paraId="29363E6C" w14:textId="77777777" w:rsidTr="0060672A">
        <w:tc>
          <w:tcPr>
            <w:tcW w:w="1269" w:type="dxa"/>
            <w:tcBorders>
              <w:top w:val="nil"/>
              <w:bottom w:val="nil"/>
            </w:tcBorders>
          </w:tcPr>
          <w:p w14:paraId="340E4193" w14:textId="77777777" w:rsidR="00601969" w:rsidRPr="002660D2" w:rsidRDefault="00601969" w:rsidP="0060672A">
            <w:pPr>
              <w:pStyle w:val="lsTable"/>
              <w:rPr>
                <w:rFonts w:cs="Times New Roman"/>
              </w:rPr>
            </w:pPr>
            <w:r w:rsidRPr="002660D2">
              <w:rPr>
                <w:rFonts w:cs="Times New Roman"/>
              </w:rPr>
              <w:t>Ɓɓ</w:t>
            </w:r>
          </w:p>
        </w:tc>
        <w:tc>
          <w:tcPr>
            <w:tcW w:w="1176" w:type="dxa"/>
            <w:tcBorders>
              <w:top w:val="nil"/>
              <w:bottom w:val="nil"/>
            </w:tcBorders>
          </w:tcPr>
          <w:p w14:paraId="21F66A76" w14:textId="77777777" w:rsidR="00601969" w:rsidRPr="002660D2" w:rsidRDefault="00601969" w:rsidP="0060672A">
            <w:pPr>
              <w:pStyle w:val="lsTable"/>
              <w:rPr>
                <w:rFonts w:cs="Times New Roman"/>
              </w:rPr>
            </w:pPr>
            <w:r w:rsidRPr="002660D2">
              <w:rPr>
                <w:rFonts w:cs="Times New Roman"/>
              </w:rPr>
              <w:t>[ɓ]</w:t>
            </w:r>
          </w:p>
        </w:tc>
        <w:tc>
          <w:tcPr>
            <w:tcW w:w="4216" w:type="dxa"/>
            <w:tcBorders>
              <w:top w:val="nil"/>
              <w:bottom w:val="nil"/>
            </w:tcBorders>
          </w:tcPr>
          <w:p w14:paraId="055F0457" w14:textId="77777777" w:rsidR="00601969" w:rsidRPr="002660D2" w:rsidRDefault="00601969" w:rsidP="0060672A">
            <w:pPr>
              <w:pStyle w:val="lsTable"/>
              <w:rPr>
                <w:rFonts w:cs="Times New Roman"/>
              </w:rPr>
            </w:pPr>
            <w:r w:rsidRPr="002660D2">
              <w:rPr>
                <w:rFonts w:cs="Times New Roman"/>
              </w:rPr>
              <w:t xml:space="preserve">as an English </w:t>
            </w:r>
            <w:r w:rsidRPr="002660D2">
              <w:rPr>
                <w:rFonts w:cs="Times New Roman"/>
                <w:b/>
              </w:rPr>
              <w:t xml:space="preserve">b </w:t>
            </w:r>
            <w:r w:rsidRPr="002660D2">
              <w:rPr>
                <w:rFonts w:cs="Times New Roman"/>
              </w:rPr>
              <w:t>but with air sucked in</w:t>
            </w:r>
          </w:p>
        </w:tc>
      </w:tr>
      <w:tr w:rsidR="00601969" w:rsidRPr="002660D2" w14:paraId="54479386" w14:textId="77777777" w:rsidTr="0060672A">
        <w:tc>
          <w:tcPr>
            <w:tcW w:w="1269" w:type="dxa"/>
            <w:tcBorders>
              <w:top w:val="nil"/>
              <w:bottom w:val="nil"/>
            </w:tcBorders>
          </w:tcPr>
          <w:p w14:paraId="21056D48" w14:textId="77777777" w:rsidR="00601969" w:rsidRPr="002660D2" w:rsidRDefault="00601969" w:rsidP="0060672A">
            <w:pPr>
              <w:pStyle w:val="lsTable"/>
              <w:rPr>
                <w:rFonts w:cs="Times New Roman"/>
              </w:rPr>
            </w:pPr>
            <w:r w:rsidRPr="002660D2">
              <w:rPr>
                <w:rFonts w:cs="Times New Roman"/>
              </w:rPr>
              <w:t>Cc</w:t>
            </w:r>
          </w:p>
        </w:tc>
        <w:tc>
          <w:tcPr>
            <w:tcW w:w="1176" w:type="dxa"/>
            <w:tcBorders>
              <w:top w:val="nil"/>
              <w:bottom w:val="nil"/>
            </w:tcBorders>
          </w:tcPr>
          <w:p w14:paraId="683E37E6" w14:textId="77777777" w:rsidR="00601969" w:rsidRPr="002660D2" w:rsidRDefault="00601969" w:rsidP="0060672A">
            <w:pPr>
              <w:pStyle w:val="lsTable"/>
              <w:rPr>
                <w:rFonts w:cs="Times New Roman"/>
              </w:rPr>
            </w:pPr>
            <w:r w:rsidRPr="002660D2">
              <w:rPr>
                <w:rFonts w:cs="Times New Roman"/>
              </w:rPr>
              <w:t>[tʃ]</w:t>
            </w:r>
          </w:p>
        </w:tc>
        <w:tc>
          <w:tcPr>
            <w:tcW w:w="4216" w:type="dxa"/>
            <w:tcBorders>
              <w:top w:val="nil"/>
              <w:bottom w:val="nil"/>
            </w:tcBorders>
          </w:tcPr>
          <w:p w14:paraId="35F35D1B"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ch</w:t>
            </w:r>
            <w:r w:rsidRPr="002660D2">
              <w:rPr>
                <w:rFonts w:cs="Times New Roman"/>
              </w:rPr>
              <w:t>ild’</w:t>
            </w:r>
          </w:p>
        </w:tc>
      </w:tr>
      <w:tr w:rsidR="00601969" w:rsidRPr="002660D2" w14:paraId="1E6E22A6" w14:textId="77777777" w:rsidTr="0060672A">
        <w:tc>
          <w:tcPr>
            <w:tcW w:w="1269" w:type="dxa"/>
            <w:tcBorders>
              <w:top w:val="nil"/>
              <w:bottom w:val="nil"/>
            </w:tcBorders>
          </w:tcPr>
          <w:p w14:paraId="58F356CB" w14:textId="77777777" w:rsidR="00601969" w:rsidRPr="002660D2" w:rsidRDefault="00601969" w:rsidP="0060672A">
            <w:pPr>
              <w:pStyle w:val="lsTable"/>
              <w:rPr>
                <w:rFonts w:cs="Times New Roman"/>
              </w:rPr>
            </w:pPr>
            <w:r w:rsidRPr="002660D2">
              <w:rPr>
                <w:rFonts w:cs="Times New Roman"/>
              </w:rPr>
              <w:t>Dd</w:t>
            </w:r>
          </w:p>
        </w:tc>
        <w:tc>
          <w:tcPr>
            <w:tcW w:w="1176" w:type="dxa"/>
            <w:tcBorders>
              <w:top w:val="nil"/>
              <w:bottom w:val="nil"/>
            </w:tcBorders>
          </w:tcPr>
          <w:p w14:paraId="0A557ECB" w14:textId="77777777" w:rsidR="00601969" w:rsidRPr="002660D2" w:rsidRDefault="00601969" w:rsidP="0060672A">
            <w:pPr>
              <w:pStyle w:val="lsTable"/>
              <w:rPr>
                <w:rFonts w:cs="Times New Roman"/>
              </w:rPr>
            </w:pPr>
            <w:r w:rsidRPr="002660D2">
              <w:rPr>
                <w:rFonts w:cs="Times New Roman"/>
              </w:rPr>
              <w:t>[d̻]</w:t>
            </w:r>
          </w:p>
        </w:tc>
        <w:tc>
          <w:tcPr>
            <w:tcW w:w="4216" w:type="dxa"/>
            <w:tcBorders>
              <w:top w:val="nil"/>
              <w:bottom w:val="nil"/>
            </w:tcBorders>
          </w:tcPr>
          <w:p w14:paraId="0CEDEB72"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d</w:t>
            </w:r>
            <w:r w:rsidRPr="002660D2">
              <w:rPr>
                <w:rFonts w:cs="Times New Roman"/>
              </w:rPr>
              <w:t>aughter’</w:t>
            </w:r>
          </w:p>
        </w:tc>
      </w:tr>
      <w:tr w:rsidR="00601969" w:rsidRPr="002660D2" w14:paraId="48D4CF03" w14:textId="77777777" w:rsidTr="0060672A">
        <w:tc>
          <w:tcPr>
            <w:tcW w:w="1269" w:type="dxa"/>
            <w:tcBorders>
              <w:top w:val="nil"/>
              <w:bottom w:val="nil"/>
            </w:tcBorders>
          </w:tcPr>
          <w:p w14:paraId="0233F08F" w14:textId="77777777" w:rsidR="00601969" w:rsidRPr="002660D2" w:rsidRDefault="00601969" w:rsidP="0060672A">
            <w:pPr>
              <w:pStyle w:val="lsTable"/>
              <w:rPr>
                <w:rFonts w:cs="Times New Roman"/>
              </w:rPr>
            </w:pPr>
            <w:r w:rsidRPr="002660D2">
              <w:rPr>
                <w:rFonts w:cs="Times New Roman"/>
              </w:rPr>
              <w:t>Ɗɗ</w:t>
            </w:r>
          </w:p>
        </w:tc>
        <w:tc>
          <w:tcPr>
            <w:tcW w:w="1176" w:type="dxa"/>
            <w:tcBorders>
              <w:top w:val="nil"/>
              <w:bottom w:val="nil"/>
            </w:tcBorders>
          </w:tcPr>
          <w:p w14:paraId="1DA03E8C" w14:textId="77777777" w:rsidR="00601969" w:rsidRPr="002660D2" w:rsidRDefault="00601969" w:rsidP="0060672A">
            <w:pPr>
              <w:pStyle w:val="lsTable"/>
              <w:rPr>
                <w:rFonts w:cs="Times New Roman"/>
              </w:rPr>
            </w:pPr>
            <w:r w:rsidRPr="002660D2">
              <w:rPr>
                <w:rFonts w:cs="Times New Roman"/>
              </w:rPr>
              <w:t>[ɗ]</w:t>
            </w:r>
          </w:p>
        </w:tc>
        <w:tc>
          <w:tcPr>
            <w:tcW w:w="4216" w:type="dxa"/>
            <w:tcBorders>
              <w:top w:val="nil"/>
              <w:bottom w:val="nil"/>
            </w:tcBorders>
          </w:tcPr>
          <w:p w14:paraId="278C34DD" w14:textId="77777777" w:rsidR="00601969" w:rsidRPr="002660D2" w:rsidRDefault="00601969" w:rsidP="0060672A">
            <w:pPr>
              <w:pStyle w:val="lsTable"/>
              <w:rPr>
                <w:rFonts w:cs="Times New Roman"/>
              </w:rPr>
            </w:pPr>
            <w:r w:rsidRPr="002660D2">
              <w:rPr>
                <w:rFonts w:cs="Times New Roman"/>
              </w:rPr>
              <w:t xml:space="preserve">as an English </w:t>
            </w:r>
            <w:r w:rsidRPr="002660D2">
              <w:rPr>
                <w:rFonts w:cs="Times New Roman"/>
                <w:b/>
              </w:rPr>
              <w:t xml:space="preserve">d </w:t>
            </w:r>
            <w:r w:rsidRPr="002660D2">
              <w:rPr>
                <w:rFonts w:cs="Times New Roman"/>
              </w:rPr>
              <w:t>but with air sucked in</w:t>
            </w:r>
          </w:p>
        </w:tc>
      </w:tr>
      <w:tr w:rsidR="00601969" w:rsidRPr="002660D2" w14:paraId="46B9AB40" w14:textId="77777777" w:rsidTr="0060672A">
        <w:tc>
          <w:tcPr>
            <w:tcW w:w="1269" w:type="dxa"/>
            <w:tcBorders>
              <w:top w:val="nil"/>
              <w:bottom w:val="nil"/>
            </w:tcBorders>
          </w:tcPr>
          <w:p w14:paraId="27167FEE" w14:textId="77777777" w:rsidR="00601969" w:rsidRPr="002660D2" w:rsidRDefault="00601969" w:rsidP="0060672A">
            <w:pPr>
              <w:pStyle w:val="lsTable"/>
              <w:rPr>
                <w:rFonts w:cs="Times New Roman"/>
              </w:rPr>
            </w:pPr>
            <w:r w:rsidRPr="002660D2">
              <w:rPr>
                <w:rFonts w:cs="Times New Roman"/>
              </w:rPr>
              <w:t>Dzdz</w:t>
            </w:r>
          </w:p>
        </w:tc>
        <w:tc>
          <w:tcPr>
            <w:tcW w:w="1176" w:type="dxa"/>
            <w:tcBorders>
              <w:top w:val="nil"/>
              <w:bottom w:val="nil"/>
            </w:tcBorders>
          </w:tcPr>
          <w:p w14:paraId="25369F22" w14:textId="77777777" w:rsidR="00601969" w:rsidRPr="002660D2" w:rsidRDefault="00601969" w:rsidP="0060672A">
            <w:pPr>
              <w:pStyle w:val="lsTable"/>
              <w:rPr>
                <w:rFonts w:cs="Times New Roman"/>
              </w:rPr>
            </w:pPr>
            <w:r w:rsidRPr="002660D2">
              <w:rPr>
                <w:rFonts w:cs="Times New Roman"/>
              </w:rPr>
              <w:t>[ʣ̻]</w:t>
            </w:r>
          </w:p>
        </w:tc>
        <w:tc>
          <w:tcPr>
            <w:tcW w:w="4216" w:type="dxa"/>
            <w:tcBorders>
              <w:top w:val="nil"/>
              <w:bottom w:val="nil"/>
            </w:tcBorders>
          </w:tcPr>
          <w:p w14:paraId="3B83B4BE" w14:textId="77777777" w:rsidR="00601969" w:rsidRPr="002660D2" w:rsidRDefault="00601969" w:rsidP="0060672A">
            <w:pPr>
              <w:pStyle w:val="lsTable"/>
              <w:rPr>
                <w:rFonts w:cs="Times New Roman"/>
              </w:rPr>
            </w:pPr>
            <w:r w:rsidRPr="002660D2">
              <w:rPr>
                <w:rFonts w:cs="Times New Roman"/>
              </w:rPr>
              <w:t>as in ‘a</w:t>
            </w:r>
            <w:r w:rsidRPr="002660D2">
              <w:rPr>
                <w:rFonts w:cs="Times New Roman"/>
                <w:b/>
              </w:rPr>
              <w:t>dz</w:t>
            </w:r>
            <w:r w:rsidRPr="002660D2">
              <w:rPr>
                <w:rFonts w:cs="Times New Roman"/>
              </w:rPr>
              <w:t>e’</w:t>
            </w:r>
          </w:p>
        </w:tc>
      </w:tr>
      <w:tr w:rsidR="00601969" w:rsidRPr="002660D2" w14:paraId="15431E02" w14:textId="77777777" w:rsidTr="0060672A">
        <w:tc>
          <w:tcPr>
            <w:tcW w:w="1269" w:type="dxa"/>
            <w:tcBorders>
              <w:top w:val="nil"/>
              <w:bottom w:val="nil"/>
            </w:tcBorders>
          </w:tcPr>
          <w:p w14:paraId="5BEB8200" w14:textId="77777777" w:rsidR="00601969" w:rsidRPr="002660D2" w:rsidRDefault="00601969" w:rsidP="0060672A">
            <w:pPr>
              <w:pStyle w:val="lsTable"/>
              <w:rPr>
                <w:rFonts w:cs="Times New Roman"/>
              </w:rPr>
            </w:pPr>
            <w:r w:rsidRPr="002660D2">
              <w:rPr>
                <w:rFonts w:cs="Times New Roman"/>
              </w:rPr>
              <w:t>Ee</w:t>
            </w:r>
          </w:p>
        </w:tc>
        <w:tc>
          <w:tcPr>
            <w:tcW w:w="1176" w:type="dxa"/>
            <w:tcBorders>
              <w:top w:val="nil"/>
              <w:bottom w:val="nil"/>
            </w:tcBorders>
          </w:tcPr>
          <w:p w14:paraId="74E72C56" w14:textId="77777777" w:rsidR="00601969" w:rsidRPr="002660D2" w:rsidRDefault="00601969" w:rsidP="0060672A">
            <w:pPr>
              <w:pStyle w:val="lsTable"/>
              <w:rPr>
                <w:rFonts w:cs="Times New Roman"/>
              </w:rPr>
            </w:pPr>
            <w:r w:rsidRPr="002660D2">
              <w:rPr>
                <w:rFonts w:cs="Times New Roman"/>
              </w:rPr>
              <w:t>[e]</w:t>
            </w:r>
          </w:p>
        </w:tc>
        <w:tc>
          <w:tcPr>
            <w:tcW w:w="4216" w:type="dxa"/>
            <w:tcBorders>
              <w:top w:val="nil"/>
              <w:bottom w:val="nil"/>
            </w:tcBorders>
          </w:tcPr>
          <w:p w14:paraId="639CE67C"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ai</w:t>
            </w:r>
            <w:r w:rsidRPr="002660D2">
              <w:rPr>
                <w:rFonts w:cs="Times New Roman"/>
              </w:rPr>
              <w:t>t’ with a shorter, crisper sound</w:t>
            </w:r>
          </w:p>
        </w:tc>
      </w:tr>
      <w:tr w:rsidR="00601969" w:rsidRPr="002660D2" w14:paraId="3757F245" w14:textId="77777777" w:rsidTr="0060672A">
        <w:tc>
          <w:tcPr>
            <w:tcW w:w="1269" w:type="dxa"/>
            <w:tcBorders>
              <w:top w:val="nil"/>
              <w:bottom w:val="nil"/>
            </w:tcBorders>
          </w:tcPr>
          <w:p w14:paraId="4AE2E8F9" w14:textId="77777777" w:rsidR="00601969" w:rsidRPr="002660D2" w:rsidRDefault="00601969" w:rsidP="0060672A">
            <w:pPr>
              <w:pStyle w:val="lsTable"/>
              <w:rPr>
                <w:rFonts w:cs="Times New Roman"/>
              </w:rPr>
            </w:pPr>
            <w:r w:rsidRPr="002660D2">
              <w:rPr>
                <w:rFonts w:cs="Times New Roman"/>
              </w:rPr>
              <w:t>Ɛɛ</w:t>
            </w:r>
          </w:p>
        </w:tc>
        <w:tc>
          <w:tcPr>
            <w:tcW w:w="1176" w:type="dxa"/>
            <w:tcBorders>
              <w:top w:val="nil"/>
              <w:bottom w:val="nil"/>
            </w:tcBorders>
          </w:tcPr>
          <w:p w14:paraId="7E1085C6" w14:textId="77777777" w:rsidR="00601969" w:rsidRPr="002660D2" w:rsidRDefault="00601969" w:rsidP="0060672A">
            <w:pPr>
              <w:pStyle w:val="lsTable"/>
              <w:rPr>
                <w:rFonts w:cs="Times New Roman"/>
              </w:rPr>
            </w:pPr>
            <w:r w:rsidRPr="002660D2">
              <w:rPr>
                <w:rFonts w:cs="Times New Roman"/>
              </w:rPr>
              <w:t>[ɛ]</w:t>
            </w:r>
          </w:p>
        </w:tc>
        <w:tc>
          <w:tcPr>
            <w:tcW w:w="4216" w:type="dxa"/>
            <w:tcBorders>
              <w:top w:val="nil"/>
              <w:bottom w:val="nil"/>
            </w:tcBorders>
          </w:tcPr>
          <w:p w14:paraId="5AE8FDA8"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e</w:t>
            </w:r>
            <w:r w:rsidRPr="002660D2">
              <w:rPr>
                <w:rFonts w:cs="Times New Roman"/>
              </w:rPr>
              <w:t>t’</w:t>
            </w:r>
          </w:p>
        </w:tc>
      </w:tr>
      <w:tr w:rsidR="00601969" w:rsidRPr="002660D2" w14:paraId="581CC890" w14:textId="77777777" w:rsidTr="0060672A">
        <w:tc>
          <w:tcPr>
            <w:tcW w:w="1269" w:type="dxa"/>
            <w:tcBorders>
              <w:top w:val="nil"/>
              <w:bottom w:val="nil"/>
            </w:tcBorders>
          </w:tcPr>
          <w:p w14:paraId="43F60B8C" w14:textId="77777777" w:rsidR="00601969" w:rsidRPr="002660D2" w:rsidRDefault="00601969" w:rsidP="0060672A">
            <w:pPr>
              <w:pStyle w:val="lsTable"/>
              <w:rPr>
                <w:rFonts w:cs="Times New Roman"/>
              </w:rPr>
            </w:pPr>
            <w:r w:rsidRPr="002660D2">
              <w:rPr>
                <w:rFonts w:cs="Times New Roman"/>
              </w:rPr>
              <w:t>Ff</w:t>
            </w:r>
          </w:p>
        </w:tc>
        <w:tc>
          <w:tcPr>
            <w:tcW w:w="1176" w:type="dxa"/>
            <w:tcBorders>
              <w:top w:val="nil"/>
              <w:bottom w:val="nil"/>
            </w:tcBorders>
          </w:tcPr>
          <w:p w14:paraId="5125C277" w14:textId="77777777" w:rsidR="00601969" w:rsidRPr="002660D2" w:rsidRDefault="00601969" w:rsidP="0060672A">
            <w:pPr>
              <w:pStyle w:val="lsTable"/>
              <w:rPr>
                <w:rFonts w:cs="Times New Roman"/>
              </w:rPr>
            </w:pPr>
            <w:r w:rsidRPr="002660D2">
              <w:rPr>
                <w:rFonts w:cs="Times New Roman"/>
              </w:rPr>
              <w:t>[f]</w:t>
            </w:r>
          </w:p>
        </w:tc>
        <w:tc>
          <w:tcPr>
            <w:tcW w:w="4216" w:type="dxa"/>
            <w:tcBorders>
              <w:top w:val="nil"/>
              <w:bottom w:val="nil"/>
            </w:tcBorders>
          </w:tcPr>
          <w:p w14:paraId="30A22972"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f</w:t>
            </w:r>
            <w:r w:rsidRPr="002660D2">
              <w:rPr>
                <w:rFonts w:cs="Times New Roman"/>
              </w:rPr>
              <w:t>ood’</w:t>
            </w:r>
          </w:p>
        </w:tc>
      </w:tr>
      <w:tr w:rsidR="00601969" w:rsidRPr="002660D2" w14:paraId="5FE08133" w14:textId="77777777" w:rsidTr="0060672A">
        <w:tc>
          <w:tcPr>
            <w:tcW w:w="1269" w:type="dxa"/>
            <w:tcBorders>
              <w:top w:val="nil"/>
              <w:bottom w:val="nil"/>
            </w:tcBorders>
          </w:tcPr>
          <w:p w14:paraId="63472775" w14:textId="77777777" w:rsidR="00601969" w:rsidRPr="002660D2" w:rsidRDefault="00601969" w:rsidP="0060672A">
            <w:pPr>
              <w:pStyle w:val="lsTable"/>
              <w:rPr>
                <w:rFonts w:cs="Times New Roman"/>
              </w:rPr>
            </w:pPr>
            <w:r w:rsidRPr="002660D2">
              <w:rPr>
                <w:rFonts w:cs="Times New Roman"/>
              </w:rPr>
              <w:t>Gg</w:t>
            </w:r>
          </w:p>
        </w:tc>
        <w:tc>
          <w:tcPr>
            <w:tcW w:w="1176" w:type="dxa"/>
            <w:tcBorders>
              <w:top w:val="nil"/>
              <w:bottom w:val="nil"/>
            </w:tcBorders>
          </w:tcPr>
          <w:p w14:paraId="3BC1A9F7" w14:textId="77777777" w:rsidR="00601969" w:rsidRPr="002660D2" w:rsidRDefault="00601969" w:rsidP="0060672A">
            <w:pPr>
              <w:pStyle w:val="lsTable"/>
              <w:rPr>
                <w:rFonts w:cs="Times New Roman"/>
              </w:rPr>
            </w:pPr>
            <w:r w:rsidRPr="002660D2">
              <w:rPr>
                <w:rFonts w:cs="Times New Roman"/>
              </w:rPr>
              <w:t>[ɡ]</w:t>
            </w:r>
          </w:p>
        </w:tc>
        <w:tc>
          <w:tcPr>
            <w:tcW w:w="4216" w:type="dxa"/>
            <w:tcBorders>
              <w:top w:val="nil"/>
              <w:bottom w:val="nil"/>
            </w:tcBorders>
          </w:tcPr>
          <w:p w14:paraId="0FA2493E"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g</w:t>
            </w:r>
            <w:r w:rsidRPr="002660D2">
              <w:rPr>
                <w:rFonts w:cs="Times New Roman"/>
              </w:rPr>
              <w:t>ood’</w:t>
            </w:r>
          </w:p>
        </w:tc>
      </w:tr>
      <w:tr w:rsidR="00601969" w:rsidRPr="002660D2" w14:paraId="7C4010D7" w14:textId="77777777" w:rsidTr="0060672A">
        <w:tc>
          <w:tcPr>
            <w:tcW w:w="1269" w:type="dxa"/>
            <w:tcBorders>
              <w:top w:val="nil"/>
              <w:bottom w:val="nil"/>
            </w:tcBorders>
          </w:tcPr>
          <w:p w14:paraId="42C96BC7" w14:textId="77777777" w:rsidR="00601969" w:rsidRPr="002660D2" w:rsidRDefault="00601969" w:rsidP="0060672A">
            <w:pPr>
              <w:pStyle w:val="lsTable"/>
              <w:rPr>
                <w:rFonts w:cs="Times New Roman"/>
              </w:rPr>
            </w:pPr>
            <w:r w:rsidRPr="002660D2">
              <w:rPr>
                <w:rFonts w:cs="Times New Roman"/>
              </w:rPr>
              <w:t>Hh</w:t>
            </w:r>
          </w:p>
        </w:tc>
        <w:tc>
          <w:tcPr>
            <w:tcW w:w="1176" w:type="dxa"/>
            <w:tcBorders>
              <w:top w:val="nil"/>
              <w:bottom w:val="nil"/>
            </w:tcBorders>
          </w:tcPr>
          <w:p w14:paraId="44387A7F" w14:textId="77777777" w:rsidR="00601969" w:rsidRPr="002660D2" w:rsidRDefault="00601969" w:rsidP="0060672A">
            <w:pPr>
              <w:pStyle w:val="lsTable"/>
              <w:rPr>
                <w:rFonts w:cs="Times New Roman"/>
              </w:rPr>
            </w:pPr>
            <w:r w:rsidRPr="002660D2">
              <w:rPr>
                <w:rFonts w:cs="Times New Roman"/>
              </w:rPr>
              <w:t>[h]</w:t>
            </w:r>
          </w:p>
        </w:tc>
        <w:tc>
          <w:tcPr>
            <w:tcW w:w="4216" w:type="dxa"/>
            <w:tcBorders>
              <w:top w:val="nil"/>
              <w:bottom w:val="nil"/>
            </w:tcBorders>
          </w:tcPr>
          <w:p w14:paraId="45C045BC"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h</w:t>
            </w:r>
            <w:r w:rsidRPr="002660D2">
              <w:rPr>
                <w:rFonts w:cs="Times New Roman"/>
              </w:rPr>
              <w:t>appy’</w:t>
            </w:r>
          </w:p>
        </w:tc>
      </w:tr>
      <w:tr w:rsidR="00601969" w:rsidRPr="002660D2" w14:paraId="479C7035" w14:textId="77777777" w:rsidTr="0060672A">
        <w:tc>
          <w:tcPr>
            <w:tcW w:w="1269" w:type="dxa"/>
            <w:tcBorders>
              <w:top w:val="nil"/>
              <w:bottom w:val="nil"/>
            </w:tcBorders>
          </w:tcPr>
          <w:p w14:paraId="40D2F640" w14:textId="5EEECB0C" w:rsidR="00601969" w:rsidRPr="002660D2" w:rsidRDefault="008571C1" w:rsidP="0060672A">
            <w:pPr>
              <w:pStyle w:val="lsTable"/>
              <w:rPr>
                <w:rFonts w:cs="Times New Roman"/>
              </w:rPr>
            </w:pPr>
            <w:r>
              <w:rPr>
                <w:rFonts w:cs="Times New Roman"/>
              </w:rPr>
              <w:t>H</w:t>
            </w:r>
            <w:r w:rsidR="00601969" w:rsidRPr="002660D2">
              <w:rPr>
                <w:rFonts w:cs="Times New Roman"/>
              </w:rPr>
              <w:t>yɦy</w:t>
            </w:r>
          </w:p>
        </w:tc>
        <w:tc>
          <w:tcPr>
            <w:tcW w:w="1176" w:type="dxa"/>
            <w:tcBorders>
              <w:top w:val="nil"/>
              <w:bottom w:val="nil"/>
            </w:tcBorders>
          </w:tcPr>
          <w:p w14:paraId="783DCFAF" w14:textId="77777777" w:rsidR="00601969" w:rsidRPr="002660D2" w:rsidRDefault="00601969" w:rsidP="0060672A">
            <w:pPr>
              <w:pStyle w:val="lsTable"/>
              <w:rPr>
                <w:rFonts w:cs="Times New Roman"/>
              </w:rPr>
            </w:pPr>
            <w:r w:rsidRPr="002660D2">
              <w:rPr>
                <w:rFonts w:cs="Times New Roman"/>
              </w:rPr>
              <w:t>[ɦʲ]</w:t>
            </w:r>
          </w:p>
        </w:tc>
        <w:tc>
          <w:tcPr>
            <w:tcW w:w="4216" w:type="dxa"/>
            <w:tcBorders>
              <w:top w:val="nil"/>
              <w:bottom w:val="nil"/>
            </w:tcBorders>
          </w:tcPr>
          <w:p w14:paraId="765575FD" w14:textId="77777777" w:rsidR="00601969" w:rsidRPr="002660D2" w:rsidRDefault="00601969" w:rsidP="0060672A">
            <w:pPr>
              <w:pStyle w:val="lsTable"/>
              <w:rPr>
                <w:rFonts w:cs="Times New Roman"/>
              </w:rPr>
            </w:pPr>
            <w:r w:rsidRPr="002660D2">
              <w:rPr>
                <w:rFonts w:cs="Times New Roman"/>
              </w:rPr>
              <w:t xml:space="preserve">as an English </w:t>
            </w:r>
            <w:r w:rsidRPr="002660D2">
              <w:rPr>
                <w:rFonts w:cs="Times New Roman"/>
                <w:b/>
              </w:rPr>
              <w:t xml:space="preserve">h </w:t>
            </w:r>
            <w:r w:rsidRPr="002660D2">
              <w:rPr>
                <w:rFonts w:cs="Times New Roman"/>
              </w:rPr>
              <w:t>but with a raspy sound</w:t>
            </w:r>
          </w:p>
        </w:tc>
      </w:tr>
      <w:tr w:rsidR="00601969" w:rsidRPr="002660D2" w14:paraId="7645F1AA" w14:textId="77777777" w:rsidTr="0060672A">
        <w:tc>
          <w:tcPr>
            <w:tcW w:w="1269" w:type="dxa"/>
            <w:tcBorders>
              <w:top w:val="nil"/>
              <w:bottom w:val="nil"/>
            </w:tcBorders>
          </w:tcPr>
          <w:p w14:paraId="5789807D" w14:textId="77777777" w:rsidR="00601969" w:rsidRPr="002660D2" w:rsidRDefault="00601969" w:rsidP="0060672A">
            <w:pPr>
              <w:pStyle w:val="lsTable"/>
              <w:rPr>
                <w:rFonts w:cs="Times New Roman"/>
              </w:rPr>
            </w:pPr>
            <w:r w:rsidRPr="002660D2">
              <w:rPr>
                <w:rFonts w:cs="Times New Roman"/>
              </w:rPr>
              <w:t>Ii</w:t>
            </w:r>
          </w:p>
        </w:tc>
        <w:tc>
          <w:tcPr>
            <w:tcW w:w="1176" w:type="dxa"/>
            <w:tcBorders>
              <w:top w:val="nil"/>
              <w:bottom w:val="nil"/>
            </w:tcBorders>
          </w:tcPr>
          <w:p w14:paraId="51131014" w14:textId="77777777" w:rsidR="00601969" w:rsidRPr="002660D2" w:rsidRDefault="00601969" w:rsidP="0060672A">
            <w:pPr>
              <w:pStyle w:val="lsTable"/>
              <w:rPr>
                <w:rFonts w:cs="Times New Roman"/>
              </w:rPr>
            </w:pPr>
            <w:r w:rsidRPr="002660D2">
              <w:rPr>
                <w:rFonts w:cs="Times New Roman"/>
              </w:rPr>
              <w:t>[i]</w:t>
            </w:r>
          </w:p>
        </w:tc>
        <w:tc>
          <w:tcPr>
            <w:tcW w:w="4216" w:type="dxa"/>
            <w:tcBorders>
              <w:top w:val="nil"/>
              <w:bottom w:val="nil"/>
            </w:tcBorders>
          </w:tcPr>
          <w:p w14:paraId="635CB2D8" w14:textId="1EC4BE2A" w:rsidR="00601969" w:rsidRPr="002660D2" w:rsidRDefault="00601969" w:rsidP="0060672A">
            <w:pPr>
              <w:pStyle w:val="lsTable"/>
              <w:rPr>
                <w:rFonts w:cs="Times New Roman"/>
              </w:rPr>
            </w:pPr>
            <w:r w:rsidRPr="002660D2">
              <w:rPr>
                <w:rFonts w:cs="Times New Roman"/>
              </w:rPr>
              <w:t>as in ‘b</w:t>
            </w:r>
            <w:r w:rsidRPr="002660D2">
              <w:rPr>
                <w:rFonts w:cs="Times New Roman"/>
                <w:b/>
              </w:rPr>
              <w:t>ea</w:t>
            </w:r>
            <w:r w:rsidRPr="002660D2">
              <w:rPr>
                <w:rFonts w:cs="Times New Roman"/>
              </w:rPr>
              <w:t>t’</w:t>
            </w:r>
            <w:r w:rsidR="00960BC2">
              <w:rPr>
                <w:rFonts w:cs="Times New Roman"/>
              </w:rPr>
              <w:t xml:space="preserve"> </w:t>
            </w:r>
            <w:r w:rsidRPr="002660D2">
              <w:rPr>
                <w:rFonts w:cs="Times New Roman"/>
              </w:rPr>
              <w:t>with a shorter, crisper sound</w:t>
            </w:r>
          </w:p>
        </w:tc>
      </w:tr>
      <w:tr w:rsidR="00601969" w:rsidRPr="002660D2" w14:paraId="63E59AAC" w14:textId="77777777" w:rsidTr="0060672A">
        <w:tc>
          <w:tcPr>
            <w:tcW w:w="1269" w:type="dxa"/>
            <w:tcBorders>
              <w:top w:val="nil"/>
              <w:bottom w:val="nil"/>
            </w:tcBorders>
          </w:tcPr>
          <w:p w14:paraId="745507DB" w14:textId="77777777" w:rsidR="00601969" w:rsidRPr="002660D2" w:rsidRDefault="00601969" w:rsidP="0060672A">
            <w:pPr>
              <w:pStyle w:val="lsTable"/>
              <w:rPr>
                <w:rFonts w:cs="Times New Roman"/>
              </w:rPr>
            </w:pPr>
            <w:r w:rsidRPr="002660D2">
              <w:rPr>
                <w:rFonts w:cs="Times New Roman"/>
              </w:rPr>
              <w:t>Ɨɨ</w:t>
            </w:r>
          </w:p>
        </w:tc>
        <w:tc>
          <w:tcPr>
            <w:tcW w:w="1176" w:type="dxa"/>
            <w:tcBorders>
              <w:top w:val="nil"/>
              <w:bottom w:val="nil"/>
            </w:tcBorders>
          </w:tcPr>
          <w:p w14:paraId="7D1B5B8F" w14:textId="77777777" w:rsidR="00601969" w:rsidRPr="002660D2" w:rsidRDefault="00601969" w:rsidP="0060672A">
            <w:pPr>
              <w:pStyle w:val="lsTable"/>
              <w:rPr>
                <w:rFonts w:cs="Times New Roman"/>
              </w:rPr>
            </w:pPr>
            <w:r w:rsidRPr="002660D2">
              <w:rPr>
                <w:rFonts w:cs="Times New Roman"/>
              </w:rPr>
              <w:t>[ɪ]</w:t>
            </w:r>
          </w:p>
        </w:tc>
        <w:tc>
          <w:tcPr>
            <w:tcW w:w="4216" w:type="dxa"/>
            <w:tcBorders>
              <w:top w:val="nil"/>
              <w:bottom w:val="nil"/>
            </w:tcBorders>
          </w:tcPr>
          <w:p w14:paraId="1D9478A9"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i</w:t>
            </w:r>
            <w:r w:rsidRPr="002660D2">
              <w:rPr>
                <w:rFonts w:cs="Times New Roman"/>
              </w:rPr>
              <w:t>t’</w:t>
            </w:r>
          </w:p>
        </w:tc>
      </w:tr>
      <w:tr w:rsidR="00601969" w:rsidRPr="002660D2" w14:paraId="51EA7EF6" w14:textId="77777777" w:rsidTr="0060672A">
        <w:tc>
          <w:tcPr>
            <w:tcW w:w="1269" w:type="dxa"/>
            <w:tcBorders>
              <w:top w:val="nil"/>
              <w:bottom w:val="nil"/>
            </w:tcBorders>
          </w:tcPr>
          <w:p w14:paraId="7A6BA9EC" w14:textId="77777777" w:rsidR="00601969" w:rsidRPr="002660D2" w:rsidRDefault="00601969" w:rsidP="0060672A">
            <w:pPr>
              <w:pStyle w:val="lsTable"/>
              <w:rPr>
                <w:rFonts w:cs="Times New Roman"/>
              </w:rPr>
            </w:pPr>
            <w:r w:rsidRPr="002660D2">
              <w:rPr>
                <w:rFonts w:cs="Times New Roman"/>
              </w:rPr>
              <w:t>Jj</w:t>
            </w:r>
          </w:p>
        </w:tc>
        <w:tc>
          <w:tcPr>
            <w:tcW w:w="1176" w:type="dxa"/>
            <w:tcBorders>
              <w:top w:val="nil"/>
              <w:bottom w:val="nil"/>
            </w:tcBorders>
          </w:tcPr>
          <w:p w14:paraId="0F62C317" w14:textId="77777777" w:rsidR="00601969" w:rsidRPr="002660D2" w:rsidRDefault="00601969" w:rsidP="0060672A">
            <w:pPr>
              <w:pStyle w:val="lsTable"/>
              <w:rPr>
                <w:rFonts w:cs="Times New Roman"/>
              </w:rPr>
            </w:pPr>
            <w:r w:rsidRPr="002660D2">
              <w:rPr>
                <w:rFonts w:cs="Times New Roman"/>
              </w:rPr>
              <w:t>[</w:t>
            </w:r>
            <w:r>
              <w:rPr>
                <w:rFonts w:cs="Times New Roman"/>
              </w:rPr>
              <w:t>ʤ</w:t>
            </w:r>
            <w:r w:rsidRPr="002660D2">
              <w:rPr>
                <w:rFonts w:cs="Times New Roman"/>
              </w:rPr>
              <w:t>]</w:t>
            </w:r>
          </w:p>
        </w:tc>
        <w:tc>
          <w:tcPr>
            <w:tcW w:w="4216" w:type="dxa"/>
            <w:tcBorders>
              <w:top w:val="nil"/>
              <w:bottom w:val="nil"/>
            </w:tcBorders>
          </w:tcPr>
          <w:p w14:paraId="5AE302AD"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j</w:t>
            </w:r>
            <w:r w:rsidRPr="002660D2">
              <w:rPr>
                <w:rFonts w:cs="Times New Roman"/>
              </w:rPr>
              <w:t>oy’</w:t>
            </w:r>
          </w:p>
        </w:tc>
      </w:tr>
      <w:tr w:rsidR="00601969" w:rsidRPr="002660D2" w14:paraId="301AD4E6" w14:textId="77777777" w:rsidTr="0060672A">
        <w:tc>
          <w:tcPr>
            <w:tcW w:w="1269" w:type="dxa"/>
            <w:tcBorders>
              <w:top w:val="nil"/>
              <w:bottom w:val="nil"/>
            </w:tcBorders>
          </w:tcPr>
          <w:p w14:paraId="2C159496" w14:textId="77777777" w:rsidR="00601969" w:rsidRPr="002660D2" w:rsidRDefault="00601969" w:rsidP="0060672A">
            <w:pPr>
              <w:pStyle w:val="lsTable"/>
              <w:rPr>
                <w:rFonts w:cs="Times New Roman"/>
              </w:rPr>
            </w:pPr>
            <w:r w:rsidRPr="002660D2">
              <w:rPr>
                <w:rFonts w:cs="Times New Roman"/>
              </w:rPr>
              <w:t>Jʼʝ</w:t>
            </w:r>
          </w:p>
        </w:tc>
        <w:tc>
          <w:tcPr>
            <w:tcW w:w="1176" w:type="dxa"/>
            <w:tcBorders>
              <w:top w:val="nil"/>
              <w:bottom w:val="nil"/>
            </w:tcBorders>
          </w:tcPr>
          <w:p w14:paraId="52F20393" w14:textId="77777777" w:rsidR="00601969" w:rsidRPr="002660D2" w:rsidRDefault="00601969" w:rsidP="0060672A">
            <w:pPr>
              <w:pStyle w:val="lsTable"/>
              <w:rPr>
                <w:rFonts w:cs="Times New Roman"/>
              </w:rPr>
            </w:pPr>
            <w:r w:rsidRPr="002660D2">
              <w:rPr>
                <w:rFonts w:cs="Times New Roman"/>
              </w:rPr>
              <w:t>[ʄ]</w:t>
            </w:r>
          </w:p>
        </w:tc>
        <w:tc>
          <w:tcPr>
            <w:tcW w:w="4216" w:type="dxa"/>
            <w:tcBorders>
              <w:top w:val="nil"/>
              <w:bottom w:val="nil"/>
            </w:tcBorders>
          </w:tcPr>
          <w:p w14:paraId="29800A60" w14:textId="77777777" w:rsidR="00601969" w:rsidRPr="002660D2" w:rsidRDefault="00601969" w:rsidP="0060672A">
            <w:pPr>
              <w:pStyle w:val="lsTable"/>
              <w:rPr>
                <w:rFonts w:cs="Times New Roman"/>
              </w:rPr>
            </w:pPr>
            <w:r w:rsidRPr="002660D2">
              <w:rPr>
                <w:rFonts w:cs="Times New Roman"/>
              </w:rPr>
              <w:t xml:space="preserve">as a </w:t>
            </w:r>
            <w:r w:rsidRPr="002660D2">
              <w:rPr>
                <w:rFonts w:cs="Times New Roman"/>
                <w:b/>
              </w:rPr>
              <w:t>dy</w:t>
            </w:r>
            <w:r w:rsidRPr="002660D2">
              <w:rPr>
                <w:rFonts w:cs="Times New Roman"/>
              </w:rPr>
              <w:t xml:space="preserve"> sound but with air sucked in</w:t>
            </w:r>
          </w:p>
        </w:tc>
      </w:tr>
      <w:tr w:rsidR="00601969" w:rsidRPr="002660D2" w14:paraId="2BF18DC3" w14:textId="77777777" w:rsidTr="0060672A">
        <w:tc>
          <w:tcPr>
            <w:tcW w:w="1269" w:type="dxa"/>
            <w:tcBorders>
              <w:top w:val="nil"/>
              <w:bottom w:val="nil"/>
            </w:tcBorders>
          </w:tcPr>
          <w:p w14:paraId="10665519" w14:textId="77777777" w:rsidR="00601969" w:rsidRPr="002660D2" w:rsidRDefault="00601969" w:rsidP="0060672A">
            <w:pPr>
              <w:pStyle w:val="lsTable"/>
              <w:rPr>
                <w:rFonts w:cs="Times New Roman"/>
              </w:rPr>
            </w:pPr>
            <w:r w:rsidRPr="002660D2">
              <w:rPr>
                <w:rFonts w:cs="Times New Roman"/>
              </w:rPr>
              <w:t>Kk</w:t>
            </w:r>
          </w:p>
        </w:tc>
        <w:tc>
          <w:tcPr>
            <w:tcW w:w="1176" w:type="dxa"/>
            <w:tcBorders>
              <w:top w:val="nil"/>
              <w:bottom w:val="nil"/>
            </w:tcBorders>
          </w:tcPr>
          <w:p w14:paraId="40DB55E1" w14:textId="77777777" w:rsidR="00601969" w:rsidRPr="002660D2" w:rsidRDefault="00601969" w:rsidP="0060672A">
            <w:pPr>
              <w:pStyle w:val="lsTable"/>
              <w:rPr>
                <w:rFonts w:cs="Times New Roman"/>
              </w:rPr>
            </w:pPr>
            <w:r w:rsidRPr="002660D2">
              <w:rPr>
                <w:rFonts w:cs="Times New Roman"/>
              </w:rPr>
              <w:t>[k]</w:t>
            </w:r>
          </w:p>
        </w:tc>
        <w:tc>
          <w:tcPr>
            <w:tcW w:w="4216" w:type="dxa"/>
            <w:tcBorders>
              <w:top w:val="nil"/>
              <w:bottom w:val="nil"/>
            </w:tcBorders>
          </w:tcPr>
          <w:p w14:paraId="397A829D"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k</w:t>
            </w:r>
            <w:r w:rsidRPr="002660D2">
              <w:rPr>
                <w:rFonts w:cs="Times New Roman"/>
              </w:rPr>
              <w:t>arma’</w:t>
            </w:r>
          </w:p>
        </w:tc>
      </w:tr>
      <w:tr w:rsidR="00601969" w:rsidRPr="002660D2" w14:paraId="1E0A6D93" w14:textId="77777777" w:rsidTr="0060672A">
        <w:tc>
          <w:tcPr>
            <w:tcW w:w="1269" w:type="dxa"/>
            <w:tcBorders>
              <w:top w:val="nil"/>
              <w:bottom w:val="nil"/>
            </w:tcBorders>
          </w:tcPr>
          <w:p w14:paraId="6CD84BAD" w14:textId="77777777" w:rsidR="00601969" w:rsidRPr="002660D2" w:rsidRDefault="00601969" w:rsidP="0060672A">
            <w:pPr>
              <w:pStyle w:val="lsTable"/>
              <w:rPr>
                <w:rFonts w:cs="Times New Roman"/>
              </w:rPr>
            </w:pPr>
            <w:r w:rsidRPr="002660D2">
              <w:rPr>
                <w:rFonts w:cs="Times New Roman"/>
              </w:rPr>
              <w:t>Ƙƙ</w:t>
            </w:r>
          </w:p>
        </w:tc>
        <w:tc>
          <w:tcPr>
            <w:tcW w:w="1176" w:type="dxa"/>
            <w:tcBorders>
              <w:top w:val="nil"/>
              <w:bottom w:val="nil"/>
            </w:tcBorders>
          </w:tcPr>
          <w:p w14:paraId="40DC23E2" w14:textId="77777777" w:rsidR="00601969" w:rsidRPr="002660D2" w:rsidRDefault="00601969" w:rsidP="0060672A">
            <w:pPr>
              <w:pStyle w:val="lsTable"/>
              <w:rPr>
                <w:rFonts w:cs="Times New Roman"/>
              </w:rPr>
            </w:pPr>
            <w:r w:rsidRPr="002660D2">
              <w:rPr>
                <w:rFonts w:cs="Times New Roman"/>
              </w:rPr>
              <w:t>[kʼ]</w:t>
            </w:r>
          </w:p>
          <w:p w14:paraId="58596EA4" w14:textId="77777777" w:rsidR="00601969" w:rsidRPr="002660D2" w:rsidRDefault="00601969" w:rsidP="0060672A">
            <w:pPr>
              <w:pStyle w:val="lsTable"/>
              <w:rPr>
                <w:rFonts w:cs="Times New Roman"/>
              </w:rPr>
            </w:pPr>
            <w:r w:rsidRPr="002660D2">
              <w:rPr>
                <w:rFonts w:cs="Times New Roman"/>
              </w:rPr>
              <w:t>[ɠ]</w:t>
            </w:r>
          </w:p>
        </w:tc>
        <w:tc>
          <w:tcPr>
            <w:tcW w:w="4216" w:type="dxa"/>
            <w:tcBorders>
              <w:top w:val="nil"/>
              <w:bottom w:val="nil"/>
            </w:tcBorders>
          </w:tcPr>
          <w:p w14:paraId="79F665BD" w14:textId="77777777" w:rsidR="00601969" w:rsidRPr="002660D2" w:rsidRDefault="00601969" w:rsidP="0060672A">
            <w:pPr>
              <w:pStyle w:val="lsTable"/>
              <w:rPr>
                <w:rFonts w:cs="Times New Roman"/>
              </w:rPr>
            </w:pPr>
            <w:r w:rsidRPr="002660D2">
              <w:rPr>
                <w:rFonts w:cs="Times New Roman"/>
              </w:rPr>
              <w:t xml:space="preserve">1) as an English </w:t>
            </w:r>
            <w:r w:rsidRPr="002660D2">
              <w:rPr>
                <w:rFonts w:cs="Times New Roman"/>
                <w:b/>
              </w:rPr>
              <w:t xml:space="preserve">k </w:t>
            </w:r>
            <w:r w:rsidRPr="002660D2">
              <w:rPr>
                <w:rFonts w:cs="Times New Roman"/>
              </w:rPr>
              <w:t>with a popping release</w:t>
            </w:r>
          </w:p>
          <w:p w14:paraId="7CA9ED88" w14:textId="77777777" w:rsidR="00601969" w:rsidRPr="002660D2" w:rsidRDefault="00601969" w:rsidP="0060672A">
            <w:pPr>
              <w:pStyle w:val="lsTable"/>
              <w:rPr>
                <w:rFonts w:cs="Times New Roman"/>
              </w:rPr>
            </w:pPr>
            <w:r w:rsidRPr="002660D2">
              <w:rPr>
                <w:rFonts w:cs="Times New Roman"/>
              </w:rPr>
              <w:t xml:space="preserve">2) as an English </w:t>
            </w:r>
            <w:r w:rsidRPr="002660D2">
              <w:rPr>
                <w:rFonts w:cs="Times New Roman"/>
                <w:b/>
              </w:rPr>
              <w:t xml:space="preserve">g </w:t>
            </w:r>
            <w:r w:rsidRPr="002660D2">
              <w:rPr>
                <w:rFonts w:cs="Times New Roman"/>
              </w:rPr>
              <w:t>with air sucked in</w:t>
            </w:r>
          </w:p>
        </w:tc>
      </w:tr>
      <w:tr w:rsidR="00601969" w:rsidRPr="002660D2" w14:paraId="21B11A0F" w14:textId="77777777" w:rsidTr="0060672A">
        <w:tc>
          <w:tcPr>
            <w:tcW w:w="1269" w:type="dxa"/>
            <w:tcBorders>
              <w:top w:val="nil"/>
              <w:bottom w:val="nil"/>
            </w:tcBorders>
          </w:tcPr>
          <w:p w14:paraId="111A5AED" w14:textId="77777777" w:rsidR="00601969" w:rsidRPr="002660D2" w:rsidRDefault="00601969" w:rsidP="0060672A">
            <w:pPr>
              <w:pStyle w:val="lsTable"/>
              <w:rPr>
                <w:rFonts w:cs="Times New Roman"/>
              </w:rPr>
            </w:pPr>
            <w:r w:rsidRPr="002660D2">
              <w:rPr>
                <w:rFonts w:cs="Times New Roman"/>
              </w:rPr>
              <w:t>Ll</w:t>
            </w:r>
          </w:p>
        </w:tc>
        <w:tc>
          <w:tcPr>
            <w:tcW w:w="1176" w:type="dxa"/>
            <w:tcBorders>
              <w:top w:val="nil"/>
              <w:bottom w:val="nil"/>
            </w:tcBorders>
          </w:tcPr>
          <w:p w14:paraId="3B1EE441" w14:textId="77777777" w:rsidR="00601969" w:rsidRPr="002660D2" w:rsidRDefault="00601969" w:rsidP="0060672A">
            <w:pPr>
              <w:pStyle w:val="lsTable"/>
              <w:rPr>
                <w:rFonts w:cs="Times New Roman"/>
              </w:rPr>
            </w:pPr>
            <w:r w:rsidRPr="002660D2">
              <w:rPr>
                <w:rFonts w:cs="Times New Roman"/>
              </w:rPr>
              <w:t>[l]</w:t>
            </w:r>
          </w:p>
        </w:tc>
        <w:tc>
          <w:tcPr>
            <w:tcW w:w="4216" w:type="dxa"/>
            <w:tcBorders>
              <w:top w:val="nil"/>
              <w:bottom w:val="nil"/>
            </w:tcBorders>
          </w:tcPr>
          <w:p w14:paraId="2B276742"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l</w:t>
            </w:r>
            <w:r w:rsidRPr="002660D2">
              <w:rPr>
                <w:rFonts w:cs="Times New Roman"/>
              </w:rPr>
              <w:t>ove’</w:t>
            </w:r>
          </w:p>
        </w:tc>
      </w:tr>
      <w:tr w:rsidR="00601969" w:rsidRPr="002660D2" w14:paraId="6A3CFCA2" w14:textId="77777777" w:rsidTr="0060672A">
        <w:tc>
          <w:tcPr>
            <w:tcW w:w="1269" w:type="dxa"/>
            <w:tcBorders>
              <w:top w:val="nil"/>
              <w:bottom w:val="nil"/>
            </w:tcBorders>
          </w:tcPr>
          <w:p w14:paraId="22416514" w14:textId="77777777" w:rsidR="00601969" w:rsidRPr="002660D2" w:rsidRDefault="00601969" w:rsidP="0060672A">
            <w:pPr>
              <w:pStyle w:val="lsTable"/>
              <w:rPr>
                <w:rFonts w:cs="Times New Roman"/>
              </w:rPr>
            </w:pPr>
            <w:r w:rsidRPr="002660D2">
              <w:rPr>
                <w:rFonts w:cs="Times New Roman"/>
              </w:rPr>
              <w:lastRenderedPageBreak/>
              <w:t>Mm</w:t>
            </w:r>
          </w:p>
        </w:tc>
        <w:tc>
          <w:tcPr>
            <w:tcW w:w="1176" w:type="dxa"/>
            <w:tcBorders>
              <w:top w:val="nil"/>
              <w:bottom w:val="nil"/>
            </w:tcBorders>
          </w:tcPr>
          <w:p w14:paraId="41CF6983" w14:textId="77777777" w:rsidR="00601969" w:rsidRPr="002660D2" w:rsidRDefault="00601969" w:rsidP="0060672A">
            <w:pPr>
              <w:pStyle w:val="lsTable"/>
              <w:rPr>
                <w:rFonts w:cs="Times New Roman"/>
              </w:rPr>
            </w:pPr>
            <w:r w:rsidRPr="002660D2">
              <w:rPr>
                <w:rFonts w:cs="Times New Roman"/>
              </w:rPr>
              <w:t>[m]</w:t>
            </w:r>
          </w:p>
        </w:tc>
        <w:tc>
          <w:tcPr>
            <w:tcW w:w="4216" w:type="dxa"/>
            <w:tcBorders>
              <w:top w:val="nil"/>
              <w:bottom w:val="nil"/>
            </w:tcBorders>
          </w:tcPr>
          <w:p w14:paraId="4D0F97BD"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m</w:t>
            </w:r>
            <w:r w:rsidRPr="002660D2">
              <w:rPr>
                <w:rFonts w:cs="Times New Roman"/>
              </w:rPr>
              <w:t>an’</w:t>
            </w:r>
          </w:p>
        </w:tc>
      </w:tr>
      <w:tr w:rsidR="00601969" w:rsidRPr="002660D2" w14:paraId="5911F1C4" w14:textId="77777777" w:rsidTr="0060672A">
        <w:tc>
          <w:tcPr>
            <w:tcW w:w="1269" w:type="dxa"/>
            <w:tcBorders>
              <w:top w:val="nil"/>
              <w:bottom w:val="nil"/>
            </w:tcBorders>
          </w:tcPr>
          <w:p w14:paraId="40B4BDED" w14:textId="77777777" w:rsidR="00601969" w:rsidRPr="002660D2" w:rsidRDefault="00601969" w:rsidP="0060672A">
            <w:pPr>
              <w:pStyle w:val="lsTable"/>
              <w:rPr>
                <w:rFonts w:cs="Times New Roman"/>
              </w:rPr>
            </w:pPr>
            <w:r w:rsidRPr="002660D2">
              <w:rPr>
                <w:rFonts w:cs="Times New Roman"/>
              </w:rPr>
              <w:t>Nn</w:t>
            </w:r>
          </w:p>
        </w:tc>
        <w:tc>
          <w:tcPr>
            <w:tcW w:w="1176" w:type="dxa"/>
            <w:tcBorders>
              <w:top w:val="nil"/>
              <w:bottom w:val="nil"/>
            </w:tcBorders>
          </w:tcPr>
          <w:p w14:paraId="70E6F63A" w14:textId="77777777" w:rsidR="00601969" w:rsidRPr="002660D2" w:rsidRDefault="00601969" w:rsidP="0060672A">
            <w:pPr>
              <w:pStyle w:val="lsTable"/>
              <w:rPr>
                <w:rFonts w:cs="Times New Roman"/>
              </w:rPr>
            </w:pPr>
            <w:r w:rsidRPr="002660D2">
              <w:rPr>
                <w:rFonts w:cs="Times New Roman"/>
              </w:rPr>
              <w:t>[n̻]</w:t>
            </w:r>
          </w:p>
        </w:tc>
        <w:tc>
          <w:tcPr>
            <w:tcW w:w="4216" w:type="dxa"/>
            <w:tcBorders>
              <w:top w:val="nil"/>
              <w:bottom w:val="nil"/>
            </w:tcBorders>
          </w:tcPr>
          <w:p w14:paraId="6780F3B2"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n</w:t>
            </w:r>
            <w:r w:rsidRPr="002660D2">
              <w:rPr>
                <w:rFonts w:cs="Times New Roman"/>
              </w:rPr>
              <w:t>ature’</w:t>
            </w:r>
          </w:p>
        </w:tc>
      </w:tr>
      <w:tr w:rsidR="00601969" w:rsidRPr="002660D2" w14:paraId="12432A9C" w14:textId="77777777" w:rsidTr="0060672A">
        <w:tc>
          <w:tcPr>
            <w:tcW w:w="1269" w:type="dxa"/>
            <w:tcBorders>
              <w:top w:val="nil"/>
              <w:bottom w:val="nil"/>
            </w:tcBorders>
          </w:tcPr>
          <w:p w14:paraId="2074E0F2" w14:textId="77777777" w:rsidR="00601969" w:rsidRPr="002660D2" w:rsidRDefault="00601969" w:rsidP="0060672A">
            <w:pPr>
              <w:pStyle w:val="lsTable"/>
              <w:rPr>
                <w:rFonts w:cs="Times New Roman"/>
              </w:rPr>
            </w:pPr>
            <w:r w:rsidRPr="002660D2">
              <w:rPr>
                <w:rFonts w:cs="Times New Roman"/>
              </w:rPr>
              <w:t>Ɲɲ</w:t>
            </w:r>
          </w:p>
        </w:tc>
        <w:tc>
          <w:tcPr>
            <w:tcW w:w="1176" w:type="dxa"/>
            <w:tcBorders>
              <w:top w:val="nil"/>
              <w:bottom w:val="nil"/>
            </w:tcBorders>
          </w:tcPr>
          <w:p w14:paraId="3EE6573E" w14:textId="77777777" w:rsidR="00601969" w:rsidRPr="002660D2" w:rsidRDefault="00601969" w:rsidP="0060672A">
            <w:pPr>
              <w:pStyle w:val="lsTable"/>
              <w:rPr>
                <w:rFonts w:cs="Times New Roman"/>
              </w:rPr>
            </w:pPr>
            <w:r w:rsidRPr="002660D2">
              <w:rPr>
                <w:rFonts w:cs="Times New Roman"/>
              </w:rPr>
              <w:t>[ɲ]</w:t>
            </w:r>
          </w:p>
        </w:tc>
        <w:tc>
          <w:tcPr>
            <w:tcW w:w="4216" w:type="dxa"/>
            <w:tcBorders>
              <w:top w:val="nil"/>
              <w:bottom w:val="nil"/>
            </w:tcBorders>
          </w:tcPr>
          <w:p w14:paraId="25ADA943" w14:textId="77777777" w:rsidR="00601969" w:rsidRPr="002660D2" w:rsidRDefault="00601969" w:rsidP="0060672A">
            <w:pPr>
              <w:pStyle w:val="lsTable"/>
              <w:rPr>
                <w:rFonts w:cs="Times New Roman"/>
              </w:rPr>
            </w:pPr>
            <w:r w:rsidRPr="002660D2">
              <w:rPr>
                <w:rFonts w:cs="Times New Roman"/>
              </w:rPr>
              <w:t>as in ‘o</w:t>
            </w:r>
            <w:r w:rsidRPr="002660D2">
              <w:rPr>
                <w:rFonts w:cs="Times New Roman"/>
                <w:b/>
              </w:rPr>
              <w:t>ni</w:t>
            </w:r>
            <w:r w:rsidRPr="002660D2">
              <w:rPr>
                <w:rFonts w:cs="Times New Roman"/>
              </w:rPr>
              <w:t>on’</w:t>
            </w:r>
          </w:p>
        </w:tc>
      </w:tr>
      <w:tr w:rsidR="00601969" w:rsidRPr="002660D2" w14:paraId="181D50B4" w14:textId="77777777" w:rsidTr="0060672A">
        <w:tc>
          <w:tcPr>
            <w:tcW w:w="1269" w:type="dxa"/>
            <w:tcBorders>
              <w:top w:val="nil"/>
              <w:bottom w:val="nil"/>
            </w:tcBorders>
          </w:tcPr>
          <w:p w14:paraId="35C67026" w14:textId="77777777" w:rsidR="00601969" w:rsidRPr="002660D2" w:rsidRDefault="00601969" w:rsidP="0060672A">
            <w:pPr>
              <w:pStyle w:val="lsTable"/>
              <w:rPr>
                <w:rFonts w:cs="Times New Roman"/>
              </w:rPr>
            </w:pPr>
            <w:r w:rsidRPr="002660D2">
              <w:rPr>
                <w:rFonts w:cs="Times New Roman"/>
              </w:rPr>
              <w:t>Ŋŋ</w:t>
            </w:r>
          </w:p>
        </w:tc>
        <w:tc>
          <w:tcPr>
            <w:tcW w:w="1176" w:type="dxa"/>
            <w:tcBorders>
              <w:top w:val="nil"/>
              <w:bottom w:val="nil"/>
            </w:tcBorders>
          </w:tcPr>
          <w:p w14:paraId="18C9349A" w14:textId="77777777" w:rsidR="00601969" w:rsidRPr="002660D2" w:rsidRDefault="00601969" w:rsidP="0060672A">
            <w:pPr>
              <w:pStyle w:val="lsTable"/>
              <w:rPr>
                <w:rFonts w:cs="Times New Roman"/>
              </w:rPr>
            </w:pPr>
            <w:r w:rsidRPr="002660D2">
              <w:rPr>
                <w:rFonts w:cs="Times New Roman"/>
              </w:rPr>
              <w:t>[ŋ]</w:t>
            </w:r>
          </w:p>
        </w:tc>
        <w:tc>
          <w:tcPr>
            <w:tcW w:w="4216" w:type="dxa"/>
            <w:tcBorders>
              <w:top w:val="nil"/>
              <w:bottom w:val="nil"/>
            </w:tcBorders>
          </w:tcPr>
          <w:p w14:paraId="79F3C6C4" w14:textId="77777777" w:rsidR="00601969" w:rsidRPr="002660D2" w:rsidRDefault="00601969" w:rsidP="0060672A">
            <w:pPr>
              <w:pStyle w:val="lsTable"/>
              <w:rPr>
                <w:rFonts w:cs="Times New Roman"/>
              </w:rPr>
            </w:pPr>
            <w:r w:rsidRPr="002660D2">
              <w:rPr>
                <w:rFonts w:cs="Times New Roman"/>
              </w:rPr>
              <w:t>as in ‘si</w:t>
            </w:r>
            <w:r w:rsidRPr="002660D2">
              <w:rPr>
                <w:rFonts w:cs="Times New Roman"/>
                <w:b/>
              </w:rPr>
              <w:t>ng</w:t>
            </w:r>
            <w:r w:rsidRPr="002660D2">
              <w:rPr>
                <w:rFonts w:cs="Times New Roman"/>
              </w:rPr>
              <w:t>’</w:t>
            </w:r>
          </w:p>
        </w:tc>
      </w:tr>
      <w:tr w:rsidR="00601969" w:rsidRPr="002660D2" w14:paraId="6256AD0A" w14:textId="77777777" w:rsidTr="0060672A">
        <w:tc>
          <w:tcPr>
            <w:tcW w:w="1269" w:type="dxa"/>
            <w:tcBorders>
              <w:top w:val="nil"/>
              <w:bottom w:val="nil"/>
            </w:tcBorders>
          </w:tcPr>
          <w:p w14:paraId="37ADDAD7" w14:textId="77777777" w:rsidR="00601969" w:rsidRPr="002660D2" w:rsidRDefault="00601969" w:rsidP="0060672A">
            <w:pPr>
              <w:pStyle w:val="lsTable"/>
              <w:rPr>
                <w:rFonts w:cs="Times New Roman"/>
              </w:rPr>
            </w:pPr>
            <w:r w:rsidRPr="002660D2">
              <w:rPr>
                <w:rFonts w:cs="Times New Roman"/>
              </w:rPr>
              <w:t>Oo</w:t>
            </w:r>
          </w:p>
        </w:tc>
        <w:tc>
          <w:tcPr>
            <w:tcW w:w="1176" w:type="dxa"/>
            <w:tcBorders>
              <w:top w:val="nil"/>
              <w:bottom w:val="nil"/>
            </w:tcBorders>
          </w:tcPr>
          <w:p w14:paraId="23B12E98" w14:textId="77777777" w:rsidR="00601969" w:rsidRPr="002660D2" w:rsidRDefault="00601969" w:rsidP="0060672A">
            <w:pPr>
              <w:pStyle w:val="lsTable"/>
              <w:rPr>
                <w:rFonts w:cs="Times New Roman"/>
              </w:rPr>
            </w:pPr>
            <w:r w:rsidRPr="002660D2">
              <w:rPr>
                <w:rFonts w:cs="Times New Roman"/>
              </w:rPr>
              <w:t>[o]</w:t>
            </w:r>
          </w:p>
        </w:tc>
        <w:tc>
          <w:tcPr>
            <w:tcW w:w="4216" w:type="dxa"/>
            <w:tcBorders>
              <w:top w:val="nil"/>
              <w:bottom w:val="nil"/>
            </w:tcBorders>
          </w:tcPr>
          <w:p w14:paraId="5F553171"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oa</w:t>
            </w:r>
            <w:r w:rsidRPr="002660D2">
              <w:rPr>
                <w:rFonts w:cs="Times New Roman"/>
              </w:rPr>
              <w:t>t’ with a shorter, crisper sound</w:t>
            </w:r>
          </w:p>
        </w:tc>
      </w:tr>
      <w:tr w:rsidR="00601969" w:rsidRPr="002660D2" w14:paraId="4DF75EDC" w14:textId="77777777" w:rsidTr="0060672A">
        <w:tc>
          <w:tcPr>
            <w:tcW w:w="1269" w:type="dxa"/>
            <w:tcBorders>
              <w:top w:val="nil"/>
              <w:bottom w:val="nil"/>
            </w:tcBorders>
          </w:tcPr>
          <w:p w14:paraId="3239558A" w14:textId="77777777" w:rsidR="00601969" w:rsidRPr="002660D2" w:rsidRDefault="00601969" w:rsidP="0060672A">
            <w:pPr>
              <w:pStyle w:val="lsTable"/>
              <w:rPr>
                <w:rFonts w:cs="Times New Roman"/>
              </w:rPr>
            </w:pPr>
            <w:r w:rsidRPr="002660D2">
              <w:rPr>
                <w:rFonts w:cs="Times New Roman"/>
              </w:rPr>
              <w:t>Ɔɔ</w:t>
            </w:r>
          </w:p>
        </w:tc>
        <w:tc>
          <w:tcPr>
            <w:tcW w:w="1176" w:type="dxa"/>
            <w:tcBorders>
              <w:top w:val="nil"/>
              <w:bottom w:val="nil"/>
            </w:tcBorders>
          </w:tcPr>
          <w:p w14:paraId="5C93611A" w14:textId="77777777" w:rsidR="00601969" w:rsidRPr="002660D2" w:rsidRDefault="00601969" w:rsidP="0060672A">
            <w:pPr>
              <w:pStyle w:val="lsTable"/>
              <w:rPr>
                <w:rFonts w:cs="Times New Roman"/>
              </w:rPr>
            </w:pPr>
            <w:r w:rsidRPr="002660D2">
              <w:rPr>
                <w:rFonts w:cs="Times New Roman"/>
              </w:rPr>
              <w:t>[ɔ]</w:t>
            </w:r>
          </w:p>
        </w:tc>
        <w:tc>
          <w:tcPr>
            <w:tcW w:w="4216" w:type="dxa"/>
            <w:tcBorders>
              <w:top w:val="nil"/>
              <w:bottom w:val="nil"/>
            </w:tcBorders>
          </w:tcPr>
          <w:p w14:paraId="1D0117B6"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ough</w:t>
            </w:r>
            <w:r w:rsidRPr="002660D2">
              <w:rPr>
                <w:rFonts w:cs="Times New Roman"/>
              </w:rPr>
              <w:t>t’</w:t>
            </w:r>
          </w:p>
        </w:tc>
      </w:tr>
      <w:tr w:rsidR="00601969" w:rsidRPr="002660D2" w14:paraId="755CC857" w14:textId="77777777" w:rsidTr="0060672A">
        <w:tc>
          <w:tcPr>
            <w:tcW w:w="1269" w:type="dxa"/>
            <w:tcBorders>
              <w:top w:val="nil"/>
              <w:bottom w:val="nil"/>
            </w:tcBorders>
          </w:tcPr>
          <w:p w14:paraId="25FEEB2D" w14:textId="77777777" w:rsidR="00601969" w:rsidRPr="002660D2" w:rsidRDefault="00601969" w:rsidP="0060672A">
            <w:pPr>
              <w:pStyle w:val="lsTable"/>
              <w:rPr>
                <w:rFonts w:cs="Times New Roman"/>
              </w:rPr>
            </w:pPr>
            <w:r w:rsidRPr="002660D2">
              <w:rPr>
                <w:rFonts w:cs="Times New Roman"/>
              </w:rPr>
              <w:t>Pp</w:t>
            </w:r>
          </w:p>
        </w:tc>
        <w:tc>
          <w:tcPr>
            <w:tcW w:w="1176" w:type="dxa"/>
            <w:tcBorders>
              <w:top w:val="nil"/>
              <w:bottom w:val="nil"/>
            </w:tcBorders>
          </w:tcPr>
          <w:p w14:paraId="3F90DB3D" w14:textId="77777777" w:rsidR="00601969" w:rsidRPr="002660D2" w:rsidRDefault="00601969" w:rsidP="0060672A">
            <w:pPr>
              <w:pStyle w:val="lsTable"/>
              <w:rPr>
                <w:rFonts w:cs="Times New Roman"/>
              </w:rPr>
            </w:pPr>
            <w:r w:rsidRPr="002660D2">
              <w:rPr>
                <w:rFonts w:cs="Times New Roman"/>
              </w:rPr>
              <w:t>[p]</w:t>
            </w:r>
          </w:p>
        </w:tc>
        <w:tc>
          <w:tcPr>
            <w:tcW w:w="4216" w:type="dxa"/>
            <w:tcBorders>
              <w:top w:val="nil"/>
              <w:bottom w:val="nil"/>
            </w:tcBorders>
          </w:tcPr>
          <w:p w14:paraId="33378E59"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p</w:t>
            </w:r>
            <w:r w:rsidRPr="002660D2">
              <w:rPr>
                <w:rFonts w:cs="Times New Roman"/>
              </w:rPr>
              <w:t>lay’</w:t>
            </w:r>
          </w:p>
        </w:tc>
      </w:tr>
      <w:tr w:rsidR="00601969" w:rsidRPr="002660D2" w14:paraId="7FBCBE63" w14:textId="77777777" w:rsidTr="0060672A">
        <w:tc>
          <w:tcPr>
            <w:tcW w:w="1269" w:type="dxa"/>
            <w:tcBorders>
              <w:top w:val="nil"/>
              <w:bottom w:val="nil"/>
            </w:tcBorders>
          </w:tcPr>
          <w:p w14:paraId="037EB3E9" w14:textId="77777777" w:rsidR="00601969" w:rsidRPr="002660D2" w:rsidRDefault="00601969" w:rsidP="0060672A">
            <w:pPr>
              <w:pStyle w:val="lsTable"/>
              <w:rPr>
                <w:rFonts w:cs="Times New Roman"/>
              </w:rPr>
            </w:pPr>
            <w:r w:rsidRPr="002660D2">
              <w:rPr>
                <w:rFonts w:cs="Times New Roman"/>
              </w:rPr>
              <w:t>Rr</w:t>
            </w:r>
          </w:p>
        </w:tc>
        <w:tc>
          <w:tcPr>
            <w:tcW w:w="1176" w:type="dxa"/>
            <w:tcBorders>
              <w:top w:val="nil"/>
              <w:bottom w:val="nil"/>
            </w:tcBorders>
          </w:tcPr>
          <w:p w14:paraId="2EC8A054" w14:textId="77777777" w:rsidR="00601969" w:rsidRPr="002660D2" w:rsidRDefault="00601969" w:rsidP="0060672A">
            <w:pPr>
              <w:pStyle w:val="lsTable"/>
              <w:rPr>
                <w:rFonts w:cs="Times New Roman"/>
              </w:rPr>
            </w:pPr>
            <w:r w:rsidRPr="002660D2">
              <w:rPr>
                <w:rFonts w:cs="Times New Roman"/>
              </w:rPr>
              <w:t>[ɾ]</w:t>
            </w:r>
          </w:p>
          <w:p w14:paraId="61BB7035" w14:textId="77777777" w:rsidR="00601969" w:rsidRPr="002660D2" w:rsidRDefault="00601969" w:rsidP="0060672A">
            <w:pPr>
              <w:pStyle w:val="lsTable"/>
              <w:rPr>
                <w:rFonts w:cs="Times New Roman"/>
              </w:rPr>
            </w:pPr>
            <w:r w:rsidRPr="002660D2">
              <w:rPr>
                <w:rFonts w:cs="Times New Roman"/>
              </w:rPr>
              <w:t>[r]</w:t>
            </w:r>
          </w:p>
        </w:tc>
        <w:tc>
          <w:tcPr>
            <w:tcW w:w="4216" w:type="dxa"/>
            <w:tcBorders>
              <w:top w:val="nil"/>
              <w:bottom w:val="nil"/>
            </w:tcBorders>
          </w:tcPr>
          <w:p w14:paraId="6ECC9C35" w14:textId="77777777" w:rsidR="00601969" w:rsidRPr="002660D2" w:rsidRDefault="00601969" w:rsidP="0060672A">
            <w:pPr>
              <w:pStyle w:val="lsTable"/>
              <w:rPr>
                <w:rFonts w:cs="Times New Roman"/>
                <w:b/>
              </w:rPr>
            </w:pPr>
            <w:r w:rsidRPr="002660D2">
              <w:rPr>
                <w:rFonts w:cs="Times New Roman"/>
              </w:rPr>
              <w:t xml:space="preserve">1) as a Spanish or Swahili flapped </w:t>
            </w:r>
            <w:r w:rsidRPr="002660D2">
              <w:rPr>
                <w:rFonts w:cs="Times New Roman"/>
                <w:b/>
              </w:rPr>
              <w:t>r</w:t>
            </w:r>
          </w:p>
          <w:p w14:paraId="3A91A03B" w14:textId="77777777" w:rsidR="00601969" w:rsidRPr="002660D2" w:rsidRDefault="00601969" w:rsidP="0060672A">
            <w:pPr>
              <w:pStyle w:val="lsTable"/>
              <w:rPr>
                <w:rFonts w:cs="Times New Roman"/>
              </w:rPr>
            </w:pPr>
            <w:r>
              <w:rPr>
                <w:rFonts w:cs="Times New Roman"/>
              </w:rPr>
              <w:t>2</w:t>
            </w:r>
            <w:r w:rsidRPr="002660D2">
              <w:rPr>
                <w:rFonts w:cs="Times New Roman"/>
              </w:rPr>
              <w:t xml:space="preserve">) as a Spanish or Swahili trilled </w:t>
            </w:r>
            <w:r w:rsidRPr="002660D2">
              <w:rPr>
                <w:rFonts w:cs="Times New Roman"/>
                <w:b/>
              </w:rPr>
              <w:t>r</w:t>
            </w:r>
          </w:p>
        </w:tc>
      </w:tr>
      <w:tr w:rsidR="00601969" w:rsidRPr="002660D2" w14:paraId="13A725CB" w14:textId="77777777" w:rsidTr="0060672A">
        <w:tc>
          <w:tcPr>
            <w:tcW w:w="1269" w:type="dxa"/>
            <w:tcBorders>
              <w:top w:val="nil"/>
              <w:bottom w:val="nil"/>
            </w:tcBorders>
          </w:tcPr>
          <w:p w14:paraId="06E0DCB2" w14:textId="77777777" w:rsidR="00601969" w:rsidRPr="002660D2" w:rsidRDefault="00601969" w:rsidP="0060672A">
            <w:pPr>
              <w:pStyle w:val="lsTable"/>
              <w:rPr>
                <w:rFonts w:cs="Times New Roman"/>
              </w:rPr>
            </w:pPr>
            <w:r w:rsidRPr="002660D2">
              <w:rPr>
                <w:rFonts w:cs="Times New Roman"/>
              </w:rPr>
              <w:t>Ss</w:t>
            </w:r>
          </w:p>
        </w:tc>
        <w:tc>
          <w:tcPr>
            <w:tcW w:w="1176" w:type="dxa"/>
            <w:tcBorders>
              <w:top w:val="nil"/>
              <w:bottom w:val="nil"/>
            </w:tcBorders>
          </w:tcPr>
          <w:p w14:paraId="7B7F4E89" w14:textId="77777777" w:rsidR="00601969" w:rsidRPr="002660D2" w:rsidRDefault="00601969" w:rsidP="0060672A">
            <w:pPr>
              <w:pStyle w:val="lsTable"/>
              <w:rPr>
                <w:rFonts w:cs="Times New Roman"/>
              </w:rPr>
            </w:pPr>
            <w:r w:rsidRPr="002660D2">
              <w:rPr>
                <w:rFonts w:cs="Times New Roman"/>
              </w:rPr>
              <w:t>[s]</w:t>
            </w:r>
          </w:p>
        </w:tc>
        <w:tc>
          <w:tcPr>
            <w:tcW w:w="4216" w:type="dxa"/>
            <w:tcBorders>
              <w:top w:val="nil"/>
              <w:bottom w:val="nil"/>
            </w:tcBorders>
          </w:tcPr>
          <w:p w14:paraId="5DF4CE9C"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s</w:t>
            </w:r>
            <w:r w:rsidRPr="002660D2">
              <w:rPr>
                <w:rFonts w:cs="Times New Roman"/>
              </w:rPr>
              <w:t>orrow’</w:t>
            </w:r>
          </w:p>
        </w:tc>
      </w:tr>
      <w:tr w:rsidR="00601969" w:rsidRPr="002660D2" w14:paraId="57AC6B71" w14:textId="77777777" w:rsidTr="0060672A">
        <w:tc>
          <w:tcPr>
            <w:tcW w:w="1269" w:type="dxa"/>
            <w:tcBorders>
              <w:top w:val="nil"/>
              <w:bottom w:val="nil"/>
            </w:tcBorders>
          </w:tcPr>
          <w:p w14:paraId="0E619E89" w14:textId="77777777" w:rsidR="00601969" w:rsidRPr="002660D2" w:rsidRDefault="00601969" w:rsidP="0060672A">
            <w:pPr>
              <w:pStyle w:val="lsTable"/>
              <w:rPr>
                <w:rFonts w:cs="Times New Roman"/>
              </w:rPr>
            </w:pPr>
            <w:r w:rsidRPr="002660D2">
              <w:rPr>
                <w:rFonts w:cs="Times New Roman"/>
              </w:rPr>
              <w:t>Tsts</w:t>
            </w:r>
          </w:p>
        </w:tc>
        <w:tc>
          <w:tcPr>
            <w:tcW w:w="1176" w:type="dxa"/>
            <w:tcBorders>
              <w:top w:val="nil"/>
              <w:bottom w:val="nil"/>
            </w:tcBorders>
          </w:tcPr>
          <w:p w14:paraId="520BB3AD" w14:textId="77777777" w:rsidR="00601969" w:rsidRPr="002660D2" w:rsidRDefault="00601969" w:rsidP="0060672A">
            <w:pPr>
              <w:pStyle w:val="lsTable"/>
              <w:rPr>
                <w:rFonts w:cs="Times New Roman"/>
              </w:rPr>
            </w:pPr>
            <w:r w:rsidRPr="002660D2">
              <w:rPr>
                <w:rFonts w:cs="Times New Roman"/>
              </w:rPr>
              <w:t>[</w:t>
            </w:r>
            <w:r>
              <w:rPr>
                <w:rFonts w:cs="Times New Roman"/>
              </w:rPr>
              <w:t>ʦ</w:t>
            </w:r>
            <w:r w:rsidRPr="002660D2">
              <w:rPr>
                <w:rFonts w:cs="Times New Roman"/>
              </w:rPr>
              <w:t>]</w:t>
            </w:r>
          </w:p>
        </w:tc>
        <w:tc>
          <w:tcPr>
            <w:tcW w:w="4216" w:type="dxa"/>
            <w:tcBorders>
              <w:top w:val="nil"/>
              <w:bottom w:val="nil"/>
            </w:tcBorders>
          </w:tcPr>
          <w:p w14:paraId="25F8DFBF" w14:textId="77777777" w:rsidR="00601969" w:rsidRPr="002660D2" w:rsidRDefault="00601969" w:rsidP="0060672A">
            <w:pPr>
              <w:pStyle w:val="lsTable"/>
              <w:rPr>
                <w:rFonts w:cs="Times New Roman"/>
              </w:rPr>
            </w:pPr>
            <w:r w:rsidRPr="002660D2">
              <w:rPr>
                <w:rFonts w:cs="Times New Roman"/>
              </w:rPr>
              <w:t>as in ‘bli</w:t>
            </w:r>
            <w:r w:rsidRPr="002660D2">
              <w:rPr>
                <w:rFonts w:cs="Times New Roman"/>
                <w:b/>
              </w:rPr>
              <w:t>tz</w:t>
            </w:r>
            <w:r w:rsidRPr="002660D2">
              <w:rPr>
                <w:rFonts w:cs="Times New Roman"/>
              </w:rPr>
              <w:t>’</w:t>
            </w:r>
          </w:p>
        </w:tc>
      </w:tr>
      <w:tr w:rsidR="00601969" w:rsidRPr="002660D2" w14:paraId="61A49D65" w14:textId="77777777" w:rsidTr="0060672A">
        <w:tc>
          <w:tcPr>
            <w:tcW w:w="1269" w:type="dxa"/>
            <w:tcBorders>
              <w:top w:val="nil"/>
              <w:bottom w:val="nil"/>
            </w:tcBorders>
          </w:tcPr>
          <w:p w14:paraId="0CA2ABB7" w14:textId="77777777" w:rsidR="00601969" w:rsidRPr="002660D2" w:rsidRDefault="00601969" w:rsidP="0060672A">
            <w:pPr>
              <w:pStyle w:val="lsTable"/>
              <w:rPr>
                <w:rFonts w:cs="Times New Roman"/>
              </w:rPr>
            </w:pPr>
            <w:r w:rsidRPr="002660D2">
              <w:rPr>
                <w:rFonts w:cs="Times New Roman"/>
              </w:rPr>
              <w:t>Tsʼtsʼ</w:t>
            </w:r>
          </w:p>
        </w:tc>
        <w:tc>
          <w:tcPr>
            <w:tcW w:w="1176" w:type="dxa"/>
            <w:tcBorders>
              <w:top w:val="nil"/>
              <w:bottom w:val="nil"/>
            </w:tcBorders>
          </w:tcPr>
          <w:p w14:paraId="57A240E7" w14:textId="77777777" w:rsidR="00601969" w:rsidRPr="002660D2" w:rsidRDefault="00601969" w:rsidP="0060672A">
            <w:pPr>
              <w:pStyle w:val="lsTable"/>
              <w:rPr>
                <w:rFonts w:cs="Times New Roman"/>
              </w:rPr>
            </w:pPr>
            <w:r w:rsidRPr="002660D2">
              <w:rPr>
                <w:rFonts w:cs="Times New Roman"/>
              </w:rPr>
              <w:t>[</w:t>
            </w:r>
            <w:r>
              <w:rPr>
                <w:rFonts w:cs="Times New Roman"/>
              </w:rPr>
              <w:t>ʦʼ</w:t>
            </w:r>
            <w:r w:rsidRPr="002660D2">
              <w:rPr>
                <w:rFonts w:cs="Times New Roman"/>
              </w:rPr>
              <w:t>]</w:t>
            </w:r>
          </w:p>
        </w:tc>
        <w:tc>
          <w:tcPr>
            <w:tcW w:w="4216" w:type="dxa"/>
            <w:tcBorders>
              <w:top w:val="nil"/>
              <w:bottom w:val="nil"/>
            </w:tcBorders>
          </w:tcPr>
          <w:p w14:paraId="06A0CB51" w14:textId="77777777" w:rsidR="00601969" w:rsidRPr="002660D2" w:rsidRDefault="00601969" w:rsidP="0060672A">
            <w:pPr>
              <w:pStyle w:val="lsTable"/>
              <w:rPr>
                <w:rFonts w:cs="Times New Roman"/>
              </w:rPr>
            </w:pPr>
            <w:r w:rsidRPr="002660D2">
              <w:rPr>
                <w:rFonts w:cs="Times New Roman"/>
              </w:rPr>
              <w:t xml:space="preserve">as an English </w:t>
            </w:r>
            <w:r w:rsidRPr="002660D2">
              <w:rPr>
                <w:rFonts w:cs="Times New Roman"/>
                <w:b/>
              </w:rPr>
              <w:t>ts</w:t>
            </w:r>
            <w:r w:rsidRPr="002660D2">
              <w:rPr>
                <w:rFonts w:cs="Times New Roman"/>
              </w:rPr>
              <w:t>/</w:t>
            </w:r>
            <w:r w:rsidRPr="002660D2">
              <w:rPr>
                <w:rFonts w:cs="Times New Roman"/>
                <w:b/>
              </w:rPr>
              <w:t xml:space="preserve">tz </w:t>
            </w:r>
            <w:r w:rsidRPr="002660D2">
              <w:rPr>
                <w:rFonts w:cs="Times New Roman"/>
              </w:rPr>
              <w:t>with a hissing release</w:t>
            </w:r>
          </w:p>
        </w:tc>
      </w:tr>
      <w:tr w:rsidR="00601969" w:rsidRPr="002660D2" w14:paraId="7F36D943" w14:textId="77777777" w:rsidTr="0060672A">
        <w:tc>
          <w:tcPr>
            <w:tcW w:w="1269" w:type="dxa"/>
            <w:tcBorders>
              <w:top w:val="nil"/>
              <w:bottom w:val="nil"/>
            </w:tcBorders>
          </w:tcPr>
          <w:p w14:paraId="033703A9" w14:textId="77777777" w:rsidR="00601969" w:rsidRPr="002660D2" w:rsidRDefault="00601969" w:rsidP="0060672A">
            <w:pPr>
              <w:pStyle w:val="lsTable"/>
              <w:rPr>
                <w:rFonts w:cs="Times New Roman"/>
              </w:rPr>
            </w:pPr>
            <w:r w:rsidRPr="002660D2">
              <w:rPr>
                <w:rFonts w:cs="Times New Roman"/>
              </w:rPr>
              <w:t>Tt</w:t>
            </w:r>
          </w:p>
        </w:tc>
        <w:tc>
          <w:tcPr>
            <w:tcW w:w="1176" w:type="dxa"/>
            <w:tcBorders>
              <w:top w:val="nil"/>
              <w:bottom w:val="nil"/>
            </w:tcBorders>
          </w:tcPr>
          <w:p w14:paraId="7094274F" w14:textId="77777777" w:rsidR="00601969" w:rsidRPr="002660D2" w:rsidRDefault="00601969" w:rsidP="0060672A">
            <w:pPr>
              <w:pStyle w:val="lsTable"/>
              <w:rPr>
                <w:rFonts w:cs="Times New Roman"/>
              </w:rPr>
            </w:pPr>
            <w:r w:rsidRPr="002660D2">
              <w:rPr>
                <w:rFonts w:cs="Times New Roman"/>
              </w:rPr>
              <w:t>[t̻]</w:t>
            </w:r>
          </w:p>
        </w:tc>
        <w:tc>
          <w:tcPr>
            <w:tcW w:w="4216" w:type="dxa"/>
            <w:tcBorders>
              <w:top w:val="nil"/>
              <w:bottom w:val="nil"/>
            </w:tcBorders>
          </w:tcPr>
          <w:p w14:paraId="7EB4F563"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t</w:t>
            </w:r>
            <w:r w:rsidRPr="002660D2">
              <w:rPr>
                <w:rFonts w:cs="Times New Roman"/>
              </w:rPr>
              <w:t>error’</w:t>
            </w:r>
          </w:p>
        </w:tc>
      </w:tr>
      <w:tr w:rsidR="00601969" w:rsidRPr="002660D2" w14:paraId="3AB96E1A" w14:textId="77777777" w:rsidTr="0060672A">
        <w:tc>
          <w:tcPr>
            <w:tcW w:w="1269" w:type="dxa"/>
            <w:tcBorders>
              <w:top w:val="nil"/>
              <w:bottom w:val="nil"/>
            </w:tcBorders>
          </w:tcPr>
          <w:p w14:paraId="7639DABE" w14:textId="77777777" w:rsidR="00601969" w:rsidRPr="002660D2" w:rsidRDefault="00601969" w:rsidP="0060672A">
            <w:pPr>
              <w:pStyle w:val="lsTable"/>
              <w:rPr>
                <w:rFonts w:cs="Times New Roman"/>
              </w:rPr>
            </w:pPr>
            <w:r w:rsidRPr="002660D2">
              <w:rPr>
                <w:rFonts w:cs="Times New Roman"/>
              </w:rPr>
              <w:t>Uu</w:t>
            </w:r>
          </w:p>
        </w:tc>
        <w:tc>
          <w:tcPr>
            <w:tcW w:w="1176" w:type="dxa"/>
            <w:tcBorders>
              <w:top w:val="nil"/>
              <w:bottom w:val="nil"/>
            </w:tcBorders>
          </w:tcPr>
          <w:p w14:paraId="2489B186" w14:textId="77777777" w:rsidR="00601969" w:rsidRPr="002660D2" w:rsidRDefault="00601969" w:rsidP="0060672A">
            <w:pPr>
              <w:pStyle w:val="lsTable"/>
              <w:rPr>
                <w:rFonts w:cs="Times New Roman"/>
              </w:rPr>
            </w:pPr>
            <w:r w:rsidRPr="002660D2">
              <w:rPr>
                <w:rFonts w:cs="Times New Roman"/>
              </w:rPr>
              <w:t>[u]</w:t>
            </w:r>
          </w:p>
        </w:tc>
        <w:tc>
          <w:tcPr>
            <w:tcW w:w="4216" w:type="dxa"/>
            <w:tcBorders>
              <w:top w:val="nil"/>
              <w:bottom w:val="nil"/>
            </w:tcBorders>
          </w:tcPr>
          <w:p w14:paraId="516C16F4" w14:textId="77777777" w:rsidR="00601969" w:rsidRPr="002660D2" w:rsidRDefault="00601969" w:rsidP="0060672A">
            <w:pPr>
              <w:pStyle w:val="lsTable"/>
              <w:rPr>
                <w:rFonts w:cs="Times New Roman"/>
              </w:rPr>
            </w:pPr>
            <w:r w:rsidRPr="002660D2">
              <w:rPr>
                <w:rFonts w:cs="Times New Roman"/>
              </w:rPr>
              <w:t>as in ‘b</w:t>
            </w:r>
            <w:r w:rsidRPr="002660D2">
              <w:rPr>
                <w:rFonts w:cs="Times New Roman"/>
                <w:b/>
              </w:rPr>
              <w:t>oo</w:t>
            </w:r>
            <w:r w:rsidRPr="002660D2">
              <w:rPr>
                <w:rFonts w:cs="Times New Roman"/>
              </w:rPr>
              <w:t>t’</w:t>
            </w:r>
          </w:p>
        </w:tc>
      </w:tr>
      <w:tr w:rsidR="00601969" w:rsidRPr="002660D2" w14:paraId="70BB30DD" w14:textId="77777777" w:rsidTr="0060672A">
        <w:tc>
          <w:tcPr>
            <w:tcW w:w="1269" w:type="dxa"/>
            <w:tcBorders>
              <w:top w:val="nil"/>
              <w:bottom w:val="nil"/>
            </w:tcBorders>
          </w:tcPr>
          <w:p w14:paraId="76C19EA7" w14:textId="77777777" w:rsidR="00601969" w:rsidRPr="002660D2" w:rsidRDefault="00601969" w:rsidP="0060672A">
            <w:pPr>
              <w:pStyle w:val="lsTable"/>
              <w:rPr>
                <w:rFonts w:cs="Times New Roman"/>
              </w:rPr>
            </w:pPr>
            <w:r w:rsidRPr="002660D2">
              <w:rPr>
                <w:rFonts w:cs="Times New Roman"/>
              </w:rPr>
              <w:t>Ʉʉ</w:t>
            </w:r>
          </w:p>
        </w:tc>
        <w:tc>
          <w:tcPr>
            <w:tcW w:w="1176" w:type="dxa"/>
            <w:tcBorders>
              <w:top w:val="nil"/>
              <w:bottom w:val="nil"/>
            </w:tcBorders>
          </w:tcPr>
          <w:p w14:paraId="7CF06A3F" w14:textId="77777777" w:rsidR="00601969" w:rsidRPr="002660D2" w:rsidRDefault="00601969" w:rsidP="0060672A">
            <w:pPr>
              <w:pStyle w:val="lsTable"/>
              <w:rPr>
                <w:rFonts w:cs="Times New Roman"/>
              </w:rPr>
            </w:pPr>
            <w:r w:rsidRPr="002660D2">
              <w:rPr>
                <w:rFonts w:cs="Times New Roman"/>
              </w:rPr>
              <w:t>[ʊ]</w:t>
            </w:r>
          </w:p>
        </w:tc>
        <w:tc>
          <w:tcPr>
            <w:tcW w:w="4216" w:type="dxa"/>
            <w:tcBorders>
              <w:top w:val="nil"/>
              <w:bottom w:val="nil"/>
            </w:tcBorders>
          </w:tcPr>
          <w:p w14:paraId="2E28DD36" w14:textId="77777777" w:rsidR="00601969" w:rsidRPr="002660D2" w:rsidRDefault="00601969" w:rsidP="0060672A">
            <w:pPr>
              <w:pStyle w:val="lsTable"/>
              <w:rPr>
                <w:rFonts w:cs="Times New Roman"/>
              </w:rPr>
            </w:pPr>
            <w:r w:rsidRPr="002660D2">
              <w:rPr>
                <w:rFonts w:cs="Times New Roman"/>
              </w:rPr>
              <w:t>as in ‘p</w:t>
            </w:r>
            <w:r w:rsidRPr="002660D2">
              <w:rPr>
                <w:rFonts w:cs="Times New Roman"/>
                <w:b/>
              </w:rPr>
              <w:t>u</w:t>
            </w:r>
            <w:r w:rsidRPr="002660D2">
              <w:rPr>
                <w:rFonts w:cs="Times New Roman"/>
              </w:rPr>
              <w:t>t’</w:t>
            </w:r>
          </w:p>
        </w:tc>
      </w:tr>
      <w:tr w:rsidR="00601969" w:rsidRPr="002660D2" w14:paraId="0AF53FC5" w14:textId="77777777" w:rsidTr="0060672A">
        <w:tc>
          <w:tcPr>
            <w:tcW w:w="1269" w:type="dxa"/>
            <w:tcBorders>
              <w:top w:val="nil"/>
              <w:bottom w:val="nil"/>
            </w:tcBorders>
          </w:tcPr>
          <w:p w14:paraId="584E7CBA" w14:textId="77777777" w:rsidR="00601969" w:rsidRPr="002660D2" w:rsidRDefault="00601969" w:rsidP="0060672A">
            <w:pPr>
              <w:pStyle w:val="lsTable"/>
              <w:rPr>
                <w:rFonts w:cs="Times New Roman"/>
              </w:rPr>
            </w:pPr>
            <w:r w:rsidRPr="002660D2">
              <w:rPr>
                <w:rFonts w:cs="Times New Roman"/>
              </w:rPr>
              <w:t>Ww</w:t>
            </w:r>
          </w:p>
        </w:tc>
        <w:tc>
          <w:tcPr>
            <w:tcW w:w="1176" w:type="dxa"/>
            <w:tcBorders>
              <w:top w:val="nil"/>
              <w:bottom w:val="nil"/>
            </w:tcBorders>
          </w:tcPr>
          <w:p w14:paraId="5613E1E2" w14:textId="77777777" w:rsidR="00601969" w:rsidRPr="002660D2" w:rsidRDefault="00601969" w:rsidP="0060672A">
            <w:pPr>
              <w:pStyle w:val="lsTable"/>
              <w:rPr>
                <w:rFonts w:cs="Times New Roman"/>
              </w:rPr>
            </w:pPr>
            <w:r w:rsidRPr="002660D2">
              <w:rPr>
                <w:rFonts w:cs="Times New Roman"/>
              </w:rPr>
              <w:t>[w]</w:t>
            </w:r>
          </w:p>
        </w:tc>
        <w:tc>
          <w:tcPr>
            <w:tcW w:w="4216" w:type="dxa"/>
            <w:tcBorders>
              <w:top w:val="nil"/>
              <w:bottom w:val="nil"/>
            </w:tcBorders>
          </w:tcPr>
          <w:p w14:paraId="53CD6DAC"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w</w:t>
            </w:r>
            <w:r w:rsidRPr="002660D2">
              <w:rPr>
                <w:rFonts w:cs="Times New Roman"/>
              </w:rPr>
              <w:t>onder’</w:t>
            </w:r>
          </w:p>
        </w:tc>
      </w:tr>
      <w:tr w:rsidR="00601969" w:rsidRPr="002660D2" w14:paraId="1283BA24" w14:textId="77777777" w:rsidTr="0060672A">
        <w:tc>
          <w:tcPr>
            <w:tcW w:w="1269" w:type="dxa"/>
            <w:tcBorders>
              <w:top w:val="nil"/>
              <w:bottom w:val="nil"/>
            </w:tcBorders>
          </w:tcPr>
          <w:p w14:paraId="7D9C2BB3" w14:textId="77777777" w:rsidR="00601969" w:rsidRPr="002660D2" w:rsidRDefault="00601969" w:rsidP="0060672A">
            <w:pPr>
              <w:pStyle w:val="lsTable"/>
              <w:rPr>
                <w:rFonts w:cs="Times New Roman"/>
              </w:rPr>
            </w:pPr>
            <w:r w:rsidRPr="002660D2">
              <w:rPr>
                <w:rFonts w:cs="Times New Roman"/>
              </w:rPr>
              <w:t>Xx</w:t>
            </w:r>
          </w:p>
        </w:tc>
        <w:tc>
          <w:tcPr>
            <w:tcW w:w="1176" w:type="dxa"/>
            <w:tcBorders>
              <w:top w:val="nil"/>
              <w:bottom w:val="nil"/>
            </w:tcBorders>
          </w:tcPr>
          <w:p w14:paraId="6B4568A3" w14:textId="77777777" w:rsidR="00601969" w:rsidRPr="002660D2" w:rsidRDefault="00601969" w:rsidP="0060672A">
            <w:pPr>
              <w:pStyle w:val="lsTable"/>
              <w:rPr>
                <w:rFonts w:cs="Times New Roman"/>
              </w:rPr>
            </w:pPr>
            <w:r w:rsidRPr="002660D2">
              <w:rPr>
                <w:rFonts w:cs="Times New Roman"/>
              </w:rPr>
              <w:t>[ʃ]</w:t>
            </w:r>
          </w:p>
        </w:tc>
        <w:tc>
          <w:tcPr>
            <w:tcW w:w="4216" w:type="dxa"/>
            <w:tcBorders>
              <w:top w:val="nil"/>
              <w:bottom w:val="nil"/>
            </w:tcBorders>
          </w:tcPr>
          <w:p w14:paraId="60CC23BB"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sh</w:t>
            </w:r>
            <w:r w:rsidRPr="002660D2">
              <w:rPr>
                <w:rFonts w:cs="Times New Roman"/>
              </w:rPr>
              <w:t>oulder’</w:t>
            </w:r>
          </w:p>
        </w:tc>
      </w:tr>
      <w:tr w:rsidR="00601969" w:rsidRPr="002660D2" w14:paraId="33B92683" w14:textId="77777777" w:rsidTr="0060672A">
        <w:tc>
          <w:tcPr>
            <w:tcW w:w="1269" w:type="dxa"/>
            <w:tcBorders>
              <w:top w:val="nil"/>
              <w:bottom w:val="nil"/>
            </w:tcBorders>
          </w:tcPr>
          <w:p w14:paraId="6288BE8F" w14:textId="77777777" w:rsidR="00601969" w:rsidRPr="002660D2" w:rsidRDefault="00601969" w:rsidP="0060672A">
            <w:pPr>
              <w:pStyle w:val="lsTable"/>
              <w:rPr>
                <w:rFonts w:cs="Times New Roman"/>
              </w:rPr>
            </w:pPr>
            <w:r w:rsidRPr="002660D2">
              <w:rPr>
                <w:rFonts w:cs="Times New Roman"/>
              </w:rPr>
              <w:t>Yy</w:t>
            </w:r>
          </w:p>
        </w:tc>
        <w:tc>
          <w:tcPr>
            <w:tcW w:w="1176" w:type="dxa"/>
            <w:tcBorders>
              <w:top w:val="nil"/>
              <w:bottom w:val="nil"/>
            </w:tcBorders>
          </w:tcPr>
          <w:p w14:paraId="330358BB" w14:textId="77777777" w:rsidR="00601969" w:rsidRPr="002660D2" w:rsidRDefault="00601969" w:rsidP="0060672A">
            <w:pPr>
              <w:pStyle w:val="lsTable"/>
              <w:rPr>
                <w:rFonts w:cs="Times New Roman"/>
              </w:rPr>
            </w:pPr>
            <w:r w:rsidRPr="002660D2">
              <w:rPr>
                <w:rFonts w:cs="Times New Roman"/>
              </w:rPr>
              <w:t>[j]</w:t>
            </w:r>
          </w:p>
        </w:tc>
        <w:tc>
          <w:tcPr>
            <w:tcW w:w="4216" w:type="dxa"/>
            <w:tcBorders>
              <w:top w:val="nil"/>
              <w:bottom w:val="nil"/>
            </w:tcBorders>
          </w:tcPr>
          <w:p w14:paraId="226FBD2D"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y</w:t>
            </w:r>
            <w:r w:rsidRPr="002660D2">
              <w:rPr>
                <w:rFonts w:cs="Times New Roman"/>
              </w:rPr>
              <w:t>es’</w:t>
            </w:r>
          </w:p>
        </w:tc>
      </w:tr>
      <w:tr w:rsidR="00601969" w:rsidRPr="002660D2" w14:paraId="6A215785" w14:textId="77777777" w:rsidTr="0060672A">
        <w:tc>
          <w:tcPr>
            <w:tcW w:w="1269" w:type="dxa"/>
            <w:tcBorders>
              <w:top w:val="nil"/>
              <w:bottom w:val="nil"/>
            </w:tcBorders>
          </w:tcPr>
          <w:p w14:paraId="61074E26" w14:textId="77777777" w:rsidR="00601969" w:rsidRPr="002660D2" w:rsidRDefault="00601969" w:rsidP="0060672A">
            <w:pPr>
              <w:pStyle w:val="lsTable"/>
              <w:rPr>
                <w:rFonts w:cs="Times New Roman"/>
              </w:rPr>
            </w:pPr>
            <w:r w:rsidRPr="002660D2">
              <w:rPr>
                <w:rFonts w:cs="Times New Roman"/>
              </w:rPr>
              <w:t>Zz</w:t>
            </w:r>
          </w:p>
        </w:tc>
        <w:tc>
          <w:tcPr>
            <w:tcW w:w="1176" w:type="dxa"/>
            <w:tcBorders>
              <w:top w:val="nil"/>
              <w:bottom w:val="nil"/>
            </w:tcBorders>
          </w:tcPr>
          <w:p w14:paraId="704DEA7C" w14:textId="77777777" w:rsidR="00601969" w:rsidRPr="002660D2" w:rsidRDefault="00601969" w:rsidP="0060672A">
            <w:pPr>
              <w:pStyle w:val="lsTable"/>
              <w:rPr>
                <w:rFonts w:cs="Times New Roman"/>
              </w:rPr>
            </w:pPr>
            <w:r w:rsidRPr="002660D2">
              <w:rPr>
                <w:rFonts w:cs="Times New Roman"/>
              </w:rPr>
              <w:t>[z]</w:t>
            </w:r>
          </w:p>
        </w:tc>
        <w:tc>
          <w:tcPr>
            <w:tcW w:w="4216" w:type="dxa"/>
            <w:tcBorders>
              <w:top w:val="nil"/>
              <w:bottom w:val="nil"/>
            </w:tcBorders>
          </w:tcPr>
          <w:p w14:paraId="7829795A" w14:textId="77777777" w:rsidR="00601969" w:rsidRPr="002660D2" w:rsidRDefault="00601969" w:rsidP="0060672A">
            <w:pPr>
              <w:pStyle w:val="lsTable"/>
              <w:rPr>
                <w:rFonts w:cs="Times New Roman"/>
              </w:rPr>
            </w:pPr>
            <w:r w:rsidRPr="002660D2">
              <w:rPr>
                <w:rFonts w:cs="Times New Roman"/>
              </w:rPr>
              <w:t>as in ‘</w:t>
            </w:r>
            <w:r w:rsidRPr="002660D2">
              <w:rPr>
                <w:rFonts w:cs="Times New Roman"/>
                <w:b/>
              </w:rPr>
              <w:t>z</w:t>
            </w:r>
            <w:r w:rsidRPr="002660D2">
              <w:rPr>
                <w:rFonts w:cs="Times New Roman"/>
              </w:rPr>
              <w:t>ebra’</w:t>
            </w:r>
          </w:p>
        </w:tc>
      </w:tr>
      <w:tr w:rsidR="00601969" w:rsidRPr="002660D2" w14:paraId="605A03C9" w14:textId="77777777" w:rsidTr="0060672A">
        <w:tc>
          <w:tcPr>
            <w:tcW w:w="1269" w:type="dxa"/>
            <w:tcBorders>
              <w:top w:val="nil"/>
              <w:bottom w:val="nil"/>
            </w:tcBorders>
          </w:tcPr>
          <w:p w14:paraId="1C2783D4" w14:textId="77777777" w:rsidR="00601969" w:rsidRPr="002660D2" w:rsidRDefault="00601969" w:rsidP="0060672A">
            <w:pPr>
              <w:pStyle w:val="lsTable"/>
              <w:rPr>
                <w:rFonts w:cs="Times New Roman"/>
              </w:rPr>
            </w:pPr>
            <w:r w:rsidRPr="002660D2">
              <w:rPr>
                <w:rFonts w:cs="Times New Roman"/>
              </w:rPr>
              <w:t>Ʒʒ</w:t>
            </w:r>
          </w:p>
        </w:tc>
        <w:tc>
          <w:tcPr>
            <w:tcW w:w="1176" w:type="dxa"/>
            <w:tcBorders>
              <w:top w:val="nil"/>
              <w:bottom w:val="nil"/>
            </w:tcBorders>
          </w:tcPr>
          <w:p w14:paraId="32F90ED1" w14:textId="77777777" w:rsidR="00601969" w:rsidRPr="002660D2" w:rsidRDefault="00601969" w:rsidP="0060672A">
            <w:pPr>
              <w:pStyle w:val="lsTable"/>
              <w:rPr>
                <w:rFonts w:cs="Times New Roman"/>
              </w:rPr>
            </w:pPr>
            <w:r w:rsidRPr="002660D2">
              <w:rPr>
                <w:rFonts w:cs="Times New Roman"/>
              </w:rPr>
              <w:t>[ʒ]</w:t>
            </w:r>
          </w:p>
        </w:tc>
        <w:tc>
          <w:tcPr>
            <w:tcW w:w="4216" w:type="dxa"/>
            <w:tcBorders>
              <w:top w:val="nil"/>
              <w:bottom w:val="nil"/>
            </w:tcBorders>
          </w:tcPr>
          <w:p w14:paraId="17BA479D" w14:textId="77777777" w:rsidR="00601969" w:rsidRPr="002660D2" w:rsidRDefault="00601969" w:rsidP="0060672A">
            <w:pPr>
              <w:pStyle w:val="lsTable"/>
              <w:rPr>
                <w:rFonts w:cs="Times New Roman"/>
              </w:rPr>
            </w:pPr>
            <w:r w:rsidRPr="002660D2">
              <w:rPr>
                <w:rFonts w:cs="Times New Roman"/>
              </w:rPr>
              <w:t>as in ‘plea</w:t>
            </w:r>
            <w:r w:rsidRPr="002660D2">
              <w:rPr>
                <w:rFonts w:cs="Times New Roman"/>
                <w:b/>
              </w:rPr>
              <w:t>s</w:t>
            </w:r>
            <w:r w:rsidRPr="002660D2">
              <w:rPr>
                <w:rFonts w:cs="Times New Roman"/>
              </w:rPr>
              <w:t>ure’</w:t>
            </w:r>
          </w:p>
        </w:tc>
      </w:tr>
    </w:tbl>
    <w:p w14:paraId="7850273C" w14:textId="77777777" w:rsidR="00601969" w:rsidRDefault="00601969" w:rsidP="00601969"/>
    <w:p w14:paraId="35FE143F" w14:textId="77777777" w:rsidR="00601969" w:rsidRDefault="00601969" w:rsidP="00601969">
      <w:pPr>
        <w:rPr>
          <w:rFonts w:cs="Times New Roman"/>
        </w:rPr>
      </w:pPr>
      <w:r>
        <w:t xml:space="preserve">Those sounds in Table 2.1 that have a small square under the IPA symbol are pronounced with the tip of the tongue a bit farther forward than in English. Especially [d̻], [n̻], and [t̻] are affected; sometimes they are fronted so much they touch the back of the front teeth. It is important not to pronounce [d̻] exactly like and an English ‘d’ as this sounds more like the Icétôd sound [ɗ] which contrasts with [d̻]. The sounds [ɓ, ɗ, ɠ, ʝ] are called </w:t>
      </w:r>
      <w:r>
        <w:rPr>
          <w:smallCaps/>
        </w:rPr>
        <w:t>imposives</w:t>
      </w:r>
      <w:r>
        <w:t xml:space="preserve"> because they are made by ‘imploding’ or sucking air into the mouth rather than expelling air from the lungs. The sounds [kʼ] and [tsʼ] are called </w:t>
      </w:r>
      <w:r>
        <w:rPr>
          <w:smallCaps/>
        </w:rPr>
        <w:t>ejectives</w:t>
      </w:r>
      <w:r>
        <w:t xml:space="preserve"> because they are made by ejecting air from the throat cavity instead of from the lungs. Lastly, the sound [ɦʲ], unlike an [h], is made with the vocal chords vibrating, giving it a raspy, throaty sound. It only occurs at the beginning of words. The nine Icétôd vowels—[a, e, ɛ, i, ɪ, ɔ, o, ʊ, u]—operate in a vowel harmony system, which is discussed in </w:t>
      </w:r>
      <w:r>
        <w:rPr>
          <w:rFonts w:cs="Times New Roman"/>
        </w:rPr>
        <w:t>§2.5.</w:t>
      </w:r>
    </w:p>
    <w:p w14:paraId="6F5B7AA4" w14:textId="77777777" w:rsidR="00601969" w:rsidRDefault="00601969" w:rsidP="00601969">
      <w:pPr>
        <w:pStyle w:val="lsSection2"/>
      </w:pPr>
      <w:bookmarkStart w:id="12" w:name="_Toc455155985"/>
      <w:r>
        <w:t>Consonant devoicing</w:t>
      </w:r>
      <w:bookmarkEnd w:id="12"/>
    </w:p>
    <w:p w14:paraId="237CE9E7" w14:textId="22489E18" w:rsidR="00601969" w:rsidRDefault="00601969" w:rsidP="00601969">
      <w:r>
        <w:t xml:space="preserve">At the end of an Icétôd word, if silence immediately follows, voiced consonants are slightly devoiced. In other words, they sound more like unvoiced consonants in that </w:t>
      </w:r>
      <w:r w:rsidR="00BA7BE6">
        <w:t>environment</w:t>
      </w:r>
      <w:r>
        <w:t xml:space="preserve">. This is similar to German, where the word </w:t>
      </w:r>
      <w:r>
        <w:rPr>
          <w:i/>
        </w:rPr>
        <w:t xml:space="preserve">Tag </w:t>
      </w:r>
      <w:r>
        <w:t xml:space="preserve">‘day’ is pronounced as [tak]. Consonant devoicing most </w:t>
      </w:r>
      <w:r w:rsidR="00BA7BE6">
        <w:t>noticeably</w:t>
      </w:r>
      <w:r>
        <w:t xml:space="preserve"> affects /d/ and /g/ in Icétôd, as when </w:t>
      </w:r>
      <w:r>
        <w:rPr>
          <w:i/>
        </w:rPr>
        <w:t xml:space="preserve">êd </w:t>
      </w:r>
      <w:r>
        <w:t xml:space="preserve">‘name’ sounds like [êt] or when </w:t>
      </w:r>
      <w:r>
        <w:rPr>
          <w:i/>
        </w:rPr>
        <w:t xml:space="preserve">hɛ̀g </w:t>
      </w:r>
      <w:r>
        <w:t>‘marrow’</w:t>
      </w:r>
      <w:r>
        <w:rPr>
          <w:i/>
        </w:rPr>
        <w:t xml:space="preserve"> </w:t>
      </w:r>
      <w:r>
        <w:t xml:space="preserve">sounds like [hɛ̀k]. </w:t>
      </w:r>
    </w:p>
    <w:p w14:paraId="0A26145E" w14:textId="77777777" w:rsidR="00601969" w:rsidRDefault="00601969" w:rsidP="00601969">
      <w:pPr>
        <w:pStyle w:val="lsSection2"/>
      </w:pPr>
      <w:bookmarkStart w:id="13" w:name="_Toc455155986"/>
      <w:r>
        <w:t>Vowel devoicing</w:t>
      </w:r>
      <w:bookmarkEnd w:id="13"/>
    </w:p>
    <w:p w14:paraId="71E81EA1" w14:textId="09C19166" w:rsidR="00601969" w:rsidRDefault="00601969" w:rsidP="00601969">
      <w:pPr>
        <w:rPr>
          <w:rFonts w:cs="Times New Roman"/>
        </w:rPr>
      </w:pPr>
      <w:r>
        <w:t xml:space="preserve">Icétôd vowels are also </w:t>
      </w:r>
      <w:r w:rsidR="00960BC2">
        <w:t>devoiced before silence (</w:t>
      </w:r>
      <w:r>
        <w:t xml:space="preserve">a pause of any </w:t>
      </w:r>
      <w:r w:rsidR="00960BC2">
        <w:t xml:space="preserve">significant </w:t>
      </w:r>
      <w:r>
        <w:t>length</w:t>
      </w:r>
      <w:r w:rsidR="00960BC2">
        <w:t>)</w:t>
      </w:r>
      <w:r>
        <w:t xml:space="preserve">. </w:t>
      </w:r>
      <w:r w:rsidR="00BA7BE6">
        <w:t>This is important to keep in my since e</w:t>
      </w:r>
      <w:r>
        <w:t>very Icétôd word in every grammatical context—without exception—ends in a vowel. If that final vowel is not immediately followed by anothe</w:t>
      </w:r>
      <w:r w:rsidR="00BA7BE6">
        <w:t xml:space="preserve">r sound, then it is pronounced in a </w:t>
      </w:r>
      <w:r>
        <w:t>whispered</w:t>
      </w:r>
      <w:r w:rsidR="00BA7BE6">
        <w:t xml:space="preserve"> way</w:t>
      </w:r>
      <w:r>
        <w:t>. After certain consonants, namely /f, m, n, ɲ, ŋ, r, s, z, ʒ/, the vowe</w:t>
      </w:r>
      <w:r w:rsidR="00BA7BE6">
        <w:t>l may be totally inaudible. The latter</w:t>
      </w:r>
      <w:r>
        <w:t xml:space="preserve"> is not a hard-and-fast rule but rather a general tendency. It has become a tradition in scholarly writing on Icétôd to write whispered vowels with the raised symbols </w:t>
      </w:r>
      <w:r w:rsidRPr="002660D2">
        <w:rPr>
          <w:rFonts w:cs="Times New Roman"/>
        </w:rPr>
        <w:t>&lt; ͥ, ᶤ, ᵉ, ᵋ, ᵃ, ᵓ, ᶶ, ᵘ</w:t>
      </w:r>
      <w:r>
        <w:rPr>
          <w:rFonts w:cs="Times New Roman"/>
        </w:rPr>
        <w:t xml:space="preserve"> &gt;.</w:t>
      </w:r>
    </w:p>
    <w:p w14:paraId="70EC0770" w14:textId="77777777" w:rsidR="00601969" w:rsidRDefault="00601969" w:rsidP="00601969">
      <w:pPr>
        <w:pStyle w:val="lsSection2"/>
      </w:pPr>
      <w:bookmarkStart w:id="14" w:name="_Toc455155987"/>
      <w:r>
        <w:t>Morphophonology</w:t>
      </w:r>
      <w:bookmarkEnd w:id="14"/>
    </w:p>
    <w:p w14:paraId="29E644C2" w14:textId="77777777" w:rsidR="00601969" w:rsidRDefault="00601969" w:rsidP="00601969">
      <w:pPr>
        <w:pStyle w:val="lsSection3"/>
      </w:pPr>
      <w:bookmarkStart w:id="15" w:name="_Toc455155988"/>
      <w:r>
        <w:t>Deaffrication</w:t>
      </w:r>
      <w:bookmarkEnd w:id="15"/>
    </w:p>
    <w:p w14:paraId="01E87DB4" w14:textId="10D4F214" w:rsidR="00601969" w:rsidRDefault="00601969" w:rsidP="00601969">
      <w:r>
        <w:t xml:space="preserve">The </w:t>
      </w:r>
      <w:r w:rsidRPr="00A2793B">
        <w:t>affricates</w:t>
      </w:r>
      <w:r>
        <w:rPr>
          <w:smallCaps/>
        </w:rPr>
        <w:t xml:space="preserve"> </w:t>
      </w:r>
      <w:r>
        <w:t xml:space="preserve">/c/ and /j/ are sometimes deaffricated or ‘hardened’ </w:t>
      </w:r>
      <w:r w:rsidR="008A1448">
        <w:t>in</w:t>
      </w:r>
      <w:r>
        <w:t xml:space="preserve">to </w:t>
      </w:r>
      <w:r>
        <w:lastRenderedPageBreak/>
        <w:t xml:space="preserve">their non-affricate counterparts /k/ and /g/, respectively. This is not a general phonological tendency in the language but is, rather, limited to a small handful of words. Moreover, the principle is applied in different ways to different words. For instance, in the word </w:t>
      </w:r>
      <w:r>
        <w:rPr>
          <w:i/>
        </w:rPr>
        <w:t xml:space="preserve">muceé- </w:t>
      </w:r>
      <w:r>
        <w:t xml:space="preserve">‘path, way’, the /c/ is hardened to /k/ when the word is used in the instrumental case (see </w:t>
      </w:r>
      <w:r>
        <w:rPr>
          <w:rFonts w:cs="Times New Roman"/>
        </w:rPr>
        <w:t>§</w:t>
      </w:r>
      <w:r>
        <w:t xml:space="preserve">7.7): </w:t>
      </w:r>
      <w:r>
        <w:rPr>
          <w:i/>
        </w:rPr>
        <w:t xml:space="preserve">muko </w:t>
      </w:r>
      <w:r>
        <w:t xml:space="preserve">‘on the way’. The plural inclusive pronoun </w:t>
      </w:r>
      <w:r>
        <w:rPr>
          <w:i/>
        </w:rPr>
        <w:t xml:space="preserve">ɲjíní- </w:t>
      </w:r>
      <w:r>
        <w:t>‘we all (includi</w:t>
      </w:r>
      <w:r w:rsidR="008A1448">
        <w:t>ng addressees)’ is pronounced i</w:t>
      </w:r>
      <w:r>
        <w:t xml:space="preserve">diosyncratically as </w:t>
      </w:r>
      <w:r>
        <w:rPr>
          <w:i/>
        </w:rPr>
        <w:t xml:space="preserve">ŋgíní- </w:t>
      </w:r>
      <w:r>
        <w:t xml:space="preserve">by a minority of speakers. Thirdly, when the words </w:t>
      </w:r>
      <w:r>
        <w:rPr>
          <w:i/>
        </w:rPr>
        <w:t xml:space="preserve">Icé- </w:t>
      </w:r>
      <w:r>
        <w:t xml:space="preserve">‘Ik people’ and </w:t>
      </w:r>
      <w:r>
        <w:rPr>
          <w:i/>
        </w:rPr>
        <w:t xml:space="preserve">wicé- </w:t>
      </w:r>
      <w:r>
        <w:t xml:space="preserve">‘children’ are declined for the nominative or instrumental cases, their /c/ hardens to /k/. This can be clearly seen in a case declension, like the one in Table 2.2 below. Note that, as explained </w:t>
      </w:r>
      <w:r w:rsidR="008A1448">
        <w:t xml:space="preserve">later </w:t>
      </w:r>
      <w:r>
        <w:t xml:space="preserve">in </w:t>
      </w:r>
      <w:r>
        <w:rPr>
          <w:rFonts w:cs="Times New Roman"/>
        </w:rPr>
        <w:t>§</w:t>
      </w:r>
      <w:r>
        <w:t>2.4.3, cases have non-final and final forms:</w:t>
      </w:r>
    </w:p>
    <w:p w14:paraId="4F2B10D8" w14:textId="77777777" w:rsidR="00601969" w:rsidRPr="008F5E5F" w:rsidRDefault="00601969" w:rsidP="00601969">
      <w:pPr>
        <w:pStyle w:val="lsTableHeading"/>
      </w:pPr>
      <w:r>
        <w:t xml:space="preserve">Table 2.2: Case declension of </w:t>
      </w:r>
      <w:r>
        <w:rPr>
          <w:i/>
        </w:rPr>
        <w:t xml:space="preserve">Icé- </w:t>
      </w:r>
      <w:r>
        <w:t xml:space="preserve">‘Ik’ and </w:t>
      </w:r>
      <w:r>
        <w:rPr>
          <w:i/>
        </w:rPr>
        <w:t xml:space="preserve">wicé- </w:t>
      </w:r>
      <w:r>
        <w:t>‘children’</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430"/>
        <w:gridCol w:w="1340"/>
        <w:gridCol w:w="1341"/>
        <w:gridCol w:w="1341"/>
        <w:gridCol w:w="1341"/>
      </w:tblGrid>
      <w:tr w:rsidR="00601969" w14:paraId="156619A7" w14:textId="77777777" w:rsidTr="0060672A">
        <w:tc>
          <w:tcPr>
            <w:tcW w:w="1430" w:type="dxa"/>
          </w:tcPr>
          <w:p w14:paraId="42321FFD" w14:textId="77777777" w:rsidR="00601969" w:rsidRDefault="00601969" w:rsidP="0060672A">
            <w:pPr>
              <w:pStyle w:val="lsTable"/>
            </w:pPr>
          </w:p>
        </w:tc>
        <w:tc>
          <w:tcPr>
            <w:tcW w:w="2681" w:type="dxa"/>
            <w:gridSpan w:val="2"/>
            <w:tcBorders>
              <w:bottom w:val="single" w:sz="4" w:space="0" w:color="auto"/>
            </w:tcBorders>
          </w:tcPr>
          <w:p w14:paraId="1801FE83" w14:textId="77777777" w:rsidR="00601969" w:rsidRDefault="00601969" w:rsidP="0060672A">
            <w:pPr>
              <w:pStyle w:val="lsTable"/>
            </w:pPr>
            <w:r>
              <w:t>‘Ik’</w:t>
            </w:r>
          </w:p>
        </w:tc>
        <w:tc>
          <w:tcPr>
            <w:tcW w:w="2682" w:type="dxa"/>
            <w:gridSpan w:val="2"/>
            <w:tcBorders>
              <w:bottom w:val="single" w:sz="4" w:space="0" w:color="auto"/>
            </w:tcBorders>
          </w:tcPr>
          <w:p w14:paraId="1F8D93A6" w14:textId="77777777" w:rsidR="00601969" w:rsidRDefault="00601969" w:rsidP="0060672A">
            <w:pPr>
              <w:pStyle w:val="lsTable"/>
            </w:pPr>
            <w:r>
              <w:t>‘children’</w:t>
            </w:r>
          </w:p>
        </w:tc>
      </w:tr>
      <w:tr w:rsidR="00601969" w14:paraId="5DD84569" w14:textId="77777777" w:rsidTr="008A1448">
        <w:tc>
          <w:tcPr>
            <w:tcW w:w="1430" w:type="dxa"/>
            <w:tcBorders>
              <w:bottom w:val="single" w:sz="4" w:space="0" w:color="auto"/>
            </w:tcBorders>
          </w:tcPr>
          <w:p w14:paraId="08F2E70D" w14:textId="77777777" w:rsidR="00601969" w:rsidRDefault="00601969" w:rsidP="0060672A">
            <w:pPr>
              <w:pStyle w:val="lsTable"/>
            </w:pPr>
          </w:p>
        </w:tc>
        <w:tc>
          <w:tcPr>
            <w:tcW w:w="1340" w:type="dxa"/>
            <w:tcBorders>
              <w:bottom w:val="single" w:sz="4" w:space="0" w:color="auto"/>
              <w:right w:val="nil"/>
            </w:tcBorders>
          </w:tcPr>
          <w:p w14:paraId="699686DB" w14:textId="16759416" w:rsidR="00601969" w:rsidRDefault="00601969" w:rsidP="0060672A">
            <w:pPr>
              <w:pStyle w:val="lsTable"/>
            </w:pPr>
            <w:r>
              <w:t>Non</w:t>
            </w:r>
            <w:r w:rsidR="00222859">
              <w:t>-</w:t>
            </w:r>
            <w:r>
              <w:t>final</w:t>
            </w:r>
          </w:p>
        </w:tc>
        <w:tc>
          <w:tcPr>
            <w:tcW w:w="1341" w:type="dxa"/>
            <w:tcBorders>
              <w:left w:val="nil"/>
              <w:bottom w:val="single" w:sz="4" w:space="0" w:color="auto"/>
            </w:tcBorders>
          </w:tcPr>
          <w:p w14:paraId="4EC0750C" w14:textId="77777777" w:rsidR="00601969" w:rsidRDefault="00601969" w:rsidP="0060672A">
            <w:pPr>
              <w:pStyle w:val="lsTable"/>
            </w:pPr>
            <w:r>
              <w:t>Final</w:t>
            </w:r>
          </w:p>
        </w:tc>
        <w:tc>
          <w:tcPr>
            <w:tcW w:w="1341" w:type="dxa"/>
            <w:tcBorders>
              <w:bottom w:val="single" w:sz="4" w:space="0" w:color="auto"/>
              <w:right w:val="nil"/>
            </w:tcBorders>
          </w:tcPr>
          <w:p w14:paraId="48572001" w14:textId="37BED38A" w:rsidR="00601969" w:rsidRDefault="00601969" w:rsidP="0060672A">
            <w:pPr>
              <w:pStyle w:val="lsTable"/>
            </w:pPr>
            <w:r>
              <w:t>Non</w:t>
            </w:r>
            <w:r w:rsidR="00222859">
              <w:t>-</w:t>
            </w:r>
            <w:r>
              <w:t>final</w:t>
            </w:r>
          </w:p>
        </w:tc>
        <w:tc>
          <w:tcPr>
            <w:tcW w:w="1341" w:type="dxa"/>
            <w:tcBorders>
              <w:left w:val="nil"/>
              <w:bottom w:val="single" w:sz="4" w:space="0" w:color="auto"/>
            </w:tcBorders>
          </w:tcPr>
          <w:p w14:paraId="5173AD9D" w14:textId="77777777" w:rsidR="00601969" w:rsidRDefault="00601969" w:rsidP="0060672A">
            <w:pPr>
              <w:pStyle w:val="lsTable"/>
            </w:pPr>
            <w:r>
              <w:t>Final</w:t>
            </w:r>
          </w:p>
        </w:tc>
      </w:tr>
      <w:tr w:rsidR="00601969" w14:paraId="20D246E9" w14:textId="77777777" w:rsidTr="008A1448">
        <w:tc>
          <w:tcPr>
            <w:tcW w:w="1430" w:type="dxa"/>
            <w:tcBorders>
              <w:bottom w:val="nil"/>
            </w:tcBorders>
          </w:tcPr>
          <w:p w14:paraId="4CEBC421" w14:textId="77777777" w:rsidR="00601969" w:rsidRDefault="00601969" w:rsidP="0060672A">
            <w:pPr>
              <w:pStyle w:val="lsTable"/>
            </w:pPr>
            <w:r>
              <w:t>Nominative</w:t>
            </w:r>
          </w:p>
        </w:tc>
        <w:tc>
          <w:tcPr>
            <w:tcW w:w="1340" w:type="dxa"/>
            <w:tcBorders>
              <w:bottom w:val="nil"/>
              <w:right w:val="nil"/>
            </w:tcBorders>
            <w:shd w:val="clear" w:color="auto" w:fill="F2F2F2" w:themeFill="background1" w:themeFillShade="F2"/>
          </w:tcPr>
          <w:p w14:paraId="0BD010EA" w14:textId="77777777" w:rsidR="00601969" w:rsidRPr="003B2463" w:rsidRDefault="00601969" w:rsidP="0060672A">
            <w:pPr>
              <w:pStyle w:val="lsTable"/>
            </w:pPr>
            <w:r w:rsidRPr="003B2463">
              <w:t>Ika</w:t>
            </w:r>
          </w:p>
        </w:tc>
        <w:tc>
          <w:tcPr>
            <w:tcW w:w="1341" w:type="dxa"/>
            <w:tcBorders>
              <w:left w:val="nil"/>
              <w:bottom w:val="nil"/>
            </w:tcBorders>
            <w:shd w:val="clear" w:color="auto" w:fill="F2F2F2" w:themeFill="background1" w:themeFillShade="F2"/>
          </w:tcPr>
          <w:p w14:paraId="48259C33" w14:textId="77777777" w:rsidR="00601969" w:rsidRPr="003B2463" w:rsidRDefault="00601969" w:rsidP="0060672A">
            <w:pPr>
              <w:pStyle w:val="lsTable"/>
            </w:pPr>
            <w:r w:rsidRPr="003B2463">
              <w:t>Ikᵃ</w:t>
            </w:r>
          </w:p>
        </w:tc>
        <w:tc>
          <w:tcPr>
            <w:tcW w:w="1341" w:type="dxa"/>
            <w:tcBorders>
              <w:bottom w:val="nil"/>
              <w:right w:val="nil"/>
            </w:tcBorders>
            <w:shd w:val="clear" w:color="auto" w:fill="F2F2F2" w:themeFill="background1" w:themeFillShade="F2"/>
          </w:tcPr>
          <w:p w14:paraId="65E63D65" w14:textId="77777777" w:rsidR="00601969" w:rsidRPr="003B2463" w:rsidRDefault="00601969" w:rsidP="0060672A">
            <w:pPr>
              <w:pStyle w:val="lsTable"/>
            </w:pPr>
            <w:r w:rsidRPr="003B2463">
              <w:t>wika</w:t>
            </w:r>
          </w:p>
        </w:tc>
        <w:tc>
          <w:tcPr>
            <w:tcW w:w="1341" w:type="dxa"/>
            <w:tcBorders>
              <w:left w:val="nil"/>
              <w:bottom w:val="nil"/>
            </w:tcBorders>
            <w:shd w:val="clear" w:color="auto" w:fill="F2F2F2" w:themeFill="background1" w:themeFillShade="F2"/>
          </w:tcPr>
          <w:p w14:paraId="4CCE48F9" w14:textId="77777777" w:rsidR="00601969" w:rsidRPr="003B2463" w:rsidRDefault="00601969" w:rsidP="0060672A">
            <w:pPr>
              <w:pStyle w:val="lsTable"/>
            </w:pPr>
            <w:r w:rsidRPr="003B2463">
              <w:t>wikᵃ</w:t>
            </w:r>
          </w:p>
        </w:tc>
      </w:tr>
      <w:tr w:rsidR="00601969" w14:paraId="0064BA32" w14:textId="77777777" w:rsidTr="0060672A">
        <w:tc>
          <w:tcPr>
            <w:tcW w:w="1430" w:type="dxa"/>
            <w:tcBorders>
              <w:top w:val="nil"/>
              <w:bottom w:val="nil"/>
            </w:tcBorders>
          </w:tcPr>
          <w:p w14:paraId="3DF712F0" w14:textId="77777777" w:rsidR="00601969" w:rsidRDefault="00601969" w:rsidP="0060672A">
            <w:pPr>
              <w:pStyle w:val="lsTable"/>
            </w:pPr>
            <w:r>
              <w:t>Accusative</w:t>
            </w:r>
          </w:p>
        </w:tc>
        <w:tc>
          <w:tcPr>
            <w:tcW w:w="1340" w:type="dxa"/>
            <w:tcBorders>
              <w:top w:val="nil"/>
              <w:bottom w:val="nil"/>
              <w:right w:val="nil"/>
            </w:tcBorders>
          </w:tcPr>
          <w:p w14:paraId="4A9E672A" w14:textId="77777777" w:rsidR="00601969" w:rsidRPr="003B2463" w:rsidRDefault="00601969" w:rsidP="0060672A">
            <w:pPr>
              <w:pStyle w:val="lsTable"/>
            </w:pPr>
            <w:r w:rsidRPr="003B2463">
              <w:t>Icéá</w:t>
            </w:r>
          </w:p>
        </w:tc>
        <w:tc>
          <w:tcPr>
            <w:tcW w:w="1341" w:type="dxa"/>
            <w:tcBorders>
              <w:top w:val="nil"/>
              <w:left w:val="nil"/>
              <w:bottom w:val="nil"/>
            </w:tcBorders>
          </w:tcPr>
          <w:p w14:paraId="39E89844" w14:textId="77777777" w:rsidR="00601969" w:rsidRPr="003B2463" w:rsidRDefault="00601969" w:rsidP="0060672A">
            <w:pPr>
              <w:pStyle w:val="lsTable"/>
            </w:pPr>
            <w:r w:rsidRPr="003B2463">
              <w:t>Icékᵃ</w:t>
            </w:r>
          </w:p>
        </w:tc>
        <w:tc>
          <w:tcPr>
            <w:tcW w:w="1341" w:type="dxa"/>
            <w:tcBorders>
              <w:top w:val="nil"/>
              <w:bottom w:val="nil"/>
              <w:right w:val="nil"/>
            </w:tcBorders>
          </w:tcPr>
          <w:p w14:paraId="2B2632A9" w14:textId="77777777" w:rsidR="00601969" w:rsidRPr="003B2463" w:rsidRDefault="00601969" w:rsidP="0060672A">
            <w:pPr>
              <w:pStyle w:val="lsTable"/>
            </w:pPr>
            <w:r w:rsidRPr="003B2463">
              <w:t>wicéá</w:t>
            </w:r>
          </w:p>
        </w:tc>
        <w:tc>
          <w:tcPr>
            <w:tcW w:w="1341" w:type="dxa"/>
            <w:tcBorders>
              <w:top w:val="nil"/>
              <w:left w:val="nil"/>
              <w:bottom w:val="nil"/>
            </w:tcBorders>
          </w:tcPr>
          <w:p w14:paraId="73723B95" w14:textId="77777777" w:rsidR="00601969" w:rsidRPr="003B2463" w:rsidRDefault="00601969" w:rsidP="0060672A">
            <w:pPr>
              <w:pStyle w:val="lsTable"/>
            </w:pPr>
            <w:r w:rsidRPr="003B2463">
              <w:t>wicékᵃ</w:t>
            </w:r>
          </w:p>
        </w:tc>
      </w:tr>
      <w:tr w:rsidR="00601969" w14:paraId="6547028A" w14:textId="77777777" w:rsidTr="0060672A">
        <w:tc>
          <w:tcPr>
            <w:tcW w:w="1430" w:type="dxa"/>
            <w:tcBorders>
              <w:top w:val="nil"/>
              <w:bottom w:val="nil"/>
            </w:tcBorders>
          </w:tcPr>
          <w:p w14:paraId="3347B568" w14:textId="77777777" w:rsidR="00601969" w:rsidRDefault="00601969" w:rsidP="0060672A">
            <w:pPr>
              <w:pStyle w:val="lsTable"/>
            </w:pPr>
            <w:r>
              <w:t>Dative</w:t>
            </w:r>
          </w:p>
        </w:tc>
        <w:tc>
          <w:tcPr>
            <w:tcW w:w="1340" w:type="dxa"/>
            <w:tcBorders>
              <w:top w:val="nil"/>
              <w:bottom w:val="nil"/>
              <w:right w:val="nil"/>
            </w:tcBorders>
          </w:tcPr>
          <w:p w14:paraId="610714D2" w14:textId="77777777" w:rsidR="00601969" w:rsidRPr="003B2463" w:rsidRDefault="00601969" w:rsidP="0060672A">
            <w:pPr>
              <w:pStyle w:val="lsTable"/>
            </w:pPr>
            <w:r w:rsidRPr="003B2463">
              <w:t>Icéé</w:t>
            </w:r>
          </w:p>
        </w:tc>
        <w:tc>
          <w:tcPr>
            <w:tcW w:w="1341" w:type="dxa"/>
            <w:tcBorders>
              <w:top w:val="nil"/>
              <w:left w:val="nil"/>
              <w:bottom w:val="nil"/>
            </w:tcBorders>
          </w:tcPr>
          <w:p w14:paraId="67B6B3CC" w14:textId="77777777" w:rsidR="00601969" w:rsidRPr="003B2463" w:rsidRDefault="00601969" w:rsidP="0060672A">
            <w:pPr>
              <w:pStyle w:val="lsTable"/>
            </w:pPr>
            <w:r w:rsidRPr="003B2463">
              <w:t>Icékᵉ</w:t>
            </w:r>
          </w:p>
        </w:tc>
        <w:tc>
          <w:tcPr>
            <w:tcW w:w="1341" w:type="dxa"/>
            <w:tcBorders>
              <w:top w:val="nil"/>
              <w:bottom w:val="nil"/>
              <w:right w:val="nil"/>
            </w:tcBorders>
          </w:tcPr>
          <w:p w14:paraId="671C8E72" w14:textId="77777777" w:rsidR="00601969" w:rsidRPr="003B2463" w:rsidRDefault="00601969" w:rsidP="0060672A">
            <w:pPr>
              <w:pStyle w:val="lsTable"/>
            </w:pPr>
            <w:r w:rsidRPr="003B2463">
              <w:t>wicéé</w:t>
            </w:r>
          </w:p>
        </w:tc>
        <w:tc>
          <w:tcPr>
            <w:tcW w:w="1341" w:type="dxa"/>
            <w:tcBorders>
              <w:top w:val="nil"/>
              <w:left w:val="nil"/>
              <w:bottom w:val="nil"/>
            </w:tcBorders>
          </w:tcPr>
          <w:p w14:paraId="4D91967C" w14:textId="77777777" w:rsidR="00601969" w:rsidRPr="003B2463" w:rsidRDefault="00601969" w:rsidP="0060672A">
            <w:pPr>
              <w:pStyle w:val="lsTable"/>
            </w:pPr>
            <w:r w:rsidRPr="003B2463">
              <w:t>wicékᵉ</w:t>
            </w:r>
          </w:p>
        </w:tc>
      </w:tr>
      <w:tr w:rsidR="00601969" w14:paraId="1F2D2776" w14:textId="77777777" w:rsidTr="0060672A">
        <w:tc>
          <w:tcPr>
            <w:tcW w:w="1430" w:type="dxa"/>
            <w:tcBorders>
              <w:top w:val="nil"/>
              <w:bottom w:val="nil"/>
            </w:tcBorders>
          </w:tcPr>
          <w:p w14:paraId="70394CC2" w14:textId="77777777" w:rsidR="00601969" w:rsidRDefault="00601969" w:rsidP="0060672A">
            <w:pPr>
              <w:pStyle w:val="lsTable"/>
            </w:pPr>
            <w:r>
              <w:t>Genitive</w:t>
            </w:r>
          </w:p>
        </w:tc>
        <w:tc>
          <w:tcPr>
            <w:tcW w:w="1340" w:type="dxa"/>
            <w:tcBorders>
              <w:top w:val="nil"/>
              <w:bottom w:val="nil"/>
              <w:right w:val="nil"/>
            </w:tcBorders>
          </w:tcPr>
          <w:p w14:paraId="6142AC81" w14:textId="77777777" w:rsidR="00601969" w:rsidRPr="003B2463" w:rsidRDefault="00601969" w:rsidP="0060672A">
            <w:pPr>
              <w:pStyle w:val="lsTable"/>
            </w:pPr>
            <w:r w:rsidRPr="003B2463">
              <w:t>Icéé</w:t>
            </w:r>
          </w:p>
        </w:tc>
        <w:tc>
          <w:tcPr>
            <w:tcW w:w="1341" w:type="dxa"/>
            <w:tcBorders>
              <w:top w:val="nil"/>
              <w:left w:val="nil"/>
              <w:bottom w:val="nil"/>
            </w:tcBorders>
          </w:tcPr>
          <w:p w14:paraId="55E0BEC8" w14:textId="77777777" w:rsidR="00601969" w:rsidRPr="003B2463" w:rsidRDefault="00601969" w:rsidP="0060672A">
            <w:pPr>
              <w:pStyle w:val="lsTable"/>
            </w:pPr>
            <w:r w:rsidRPr="003B2463">
              <w:t>Icé</w:t>
            </w:r>
          </w:p>
        </w:tc>
        <w:tc>
          <w:tcPr>
            <w:tcW w:w="1341" w:type="dxa"/>
            <w:tcBorders>
              <w:top w:val="nil"/>
              <w:bottom w:val="nil"/>
              <w:right w:val="nil"/>
            </w:tcBorders>
          </w:tcPr>
          <w:p w14:paraId="2A03EA68" w14:textId="77777777" w:rsidR="00601969" w:rsidRPr="003B2463" w:rsidRDefault="00601969" w:rsidP="0060672A">
            <w:pPr>
              <w:pStyle w:val="lsTable"/>
            </w:pPr>
            <w:r w:rsidRPr="003B2463">
              <w:t>wicéé</w:t>
            </w:r>
          </w:p>
        </w:tc>
        <w:tc>
          <w:tcPr>
            <w:tcW w:w="1341" w:type="dxa"/>
            <w:tcBorders>
              <w:top w:val="nil"/>
              <w:left w:val="nil"/>
              <w:bottom w:val="nil"/>
            </w:tcBorders>
          </w:tcPr>
          <w:p w14:paraId="734452E6" w14:textId="77777777" w:rsidR="00601969" w:rsidRPr="003B2463" w:rsidRDefault="00601969" w:rsidP="0060672A">
            <w:pPr>
              <w:pStyle w:val="lsTable"/>
            </w:pPr>
            <w:r w:rsidRPr="003B2463">
              <w:t>wicé</w:t>
            </w:r>
          </w:p>
        </w:tc>
      </w:tr>
      <w:tr w:rsidR="00601969" w14:paraId="7D029E0C" w14:textId="77777777" w:rsidTr="008A1448">
        <w:tc>
          <w:tcPr>
            <w:tcW w:w="1430" w:type="dxa"/>
            <w:tcBorders>
              <w:top w:val="nil"/>
              <w:bottom w:val="nil"/>
            </w:tcBorders>
          </w:tcPr>
          <w:p w14:paraId="224F8E8B" w14:textId="77777777" w:rsidR="00601969" w:rsidRDefault="00601969" w:rsidP="0060672A">
            <w:pPr>
              <w:pStyle w:val="lsTable"/>
            </w:pPr>
            <w:r>
              <w:t>Ablative</w:t>
            </w:r>
          </w:p>
        </w:tc>
        <w:tc>
          <w:tcPr>
            <w:tcW w:w="1340" w:type="dxa"/>
            <w:tcBorders>
              <w:top w:val="nil"/>
              <w:bottom w:val="nil"/>
              <w:right w:val="nil"/>
            </w:tcBorders>
          </w:tcPr>
          <w:p w14:paraId="611C3892" w14:textId="77777777" w:rsidR="00601969" w:rsidRPr="003B2463" w:rsidRDefault="00601969" w:rsidP="0060672A">
            <w:pPr>
              <w:pStyle w:val="lsTable"/>
            </w:pPr>
            <w:r w:rsidRPr="003B2463">
              <w:t>Icóó</w:t>
            </w:r>
          </w:p>
        </w:tc>
        <w:tc>
          <w:tcPr>
            <w:tcW w:w="1341" w:type="dxa"/>
            <w:tcBorders>
              <w:top w:val="nil"/>
              <w:left w:val="nil"/>
              <w:bottom w:val="nil"/>
            </w:tcBorders>
          </w:tcPr>
          <w:p w14:paraId="12B31D39" w14:textId="77777777" w:rsidR="00601969" w:rsidRPr="003B2463" w:rsidRDefault="00601969" w:rsidP="0060672A">
            <w:pPr>
              <w:pStyle w:val="lsTable"/>
            </w:pPr>
            <w:r w:rsidRPr="003B2463">
              <w:t>Icéᵒ</w:t>
            </w:r>
          </w:p>
        </w:tc>
        <w:tc>
          <w:tcPr>
            <w:tcW w:w="1341" w:type="dxa"/>
            <w:tcBorders>
              <w:top w:val="nil"/>
              <w:bottom w:val="nil"/>
              <w:right w:val="nil"/>
            </w:tcBorders>
          </w:tcPr>
          <w:p w14:paraId="7C74C18F" w14:textId="77777777" w:rsidR="00601969" w:rsidRPr="003B2463" w:rsidRDefault="00601969" w:rsidP="0060672A">
            <w:pPr>
              <w:pStyle w:val="lsTable"/>
            </w:pPr>
            <w:r w:rsidRPr="003B2463">
              <w:t>wicóó</w:t>
            </w:r>
          </w:p>
        </w:tc>
        <w:tc>
          <w:tcPr>
            <w:tcW w:w="1341" w:type="dxa"/>
            <w:tcBorders>
              <w:top w:val="nil"/>
              <w:left w:val="nil"/>
              <w:bottom w:val="nil"/>
            </w:tcBorders>
          </w:tcPr>
          <w:p w14:paraId="26329173" w14:textId="77777777" w:rsidR="00601969" w:rsidRPr="003B2463" w:rsidRDefault="00601969" w:rsidP="0060672A">
            <w:pPr>
              <w:pStyle w:val="lsTable"/>
            </w:pPr>
            <w:r w:rsidRPr="003B2463">
              <w:t>wicéᵒ</w:t>
            </w:r>
          </w:p>
        </w:tc>
      </w:tr>
      <w:tr w:rsidR="00601969" w14:paraId="1104ACFD" w14:textId="77777777" w:rsidTr="008A1448">
        <w:tc>
          <w:tcPr>
            <w:tcW w:w="1430" w:type="dxa"/>
            <w:tcBorders>
              <w:top w:val="nil"/>
              <w:bottom w:val="nil"/>
            </w:tcBorders>
          </w:tcPr>
          <w:p w14:paraId="6876382E" w14:textId="77777777" w:rsidR="00601969" w:rsidRDefault="00601969" w:rsidP="0060672A">
            <w:pPr>
              <w:pStyle w:val="lsTable"/>
            </w:pPr>
            <w:r>
              <w:t>Instrumental</w:t>
            </w:r>
          </w:p>
        </w:tc>
        <w:tc>
          <w:tcPr>
            <w:tcW w:w="1340" w:type="dxa"/>
            <w:tcBorders>
              <w:top w:val="nil"/>
              <w:bottom w:val="nil"/>
              <w:right w:val="nil"/>
            </w:tcBorders>
            <w:shd w:val="clear" w:color="auto" w:fill="F2F2F2" w:themeFill="background1" w:themeFillShade="F2"/>
          </w:tcPr>
          <w:p w14:paraId="1A562670" w14:textId="77777777" w:rsidR="00601969" w:rsidRPr="003B2463" w:rsidRDefault="00601969" w:rsidP="0060672A">
            <w:pPr>
              <w:pStyle w:val="lsTable"/>
            </w:pPr>
            <w:r w:rsidRPr="003B2463">
              <w:t>Ico/Iko</w:t>
            </w:r>
          </w:p>
        </w:tc>
        <w:tc>
          <w:tcPr>
            <w:tcW w:w="1341" w:type="dxa"/>
            <w:tcBorders>
              <w:top w:val="nil"/>
              <w:left w:val="nil"/>
              <w:bottom w:val="nil"/>
            </w:tcBorders>
            <w:shd w:val="clear" w:color="auto" w:fill="F2F2F2" w:themeFill="background1" w:themeFillShade="F2"/>
          </w:tcPr>
          <w:p w14:paraId="760D5579" w14:textId="77777777" w:rsidR="00601969" w:rsidRPr="003B2463" w:rsidRDefault="00601969" w:rsidP="0060672A">
            <w:pPr>
              <w:pStyle w:val="lsTable"/>
            </w:pPr>
            <w:r w:rsidRPr="003B2463">
              <w:t>Icᵒ/Ikᵒ</w:t>
            </w:r>
          </w:p>
        </w:tc>
        <w:tc>
          <w:tcPr>
            <w:tcW w:w="1341" w:type="dxa"/>
            <w:tcBorders>
              <w:top w:val="nil"/>
              <w:bottom w:val="nil"/>
              <w:right w:val="nil"/>
            </w:tcBorders>
            <w:shd w:val="clear" w:color="auto" w:fill="F2F2F2" w:themeFill="background1" w:themeFillShade="F2"/>
          </w:tcPr>
          <w:p w14:paraId="78950B66" w14:textId="77777777" w:rsidR="00601969" w:rsidRPr="003B2463" w:rsidRDefault="00601969" w:rsidP="0060672A">
            <w:pPr>
              <w:pStyle w:val="lsTable"/>
            </w:pPr>
            <w:r w:rsidRPr="003B2463">
              <w:t>wico/wiko</w:t>
            </w:r>
          </w:p>
        </w:tc>
        <w:tc>
          <w:tcPr>
            <w:tcW w:w="1341" w:type="dxa"/>
            <w:tcBorders>
              <w:top w:val="nil"/>
              <w:left w:val="nil"/>
              <w:bottom w:val="nil"/>
            </w:tcBorders>
            <w:shd w:val="clear" w:color="auto" w:fill="F2F2F2" w:themeFill="background1" w:themeFillShade="F2"/>
          </w:tcPr>
          <w:p w14:paraId="08E33F6B" w14:textId="77777777" w:rsidR="00601969" w:rsidRPr="003B2463" w:rsidRDefault="00601969" w:rsidP="0060672A">
            <w:pPr>
              <w:pStyle w:val="lsTable"/>
            </w:pPr>
            <w:r w:rsidRPr="003B2463">
              <w:t>wicᵒ/wikᵒ</w:t>
            </w:r>
          </w:p>
        </w:tc>
      </w:tr>
      <w:tr w:rsidR="00601969" w14:paraId="5008D440" w14:textId="77777777" w:rsidTr="0060672A">
        <w:tc>
          <w:tcPr>
            <w:tcW w:w="1430" w:type="dxa"/>
            <w:tcBorders>
              <w:top w:val="nil"/>
              <w:bottom w:val="nil"/>
            </w:tcBorders>
          </w:tcPr>
          <w:p w14:paraId="7B6D1377" w14:textId="77777777" w:rsidR="00601969" w:rsidRDefault="00601969" w:rsidP="0060672A">
            <w:pPr>
              <w:pStyle w:val="lsTable"/>
            </w:pPr>
            <w:r>
              <w:t>Copulative</w:t>
            </w:r>
          </w:p>
        </w:tc>
        <w:tc>
          <w:tcPr>
            <w:tcW w:w="1340" w:type="dxa"/>
            <w:tcBorders>
              <w:top w:val="nil"/>
              <w:bottom w:val="nil"/>
              <w:right w:val="nil"/>
            </w:tcBorders>
          </w:tcPr>
          <w:p w14:paraId="2290A6DB" w14:textId="77777777" w:rsidR="00601969" w:rsidRPr="003B2463" w:rsidRDefault="00601969" w:rsidP="0060672A">
            <w:pPr>
              <w:pStyle w:val="lsTable"/>
            </w:pPr>
            <w:r w:rsidRPr="003B2463">
              <w:t>Icóó</w:t>
            </w:r>
          </w:p>
        </w:tc>
        <w:tc>
          <w:tcPr>
            <w:tcW w:w="1341" w:type="dxa"/>
            <w:tcBorders>
              <w:top w:val="nil"/>
              <w:left w:val="nil"/>
              <w:bottom w:val="nil"/>
            </w:tcBorders>
          </w:tcPr>
          <w:p w14:paraId="225DE552" w14:textId="77777777" w:rsidR="00601969" w:rsidRPr="003B2463" w:rsidRDefault="00601969" w:rsidP="0060672A">
            <w:pPr>
              <w:pStyle w:val="lsTable"/>
            </w:pPr>
            <w:r w:rsidRPr="003B2463">
              <w:t>Icékᵒ</w:t>
            </w:r>
          </w:p>
        </w:tc>
        <w:tc>
          <w:tcPr>
            <w:tcW w:w="1341" w:type="dxa"/>
            <w:tcBorders>
              <w:top w:val="nil"/>
              <w:bottom w:val="nil"/>
              <w:right w:val="nil"/>
            </w:tcBorders>
          </w:tcPr>
          <w:p w14:paraId="07333264" w14:textId="77777777" w:rsidR="00601969" w:rsidRPr="003B2463" w:rsidRDefault="00601969" w:rsidP="0060672A">
            <w:pPr>
              <w:pStyle w:val="lsTable"/>
            </w:pPr>
            <w:r w:rsidRPr="003B2463">
              <w:t>wicóó</w:t>
            </w:r>
          </w:p>
        </w:tc>
        <w:tc>
          <w:tcPr>
            <w:tcW w:w="1341" w:type="dxa"/>
            <w:tcBorders>
              <w:top w:val="nil"/>
              <w:left w:val="nil"/>
              <w:bottom w:val="nil"/>
            </w:tcBorders>
          </w:tcPr>
          <w:p w14:paraId="5220D143" w14:textId="77777777" w:rsidR="00601969" w:rsidRPr="003B2463" w:rsidRDefault="00601969" w:rsidP="0060672A">
            <w:pPr>
              <w:pStyle w:val="lsTable"/>
            </w:pPr>
            <w:r w:rsidRPr="003B2463">
              <w:t>wicékᵒ</w:t>
            </w:r>
          </w:p>
        </w:tc>
      </w:tr>
      <w:tr w:rsidR="00601969" w14:paraId="38763C7A" w14:textId="77777777" w:rsidTr="0060672A">
        <w:tc>
          <w:tcPr>
            <w:tcW w:w="1430" w:type="dxa"/>
            <w:tcBorders>
              <w:top w:val="nil"/>
              <w:bottom w:val="nil"/>
            </w:tcBorders>
          </w:tcPr>
          <w:p w14:paraId="7DC37E14" w14:textId="77777777" w:rsidR="00601969" w:rsidRDefault="00601969" w:rsidP="0060672A">
            <w:pPr>
              <w:pStyle w:val="lsTable"/>
            </w:pPr>
            <w:r>
              <w:t>Oblique</w:t>
            </w:r>
          </w:p>
        </w:tc>
        <w:tc>
          <w:tcPr>
            <w:tcW w:w="1340" w:type="dxa"/>
            <w:tcBorders>
              <w:top w:val="nil"/>
              <w:bottom w:val="nil"/>
              <w:right w:val="nil"/>
            </w:tcBorders>
          </w:tcPr>
          <w:p w14:paraId="4FC8B582" w14:textId="77777777" w:rsidR="00601969" w:rsidRPr="003B2463" w:rsidRDefault="00601969" w:rsidP="0060672A">
            <w:pPr>
              <w:pStyle w:val="lsTable"/>
            </w:pPr>
            <w:r w:rsidRPr="003B2463">
              <w:t>Ice</w:t>
            </w:r>
          </w:p>
        </w:tc>
        <w:tc>
          <w:tcPr>
            <w:tcW w:w="1341" w:type="dxa"/>
            <w:tcBorders>
              <w:top w:val="nil"/>
              <w:left w:val="nil"/>
              <w:bottom w:val="nil"/>
            </w:tcBorders>
          </w:tcPr>
          <w:p w14:paraId="61E819F6" w14:textId="77777777" w:rsidR="00601969" w:rsidRPr="003B2463" w:rsidRDefault="00601969" w:rsidP="0060672A">
            <w:pPr>
              <w:pStyle w:val="lsTable"/>
            </w:pPr>
            <w:r w:rsidRPr="003B2463">
              <w:t>Ice</w:t>
            </w:r>
          </w:p>
        </w:tc>
        <w:tc>
          <w:tcPr>
            <w:tcW w:w="1341" w:type="dxa"/>
            <w:tcBorders>
              <w:top w:val="nil"/>
              <w:bottom w:val="nil"/>
              <w:right w:val="nil"/>
            </w:tcBorders>
          </w:tcPr>
          <w:p w14:paraId="2038D520" w14:textId="77777777" w:rsidR="00601969" w:rsidRPr="003B2463" w:rsidRDefault="00601969" w:rsidP="0060672A">
            <w:pPr>
              <w:pStyle w:val="lsTable"/>
            </w:pPr>
            <w:r w:rsidRPr="003B2463">
              <w:t>wice</w:t>
            </w:r>
          </w:p>
        </w:tc>
        <w:tc>
          <w:tcPr>
            <w:tcW w:w="1341" w:type="dxa"/>
            <w:tcBorders>
              <w:top w:val="nil"/>
              <w:left w:val="nil"/>
              <w:bottom w:val="nil"/>
            </w:tcBorders>
          </w:tcPr>
          <w:p w14:paraId="3F54EF89" w14:textId="77777777" w:rsidR="00601969" w:rsidRPr="003B2463" w:rsidRDefault="00601969" w:rsidP="0060672A">
            <w:pPr>
              <w:pStyle w:val="lsTable"/>
            </w:pPr>
            <w:r w:rsidRPr="003B2463">
              <w:t>wice/wicᵉ</w:t>
            </w:r>
          </w:p>
        </w:tc>
      </w:tr>
    </w:tbl>
    <w:p w14:paraId="2AFAE8C4" w14:textId="77777777" w:rsidR="00601969" w:rsidRDefault="00601969" w:rsidP="00601969"/>
    <w:p w14:paraId="76C075E0" w14:textId="77777777" w:rsidR="00601969" w:rsidRPr="002F01F6" w:rsidRDefault="00601969" w:rsidP="00601969">
      <w:pPr>
        <w:pStyle w:val="lsSection3"/>
      </w:pPr>
      <w:bookmarkStart w:id="16" w:name="_Toc455155989"/>
      <w:r w:rsidRPr="002F01F6">
        <w:t>Haplology</w:t>
      </w:r>
      <w:bookmarkEnd w:id="16"/>
    </w:p>
    <w:p w14:paraId="507707F0" w14:textId="14AFBF82" w:rsidR="00601969" w:rsidRPr="00132A13" w:rsidRDefault="00601969" w:rsidP="00601969">
      <w:r>
        <w:t xml:space="preserve">In Icétôd, when a consonant in one </w:t>
      </w:r>
      <w:r w:rsidRPr="00A2793B">
        <w:t>morpheme</w:t>
      </w:r>
      <w:r>
        <w:t xml:space="preserve"> is made at the same place of articulation as a consonant in the next morpheme, </w:t>
      </w:r>
      <w:r>
        <w:rPr>
          <w:smallCaps/>
        </w:rPr>
        <w:t xml:space="preserve">haplology </w:t>
      </w:r>
      <w:r>
        <w:t xml:space="preserve">may occur—the deletion of the first of the two </w:t>
      </w:r>
      <w:r w:rsidR="00132A13">
        <w:t xml:space="preserve">similar </w:t>
      </w:r>
      <w:r>
        <w:t xml:space="preserve">consonants. </w:t>
      </w:r>
      <w:r w:rsidR="00132A13">
        <w:t xml:space="preserve">One example of this involves </w:t>
      </w:r>
      <w:r>
        <w:t xml:space="preserve">the </w:t>
      </w:r>
      <w:r w:rsidRPr="002F01F6">
        <w:t>venitive</w:t>
      </w:r>
      <w:r>
        <w:rPr>
          <w:smallCaps/>
        </w:rPr>
        <w:t xml:space="preserve"> </w:t>
      </w:r>
      <w:r>
        <w:t xml:space="preserve">suffix {-ét-} and the </w:t>
      </w:r>
      <w:r w:rsidRPr="002F01F6">
        <w:t>andative</w:t>
      </w:r>
      <w:r>
        <w:rPr>
          <w:smallCaps/>
        </w:rPr>
        <w:t xml:space="preserve"> </w:t>
      </w:r>
      <w:r>
        <w:t>suffix {-uƙot-}</w:t>
      </w:r>
      <w:r w:rsidR="00132A13">
        <w:t xml:space="preserve">, both of which end in /t/. If another </w:t>
      </w:r>
      <w:r>
        <w:t>suffix</w:t>
      </w:r>
      <w:r w:rsidR="00132A13">
        <w:t xml:space="preserve"> containing</w:t>
      </w:r>
      <w:r w:rsidR="00CB4DA5">
        <w:t xml:space="preserve"> alveolar</w:t>
      </w:r>
      <w:r w:rsidR="00132A13">
        <w:t xml:space="preserve"> /t/, /d/, or /s/ is</w:t>
      </w:r>
      <w:r>
        <w:t xml:space="preserve"> attached to eith</w:t>
      </w:r>
      <w:r w:rsidR="00132A13">
        <w:t xml:space="preserve">er of these, their final /t/ may be </w:t>
      </w:r>
      <w:r>
        <w:t xml:space="preserve">omitted. To illustrate this, Table 2.3 below presents a conjugation of the verb </w:t>
      </w:r>
      <w:r>
        <w:rPr>
          <w:i/>
        </w:rPr>
        <w:t xml:space="preserve">ŋatɛ́tɔ́n </w:t>
      </w:r>
      <w:r w:rsidR="00132A13">
        <w:t>‘to run this way’. Notice</w:t>
      </w:r>
      <w:r>
        <w:t xml:space="preserve"> how the /t/ in</w:t>
      </w:r>
      <w:r w:rsidR="00CB4DA5">
        <w:t xml:space="preserve"> {-ét-} disappears from the suffix</w:t>
      </w:r>
      <w:r>
        <w:t xml:space="preserve"> in the forms for </w:t>
      </w:r>
      <w:r w:rsidRPr="002660D2">
        <w:rPr>
          <w:rFonts w:cs="Times New Roman"/>
          <w:smallCaps/>
        </w:rPr>
        <w:t>2sg</w:t>
      </w:r>
      <w:r w:rsidRPr="002660D2">
        <w:rPr>
          <w:rFonts w:cs="Times New Roman"/>
        </w:rPr>
        <w:t xml:space="preserve"> (‘you’), </w:t>
      </w:r>
      <w:r w:rsidRPr="002660D2">
        <w:rPr>
          <w:rFonts w:cs="Times New Roman"/>
          <w:smallCaps/>
        </w:rPr>
        <w:t>1pl.inc</w:t>
      </w:r>
      <w:r w:rsidRPr="002660D2">
        <w:rPr>
          <w:rFonts w:cs="Times New Roman"/>
        </w:rPr>
        <w:t xml:space="preserve"> (‘we all’), and </w:t>
      </w:r>
      <w:r w:rsidRPr="002660D2">
        <w:rPr>
          <w:rFonts w:cs="Times New Roman"/>
          <w:smallCaps/>
        </w:rPr>
        <w:t>2pl</w:t>
      </w:r>
      <w:r>
        <w:rPr>
          <w:rFonts w:cs="Times New Roman"/>
        </w:rPr>
        <w:t xml:space="preserve"> (‘you all’). </w:t>
      </w:r>
      <w:r w:rsidR="00132A13">
        <w:rPr>
          <w:rFonts w:cs="Times New Roman"/>
        </w:rPr>
        <w:t>The 3</w:t>
      </w:r>
      <w:r w:rsidR="00132A13">
        <w:rPr>
          <w:rFonts w:cs="Times New Roman"/>
          <w:smallCaps/>
        </w:rPr>
        <w:t>pl</w:t>
      </w:r>
      <w:r w:rsidR="00CB4DA5">
        <w:rPr>
          <w:rFonts w:cs="Times New Roman"/>
        </w:rPr>
        <w:t xml:space="preserve"> f</w:t>
      </w:r>
      <w:r w:rsidR="00132A13">
        <w:rPr>
          <w:rFonts w:cs="Times New Roman"/>
        </w:rPr>
        <w:t xml:space="preserve">orm </w:t>
      </w:r>
      <w:r w:rsidR="00CB4DA5">
        <w:rPr>
          <w:rFonts w:cs="Times New Roman"/>
        </w:rPr>
        <w:t xml:space="preserve">(‘they’) </w:t>
      </w:r>
      <w:r w:rsidR="00132A13">
        <w:rPr>
          <w:rFonts w:cs="Times New Roman"/>
        </w:rPr>
        <w:t>is an exception as it does not drop its final /t/ in the same environment:</w:t>
      </w:r>
    </w:p>
    <w:p w14:paraId="01785BE1" w14:textId="77777777" w:rsidR="00601969" w:rsidRDefault="00601969" w:rsidP="00601969">
      <w:pPr>
        <w:pStyle w:val="lsTableHeading"/>
      </w:pPr>
      <w:r>
        <w:t xml:space="preserve">Table 2.3: Haplology in </w:t>
      </w:r>
      <w:r>
        <w:rPr>
          <w:i/>
        </w:rPr>
        <w:t xml:space="preserve">ŋatɛ́tɔ́n </w:t>
      </w:r>
      <w:r>
        <w:t>‘to run this way’</w:t>
      </w:r>
    </w:p>
    <w:tbl>
      <w:tblPr>
        <w:tblStyle w:val="TableGrid"/>
        <w:tblW w:w="6683" w:type="dxa"/>
        <w:tblInd w:w="5" w:type="dxa"/>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36"/>
        <w:gridCol w:w="1317"/>
        <w:gridCol w:w="576"/>
        <w:gridCol w:w="1238"/>
        <w:gridCol w:w="2516"/>
      </w:tblGrid>
      <w:tr w:rsidR="00601969" w:rsidRPr="002660D2" w14:paraId="3BC78442" w14:textId="77777777" w:rsidTr="00C57D28">
        <w:tc>
          <w:tcPr>
            <w:tcW w:w="1036" w:type="dxa"/>
            <w:tcBorders>
              <w:top w:val="single" w:sz="4" w:space="0" w:color="auto"/>
              <w:right w:val="nil"/>
            </w:tcBorders>
          </w:tcPr>
          <w:p w14:paraId="01698A7A" w14:textId="77777777" w:rsidR="00601969" w:rsidRPr="002660D2" w:rsidRDefault="00601969" w:rsidP="0060672A">
            <w:pPr>
              <w:pStyle w:val="lsTable"/>
              <w:rPr>
                <w:rFonts w:cs="Times New Roman"/>
                <w:smallCaps/>
              </w:rPr>
            </w:pPr>
            <w:r w:rsidRPr="002660D2">
              <w:rPr>
                <w:rFonts w:cs="Times New Roman"/>
                <w:smallCaps/>
              </w:rPr>
              <w:lastRenderedPageBreak/>
              <w:t>1sg</w:t>
            </w:r>
          </w:p>
        </w:tc>
        <w:tc>
          <w:tcPr>
            <w:tcW w:w="1317" w:type="dxa"/>
            <w:tcBorders>
              <w:top w:val="single" w:sz="4" w:space="0" w:color="auto"/>
              <w:left w:val="nil"/>
              <w:bottom w:val="nil"/>
              <w:right w:val="nil"/>
            </w:tcBorders>
          </w:tcPr>
          <w:p w14:paraId="48F22597" w14:textId="77777777" w:rsidR="00601969" w:rsidRPr="003B2463" w:rsidRDefault="00601969" w:rsidP="0060672A">
            <w:pPr>
              <w:pStyle w:val="lsTable"/>
              <w:rPr>
                <w:rFonts w:cs="Times New Roman"/>
              </w:rPr>
            </w:pPr>
            <w:r w:rsidRPr="003B2463">
              <w:rPr>
                <w:rFonts w:cs="Times New Roman"/>
              </w:rPr>
              <w:t>ŋat-ɛt-ɨ́</w:t>
            </w:r>
          </w:p>
        </w:tc>
        <w:tc>
          <w:tcPr>
            <w:tcW w:w="576" w:type="dxa"/>
            <w:tcBorders>
              <w:top w:val="single" w:sz="4" w:space="0" w:color="auto"/>
              <w:left w:val="nil"/>
              <w:bottom w:val="nil"/>
              <w:right w:val="nil"/>
            </w:tcBorders>
          </w:tcPr>
          <w:p w14:paraId="0C98EAD5" w14:textId="77777777" w:rsidR="00601969" w:rsidRPr="003B2463" w:rsidRDefault="00601969" w:rsidP="0060672A">
            <w:pPr>
              <w:pStyle w:val="lsTable"/>
              <w:rPr>
                <w:rFonts w:cs="Times New Roman"/>
              </w:rPr>
            </w:pPr>
          </w:p>
        </w:tc>
        <w:tc>
          <w:tcPr>
            <w:tcW w:w="1238" w:type="dxa"/>
            <w:tcBorders>
              <w:top w:val="single" w:sz="4" w:space="0" w:color="auto"/>
              <w:left w:val="nil"/>
              <w:bottom w:val="nil"/>
              <w:right w:val="nil"/>
            </w:tcBorders>
          </w:tcPr>
          <w:p w14:paraId="6175B7DB" w14:textId="77777777" w:rsidR="00601969" w:rsidRPr="003B2463" w:rsidRDefault="00601969" w:rsidP="0060672A">
            <w:pPr>
              <w:pStyle w:val="lsTable"/>
              <w:rPr>
                <w:rFonts w:cs="Times New Roman"/>
              </w:rPr>
            </w:pPr>
            <w:r w:rsidRPr="003B2463">
              <w:rPr>
                <w:rFonts w:cs="Times New Roman"/>
              </w:rPr>
              <w:t>ŋat-ɛt-ɨ́</w:t>
            </w:r>
          </w:p>
        </w:tc>
        <w:tc>
          <w:tcPr>
            <w:tcW w:w="2516" w:type="dxa"/>
            <w:tcBorders>
              <w:top w:val="single" w:sz="4" w:space="0" w:color="auto"/>
              <w:left w:val="nil"/>
            </w:tcBorders>
          </w:tcPr>
          <w:p w14:paraId="7C1B3B86" w14:textId="77777777" w:rsidR="00601969" w:rsidRPr="003B2463" w:rsidRDefault="00601969" w:rsidP="0060672A">
            <w:pPr>
              <w:pStyle w:val="lsTable"/>
              <w:rPr>
                <w:rFonts w:cs="Times New Roman"/>
              </w:rPr>
            </w:pPr>
            <w:r w:rsidRPr="003B2463">
              <w:rPr>
                <w:rFonts w:cs="Times New Roman"/>
              </w:rPr>
              <w:t>‘I run this way.’</w:t>
            </w:r>
          </w:p>
        </w:tc>
      </w:tr>
      <w:tr w:rsidR="00601969" w:rsidRPr="002660D2" w14:paraId="27E0EA92" w14:textId="77777777" w:rsidTr="00C57D28">
        <w:tc>
          <w:tcPr>
            <w:tcW w:w="1036" w:type="dxa"/>
            <w:tcBorders>
              <w:right w:val="nil"/>
            </w:tcBorders>
          </w:tcPr>
          <w:p w14:paraId="7029A620" w14:textId="77777777" w:rsidR="00601969" w:rsidRPr="002660D2" w:rsidRDefault="00601969" w:rsidP="0060672A">
            <w:pPr>
              <w:pStyle w:val="lsTable"/>
              <w:rPr>
                <w:rFonts w:cs="Times New Roman"/>
                <w:smallCaps/>
              </w:rPr>
            </w:pPr>
            <w:r w:rsidRPr="002660D2">
              <w:rPr>
                <w:rFonts w:cs="Times New Roman"/>
                <w:smallCaps/>
              </w:rPr>
              <w:t>2sg</w:t>
            </w:r>
          </w:p>
        </w:tc>
        <w:tc>
          <w:tcPr>
            <w:tcW w:w="1317" w:type="dxa"/>
            <w:tcBorders>
              <w:top w:val="nil"/>
              <w:left w:val="nil"/>
              <w:right w:val="nil"/>
            </w:tcBorders>
            <w:shd w:val="clear" w:color="auto" w:fill="F2F2F2" w:themeFill="background1" w:themeFillShade="F2"/>
          </w:tcPr>
          <w:p w14:paraId="08D704C7" w14:textId="77777777" w:rsidR="00601969" w:rsidRPr="003B2463" w:rsidRDefault="00601969" w:rsidP="0060672A">
            <w:pPr>
              <w:pStyle w:val="lsTable"/>
              <w:rPr>
                <w:rFonts w:cs="Times New Roman"/>
              </w:rPr>
            </w:pPr>
            <w:r w:rsidRPr="003B2463">
              <w:rPr>
                <w:rFonts w:cs="Times New Roman"/>
              </w:rPr>
              <w:t>ŋat-ɛ́t-ɨ̂d</w:t>
            </w:r>
          </w:p>
        </w:tc>
        <w:tc>
          <w:tcPr>
            <w:tcW w:w="576" w:type="dxa"/>
            <w:tcBorders>
              <w:top w:val="nil"/>
              <w:left w:val="nil"/>
              <w:right w:val="nil"/>
            </w:tcBorders>
            <w:shd w:val="clear" w:color="auto" w:fill="F2F2F2" w:themeFill="background1" w:themeFillShade="F2"/>
          </w:tcPr>
          <w:p w14:paraId="3BDEF02E" w14:textId="77777777" w:rsidR="00601969" w:rsidRPr="003B2463" w:rsidRDefault="00601969" w:rsidP="0060672A">
            <w:pPr>
              <w:pStyle w:val="lsTable"/>
              <w:rPr>
                <w:rFonts w:cs="Times New Roman"/>
              </w:rPr>
            </w:pPr>
            <w:r w:rsidRPr="003B2463">
              <w:rPr>
                <w:rFonts w:cs="Times New Roman"/>
              </w:rPr>
              <w:t>→</w:t>
            </w:r>
          </w:p>
        </w:tc>
        <w:tc>
          <w:tcPr>
            <w:tcW w:w="1238" w:type="dxa"/>
            <w:tcBorders>
              <w:top w:val="nil"/>
              <w:left w:val="nil"/>
              <w:right w:val="nil"/>
            </w:tcBorders>
            <w:shd w:val="clear" w:color="auto" w:fill="F2F2F2" w:themeFill="background1" w:themeFillShade="F2"/>
          </w:tcPr>
          <w:p w14:paraId="72B0DCCA" w14:textId="77777777" w:rsidR="00601969" w:rsidRPr="003B2463" w:rsidRDefault="00601969" w:rsidP="0060672A">
            <w:pPr>
              <w:pStyle w:val="lsTable"/>
              <w:rPr>
                <w:rFonts w:cs="Times New Roman"/>
              </w:rPr>
            </w:pPr>
            <w:r w:rsidRPr="003B2463">
              <w:rPr>
                <w:rFonts w:cs="Times New Roman"/>
              </w:rPr>
              <w:t>ŋat-ɛ́-ɨ̂d</w:t>
            </w:r>
          </w:p>
        </w:tc>
        <w:tc>
          <w:tcPr>
            <w:tcW w:w="2516" w:type="dxa"/>
            <w:tcBorders>
              <w:left w:val="nil"/>
            </w:tcBorders>
          </w:tcPr>
          <w:p w14:paraId="0613278C" w14:textId="77777777" w:rsidR="00601969" w:rsidRPr="003B2463" w:rsidRDefault="00601969" w:rsidP="0060672A">
            <w:pPr>
              <w:pStyle w:val="lsTable"/>
              <w:rPr>
                <w:rFonts w:cs="Times New Roman"/>
              </w:rPr>
            </w:pPr>
            <w:r w:rsidRPr="003B2463">
              <w:rPr>
                <w:rFonts w:cs="Times New Roman"/>
              </w:rPr>
              <w:t>‘You run this way.’</w:t>
            </w:r>
          </w:p>
        </w:tc>
      </w:tr>
      <w:tr w:rsidR="00601969" w:rsidRPr="002660D2" w14:paraId="4AFD155F" w14:textId="77777777" w:rsidTr="0060672A">
        <w:tc>
          <w:tcPr>
            <w:tcW w:w="1036" w:type="dxa"/>
            <w:tcBorders>
              <w:right w:val="nil"/>
            </w:tcBorders>
          </w:tcPr>
          <w:p w14:paraId="7A93AC2A" w14:textId="77777777" w:rsidR="00601969" w:rsidRPr="002660D2" w:rsidRDefault="00601969" w:rsidP="0060672A">
            <w:pPr>
              <w:pStyle w:val="lsTable"/>
              <w:rPr>
                <w:rFonts w:cs="Times New Roman"/>
                <w:smallCaps/>
              </w:rPr>
            </w:pPr>
            <w:r w:rsidRPr="002660D2">
              <w:rPr>
                <w:rFonts w:cs="Times New Roman"/>
                <w:smallCaps/>
              </w:rPr>
              <w:t>3sg</w:t>
            </w:r>
          </w:p>
        </w:tc>
        <w:tc>
          <w:tcPr>
            <w:tcW w:w="1317" w:type="dxa"/>
            <w:tcBorders>
              <w:left w:val="nil"/>
              <w:right w:val="nil"/>
            </w:tcBorders>
          </w:tcPr>
          <w:p w14:paraId="0E40D241" w14:textId="77777777" w:rsidR="00601969" w:rsidRPr="003B2463" w:rsidRDefault="00601969" w:rsidP="0060672A">
            <w:pPr>
              <w:pStyle w:val="lsTable"/>
              <w:rPr>
                <w:rFonts w:cs="Times New Roman"/>
              </w:rPr>
            </w:pPr>
            <w:r w:rsidRPr="003B2463">
              <w:rPr>
                <w:rFonts w:cs="Times New Roman"/>
              </w:rPr>
              <w:t>ŋat-ɛt</w:t>
            </w:r>
          </w:p>
        </w:tc>
        <w:tc>
          <w:tcPr>
            <w:tcW w:w="576" w:type="dxa"/>
            <w:tcBorders>
              <w:left w:val="nil"/>
              <w:right w:val="nil"/>
            </w:tcBorders>
          </w:tcPr>
          <w:p w14:paraId="67CEB8FD" w14:textId="77777777" w:rsidR="00601969" w:rsidRPr="003B2463" w:rsidRDefault="00601969" w:rsidP="0060672A">
            <w:pPr>
              <w:pStyle w:val="lsTable"/>
              <w:rPr>
                <w:rFonts w:cs="Times New Roman"/>
              </w:rPr>
            </w:pPr>
          </w:p>
        </w:tc>
        <w:tc>
          <w:tcPr>
            <w:tcW w:w="1238" w:type="dxa"/>
            <w:tcBorders>
              <w:left w:val="nil"/>
              <w:right w:val="nil"/>
            </w:tcBorders>
          </w:tcPr>
          <w:p w14:paraId="009BB6A7" w14:textId="77777777" w:rsidR="00601969" w:rsidRPr="003B2463" w:rsidRDefault="00601969" w:rsidP="0060672A">
            <w:pPr>
              <w:pStyle w:val="lsTable"/>
              <w:rPr>
                <w:rFonts w:cs="Times New Roman"/>
              </w:rPr>
            </w:pPr>
            <w:r w:rsidRPr="003B2463">
              <w:rPr>
                <w:rFonts w:cs="Times New Roman"/>
              </w:rPr>
              <w:t>ŋat-ɛt</w:t>
            </w:r>
          </w:p>
        </w:tc>
        <w:tc>
          <w:tcPr>
            <w:tcW w:w="2516" w:type="dxa"/>
            <w:tcBorders>
              <w:left w:val="nil"/>
            </w:tcBorders>
          </w:tcPr>
          <w:p w14:paraId="70BAD7FE" w14:textId="77777777" w:rsidR="00601969" w:rsidRPr="003B2463" w:rsidRDefault="00601969" w:rsidP="0060672A">
            <w:pPr>
              <w:pStyle w:val="lsTable"/>
              <w:rPr>
                <w:rFonts w:cs="Times New Roman"/>
              </w:rPr>
            </w:pPr>
            <w:r w:rsidRPr="003B2463">
              <w:rPr>
                <w:rFonts w:cs="Times New Roman"/>
              </w:rPr>
              <w:t>‘S/he runs this way.’</w:t>
            </w:r>
          </w:p>
        </w:tc>
      </w:tr>
      <w:tr w:rsidR="00601969" w:rsidRPr="002660D2" w14:paraId="38DC3930" w14:textId="77777777" w:rsidTr="00C57D28">
        <w:tc>
          <w:tcPr>
            <w:tcW w:w="1036" w:type="dxa"/>
            <w:tcBorders>
              <w:right w:val="nil"/>
            </w:tcBorders>
          </w:tcPr>
          <w:p w14:paraId="6A29CAAE" w14:textId="77777777" w:rsidR="00601969" w:rsidRPr="002660D2" w:rsidRDefault="00601969" w:rsidP="0060672A">
            <w:pPr>
              <w:pStyle w:val="lsTable"/>
              <w:rPr>
                <w:rFonts w:cs="Times New Roman"/>
                <w:smallCaps/>
              </w:rPr>
            </w:pPr>
            <w:r w:rsidRPr="002660D2">
              <w:rPr>
                <w:rFonts w:cs="Times New Roman"/>
                <w:smallCaps/>
              </w:rPr>
              <w:t>1pl.exc</w:t>
            </w:r>
          </w:p>
        </w:tc>
        <w:tc>
          <w:tcPr>
            <w:tcW w:w="1317" w:type="dxa"/>
            <w:tcBorders>
              <w:left w:val="nil"/>
              <w:bottom w:val="nil"/>
              <w:right w:val="nil"/>
            </w:tcBorders>
          </w:tcPr>
          <w:p w14:paraId="60516800" w14:textId="77777777" w:rsidR="00601969" w:rsidRPr="003B2463" w:rsidRDefault="00601969" w:rsidP="0060672A">
            <w:pPr>
              <w:pStyle w:val="lsTable"/>
              <w:rPr>
                <w:rFonts w:cs="Times New Roman"/>
              </w:rPr>
            </w:pPr>
            <w:r w:rsidRPr="003B2463">
              <w:rPr>
                <w:rFonts w:cs="Times New Roman"/>
              </w:rPr>
              <w:t>ŋat-ɛt-ɨ́m</w:t>
            </w:r>
          </w:p>
        </w:tc>
        <w:tc>
          <w:tcPr>
            <w:tcW w:w="576" w:type="dxa"/>
            <w:tcBorders>
              <w:left w:val="nil"/>
              <w:bottom w:val="nil"/>
              <w:right w:val="nil"/>
            </w:tcBorders>
          </w:tcPr>
          <w:p w14:paraId="2E0FAC55" w14:textId="77777777" w:rsidR="00601969" w:rsidRPr="003B2463" w:rsidRDefault="00601969" w:rsidP="0060672A">
            <w:pPr>
              <w:pStyle w:val="lsTable"/>
              <w:rPr>
                <w:rFonts w:cs="Times New Roman"/>
              </w:rPr>
            </w:pPr>
          </w:p>
        </w:tc>
        <w:tc>
          <w:tcPr>
            <w:tcW w:w="1238" w:type="dxa"/>
            <w:tcBorders>
              <w:left w:val="nil"/>
              <w:bottom w:val="nil"/>
              <w:right w:val="nil"/>
            </w:tcBorders>
          </w:tcPr>
          <w:p w14:paraId="2A52F4AC" w14:textId="77777777" w:rsidR="00601969" w:rsidRPr="003B2463" w:rsidRDefault="00601969" w:rsidP="0060672A">
            <w:pPr>
              <w:pStyle w:val="lsTable"/>
              <w:rPr>
                <w:rFonts w:cs="Times New Roman"/>
              </w:rPr>
            </w:pPr>
            <w:r w:rsidRPr="003B2463">
              <w:rPr>
                <w:rFonts w:cs="Times New Roman"/>
              </w:rPr>
              <w:t>ŋat-ɛt-ɨ́m</w:t>
            </w:r>
          </w:p>
        </w:tc>
        <w:tc>
          <w:tcPr>
            <w:tcW w:w="2516" w:type="dxa"/>
            <w:tcBorders>
              <w:left w:val="nil"/>
            </w:tcBorders>
          </w:tcPr>
          <w:p w14:paraId="4B814260" w14:textId="77777777" w:rsidR="00601969" w:rsidRPr="003B2463" w:rsidRDefault="00601969" w:rsidP="0060672A">
            <w:pPr>
              <w:pStyle w:val="lsTable"/>
              <w:rPr>
                <w:rFonts w:cs="Times New Roman"/>
              </w:rPr>
            </w:pPr>
            <w:r w:rsidRPr="003B2463">
              <w:rPr>
                <w:rFonts w:cs="Times New Roman"/>
              </w:rPr>
              <w:t>‘We run this way.’</w:t>
            </w:r>
          </w:p>
        </w:tc>
      </w:tr>
      <w:tr w:rsidR="00601969" w:rsidRPr="002660D2" w14:paraId="4B21759E" w14:textId="77777777" w:rsidTr="00C57D28">
        <w:tc>
          <w:tcPr>
            <w:tcW w:w="1036" w:type="dxa"/>
            <w:tcBorders>
              <w:right w:val="nil"/>
            </w:tcBorders>
          </w:tcPr>
          <w:p w14:paraId="738AB7E2" w14:textId="77777777" w:rsidR="00601969" w:rsidRPr="002660D2" w:rsidRDefault="00601969" w:rsidP="0060672A">
            <w:pPr>
              <w:pStyle w:val="lsTable"/>
              <w:rPr>
                <w:rFonts w:cs="Times New Roman"/>
                <w:smallCaps/>
              </w:rPr>
            </w:pPr>
            <w:r w:rsidRPr="002660D2">
              <w:rPr>
                <w:rFonts w:cs="Times New Roman"/>
                <w:smallCaps/>
              </w:rPr>
              <w:t>1pl.inc</w:t>
            </w:r>
          </w:p>
        </w:tc>
        <w:tc>
          <w:tcPr>
            <w:tcW w:w="1317" w:type="dxa"/>
            <w:tcBorders>
              <w:top w:val="nil"/>
              <w:left w:val="nil"/>
              <w:right w:val="nil"/>
            </w:tcBorders>
            <w:shd w:val="clear" w:color="auto" w:fill="F2F2F2" w:themeFill="background1" w:themeFillShade="F2"/>
          </w:tcPr>
          <w:p w14:paraId="2BBD43F3" w14:textId="77777777" w:rsidR="00601969" w:rsidRPr="003B2463" w:rsidRDefault="00601969" w:rsidP="0060672A">
            <w:pPr>
              <w:pStyle w:val="lsTable"/>
              <w:rPr>
                <w:rFonts w:cs="Times New Roman"/>
              </w:rPr>
            </w:pPr>
            <w:r w:rsidRPr="003B2463">
              <w:rPr>
                <w:rFonts w:cs="Times New Roman"/>
              </w:rPr>
              <w:t>ŋat-ɛt-ɨ́sɨ́n</w:t>
            </w:r>
          </w:p>
        </w:tc>
        <w:tc>
          <w:tcPr>
            <w:tcW w:w="576" w:type="dxa"/>
            <w:tcBorders>
              <w:top w:val="nil"/>
              <w:left w:val="nil"/>
              <w:right w:val="nil"/>
            </w:tcBorders>
            <w:shd w:val="clear" w:color="auto" w:fill="F2F2F2" w:themeFill="background1" w:themeFillShade="F2"/>
          </w:tcPr>
          <w:p w14:paraId="16E49C05" w14:textId="77777777" w:rsidR="00601969" w:rsidRPr="003B2463" w:rsidRDefault="00601969" w:rsidP="0060672A">
            <w:pPr>
              <w:pStyle w:val="lsTable"/>
              <w:rPr>
                <w:rFonts w:cs="Times New Roman"/>
              </w:rPr>
            </w:pPr>
            <w:r w:rsidRPr="003B2463">
              <w:rPr>
                <w:rFonts w:cs="Times New Roman"/>
              </w:rPr>
              <w:t>→</w:t>
            </w:r>
          </w:p>
        </w:tc>
        <w:tc>
          <w:tcPr>
            <w:tcW w:w="1238" w:type="dxa"/>
            <w:tcBorders>
              <w:top w:val="nil"/>
              <w:left w:val="nil"/>
              <w:right w:val="nil"/>
            </w:tcBorders>
            <w:shd w:val="clear" w:color="auto" w:fill="F2F2F2" w:themeFill="background1" w:themeFillShade="F2"/>
          </w:tcPr>
          <w:p w14:paraId="5B421E04" w14:textId="77777777" w:rsidR="00601969" w:rsidRPr="003B2463" w:rsidRDefault="00601969" w:rsidP="0060672A">
            <w:pPr>
              <w:pStyle w:val="lsTable"/>
              <w:rPr>
                <w:rFonts w:cs="Times New Roman"/>
              </w:rPr>
            </w:pPr>
            <w:r w:rsidRPr="003B2463">
              <w:rPr>
                <w:rFonts w:cs="Times New Roman"/>
              </w:rPr>
              <w:t>ŋat-ɛ-ɨ́sɨ́n</w:t>
            </w:r>
          </w:p>
        </w:tc>
        <w:tc>
          <w:tcPr>
            <w:tcW w:w="2516" w:type="dxa"/>
            <w:tcBorders>
              <w:left w:val="nil"/>
            </w:tcBorders>
          </w:tcPr>
          <w:p w14:paraId="1286741F" w14:textId="77777777" w:rsidR="00601969" w:rsidRPr="003B2463" w:rsidRDefault="00601969" w:rsidP="0060672A">
            <w:pPr>
              <w:pStyle w:val="lsTable"/>
              <w:rPr>
                <w:rFonts w:cs="Times New Roman"/>
              </w:rPr>
            </w:pPr>
            <w:r w:rsidRPr="003B2463">
              <w:rPr>
                <w:rFonts w:cs="Times New Roman"/>
              </w:rPr>
              <w:t>‘We all run this way.’</w:t>
            </w:r>
          </w:p>
        </w:tc>
      </w:tr>
      <w:tr w:rsidR="00601969" w:rsidRPr="002660D2" w14:paraId="74EF7807" w14:textId="77777777" w:rsidTr="00C57D28">
        <w:tc>
          <w:tcPr>
            <w:tcW w:w="1036" w:type="dxa"/>
            <w:tcBorders>
              <w:right w:val="nil"/>
            </w:tcBorders>
          </w:tcPr>
          <w:p w14:paraId="5DAA1C9E" w14:textId="77777777" w:rsidR="00601969" w:rsidRPr="002660D2" w:rsidRDefault="00601969" w:rsidP="0060672A">
            <w:pPr>
              <w:pStyle w:val="lsTable"/>
              <w:rPr>
                <w:rFonts w:cs="Times New Roman"/>
                <w:smallCaps/>
              </w:rPr>
            </w:pPr>
            <w:r w:rsidRPr="002660D2">
              <w:rPr>
                <w:rFonts w:cs="Times New Roman"/>
                <w:smallCaps/>
              </w:rPr>
              <w:t>2pl</w:t>
            </w:r>
          </w:p>
        </w:tc>
        <w:tc>
          <w:tcPr>
            <w:tcW w:w="1317" w:type="dxa"/>
            <w:tcBorders>
              <w:top w:val="nil"/>
              <w:left w:val="nil"/>
              <w:right w:val="nil"/>
            </w:tcBorders>
            <w:shd w:val="clear" w:color="auto" w:fill="F2F2F2" w:themeFill="background1" w:themeFillShade="F2"/>
          </w:tcPr>
          <w:p w14:paraId="6218BAA7" w14:textId="77777777" w:rsidR="00601969" w:rsidRPr="003B2463" w:rsidRDefault="00601969" w:rsidP="0060672A">
            <w:pPr>
              <w:pStyle w:val="lsTable"/>
              <w:rPr>
                <w:rFonts w:cs="Times New Roman"/>
              </w:rPr>
            </w:pPr>
            <w:r w:rsidRPr="003B2463">
              <w:rPr>
                <w:rFonts w:cs="Times New Roman"/>
              </w:rPr>
              <w:t>ŋat-ɛ́t-ɨ́t</w:t>
            </w:r>
          </w:p>
        </w:tc>
        <w:tc>
          <w:tcPr>
            <w:tcW w:w="576" w:type="dxa"/>
            <w:tcBorders>
              <w:top w:val="nil"/>
              <w:left w:val="nil"/>
              <w:right w:val="nil"/>
            </w:tcBorders>
            <w:shd w:val="clear" w:color="auto" w:fill="F2F2F2" w:themeFill="background1" w:themeFillShade="F2"/>
          </w:tcPr>
          <w:p w14:paraId="69BD9007" w14:textId="77777777" w:rsidR="00601969" w:rsidRPr="003B2463" w:rsidRDefault="00601969" w:rsidP="0060672A">
            <w:pPr>
              <w:pStyle w:val="lsTable"/>
              <w:rPr>
                <w:rFonts w:cs="Times New Roman"/>
              </w:rPr>
            </w:pPr>
            <w:r w:rsidRPr="003B2463">
              <w:rPr>
                <w:rFonts w:cs="Times New Roman"/>
              </w:rPr>
              <w:t>→</w:t>
            </w:r>
          </w:p>
        </w:tc>
        <w:tc>
          <w:tcPr>
            <w:tcW w:w="1238" w:type="dxa"/>
            <w:tcBorders>
              <w:top w:val="nil"/>
              <w:left w:val="nil"/>
              <w:right w:val="nil"/>
            </w:tcBorders>
            <w:shd w:val="clear" w:color="auto" w:fill="F2F2F2" w:themeFill="background1" w:themeFillShade="F2"/>
          </w:tcPr>
          <w:p w14:paraId="284B43F2" w14:textId="77777777" w:rsidR="00601969" w:rsidRPr="003B2463" w:rsidRDefault="00601969" w:rsidP="0060672A">
            <w:pPr>
              <w:pStyle w:val="lsTable"/>
              <w:rPr>
                <w:rFonts w:cs="Times New Roman"/>
              </w:rPr>
            </w:pPr>
            <w:r w:rsidRPr="003B2463">
              <w:rPr>
                <w:rFonts w:cs="Times New Roman"/>
              </w:rPr>
              <w:t>ŋat-ɛ́-ɨ́t</w:t>
            </w:r>
          </w:p>
        </w:tc>
        <w:tc>
          <w:tcPr>
            <w:tcW w:w="2516" w:type="dxa"/>
            <w:tcBorders>
              <w:left w:val="nil"/>
            </w:tcBorders>
          </w:tcPr>
          <w:p w14:paraId="6A7A67DD" w14:textId="77777777" w:rsidR="00601969" w:rsidRPr="003B2463" w:rsidRDefault="00601969" w:rsidP="0060672A">
            <w:pPr>
              <w:pStyle w:val="lsTable"/>
              <w:rPr>
                <w:rFonts w:cs="Times New Roman"/>
              </w:rPr>
            </w:pPr>
            <w:r w:rsidRPr="003B2463">
              <w:rPr>
                <w:rFonts w:cs="Times New Roman"/>
              </w:rPr>
              <w:t>‘You all run this way.’</w:t>
            </w:r>
          </w:p>
        </w:tc>
      </w:tr>
      <w:tr w:rsidR="00601969" w:rsidRPr="002660D2" w14:paraId="419ED8B4" w14:textId="77777777" w:rsidTr="0060672A">
        <w:tc>
          <w:tcPr>
            <w:tcW w:w="1036" w:type="dxa"/>
            <w:tcBorders>
              <w:right w:val="nil"/>
            </w:tcBorders>
          </w:tcPr>
          <w:p w14:paraId="21DC9038" w14:textId="77777777" w:rsidR="00601969" w:rsidRPr="002660D2" w:rsidRDefault="00601969" w:rsidP="0060672A">
            <w:pPr>
              <w:pStyle w:val="lsTable"/>
              <w:rPr>
                <w:rFonts w:cs="Times New Roman"/>
                <w:smallCaps/>
              </w:rPr>
            </w:pPr>
            <w:r w:rsidRPr="002660D2">
              <w:rPr>
                <w:rFonts w:cs="Times New Roman"/>
                <w:smallCaps/>
              </w:rPr>
              <w:t>3pl</w:t>
            </w:r>
          </w:p>
        </w:tc>
        <w:tc>
          <w:tcPr>
            <w:tcW w:w="1317" w:type="dxa"/>
            <w:tcBorders>
              <w:left w:val="nil"/>
              <w:right w:val="nil"/>
            </w:tcBorders>
          </w:tcPr>
          <w:p w14:paraId="25956892" w14:textId="77777777" w:rsidR="00601969" w:rsidRPr="003B2463" w:rsidRDefault="00601969" w:rsidP="0060672A">
            <w:pPr>
              <w:pStyle w:val="lsTable"/>
              <w:rPr>
                <w:rFonts w:cs="Times New Roman"/>
              </w:rPr>
            </w:pPr>
            <w:r w:rsidRPr="003B2463">
              <w:rPr>
                <w:rFonts w:cs="Times New Roman"/>
              </w:rPr>
              <w:t>ŋat-ɛt-át</w:t>
            </w:r>
          </w:p>
        </w:tc>
        <w:tc>
          <w:tcPr>
            <w:tcW w:w="576" w:type="dxa"/>
            <w:tcBorders>
              <w:left w:val="nil"/>
              <w:right w:val="nil"/>
            </w:tcBorders>
          </w:tcPr>
          <w:p w14:paraId="6FD973AA" w14:textId="77777777" w:rsidR="00601969" w:rsidRPr="003B2463" w:rsidRDefault="00601969" w:rsidP="0060672A">
            <w:pPr>
              <w:pStyle w:val="lsTable"/>
              <w:rPr>
                <w:rFonts w:cs="Times New Roman"/>
              </w:rPr>
            </w:pPr>
          </w:p>
        </w:tc>
        <w:tc>
          <w:tcPr>
            <w:tcW w:w="1238" w:type="dxa"/>
            <w:tcBorders>
              <w:left w:val="nil"/>
              <w:right w:val="nil"/>
            </w:tcBorders>
          </w:tcPr>
          <w:p w14:paraId="04373DAB" w14:textId="77777777" w:rsidR="00601969" w:rsidRPr="003B2463" w:rsidRDefault="00601969" w:rsidP="0060672A">
            <w:pPr>
              <w:pStyle w:val="lsTable"/>
              <w:rPr>
                <w:rFonts w:cs="Times New Roman"/>
              </w:rPr>
            </w:pPr>
            <w:r w:rsidRPr="003B2463">
              <w:rPr>
                <w:rFonts w:cs="Times New Roman"/>
              </w:rPr>
              <w:t>ŋat-ɛt-át</w:t>
            </w:r>
          </w:p>
        </w:tc>
        <w:tc>
          <w:tcPr>
            <w:tcW w:w="2516" w:type="dxa"/>
            <w:tcBorders>
              <w:left w:val="nil"/>
            </w:tcBorders>
          </w:tcPr>
          <w:p w14:paraId="564574CE" w14:textId="77777777" w:rsidR="00601969" w:rsidRPr="003B2463" w:rsidRDefault="00601969" w:rsidP="0060672A">
            <w:pPr>
              <w:pStyle w:val="lsTable"/>
              <w:rPr>
                <w:rFonts w:cs="Times New Roman"/>
              </w:rPr>
            </w:pPr>
            <w:r w:rsidRPr="003B2463">
              <w:rPr>
                <w:rFonts w:cs="Times New Roman"/>
              </w:rPr>
              <w:t>‘They run this way.’</w:t>
            </w:r>
          </w:p>
        </w:tc>
      </w:tr>
    </w:tbl>
    <w:p w14:paraId="05EC5161" w14:textId="77777777" w:rsidR="00601969" w:rsidRPr="00CD205B" w:rsidRDefault="00601969" w:rsidP="00601969">
      <w:pPr>
        <w:pStyle w:val="lsTable"/>
      </w:pPr>
    </w:p>
    <w:p w14:paraId="55FA9D80" w14:textId="18346533" w:rsidR="00601969" w:rsidRDefault="00601969" w:rsidP="00601969">
      <w:r>
        <w:t>A second exam</w:t>
      </w:r>
      <w:r w:rsidR="00CB4DA5">
        <w:t>ple of haplology occurs</w:t>
      </w:r>
      <w:r>
        <w:t xml:space="preserve"> when a verb root ending in</w:t>
      </w:r>
      <w:r w:rsidR="00CB4DA5">
        <w:t xml:space="preserve"> </w:t>
      </w:r>
      <w:r>
        <w:t xml:space="preserve">/g/, /k/, or /ƙ/ is followed directly by the </w:t>
      </w:r>
      <w:r w:rsidRPr="002F01F6">
        <w:t>andative</w:t>
      </w:r>
      <w:r>
        <w:rPr>
          <w:smallCaps/>
        </w:rPr>
        <w:t xml:space="preserve"> </w:t>
      </w:r>
      <w:r>
        <w:t>suffix {-uƙot-}. When this happens, the final (</w:t>
      </w:r>
      <w:r w:rsidRPr="00C57D28">
        <w:rPr>
          <w:smallCaps/>
        </w:rPr>
        <w:t>velar</w:t>
      </w:r>
      <w:r>
        <w:t>) consonant of the verb root gets omitted in anticipation of the</w:t>
      </w:r>
      <w:r w:rsidR="00CB4DA5">
        <w:t xml:space="preserve"> velar</w:t>
      </w:r>
      <w:r>
        <w:t xml:space="preserve"> /ƙ/ in {-uƙot-}.</w:t>
      </w:r>
      <w:r>
        <w:rPr>
          <w:rFonts w:cs="Times New Roman"/>
        </w:rPr>
        <w:t xml:space="preserve"> Table 2.4 illustrates this by listing a few verbs end</w:t>
      </w:r>
      <w:r w:rsidR="00C57D28">
        <w:rPr>
          <w:rFonts w:cs="Times New Roman"/>
        </w:rPr>
        <w:t xml:space="preserve">ing in /g/, /k/, or /ƙ/, consonants </w:t>
      </w:r>
      <w:r>
        <w:rPr>
          <w:rFonts w:cs="Times New Roman"/>
        </w:rPr>
        <w:t xml:space="preserve">which disappear when the next morpheme is </w:t>
      </w:r>
      <w:r>
        <w:t xml:space="preserve">the </w:t>
      </w:r>
      <w:r w:rsidRPr="002F01F6">
        <w:t>andative</w:t>
      </w:r>
      <w:r>
        <w:rPr>
          <w:smallCaps/>
        </w:rPr>
        <w:t xml:space="preserve"> </w:t>
      </w:r>
      <w:r>
        <w:t>suffix {-uƙot-}:</w:t>
      </w:r>
    </w:p>
    <w:p w14:paraId="0A79183C" w14:textId="77777777" w:rsidR="00601969" w:rsidRDefault="00601969" w:rsidP="00601969">
      <w:pPr>
        <w:pStyle w:val="lsTableHeading"/>
      </w:pPr>
      <w:r>
        <w:t>Table 2.4: Haplology in verbs ending in a velar consonant</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576"/>
        <w:gridCol w:w="1439"/>
        <w:gridCol w:w="1439"/>
      </w:tblGrid>
      <w:tr w:rsidR="00601969" w14:paraId="5D0EF1F0" w14:textId="77777777" w:rsidTr="0060672A">
        <w:tc>
          <w:tcPr>
            <w:tcW w:w="1549" w:type="dxa"/>
          </w:tcPr>
          <w:p w14:paraId="62A37C61" w14:textId="77777777" w:rsidR="00601969" w:rsidRPr="00EB5988" w:rsidRDefault="00601969" w:rsidP="0060672A">
            <w:pPr>
              <w:pStyle w:val="lsTable"/>
            </w:pPr>
            <w:r w:rsidRPr="00EB5988">
              <w:t>ɦyɔtɔ́g-ʉƙɔt-</w:t>
            </w:r>
          </w:p>
        </w:tc>
        <w:tc>
          <w:tcPr>
            <w:tcW w:w="576" w:type="dxa"/>
          </w:tcPr>
          <w:p w14:paraId="34E77320" w14:textId="77777777" w:rsidR="00601969" w:rsidRPr="00EB5988" w:rsidRDefault="00601969" w:rsidP="0060672A">
            <w:pPr>
              <w:pStyle w:val="lsTable"/>
            </w:pPr>
            <w:r w:rsidRPr="00EB5988">
              <w:t>→</w:t>
            </w:r>
          </w:p>
        </w:tc>
        <w:tc>
          <w:tcPr>
            <w:tcW w:w="1439" w:type="dxa"/>
          </w:tcPr>
          <w:p w14:paraId="2E385CF5" w14:textId="77777777" w:rsidR="00601969" w:rsidRPr="00EB5988" w:rsidRDefault="00601969" w:rsidP="0060672A">
            <w:pPr>
              <w:pStyle w:val="lsTable"/>
            </w:pPr>
            <w:r w:rsidRPr="00EB5988">
              <w:t>ɦyɔtɔ́-ɔƙɔt-</w:t>
            </w:r>
          </w:p>
        </w:tc>
        <w:tc>
          <w:tcPr>
            <w:tcW w:w="1439" w:type="dxa"/>
          </w:tcPr>
          <w:p w14:paraId="4352DDAC" w14:textId="77777777" w:rsidR="00601969" w:rsidRPr="00EB5988" w:rsidRDefault="00601969" w:rsidP="0060672A">
            <w:pPr>
              <w:pStyle w:val="lsTable"/>
            </w:pPr>
            <w:r w:rsidRPr="00EB5988">
              <w:t>‘go near’</w:t>
            </w:r>
          </w:p>
        </w:tc>
      </w:tr>
      <w:tr w:rsidR="00601969" w14:paraId="26DCF93D" w14:textId="77777777" w:rsidTr="0060672A">
        <w:tc>
          <w:tcPr>
            <w:tcW w:w="1549" w:type="dxa"/>
          </w:tcPr>
          <w:p w14:paraId="216477F4" w14:textId="77777777" w:rsidR="00601969" w:rsidRPr="00EB5988" w:rsidRDefault="00601969" w:rsidP="0060672A">
            <w:pPr>
              <w:pStyle w:val="lsTable"/>
            </w:pPr>
            <w:r w:rsidRPr="00EB5988">
              <w:t>iɓók-uƙot-</w:t>
            </w:r>
          </w:p>
        </w:tc>
        <w:tc>
          <w:tcPr>
            <w:tcW w:w="576" w:type="dxa"/>
          </w:tcPr>
          <w:p w14:paraId="265A9778" w14:textId="77777777" w:rsidR="00601969" w:rsidRPr="00EB5988" w:rsidRDefault="00601969" w:rsidP="0060672A">
            <w:pPr>
              <w:pStyle w:val="lsTable"/>
            </w:pPr>
            <w:r w:rsidRPr="00EB5988">
              <w:t>→</w:t>
            </w:r>
          </w:p>
        </w:tc>
        <w:tc>
          <w:tcPr>
            <w:tcW w:w="1439" w:type="dxa"/>
          </w:tcPr>
          <w:p w14:paraId="7C71A989" w14:textId="77777777" w:rsidR="00601969" w:rsidRPr="00EB5988" w:rsidRDefault="00601969" w:rsidP="0060672A">
            <w:pPr>
              <w:pStyle w:val="lsTable"/>
            </w:pPr>
            <w:r w:rsidRPr="00EB5988">
              <w:t>iɓó-óƙot-</w:t>
            </w:r>
          </w:p>
        </w:tc>
        <w:tc>
          <w:tcPr>
            <w:tcW w:w="1439" w:type="dxa"/>
          </w:tcPr>
          <w:p w14:paraId="2F81EFE5" w14:textId="77777777" w:rsidR="00601969" w:rsidRPr="00EB5988" w:rsidRDefault="00601969" w:rsidP="0060672A">
            <w:pPr>
              <w:pStyle w:val="lsTable"/>
            </w:pPr>
            <w:r w:rsidRPr="00EB5988">
              <w:t>‘shake off’</w:t>
            </w:r>
          </w:p>
        </w:tc>
      </w:tr>
      <w:tr w:rsidR="00601969" w14:paraId="3A604866" w14:textId="77777777" w:rsidTr="0060672A">
        <w:tc>
          <w:tcPr>
            <w:tcW w:w="1549" w:type="dxa"/>
          </w:tcPr>
          <w:p w14:paraId="065252DC" w14:textId="77777777" w:rsidR="00601969" w:rsidRPr="00EB5988" w:rsidRDefault="00601969" w:rsidP="0060672A">
            <w:pPr>
              <w:pStyle w:val="lsTable"/>
            </w:pPr>
            <w:r w:rsidRPr="00EB5988">
              <w:t>ɨpák-ʉƙɔt-</w:t>
            </w:r>
          </w:p>
        </w:tc>
        <w:tc>
          <w:tcPr>
            <w:tcW w:w="576" w:type="dxa"/>
          </w:tcPr>
          <w:p w14:paraId="1F417028" w14:textId="77777777" w:rsidR="00601969" w:rsidRPr="00EB5988" w:rsidRDefault="00601969" w:rsidP="0060672A">
            <w:pPr>
              <w:pStyle w:val="lsTable"/>
            </w:pPr>
            <w:r w:rsidRPr="00EB5988">
              <w:t>→</w:t>
            </w:r>
          </w:p>
        </w:tc>
        <w:tc>
          <w:tcPr>
            <w:tcW w:w="1439" w:type="dxa"/>
          </w:tcPr>
          <w:p w14:paraId="2C7864C8" w14:textId="77777777" w:rsidR="00601969" w:rsidRPr="00EB5988" w:rsidRDefault="00601969" w:rsidP="0060672A">
            <w:pPr>
              <w:pStyle w:val="lsTable"/>
            </w:pPr>
            <w:r w:rsidRPr="00EB5988">
              <w:t>ɨpá-áƙot-</w:t>
            </w:r>
          </w:p>
        </w:tc>
        <w:tc>
          <w:tcPr>
            <w:tcW w:w="1439" w:type="dxa"/>
          </w:tcPr>
          <w:p w14:paraId="21BF139E" w14:textId="77777777" w:rsidR="00601969" w:rsidRPr="00EB5988" w:rsidRDefault="00601969" w:rsidP="0060672A">
            <w:pPr>
              <w:pStyle w:val="lsTable"/>
            </w:pPr>
            <w:r w:rsidRPr="00EB5988">
              <w:t>‘swipe off’</w:t>
            </w:r>
          </w:p>
        </w:tc>
      </w:tr>
      <w:tr w:rsidR="00601969" w14:paraId="5252D3B9" w14:textId="77777777" w:rsidTr="0060672A">
        <w:tc>
          <w:tcPr>
            <w:tcW w:w="1549" w:type="dxa"/>
          </w:tcPr>
          <w:p w14:paraId="1AC64D25" w14:textId="77777777" w:rsidR="00601969" w:rsidRPr="00EB5988" w:rsidRDefault="00601969" w:rsidP="0060672A">
            <w:pPr>
              <w:pStyle w:val="lsTable"/>
            </w:pPr>
            <w:r w:rsidRPr="00EB5988">
              <w:t>kɔk-ʉƙɔt-</w:t>
            </w:r>
          </w:p>
        </w:tc>
        <w:tc>
          <w:tcPr>
            <w:tcW w:w="576" w:type="dxa"/>
          </w:tcPr>
          <w:p w14:paraId="448A40FC" w14:textId="77777777" w:rsidR="00601969" w:rsidRPr="00EB5988" w:rsidRDefault="00601969" w:rsidP="0060672A">
            <w:pPr>
              <w:pStyle w:val="lsTable"/>
            </w:pPr>
            <w:r w:rsidRPr="00EB5988">
              <w:t>→</w:t>
            </w:r>
          </w:p>
        </w:tc>
        <w:tc>
          <w:tcPr>
            <w:tcW w:w="1439" w:type="dxa"/>
          </w:tcPr>
          <w:p w14:paraId="06EBD466" w14:textId="77777777" w:rsidR="00601969" w:rsidRPr="00EB5988" w:rsidRDefault="00601969" w:rsidP="0060672A">
            <w:pPr>
              <w:pStyle w:val="lsTable"/>
            </w:pPr>
            <w:r w:rsidRPr="00EB5988">
              <w:t>kɔ-ɔƙɔt-</w:t>
            </w:r>
          </w:p>
        </w:tc>
        <w:tc>
          <w:tcPr>
            <w:tcW w:w="1439" w:type="dxa"/>
          </w:tcPr>
          <w:p w14:paraId="20400028" w14:textId="77777777" w:rsidR="00601969" w:rsidRPr="00EB5988" w:rsidRDefault="00601969" w:rsidP="0060672A">
            <w:pPr>
              <w:pStyle w:val="lsTable"/>
            </w:pPr>
            <w:r w:rsidRPr="00EB5988">
              <w:t>‘close up’</w:t>
            </w:r>
          </w:p>
        </w:tc>
      </w:tr>
      <w:tr w:rsidR="00601969" w14:paraId="11C1D4C2" w14:textId="77777777" w:rsidTr="0060672A">
        <w:tc>
          <w:tcPr>
            <w:tcW w:w="1549" w:type="dxa"/>
          </w:tcPr>
          <w:p w14:paraId="4E914E34" w14:textId="77777777" w:rsidR="00601969" w:rsidRPr="00EB5988" w:rsidRDefault="00601969" w:rsidP="0060672A">
            <w:pPr>
              <w:pStyle w:val="lsTable"/>
            </w:pPr>
            <w:r w:rsidRPr="00EB5988">
              <w:t>ŋƙáƙ-uƙot-</w:t>
            </w:r>
          </w:p>
        </w:tc>
        <w:tc>
          <w:tcPr>
            <w:tcW w:w="576" w:type="dxa"/>
          </w:tcPr>
          <w:p w14:paraId="3771ED3E" w14:textId="77777777" w:rsidR="00601969" w:rsidRPr="00EB5988" w:rsidRDefault="00601969" w:rsidP="0060672A">
            <w:pPr>
              <w:pStyle w:val="lsTable"/>
            </w:pPr>
            <w:r w:rsidRPr="00EB5988">
              <w:t>→</w:t>
            </w:r>
          </w:p>
        </w:tc>
        <w:tc>
          <w:tcPr>
            <w:tcW w:w="1439" w:type="dxa"/>
          </w:tcPr>
          <w:p w14:paraId="28A740E3" w14:textId="77777777" w:rsidR="00601969" w:rsidRPr="00EB5988" w:rsidRDefault="00601969" w:rsidP="0060672A">
            <w:pPr>
              <w:pStyle w:val="lsTable"/>
            </w:pPr>
            <w:r w:rsidRPr="00EB5988">
              <w:t>ŋƙá-áƙot-</w:t>
            </w:r>
          </w:p>
        </w:tc>
        <w:tc>
          <w:tcPr>
            <w:tcW w:w="1439" w:type="dxa"/>
          </w:tcPr>
          <w:p w14:paraId="33710461" w14:textId="77777777" w:rsidR="00601969" w:rsidRPr="00EB5988" w:rsidRDefault="00601969" w:rsidP="0060672A">
            <w:pPr>
              <w:pStyle w:val="lsTable"/>
            </w:pPr>
            <w:r w:rsidRPr="00EB5988">
              <w:t>‘eat up’</w:t>
            </w:r>
          </w:p>
        </w:tc>
      </w:tr>
      <w:tr w:rsidR="00601969" w14:paraId="26F8A86C" w14:textId="77777777" w:rsidTr="0060672A">
        <w:tc>
          <w:tcPr>
            <w:tcW w:w="1549" w:type="dxa"/>
          </w:tcPr>
          <w:p w14:paraId="540BCFF2" w14:textId="77777777" w:rsidR="00601969" w:rsidRPr="00EB5988" w:rsidRDefault="00601969" w:rsidP="0060672A">
            <w:pPr>
              <w:pStyle w:val="lsTable"/>
            </w:pPr>
            <w:r w:rsidRPr="00EB5988">
              <w:t>oƙ-uƙot-</w:t>
            </w:r>
          </w:p>
        </w:tc>
        <w:tc>
          <w:tcPr>
            <w:tcW w:w="576" w:type="dxa"/>
          </w:tcPr>
          <w:p w14:paraId="64355CF7" w14:textId="77777777" w:rsidR="00601969" w:rsidRPr="00EB5988" w:rsidRDefault="00601969" w:rsidP="0060672A">
            <w:pPr>
              <w:pStyle w:val="lsTable"/>
            </w:pPr>
            <w:r w:rsidRPr="00EB5988">
              <w:t>→</w:t>
            </w:r>
          </w:p>
        </w:tc>
        <w:tc>
          <w:tcPr>
            <w:tcW w:w="1439" w:type="dxa"/>
          </w:tcPr>
          <w:p w14:paraId="6E3C58B4" w14:textId="77777777" w:rsidR="00601969" w:rsidRPr="00EB5988" w:rsidRDefault="00601969" w:rsidP="0060672A">
            <w:pPr>
              <w:pStyle w:val="lsTable"/>
            </w:pPr>
            <w:r w:rsidRPr="00EB5988">
              <w:t>o-oƙot-</w:t>
            </w:r>
          </w:p>
        </w:tc>
        <w:tc>
          <w:tcPr>
            <w:tcW w:w="1439" w:type="dxa"/>
          </w:tcPr>
          <w:p w14:paraId="1C23DD97" w14:textId="77777777" w:rsidR="00601969" w:rsidRPr="00EB5988" w:rsidRDefault="00601969" w:rsidP="0060672A">
            <w:pPr>
              <w:pStyle w:val="lsTable"/>
            </w:pPr>
            <w:r w:rsidRPr="00EB5988">
              <w:t>‘put aside’</w:t>
            </w:r>
          </w:p>
        </w:tc>
      </w:tr>
      <w:tr w:rsidR="00601969" w14:paraId="64F4B6D9" w14:textId="77777777" w:rsidTr="0060672A">
        <w:tc>
          <w:tcPr>
            <w:tcW w:w="1549" w:type="dxa"/>
          </w:tcPr>
          <w:p w14:paraId="2C620469" w14:textId="77777777" w:rsidR="00601969" w:rsidRPr="00EB5988" w:rsidRDefault="00601969" w:rsidP="0060672A">
            <w:pPr>
              <w:pStyle w:val="lsTable"/>
            </w:pPr>
            <w:r w:rsidRPr="00EB5988">
              <w:t>torík-uƙot-</w:t>
            </w:r>
          </w:p>
        </w:tc>
        <w:tc>
          <w:tcPr>
            <w:tcW w:w="576" w:type="dxa"/>
          </w:tcPr>
          <w:p w14:paraId="47500D6E" w14:textId="77777777" w:rsidR="00601969" w:rsidRPr="00EB5988" w:rsidRDefault="00601969" w:rsidP="0060672A">
            <w:pPr>
              <w:pStyle w:val="lsTable"/>
            </w:pPr>
            <w:r w:rsidRPr="00EB5988">
              <w:t>→</w:t>
            </w:r>
          </w:p>
        </w:tc>
        <w:tc>
          <w:tcPr>
            <w:tcW w:w="1439" w:type="dxa"/>
          </w:tcPr>
          <w:p w14:paraId="65201445" w14:textId="77777777" w:rsidR="00601969" w:rsidRPr="00EB5988" w:rsidRDefault="00601969" w:rsidP="0060672A">
            <w:pPr>
              <w:pStyle w:val="lsTable"/>
            </w:pPr>
            <w:r w:rsidRPr="00EB5988">
              <w:t>torí-íƙot-</w:t>
            </w:r>
          </w:p>
        </w:tc>
        <w:tc>
          <w:tcPr>
            <w:tcW w:w="1439" w:type="dxa"/>
          </w:tcPr>
          <w:p w14:paraId="1AB676B5" w14:textId="77777777" w:rsidR="00601969" w:rsidRPr="00EB5988" w:rsidRDefault="00601969" w:rsidP="0060672A">
            <w:pPr>
              <w:pStyle w:val="lsTable"/>
            </w:pPr>
            <w:r w:rsidRPr="00EB5988">
              <w:t>‘lead away’</w:t>
            </w:r>
          </w:p>
        </w:tc>
      </w:tr>
    </w:tbl>
    <w:p w14:paraId="1B178C69" w14:textId="77777777" w:rsidR="00601969" w:rsidRDefault="00601969" w:rsidP="00601969">
      <w:pPr>
        <w:pStyle w:val="lsSection3"/>
      </w:pPr>
      <w:bookmarkStart w:id="17" w:name="_Toc455155990"/>
      <w:r>
        <w:t>Non-final consonant deletion</w:t>
      </w:r>
      <w:bookmarkEnd w:id="17"/>
    </w:p>
    <w:p w14:paraId="717248FF" w14:textId="15B0B05D" w:rsidR="00601969" w:rsidRDefault="00601969" w:rsidP="00601969">
      <w:r>
        <w:t xml:space="preserve">Icétôd makes a clear distinction between </w:t>
      </w:r>
      <w:r>
        <w:rPr>
          <w:smallCaps/>
        </w:rPr>
        <w:t>non-final</w:t>
      </w:r>
      <w:r>
        <w:t xml:space="preserve"> and </w:t>
      </w:r>
      <w:r>
        <w:rPr>
          <w:smallCaps/>
        </w:rPr>
        <w:t xml:space="preserve">final </w:t>
      </w:r>
      <w:r>
        <w:t xml:space="preserve">forms of all morphemes and words. Presumably this is to delineate syntactic boundaries, often with stylistic </w:t>
      </w:r>
      <w:r w:rsidRPr="00222859">
        <w:t>overtones</w:t>
      </w:r>
      <w:r>
        <w:t xml:space="preserve">. Non-final forms are those that occur within a string of speech, with at least one element immediately following them. Final forms, by contrast, are those that occur at the end of a string of speech, before a pause, with nothing immediately following. This basic distinction was already shown to affect the voicing of vowels in </w:t>
      </w:r>
      <w:r>
        <w:rPr>
          <w:rFonts w:cs="Times New Roman"/>
        </w:rPr>
        <w:t>§</w:t>
      </w:r>
      <w:r w:rsidR="00222859">
        <w:t>2.3 above. I</w:t>
      </w:r>
      <w:r>
        <w:t>n the case of a small number of morphemes, it also affects consonants. Table 2.5 presents a few of these morphemes whose final forms contain consonants that are omitted in their non-final forms. The first column of the table shows the underlying form (</w:t>
      </w:r>
      <w:r>
        <w:rPr>
          <w:smallCaps/>
        </w:rPr>
        <w:t>uf</w:t>
      </w:r>
      <w:r>
        <w:t>) of the morpheme in question. This is followed in the next two columns by the non-final (</w:t>
      </w:r>
      <w:r>
        <w:rPr>
          <w:smallCaps/>
        </w:rPr>
        <w:t>nf</w:t>
      </w:r>
      <w:r>
        <w:t>) and final (</w:t>
      </w:r>
      <w:r>
        <w:rPr>
          <w:smallCaps/>
        </w:rPr>
        <w:t>ff</w:t>
      </w:r>
      <w:r>
        <w:t xml:space="preserve">) </w:t>
      </w:r>
      <w:r>
        <w:lastRenderedPageBreak/>
        <w:t xml:space="preserve">forms that actually occur in speech. Notice how the non-final forms are missing one consonant </w:t>
      </w:r>
      <w:r w:rsidR="00222859">
        <w:t xml:space="preserve">that is fully present </w:t>
      </w:r>
      <w:r w:rsidR="00390461">
        <w:t xml:space="preserve">in the </w:t>
      </w:r>
      <w:r w:rsidR="00390461">
        <w:rPr>
          <w:smallCaps/>
        </w:rPr>
        <w:t>uf</w:t>
      </w:r>
      <w:r w:rsidR="00390461">
        <w:t xml:space="preserve"> and the </w:t>
      </w:r>
      <w:r w:rsidR="00390461">
        <w:rPr>
          <w:smallCaps/>
        </w:rPr>
        <w:t>ff</w:t>
      </w:r>
      <w:r>
        <w:t>:</w:t>
      </w:r>
    </w:p>
    <w:p w14:paraId="486748F6" w14:textId="77777777" w:rsidR="00601969" w:rsidRDefault="00601969" w:rsidP="00601969">
      <w:pPr>
        <w:pStyle w:val="lsTableHeading"/>
      </w:pPr>
      <w:r>
        <w:t>Table 2.5: Consonant deletion in non-final forms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928"/>
        <w:gridCol w:w="928"/>
        <w:gridCol w:w="929"/>
        <w:gridCol w:w="2550"/>
      </w:tblGrid>
      <w:tr w:rsidR="00601969" w14:paraId="4DD32CBC" w14:textId="77777777" w:rsidTr="0060672A">
        <w:tc>
          <w:tcPr>
            <w:tcW w:w="928" w:type="dxa"/>
            <w:tcBorders>
              <w:bottom w:val="single" w:sz="4" w:space="0" w:color="auto"/>
              <w:right w:val="nil"/>
            </w:tcBorders>
          </w:tcPr>
          <w:p w14:paraId="3D66D59E" w14:textId="77777777" w:rsidR="00601969" w:rsidRPr="00BD346E" w:rsidRDefault="00601969" w:rsidP="0060672A">
            <w:pPr>
              <w:pStyle w:val="lsTable"/>
              <w:rPr>
                <w:smallCaps/>
              </w:rPr>
            </w:pPr>
            <w:r w:rsidRPr="00BD346E">
              <w:rPr>
                <w:smallCaps/>
              </w:rPr>
              <w:t>uf</w:t>
            </w:r>
          </w:p>
        </w:tc>
        <w:tc>
          <w:tcPr>
            <w:tcW w:w="928" w:type="dxa"/>
            <w:tcBorders>
              <w:left w:val="nil"/>
              <w:bottom w:val="single" w:sz="4" w:space="0" w:color="auto"/>
              <w:right w:val="nil"/>
            </w:tcBorders>
          </w:tcPr>
          <w:p w14:paraId="2D1DD67B" w14:textId="77777777" w:rsidR="00601969" w:rsidRPr="00BD346E" w:rsidRDefault="00601969" w:rsidP="0060672A">
            <w:pPr>
              <w:pStyle w:val="lsTable"/>
              <w:rPr>
                <w:smallCaps/>
              </w:rPr>
            </w:pPr>
            <w:r w:rsidRPr="00BD346E">
              <w:rPr>
                <w:smallCaps/>
              </w:rPr>
              <w:t>nf</w:t>
            </w:r>
          </w:p>
        </w:tc>
        <w:tc>
          <w:tcPr>
            <w:tcW w:w="929" w:type="dxa"/>
            <w:tcBorders>
              <w:left w:val="nil"/>
              <w:bottom w:val="single" w:sz="4" w:space="0" w:color="auto"/>
              <w:right w:val="nil"/>
            </w:tcBorders>
          </w:tcPr>
          <w:p w14:paraId="6CB9FC7B" w14:textId="77777777" w:rsidR="00601969" w:rsidRPr="00BD346E" w:rsidRDefault="00601969" w:rsidP="0060672A">
            <w:pPr>
              <w:pStyle w:val="lsTable"/>
              <w:rPr>
                <w:smallCaps/>
              </w:rPr>
            </w:pPr>
            <w:r w:rsidRPr="00BD346E">
              <w:rPr>
                <w:smallCaps/>
              </w:rPr>
              <w:t>ff</w:t>
            </w:r>
          </w:p>
        </w:tc>
        <w:tc>
          <w:tcPr>
            <w:tcW w:w="2550" w:type="dxa"/>
            <w:tcBorders>
              <w:left w:val="nil"/>
              <w:bottom w:val="single" w:sz="4" w:space="0" w:color="auto"/>
            </w:tcBorders>
          </w:tcPr>
          <w:p w14:paraId="3617E5AF" w14:textId="1609DEAF" w:rsidR="00601969" w:rsidRDefault="00222859" w:rsidP="0060672A">
            <w:pPr>
              <w:pStyle w:val="lsTable"/>
            </w:pPr>
            <w:r>
              <w:t>Morpheme d</w:t>
            </w:r>
            <w:r w:rsidR="00601969">
              <w:t>escription</w:t>
            </w:r>
          </w:p>
        </w:tc>
      </w:tr>
      <w:tr w:rsidR="00601969" w14:paraId="1C018CB4" w14:textId="77777777" w:rsidTr="0060672A">
        <w:tc>
          <w:tcPr>
            <w:tcW w:w="928" w:type="dxa"/>
            <w:tcBorders>
              <w:bottom w:val="nil"/>
              <w:right w:val="nil"/>
            </w:tcBorders>
          </w:tcPr>
          <w:p w14:paraId="3968110C" w14:textId="77777777" w:rsidR="00601969" w:rsidRPr="003B2463" w:rsidRDefault="00601969" w:rsidP="0060672A">
            <w:pPr>
              <w:pStyle w:val="lsTable"/>
            </w:pPr>
            <w:r w:rsidRPr="003B2463">
              <w:t>-ka</w:t>
            </w:r>
          </w:p>
        </w:tc>
        <w:tc>
          <w:tcPr>
            <w:tcW w:w="928" w:type="dxa"/>
            <w:tcBorders>
              <w:left w:val="nil"/>
              <w:bottom w:val="nil"/>
              <w:right w:val="nil"/>
            </w:tcBorders>
          </w:tcPr>
          <w:p w14:paraId="6862D0A6" w14:textId="77777777" w:rsidR="00601969" w:rsidRPr="003B2463" w:rsidRDefault="00601969" w:rsidP="0060672A">
            <w:pPr>
              <w:pStyle w:val="lsTable"/>
            </w:pPr>
            <w:r w:rsidRPr="003B2463">
              <w:t>-a</w:t>
            </w:r>
          </w:p>
        </w:tc>
        <w:tc>
          <w:tcPr>
            <w:tcW w:w="929" w:type="dxa"/>
            <w:tcBorders>
              <w:left w:val="nil"/>
              <w:bottom w:val="nil"/>
              <w:right w:val="nil"/>
            </w:tcBorders>
          </w:tcPr>
          <w:p w14:paraId="31EB6199" w14:textId="77777777" w:rsidR="00601969" w:rsidRPr="003B2463" w:rsidRDefault="00601969" w:rsidP="0060672A">
            <w:pPr>
              <w:pStyle w:val="lsTable"/>
            </w:pPr>
            <w:r w:rsidRPr="003B2463">
              <w:t>-kᵃ</w:t>
            </w:r>
          </w:p>
        </w:tc>
        <w:tc>
          <w:tcPr>
            <w:tcW w:w="2550" w:type="dxa"/>
            <w:tcBorders>
              <w:left w:val="nil"/>
              <w:bottom w:val="nil"/>
            </w:tcBorders>
          </w:tcPr>
          <w:p w14:paraId="2E0BF6A3" w14:textId="77777777" w:rsidR="00601969" w:rsidRPr="003B2463" w:rsidRDefault="00601969" w:rsidP="0060672A">
            <w:pPr>
              <w:pStyle w:val="lsTable"/>
            </w:pPr>
            <w:r w:rsidRPr="003B2463">
              <w:t>accusative case suffix</w:t>
            </w:r>
          </w:p>
        </w:tc>
      </w:tr>
      <w:tr w:rsidR="00601969" w14:paraId="573B92AB" w14:textId="77777777" w:rsidTr="0060672A">
        <w:tc>
          <w:tcPr>
            <w:tcW w:w="928" w:type="dxa"/>
            <w:tcBorders>
              <w:top w:val="nil"/>
              <w:bottom w:val="nil"/>
              <w:right w:val="nil"/>
            </w:tcBorders>
          </w:tcPr>
          <w:p w14:paraId="027FA5CB" w14:textId="77777777" w:rsidR="00601969" w:rsidRPr="003B2463" w:rsidRDefault="00601969" w:rsidP="0060672A">
            <w:pPr>
              <w:pStyle w:val="lsTable"/>
            </w:pPr>
            <w:r w:rsidRPr="003B2463">
              <w:t>-ke</w:t>
            </w:r>
          </w:p>
        </w:tc>
        <w:tc>
          <w:tcPr>
            <w:tcW w:w="928" w:type="dxa"/>
            <w:tcBorders>
              <w:top w:val="nil"/>
              <w:left w:val="nil"/>
              <w:bottom w:val="nil"/>
              <w:right w:val="nil"/>
            </w:tcBorders>
          </w:tcPr>
          <w:p w14:paraId="76080C66" w14:textId="77777777" w:rsidR="00601969" w:rsidRPr="003B2463" w:rsidRDefault="00601969" w:rsidP="0060672A">
            <w:pPr>
              <w:pStyle w:val="lsTable"/>
            </w:pPr>
            <w:r w:rsidRPr="003B2463">
              <w:t>-e</w:t>
            </w:r>
          </w:p>
        </w:tc>
        <w:tc>
          <w:tcPr>
            <w:tcW w:w="929" w:type="dxa"/>
            <w:tcBorders>
              <w:top w:val="nil"/>
              <w:left w:val="nil"/>
              <w:bottom w:val="nil"/>
              <w:right w:val="nil"/>
            </w:tcBorders>
          </w:tcPr>
          <w:p w14:paraId="2DD092FA" w14:textId="77777777" w:rsidR="00601969" w:rsidRPr="003B2463" w:rsidRDefault="00601969" w:rsidP="0060672A">
            <w:pPr>
              <w:pStyle w:val="lsTable"/>
            </w:pPr>
            <w:r w:rsidRPr="003B2463">
              <w:t>-kᵉ</w:t>
            </w:r>
          </w:p>
        </w:tc>
        <w:tc>
          <w:tcPr>
            <w:tcW w:w="2550" w:type="dxa"/>
            <w:tcBorders>
              <w:top w:val="nil"/>
              <w:left w:val="nil"/>
              <w:bottom w:val="nil"/>
            </w:tcBorders>
          </w:tcPr>
          <w:p w14:paraId="35A35D35" w14:textId="77777777" w:rsidR="00601969" w:rsidRPr="003B2463" w:rsidRDefault="00601969" w:rsidP="0060672A">
            <w:pPr>
              <w:pStyle w:val="lsTable"/>
            </w:pPr>
            <w:r w:rsidRPr="003B2463">
              <w:t>dative case suffix</w:t>
            </w:r>
          </w:p>
        </w:tc>
      </w:tr>
      <w:tr w:rsidR="00601969" w14:paraId="40FEB800" w14:textId="77777777" w:rsidTr="0060672A">
        <w:tc>
          <w:tcPr>
            <w:tcW w:w="928" w:type="dxa"/>
            <w:tcBorders>
              <w:top w:val="nil"/>
              <w:bottom w:val="nil"/>
              <w:right w:val="nil"/>
            </w:tcBorders>
          </w:tcPr>
          <w:p w14:paraId="237690DA" w14:textId="77777777" w:rsidR="00601969" w:rsidRPr="003B2463" w:rsidRDefault="00601969" w:rsidP="0060672A">
            <w:pPr>
              <w:pStyle w:val="lsTable"/>
            </w:pPr>
            <w:r w:rsidRPr="003B2463">
              <w:t>-ko</w:t>
            </w:r>
          </w:p>
        </w:tc>
        <w:tc>
          <w:tcPr>
            <w:tcW w:w="928" w:type="dxa"/>
            <w:tcBorders>
              <w:top w:val="nil"/>
              <w:left w:val="nil"/>
              <w:bottom w:val="nil"/>
              <w:right w:val="nil"/>
            </w:tcBorders>
          </w:tcPr>
          <w:p w14:paraId="169FAFCC" w14:textId="77777777" w:rsidR="00601969" w:rsidRPr="003B2463" w:rsidRDefault="00601969" w:rsidP="0060672A">
            <w:pPr>
              <w:pStyle w:val="lsTable"/>
            </w:pPr>
            <w:r w:rsidRPr="003B2463">
              <w:t>-o</w:t>
            </w:r>
          </w:p>
        </w:tc>
        <w:tc>
          <w:tcPr>
            <w:tcW w:w="929" w:type="dxa"/>
            <w:tcBorders>
              <w:top w:val="nil"/>
              <w:left w:val="nil"/>
              <w:bottom w:val="nil"/>
              <w:right w:val="nil"/>
            </w:tcBorders>
          </w:tcPr>
          <w:p w14:paraId="0727EC38" w14:textId="77777777" w:rsidR="00601969" w:rsidRPr="003B2463" w:rsidRDefault="00601969" w:rsidP="0060672A">
            <w:pPr>
              <w:pStyle w:val="lsTable"/>
            </w:pPr>
            <w:r w:rsidRPr="003B2463">
              <w:t>-kᵒ</w:t>
            </w:r>
          </w:p>
        </w:tc>
        <w:tc>
          <w:tcPr>
            <w:tcW w:w="2550" w:type="dxa"/>
            <w:tcBorders>
              <w:top w:val="nil"/>
              <w:left w:val="nil"/>
              <w:bottom w:val="nil"/>
            </w:tcBorders>
          </w:tcPr>
          <w:p w14:paraId="219DE248" w14:textId="77777777" w:rsidR="00601969" w:rsidRPr="003B2463" w:rsidRDefault="00601969" w:rsidP="0060672A">
            <w:pPr>
              <w:pStyle w:val="lsTable"/>
            </w:pPr>
            <w:r w:rsidRPr="003B2463">
              <w:t>copulative case suffix</w:t>
            </w:r>
          </w:p>
        </w:tc>
      </w:tr>
      <w:tr w:rsidR="00601969" w14:paraId="5F163590" w14:textId="77777777" w:rsidTr="0060672A">
        <w:tc>
          <w:tcPr>
            <w:tcW w:w="928" w:type="dxa"/>
            <w:tcBorders>
              <w:top w:val="nil"/>
              <w:bottom w:val="nil"/>
              <w:right w:val="nil"/>
            </w:tcBorders>
          </w:tcPr>
          <w:p w14:paraId="06E5BBA9" w14:textId="77777777" w:rsidR="00601969" w:rsidRPr="003B2463" w:rsidRDefault="00601969" w:rsidP="0060672A">
            <w:pPr>
              <w:pStyle w:val="lsTable"/>
            </w:pPr>
            <w:r w:rsidRPr="003B2463">
              <w:t>- ́ka</w:t>
            </w:r>
          </w:p>
        </w:tc>
        <w:tc>
          <w:tcPr>
            <w:tcW w:w="928" w:type="dxa"/>
            <w:tcBorders>
              <w:top w:val="nil"/>
              <w:left w:val="nil"/>
              <w:bottom w:val="nil"/>
              <w:right w:val="nil"/>
            </w:tcBorders>
          </w:tcPr>
          <w:p w14:paraId="365CE5D6" w14:textId="77777777" w:rsidR="00601969" w:rsidRPr="003B2463" w:rsidRDefault="00601969" w:rsidP="0060672A">
            <w:pPr>
              <w:pStyle w:val="lsTable"/>
            </w:pPr>
            <w:r w:rsidRPr="003B2463">
              <w:t>- ́a</w:t>
            </w:r>
          </w:p>
        </w:tc>
        <w:tc>
          <w:tcPr>
            <w:tcW w:w="929" w:type="dxa"/>
            <w:tcBorders>
              <w:top w:val="nil"/>
              <w:left w:val="nil"/>
              <w:bottom w:val="nil"/>
              <w:right w:val="nil"/>
            </w:tcBorders>
          </w:tcPr>
          <w:p w14:paraId="24EA195C" w14:textId="77777777" w:rsidR="00601969" w:rsidRPr="003B2463" w:rsidRDefault="00601969" w:rsidP="0060672A">
            <w:pPr>
              <w:pStyle w:val="lsTable"/>
            </w:pPr>
            <w:r w:rsidRPr="003B2463">
              <w:t>- ́kᵃ</w:t>
            </w:r>
          </w:p>
        </w:tc>
        <w:tc>
          <w:tcPr>
            <w:tcW w:w="2550" w:type="dxa"/>
            <w:tcBorders>
              <w:top w:val="nil"/>
              <w:left w:val="nil"/>
              <w:bottom w:val="nil"/>
            </w:tcBorders>
          </w:tcPr>
          <w:p w14:paraId="43DBB75D" w14:textId="77777777" w:rsidR="00601969" w:rsidRPr="003B2463" w:rsidRDefault="00601969" w:rsidP="0060672A">
            <w:pPr>
              <w:pStyle w:val="lsTable"/>
            </w:pPr>
            <w:r w:rsidRPr="003B2463">
              <w:t>present perfect suffix</w:t>
            </w:r>
          </w:p>
        </w:tc>
      </w:tr>
      <w:tr w:rsidR="00601969" w14:paraId="2BD474F0" w14:textId="77777777" w:rsidTr="0060672A">
        <w:tc>
          <w:tcPr>
            <w:tcW w:w="928" w:type="dxa"/>
            <w:tcBorders>
              <w:top w:val="nil"/>
              <w:bottom w:val="nil"/>
              <w:right w:val="nil"/>
            </w:tcBorders>
          </w:tcPr>
          <w:p w14:paraId="7211B9CA" w14:textId="77777777" w:rsidR="00601969" w:rsidRPr="003B2463" w:rsidRDefault="00601969" w:rsidP="0060672A">
            <w:pPr>
              <w:pStyle w:val="lsTable"/>
            </w:pPr>
            <w:r w:rsidRPr="003B2463">
              <w:t>- ́de</w:t>
            </w:r>
          </w:p>
        </w:tc>
        <w:tc>
          <w:tcPr>
            <w:tcW w:w="928" w:type="dxa"/>
            <w:tcBorders>
              <w:top w:val="nil"/>
              <w:left w:val="nil"/>
              <w:bottom w:val="nil"/>
              <w:right w:val="nil"/>
            </w:tcBorders>
          </w:tcPr>
          <w:p w14:paraId="2D116A7A" w14:textId="77777777" w:rsidR="00601969" w:rsidRPr="003B2463" w:rsidRDefault="00601969" w:rsidP="0060672A">
            <w:pPr>
              <w:pStyle w:val="lsTable"/>
            </w:pPr>
            <w:r w:rsidRPr="003B2463">
              <w:t>- ́e</w:t>
            </w:r>
          </w:p>
        </w:tc>
        <w:tc>
          <w:tcPr>
            <w:tcW w:w="929" w:type="dxa"/>
            <w:tcBorders>
              <w:top w:val="nil"/>
              <w:left w:val="nil"/>
              <w:bottom w:val="nil"/>
              <w:right w:val="nil"/>
            </w:tcBorders>
          </w:tcPr>
          <w:p w14:paraId="102E99F9" w14:textId="77777777" w:rsidR="00601969" w:rsidRPr="003B2463" w:rsidRDefault="00601969" w:rsidP="0060672A">
            <w:pPr>
              <w:pStyle w:val="lsTable"/>
            </w:pPr>
            <w:r w:rsidRPr="003B2463">
              <w:t>- ́dᵉ</w:t>
            </w:r>
          </w:p>
        </w:tc>
        <w:tc>
          <w:tcPr>
            <w:tcW w:w="2550" w:type="dxa"/>
            <w:tcBorders>
              <w:top w:val="nil"/>
              <w:left w:val="nil"/>
              <w:bottom w:val="nil"/>
            </w:tcBorders>
          </w:tcPr>
          <w:p w14:paraId="66D59C27" w14:textId="77777777" w:rsidR="00601969" w:rsidRPr="003B2463" w:rsidRDefault="00601969" w:rsidP="0060672A">
            <w:pPr>
              <w:pStyle w:val="lsTable"/>
            </w:pPr>
            <w:r w:rsidRPr="003B2463">
              <w:t>dummy pronoun suffix</w:t>
            </w:r>
          </w:p>
        </w:tc>
      </w:tr>
      <w:tr w:rsidR="00601969" w14:paraId="57986E3A" w14:textId="77777777" w:rsidTr="0060672A">
        <w:tc>
          <w:tcPr>
            <w:tcW w:w="928" w:type="dxa"/>
            <w:tcBorders>
              <w:top w:val="nil"/>
              <w:bottom w:val="nil"/>
              <w:right w:val="nil"/>
            </w:tcBorders>
          </w:tcPr>
          <w:p w14:paraId="1096DCD4" w14:textId="77777777" w:rsidR="00601969" w:rsidRPr="003B2463" w:rsidRDefault="00601969" w:rsidP="0060672A">
            <w:pPr>
              <w:pStyle w:val="lsTable"/>
            </w:pPr>
            <w:r w:rsidRPr="003B2463">
              <w:t>nákà</w:t>
            </w:r>
          </w:p>
        </w:tc>
        <w:tc>
          <w:tcPr>
            <w:tcW w:w="928" w:type="dxa"/>
            <w:tcBorders>
              <w:top w:val="nil"/>
              <w:left w:val="nil"/>
              <w:bottom w:val="nil"/>
              <w:right w:val="nil"/>
            </w:tcBorders>
          </w:tcPr>
          <w:p w14:paraId="06A268FE" w14:textId="77777777" w:rsidR="00601969" w:rsidRPr="003B2463" w:rsidRDefault="00601969" w:rsidP="0060672A">
            <w:pPr>
              <w:pStyle w:val="lsTable"/>
            </w:pPr>
            <w:r w:rsidRPr="003B2463">
              <w:t>náà</w:t>
            </w:r>
          </w:p>
        </w:tc>
        <w:tc>
          <w:tcPr>
            <w:tcW w:w="929" w:type="dxa"/>
            <w:tcBorders>
              <w:top w:val="nil"/>
              <w:left w:val="nil"/>
              <w:bottom w:val="nil"/>
              <w:right w:val="nil"/>
            </w:tcBorders>
          </w:tcPr>
          <w:p w14:paraId="1FA27FB0" w14:textId="77777777" w:rsidR="00601969" w:rsidRPr="003B2463" w:rsidRDefault="00601969" w:rsidP="0060672A">
            <w:pPr>
              <w:pStyle w:val="lsTable"/>
            </w:pPr>
            <w:r w:rsidRPr="003B2463">
              <w:t>nákᵃ</w:t>
            </w:r>
          </w:p>
        </w:tc>
        <w:tc>
          <w:tcPr>
            <w:tcW w:w="2550" w:type="dxa"/>
            <w:tcBorders>
              <w:top w:val="nil"/>
              <w:left w:val="nil"/>
              <w:bottom w:val="nil"/>
            </w:tcBorders>
          </w:tcPr>
          <w:p w14:paraId="38094B3E" w14:textId="77777777" w:rsidR="00601969" w:rsidRPr="003B2463" w:rsidRDefault="00601969" w:rsidP="0060672A">
            <w:pPr>
              <w:pStyle w:val="lsTable"/>
            </w:pPr>
            <w:r w:rsidRPr="003B2463">
              <w:t>‘earlier today’</w:t>
            </w:r>
          </w:p>
        </w:tc>
      </w:tr>
      <w:tr w:rsidR="00601969" w14:paraId="068A238A" w14:textId="77777777" w:rsidTr="0060672A">
        <w:tc>
          <w:tcPr>
            <w:tcW w:w="928" w:type="dxa"/>
            <w:tcBorders>
              <w:top w:val="nil"/>
              <w:bottom w:val="nil"/>
              <w:right w:val="nil"/>
            </w:tcBorders>
          </w:tcPr>
          <w:p w14:paraId="0DC985B5" w14:textId="77777777" w:rsidR="00601969" w:rsidRPr="003B2463" w:rsidRDefault="00601969" w:rsidP="0060672A">
            <w:pPr>
              <w:pStyle w:val="lsTable"/>
            </w:pPr>
            <w:r w:rsidRPr="003B2463">
              <w:t>bàtsè</w:t>
            </w:r>
          </w:p>
        </w:tc>
        <w:tc>
          <w:tcPr>
            <w:tcW w:w="928" w:type="dxa"/>
            <w:tcBorders>
              <w:top w:val="nil"/>
              <w:left w:val="nil"/>
              <w:bottom w:val="nil"/>
              <w:right w:val="nil"/>
            </w:tcBorders>
          </w:tcPr>
          <w:p w14:paraId="071B340B" w14:textId="77777777" w:rsidR="00601969" w:rsidRPr="003B2463" w:rsidRDefault="00601969" w:rsidP="0060672A">
            <w:pPr>
              <w:pStyle w:val="lsTable"/>
            </w:pPr>
            <w:r w:rsidRPr="003B2463">
              <w:t>bèè</w:t>
            </w:r>
          </w:p>
        </w:tc>
        <w:tc>
          <w:tcPr>
            <w:tcW w:w="929" w:type="dxa"/>
            <w:tcBorders>
              <w:top w:val="nil"/>
              <w:left w:val="nil"/>
              <w:bottom w:val="nil"/>
              <w:right w:val="nil"/>
            </w:tcBorders>
          </w:tcPr>
          <w:p w14:paraId="39A841D2" w14:textId="77777777" w:rsidR="00601969" w:rsidRPr="003B2463" w:rsidRDefault="00601969" w:rsidP="0060672A">
            <w:pPr>
              <w:pStyle w:val="lsTable"/>
            </w:pPr>
            <w:r w:rsidRPr="003B2463">
              <w:t>bàtsᵉ</w:t>
            </w:r>
          </w:p>
        </w:tc>
        <w:tc>
          <w:tcPr>
            <w:tcW w:w="2550" w:type="dxa"/>
            <w:tcBorders>
              <w:top w:val="nil"/>
              <w:left w:val="nil"/>
              <w:bottom w:val="nil"/>
            </w:tcBorders>
          </w:tcPr>
          <w:p w14:paraId="06F1D522" w14:textId="77777777" w:rsidR="00601969" w:rsidRPr="003B2463" w:rsidRDefault="00601969" w:rsidP="0060672A">
            <w:pPr>
              <w:pStyle w:val="lsTable"/>
            </w:pPr>
            <w:r w:rsidRPr="003B2463">
              <w:t>‘yesterday’</w:t>
            </w:r>
          </w:p>
        </w:tc>
      </w:tr>
      <w:tr w:rsidR="00601969" w14:paraId="0D0926C4" w14:textId="77777777" w:rsidTr="0060672A">
        <w:tc>
          <w:tcPr>
            <w:tcW w:w="928" w:type="dxa"/>
            <w:tcBorders>
              <w:top w:val="nil"/>
              <w:bottom w:val="nil"/>
              <w:right w:val="nil"/>
            </w:tcBorders>
          </w:tcPr>
          <w:p w14:paraId="7C8222B8" w14:textId="77777777" w:rsidR="00601969" w:rsidRPr="003B2463" w:rsidRDefault="00601969" w:rsidP="0060672A">
            <w:pPr>
              <w:pStyle w:val="lsTable"/>
            </w:pPr>
            <w:r w:rsidRPr="003B2463">
              <w:t>nòkò</w:t>
            </w:r>
          </w:p>
        </w:tc>
        <w:tc>
          <w:tcPr>
            <w:tcW w:w="928" w:type="dxa"/>
            <w:tcBorders>
              <w:top w:val="nil"/>
              <w:left w:val="nil"/>
              <w:bottom w:val="nil"/>
              <w:right w:val="nil"/>
            </w:tcBorders>
          </w:tcPr>
          <w:p w14:paraId="277AF8E3" w14:textId="77777777" w:rsidR="00601969" w:rsidRPr="003B2463" w:rsidRDefault="00601969" w:rsidP="0060672A">
            <w:pPr>
              <w:pStyle w:val="lsTable"/>
            </w:pPr>
            <w:r w:rsidRPr="003B2463">
              <w:t>nòò</w:t>
            </w:r>
          </w:p>
        </w:tc>
        <w:tc>
          <w:tcPr>
            <w:tcW w:w="929" w:type="dxa"/>
            <w:tcBorders>
              <w:top w:val="nil"/>
              <w:left w:val="nil"/>
              <w:bottom w:val="nil"/>
              <w:right w:val="nil"/>
            </w:tcBorders>
          </w:tcPr>
          <w:p w14:paraId="33AAE2AC" w14:textId="77777777" w:rsidR="00601969" w:rsidRPr="003B2463" w:rsidRDefault="00601969" w:rsidP="0060672A">
            <w:pPr>
              <w:pStyle w:val="lsTable"/>
            </w:pPr>
            <w:r w:rsidRPr="003B2463">
              <w:t>nòkᵒ</w:t>
            </w:r>
          </w:p>
        </w:tc>
        <w:tc>
          <w:tcPr>
            <w:tcW w:w="2550" w:type="dxa"/>
            <w:tcBorders>
              <w:top w:val="nil"/>
              <w:left w:val="nil"/>
              <w:bottom w:val="nil"/>
            </w:tcBorders>
          </w:tcPr>
          <w:p w14:paraId="3DC6C1E4" w14:textId="77777777" w:rsidR="00601969" w:rsidRPr="003B2463" w:rsidRDefault="00601969" w:rsidP="0060672A">
            <w:pPr>
              <w:pStyle w:val="lsTable"/>
            </w:pPr>
            <w:r w:rsidRPr="003B2463">
              <w:t>‘long ago’</w:t>
            </w:r>
          </w:p>
        </w:tc>
      </w:tr>
      <w:tr w:rsidR="00601969" w14:paraId="2BED79F4" w14:textId="77777777" w:rsidTr="0060672A">
        <w:tc>
          <w:tcPr>
            <w:tcW w:w="928" w:type="dxa"/>
            <w:tcBorders>
              <w:top w:val="nil"/>
              <w:bottom w:val="nil"/>
              <w:right w:val="nil"/>
            </w:tcBorders>
          </w:tcPr>
          <w:p w14:paraId="3320E600" w14:textId="77777777" w:rsidR="00601969" w:rsidRPr="003B2463" w:rsidRDefault="00601969" w:rsidP="0060672A">
            <w:pPr>
              <w:pStyle w:val="lsTable"/>
            </w:pPr>
            <w:r w:rsidRPr="003B2463">
              <w:t>ʝɨ̀kɛ̀</w:t>
            </w:r>
          </w:p>
        </w:tc>
        <w:tc>
          <w:tcPr>
            <w:tcW w:w="928" w:type="dxa"/>
            <w:tcBorders>
              <w:top w:val="nil"/>
              <w:left w:val="nil"/>
              <w:bottom w:val="nil"/>
              <w:right w:val="nil"/>
            </w:tcBorders>
          </w:tcPr>
          <w:p w14:paraId="10245BB4" w14:textId="77777777" w:rsidR="00601969" w:rsidRPr="003B2463" w:rsidRDefault="00601969" w:rsidP="0060672A">
            <w:pPr>
              <w:pStyle w:val="lsTable"/>
            </w:pPr>
            <w:r w:rsidRPr="003B2463">
              <w:t>ʝɨ̀ɨ̀</w:t>
            </w:r>
          </w:p>
        </w:tc>
        <w:tc>
          <w:tcPr>
            <w:tcW w:w="929" w:type="dxa"/>
            <w:tcBorders>
              <w:top w:val="nil"/>
              <w:left w:val="nil"/>
              <w:bottom w:val="nil"/>
              <w:right w:val="nil"/>
            </w:tcBorders>
          </w:tcPr>
          <w:p w14:paraId="5DDEC9BA" w14:textId="77777777" w:rsidR="00601969" w:rsidRPr="003B2463" w:rsidRDefault="00601969" w:rsidP="0060672A">
            <w:pPr>
              <w:pStyle w:val="lsTable"/>
            </w:pPr>
            <w:r w:rsidRPr="003B2463">
              <w:t>ʝɨ̀kᵋ</w:t>
            </w:r>
          </w:p>
        </w:tc>
        <w:tc>
          <w:tcPr>
            <w:tcW w:w="2550" w:type="dxa"/>
            <w:tcBorders>
              <w:top w:val="nil"/>
              <w:left w:val="nil"/>
              <w:bottom w:val="nil"/>
            </w:tcBorders>
          </w:tcPr>
          <w:p w14:paraId="46EDCD65" w14:textId="77777777" w:rsidR="00601969" w:rsidRPr="003B2463" w:rsidRDefault="00601969" w:rsidP="0060672A">
            <w:pPr>
              <w:pStyle w:val="lsTable"/>
            </w:pPr>
            <w:r w:rsidRPr="003B2463">
              <w:t>‘also, too’</w:t>
            </w:r>
          </w:p>
        </w:tc>
      </w:tr>
      <w:tr w:rsidR="00601969" w14:paraId="04830F65" w14:textId="77777777" w:rsidTr="0060672A">
        <w:tc>
          <w:tcPr>
            <w:tcW w:w="928" w:type="dxa"/>
            <w:tcBorders>
              <w:top w:val="nil"/>
              <w:bottom w:val="nil"/>
              <w:right w:val="nil"/>
            </w:tcBorders>
          </w:tcPr>
          <w:p w14:paraId="506C4C72" w14:textId="77777777" w:rsidR="00601969" w:rsidRPr="003B2463" w:rsidRDefault="00601969" w:rsidP="0060672A">
            <w:pPr>
              <w:pStyle w:val="lsTable"/>
            </w:pPr>
            <w:r w:rsidRPr="003B2463">
              <w:t>ɲákà</w:t>
            </w:r>
          </w:p>
        </w:tc>
        <w:tc>
          <w:tcPr>
            <w:tcW w:w="928" w:type="dxa"/>
            <w:tcBorders>
              <w:top w:val="nil"/>
              <w:left w:val="nil"/>
              <w:bottom w:val="nil"/>
              <w:right w:val="nil"/>
            </w:tcBorders>
          </w:tcPr>
          <w:p w14:paraId="65BDA434" w14:textId="77777777" w:rsidR="00601969" w:rsidRPr="003B2463" w:rsidRDefault="00601969" w:rsidP="0060672A">
            <w:pPr>
              <w:pStyle w:val="lsTable"/>
            </w:pPr>
            <w:r w:rsidRPr="003B2463">
              <w:t>ɲáà</w:t>
            </w:r>
          </w:p>
        </w:tc>
        <w:tc>
          <w:tcPr>
            <w:tcW w:w="929" w:type="dxa"/>
            <w:tcBorders>
              <w:top w:val="nil"/>
              <w:left w:val="nil"/>
              <w:bottom w:val="nil"/>
              <w:right w:val="nil"/>
            </w:tcBorders>
          </w:tcPr>
          <w:p w14:paraId="37514338" w14:textId="77777777" w:rsidR="00601969" w:rsidRPr="003B2463" w:rsidRDefault="00601969" w:rsidP="0060672A">
            <w:pPr>
              <w:pStyle w:val="lsTable"/>
            </w:pPr>
            <w:r w:rsidRPr="003B2463">
              <w:t>ɲákᵃ</w:t>
            </w:r>
          </w:p>
        </w:tc>
        <w:tc>
          <w:tcPr>
            <w:tcW w:w="2550" w:type="dxa"/>
            <w:tcBorders>
              <w:top w:val="nil"/>
              <w:left w:val="nil"/>
              <w:bottom w:val="nil"/>
            </w:tcBorders>
          </w:tcPr>
          <w:p w14:paraId="438C9D80" w14:textId="77777777" w:rsidR="00601969" w:rsidRPr="003B2463" w:rsidRDefault="00601969" w:rsidP="0060672A">
            <w:pPr>
              <w:pStyle w:val="lsTable"/>
            </w:pPr>
            <w:r w:rsidRPr="003B2463">
              <w:t>‘just’</w:t>
            </w:r>
          </w:p>
        </w:tc>
      </w:tr>
    </w:tbl>
    <w:p w14:paraId="32F24BA4" w14:textId="77777777" w:rsidR="00601969" w:rsidRDefault="00601969" w:rsidP="00601969">
      <w:pPr>
        <w:pStyle w:val="lsSection3"/>
      </w:pPr>
      <w:bookmarkStart w:id="18" w:name="_Toc455155991"/>
      <w:r>
        <w:t>Vowel assimilation</w:t>
      </w:r>
      <w:bookmarkEnd w:id="18"/>
    </w:p>
    <w:p w14:paraId="144CA407" w14:textId="2AE48117" w:rsidR="00601969" w:rsidRDefault="001E0F2F" w:rsidP="00601969">
      <w:r>
        <w:t xml:space="preserve">In addition to consonants, </w:t>
      </w:r>
      <w:r w:rsidR="00601969">
        <w:t xml:space="preserve">Icétôd vowels also undergo phonological changes at the boundaries of morphemes. </w:t>
      </w:r>
      <w:r>
        <w:t>For instance</w:t>
      </w:r>
      <w:r w:rsidR="00601969">
        <w:t xml:space="preserve">, when two dissimilar vowels come in contact with each other as a result of two </w:t>
      </w:r>
      <w:r>
        <w:t>morphemes</w:t>
      </w:r>
      <w:r w:rsidR="00601969">
        <w:t xml:space="preserve"> joining</w:t>
      </w:r>
      <w:r>
        <w:t xml:space="preserve"> together</w:t>
      </w:r>
      <w:r w:rsidR="00601969">
        <w:t xml:space="preserve">, there is a powerful urge for them to become more like each other. This </w:t>
      </w:r>
      <w:r w:rsidR="00601969">
        <w:rPr>
          <w:smallCaps/>
        </w:rPr>
        <w:t>vowel assimilation</w:t>
      </w:r>
      <w:r w:rsidR="00601969">
        <w:t xml:space="preserve"> was alread</w:t>
      </w:r>
      <w:r>
        <w:t>y</w:t>
      </w:r>
      <w:r w:rsidR="00601969">
        <w:t xml:space="preserve"> seen</w:t>
      </w:r>
      <w:r>
        <w:t xml:space="preserve"> at work</w:t>
      </w:r>
      <w:r w:rsidR="00601969">
        <w:t xml:space="preserve"> in Table </w:t>
      </w:r>
      <w:r>
        <w:t>2.4, as</w:t>
      </w:r>
      <w:r w:rsidR="00601969">
        <w:t xml:space="preserve"> when putting</w:t>
      </w:r>
      <w:r>
        <w:t xml:space="preserve"> the root</w:t>
      </w:r>
      <w:r w:rsidR="00601969">
        <w:t xml:space="preserve"> </w:t>
      </w:r>
      <w:r w:rsidR="00601969">
        <w:rPr>
          <w:i/>
        </w:rPr>
        <w:t xml:space="preserve">torík- </w:t>
      </w:r>
      <w:r w:rsidR="00601969">
        <w:t>‘lead’ and</w:t>
      </w:r>
      <w:r>
        <w:t xml:space="preserve"> affix</w:t>
      </w:r>
      <w:r w:rsidR="00601969">
        <w:t xml:space="preserve"> </w:t>
      </w:r>
      <w:r w:rsidR="00601969">
        <w:rPr>
          <w:i/>
        </w:rPr>
        <w:t xml:space="preserve">-uƙot- </w:t>
      </w:r>
      <w:r w:rsidR="00601969">
        <w:t xml:space="preserve">‘away’ </w:t>
      </w:r>
      <w:r>
        <w:t xml:space="preserve">together </w:t>
      </w:r>
      <w:r w:rsidR="00601969">
        <w:t xml:space="preserve">led to </w:t>
      </w:r>
      <w:r w:rsidR="00601969">
        <w:rPr>
          <w:i/>
        </w:rPr>
        <w:t>tor</w:t>
      </w:r>
      <w:r w:rsidR="00601969" w:rsidRPr="001E0F2F">
        <w:rPr>
          <w:i/>
          <w:u w:val="single"/>
        </w:rPr>
        <w:t>íí</w:t>
      </w:r>
      <w:r w:rsidR="00601969">
        <w:rPr>
          <w:i/>
        </w:rPr>
        <w:t xml:space="preserve">ƙot- </w:t>
      </w:r>
      <w:r w:rsidR="00601969">
        <w:t>instead of *</w:t>
      </w:r>
      <w:r w:rsidR="00601969">
        <w:rPr>
          <w:i/>
        </w:rPr>
        <w:t>tor</w:t>
      </w:r>
      <w:r w:rsidR="00601969" w:rsidRPr="001E0F2F">
        <w:rPr>
          <w:i/>
          <w:u w:val="single"/>
        </w:rPr>
        <w:t>íú</w:t>
      </w:r>
      <w:r w:rsidR="00601969">
        <w:rPr>
          <w:i/>
        </w:rPr>
        <w:t>ƙot-</w:t>
      </w:r>
      <w:r w:rsidR="00601969">
        <w:t xml:space="preserve">. It is also seen in Table </w:t>
      </w:r>
      <w:r>
        <w:t>2.</w:t>
      </w:r>
      <w:r w:rsidR="00601969">
        <w:t xml:space="preserve">5 where the ‘yester-’ adverb </w:t>
      </w:r>
      <w:r w:rsidR="00601969">
        <w:rPr>
          <w:i/>
        </w:rPr>
        <w:t xml:space="preserve">bàtsè </w:t>
      </w:r>
      <w:r w:rsidR="00601969">
        <w:t xml:space="preserve">becomes </w:t>
      </w:r>
      <w:r w:rsidR="00601969">
        <w:rPr>
          <w:i/>
        </w:rPr>
        <w:t>b</w:t>
      </w:r>
      <w:r w:rsidR="00601969" w:rsidRPr="001E0F2F">
        <w:rPr>
          <w:i/>
          <w:u w:val="single"/>
        </w:rPr>
        <w:t>èè</w:t>
      </w:r>
      <w:r w:rsidR="00601969">
        <w:rPr>
          <w:i/>
        </w:rPr>
        <w:t xml:space="preserve"> </w:t>
      </w:r>
      <w:r w:rsidR="00601969">
        <w:t>in its non-final form instead of *</w:t>
      </w:r>
      <w:r w:rsidR="00601969">
        <w:rPr>
          <w:i/>
        </w:rPr>
        <w:t>b</w:t>
      </w:r>
      <w:r w:rsidR="00601969" w:rsidRPr="001E0F2F">
        <w:rPr>
          <w:i/>
          <w:u w:val="single"/>
        </w:rPr>
        <w:t>àè</w:t>
      </w:r>
      <w:r w:rsidR="00601969">
        <w:t xml:space="preserve">. Icétôd vowel </w:t>
      </w:r>
      <w:r>
        <w:t>assimilation</w:t>
      </w:r>
      <w:r w:rsidR="00601969">
        <w:t xml:space="preserve"> only takes place between morphemes and not inside morphemes. Inside morphemes, many combinations of </w:t>
      </w:r>
      <w:r w:rsidR="000A5F0A">
        <w:t>dissimilar</w:t>
      </w:r>
      <w:r w:rsidR="00601969">
        <w:t xml:space="preserve"> vowels are allowed, for example in </w:t>
      </w:r>
      <w:r w:rsidR="00601969">
        <w:rPr>
          <w:i/>
        </w:rPr>
        <w:t xml:space="preserve">kaɨn </w:t>
      </w:r>
      <w:r w:rsidR="00601969">
        <w:t xml:space="preserve">‘year’, </w:t>
      </w:r>
      <w:r w:rsidR="00601969">
        <w:rPr>
          <w:i/>
        </w:rPr>
        <w:t xml:space="preserve">mɛ̀ʉ̀r </w:t>
      </w:r>
      <w:r w:rsidR="00601969">
        <w:t xml:space="preserve">‘drongo’, and </w:t>
      </w:r>
      <w:r w:rsidR="00601969">
        <w:rPr>
          <w:i/>
        </w:rPr>
        <w:t xml:space="preserve">kɔɨ́n </w:t>
      </w:r>
      <w:r w:rsidR="00601969">
        <w:t xml:space="preserve">‘scent’. </w:t>
      </w:r>
    </w:p>
    <w:p w14:paraId="5B3D6507" w14:textId="260AE5CD" w:rsidR="00601969" w:rsidRDefault="00601969" w:rsidP="00601969">
      <w:r>
        <w:t xml:space="preserve">Icétôd vowel </w:t>
      </w:r>
      <w:r w:rsidR="001E0F2F">
        <w:t>assimilation can be clearly seen throughout</w:t>
      </w:r>
      <w:r>
        <w:t xml:space="preserve"> the </w:t>
      </w:r>
      <w:r w:rsidRPr="00A2793B">
        <w:t>lexicon</w:t>
      </w:r>
      <w:r w:rsidR="001E0F2F">
        <w:t xml:space="preserve">, as </w:t>
      </w:r>
      <w:r>
        <w:t>when the transitive infinitive suffix {-és} and the intransitive infinitive suffix {-òn} are affixed to verb roots. If the verb root ends in /a/ or /e/, the vowel of the suffix fully assimilates it. Table 2.6 below offers a few examples of vowel assimilation in verbal infinitives:</w:t>
      </w:r>
    </w:p>
    <w:p w14:paraId="5D599821" w14:textId="77777777" w:rsidR="00601969" w:rsidRDefault="00601969" w:rsidP="00601969">
      <w:pPr>
        <w:pStyle w:val="lsTableHeading"/>
      </w:pPr>
      <w:r>
        <w:t>Table 2.6: Vowel assimilation in verbal infinitives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430"/>
        <w:gridCol w:w="694"/>
        <w:gridCol w:w="1296"/>
        <w:gridCol w:w="1550"/>
      </w:tblGrid>
      <w:tr w:rsidR="00601969" w14:paraId="2F196F8A" w14:textId="77777777" w:rsidTr="0060672A">
        <w:tc>
          <w:tcPr>
            <w:tcW w:w="1430" w:type="dxa"/>
            <w:tcBorders>
              <w:bottom w:val="single" w:sz="4" w:space="0" w:color="auto"/>
              <w:right w:val="nil"/>
            </w:tcBorders>
          </w:tcPr>
          <w:p w14:paraId="512E1AFB" w14:textId="77777777" w:rsidR="00601969" w:rsidRDefault="00601969" w:rsidP="0060672A">
            <w:pPr>
              <w:pStyle w:val="lsTable"/>
            </w:pPr>
            <w:r>
              <w:t>Transitive</w:t>
            </w:r>
          </w:p>
        </w:tc>
        <w:tc>
          <w:tcPr>
            <w:tcW w:w="694" w:type="dxa"/>
            <w:tcBorders>
              <w:left w:val="nil"/>
              <w:bottom w:val="single" w:sz="4" w:space="0" w:color="auto"/>
              <w:right w:val="nil"/>
            </w:tcBorders>
          </w:tcPr>
          <w:p w14:paraId="70CDE5B9" w14:textId="77777777" w:rsidR="00601969" w:rsidRDefault="00601969" w:rsidP="0060672A">
            <w:pPr>
              <w:pStyle w:val="lsTable"/>
            </w:pPr>
          </w:p>
        </w:tc>
        <w:tc>
          <w:tcPr>
            <w:tcW w:w="1296" w:type="dxa"/>
            <w:tcBorders>
              <w:left w:val="nil"/>
              <w:bottom w:val="single" w:sz="4" w:space="0" w:color="auto"/>
              <w:right w:val="nil"/>
            </w:tcBorders>
          </w:tcPr>
          <w:p w14:paraId="25F2E28B" w14:textId="77777777" w:rsidR="00601969" w:rsidRDefault="00601969" w:rsidP="0060672A">
            <w:pPr>
              <w:pStyle w:val="lsTable"/>
            </w:pPr>
          </w:p>
        </w:tc>
        <w:tc>
          <w:tcPr>
            <w:tcW w:w="1550" w:type="dxa"/>
            <w:tcBorders>
              <w:left w:val="nil"/>
              <w:bottom w:val="single" w:sz="4" w:space="0" w:color="auto"/>
            </w:tcBorders>
          </w:tcPr>
          <w:p w14:paraId="71E9BD8B" w14:textId="77777777" w:rsidR="00601969" w:rsidRDefault="00601969" w:rsidP="0060672A">
            <w:pPr>
              <w:pStyle w:val="lsTable"/>
            </w:pPr>
          </w:p>
        </w:tc>
      </w:tr>
      <w:tr w:rsidR="00601969" w14:paraId="093DF34B" w14:textId="77777777" w:rsidTr="0060672A">
        <w:tc>
          <w:tcPr>
            <w:tcW w:w="1430" w:type="dxa"/>
            <w:tcBorders>
              <w:bottom w:val="nil"/>
              <w:right w:val="nil"/>
            </w:tcBorders>
          </w:tcPr>
          <w:p w14:paraId="7DD8C64A" w14:textId="77777777" w:rsidR="00601969" w:rsidRPr="003B2463" w:rsidRDefault="00601969" w:rsidP="0060672A">
            <w:pPr>
              <w:pStyle w:val="lsTable"/>
              <w:rPr>
                <w:rFonts w:cs="Times New Roman"/>
              </w:rPr>
            </w:pPr>
            <w:r w:rsidRPr="003B2463">
              <w:rPr>
                <w:rFonts w:cs="Times New Roman"/>
              </w:rPr>
              <w:t>fá-és</w:t>
            </w:r>
          </w:p>
        </w:tc>
        <w:tc>
          <w:tcPr>
            <w:tcW w:w="694" w:type="dxa"/>
            <w:tcBorders>
              <w:left w:val="nil"/>
              <w:bottom w:val="nil"/>
              <w:right w:val="nil"/>
            </w:tcBorders>
          </w:tcPr>
          <w:p w14:paraId="003BF7D4" w14:textId="77777777" w:rsidR="00601969" w:rsidRPr="003B2463" w:rsidRDefault="00601969" w:rsidP="0060672A">
            <w:pPr>
              <w:pStyle w:val="lsTable"/>
              <w:rPr>
                <w:rFonts w:cs="Times New Roman"/>
              </w:rPr>
            </w:pPr>
            <w:r w:rsidRPr="003B2463">
              <w:rPr>
                <w:rFonts w:cs="Times New Roman"/>
              </w:rPr>
              <w:t>→</w:t>
            </w:r>
          </w:p>
        </w:tc>
        <w:tc>
          <w:tcPr>
            <w:tcW w:w="1296" w:type="dxa"/>
            <w:tcBorders>
              <w:left w:val="nil"/>
              <w:bottom w:val="nil"/>
              <w:right w:val="nil"/>
            </w:tcBorders>
          </w:tcPr>
          <w:p w14:paraId="179F25B5" w14:textId="77777777" w:rsidR="00601969" w:rsidRPr="003B2463" w:rsidRDefault="00601969" w:rsidP="0060672A">
            <w:pPr>
              <w:pStyle w:val="lsTable"/>
              <w:rPr>
                <w:rFonts w:cs="Times New Roman"/>
              </w:rPr>
            </w:pPr>
            <w:r w:rsidRPr="003B2463">
              <w:rPr>
                <w:rFonts w:cs="Times New Roman"/>
              </w:rPr>
              <w:t>féés</w:t>
            </w:r>
          </w:p>
        </w:tc>
        <w:tc>
          <w:tcPr>
            <w:tcW w:w="1550" w:type="dxa"/>
            <w:tcBorders>
              <w:left w:val="nil"/>
              <w:bottom w:val="nil"/>
            </w:tcBorders>
          </w:tcPr>
          <w:p w14:paraId="4F76523E" w14:textId="77777777" w:rsidR="00601969" w:rsidRPr="003B2463" w:rsidRDefault="00601969" w:rsidP="0060672A">
            <w:pPr>
              <w:pStyle w:val="lsTable"/>
              <w:rPr>
                <w:rFonts w:cs="Times New Roman"/>
              </w:rPr>
            </w:pPr>
            <w:r w:rsidRPr="003B2463">
              <w:rPr>
                <w:rFonts w:cs="Times New Roman"/>
              </w:rPr>
              <w:t>‘to boil’</w:t>
            </w:r>
          </w:p>
        </w:tc>
      </w:tr>
      <w:tr w:rsidR="00601969" w14:paraId="20DFD20C" w14:textId="77777777" w:rsidTr="0060672A">
        <w:tc>
          <w:tcPr>
            <w:tcW w:w="1430" w:type="dxa"/>
            <w:tcBorders>
              <w:top w:val="nil"/>
              <w:bottom w:val="nil"/>
              <w:right w:val="nil"/>
            </w:tcBorders>
          </w:tcPr>
          <w:p w14:paraId="28AB36F9" w14:textId="77777777" w:rsidR="00601969" w:rsidRPr="003B2463" w:rsidRDefault="00601969" w:rsidP="0060672A">
            <w:pPr>
              <w:pStyle w:val="lsTable"/>
            </w:pPr>
            <w:r w:rsidRPr="003B2463">
              <w:lastRenderedPageBreak/>
              <w:t>ɨsá-és</w:t>
            </w:r>
          </w:p>
        </w:tc>
        <w:tc>
          <w:tcPr>
            <w:tcW w:w="694" w:type="dxa"/>
            <w:tcBorders>
              <w:top w:val="nil"/>
              <w:left w:val="nil"/>
              <w:bottom w:val="nil"/>
              <w:right w:val="nil"/>
            </w:tcBorders>
          </w:tcPr>
          <w:p w14:paraId="4B68C72C" w14:textId="77777777" w:rsidR="00601969" w:rsidRPr="003B2463" w:rsidRDefault="00601969" w:rsidP="0060672A">
            <w:pPr>
              <w:pStyle w:val="lsTable"/>
            </w:pPr>
            <w:r w:rsidRPr="003B2463">
              <w:rPr>
                <w:rFonts w:cs="Times New Roman"/>
              </w:rPr>
              <w:t>→</w:t>
            </w:r>
          </w:p>
        </w:tc>
        <w:tc>
          <w:tcPr>
            <w:tcW w:w="1296" w:type="dxa"/>
            <w:tcBorders>
              <w:top w:val="nil"/>
              <w:left w:val="nil"/>
              <w:bottom w:val="nil"/>
              <w:right w:val="nil"/>
            </w:tcBorders>
          </w:tcPr>
          <w:p w14:paraId="0DADBF39" w14:textId="77777777" w:rsidR="00601969" w:rsidRPr="003B2463" w:rsidRDefault="00601969" w:rsidP="0060672A">
            <w:pPr>
              <w:pStyle w:val="lsTable"/>
            </w:pPr>
            <w:r w:rsidRPr="003B2463">
              <w:t>ɨsɛɛs</w:t>
            </w:r>
          </w:p>
        </w:tc>
        <w:tc>
          <w:tcPr>
            <w:tcW w:w="1550" w:type="dxa"/>
            <w:tcBorders>
              <w:top w:val="nil"/>
              <w:left w:val="nil"/>
              <w:bottom w:val="nil"/>
            </w:tcBorders>
          </w:tcPr>
          <w:p w14:paraId="5D8DB82F" w14:textId="77777777" w:rsidR="00601969" w:rsidRPr="003B2463" w:rsidRDefault="00601969" w:rsidP="0060672A">
            <w:pPr>
              <w:pStyle w:val="lsTable"/>
            </w:pPr>
            <w:r w:rsidRPr="003B2463">
              <w:t>‘to miss’</w:t>
            </w:r>
          </w:p>
        </w:tc>
      </w:tr>
      <w:tr w:rsidR="00601969" w14:paraId="2CEB6541" w14:textId="77777777" w:rsidTr="0060672A">
        <w:tc>
          <w:tcPr>
            <w:tcW w:w="1430" w:type="dxa"/>
            <w:tcBorders>
              <w:top w:val="nil"/>
              <w:bottom w:val="nil"/>
              <w:right w:val="nil"/>
            </w:tcBorders>
          </w:tcPr>
          <w:p w14:paraId="4589CA36" w14:textId="77777777" w:rsidR="00601969" w:rsidRPr="003B2463" w:rsidRDefault="00601969" w:rsidP="0060672A">
            <w:pPr>
              <w:pStyle w:val="lsTable"/>
              <w:rPr>
                <w:rFonts w:cs="Times New Roman"/>
              </w:rPr>
            </w:pPr>
            <w:r w:rsidRPr="003B2463">
              <w:rPr>
                <w:rFonts w:cs="Times New Roman"/>
              </w:rPr>
              <w:t>ɨtɨ́ŋá-és</w:t>
            </w:r>
          </w:p>
        </w:tc>
        <w:tc>
          <w:tcPr>
            <w:tcW w:w="694" w:type="dxa"/>
            <w:tcBorders>
              <w:top w:val="nil"/>
              <w:left w:val="nil"/>
              <w:bottom w:val="nil"/>
              <w:right w:val="nil"/>
            </w:tcBorders>
          </w:tcPr>
          <w:p w14:paraId="521F47C4" w14:textId="77777777" w:rsidR="00601969" w:rsidRPr="003B2463" w:rsidRDefault="00601969" w:rsidP="0060672A">
            <w:pPr>
              <w:pStyle w:val="lsTable"/>
              <w:rPr>
                <w:rFonts w:cs="Times New Roman"/>
              </w:rPr>
            </w:pPr>
            <w:r w:rsidRPr="003B2463">
              <w:rPr>
                <w:rFonts w:cs="Times New Roman"/>
              </w:rPr>
              <w:t>→</w:t>
            </w:r>
          </w:p>
        </w:tc>
        <w:tc>
          <w:tcPr>
            <w:tcW w:w="1296" w:type="dxa"/>
            <w:tcBorders>
              <w:top w:val="nil"/>
              <w:left w:val="nil"/>
              <w:bottom w:val="nil"/>
              <w:right w:val="nil"/>
            </w:tcBorders>
          </w:tcPr>
          <w:p w14:paraId="1511155B" w14:textId="77777777" w:rsidR="00601969" w:rsidRPr="003B2463" w:rsidRDefault="00601969" w:rsidP="0060672A">
            <w:pPr>
              <w:pStyle w:val="lsTable"/>
              <w:rPr>
                <w:rFonts w:cs="Times New Roman"/>
              </w:rPr>
            </w:pPr>
            <w:r w:rsidRPr="003B2463">
              <w:rPr>
                <w:rFonts w:cs="Times New Roman"/>
              </w:rPr>
              <w:t>ɨtɨ́ŋɛ́ɛ́s</w:t>
            </w:r>
          </w:p>
        </w:tc>
        <w:tc>
          <w:tcPr>
            <w:tcW w:w="1550" w:type="dxa"/>
            <w:tcBorders>
              <w:top w:val="nil"/>
              <w:left w:val="nil"/>
              <w:bottom w:val="nil"/>
            </w:tcBorders>
          </w:tcPr>
          <w:p w14:paraId="4B6CEDCB" w14:textId="77777777" w:rsidR="00601969" w:rsidRPr="003B2463" w:rsidRDefault="00601969" w:rsidP="0060672A">
            <w:pPr>
              <w:pStyle w:val="lsTable"/>
              <w:rPr>
                <w:rFonts w:cs="Times New Roman"/>
              </w:rPr>
            </w:pPr>
            <w:r w:rsidRPr="003B2463">
              <w:rPr>
                <w:rFonts w:cs="Times New Roman"/>
              </w:rPr>
              <w:t>‘to force’</w:t>
            </w:r>
          </w:p>
        </w:tc>
      </w:tr>
      <w:tr w:rsidR="00601969" w14:paraId="5839F08B" w14:textId="77777777" w:rsidTr="0060672A">
        <w:tc>
          <w:tcPr>
            <w:tcW w:w="1430" w:type="dxa"/>
            <w:tcBorders>
              <w:top w:val="nil"/>
              <w:bottom w:val="nil"/>
              <w:right w:val="nil"/>
            </w:tcBorders>
          </w:tcPr>
          <w:p w14:paraId="5D9846A7" w14:textId="77777777" w:rsidR="00601969" w:rsidRPr="003B2463" w:rsidRDefault="00601969" w:rsidP="0060672A">
            <w:pPr>
              <w:pStyle w:val="lsTable"/>
            </w:pPr>
            <w:r w:rsidRPr="003B2463">
              <w:t>tamá-és</w:t>
            </w:r>
          </w:p>
        </w:tc>
        <w:tc>
          <w:tcPr>
            <w:tcW w:w="694" w:type="dxa"/>
            <w:tcBorders>
              <w:top w:val="nil"/>
              <w:left w:val="nil"/>
              <w:bottom w:val="nil"/>
              <w:right w:val="nil"/>
            </w:tcBorders>
          </w:tcPr>
          <w:p w14:paraId="35DB5EEB" w14:textId="77777777" w:rsidR="00601969" w:rsidRPr="003B2463" w:rsidRDefault="00601969" w:rsidP="0060672A">
            <w:pPr>
              <w:pStyle w:val="lsTable"/>
            </w:pPr>
            <w:r w:rsidRPr="003B2463">
              <w:rPr>
                <w:rFonts w:cs="Times New Roman"/>
              </w:rPr>
              <w:t>→</w:t>
            </w:r>
          </w:p>
        </w:tc>
        <w:tc>
          <w:tcPr>
            <w:tcW w:w="1296" w:type="dxa"/>
            <w:tcBorders>
              <w:top w:val="nil"/>
              <w:left w:val="nil"/>
              <w:bottom w:val="nil"/>
              <w:right w:val="nil"/>
            </w:tcBorders>
          </w:tcPr>
          <w:p w14:paraId="3BD52694" w14:textId="77777777" w:rsidR="00601969" w:rsidRPr="003B2463" w:rsidRDefault="00601969" w:rsidP="0060672A">
            <w:pPr>
              <w:pStyle w:val="lsTable"/>
            </w:pPr>
            <w:r w:rsidRPr="003B2463">
              <w:t>tamɛɛs</w:t>
            </w:r>
          </w:p>
        </w:tc>
        <w:tc>
          <w:tcPr>
            <w:tcW w:w="1550" w:type="dxa"/>
            <w:tcBorders>
              <w:top w:val="nil"/>
              <w:left w:val="nil"/>
              <w:bottom w:val="nil"/>
            </w:tcBorders>
          </w:tcPr>
          <w:p w14:paraId="7B35C0FF" w14:textId="77777777" w:rsidR="00601969" w:rsidRPr="003B2463" w:rsidRDefault="00601969" w:rsidP="0060672A">
            <w:pPr>
              <w:pStyle w:val="lsTable"/>
            </w:pPr>
            <w:r w:rsidRPr="003B2463">
              <w:t>‘to extol’</w:t>
            </w:r>
          </w:p>
        </w:tc>
      </w:tr>
      <w:tr w:rsidR="00601969" w14:paraId="3E804147" w14:textId="77777777" w:rsidTr="0060672A">
        <w:tc>
          <w:tcPr>
            <w:tcW w:w="1430" w:type="dxa"/>
            <w:tcBorders>
              <w:top w:val="nil"/>
              <w:bottom w:val="single" w:sz="4" w:space="0" w:color="auto"/>
              <w:right w:val="nil"/>
            </w:tcBorders>
          </w:tcPr>
          <w:p w14:paraId="41CDF2B7" w14:textId="77777777" w:rsidR="00601969" w:rsidRPr="003B2463" w:rsidRDefault="00601969" w:rsidP="0060672A">
            <w:pPr>
              <w:pStyle w:val="lsTable"/>
              <w:rPr>
                <w:rFonts w:cs="Times New Roman"/>
              </w:rPr>
            </w:pPr>
            <w:r w:rsidRPr="003B2463">
              <w:rPr>
                <w:rFonts w:cs="Times New Roman"/>
              </w:rPr>
              <w:t>wa-és</w:t>
            </w:r>
          </w:p>
        </w:tc>
        <w:tc>
          <w:tcPr>
            <w:tcW w:w="694" w:type="dxa"/>
            <w:tcBorders>
              <w:top w:val="nil"/>
              <w:left w:val="nil"/>
              <w:bottom w:val="single" w:sz="4" w:space="0" w:color="auto"/>
              <w:right w:val="nil"/>
            </w:tcBorders>
          </w:tcPr>
          <w:p w14:paraId="14E537BE" w14:textId="77777777" w:rsidR="00601969" w:rsidRPr="003B2463" w:rsidRDefault="00601969" w:rsidP="0060672A">
            <w:pPr>
              <w:pStyle w:val="lsTable"/>
              <w:rPr>
                <w:rFonts w:cs="Times New Roman"/>
              </w:rPr>
            </w:pPr>
            <w:r w:rsidRPr="003B2463">
              <w:rPr>
                <w:rFonts w:cs="Times New Roman"/>
              </w:rPr>
              <w:t>→</w:t>
            </w:r>
          </w:p>
        </w:tc>
        <w:tc>
          <w:tcPr>
            <w:tcW w:w="1296" w:type="dxa"/>
            <w:tcBorders>
              <w:top w:val="nil"/>
              <w:left w:val="nil"/>
              <w:bottom w:val="single" w:sz="4" w:space="0" w:color="auto"/>
              <w:right w:val="nil"/>
            </w:tcBorders>
          </w:tcPr>
          <w:p w14:paraId="38981EA9" w14:textId="77777777" w:rsidR="00601969" w:rsidRPr="003B2463" w:rsidRDefault="00601969" w:rsidP="0060672A">
            <w:pPr>
              <w:pStyle w:val="lsTable"/>
              <w:rPr>
                <w:rFonts w:cs="Times New Roman"/>
              </w:rPr>
            </w:pPr>
            <w:r w:rsidRPr="003B2463">
              <w:rPr>
                <w:rFonts w:cs="Times New Roman"/>
              </w:rPr>
              <w:t>weés</w:t>
            </w:r>
          </w:p>
        </w:tc>
        <w:tc>
          <w:tcPr>
            <w:tcW w:w="1550" w:type="dxa"/>
            <w:tcBorders>
              <w:top w:val="nil"/>
              <w:left w:val="nil"/>
              <w:bottom w:val="single" w:sz="4" w:space="0" w:color="auto"/>
            </w:tcBorders>
          </w:tcPr>
          <w:p w14:paraId="3EDCFA6F" w14:textId="77777777" w:rsidR="00601969" w:rsidRPr="003B2463" w:rsidRDefault="00601969" w:rsidP="0060672A">
            <w:pPr>
              <w:pStyle w:val="lsTable"/>
              <w:rPr>
                <w:rFonts w:cs="Times New Roman"/>
              </w:rPr>
            </w:pPr>
            <w:r w:rsidRPr="003B2463">
              <w:rPr>
                <w:rFonts w:cs="Times New Roman"/>
              </w:rPr>
              <w:t>‘to harvest’</w:t>
            </w:r>
          </w:p>
        </w:tc>
      </w:tr>
      <w:tr w:rsidR="00601969" w14:paraId="1962360F" w14:textId="77777777" w:rsidTr="0060672A">
        <w:tc>
          <w:tcPr>
            <w:tcW w:w="1430" w:type="dxa"/>
            <w:tcBorders>
              <w:top w:val="single" w:sz="4" w:space="0" w:color="auto"/>
              <w:bottom w:val="single" w:sz="4" w:space="0" w:color="auto"/>
              <w:right w:val="nil"/>
            </w:tcBorders>
          </w:tcPr>
          <w:p w14:paraId="5955092C" w14:textId="77777777" w:rsidR="00601969" w:rsidRPr="003B2463" w:rsidRDefault="00601969" w:rsidP="0060672A">
            <w:pPr>
              <w:pStyle w:val="lsTable"/>
            </w:pPr>
            <w:r w:rsidRPr="003B2463">
              <w:t>Intransitive</w:t>
            </w:r>
          </w:p>
        </w:tc>
        <w:tc>
          <w:tcPr>
            <w:tcW w:w="694" w:type="dxa"/>
            <w:tcBorders>
              <w:top w:val="single" w:sz="4" w:space="0" w:color="auto"/>
              <w:left w:val="nil"/>
              <w:bottom w:val="single" w:sz="4" w:space="0" w:color="auto"/>
              <w:right w:val="nil"/>
            </w:tcBorders>
          </w:tcPr>
          <w:p w14:paraId="2E4DC8A8" w14:textId="77777777" w:rsidR="00601969" w:rsidRPr="003B2463" w:rsidRDefault="00601969" w:rsidP="0060672A">
            <w:pPr>
              <w:pStyle w:val="lsTable"/>
            </w:pPr>
          </w:p>
        </w:tc>
        <w:tc>
          <w:tcPr>
            <w:tcW w:w="1296" w:type="dxa"/>
            <w:tcBorders>
              <w:top w:val="single" w:sz="4" w:space="0" w:color="auto"/>
              <w:left w:val="nil"/>
              <w:bottom w:val="single" w:sz="4" w:space="0" w:color="auto"/>
              <w:right w:val="nil"/>
            </w:tcBorders>
          </w:tcPr>
          <w:p w14:paraId="7917AF8B" w14:textId="77777777" w:rsidR="00601969" w:rsidRPr="003B2463" w:rsidRDefault="00601969" w:rsidP="0060672A">
            <w:pPr>
              <w:pStyle w:val="lsTable"/>
            </w:pPr>
          </w:p>
        </w:tc>
        <w:tc>
          <w:tcPr>
            <w:tcW w:w="1550" w:type="dxa"/>
            <w:tcBorders>
              <w:top w:val="single" w:sz="4" w:space="0" w:color="auto"/>
              <w:left w:val="nil"/>
              <w:bottom w:val="single" w:sz="4" w:space="0" w:color="auto"/>
            </w:tcBorders>
          </w:tcPr>
          <w:p w14:paraId="1CB65186" w14:textId="77777777" w:rsidR="00601969" w:rsidRPr="003B2463" w:rsidRDefault="00601969" w:rsidP="0060672A">
            <w:pPr>
              <w:pStyle w:val="lsTable"/>
            </w:pPr>
          </w:p>
        </w:tc>
      </w:tr>
      <w:tr w:rsidR="00601969" w14:paraId="2A4BADEA" w14:textId="77777777" w:rsidTr="0060672A">
        <w:tc>
          <w:tcPr>
            <w:tcW w:w="1430" w:type="dxa"/>
            <w:tcBorders>
              <w:bottom w:val="nil"/>
              <w:right w:val="nil"/>
            </w:tcBorders>
          </w:tcPr>
          <w:p w14:paraId="67C08FA6" w14:textId="77777777" w:rsidR="00601969" w:rsidRPr="003B2463" w:rsidRDefault="00601969" w:rsidP="0060672A">
            <w:pPr>
              <w:pStyle w:val="lsTable"/>
              <w:rPr>
                <w:rFonts w:cs="Times New Roman"/>
              </w:rPr>
            </w:pPr>
            <w:r w:rsidRPr="003B2463">
              <w:rPr>
                <w:rFonts w:cs="Times New Roman"/>
              </w:rPr>
              <w:t>ƙà-òn</w:t>
            </w:r>
          </w:p>
        </w:tc>
        <w:tc>
          <w:tcPr>
            <w:tcW w:w="694" w:type="dxa"/>
            <w:tcBorders>
              <w:left w:val="nil"/>
              <w:bottom w:val="nil"/>
              <w:right w:val="nil"/>
            </w:tcBorders>
          </w:tcPr>
          <w:p w14:paraId="6153C7F7" w14:textId="77777777" w:rsidR="00601969" w:rsidRPr="003B2463" w:rsidRDefault="00601969" w:rsidP="0060672A">
            <w:pPr>
              <w:pStyle w:val="lsTable"/>
              <w:rPr>
                <w:rFonts w:cs="Times New Roman"/>
              </w:rPr>
            </w:pPr>
            <w:r w:rsidRPr="003B2463">
              <w:rPr>
                <w:rFonts w:cs="Times New Roman"/>
              </w:rPr>
              <w:t>→</w:t>
            </w:r>
          </w:p>
        </w:tc>
        <w:tc>
          <w:tcPr>
            <w:tcW w:w="1296" w:type="dxa"/>
            <w:tcBorders>
              <w:left w:val="nil"/>
              <w:bottom w:val="nil"/>
              <w:right w:val="nil"/>
            </w:tcBorders>
          </w:tcPr>
          <w:p w14:paraId="662B47D0" w14:textId="77777777" w:rsidR="00601969" w:rsidRPr="003B2463" w:rsidRDefault="00601969" w:rsidP="0060672A">
            <w:pPr>
              <w:pStyle w:val="lsTable"/>
              <w:rPr>
                <w:rFonts w:cs="Times New Roman"/>
              </w:rPr>
            </w:pPr>
            <w:r w:rsidRPr="003B2463">
              <w:rPr>
                <w:rFonts w:cs="Times New Roman"/>
              </w:rPr>
              <w:t>ƙòòn</w:t>
            </w:r>
          </w:p>
        </w:tc>
        <w:tc>
          <w:tcPr>
            <w:tcW w:w="1550" w:type="dxa"/>
            <w:tcBorders>
              <w:left w:val="nil"/>
              <w:bottom w:val="nil"/>
            </w:tcBorders>
          </w:tcPr>
          <w:p w14:paraId="256EE4C9" w14:textId="77777777" w:rsidR="00601969" w:rsidRPr="003B2463" w:rsidRDefault="00601969" w:rsidP="0060672A">
            <w:pPr>
              <w:pStyle w:val="lsTable"/>
              <w:rPr>
                <w:rFonts w:cs="Times New Roman"/>
              </w:rPr>
            </w:pPr>
            <w:r w:rsidRPr="003B2463">
              <w:rPr>
                <w:rFonts w:cs="Times New Roman"/>
              </w:rPr>
              <w:t>‘to go’</w:t>
            </w:r>
          </w:p>
        </w:tc>
      </w:tr>
      <w:tr w:rsidR="00601969" w14:paraId="7C883C50" w14:textId="77777777" w:rsidTr="0060672A">
        <w:tc>
          <w:tcPr>
            <w:tcW w:w="1430" w:type="dxa"/>
            <w:tcBorders>
              <w:top w:val="nil"/>
              <w:bottom w:val="nil"/>
              <w:right w:val="nil"/>
            </w:tcBorders>
          </w:tcPr>
          <w:p w14:paraId="345BBB02" w14:textId="77777777" w:rsidR="00601969" w:rsidRPr="003B2463" w:rsidRDefault="00601969" w:rsidP="0060672A">
            <w:pPr>
              <w:pStyle w:val="lsTable"/>
              <w:rPr>
                <w:rFonts w:cs="Times New Roman"/>
              </w:rPr>
            </w:pPr>
            <w:r w:rsidRPr="003B2463">
              <w:rPr>
                <w:rFonts w:cs="Times New Roman"/>
              </w:rPr>
              <w:t>ŋká-ón</w:t>
            </w:r>
          </w:p>
        </w:tc>
        <w:tc>
          <w:tcPr>
            <w:tcW w:w="694" w:type="dxa"/>
            <w:tcBorders>
              <w:top w:val="nil"/>
              <w:left w:val="nil"/>
              <w:bottom w:val="nil"/>
              <w:right w:val="nil"/>
            </w:tcBorders>
          </w:tcPr>
          <w:p w14:paraId="3E21FCC4" w14:textId="77777777" w:rsidR="00601969" w:rsidRPr="003B2463" w:rsidRDefault="00601969" w:rsidP="0060672A">
            <w:pPr>
              <w:pStyle w:val="lsTable"/>
              <w:rPr>
                <w:rFonts w:cs="Times New Roman"/>
              </w:rPr>
            </w:pPr>
            <w:r w:rsidRPr="003B2463">
              <w:rPr>
                <w:rFonts w:cs="Times New Roman"/>
              </w:rPr>
              <w:t>→</w:t>
            </w:r>
          </w:p>
        </w:tc>
        <w:tc>
          <w:tcPr>
            <w:tcW w:w="1296" w:type="dxa"/>
            <w:tcBorders>
              <w:top w:val="nil"/>
              <w:left w:val="nil"/>
              <w:bottom w:val="nil"/>
              <w:right w:val="nil"/>
            </w:tcBorders>
          </w:tcPr>
          <w:p w14:paraId="38EAB828" w14:textId="77777777" w:rsidR="00601969" w:rsidRPr="003B2463" w:rsidRDefault="00601969" w:rsidP="0060672A">
            <w:pPr>
              <w:pStyle w:val="lsTable"/>
              <w:rPr>
                <w:rFonts w:cs="Times New Roman"/>
              </w:rPr>
            </w:pPr>
            <w:r w:rsidRPr="003B2463">
              <w:rPr>
                <w:rFonts w:cs="Times New Roman"/>
              </w:rPr>
              <w:t>ŋkóón</w:t>
            </w:r>
          </w:p>
        </w:tc>
        <w:tc>
          <w:tcPr>
            <w:tcW w:w="1550" w:type="dxa"/>
            <w:tcBorders>
              <w:top w:val="nil"/>
              <w:left w:val="nil"/>
              <w:bottom w:val="nil"/>
            </w:tcBorders>
          </w:tcPr>
          <w:p w14:paraId="1FA79EEA" w14:textId="77777777" w:rsidR="00601969" w:rsidRPr="003B2463" w:rsidRDefault="00601969" w:rsidP="0060672A">
            <w:pPr>
              <w:pStyle w:val="lsTable"/>
              <w:rPr>
                <w:rFonts w:cs="Times New Roman"/>
              </w:rPr>
            </w:pPr>
            <w:r w:rsidRPr="003B2463">
              <w:rPr>
                <w:rFonts w:cs="Times New Roman"/>
              </w:rPr>
              <w:t>‘to stand up’</w:t>
            </w:r>
          </w:p>
        </w:tc>
      </w:tr>
      <w:tr w:rsidR="00601969" w14:paraId="51F88D89" w14:textId="77777777" w:rsidTr="0060672A">
        <w:tc>
          <w:tcPr>
            <w:tcW w:w="1430" w:type="dxa"/>
            <w:tcBorders>
              <w:top w:val="nil"/>
              <w:bottom w:val="nil"/>
              <w:right w:val="nil"/>
            </w:tcBorders>
          </w:tcPr>
          <w:p w14:paraId="117EC9F1" w14:textId="77777777" w:rsidR="00601969" w:rsidRPr="003B2463" w:rsidRDefault="00601969" w:rsidP="0060672A">
            <w:pPr>
              <w:pStyle w:val="lsTable"/>
              <w:rPr>
                <w:rFonts w:cs="Times New Roman"/>
              </w:rPr>
            </w:pPr>
            <w:r w:rsidRPr="003B2463">
              <w:rPr>
                <w:rFonts w:cs="Times New Roman"/>
              </w:rPr>
              <w:t>tsá-ón</w:t>
            </w:r>
          </w:p>
        </w:tc>
        <w:tc>
          <w:tcPr>
            <w:tcW w:w="694" w:type="dxa"/>
            <w:tcBorders>
              <w:top w:val="nil"/>
              <w:left w:val="nil"/>
              <w:bottom w:val="nil"/>
              <w:right w:val="nil"/>
            </w:tcBorders>
          </w:tcPr>
          <w:p w14:paraId="4815E636" w14:textId="77777777" w:rsidR="00601969" w:rsidRPr="003B2463" w:rsidRDefault="00601969" w:rsidP="0060672A">
            <w:pPr>
              <w:pStyle w:val="lsTable"/>
              <w:rPr>
                <w:rFonts w:cs="Times New Roman"/>
              </w:rPr>
            </w:pPr>
            <w:r w:rsidRPr="003B2463">
              <w:rPr>
                <w:rFonts w:cs="Times New Roman"/>
              </w:rPr>
              <w:t>→</w:t>
            </w:r>
          </w:p>
        </w:tc>
        <w:tc>
          <w:tcPr>
            <w:tcW w:w="1296" w:type="dxa"/>
            <w:tcBorders>
              <w:top w:val="nil"/>
              <w:left w:val="nil"/>
              <w:bottom w:val="nil"/>
              <w:right w:val="nil"/>
            </w:tcBorders>
          </w:tcPr>
          <w:p w14:paraId="0B2D8049" w14:textId="77777777" w:rsidR="00601969" w:rsidRPr="003B2463" w:rsidRDefault="00601969" w:rsidP="0060672A">
            <w:pPr>
              <w:pStyle w:val="lsTable"/>
              <w:rPr>
                <w:rFonts w:cs="Times New Roman"/>
              </w:rPr>
            </w:pPr>
            <w:r w:rsidRPr="003B2463">
              <w:rPr>
                <w:rFonts w:cs="Times New Roman"/>
              </w:rPr>
              <w:t>tsóón</w:t>
            </w:r>
          </w:p>
        </w:tc>
        <w:tc>
          <w:tcPr>
            <w:tcW w:w="1550" w:type="dxa"/>
            <w:tcBorders>
              <w:top w:val="nil"/>
              <w:left w:val="nil"/>
              <w:bottom w:val="nil"/>
            </w:tcBorders>
          </w:tcPr>
          <w:p w14:paraId="6B9F1BC0" w14:textId="77777777" w:rsidR="00601969" w:rsidRPr="003B2463" w:rsidRDefault="00601969" w:rsidP="0060672A">
            <w:pPr>
              <w:pStyle w:val="lsTable"/>
              <w:rPr>
                <w:rFonts w:cs="Times New Roman"/>
              </w:rPr>
            </w:pPr>
            <w:r w:rsidRPr="003B2463">
              <w:rPr>
                <w:rFonts w:cs="Times New Roman"/>
              </w:rPr>
              <w:t>‘to be dry’</w:t>
            </w:r>
          </w:p>
        </w:tc>
      </w:tr>
      <w:tr w:rsidR="00601969" w14:paraId="00300B08" w14:textId="77777777" w:rsidTr="0060672A">
        <w:tc>
          <w:tcPr>
            <w:tcW w:w="1430" w:type="dxa"/>
            <w:tcBorders>
              <w:top w:val="nil"/>
              <w:bottom w:val="nil"/>
              <w:right w:val="nil"/>
            </w:tcBorders>
          </w:tcPr>
          <w:p w14:paraId="475A931E" w14:textId="77777777" w:rsidR="00601969" w:rsidRPr="003B2463" w:rsidRDefault="00601969" w:rsidP="0060672A">
            <w:pPr>
              <w:pStyle w:val="lsTable"/>
            </w:pPr>
            <w:r w:rsidRPr="003B2463">
              <w:t>tsè-òn</w:t>
            </w:r>
          </w:p>
        </w:tc>
        <w:tc>
          <w:tcPr>
            <w:tcW w:w="694" w:type="dxa"/>
            <w:tcBorders>
              <w:top w:val="nil"/>
              <w:left w:val="nil"/>
              <w:bottom w:val="nil"/>
              <w:right w:val="nil"/>
            </w:tcBorders>
          </w:tcPr>
          <w:p w14:paraId="78CAB146" w14:textId="77777777" w:rsidR="00601969" w:rsidRPr="003B2463" w:rsidRDefault="00601969" w:rsidP="0060672A">
            <w:pPr>
              <w:pStyle w:val="lsTable"/>
            </w:pPr>
            <w:r w:rsidRPr="003B2463">
              <w:rPr>
                <w:rFonts w:cs="Times New Roman"/>
              </w:rPr>
              <w:t>→</w:t>
            </w:r>
          </w:p>
        </w:tc>
        <w:tc>
          <w:tcPr>
            <w:tcW w:w="1296" w:type="dxa"/>
            <w:tcBorders>
              <w:top w:val="nil"/>
              <w:left w:val="nil"/>
              <w:bottom w:val="nil"/>
              <w:right w:val="nil"/>
            </w:tcBorders>
          </w:tcPr>
          <w:p w14:paraId="12FFC04C" w14:textId="77777777" w:rsidR="00601969" w:rsidRPr="003B2463" w:rsidRDefault="00601969" w:rsidP="0060672A">
            <w:pPr>
              <w:pStyle w:val="lsTable"/>
            </w:pPr>
            <w:r w:rsidRPr="003B2463">
              <w:t>tsòòn</w:t>
            </w:r>
          </w:p>
        </w:tc>
        <w:tc>
          <w:tcPr>
            <w:tcW w:w="1550" w:type="dxa"/>
            <w:tcBorders>
              <w:top w:val="nil"/>
              <w:left w:val="nil"/>
              <w:bottom w:val="nil"/>
            </w:tcBorders>
          </w:tcPr>
          <w:p w14:paraId="7880CC71" w14:textId="77777777" w:rsidR="00601969" w:rsidRPr="003B2463" w:rsidRDefault="00601969" w:rsidP="0060672A">
            <w:pPr>
              <w:pStyle w:val="lsTable"/>
            </w:pPr>
            <w:r w:rsidRPr="003B2463">
              <w:t>‘to dawn’</w:t>
            </w:r>
          </w:p>
        </w:tc>
      </w:tr>
      <w:tr w:rsidR="00601969" w14:paraId="54E4BE78" w14:textId="77777777" w:rsidTr="0060672A">
        <w:tc>
          <w:tcPr>
            <w:tcW w:w="1430" w:type="dxa"/>
            <w:tcBorders>
              <w:top w:val="nil"/>
              <w:bottom w:val="nil"/>
              <w:right w:val="nil"/>
            </w:tcBorders>
          </w:tcPr>
          <w:p w14:paraId="4E23EEAC" w14:textId="77777777" w:rsidR="00601969" w:rsidRPr="003B2463" w:rsidRDefault="00601969" w:rsidP="0060672A">
            <w:pPr>
              <w:pStyle w:val="lsTable"/>
            </w:pPr>
            <w:r w:rsidRPr="003B2463">
              <w:t>zè-òn</w:t>
            </w:r>
          </w:p>
        </w:tc>
        <w:tc>
          <w:tcPr>
            <w:tcW w:w="694" w:type="dxa"/>
            <w:tcBorders>
              <w:top w:val="nil"/>
              <w:left w:val="nil"/>
              <w:bottom w:val="nil"/>
              <w:right w:val="nil"/>
            </w:tcBorders>
          </w:tcPr>
          <w:p w14:paraId="5388223D" w14:textId="77777777" w:rsidR="00601969" w:rsidRPr="003B2463" w:rsidRDefault="00601969" w:rsidP="0060672A">
            <w:pPr>
              <w:pStyle w:val="lsTable"/>
            </w:pPr>
            <w:r w:rsidRPr="003B2463">
              <w:rPr>
                <w:rFonts w:cs="Times New Roman"/>
              </w:rPr>
              <w:t>→</w:t>
            </w:r>
          </w:p>
        </w:tc>
        <w:tc>
          <w:tcPr>
            <w:tcW w:w="1296" w:type="dxa"/>
            <w:tcBorders>
              <w:top w:val="nil"/>
              <w:left w:val="nil"/>
              <w:bottom w:val="nil"/>
              <w:right w:val="nil"/>
            </w:tcBorders>
          </w:tcPr>
          <w:p w14:paraId="289659A6" w14:textId="77777777" w:rsidR="00601969" w:rsidRPr="003B2463" w:rsidRDefault="00601969" w:rsidP="0060672A">
            <w:pPr>
              <w:pStyle w:val="lsTable"/>
            </w:pPr>
            <w:r w:rsidRPr="003B2463">
              <w:t>zòòn</w:t>
            </w:r>
          </w:p>
        </w:tc>
        <w:tc>
          <w:tcPr>
            <w:tcW w:w="1550" w:type="dxa"/>
            <w:tcBorders>
              <w:top w:val="nil"/>
              <w:left w:val="nil"/>
              <w:bottom w:val="nil"/>
            </w:tcBorders>
          </w:tcPr>
          <w:p w14:paraId="2AFA06D4" w14:textId="77777777" w:rsidR="00601969" w:rsidRPr="003B2463" w:rsidRDefault="00601969" w:rsidP="0060672A">
            <w:pPr>
              <w:pStyle w:val="lsTable"/>
            </w:pPr>
            <w:r w:rsidRPr="003B2463">
              <w:t>‘to be big’</w:t>
            </w:r>
          </w:p>
        </w:tc>
      </w:tr>
    </w:tbl>
    <w:p w14:paraId="666BD80F" w14:textId="77777777" w:rsidR="00601969" w:rsidRDefault="00601969" w:rsidP="00601969"/>
    <w:p w14:paraId="524CA8D1" w14:textId="7B0B6A2B" w:rsidR="00601969" w:rsidRDefault="00601969" w:rsidP="00601969">
      <w:r>
        <w:t xml:space="preserve">Another environment </w:t>
      </w:r>
      <w:r w:rsidR="000A5F0A">
        <w:t xml:space="preserve">illustrating Icétôd </w:t>
      </w:r>
      <w:r>
        <w:t xml:space="preserve">vowel </w:t>
      </w:r>
      <w:r w:rsidR="000A5F0A">
        <w:t xml:space="preserve">assimilation </w:t>
      </w:r>
      <w:r w:rsidR="00CE3CCB">
        <w:t>is</w:t>
      </w:r>
      <w:r>
        <w:t xml:space="preserve"> the case declension of nouns. Since all Icétôd nouns end in a vowel, and since seven of the eight case suffixes consist of or contain a vowel, case suffixation creates a fertile ground for vowe</w:t>
      </w:r>
      <w:r w:rsidR="00CE3CCB">
        <w:t xml:space="preserve">l assimilation. For example, as </w:t>
      </w:r>
      <w:r>
        <w:t>Table 2.7</w:t>
      </w:r>
      <w:r w:rsidR="00CE3CCB">
        <w:t xml:space="preserve"> shows</w:t>
      </w:r>
      <w:r>
        <w:t xml:space="preserve"> below, </w:t>
      </w:r>
      <w:r w:rsidR="00CE3CCB">
        <w:t xml:space="preserve">in the declension of the noun root </w:t>
      </w:r>
      <w:r w:rsidR="00CE3CCB">
        <w:rPr>
          <w:i/>
        </w:rPr>
        <w:t xml:space="preserve">ŋókí- </w:t>
      </w:r>
      <w:r w:rsidR="00CE3CCB">
        <w:t xml:space="preserve">‘dog’, </w:t>
      </w:r>
      <w:r>
        <w:t xml:space="preserve">the /o/ </w:t>
      </w:r>
      <w:r w:rsidR="00CE3CCB">
        <w:t>in</w:t>
      </w:r>
      <w:r>
        <w:t xml:space="preserve"> the ablative case suffix {-o} and the copulative case su</w:t>
      </w:r>
      <w:r w:rsidR="00CE3CCB">
        <w:t>ffix {-ko} partially assimilate</w:t>
      </w:r>
      <w:r>
        <w:t xml:space="preserve"> the final /i/ </w:t>
      </w:r>
      <w:r w:rsidR="00CE3CCB">
        <w:t xml:space="preserve">of </w:t>
      </w:r>
      <w:r w:rsidR="00CE3CCB">
        <w:rPr>
          <w:i/>
        </w:rPr>
        <w:t xml:space="preserve">ŋókí- </w:t>
      </w:r>
      <w:r>
        <w:t>to /u/</w:t>
      </w:r>
      <w:r w:rsidR="00CE3CCB">
        <w:t>:</w:t>
      </w:r>
    </w:p>
    <w:p w14:paraId="61F52CF2" w14:textId="77777777" w:rsidR="00601969" w:rsidRPr="004B02FD" w:rsidRDefault="00601969" w:rsidP="00601969">
      <w:pPr>
        <w:pStyle w:val="lsTableHeading"/>
      </w:pPr>
      <w:r>
        <w:t xml:space="preserve">Table 2.7: Vowel assimilation in the declension of </w:t>
      </w:r>
      <w:r>
        <w:rPr>
          <w:i/>
        </w:rPr>
        <w:t xml:space="preserve">ŋókí- </w:t>
      </w:r>
      <w:r>
        <w:t>‘dog’</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68"/>
        <w:gridCol w:w="1468"/>
        <w:gridCol w:w="1469"/>
      </w:tblGrid>
      <w:tr w:rsidR="00601969" w14:paraId="20AADF23" w14:textId="77777777" w:rsidTr="0060672A">
        <w:tc>
          <w:tcPr>
            <w:tcW w:w="1468" w:type="dxa"/>
            <w:tcBorders>
              <w:bottom w:val="single" w:sz="4" w:space="0" w:color="auto"/>
            </w:tcBorders>
          </w:tcPr>
          <w:p w14:paraId="15CA23A6" w14:textId="77777777" w:rsidR="00601969" w:rsidRDefault="00601969" w:rsidP="0060672A">
            <w:pPr>
              <w:pStyle w:val="lsTable"/>
            </w:pPr>
            <w:r>
              <w:t>Case</w:t>
            </w:r>
          </w:p>
        </w:tc>
        <w:tc>
          <w:tcPr>
            <w:tcW w:w="1468" w:type="dxa"/>
            <w:tcBorders>
              <w:bottom w:val="single" w:sz="4" w:space="0" w:color="auto"/>
            </w:tcBorders>
          </w:tcPr>
          <w:p w14:paraId="06C641B8" w14:textId="77777777" w:rsidR="00601969" w:rsidRPr="004B02FD" w:rsidRDefault="00601969" w:rsidP="0060672A">
            <w:pPr>
              <w:pStyle w:val="lsTable"/>
              <w:rPr>
                <w:smallCaps/>
              </w:rPr>
            </w:pPr>
            <w:r w:rsidRPr="004B02FD">
              <w:rPr>
                <w:smallCaps/>
              </w:rPr>
              <w:t>nf</w:t>
            </w:r>
          </w:p>
        </w:tc>
        <w:tc>
          <w:tcPr>
            <w:tcW w:w="1469" w:type="dxa"/>
            <w:tcBorders>
              <w:bottom w:val="single" w:sz="4" w:space="0" w:color="auto"/>
            </w:tcBorders>
          </w:tcPr>
          <w:p w14:paraId="7ED3DBF9" w14:textId="77777777" w:rsidR="00601969" w:rsidRPr="004B02FD" w:rsidRDefault="00601969" w:rsidP="0060672A">
            <w:pPr>
              <w:pStyle w:val="lsTable"/>
              <w:rPr>
                <w:rFonts w:cs="Times New Roman"/>
                <w:smallCaps/>
              </w:rPr>
            </w:pPr>
            <w:r w:rsidRPr="004B02FD">
              <w:rPr>
                <w:rFonts w:cs="Times New Roman"/>
                <w:smallCaps/>
              </w:rPr>
              <w:t>ff</w:t>
            </w:r>
          </w:p>
        </w:tc>
      </w:tr>
      <w:tr w:rsidR="00601969" w14:paraId="7F0C0315" w14:textId="77777777" w:rsidTr="0060672A">
        <w:tc>
          <w:tcPr>
            <w:tcW w:w="1468" w:type="dxa"/>
            <w:tcBorders>
              <w:bottom w:val="nil"/>
            </w:tcBorders>
          </w:tcPr>
          <w:p w14:paraId="563F08F8" w14:textId="77777777" w:rsidR="00601969" w:rsidRDefault="00601969" w:rsidP="0060672A">
            <w:pPr>
              <w:pStyle w:val="lsTable"/>
            </w:pPr>
            <w:r>
              <w:t>Nominative</w:t>
            </w:r>
          </w:p>
        </w:tc>
        <w:tc>
          <w:tcPr>
            <w:tcW w:w="1468" w:type="dxa"/>
            <w:tcBorders>
              <w:bottom w:val="nil"/>
            </w:tcBorders>
          </w:tcPr>
          <w:p w14:paraId="4B480855" w14:textId="77777777" w:rsidR="00601969" w:rsidRPr="003B2463" w:rsidRDefault="00601969" w:rsidP="0060672A">
            <w:pPr>
              <w:pStyle w:val="lsTable"/>
            </w:pPr>
            <w:r w:rsidRPr="003B2463">
              <w:t>ŋók-á</w:t>
            </w:r>
          </w:p>
        </w:tc>
        <w:tc>
          <w:tcPr>
            <w:tcW w:w="1469" w:type="dxa"/>
            <w:tcBorders>
              <w:bottom w:val="nil"/>
            </w:tcBorders>
          </w:tcPr>
          <w:p w14:paraId="2574707C" w14:textId="77777777" w:rsidR="00601969" w:rsidRPr="003B2463" w:rsidRDefault="00601969" w:rsidP="0060672A">
            <w:pPr>
              <w:pStyle w:val="lsTable"/>
              <w:rPr>
                <w:rFonts w:cs="Times New Roman"/>
              </w:rPr>
            </w:pPr>
            <w:r w:rsidRPr="003B2463">
              <w:rPr>
                <w:rFonts w:cs="Times New Roman"/>
              </w:rPr>
              <w:t>ŋók-ᵃ</w:t>
            </w:r>
          </w:p>
        </w:tc>
      </w:tr>
      <w:tr w:rsidR="00601969" w14:paraId="22B52704" w14:textId="77777777" w:rsidTr="0060672A">
        <w:tc>
          <w:tcPr>
            <w:tcW w:w="1468" w:type="dxa"/>
            <w:tcBorders>
              <w:top w:val="nil"/>
              <w:bottom w:val="nil"/>
            </w:tcBorders>
          </w:tcPr>
          <w:p w14:paraId="0ADF4C1F" w14:textId="77777777" w:rsidR="00601969" w:rsidRDefault="00601969" w:rsidP="0060672A">
            <w:pPr>
              <w:pStyle w:val="lsTable"/>
            </w:pPr>
            <w:r>
              <w:t>Accusative</w:t>
            </w:r>
          </w:p>
        </w:tc>
        <w:tc>
          <w:tcPr>
            <w:tcW w:w="1468" w:type="dxa"/>
            <w:tcBorders>
              <w:top w:val="nil"/>
              <w:bottom w:val="nil"/>
            </w:tcBorders>
          </w:tcPr>
          <w:p w14:paraId="3377EEBF" w14:textId="77777777" w:rsidR="00601969" w:rsidRPr="003B2463" w:rsidRDefault="00601969" w:rsidP="0060672A">
            <w:pPr>
              <w:pStyle w:val="lsTable"/>
            </w:pPr>
            <w:r w:rsidRPr="003B2463">
              <w:t>ŋókí-à</w:t>
            </w:r>
          </w:p>
        </w:tc>
        <w:tc>
          <w:tcPr>
            <w:tcW w:w="1469" w:type="dxa"/>
            <w:tcBorders>
              <w:top w:val="nil"/>
              <w:bottom w:val="nil"/>
            </w:tcBorders>
          </w:tcPr>
          <w:p w14:paraId="1B0ED2AE" w14:textId="77777777" w:rsidR="00601969" w:rsidRPr="003B2463" w:rsidRDefault="00601969" w:rsidP="0060672A">
            <w:pPr>
              <w:pStyle w:val="lsTable"/>
              <w:rPr>
                <w:rFonts w:cs="Times New Roman"/>
              </w:rPr>
            </w:pPr>
            <w:r w:rsidRPr="003B2463">
              <w:rPr>
                <w:rFonts w:cs="Times New Roman"/>
              </w:rPr>
              <w:t>ŋókí-kᵃ</w:t>
            </w:r>
          </w:p>
        </w:tc>
      </w:tr>
      <w:tr w:rsidR="00601969" w14:paraId="75187258" w14:textId="77777777" w:rsidTr="0060672A">
        <w:tc>
          <w:tcPr>
            <w:tcW w:w="1468" w:type="dxa"/>
            <w:tcBorders>
              <w:top w:val="nil"/>
              <w:bottom w:val="nil"/>
            </w:tcBorders>
          </w:tcPr>
          <w:p w14:paraId="1AA69B13" w14:textId="77777777" w:rsidR="00601969" w:rsidRDefault="00601969" w:rsidP="0060672A">
            <w:pPr>
              <w:pStyle w:val="lsTable"/>
            </w:pPr>
            <w:r>
              <w:t>Dative</w:t>
            </w:r>
          </w:p>
        </w:tc>
        <w:tc>
          <w:tcPr>
            <w:tcW w:w="1468" w:type="dxa"/>
            <w:tcBorders>
              <w:top w:val="nil"/>
              <w:bottom w:val="nil"/>
            </w:tcBorders>
          </w:tcPr>
          <w:p w14:paraId="0497DA7C" w14:textId="77777777" w:rsidR="00601969" w:rsidRPr="003B2463" w:rsidRDefault="00601969" w:rsidP="0060672A">
            <w:pPr>
              <w:pStyle w:val="lsTable"/>
            </w:pPr>
            <w:r w:rsidRPr="003B2463">
              <w:t>ŋókí-è</w:t>
            </w:r>
          </w:p>
        </w:tc>
        <w:tc>
          <w:tcPr>
            <w:tcW w:w="1469" w:type="dxa"/>
            <w:tcBorders>
              <w:top w:val="nil"/>
              <w:bottom w:val="nil"/>
            </w:tcBorders>
          </w:tcPr>
          <w:p w14:paraId="50A56B76" w14:textId="77777777" w:rsidR="00601969" w:rsidRPr="003B2463" w:rsidRDefault="00601969" w:rsidP="0060672A">
            <w:pPr>
              <w:pStyle w:val="lsTable"/>
              <w:rPr>
                <w:rFonts w:cs="Times New Roman"/>
              </w:rPr>
            </w:pPr>
            <w:r w:rsidRPr="003B2463">
              <w:rPr>
                <w:rFonts w:cs="Times New Roman"/>
              </w:rPr>
              <w:t>ŋókí-kᵉ</w:t>
            </w:r>
          </w:p>
        </w:tc>
      </w:tr>
      <w:tr w:rsidR="00601969" w14:paraId="015242DE" w14:textId="77777777" w:rsidTr="00CE3CCB">
        <w:tc>
          <w:tcPr>
            <w:tcW w:w="1468" w:type="dxa"/>
            <w:tcBorders>
              <w:top w:val="nil"/>
              <w:bottom w:val="nil"/>
            </w:tcBorders>
          </w:tcPr>
          <w:p w14:paraId="45E78A10" w14:textId="77777777" w:rsidR="00601969" w:rsidRDefault="00601969" w:rsidP="0060672A">
            <w:pPr>
              <w:pStyle w:val="lsTable"/>
            </w:pPr>
            <w:r>
              <w:t>Genitive</w:t>
            </w:r>
          </w:p>
        </w:tc>
        <w:tc>
          <w:tcPr>
            <w:tcW w:w="1468" w:type="dxa"/>
            <w:tcBorders>
              <w:top w:val="nil"/>
              <w:bottom w:val="nil"/>
            </w:tcBorders>
          </w:tcPr>
          <w:p w14:paraId="5EA85776" w14:textId="77777777" w:rsidR="00601969" w:rsidRPr="003B2463" w:rsidRDefault="00601969" w:rsidP="0060672A">
            <w:pPr>
              <w:pStyle w:val="lsTable"/>
            </w:pPr>
            <w:r w:rsidRPr="003B2463">
              <w:t>ŋókí-è</w:t>
            </w:r>
          </w:p>
        </w:tc>
        <w:tc>
          <w:tcPr>
            <w:tcW w:w="1469" w:type="dxa"/>
            <w:tcBorders>
              <w:top w:val="nil"/>
              <w:bottom w:val="nil"/>
            </w:tcBorders>
          </w:tcPr>
          <w:p w14:paraId="7B3026ED" w14:textId="77777777" w:rsidR="00601969" w:rsidRPr="003B2463" w:rsidRDefault="00601969" w:rsidP="0060672A">
            <w:pPr>
              <w:pStyle w:val="lsTable"/>
              <w:rPr>
                <w:rFonts w:cs="Times New Roman"/>
              </w:rPr>
            </w:pPr>
            <w:r w:rsidRPr="003B2463">
              <w:rPr>
                <w:rFonts w:cs="Times New Roman"/>
              </w:rPr>
              <w:t>ŋókí-</w:t>
            </w:r>
            <w:r w:rsidRPr="003B2463">
              <w:rPr>
                <w:rFonts w:cs="Times New Roman"/>
                <w:vertAlign w:val="superscript"/>
              </w:rPr>
              <w:t>Ø</w:t>
            </w:r>
          </w:p>
        </w:tc>
      </w:tr>
      <w:tr w:rsidR="00601969" w14:paraId="2B5D48F7" w14:textId="77777777" w:rsidTr="00CE3CCB">
        <w:tc>
          <w:tcPr>
            <w:tcW w:w="1468" w:type="dxa"/>
            <w:tcBorders>
              <w:top w:val="nil"/>
              <w:bottom w:val="nil"/>
            </w:tcBorders>
          </w:tcPr>
          <w:p w14:paraId="4BDC005C" w14:textId="77777777" w:rsidR="00601969" w:rsidRDefault="00601969" w:rsidP="0060672A">
            <w:pPr>
              <w:pStyle w:val="lsTable"/>
            </w:pPr>
            <w:r>
              <w:t>Ablative</w:t>
            </w:r>
          </w:p>
        </w:tc>
        <w:tc>
          <w:tcPr>
            <w:tcW w:w="1468" w:type="dxa"/>
            <w:tcBorders>
              <w:top w:val="nil"/>
              <w:bottom w:val="nil"/>
            </w:tcBorders>
            <w:shd w:val="clear" w:color="auto" w:fill="F2F2F2" w:themeFill="background1" w:themeFillShade="F2"/>
          </w:tcPr>
          <w:p w14:paraId="5206AEBA" w14:textId="77777777" w:rsidR="00601969" w:rsidRPr="003B2463" w:rsidRDefault="00601969" w:rsidP="0060672A">
            <w:pPr>
              <w:pStyle w:val="lsTable"/>
            </w:pPr>
            <w:r w:rsidRPr="003B2463">
              <w:t>ŋókú-ò</w:t>
            </w:r>
          </w:p>
        </w:tc>
        <w:tc>
          <w:tcPr>
            <w:tcW w:w="1469" w:type="dxa"/>
            <w:tcBorders>
              <w:top w:val="nil"/>
              <w:bottom w:val="nil"/>
            </w:tcBorders>
            <w:shd w:val="clear" w:color="auto" w:fill="F2F2F2" w:themeFill="background1" w:themeFillShade="F2"/>
          </w:tcPr>
          <w:p w14:paraId="6569EAB0" w14:textId="77777777" w:rsidR="00601969" w:rsidRPr="003B2463" w:rsidRDefault="00601969" w:rsidP="0060672A">
            <w:pPr>
              <w:pStyle w:val="lsTable"/>
              <w:rPr>
                <w:rFonts w:cs="Times New Roman"/>
              </w:rPr>
            </w:pPr>
            <w:r w:rsidRPr="003B2463">
              <w:rPr>
                <w:rFonts w:cs="Times New Roman"/>
              </w:rPr>
              <w:t>ŋókú-</w:t>
            </w:r>
            <w:r w:rsidRPr="003B2463">
              <w:rPr>
                <w:rFonts w:cs="Times New Roman"/>
                <w:vertAlign w:val="superscript"/>
              </w:rPr>
              <w:t>Ø</w:t>
            </w:r>
          </w:p>
        </w:tc>
      </w:tr>
      <w:tr w:rsidR="00601969" w14:paraId="1D733E1C" w14:textId="77777777" w:rsidTr="00CE3CCB">
        <w:tc>
          <w:tcPr>
            <w:tcW w:w="1468" w:type="dxa"/>
            <w:tcBorders>
              <w:top w:val="nil"/>
              <w:bottom w:val="nil"/>
            </w:tcBorders>
          </w:tcPr>
          <w:p w14:paraId="34C4FC34" w14:textId="77777777" w:rsidR="00601969" w:rsidRDefault="00601969" w:rsidP="0060672A">
            <w:pPr>
              <w:pStyle w:val="lsTable"/>
            </w:pPr>
            <w:r>
              <w:t>Instrumental</w:t>
            </w:r>
          </w:p>
        </w:tc>
        <w:tc>
          <w:tcPr>
            <w:tcW w:w="1468" w:type="dxa"/>
            <w:tcBorders>
              <w:top w:val="nil"/>
              <w:bottom w:val="nil"/>
            </w:tcBorders>
          </w:tcPr>
          <w:p w14:paraId="040C33E1" w14:textId="77777777" w:rsidR="00601969" w:rsidRPr="003B2463" w:rsidRDefault="00601969" w:rsidP="0060672A">
            <w:pPr>
              <w:pStyle w:val="lsTable"/>
            </w:pPr>
            <w:r w:rsidRPr="003B2463">
              <w:t>ŋók-ó</w:t>
            </w:r>
          </w:p>
        </w:tc>
        <w:tc>
          <w:tcPr>
            <w:tcW w:w="1469" w:type="dxa"/>
            <w:tcBorders>
              <w:top w:val="nil"/>
              <w:bottom w:val="nil"/>
            </w:tcBorders>
          </w:tcPr>
          <w:p w14:paraId="632F022C" w14:textId="77777777" w:rsidR="00601969" w:rsidRPr="003B2463" w:rsidRDefault="00601969" w:rsidP="0060672A">
            <w:pPr>
              <w:pStyle w:val="lsTable"/>
              <w:rPr>
                <w:rFonts w:cs="Times New Roman"/>
              </w:rPr>
            </w:pPr>
            <w:r w:rsidRPr="003B2463">
              <w:rPr>
                <w:rFonts w:cs="Times New Roman"/>
              </w:rPr>
              <w:t>ŋók-ᵒ</w:t>
            </w:r>
          </w:p>
        </w:tc>
      </w:tr>
      <w:tr w:rsidR="00601969" w14:paraId="7F2A40FE" w14:textId="77777777" w:rsidTr="00CE3CCB">
        <w:tc>
          <w:tcPr>
            <w:tcW w:w="1468" w:type="dxa"/>
            <w:tcBorders>
              <w:top w:val="nil"/>
              <w:bottom w:val="nil"/>
            </w:tcBorders>
          </w:tcPr>
          <w:p w14:paraId="69226FC4" w14:textId="77777777" w:rsidR="00601969" w:rsidRDefault="00601969" w:rsidP="0060672A">
            <w:pPr>
              <w:pStyle w:val="lsTable"/>
            </w:pPr>
            <w:r>
              <w:t>Copulative</w:t>
            </w:r>
          </w:p>
        </w:tc>
        <w:tc>
          <w:tcPr>
            <w:tcW w:w="1468" w:type="dxa"/>
            <w:tcBorders>
              <w:top w:val="nil"/>
              <w:bottom w:val="nil"/>
            </w:tcBorders>
            <w:shd w:val="clear" w:color="auto" w:fill="F2F2F2" w:themeFill="background1" w:themeFillShade="F2"/>
          </w:tcPr>
          <w:p w14:paraId="6926A9DD" w14:textId="77777777" w:rsidR="00601969" w:rsidRPr="003B2463" w:rsidRDefault="00601969" w:rsidP="0060672A">
            <w:pPr>
              <w:pStyle w:val="lsTable"/>
            </w:pPr>
            <w:r w:rsidRPr="003B2463">
              <w:t>ŋókú-ò</w:t>
            </w:r>
          </w:p>
        </w:tc>
        <w:tc>
          <w:tcPr>
            <w:tcW w:w="1469" w:type="dxa"/>
            <w:tcBorders>
              <w:top w:val="nil"/>
              <w:bottom w:val="nil"/>
            </w:tcBorders>
            <w:shd w:val="clear" w:color="auto" w:fill="F2F2F2" w:themeFill="background1" w:themeFillShade="F2"/>
          </w:tcPr>
          <w:p w14:paraId="0B4F6033" w14:textId="77777777" w:rsidR="00601969" w:rsidRPr="003B2463" w:rsidRDefault="00601969" w:rsidP="0060672A">
            <w:pPr>
              <w:pStyle w:val="lsTable"/>
              <w:rPr>
                <w:rFonts w:cs="Times New Roman"/>
              </w:rPr>
            </w:pPr>
            <w:r w:rsidRPr="003B2463">
              <w:rPr>
                <w:rFonts w:cs="Times New Roman"/>
              </w:rPr>
              <w:t>ŋókú-kᵒ</w:t>
            </w:r>
          </w:p>
        </w:tc>
      </w:tr>
      <w:tr w:rsidR="00601969" w14:paraId="7EE63692" w14:textId="77777777" w:rsidTr="0060672A">
        <w:tc>
          <w:tcPr>
            <w:tcW w:w="1468" w:type="dxa"/>
            <w:tcBorders>
              <w:top w:val="nil"/>
              <w:bottom w:val="nil"/>
            </w:tcBorders>
          </w:tcPr>
          <w:p w14:paraId="130C4085" w14:textId="77777777" w:rsidR="00601969" w:rsidRDefault="00601969" w:rsidP="0060672A">
            <w:pPr>
              <w:pStyle w:val="lsTable"/>
            </w:pPr>
            <w:r>
              <w:t>Oblique</w:t>
            </w:r>
          </w:p>
        </w:tc>
        <w:tc>
          <w:tcPr>
            <w:tcW w:w="1468" w:type="dxa"/>
            <w:tcBorders>
              <w:top w:val="nil"/>
              <w:bottom w:val="nil"/>
            </w:tcBorders>
          </w:tcPr>
          <w:p w14:paraId="5813E5B0" w14:textId="77777777" w:rsidR="00601969" w:rsidRPr="003B2463" w:rsidRDefault="00601969" w:rsidP="0060672A">
            <w:pPr>
              <w:pStyle w:val="lsTable"/>
            </w:pPr>
            <w:r w:rsidRPr="003B2463">
              <w:t>ŋókí</w:t>
            </w:r>
          </w:p>
        </w:tc>
        <w:tc>
          <w:tcPr>
            <w:tcW w:w="1469" w:type="dxa"/>
            <w:tcBorders>
              <w:top w:val="nil"/>
              <w:bottom w:val="nil"/>
            </w:tcBorders>
          </w:tcPr>
          <w:p w14:paraId="0E5F73B2" w14:textId="77777777" w:rsidR="00601969" w:rsidRPr="003B2463" w:rsidRDefault="00601969" w:rsidP="0060672A">
            <w:pPr>
              <w:pStyle w:val="lsTable"/>
              <w:rPr>
                <w:rFonts w:cs="Times New Roman"/>
              </w:rPr>
            </w:pPr>
            <w:r w:rsidRPr="003B2463">
              <w:rPr>
                <w:rFonts w:cs="Times New Roman"/>
              </w:rPr>
              <w:t>ŋókⁱ</w:t>
            </w:r>
          </w:p>
        </w:tc>
      </w:tr>
    </w:tbl>
    <w:p w14:paraId="60C8871B" w14:textId="77777777" w:rsidR="00601969" w:rsidRDefault="00601969" w:rsidP="00601969"/>
    <w:p w14:paraId="07F4119F" w14:textId="15FAD859" w:rsidR="00601969" w:rsidRPr="00FE477F" w:rsidRDefault="00CE3CCB" w:rsidP="00601969">
      <w:r>
        <w:t>Further</w:t>
      </w:r>
      <w:r w:rsidR="00601969">
        <w:t xml:space="preserve"> vowel </w:t>
      </w:r>
      <w:r>
        <w:t>assimilation</w:t>
      </w:r>
      <w:r w:rsidR="00601969">
        <w:t xml:space="preserve"> effects are seen in the case declension of a noun like </w:t>
      </w:r>
      <w:r w:rsidR="00601969">
        <w:rPr>
          <w:i/>
        </w:rPr>
        <w:t xml:space="preserve">ŋʉrá- </w:t>
      </w:r>
      <w:r w:rsidR="00601969">
        <w:t xml:space="preserve">‘cane rat’. As shown in Table 2.8 below, the final /a/ of </w:t>
      </w:r>
      <w:r w:rsidR="00601969">
        <w:rPr>
          <w:i/>
        </w:rPr>
        <w:t xml:space="preserve">ŋʉrá- </w:t>
      </w:r>
      <w:r w:rsidR="00601969">
        <w:t>is susceptible to being assimilated by the dative, genitive, ablative, and copulative case suffixes in their non-final forms:</w:t>
      </w:r>
    </w:p>
    <w:p w14:paraId="3954A913" w14:textId="77777777" w:rsidR="00601969" w:rsidRPr="004B02FD" w:rsidRDefault="00601969" w:rsidP="00601969">
      <w:pPr>
        <w:pStyle w:val="lsTableHeading"/>
      </w:pPr>
      <w:r>
        <w:t xml:space="preserve">Table 2.8: Vowel assimilation in the declension of </w:t>
      </w:r>
      <w:r>
        <w:rPr>
          <w:i/>
        </w:rPr>
        <w:t xml:space="preserve">ŋʉrá- </w:t>
      </w:r>
      <w:r>
        <w:t>‘cane rat’</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68"/>
        <w:gridCol w:w="1468"/>
        <w:gridCol w:w="1469"/>
      </w:tblGrid>
      <w:tr w:rsidR="00601969" w14:paraId="0582A586" w14:textId="77777777" w:rsidTr="0060672A">
        <w:tc>
          <w:tcPr>
            <w:tcW w:w="1468" w:type="dxa"/>
            <w:tcBorders>
              <w:bottom w:val="single" w:sz="4" w:space="0" w:color="auto"/>
            </w:tcBorders>
          </w:tcPr>
          <w:p w14:paraId="7FE70D19" w14:textId="77777777" w:rsidR="00601969" w:rsidRDefault="00601969" w:rsidP="0060672A">
            <w:pPr>
              <w:pStyle w:val="lsTable"/>
            </w:pPr>
            <w:r>
              <w:lastRenderedPageBreak/>
              <w:t>Case</w:t>
            </w:r>
          </w:p>
        </w:tc>
        <w:tc>
          <w:tcPr>
            <w:tcW w:w="1468" w:type="dxa"/>
            <w:tcBorders>
              <w:bottom w:val="single" w:sz="4" w:space="0" w:color="auto"/>
            </w:tcBorders>
          </w:tcPr>
          <w:p w14:paraId="5DEE780F" w14:textId="77777777" w:rsidR="00601969" w:rsidRPr="004B02FD" w:rsidRDefault="00601969" w:rsidP="0060672A">
            <w:pPr>
              <w:pStyle w:val="lsTable"/>
              <w:rPr>
                <w:smallCaps/>
              </w:rPr>
            </w:pPr>
            <w:r w:rsidRPr="004B02FD">
              <w:rPr>
                <w:smallCaps/>
              </w:rPr>
              <w:t>nf</w:t>
            </w:r>
          </w:p>
        </w:tc>
        <w:tc>
          <w:tcPr>
            <w:tcW w:w="1469" w:type="dxa"/>
            <w:tcBorders>
              <w:bottom w:val="single" w:sz="4" w:space="0" w:color="auto"/>
            </w:tcBorders>
          </w:tcPr>
          <w:p w14:paraId="2080BA95" w14:textId="77777777" w:rsidR="00601969" w:rsidRPr="004B02FD" w:rsidRDefault="00601969" w:rsidP="0060672A">
            <w:pPr>
              <w:pStyle w:val="lsTable"/>
              <w:rPr>
                <w:rFonts w:cs="Times New Roman"/>
                <w:smallCaps/>
              </w:rPr>
            </w:pPr>
            <w:r w:rsidRPr="004B02FD">
              <w:rPr>
                <w:rFonts w:cs="Times New Roman"/>
                <w:smallCaps/>
              </w:rPr>
              <w:t>ff</w:t>
            </w:r>
          </w:p>
        </w:tc>
      </w:tr>
      <w:tr w:rsidR="00601969" w14:paraId="5286E48C" w14:textId="77777777" w:rsidTr="0060672A">
        <w:tc>
          <w:tcPr>
            <w:tcW w:w="1468" w:type="dxa"/>
            <w:tcBorders>
              <w:bottom w:val="nil"/>
            </w:tcBorders>
          </w:tcPr>
          <w:p w14:paraId="0014AC6C" w14:textId="77777777" w:rsidR="00601969" w:rsidRDefault="00601969" w:rsidP="0060672A">
            <w:pPr>
              <w:pStyle w:val="lsTable"/>
            </w:pPr>
            <w:r>
              <w:t>Nominative</w:t>
            </w:r>
          </w:p>
        </w:tc>
        <w:tc>
          <w:tcPr>
            <w:tcW w:w="1468" w:type="dxa"/>
            <w:tcBorders>
              <w:bottom w:val="nil"/>
            </w:tcBorders>
          </w:tcPr>
          <w:p w14:paraId="34275B31" w14:textId="77777777" w:rsidR="00601969" w:rsidRPr="003B2463" w:rsidRDefault="00601969" w:rsidP="0060672A">
            <w:pPr>
              <w:pStyle w:val="lsTable"/>
            </w:pPr>
            <w:r w:rsidRPr="003B2463">
              <w:t>ŋʉr-a</w:t>
            </w:r>
          </w:p>
        </w:tc>
        <w:tc>
          <w:tcPr>
            <w:tcW w:w="1469" w:type="dxa"/>
            <w:tcBorders>
              <w:bottom w:val="nil"/>
            </w:tcBorders>
          </w:tcPr>
          <w:p w14:paraId="64E223DE" w14:textId="77777777" w:rsidR="00601969" w:rsidRPr="003B2463" w:rsidRDefault="00601969" w:rsidP="0060672A">
            <w:pPr>
              <w:pStyle w:val="lsTable"/>
              <w:rPr>
                <w:rFonts w:cs="Times New Roman"/>
              </w:rPr>
            </w:pPr>
            <w:r w:rsidRPr="003B2463">
              <w:t>ŋʉr-</w:t>
            </w:r>
            <w:r w:rsidRPr="003B2463">
              <w:rPr>
                <w:rFonts w:cs="Times New Roman"/>
                <w:vertAlign w:val="superscript"/>
              </w:rPr>
              <w:t>Ø</w:t>
            </w:r>
          </w:p>
        </w:tc>
      </w:tr>
      <w:tr w:rsidR="00601969" w14:paraId="1AB6FDFF" w14:textId="77777777" w:rsidTr="00CE3CCB">
        <w:tc>
          <w:tcPr>
            <w:tcW w:w="1468" w:type="dxa"/>
            <w:tcBorders>
              <w:top w:val="nil"/>
              <w:bottom w:val="nil"/>
            </w:tcBorders>
          </w:tcPr>
          <w:p w14:paraId="1BFAB417" w14:textId="77777777" w:rsidR="00601969" w:rsidRDefault="00601969" w:rsidP="0060672A">
            <w:pPr>
              <w:pStyle w:val="lsTable"/>
            </w:pPr>
            <w:r>
              <w:t>Accusative</w:t>
            </w:r>
          </w:p>
        </w:tc>
        <w:tc>
          <w:tcPr>
            <w:tcW w:w="1468" w:type="dxa"/>
            <w:tcBorders>
              <w:top w:val="nil"/>
              <w:bottom w:val="nil"/>
            </w:tcBorders>
          </w:tcPr>
          <w:p w14:paraId="7BDB990A" w14:textId="77777777" w:rsidR="00601969" w:rsidRPr="003B2463" w:rsidRDefault="00601969" w:rsidP="0060672A">
            <w:pPr>
              <w:pStyle w:val="lsTable"/>
            </w:pPr>
            <w:r w:rsidRPr="003B2463">
              <w:t>ŋʉrá-á</w:t>
            </w:r>
          </w:p>
        </w:tc>
        <w:tc>
          <w:tcPr>
            <w:tcW w:w="1469" w:type="dxa"/>
            <w:tcBorders>
              <w:top w:val="nil"/>
              <w:bottom w:val="nil"/>
            </w:tcBorders>
          </w:tcPr>
          <w:p w14:paraId="328B07CC" w14:textId="77777777" w:rsidR="00601969" w:rsidRPr="003B2463" w:rsidRDefault="00601969" w:rsidP="0060672A">
            <w:pPr>
              <w:pStyle w:val="lsTable"/>
              <w:rPr>
                <w:rFonts w:cs="Times New Roman"/>
              </w:rPr>
            </w:pPr>
            <w:r w:rsidRPr="003B2463">
              <w:t>ŋʉrá-kᵃ</w:t>
            </w:r>
          </w:p>
        </w:tc>
      </w:tr>
      <w:tr w:rsidR="00601969" w14:paraId="1C01A4A5" w14:textId="77777777" w:rsidTr="00CE3CCB">
        <w:tc>
          <w:tcPr>
            <w:tcW w:w="1468" w:type="dxa"/>
            <w:tcBorders>
              <w:top w:val="nil"/>
              <w:bottom w:val="nil"/>
            </w:tcBorders>
          </w:tcPr>
          <w:p w14:paraId="793ACDCA" w14:textId="77777777" w:rsidR="00601969" w:rsidRDefault="00601969" w:rsidP="0060672A">
            <w:pPr>
              <w:pStyle w:val="lsTable"/>
            </w:pPr>
            <w:r>
              <w:t>Dative</w:t>
            </w:r>
          </w:p>
        </w:tc>
        <w:tc>
          <w:tcPr>
            <w:tcW w:w="1468" w:type="dxa"/>
            <w:tcBorders>
              <w:top w:val="nil"/>
              <w:bottom w:val="nil"/>
            </w:tcBorders>
            <w:shd w:val="clear" w:color="auto" w:fill="F2F2F2" w:themeFill="background1" w:themeFillShade="F2"/>
          </w:tcPr>
          <w:p w14:paraId="5FF5BA63" w14:textId="77777777" w:rsidR="00601969" w:rsidRPr="003B2463" w:rsidRDefault="00601969" w:rsidP="0060672A">
            <w:pPr>
              <w:pStyle w:val="lsTable"/>
            </w:pPr>
            <w:r w:rsidRPr="003B2463">
              <w:t>ŋʉrɛ́-ɛ́</w:t>
            </w:r>
          </w:p>
        </w:tc>
        <w:tc>
          <w:tcPr>
            <w:tcW w:w="1469" w:type="dxa"/>
            <w:tcBorders>
              <w:top w:val="nil"/>
              <w:bottom w:val="nil"/>
            </w:tcBorders>
          </w:tcPr>
          <w:p w14:paraId="70FC597B" w14:textId="77777777" w:rsidR="00601969" w:rsidRPr="003B2463" w:rsidRDefault="00601969" w:rsidP="0060672A">
            <w:pPr>
              <w:pStyle w:val="lsTable"/>
              <w:rPr>
                <w:rFonts w:cs="Times New Roman"/>
              </w:rPr>
            </w:pPr>
            <w:r w:rsidRPr="003B2463">
              <w:t>ŋʉrá-kᵋ</w:t>
            </w:r>
          </w:p>
        </w:tc>
      </w:tr>
      <w:tr w:rsidR="00601969" w14:paraId="240F5F8F" w14:textId="77777777" w:rsidTr="00CE3CCB">
        <w:tc>
          <w:tcPr>
            <w:tcW w:w="1468" w:type="dxa"/>
            <w:tcBorders>
              <w:top w:val="nil"/>
              <w:bottom w:val="nil"/>
            </w:tcBorders>
          </w:tcPr>
          <w:p w14:paraId="06160338" w14:textId="77777777" w:rsidR="00601969" w:rsidRDefault="00601969" w:rsidP="0060672A">
            <w:pPr>
              <w:pStyle w:val="lsTable"/>
            </w:pPr>
            <w:r>
              <w:t>Genitive</w:t>
            </w:r>
          </w:p>
        </w:tc>
        <w:tc>
          <w:tcPr>
            <w:tcW w:w="1468" w:type="dxa"/>
            <w:tcBorders>
              <w:top w:val="nil"/>
              <w:bottom w:val="nil"/>
            </w:tcBorders>
            <w:shd w:val="clear" w:color="auto" w:fill="F2F2F2" w:themeFill="background1" w:themeFillShade="F2"/>
          </w:tcPr>
          <w:p w14:paraId="15863471" w14:textId="77777777" w:rsidR="00601969" w:rsidRPr="003B2463" w:rsidRDefault="00601969" w:rsidP="0060672A">
            <w:pPr>
              <w:pStyle w:val="lsTable"/>
            </w:pPr>
            <w:r w:rsidRPr="003B2463">
              <w:t>ŋʉrɛ́-ɛ́</w:t>
            </w:r>
          </w:p>
        </w:tc>
        <w:tc>
          <w:tcPr>
            <w:tcW w:w="1469" w:type="dxa"/>
            <w:tcBorders>
              <w:top w:val="nil"/>
              <w:bottom w:val="nil"/>
            </w:tcBorders>
          </w:tcPr>
          <w:p w14:paraId="58969643" w14:textId="77777777" w:rsidR="00601969" w:rsidRPr="003B2463" w:rsidRDefault="00601969" w:rsidP="0060672A">
            <w:pPr>
              <w:pStyle w:val="lsTable"/>
              <w:rPr>
                <w:rFonts w:cs="Times New Roman"/>
              </w:rPr>
            </w:pPr>
            <w:r w:rsidRPr="003B2463">
              <w:t>ŋʉrá-ᵋ</w:t>
            </w:r>
          </w:p>
        </w:tc>
      </w:tr>
      <w:tr w:rsidR="00601969" w14:paraId="062C4615" w14:textId="77777777" w:rsidTr="00CE3CCB">
        <w:tc>
          <w:tcPr>
            <w:tcW w:w="1468" w:type="dxa"/>
            <w:tcBorders>
              <w:top w:val="nil"/>
              <w:bottom w:val="nil"/>
            </w:tcBorders>
          </w:tcPr>
          <w:p w14:paraId="7CD1B4E8" w14:textId="77777777" w:rsidR="00601969" w:rsidRDefault="00601969" w:rsidP="0060672A">
            <w:pPr>
              <w:pStyle w:val="lsTable"/>
            </w:pPr>
            <w:r>
              <w:t>Ablative</w:t>
            </w:r>
          </w:p>
        </w:tc>
        <w:tc>
          <w:tcPr>
            <w:tcW w:w="1468" w:type="dxa"/>
            <w:tcBorders>
              <w:top w:val="nil"/>
              <w:bottom w:val="nil"/>
            </w:tcBorders>
            <w:shd w:val="clear" w:color="auto" w:fill="F2F2F2" w:themeFill="background1" w:themeFillShade="F2"/>
          </w:tcPr>
          <w:p w14:paraId="14161ED2" w14:textId="77777777" w:rsidR="00601969" w:rsidRPr="003B2463" w:rsidRDefault="00601969" w:rsidP="0060672A">
            <w:pPr>
              <w:pStyle w:val="lsTable"/>
            </w:pPr>
            <w:r w:rsidRPr="003B2463">
              <w:t>ŋʉrɔ́-ɔ́</w:t>
            </w:r>
          </w:p>
        </w:tc>
        <w:tc>
          <w:tcPr>
            <w:tcW w:w="1469" w:type="dxa"/>
            <w:tcBorders>
              <w:top w:val="nil"/>
              <w:bottom w:val="nil"/>
            </w:tcBorders>
          </w:tcPr>
          <w:p w14:paraId="2FA91F8E" w14:textId="77777777" w:rsidR="00601969" w:rsidRPr="003B2463" w:rsidRDefault="00601969" w:rsidP="0060672A">
            <w:pPr>
              <w:pStyle w:val="lsTable"/>
              <w:rPr>
                <w:rFonts w:cs="Times New Roman"/>
              </w:rPr>
            </w:pPr>
            <w:r w:rsidRPr="003B2463">
              <w:t>ŋʉrá-ᵓ</w:t>
            </w:r>
          </w:p>
        </w:tc>
      </w:tr>
      <w:tr w:rsidR="00601969" w14:paraId="06A56E3F" w14:textId="77777777" w:rsidTr="00CE3CCB">
        <w:tc>
          <w:tcPr>
            <w:tcW w:w="1468" w:type="dxa"/>
            <w:tcBorders>
              <w:top w:val="nil"/>
              <w:bottom w:val="nil"/>
            </w:tcBorders>
          </w:tcPr>
          <w:p w14:paraId="6B894FA5" w14:textId="77777777" w:rsidR="00601969" w:rsidRDefault="00601969" w:rsidP="0060672A">
            <w:pPr>
              <w:pStyle w:val="lsTable"/>
            </w:pPr>
            <w:r>
              <w:t>Instrumental</w:t>
            </w:r>
          </w:p>
        </w:tc>
        <w:tc>
          <w:tcPr>
            <w:tcW w:w="1468" w:type="dxa"/>
            <w:tcBorders>
              <w:top w:val="nil"/>
              <w:bottom w:val="nil"/>
            </w:tcBorders>
          </w:tcPr>
          <w:p w14:paraId="0DC159BE" w14:textId="77777777" w:rsidR="00601969" w:rsidRPr="003B2463" w:rsidRDefault="00601969" w:rsidP="0060672A">
            <w:pPr>
              <w:pStyle w:val="lsTable"/>
            </w:pPr>
            <w:r w:rsidRPr="003B2463">
              <w:t>ŋʉr-ɔ</w:t>
            </w:r>
          </w:p>
        </w:tc>
        <w:tc>
          <w:tcPr>
            <w:tcW w:w="1469" w:type="dxa"/>
            <w:tcBorders>
              <w:top w:val="nil"/>
              <w:bottom w:val="nil"/>
            </w:tcBorders>
          </w:tcPr>
          <w:p w14:paraId="4D9C779C" w14:textId="77777777" w:rsidR="00601969" w:rsidRPr="003B2463" w:rsidRDefault="00601969" w:rsidP="0060672A">
            <w:pPr>
              <w:pStyle w:val="lsTable"/>
              <w:rPr>
                <w:rFonts w:cs="Times New Roman"/>
              </w:rPr>
            </w:pPr>
            <w:r w:rsidRPr="003B2463">
              <w:t>ŋʉr-ᵓ</w:t>
            </w:r>
          </w:p>
        </w:tc>
      </w:tr>
      <w:tr w:rsidR="00601969" w14:paraId="569F58DA" w14:textId="77777777" w:rsidTr="00CE3CCB">
        <w:tc>
          <w:tcPr>
            <w:tcW w:w="1468" w:type="dxa"/>
            <w:tcBorders>
              <w:top w:val="nil"/>
              <w:bottom w:val="nil"/>
            </w:tcBorders>
          </w:tcPr>
          <w:p w14:paraId="138320CF" w14:textId="77777777" w:rsidR="00601969" w:rsidRDefault="00601969" w:rsidP="0060672A">
            <w:pPr>
              <w:pStyle w:val="lsTable"/>
            </w:pPr>
            <w:r>
              <w:t>Copulative</w:t>
            </w:r>
          </w:p>
        </w:tc>
        <w:tc>
          <w:tcPr>
            <w:tcW w:w="1468" w:type="dxa"/>
            <w:tcBorders>
              <w:top w:val="nil"/>
              <w:bottom w:val="nil"/>
            </w:tcBorders>
            <w:shd w:val="clear" w:color="auto" w:fill="F2F2F2" w:themeFill="background1" w:themeFillShade="F2"/>
          </w:tcPr>
          <w:p w14:paraId="288E6856" w14:textId="77777777" w:rsidR="00601969" w:rsidRPr="003B2463" w:rsidRDefault="00601969" w:rsidP="0060672A">
            <w:pPr>
              <w:pStyle w:val="lsTable"/>
            </w:pPr>
            <w:r w:rsidRPr="003B2463">
              <w:t>ŋʉrɔ́-ɔ́</w:t>
            </w:r>
          </w:p>
        </w:tc>
        <w:tc>
          <w:tcPr>
            <w:tcW w:w="1469" w:type="dxa"/>
            <w:tcBorders>
              <w:top w:val="nil"/>
              <w:bottom w:val="nil"/>
            </w:tcBorders>
          </w:tcPr>
          <w:p w14:paraId="7A457B7D" w14:textId="77777777" w:rsidR="00601969" w:rsidRPr="003B2463" w:rsidRDefault="00601969" w:rsidP="0060672A">
            <w:pPr>
              <w:pStyle w:val="lsTable"/>
              <w:rPr>
                <w:rFonts w:cs="Times New Roman"/>
              </w:rPr>
            </w:pPr>
            <w:r w:rsidRPr="003B2463">
              <w:t>ŋʉrá-kᵓ</w:t>
            </w:r>
          </w:p>
        </w:tc>
      </w:tr>
      <w:tr w:rsidR="00601969" w14:paraId="3A30C1D4" w14:textId="77777777" w:rsidTr="0060672A">
        <w:tc>
          <w:tcPr>
            <w:tcW w:w="1468" w:type="dxa"/>
            <w:tcBorders>
              <w:top w:val="nil"/>
              <w:bottom w:val="nil"/>
            </w:tcBorders>
          </w:tcPr>
          <w:p w14:paraId="3A209982" w14:textId="77777777" w:rsidR="00601969" w:rsidRDefault="00601969" w:rsidP="0060672A">
            <w:pPr>
              <w:pStyle w:val="lsTable"/>
            </w:pPr>
            <w:r>
              <w:t>Oblique</w:t>
            </w:r>
          </w:p>
        </w:tc>
        <w:tc>
          <w:tcPr>
            <w:tcW w:w="1468" w:type="dxa"/>
            <w:tcBorders>
              <w:top w:val="nil"/>
              <w:bottom w:val="nil"/>
            </w:tcBorders>
          </w:tcPr>
          <w:p w14:paraId="0FADE2CD" w14:textId="77777777" w:rsidR="00601969" w:rsidRPr="003B2463" w:rsidRDefault="00601969" w:rsidP="0060672A">
            <w:pPr>
              <w:pStyle w:val="lsTable"/>
            </w:pPr>
            <w:r w:rsidRPr="003B2463">
              <w:t>ŋʉra</w:t>
            </w:r>
          </w:p>
        </w:tc>
        <w:tc>
          <w:tcPr>
            <w:tcW w:w="1469" w:type="dxa"/>
            <w:tcBorders>
              <w:top w:val="nil"/>
              <w:bottom w:val="nil"/>
            </w:tcBorders>
          </w:tcPr>
          <w:p w14:paraId="1CE28C65" w14:textId="77777777" w:rsidR="00601969" w:rsidRPr="003B2463" w:rsidRDefault="00601969" w:rsidP="0060672A">
            <w:pPr>
              <w:pStyle w:val="lsTable"/>
              <w:rPr>
                <w:rFonts w:cs="Times New Roman"/>
              </w:rPr>
            </w:pPr>
            <w:r w:rsidRPr="003B2463">
              <w:t>ŋʉr</w:t>
            </w:r>
          </w:p>
        </w:tc>
      </w:tr>
    </w:tbl>
    <w:p w14:paraId="7B88B243" w14:textId="77777777" w:rsidR="00601969" w:rsidRDefault="00601969" w:rsidP="00601969"/>
    <w:p w14:paraId="462BA2C9" w14:textId="77777777" w:rsidR="00601969" w:rsidRDefault="00601969" w:rsidP="00601969">
      <w:r>
        <w:t xml:space="preserve">Icétôd vowel assimilation may be partial, as when the form </w:t>
      </w:r>
      <w:r>
        <w:rPr>
          <w:i/>
        </w:rPr>
        <w:t xml:space="preserve">ŋókí-kᵒ </w:t>
      </w:r>
      <w:r>
        <w:t xml:space="preserve">‘It is a dog’ is rendered as </w:t>
      </w:r>
      <w:r>
        <w:rPr>
          <w:i/>
        </w:rPr>
        <w:t>ŋókú-kᵒ</w:t>
      </w:r>
      <w:r>
        <w:t xml:space="preserve">. There, the /i/ at the end of </w:t>
      </w:r>
      <w:r>
        <w:rPr>
          <w:i/>
        </w:rPr>
        <w:t>ŋókí-</w:t>
      </w:r>
      <w:r>
        <w:t xml:space="preserve"> ‘dog’ only moves back in the mouth to become /u/; it does not fully assimilate to become identical to the /o/ in the suffix. But vowel assimilation can also be total, as when </w:t>
      </w:r>
      <w:r>
        <w:rPr>
          <w:i/>
        </w:rPr>
        <w:t xml:space="preserve">ŋʉrá-ɛ́ </w:t>
      </w:r>
      <w:r>
        <w:t xml:space="preserve">‘of the cane rat’ becomes </w:t>
      </w:r>
      <w:r>
        <w:rPr>
          <w:i/>
        </w:rPr>
        <w:t>ŋʉrɛ́-ɛ́</w:t>
      </w:r>
      <w:r>
        <w:t xml:space="preserve">. In that case, the /a/ at the end of </w:t>
      </w:r>
      <w:r>
        <w:rPr>
          <w:i/>
        </w:rPr>
        <w:t>ŋʉrá</w:t>
      </w:r>
      <w:r>
        <w:t xml:space="preserve">- becomes identical to the vowel in the suffix. Icétôd vowel harmony can also be regressive as in both of these examples, where a vowel exerts pressure on a preceding noun. But it can also be progressive, as in the example of </w:t>
      </w:r>
      <w:r>
        <w:rPr>
          <w:i/>
        </w:rPr>
        <w:t xml:space="preserve">torí-úƙot- </w:t>
      </w:r>
      <w:r>
        <w:t xml:space="preserve">becoming </w:t>
      </w:r>
      <w:r>
        <w:rPr>
          <w:i/>
        </w:rPr>
        <w:t>torí-íƙot</w:t>
      </w:r>
      <w:r>
        <w:t>-, where the /i/ acts ahead on the /u/.</w:t>
      </w:r>
    </w:p>
    <w:p w14:paraId="1310C8F9" w14:textId="77777777" w:rsidR="00601969" w:rsidRDefault="00601969" w:rsidP="00601969">
      <w:pPr>
        <w:pStyle w:val="lsSection3"/>
      </w:pPr>
      <w:bookmarkStart w:id="19" w:name="_Toc455155992"/>
      <w:r>
        <w:t>Vowel desyllabification</w:t>
      </w:r>
      <w:bookmarkEnd w:id="19"/>
    </w:p>
    <w:p w14:paraId="05FAA4AB" w14:textId="37497135" w:rsidR="00601969" w:rsidRDefault="00601969" w:rsidP="00601969">
      <w:r>
        <w:t xml:space="preserve">When the back-of-the-mouth vowels /ɔ/, /o/, /ʉ/ or /u/ wind up next to another vowel across a morpheme boundary, the back vowel may lose its status as the </w:t>
      </w:r>
      <w:r w:rsidRPr="00A2793B">
        <w:t>nucleus</w:t>
      </w:r>
      <w:r>
        <w:t xml:space="preserve"> of a </w:t>
      </w:r>
      <w:r w:rsidRPr="00A2793B">
        <w:t>syllable</w:t>
      </w:r>
      <w:r>
        <w:t xml:space="preserve"> and become the </w:t>
      </w:r>
      <w:r w:rsidRPr="00A2793B">
        <w:t>semi-vowel</w:t>
      </w:r>
      <w:r>
        <w:t xml:space="preserve"> /w/ instead. When this vowel </w:t>
      </w:r>
      <w:r>
        <w:rPr>
          <w:smallCaps/>
        </w:rPr>
        <w:t>desyllabificat</w:t>
      </w:r>
      <w:r w:rsidR="00F43BE9">
        <w:rPr>
          <w:smallCaps/>
        </w:rPr>
        <w:t>i</w:t>
      </w:r>
      <w:r>
        <w:rPr>
          <w:smallCaps/>
        </w:rPr>
        <w:t xml:space="preserve">on </w:t>
      </w:r>
      <w:r>
        <w:t xml:space="preserve">occurs, the syllabic ‘weight’ of the vowel gets transferred to the following vowel in a process called </w:t>
      </w:r>
      <w:r>
        <w:rPr>
          <w:smallCaps/>
        </w:rPr>
        <w:t>compensatory lengthening</w:t>
      </w:r>
      <w:r>
        <w:t>. This is evident, for example, in the transitive infinitives of verbs ending in a back vowel. Table 2.9 depicts how the back vowel at the end of the verb root changes to /w/ and then lengthens the vowel in the suffix {-és}.</w:t>
      </w:r>
    </w:p>
    <w:p w14:paraId="7B8BEE0A" w14:textId="77777777" w:rsidR="00601969" w:rsidRDefault="00601969" w:rsidP="00601969">
      <w:pPr>
        <w:pStyle w:val="lsTableHeading"/>
      </w:pPr>
      <w:r>
        <w:t>Table 2.9: Vowel desyllabification in verbs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864"/>
        <w:gridCol w:w="1296"/>
        <w:gridCol w:w="1550"/>
      </w:tblGrid>
      <w:tr w:rsidR="00601969" w14:paraId="1153F359" w14:textId="77777777" w:rsidTr="0060672A">
        <w:tc>
          <w:tcPr>
            <w:tcW w:w="1260" w:type="dxa"/>
          </w:tcPr>
          <w:p w14:paraId="4237DF22" w14:textId="77777777" w:rsidR="00601969" w:rsidRPr="002660D2" w:rsidRDefault="00601969" w:rsidP="0060672A">
            <w:pPr>
              <w:pStyle w:val="lsTable"/>
              <w:rPr>
                <w:rFonts w:cs="Times New Roman"/>
              </w:rPr>
            </w:pPr>
            <w:r>
              <w:rPr>
                <w:rFonts w:cs="Times New Roman"/>
              </w:rPr>
              <w:t>tʉtsʉ-ɛs</w:t>
            </w:r>
          </w:p>
        </w:tc>
        <w:tc>
          <w:tcPr>
            <w:tcW w:w="864" w:type="dxa"/>
          </w:tcPr>
          <w:p w14:paraId="7477EB99" w14:textId="77777777" w:rsidR="00601969" w:rsidRPr="002660D2" w:rsidRDefault="00601969" w:rsidP="0060672A">
            <w:pPr>
              <w:pStyle w:val="lsTable"/>
              <w:rPr>
                <w:rFonts w:cs="Times New Roman"/>
              </w:rPr>
            </w:pPr>
            <w:r w:rsidRPr="002660D2">
              <w:rPr>
                <w:rFonts w:cs="Times New Roman"/>
              </w:rPr>
              <w:t>→</w:t>
            </w:r>
          </w:p>
        </w:tc>
        <w:tc>
          <w:tcPr>
            <w:tcW w:w="1296" w:type="dxa"/>
          </w:tcPr>
          <w:p w14:paraId="37963B07" w14:textId="77777777" w:rsidR="00601969" w:rsidRPr="002660D2" w:rsidRDefault="00601969" w:rsidP="0060672A">
            <w:pPr>
              <w:pStyle w:val="lsTable"/>
              <w:rPr>
                <w:rFonts w:cs="Times New Roman"/>
              </w:rPr>
            </w:pPr>
            <w:r>
              <w:rPr>
                <w:rFonts w:cs="Times New Roman"/>
              </w:rPr>
              <w:t>tʉtswɛɛs</w:t>
            </w:r>
          </w:p>
        </w:tc>
        <w:tc>
          <w:tcPr>
            <w:tcW w:w="1550" w:type="dxa"/>
          </w:tcPr>
          <w:p w14:paraId="19634B7E" w14:textId="77777777" w:rsidR="00601969" w:rsidRPr="002660D2" w:rsidRDefault="00601969" w:rsidP="0060672A">
            <w:pPr>
              <w:pStyle w:val="lsTable"/>
              <w:rPr>
                <w:rFonts w:cs="Times New Roman"/>
              </w:rPr>
            </w:pPr>
            <w:r>
              <w:rPr>
                <w:rFonts w:cs="Times New Roman"/>
              </w:rPr>
              <w:t>‘to wring’</w:t>
            </w:r>
          </w:p>
        </w:tc>
      </w:tr>
      <w:tr w:rsidR="00601969" w14:paraId="591CEA94" w14:textId="77777777" w:rsidTr="0060672A">
        <w:tc>
          <w:tcPr>
            <w:tcW w:w="1260" w:type="dxa"/>
          </w:tcPr>
          <w:p w14:paraId="5CAB5740" w14:textId="77777777" w:rsidR="00601969" w:rsidRDefault="00601969" w:rsidP="0060672A">
            <w:pPr>
              <w:pStyle w:val="lsTable"/>
            </w:pPr>
            <w:r>
              <w:t>rɔ́-ɛ́</w:t>
            </w:r>
          </w:p>
        </w:tc>
        <w:tc>
          <w:tcPr>
            <w:tcW w:w="864" w:type="dxa"/>
          </w:tcPr>
          <w:p w14:paraId="343F1BC0" w14:textId="77777777" w:rsidR="00601969" w:rsidRDefault="00601969" w:rsidP="0060672A">
            <w:pPr>
              <w:pStyle w:val="lsTable"/>
            </w:pPr>
            <w:r w:rsidRPr="002660D2">
              <w:rPr>
                <w:rFonts w:cs="Times New Roman"/>
              </w:rPr>
              <w:t>→</w:t>
            </w:r>
          </w:p>
        </w:tc>
        <w:tc>
          <w:tcPr>
            <w:tcW w:w="1296" w:type="dxa"/>
          </w:tcPr>
          <w:p w14:paraId="741864FF" w14:textId="77777777" w:rsidR="00601969" w:rsidRDefault="00601969" w:rsidP="0060672A">
            <w:pPr>
              <w:pStyle w:val="lsTable"/>
            </w:pPr>
            <w:r>
              <w:t>rwɛ́ɛ́s</w:t>
            </w:r>
          </w:p>
        </w:tc>
        <w:tc>
          <w:tcPr>
            <w:tcW w:w="1550" w:type="dxa"/>
          </w:tcPr>
          <w:p w14:paraId="66E77914" w14:textId="77777777" w:rsidR="00601969" w:rsidRDefault="00601969" w:rsidP="0060672A">
            <w:pPr>
              <w:pStyle w:val="lsTable"/>
            </w:pPr>
            <w:r>
              <w:t>‘to string’</w:t>
            </w:r>
          </w:p>
        </w:tc>
      </w:tr>
      <w:tr w:rsidR="00601969" w14:paraId="6D87E872" w14:textId="77777777" w:rsidTr="0060672A">
        <w:tc>
          <w:tcPr>
            <w:tcW w:w="1260" w:type="dxa"/>
          </w:tcPr>
          <w:p w14:paraId="45600256" w14:textId="77777777" w:rsidR="00601969" w:rsidRPr="002660D2" w:rsidRDefault="00601969" w:rsidP="0060672A">
            <w:pPr>
              <w:pStyle w:val="lsTable"/>
              <w:rPr>
                <w:rFonts w:cs="Times New Roman"/>
              </w:rPr>
            </w:pPr>
            <w:r>
              <w:rPr>
                <w:rFonts w:cs="Times New Roman"/>
              </w:rPr>
              <w:t>ho-és</w:t>
            </w:r>
          </w:p>
        </w:tc>
        <w:tc>
          <w:tcPr>
            <w:tcW w:w="864" w:type="dxa"/>
          </w:tcPr>
          <w:p w14:paraId="0F467D87" w14:textId="77777777" w:rsidR="00601969" w:rsidRPr="002660D2" w:rsidRDefault="00601969" w:rsidP="0060672A">
            <w:pPr>
              <w:pStyle w:val="lsTable"/>
              <w:rPr>
                <w:rFonts w:cs="Times New Roman"/>
              </w:rPr>
            </w:pPr>
            <w:r w:rsidRPr="002660D2">
              <w:rPr>
                <w:rFonts w:cs="Times New Roman"/>
              </w:rPr>
              <w:t>→</w:t>
            </w:r>
          </w:p>
        </w:tc>
        <w:tc>
          <w:tcPr>
            <w:tcW w:w="1296" w:type="dxa"/>
          </w:tcPr>
          <w:p w14:paraId="1E4A672E" w14:textId="77777777" w:rsidR="00601969" w:rsidRPr="002660D2" w:rsidRDefault="00601969" w:rsidP="0060672A">
            <w:pPr>
              <w:pStyle w:val="lsTable"/>
              <w:rPr>
                <w:rFonts w:cs="Times New Roman"/>
              </w:rPr>
            </w:pPr>
            <w:r>
              <w:rPr>
                <w:rFonts w:cs="Times New Roman"/>
              </w:rPr>
              <w:t>hweés</w:t>
            </w:r>
          </w:p>
        </w:tc>
        <w:tc>
          <w:tcPr>
            <w:tcW w:w="1550" w:type="dxa"/>
          </w:tcPr>
          <w:p w14:paraId="27651FF6" w14:textId="77777777" w:rsidR="00601969" w:rsidRPr="002660D2" w:rsidRDefault="00601969" w:rsidP="0060672A">
            <w:pPr>
              <w:pStyle w:val="lsTable"/>
              <w:rPr>
                <w:rFonts w:cs="Times New Roman"/>
              </w:rPr>
            </w:pPr>
            <w:r>
              <w:rPr>
                <w:rFonts w:cs="Times New Roman"/>
              </w:rPr>
              <w:t>‘to cut’</w:t>
            </w:r>
          </w:p>
        </w:tc>
      </w:tr>
      <w:tr w:rsidR="00601969" w14:paraId="21A3E373" w14:textId="77777777" w:rsidTr="0060672A">
        <w:tc>
          <w:tcPr>
            <w:tcW w:w="1260" w:type="dxa"/>
          </w:tcPr>
          <w:p w14:paraId="11ED5394" w14:textId="77777777" w:rsidR="00601969" w:rsidRDefault="00601969" w:rsidP="0060672A">
            <w:pPr>
              <w:pStyle w:val="lsTable"/>
            </w:pPr>
            <w:r>
              <w:t>ó-és</w:t>
            </w:r>
          </w:p>
        </w:tc>
        <w:tc>
          <w:tcPr>
            <w:tcW w:w="864" w:type="dxa"/>
          </w:tcPr>
          <w:p w14:paraId="58AC1979" w14:textId="77777777" w:rsidR="00601969" w:rsidRDefault="00601969" w:rsidP="0060672A">
            <w:pPr>
              <w:pStyle w:val="lsTable"/>
            </w:pPr>
            <w:r w:rsidRPr="002660D2">
              <w:rPr>
                <w:rFonts w:cs="Times New Roman"/>
              </w:rPr>
              <w:t>→</w:t>
            </w:r>
          </w:p>
        </w:tc>
        <w:tc>
          <w:tcPr>
            <w:tcW w:w="1296" w:type="dxa"/>
          </w:tcPr>
          <w:p w14:paraId="5D5A2673" w14:textId="77777777" w:rsidR="00601969" w:rsidRDefault="00601969" w:rsidP="0060672A">
            <w:pPr>
              <w:pStyle w:val="lsTable"/>
            </w:pPr>
            <w:r>
              <w:t>wéés</w:t>
            </w:r>
          </w:p>
        </w:tc>
        <w:tc>
          <w:tcPr>
            <w:tcW w:w="1550" w:type="dxa"/>
          </w:tcPr>
          <w:p w14:paraId="6681EE67" w14:textId="77777777" w:rsidR="00601969" w:rsidRDefault="00601969" w:rsidP="0060672A">
            <w:pPr>
              <w:pStyle w:val="lsTable"/>
            </w:pPr>
            <w:r>
              <w:t>‘to call’</w:t>
            </w:r>
          </w:p>
        </w:tc>
      </w:tr>
      <w:tr w:rsidR="00601969" w14:paraId="1C34B8EB" w14:textId="77777777" w:rsidTr="0060672A">
        <w:tc>
          <w:tcPr>
            <w:tcW w:w="1260" w:type="dxa"/>
          </w:tcPr>
          <w:p w14:paraId="27597A30" w14:textId="77777777" w:rsidR="00601969" w:rsidRPr="002660D2" w:rsidRDefault="00601969" w:rsidP="0060672A">
            <w:pPr>
              <w:pStyle w:val="lsTable"/>
              <w:rPr>
                <w:rFonts w:cs="Times New Roman"/>
              </w:rPr>
            </w:pPr>
            <w:r>
              <w:rPr>
                <w:rFonts w:cs="Times New Roman"/>
              </w:rPr>
              <w:t>ru-és</w:t>
            </w:r>
          </w:p>
        </w:tc>
        <w:tc>
          <w:tcPr>
            <w:tcW w:w="864" w:type="dxa"/>
          </w:tcPr>
          <w:p w14:paraId="2EB13AE3" w14:textId="77777777" w:rsidR="00601969" w:rsidRPr="002660D2" w:rsidRDefault="00601969" w:rsidP="0060672A">
            <w:pPr>
              <w:pStyle w:val="lsTable"/>
              <w:rPr>
                <w:rFonts w:cs="Times New Roman"/>
              </w:rPr>
            </w:pPr>
            <w:r w:rsidRPr="002660D2">
              <w:rPr>
                <w:rFonts w:cs="Times New Roman"/>
              </w:rPr>
              <w:t>→</w:t>
            </w:r>
          </w:p>
        </w:tc>
        <w:tc>
          <w:tcPr>
            <w:tcW w:w="1296" w:type="dxa"/>
          </w:tcPr>
          <w:p w14:paraId="602CD9D3" w14:textId="77777777" w:rsidR="00601969" w:rsidRPr="002660D2" w:rsidRDefault="00601969" w:rsidP="0060672A">
            <w:pPr>
              <w:pStyle w:val="lsTable"/>
              <w:rPr>
                <w:rFonts w:cs="Times New Roman"/>
              </w:rPr>
            </w:pPr>
            <w:r>
              <w:rPr>
                <w:rFonts w:cs="Times New Roman"/>
              </w:rPr>
              <w:t>rweés</w:t>
            </w:r>
          </w:p>
        </w:tc>
        <w:tc>
          <w:tcPr>
            <w:tcW w:w="1550" w:type="dxa"/>
          </w:tcPr>
          <w:p w14:paraId="33AD58CE" w14:textId="77777777" w:rsidR="00601969" w:rsidRPr="002660D2" w:rsidRDefault="00601969" w:rsidP="0060672A">
            <w:pPr>
              <w:pStyle w:val="lsTable"/>
              <w:rPr>
                <w:rFonts w:cs="Times New Roman"/>
              </w:rPr>
            </w:pPr>
            <w:r>
              <w:rPr>
                <w:rFonts w:cs="Times New Roman"/>
              </w:rPr>
              <w:t>‘to uproot’</w:t>
            </w:r>
          </w:p>
        </w:tc>
      </w:tr>
    </w:tbl>
    <w:p w14:paraId="2DA6E04C" w14:textId="77777777" w:rsidR="00601969" w:rsidRPr="00D53148" w:rsidRDefault="00601969" w:rsidP="00601969">
      <w:r>
        <w:lastRenderedPageBreak/>
        <w:t xml:space="preserve">Vowel desyllabification also takes place in the case declensions of nouns. Any noun root that ends in a back vowel can have that vowel desyllabified to /w/, with the result that the case suffix is lengthened. As Table 2.10 demonstrates, this happened with a noun like </w:t>
      </w:r>
      <w:r>
        <w:rPr>
          <w:i/>
        </w:rPr>
        <w:t xml:space="preserve">dakú- </w:t>
      </w:r>
      <w:r>
        <w:t xml:space="preserve">‘plant, tree’ that ends with the back vowel /u/. In five of the eight cases—accusative, dative, genitive, ablative, copulative—the final /u/ of </w:t>
      </w:r>
      <w:r>
        <w:rPr>
          <w:i/>
        </w:rPr>
        <w:t xml:space="preserve">dakú- </w:t>
      </w:r>
      <w:r>
        <w:t xml:space="preserve">changes to /w/ and then lengthens the case suffix. Note that in the nominative case, the /u/ of </w:t>
      </w:r>
      <w:r>
        <w:rPr>
          <w:i/>
        </w:rPr>
        <w:t>dakú-</w:t>
      </w:r>
      <w:r>
        <w:t xml:space="preserve"> is desyllabified but does not lengthen the nominative suffix {-a}. This is a peculiarity of the nominative case only and is seen in many other noun declensions.</w:t>
      </w:r>
    </w:p>
    <w:p w14:paraId="75F77DAD" w14:textId="77777777" w:rsidR="00601969" w:rsidRDefault="00601969" w:rsidP="00601969">
      <w:pPr>
        <w:pStyle w:val="lsTableHeading"/>
      </w:pPr>
      <w:r>
        <w:t>Table 2.10: Vowel desyllabification in nouns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98"/>
        <w:gridCol w:w="1043"/>
        <w:gridCol w:w="576"/>
        <w:gridCol w:w="1176"/>
      </w:tblGrid>
      <w:tr w:rsidR="00601969" w14:paraId="4A6F109D" w14:textId="77777777" w:rsidTr="0060672A">
        <w:tc>
          <w:tcPr>
            <w:tcW w:w="1698" w:type="dxa"/>
            <w:tcBorders>
              <w:bottom w:val="single" w:sz="4" w:space="0" w:color="auto"/>
            </w:tcBorders>
          </w:tcPr>
          <w:p w14:paraId="329D4D49" w14:textId="77777777" w:rsidR="00601969" w:rsidRDefault="00601969" w:rsidP="0060672A">
            <w:pPr>
              <w:pStyle w:val="lsTable"/>
            </w:pPr>
            <w:r>
              <w:t>Case</w:t>
            </w:r>
          </w:p>
        </w:tc>
        <w:tc>
          <w:tcPr>
            <w:tcW w:w="2795" w:type="dxa"/>
            <w:gridSpan w:val="3"/>
            <w:tcBorders>
              <w:bottom w:val="single" w:sz="4" w:space="0" w:color="auto"/>
            </w:tcBorders>
          </w:tcPr>
          <w:p w14:paraId="57AAB1AD" w14:textId="77777777" w:rsidR="00601969" w:rsidRDefault="00601969" w:rsidP="0060672A">
            <w:pPr>
              <w:pStyle w:val="lsTable"/>
              <w:jc w:val="center"/>
            </w:pPr>
            <w:r>
              <w:t>Non-final</w:t>
            </w:r>
          </w:p>
        </w:tc>
      </w:tr>
      <w:tr w:rsidR="00601969" w14:paraId="51E5B7C7" w14:textId="77777777" w:rsidTr="00F43BE9">
        <w:tc>
          <w:tcPr>
            <w:tcW w:w="1698" w:type="dxa"/>
            <w:tcBorders>
              <w:bottom w:val="nil"/>
            </w:tcBorders>
          </w:tcPr>
          <w:p w14:paraId="21DD3DEA" w14:textId="77777777" w:rsidR="00601969" w:rsidRDefault="00601969" w:rsidP="0060672A">
            <w:pPr>
              <w:pStyle w:val="lsTable"/>
            </w:pPr>
            <w:r>
              <w:t>Nominative</w:t>
            </w:r>
          </w:p>
        </w:tc>
        <w:tc>
          <w:tcPr>
            <w:tcW w:w="1043" w:type="dxa"/>
            <w:tcBorders>
              <w:bottom w:val="nil"/>
            </w:tcBorders>
          </w:tcPr>
          <w:p w14:paraId="3F9CFC8B" w14:textId="77777777" w:rsidR="00601969" w:rsidRDefault="00601969" w:rsidP="0060672A">
            <w:pPr>
              <w:pStyle w:val="lsTable"/>
            </w:pPr>
            <w:r>
              <w:t>dakw-a</w:t>
            </w:r>
          </w:p>
        </w:tc>
        <w:tc>
          <w:tcPr>
            <w:tcW w:w="576" w:type="dxa"/>
            <w:tcBorders>
              <w:bottom w:val="nil"/>
            </w:tcBorders>
          </w:tcPr>
          <w:p w14:paraId="049145BA" w14:textId="77777777" w:rsidR="00601969" w:rsidRDefault="00601969" w:rsidP="0060672A">
            <w:pPr>
              <w:pStyle w:val="lsTable"/>
            </w:pPr>
          </w:p>
        </w:tc>
        <w:tc>
          <w:tcPr>
            <w:tcW w:w="1176" w:type="dxa"/>
            <w:tcBorders>
              <w:bottom w:val="nil"/>
            </w:tcBorders>
          </w:tcPr>
          <w:p w14:paraId="542CB341" w14:textId="77777777" w:rsidR="00601969" w:rsidRDefault="00601969" w:rsidP="0060672A">
            <w:pPr>
              <w:pStyle w:val="lsTable"/>
            </w:pPr>
          </w:p>
        </w:tc>
      </w:tr>
      <w:tr w:rsidR="00601969" w14:paraId="7B6F96A9" w14:textId="77777777" w:rsidTr="00F43BE9">
        <w:tc>
          <w:tcPr>
            <w:tcW w:w="1698" w:type="dxa"/>
            <w:tcBorders>
              <w:top w:val="nil"/>
              <w:bottom w:val="nil"/>
            </w:tcBorders>
          </w:tcPr>
          <w:p w14:paraId="74C82E19" w14:textId="77777777" w:rsidR="00601969" w:rsidRDefault="00601969" w:rsidP="0060672A">
            <w:pPr>
              <w:pStyle w:val="lsTable"/>
            </w:pPr>
            <w:r>
              <w:t>Accusative</w:t>
            </w:r>
          </w:p>
        </w:tc>
        <w:tc>
          <w:tcPr>
            <w:tcW w:w="1043" w:type="dxa"/>
            <w:tcBorders>
              <w:top w:val="nil"/>
              <w:bottom w:val="nil"/>
            </w:tcBorders>
            <w:shd w:val="clear" w:color="auto" w:fill="F2F2F2" w:themeFill="background1" w:themeFillShade="F2"/>
          </w:tcPr>
          <w:p w14:paraId="3E9D68FF" w14:textId="77777777" w:rsidR="00601969" w:rsidRDefault="00601969" w:rsidP="0060672A">
            <w:pPr>
              <w:pStyle w:val="lsTable"/>
            </w:pPr>
            <w:r>
              <w:t>dakú-á</w:t>
            </w:r>
          </w:p>
        </w:tc>
        <w:tc>
          <w:tcPr>
            <w:tcW w:w="576" w:type="dxa"/>
            <w:tcBorders>
              <w:top w:val="nil"/>
              <w:bottom w:val="nil"/>
            </w:tcBorders>
            <w:shd w:val="clear" w:color="auto" w:fill="F2F2F2" w:themeFill="background1" w:themeFillShade="F2"/>
          </w:tcPr>
          <w:p w14:paraId="37D1D87A" w14:textId="77777777" w:rsidR="00601969" w:rsidRPr="002660D2" w:rsidRDefault="00601969" w:rsidP="0060672A">
            <w:pPr>
              <w:pStyle w:val="lsTable"/>
              <w:rPr>
                <w:rFonts w:cs="Times New Roman"/>
              </w:rPr>
            </w:pPr>
            <w:r w:rsidRPr="002660D2">
              <w:rPr>
                <w:rFonts w:cs="Times New Roman"/>
              </w:rPr>
              <w:t>→</w:t>
            </w:r>
          </w:p>
        </w:tc>
        <w:tc>
          <w:tcPr>
            <w:tcW w:w="1176" w:type="dxa"/>
            <w:tcBorders>
              <w:top w:val="nil"/>
              <w:bottom w:val="nil"/>
            </w:tcBorders>
            <w:shd w:val="clear" w:color="auto" w:fill="F2F2F2" w:themeFill="background1" w:themeFillShade="F2"/>
          </w:tcPr>
          <w:p w14:paraId="086A91FF" w14:textId="77777777" w:rsidR="00601969" w:rsidRDefault="00601969" w:rsidP="0060672A">
            <w:pPr>
              <w:pStyle w:val="lsTable"/>
            </w:pPr>
            <w:r>
              <w:t>dakw-áá</w:t>
            </w:r>
          </w:p>
        </w:tc>
      </w:tr>
      <w:tr w:rsidR="00601969" w14:paraId="7A670DB5" w14:textId="77777777" w:rsidTr="00F43BE9">
        <w:tc>
          <w:tcPr>
            <w:tcW w:w="1698" w:type="dxa"/>
            <w:tcBorders>
              <w:top w:val="nil"/>
              <w:bottom w:val="nil"/>
            </w:tcBorders>
          </w:tcPr>
          <w:p w14:paraId="02F3C5FD" w14:textId="77777777" w:rsidR="00601969" w:rsidRDefault="00601969" w:rsidP="0060672A">
            <w:pPr>
              <w:pStyle w:val="lsTable"/>
            </w:pPr>
            <w:r>
              <w:t>Dative</w:t>
            </w:r>
          </w:p>
        </w:tc>
        <w:tc>
          <w:tcPr>
            <w:tcW w:w="1043" w:type="dxa"/>
            <w:tcBorders>
              <w:top w:val="nil"/>
              <w:bottom w:val="nil"/>
            </w:tcBorders>
            <w:shd w:val="clear" w:color="auto" w:fill="F2F2F2" w:themeFill="background1" w:themeFillShade="F2"/>
          </w:tcPr>
          <w:p w14:paraId="5CFF204C" w14:textId="77777777" w:rsidR="00601969" w:rsidRDefault="00601969" w:rsidP="0060672A">
            <w:pPr>
              <w:pStyle w:val="lsTable"/>
            </w:pPr>
            <w:r>
              <w:t>dakú-é</w:t>
            </w:r>
          </w:p>
        </w:tc>
        <w:tc>
          <w:tcPr>
            <w:tcW w:w="576" w:type="dxa"/>
            <w:tcBorders>
              <w:top w:val="nil"/>
              <w:bottom w:val="nil"/>
            </w:tcBorders>
            <w:shd w:val="clear" w:color="auto" w:fill="F2F2F2" w:themeFill="background1" w:themeFillShade="F2"/>
          </w:tcPr>
          <w:p w14:paraId="4286F5F4" w14:textId="77777777" w:rsidR="00601969" w:rsidRDefault="00601969" w:rsidP="0060672A">
            <w:pPr>
              <w:pStyle w:val="lsTable"/>
            </w:pPr>
            <w:r w:rsidRPr="002660D2">
              <w:rPr>
                <w:rFonts w:cs="Times New Roman"/>
              </w:rPr>
              <w:t>→</w:t>
            </w:r>
          </w:p>
        </w:tc>
        <w:tc>
          <w:tcPr>
            <w:tcW w:w="1176" w:type="dxa"/>
            <w:tcBorders>
              <w:top w:val="nil"/>
              <w:bottom w:val="nil"/>
            </w:tcBorders>
            <w:shd w:val="clear" w:color="auto" w:fill="F2F2F2" w:themeFill="background1" w:themeFillShade="F2"/>
          </w:tcPr>
          <w:p w14:paraId="4E966329" w14:textId="77777777" w:rsidR="00601969" w:rsidRDefault="00601969" w:rsidP="0060672A">
            <w:pPr>
              <w:pStyle w:val="lsTable"/>
            </w:pPr>
            <w:r>
              <w:t>dakw-éé</w:t>
            </w:r>
          </w:p>
        </w:tc>
      </w:tr>
      <w:tr w:rsidR="00601969" w14:paraId="1357C685" w14:textId="77777777" w:rsidTr="00F43BE9">
        <w:tc>
          <w:tcPr>
            <w:tcW w:w="1698" w:type="dxa"/>
            <w:tcBorders>
              <w:top w:val="nil"/>
              <w:bottom w:val="nil"/>
            </w:tcBorders>
          </w:tcPr>
          <w:p w14:paraId="5E85D595" w14:textId="77777777" w:rsidR="00601969" w:rsidRDefault="00601969" w:rsidP="0060672A">
            <w:pPr>
              <w:pStyle w:val="lsTable"/>
            </w:pPr>
            <w:r>
              <w:t>Genitive</w:t>
            </w:r>
          </w:p>
        </w:tc>
        <w:tc>
          <w:tcPr>
            <w:tcW w:w="1043" w:type="dxa"/>
            <w:tcBorders>
              <w:top w:val="nil"/>
              <w:bottom w:val="nil"/>
            </w:tcBorders>
            <w:shd w:val="clear" w:color="auto" w:fill="F2F2F2" w:themeFill="background1" w:themeFillShade="F2"/>
          </w:tcPr>
          <w:p w14:paraId="4F5FA6A5" w14:textId="77777777" w:rsidR="00601969" w:rsidRDefault="00601969" w:rsidP="0060672A">
            <w:pPr>
              <w:pStyle w:val="lsTable"/>
            </w:pPr>
            <w:r>
              <w:t>dakú-é</w:t>
            </w:r>
          </w:p>
        </w:tc>
        <w:tc>
          <w:tcPr>
            <w:tcW w:w="576" w:type="dxa"/>
            <w:tcBorders>
              <w:top w:val="nil"/>
              <w:bottom w:val="nil"/>
            </w:tcBorders>
            <w:shd w:val="clear" w:color="auto" w:fill="F2F2F2" w:themeFill="background1" w:themeFillShade="F2"/>
          </w:tcPr>
          <w:p w14:paraId="2388E8E7" w14:textId="77777777" w:rsidR="00601969" w:rsidRPr="002660D2" w:rsidRDefault="00601969" w:rsidP="0060672A">
            <w:pPr>
              <w:pStyle w:val="lsTable"/>
              <w:rPr>
                <w:rFonts w:cs="Times New Roman"/>
              </w:rPr>
            </w:pPr>
            <w:r w:rsidRPr="002660D2">
              <w:rPr>
                <w:rFonts w:cs="Times New Roman"/>
              </w:rPr>
              <w:t>→</w:t>
            </w:r>
          </w:p>
        </w:tc>
        <w:tc>
          <w:tcPr>
            <w:tcW w:w="1176" w:type="dxa"/>
            <w:tcBorders>
              <w:top w:val="nil"/>
              <w:bottom w:val="nil"/>
            </w:tcBorders>
            <w:shd w:val="clear" w:color="auto" w:fill="F2F2F2" w:themeFill="background1" w:themeFillShade="F2"/>
          </w:tcPr>
          <w:p w14:paraId="565B9B0B" w14:textId="77777777" w:rsidR="00601969" w:rsidRDefault="00601969" w:rsidP="0060672A">
            <w:pPr>
              <w:pStyle w:val="lsTable"/>
            </w:pPr>
            <w:r>
              <w:t>dakw-éé</w:t>
            </w:r>
          </w:p>
        </w:tc>
      </w:tr>
      <w:tr w:rsidR="00601969" w14:paraId="48A89682" w14:textId="77777777" w:rsidTr="00F43BE9">
        <w:tc>
          <w:tcPr>
            <w:tcW w:w="1698" w:type="dxa"/>
            <w:tcBorders>
              <w:top w:val="nil"/>
              <w:bottom w:val="nil"/>
            </w:tcBorders>
          </w:tcPr>
          <w:p w14:paraId="2967A7C5" w14:textId="77777777" w:rsidR="00601969" w:rsidRDefault="00601969" w:rsidP="0060672A">
            <w:pPr>
              <w:pStyle w:val="lsTable"/>
            </w:pPr>
            <w:r>
              <w:t>Ablative</w:t>
            </w:r>
          </w:p>
        </w:tc>
        <w:tc>
          <w:tcPr>
            <w:tcW w:w="1043" w:type="dxa"/>
            <w:tcBorders>
              <w:top w:val="nil"/>
              <w:bottom w:val="nil"/>
            </w:tcBorders>
            <w:shd w:val="clear" w:color="auto" w:fill="F2F2F2" w:themeFill="background1" w:themeFillShade="F2"/>
          </w:tcPr>
          <w:p w14:paraId="089C070A" w14:textId="77777777" w:rsidR="00601969" w:rsidRDefault="00601969" w:rsidP="0060672A">
            <w:pPr>
              <w:pStyle w:val="lsTable"/>
            </w:pPr>
            <w:r>
              <w:t>dakú-ó</w:t>
            </w:r>
          </w:p>
        </w:tc>
        <w:tc>
          <w:tcPr>
            <w:tcW w:w="576" w:type="dxa"/>
            <w:tcBorders>
              <w:top w:val="nil"/>
              <w:bottom w:val="nil"/>
            </w:tcBorders>
            <w:shd w:val="clear" w:color="auto" w:fill="F2F2F2" w:themeFill="background1" w:themeFillShade="F2"/>
          </w:tcPr>
          <w:p w14:paraId="64C6AF45" w14:textId="77777777" w:rsidR="00601969" w:rsidRDefault="00601969" w:rsidP="0060672A">
            <w:pPr>
              <w:pStyle w:val="lsTable"/>
            </w:pPr>
            <w:r w:rsidRPr="002660D2">
              <w:rPr>
                <w:rFonts w:cs="Times New Roman"/>
              </w:rPr>
              <w:t>→</w:t>
            </w:r>
          </w:p>
        </w:tc>
        <w:tc>
          <w:tcPr>
            <w:tcW w:w="1176" w:type="dxa"/>
            <w:tcBorders>
              <w:top w:val="nil"/>
              <w:bottom w:val="nil"/>
            </w:tcBorders>
            <w:shd w:val="clear" w:color="auto" w:fill="F2F2F2" w:themeFill="background1" w:themeFillShade="F2"/>
          </w:tcPr>
          <w:p w14:paraId="353EE374" w14:textId="77777777" w:rsidR="00601969" w:rsidRDefault="00601969" w:rsidP="0060672A">
            <w:pPr>
              <w:pStyle w:val="lsTable"/>
            </w:pPr>
            <w:r>
              <w:t>dakw-óó</w:t>
            </w:r>
          </w:p>
        </w:tc>
      </w:tr>
      <w:tr w:rsidR="00601969" w14:paraId="6EC8AB00" w14:textId="77777777" w:rsidTr="00F43BE9">
        <w:tc>
          <w:tcPr>
            <w:tcW w:w="1698" w:type="dxa"/>
            <w:tcBorders>
              <w:top w:val="nil"/>
              <w:bottom w:val="nil"/>
            </w:tcBorders>
          </w:tcPr>
          <w:p w14:paraId="06A2CA01" w14:textId="77777777" w:rsidR="00601969" w:rsidRDefault="00601969" w:rsidP="0060672A">
            <w:pPr>
              <w:pStyle w:val="lsTable"/>
            </w:pPr>
            <w:r>
              <w:t>Instrumental</w:t>
            </w:r>
          </w:p>
        </w:tc>
        <w:tc>
          <w:tcPr>
            <w:tcW w:w="1043" w:type="dxa"/>
            <w:tcBorders>
              <w:top w:val="nil"/>
              <w:bottom w:val="nil"/>
            </w:tcBorders>
          </w:tcPr>
          <w:p w14:paraId="2E2C347F" w14:textId="77777777" w:rsidR="00601969" w:rsidRDefault="00601969" w:rsidP="0060672A">
            <w:pPr>
              <w:pStyle w:val="lsTable"/>
            </w:pPr>
            <w:r>
              <w:t>dak-o</w:t>
            </w:r>
          </w:p>
        </w:tc>
        <w:tc>
          <w:tcPr>
            <w:tcW w:w="576" w:type="dxa"/>
            <w:tcBorders>
              <w:top w:val="nil"/>
              <w:bottom w:val="nil"/>
            </w:tcBorders>
          </w:tcPr>
          <w:p w14:paraId="70E6C573" w14:textId="77777777" w:rsidR="00601969" w:rsidRPr="002660D2" w:rsidRDefault="00601969" w:rsidP="0060672A">
            <w:pPr>
              <w:pStyle w:val="lsTable"/>
              <w:rPr>
                <w:rFonts w:cs="Times New Roman"/>
              </w:rPr>
            </w:pPr>
          </w:p>
        </w:tc>
        <w:tc>
          <w:tcPr>
            <w:tcW w:w="1176" w:type="dxa"/>
            <w:tcBorders>
              <w:top w:val="nil"/>
              <w:bottom w:val="nil"/>
            </w:tcBorders>
          </w:tcPr>
          <w:p w14:paraId="6031BA65" w14:textId="77777777" w:rsidR="00601969" w:rsidRDefault="00601969" w:rsidP="0060672A">
            <w:pPr>
              <w:pStyle w:val="lsTable"/>
            </w:pPr>
          </w:p>
        </w:tc>
      </w:tr>
      <w:tr w:rsidR="00601969" w14:paraId="1C87B9D7" w14:textId="77777777" w:rsidTr="00F43BE9">
        <w:tc>
          <w:tcPr>
            <w:tcW w:w="1698" w:type="dxa"/>
            <w:tcBorders>
              <w:top w:val="nil"/>
              <w:bottom w:val="nil"/>
            </w:tcBorders>
          </w:tcPr>
          <w:p w14:paraId="235517F0" w14:textId="77777777" w:rsidR="00601969" w:rsidRDefault="00601969" w:rsidP="0060672A">
            <w:pPr>
              <w:pStyle w:val="lsTable"/>
            </w:pPr>
            <w:r>
              <w:t>Copulative</w:t>
            </w:r>
          </w:p>
        </w:tc>
        <w:tc>
          <w:tcPr>
            <w:tcW w:w="1043" w:type="dxa"/>
            <w:tcBorders>
              <w:top w:val="nil"/>
              <w:bottom w:val="nil"/>
            </w:tcBorders>
            <w:shd w:val="clear" w:color="auto" w:fill="F2F2F2" w:themeFill="background1" w:themeFillShade="F2"/>
          </w:tcPr>
          <w:p w14:paraId="12840C43" w14:textId="77777777" w:rsidR="00601969" w:rsidRDefault="00601969" w:rsidP="0060672A">
            <w:pPr>
              <w:pStyle w:val="lsTable"/>
            </w:pPr>
            <w:r>
              <w:t>dakú-ó</w:t>
            </w:r>
          </w:p>
        </w:tc>
        <w:tc>
          <w:tcPr>
            <w:tcW w:w="576" w:type="dxa"/>
            <w:tcBorders>
              <w:top w:val="nil"/>
              <w:bottom w:val="nil"/>
            </w:tcBorders>
            <w:shd w:val="clear" w:color="auto" w:fill="F2F2F2" w:themeFill="background1" w:themeFillShade="F2"/>
          </w:tcPr>
          <w:p w14:paraId="6ED7110C" w14:textId="77777777" w:rsidR="00601969" w:rsidRDefault="00601969" w:rsidP="0060672A">
            <w:pPr>
              <w:pStyle w:val="lsTable"/>
            </w:pPr>
            <w:r w:rsidRPr="002660D2">
              <w:rPr>
                <w:rFonts w:cs="Times New Roman"/>
              </w:rPr>
              <w:t>→</w:t>
            </w:r>
          </w:p>
        </w:tc>
        <w:tc>
          <w:tcPr>
            <w:tcW w:w="1176" w:type="dxa"/>
            <w:tcBorders>
              <w:top w:val="nil"/>
              <w:bottom w:val="nil"/>
            </w:tcBorders>
            <w:shd w:val="clear" w:color="auto" w:fill="F2F2F2" w:themeFill="background1" w:themeFillShade="F2"/>
          </w:tcPr>
          <w:p w14:paraId="4BB5E7BA" w14:textId="77777777" w:rsidR="00601969" w:rsidRDefault="00601969" w:rsidP="0060672A">
            <w:pPr>
              <w:pStyle w:val="lsTable"/>
            </w:pPr>
            <w:r>
              <w:t>dakw-óó</w:t>
            </w:r>
          </w:p>
        </w:tc>
      </w:tr>
      <w:tr w:rsidR="00601969" w14:paraId="2E490588" w14:textId="77777777" w:rsidTr="0060672A">
        <w:tc>
          <w:tcPr>
            <w:tcW w:w="1698" w:type="dxa"/>
            <w:tcBorders>
              <w:top w:val="nil"/>
              <w:bottom w:val="nil"/>
            </w:tcBorders>
          </w:tcPr>
          <w:p w14:paraId="1DF13CD5" w14:textId="77777777" w:rsidR="00601969" w:rsidRDefault="00601969" w:rsidP="0060672A">
            <w:pPr>
              <w:pStyle w:val="lsTable"/>
            </w:pPr>
            <w:r>
              <w:t>Oblique</w:t>
            </w:r>
          </w:p>
        </w:tc>
        <w:tc>
          <w:tcPr>
            <w:tcW w:w="1043" w:type="dxa"/>
            <w:tcBorders>
              <w:top w:val="nil"/>
              <w:bottom w:val="nil"/>
            </w:tcBorders>
          </w:tcPr>
          <w:p w14:paraId="4AB7750B" w14:textId="77777777" w:rsidR="00601969" w:rsidRDefault="00601969" w:rsidP="0060672A">
            <w:pPr>
              <w:pStyle w:val="lsTable"/>
            </w:pPr>
            <w:r>
              <w:t>daku</w:t>
            </w:r>
          </w:p>
        </w:tc>
        <w:tc>
          <w:tcPr>
            <w:tcW w:w="576" w:type="dxa"/>
            <w:tcBorders>
              <w:top w:val="nil"/>
              <w:bottom w:val="nil"/>
            </w:tcBorders>
          </w:tcPr>
          <w:p w14:paraId="7B1213A4" w14:textId="77777777" w:rsidR="00601969" w:rsidRPr="002660D2" w:rsidRDefault="00601969" w:rsidP="0060672A">
            <w:pPr>
              <w:pStyle w:val="lsTable"/>
              <w:rPr>
                <w:rFonts w:cs="Times New Roman"/>
              </w:rPr>
            </w:pPr>
          </w:p>
        </w:tc>
        <w:tc>
          <w:tcPr>
            <w:tcW w:w="1176" w:type="dxa"/>
            <w:tcBorders>
              <w:top w:val="nil"/>
              <w:bottom w:val="nil"/>
            </w:tcBorders>
          </w:tcPr>
          <w:p w14:paraId="7F8862F3" w14:textId="77777777" w:rsidR="00601969" w:rsidRDefault="00601969" w:rsidP="0060672A">
            <w:pPr>
              <w:pStyle w:val="lsTable"/>
            </w:pPr>
          </w:p>
        </w:tc>
      </w:tr>
    </w:tbl>
    <w:p w14:paraId="4265F29F" w14:textId="77777777" w:rsidR="00601969" w:rsidRDefault="00601969" w:rsidP="00601969">
      <w:pPr>
        <w:pStyle w:val="lsSection2"/>
      </w:pPr>
      <w:bookmarkStart w:id="20" w:name="_Toc455155993"/>
      <w:r>
        <w:t>Vowel harmony</w:t>
      </w:r>
      <w:bookmarkEnd w:id="20"/>
    </w:p>
    <w:p w14:paraId="5C198AC9" w14:textId="324535F1" w:rsidR="00601969" w:rsidRDefault="00601969" w:rsidP="00601969">
      <w:r>
        <w:t xml:space="preserve">Icétôd vowels participate in a system of </w:t>
      </w:r>
      <w:r>
        <w:rPr>
          <w:smallCaps/>
        </w:rPr>
        <w:t>vowel harmony</w:t>
      </w:r>
      <w:r>
        <w:t>. This means that the language’s sound system seeks</w:t>
      </w:r>
      <w:r w:rsidR="00C21F2B">
        <w:t xml:space="preserve"> vocalic</w:t>
      </w:r>
      <w:r>
        <w:t xml:space="preserve"> ‘harmony’ by ensuring that all vowels in a single word belong to the same vowel class. The vowel classes involved are the following: 1) the [+ATR] or ‘heavy’ vowels /i, e, o, u/ that are made with a larger cavity in the throat, giving them a ‘heavier’, more resonant sound, and 2) the [-ATR] or ‘light’ vowels /ɨ, ɛ, ɔ, ʉ/ that are made with a smaller cavity in the throat, giving them a ‘lighter’, less resonant sound. Where the ninth vowel /a/ fits in with these two classes is a theoretical question that has not been </w:t>
      </w:r>
      <w:r w:rsidR="00C21F2B">
        <w:t>conclusively resolved. However, it is clear is that in Icétôd, /a/</w:t>
      </w:r>
      <w:r>
        <w:t xml:space="preserve"> sometimes behaves as a [+ATR] vowel and other times as a [-ATR] vowel. And it certainly is found together with vowels from both classes within a single word. The Icétôd vowel classes anchored by the low vowel /a/ are depicted below in Table 2.11:</w:t>
      </w:r>
    </w:p>
    <w:p w14:paraId="5AEE36BB" w14:textId="77777777" w:rsidR="00601969" w:rsidRPr="002660D2" w:rsidRDefault="00601969" w:rsidP="00601969">
      <w:pPr>
        <w:pStyle w:val="lsTableHeading"/>
        <w:rPr>
          <w:rFonts w:cs="Times New Roman"/>
        </w:rPr>
      </w:pPr>
      <w:r w:rsidRPr="002660D2">
        <w:rPr>
          <w:rFonts w:cs="Times New Roman"/>
        </w:rPr>
        <w:t>T</w:t>
      </w:r>
      <w:r>
        <w:rPr>
          <w:rFonts w:cs="Times New Roman"/>
        </w:rPr>
        <w:t>able 2.11</w:t>
      </w:r>
      <w:r w:rsidRPr="002660D2">
        <w:rPr>
          <w:rFonts w:cs="Times New Roman"/>
        </w:rPr>
        <w:t>: Icétôd vowel classes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35"/>
        <w:gridCol w:w="725"/>
        <w:gridCol w:w="445"/>
        <w:gridCol w:w="540"/>
        <w:gridCol w:w="725"/>
      </w:tblGrid>
      <w:tr w:rsidR="00601969" w:rsidRPr="002660D2" w14:paraId="34C29572" w14:textId="77777777" w:rsidTr="0060672A">
        <w:tc>
          <w:tcPr>
            <w:tcW w:w="1260" w:type="dxa"/>
            <w:gridSpan w:val="2"/>
            <w:tcBorders>
              <w:bottom w:val="single" w:sz="4" w:space="0" w:color="auto"/>
            </w:tcBorders>
          </w:tcPr>
          <w:p w14:paraId="7FB68B7B" w14:textId="77777777" w:rsidR="00601969" w:rsidRPr="002660D2" w:rsidRDefault="00601969" w:rsidP="0060672A">
            <w:pPr>
              <w:pStyle w:val="lsTable"/>
              <w:jc w:val="center"/>
              <w:rPr>
                <w:rFonts w:cs="Times New Roman"/>
                <w:smallCaps/>
              </w:rPr>
            </w:pPr>
            <w:r>
              <w:rPr>
                <w:rFonts w:cs="Times New Roman"/>
                <w:smallCaps/>
              </w:rPr>
              <w:lastRenderedPageBreak/>
              <w:t>[+ATR]</w:t>
            </w:r>
          </w:p>
        </w:tc>
        <w:tc>
          <w:tcPr>
            <w:tcW w:w="445" w:type="dxa"/>
            <w:tcBorders>
              <w:bottom w:val="single" w:sz="4" w:space="0" w:color="auto"/>
            </w:tcBorders>
          </w:tcPr>
          <w:p w14:paraId="1911EEF0" w14:textId="77777777" w:rsidR="00601969" w:rsidRPr="002660D2" w:rsidRDefault="00601969" w:rsidP="0060672A">
            <w:pPr>
              <w:pStyle w:val="lsTable"/>
              <w:jc w:val="center"/>
              <w:rPr>
                <w:rFonts w:cs="Times New Roman"/>
              </w:rPr>
            </w:pPr>
          </w:p>
        </w:tc>
        <w:tc>
          <w:tcPr>
            <w:tcW w:w="1265" w:type="dxa"/>
            <w:gridSpan w:val="2"/>
            <w:tcBorders>
              <w:bottom w:val="single" w:sz="4" w:space="0" w:color="auto"/>
            </w:tcBorders>
          </w:tcPr>
          <w:p w14:paraId="60082D66" w14:textId="77777777" w:rsidR="00601969" w:rsidRPr="002660D2" w:rsidRDefault="00601969" w:rsidP="0060672A">
            <w:pPr>
              <w:pStyle w:val="lsTable"/>
              <w:jc w:val="center"/>
              <w:rPr>
                <w:rFonts w:cs="Times New Roman"/>
                <w:smallCaps/>
              </w:rPr>
            </w:pPr>
            <w:r>
              <w:rPr>
                <w:rFonts w:cs="Times New Roman"/>
                <w:smallCaps/>
              </w:rPr>
              <w:t>[-ATR]</w:t>
            </w:r>
          </w:p>
        </w:tc>
      </w:tr>
      <w:tr w:rsidR="00601969" w:rsidRPr="002660D2" w14:paraId="24182648" w14:textId="77777777" w:rsidTr="0060672A">
        <w:tc>
          <w:tcPr>
            <w:tcW w:w="535" w:type="dxa"/>
            <w:tcBorders>
              <w:bottom w:val="nil"/>
            </w:tcBorders>
          </w:tcPr>
          <w:p w14:paraId="27EC05C4" w14:textId="77777777" w:rsidR="00601969" w:rsidRPr="002660D2" w:rsidRDefault="00601969" w:rsidP="0060672A">
            <w:pPr>
              <w:pStyle w:val="lsTable"/>
              <w:jc w:val="center"/>
              <w:rPr>
                <w:rFonts w:cs="Times New Roman"/>
              </w:rPr>
            </w:pPr>
            <w:r w:rsidRPr="002660D2">
              <w:rPr>
                <w:rFonts w:cs="Times New Roman"/>
              </w:rPr>
              <w:t>i</w:t>
            </w:r>
          </w:p>
        </w:tc>
        <w:tc>
          <w:tcPr>
            <w:tcW w:w="725" w:type="dxa"/>
            <w:tcBorders>
              <w:bottom w:val="nil"/>
            </w:tcBorders>
          </w:tcPr>
          <w:p w14:paraId="24A5F165" w14:textId="77777777" w:rsidR="00601969" w:rsidRPr="002660D2" w:rsidRDefault="00601969" w:rsidP="0060672A">
            <w:pPr>
              <w:pStyle w:val="lsTable"/>
              <w:jc w:val="center"/>
              <w:rPr>
                <w:rFonts w:cs="Times New Roman"/>
              </w:rPr>
            </w:pPr>
            <w:r w:rsidRPr="002660D2">
              <w:rPr>
                <w:rFonts w:cs="Times New Roman"/>
              </w:rPr>
              <w:t>u</w:t>
            </w:r>
          </w:p>
        </w:tc>
        <w:tc>
          <w:tcPr>
            <w:tcW w:w="445" w:type="dxa"/>
            <w:tcBorders>
              <w:bottom w:val="nil"/>
            </w:tcBorders>
          </w:tcPr>
          <w:p w14:paraId="0D2A6438" w14:textId="77777777" w:rsidR="00601969" w:rsidRPr="002660D2" w:rsidRDefault="00601969" w:rsidP="0060672A">
            <w:pPr>
              <w:pStyle w:val="lsTable"/>
              <w:jc w:val="center"/>
              <w:rPr>
                <w:rFonts w:cs="Times New Roman"/>
              </w:rPr>
            </w:pPr>
          </w:p>
        </w:tc>
        <w:tc>
          <w:tcPr>
            <w:tcW w:w="540" w:type="dxa"/>
            <w:tcBorders>
              <w:bottom w:val="nil"/>
            </w:tcBorders>
          </w:tcPr>
          <w:p w14:paraId="2E53787C" w14:textId="77777777" w:rsidR="00601969" w:rsidRPr="002660D2" w:rsidRDefault="00601969" w:rsidP="0060672A">
            <w:pPr>
              <w:pStyle w:val="lsTable"/>
              <w:jc w:val="center"/>
              <w:rPr>
                <w:rFonts w:cs="Times New Roman"/>
              </w:rPr>
            </w:pPr>
            <w:r w:rsidRPr="002660D2">
              <w:rPr>
                <w:rFonts w:cs="Times New Roman"/>
              </w:rPr>
              <w:t>ɨ</w:t>
            </w:r>
          </w:p>
        </w:tc>
        <w:tc>
          <w:tcPr>
            <w:tcW w:w="725" w:type="dxa"/>
            <w:tcBorders>
              <w:bottom w:val="nil"/>
            </w:tcBorders>
          </w:tcPr>
          <w:p w14:paraId="5341F31B" w14:textId="77777777" w:rsidR="00601969" w:rsidRPr="002660D2" w:rsidRDefault="00601969" w:rsidP="0060672A">
            <w:pPr>
              <w:pStyle w:val="lsTable"/>
              <w:jc w:val="center"/>
              <w:rPr>
                <w:rFonts w:cs="Times New Roman"/>
              </w:rPr>
            </w:pPr>
            <w:r w:rsidRPr="002660D2">
              <w:rPr>
                <w:rFonts w:cs="Times New Roman"/>
              </w:rPr>
              <w:t>ʉ</w:t>
            </w:r>
          </w:p>
        </w:tc>
      </w:tr>
      <w:tr w:rsidR="00601969" w:rsidRPr="002660D2" w14:paraId="6116E137" w14:textId="77777777" w:rsidTr="0060672A">
        <w:tc>
          <w:tcPr>
            <w:tcW w:w="535" w:type="dxa"/>
            <w:tcBorders>
              <w:top w:val="nil"/>
              <w:bottom w:val="nil"/>
            </w:tcBorders>
          </w:tcPr>
          <w:p w14:paraId="4D8158F8" w14:textId="77777777" w:rsidR="00601969" w:rsidRPr="002660D2" w:rsidRDefault="00601969" w:rsidP="0060672A">
            <w:pPr>
              <w:pStyle w:val="lsTable"/>
              <w:jc w:val="center"/>
              <w:rPr>
                <w:rFonts w:cs="Times New Roman"/>
              </w:rPr>
            </w:pPr>
            <w:r w:rsidRPr="002660D2">
              <w:rPr>
                <w:rFonts w:cs="Times New Roman"/>
              </w:rPr>
              <w:t>e</w:t>
            </w:r>
          </w:p>
        </w:tc>
        <w:tc>
          <w:tcPr>
            <w:tcW w:w="725" w:type="dxa"/>
            <w:tcBorders>
              <w:top w:val="nil"/>
              <w:bottom w:val="nil"/>
            </w:tcBorders>
          </w:tcPr>
          <w:p w14:paraId="763F0080" w14:textId="77777777" w:rsidR="00601969" w:rsidRPr="002660D2" w:rsidRDefault="00601969" w:rsidP="0060672A">
            <w:pPr>
              <w:pStyle w:val="lsTable"/>
              <w:jc w:val="center"/>
              <w:rPr>
                <w:rFonts w:cs="Times New Roman"/>
              </w:rPr>
            </w:pPr>
            <w:r w:rsidRPr="002660D2">
              <w:rPr>
                <w:rFonts w:cs="Times New Roman"/>
              </w:rPr>
              <w:t>o</w:t>
            </w:r>
          </w:p>
        </w:tc>
        <w:tc>
          <w:tcPr>
            <w:tcW w:w="445" w:type="dxa"/>
            <w:tcBorders>
              <w:top w:val="nil"/>
              <w:bottom w:val="nil"/>
            </w:tcBorders>
          </w:tcPr>
          <w:p w14:paraId="6A03299B" w14:textId="77777777" w:rsidR="00601969" w:rsidRPr="002660D2" w:rsidRDefault="00601969" w:rsidP="0060672A">
            <w:pPr>
              <w:pStyle w:val="lsTable"/>
              <w:jc w:val="center"/>
              <w:rPr>
                <w:rFonts w:cs="Times New Roman"/>
              </w:rPr>
            </w:pPr>
          </w:p>
        </w:tc>
        <w:tc>
          <w:tcPr>
            <w:tcW w:w="540" w:type="dxa"/>
            <w:tcBorders>
              <w:top w:val="nil"/>
              <w:bottom w:val="nil"/>
            </w:tcBorders>
          </w:tcPr>
          <w:p w14:paraId="166009EF" w14:textId="77777777" w:rsidR="00601969" w:rsidRPr="002660D2" w:rsidRDefault="00601969" w:rsidP="0060672A">
            <w:pPr>
              <w:pStyle w:val="lsTable"/>
              <w:jc w:val="center"/>
              <w:rPr>
                <w:rFonts w:cs="Times New Roman"/>
              </w:rPr>
            </w:pPr>
            <w:r w:rsidRPr="002660D2">
              <w:rPr>
                <w:rFonts w:cs="Times New Roman"/>
              </w:rPr>
              <w:t>ɛ</w:t>
            </w:r>
          </w:p>
        </w:tc>
        <w:tc>
          <w:tcPr>
            <w:tcW w:w="725" w:type="dxa"/>
            <w:tcBorders>
              <w:top w:val="nil"/>
              <w:bottom w:val="nil"/>
            </w:tcBorders>
          </w:tcPr>
          <w:p w14:paraId="7D69DB81" w14:textId="77777777" w:rsidR="00601969" w:rsidRPr="002660D2" w:rsidRDefault="00601969" w:rsidP="0060672A">
            <w:pPr>
              <w:pStyle w:val="lsTable"/>
              <w:jc w:val="center"/>
              <w:rPr>
                <w:rFonts w:cs="Times New Roman"/>
              </w:rPr>
            </w:pPr>
            <w:r w:rsidRPr="002660D2">
              <w:rPr>
                <w:rFonts w:cs="Times New Roman"/>
              </w:rPr>
              <w:t>ɔ</w:t>
            </w:r>
          </w:p>
        </w:tc>
      </w:tr>
      <w:tr w:rsidR="00601969" w:rsidRPr="002660D2" w14:paraId="4C83DAF1" w14:textId="77777777" w:rsidTr="0060672A">
        <w:tc>
          <w:tcPr>
            <w:tcW w:w="535" w:type="dxa"/>
            <w:tcBorders>
              <w:top w:val="nil"/>
              <w:bottom w:val="nil"/>
            </w:tcBorders>
          </w:tcPr>
          <w:p w14:paraId="45CAF6D6" w14:textId="77777777" w:rsidR="00601969" w:rsidRPr="002660D2" w:rsidRDefault="00601969" w:rsidP="0060672A">
            <w:pPr>
              <w:pStyle w:val="lsTable"/>
              <w:jc w:val="center"/>
              <w:rPr>
                <w:rFonts w:cs="Times New Roman"/>
              </w:rPr>
            </w:pPr>
          </w:p>
        </w:tc>
        <w:tc>
          <w:tcPr>
            <w:tcW w:w="725" w:type="dxa"/>
            <w:tcBorders>
              <w:top w:val="nil"/>
              <w:bottom w:val="nil"/>
            </w:tcBorders>
          </w:tcPr>
          <w:p w14:paraId="166C5340" w14:textId="77777777" w:rsidR="00601969" w:rsidRPr="002660D2" w:rsidRDefault="00601969" w:rsidP="0060672A">
            <w:pPr>
              <w:pStyle w:val="lsTable"/>
              <w:jc w:val="center"/>
              <w:rPr>
                <w:rFonts w:cs="Times New Roman"/>
              </w:rPr>
            </w:pPr>
          </w:p>
        </w:tc>
        <w:tc>
          <w:tcPr>
            <w:tcW w:w="445" w:type="dxa"/>
            <w:tcBorders>
              <w:top w:val="nil"/>
              <w:bottom w:val="nil"/>
            </w:tcBorders>
          </w:tcPr>
          <w:p w14:paraId="54C27A1E" w14:textId="77777777" w:rsidR="00601969" w:rsidRPr="002660D2" w:rsidRDefault="00601969" w:rsidP="0060672A">
            <w:pPr>
              <w:pStyle w:val="lsTable"/>
              <w:jc w:val="center"/>
              <w:rPr>
                <w:rFonts w:cs="Times New Roman"/>
              </w:rPr>
            </w:pPr>
            <w:r w:rsidRPr="002660D2">
              <w:rPr>
                <w:rFonts w:cs="Times New Roman"/>
              </w:rPr>
              <w:t>a</w:t>
            </w:r>
          </w:p>
        </w:tc>
        <w:tc>
          <w:tcPr>
            <w:tcW w:w="540" w:type="dxa"/>
            <w:tcBorders>
              <w:top w:val="nil"/>
              <w:bottom w:val="nil"/>
            </w:tcBorders>
          </w:tcPr>
          <w:p w14:paraId="43D3AFC2" w14:textId="77777777" w:rsidR="00601969" w:rsidRPr="002660D2" w:rsidRDefault="00601969" w:rsidP="0060672A">
            <w:pPr>
              <w:pStyle w:val="lsTable"/>
              <w:jc w:val="center"/>
              <w:rPr>
                <w:rFonts w:cs="Times New Roman"/>
              </w:rPr>
            </w:pPr>
          </w:p>
        </w:tc>
        <w:tc>
          <w:tcPr>
            <w:tcW w:w="725" w:type="dxa"/>
            <w:tcBorders>
              <w:top w:val="nil"/>
              <w:bottom w:val="nil"/>
            </w:tcBorders>
          </w:tcPr>
          <w:p w14:paraId="2B0A7DAB" w14:textId="77777777" w:rsidR="00601969" w:rsidRPr="002660D2" w:rsidRDefault="00601969" w:rsidP="0060672A">
            <w:pPr>
              <w:pStyle w:val="lsTable"/>
              <w:jc w:val="center"/>
              <w:rPr>
                <w:rFonts w:cs="Times New Roman"/>
              </w:rPr>
            </w:pPr>
          </w:p>
        </w:tc>
      </w:tr>
    </w:tbl>
    <w:p w14:paraId="797336E0" w14:textId="77777777" w:rsidR="00601969" w:rsidRDefault="00601969" w:rsidP="00601969"/>
    <w:p w14:paraId="540D1BB8" w14:textId="1284F73C" w:rsidR="00601969" w:rsidRDefault="00601969" w:rsidP="00601969">
      <w:r>
        <w:t>Generally speaking, because of vowel harmony, all the vowels in a single word will belong to one of the vowel classes shown in Table 2.11. This is clearly evident in the lexicon where verbs consisting of multiple syllables and morphemes contain either [+ATR] or [-ATR] vowels, but not both. Table 2.12 show</w:t>
      </w:r>
      <w:r w:rsidR="001B319D">
        <w:t>s an opposing set of such verbs. Notice how all the vowels in each word belong to one vowel class:</w:t>
      </w:r>
    </w:p>
    <w:p w14:paraId="15ED54DD" w14:textId="77777777" w:rsidR="00601969" w:rsidRDefault="00601969" w:rsidP="00601969">
      <w:pPr>
        <w:pStyle w:val="lsTableHeading"/>
      </w:pPr>
      <w:r>
        <w:t>Table 2.12: Vowel harmony in the lexicon</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62"/>
        <w:gridCol w:w="1983"/>
      </w:tblGrid>
      <w:tr w:rsidR="00601969" w14:paraId="53D66226" w14:textId="77777777" w:rsidTr="0060672A">
        <w:tc>
          <w:tcPr>
            <w:tcW w:w="1562" w:type="dxa"/>
            <w:tcBorders>
              <w:bottom w:val="single" w:sz="4" w:space="0" w:color="auto"/>
            </w:tcBorders>
          </w:tcPr>
          <w:p w14:paraId="4CDD4ECB" w14:textId="77777777" w:rsidR="00601969" w:rsidRDefault="00601969" w:rsidP="0060672A">
            <w:pPr>
              <w:pStyle w:val="lsTable"/>
            </w:pPr>
            <w:r>
              <w:t>[+ATR]</w:t>
            </w:r>
          </w:p>
        </w:tc>
        <w:tc>
          <w:tcPr>
            <w:tcW w:w="1983" w:type="dxa"/>
            <w:tcBorders>
              <w:bottom w:val="single" w:sz="4" w:space="0" w:color="auto"/>
            </w:tcBorders>
          </w:tcPr>
          <w:p w14:paraId="6124978A" w14:textId="77777777" w:rsidR="00601969" w:rsidRDefault="00601969" w:rsidP="0060672A">
            <w:pPr>
              <w:pStyle w:val="lsTable"/>
            </w:pPr>
          </w:p>
        </w:tc>
      </w:tr>
      <w:tr w:rsidR="00601969" w14:paraId="11A3403C" w14:textId="77777777" w:rsidTr="0060672A">
        <w:tc>
          <w:tcPr>
            <w:tcW w:w="1562" w:type="dxa"/>
            <w:tcBorders>
              <w:bottom w:val="nil"/>
            </w:tcBorders>
          </w:tcPr>
          <w:p w14:paraId="62801D8D" w14:textId="77777777" w:rsidR="00601969" w:rsidRDefault="00601969" w:rsidP="0060672A">
            <w:pPr>
              <w:pStyle w:val="lsTable"/>
            </w:pPr>
            <w:r>
              <w:t>béberés</w:t>
            </w:r>
          </w:p>
        </w:tc>
        <w:tc>
          <w:tcPr>
            <w:tcW w:w="1983" w:type="dxa"/>
            <w:tcBorders>
              <w:bottom w:val="nil"/>
            </w:tcBorders>
          </w:tcPr>
          <w:p w14:paraId="67FA8A94" w14:textId="77777777" w:rsidR="00601969" w:rsidRDefault="00601969" w:rsidP="0060672A">
            <w:pPr>
              <w:pStyle w:val="lsTable"/>
            </w:pPr>
            <w:r>
              <w:t>‘to pull’</w:t>
            </w:r>
          </w:p>
        </w:tc>
      </w:tr>
      <w:tr w:rsidR="00601969" w14:paraId="19A5C0DE" w14:textId="77777777" w:rsidTr="0060672A">
        <w:tc>
          <w:tcPr>
            <w:tcW w:w="1562" w:type="dxa"/>
            <w:tcBorders>
              <w:top w:val="nil"/>
              <w:bottom w:val="nil"/>
            </w:tcBorders>
          </w:tcPr>
          <w:p w14:paraId="3EE409ED" w14:textId="77777777" w:rsidR="00601969" w:rsidRDefault="00601969" w:rsidP="0060672A">
            <w:pPr>
              <w:pStyle w:val="lsTable"/>
            </w:pPr>
            <w:r>
              <w:t>béberetés</w:t>
            </w:r>
          </w:p>
        </w:tc>
        <w:tc>
          <w:tcPr>
            <w:tcW w:w="1983" w:type="dxa"/>
            <w:tcBorders>
              <w:top w:val="nil"/>
              <w:bottom w:val="nil"/>
            </w:tcBorders>
          </w:tcPr>
          <w:p w14:paraId="4D5D918E" w14:textId="77777777" w:rsidR="00601969" w:rsidRDefault="00601969" w:rsidP="0060672A">
            <w:pPr>
              <w:pStyle w:val="lsTable"/>
            </w:pPr>
            <w:r>
              <w:t>‘to pull this way’</w:t>
            </w:r>
          </w:p>
        </w:tc>
      </w:tr>
      <w:tr w:rsidR="00601969" w14:paraId="4A91B707" w14:textId="77777777" w:rsidTr="0060672A">
        <w:tc>
          <w:tcPr>
            <w:tcW w:w="1562" w:type="dxa"/>
            <w:tcBorders>
              <w:top w:val="nil"/>
              <w:bottom w:val="single" w:sz="4" w:space="0" w:color="auto"/>
            </w:tcBorders>
          </w:tcPr>
          <w:p w14:paraId="06E4B4AE" w14:textId="77777777" w:rsidR="00601969" w:rsidRDefault="00601969" w:rsidP="0060672A">
            <w:pPr>
              <w:pStyle w:val="lsTable"/>
            </w:pPr>
            <w:r>
              <w:t>béberésúƙotᵃ</w:t>
            </w:r>
          </w:p>
        </w:tc>
        <w:tc>
          <w:tcPr>
            <w:tcW w:w="1983" w:type="dxa"/>
            <w:tcBorders>
              <w:top w:val="nil"/>
              <w:bottom w:val="single" w:sz="4" w:space="0" w:color="auto"/>
            </w:tcBorders>
          </w:tcPr>
          <w:p w14:paraId="0EF43B40" w14:textId="77777777" w:rsidR="00601969" w:rsidRDefault="00601969" w:rsidP="0060672A">
            <w:pPr>
              <w:pStyle w:val="lsTable"/>
            </w:pPr>
            <w:r>
              <w:t>‘to pull that way’</w:t>
            </w:r>
          </w:p>
        </w:tc>
      </w:tr>
      <w:tr w:rsidR="00601969" w14:paraId="79B1E4EE" w14:textId="77777777" w:rsidTr="0060672A">
        <w:tc>
          <w:tcPr>
            <w:tcW w:w="1562" w:type="dxa"/>
            <w:tcBorders>
              <w:top w:val="single" w:sz="4" w:space="0" w:color="auto"/>
              <w:bottom w:val="single" w:sz="4" w:space="0" w:color="auto"/>
            </w:tcBorders>
          </w:tcPr>
          <w:p w14:paraId="53276AE6" w14:textId="77777777" w:rsidR="00601969" w:rsidRDefault="00601969" w:rsidP="0060672A">
            <w:pPr>
              <w:pStyle w:val="lsTable"/>
            </w:pPr>
            <w:r>
              <w:t>[-ATR]</w:t>
            </w:r>
          </w:p>
        </w:tc>
        <w:tc>
          <w:tcPr>
            <w:tcW w:w="1983" w:type="dxa"/>
            <w:tcBorders>
              <w:top w:val="single" w:sz="4" w:space="0" w:color="auto"/>
              <w:bottom w:val="single" w:sz="4" w:space="0" w:color="auto"/>
            </w:tcBorders>
          </w:tcPr>
          <w:p w14:paraId="2A3CCDDA" w14:textId="77777777" w:rsidR="00601969" w:rsidRDefault="00601969" w:rsidP="0060672A">
            <w:pPr>
              <w:pStyle w:val="lsTable"/>
            </w:pPr>
          </w:p>
        </w:tc>
      </w:tr>
      <w:tr w:rsidR="00601969" w14:paraId="41AF25B8" w14:textId="77777777" w:rsidTr="0060672A">
        <w:tc>
          <w:tcPr>
            <w:tcW w:w="1562" w:type="dxa"/>
            <w:tcBorders>
              <w:bottom w:val="nil"/>
            </w:tcBorders>
          </w:tcPr>
          <w:p w14:paraId="38A87C44" w14:textId="77777777" w:rsidR="00601969" w:rsidRDefault="00601969" w:rsidP="0060672A">
            <w:pPr>
              <w:pStyle w:val="lsTable"/>
            </w:pPr>
            <w:r>
              <w:t>bɛ́ɗɛ́s</w:t>
            </w:r>
          </w:p>
        </w:tc>
        <w:tc>
          <w:tcPr>
            <w:tcW w:w="1983" w:type="dxa"/>
            <w:tcBorders>
              <w:bottom w:val="nil"/>
            </w:tcBorders>
          </w:tcPr>
          <w:p w14:paraId="32B415A5" w14:textId="77777777" w:rsidR="00601969" w:rsidRDefault="00601969" w:rsidP="0060672A">
            <w:pPr>
              <w:pStyle w:val="lsTable"/>
            </w:pPr>
            <w:r>
              <w:t>‘to want’</w:t>
            </w:r>
          </w:p>
        </w:tc>
      </w:tr>
      <w:tr w:rsidR="00601969" w14:paraId="49C28AC0" w14:textId="77777777" w:rsidTr="0060672A">
        <w:tc>
          <w:tcPr>
            <w:tcW w:w="1562" w:type="dxa"/>
            <w:tcBorders>
              <w:top w:val="nil"/>
              <w:bottom w:val="nil"/>
            </w:tcBorders>
          </w:tcPr>
          <w:p w14:paraId="7746E852" w14:textId="77777777" w:rsidR="00601969" w:rsidRDefault="00601969" w:rsidP="0060672A">
            <w:pPr>
              <w:pStyle w:val="lsTable"/>
            </w:pPr>
            <w:r>
              <w:t>bɛɗɛtɛ́s</w:t>
            </w:r>
          </w:p>
        </w:tc>
        <w:tc>
          <w:tcPr>
            <w:tcW w:w="1983" w:type="dxa"/>
            <w:tcBorders>
              <w:top w:val="nil"/>
              <w:bottom w:val="nil"/>
            </w:tcBorders>
          </w:tcPr>
          <w:p w14:paraId="764B81E1" w14:textId="77777777" w:rsidR="00601969" w:rsidRDefault="00601969" w:rsidP="0060672A">
            <w:pPr>
              <w:pStyle w:val="lsTable"/>
            </w:pPr>
            <w:r>
              <w:t>‘to look for’</w:t>
            </w:r>
          </w:p>
        </w:tc>
      </w:tr>
      <w:tr w:rsidR="00601969" w14:paraId="07B53AA0" w14:textId="77777777" w:rsidTr="0060672A">
        <w:tc>
          <w:tcPr>
            <w:tcW w:w="1562" w:type="dxa"/>
            <w:tcBorders>
              <w:top w:val="nil"/>
              <w:bottom w:val="nil"/>
            </w:tcBorders>
          </w:tcPr>
          <w:p w14:paraId="4751C4E3" w14:textId="77777777" w:rsidR="00601969" w:rsidRDefault="00601969" w:rsidP="0060672A">
            <w:pPr>
              <w:pStyle w:val="lsTable"/>
            </w:pPr>
            <w:r>
              <w:t>bɛ́ɗɛ́sʉƙɔtᵃ</w:t>
            </w:r>
          </w:p>
        </w:tc>
        <w:tc>
          <w:tcPr>
            <w:tcW w:w="1983" w:type="dxa"/>
            <w:tcBorders>
              <w:top w:val="nil"/>
              <w:bottom w:val="nil"/>
            </w:tcBorders>
          </w:tcPr>
          <w:p w14:paraId="26FB09D7" w14:textId="77777777" w:rsidR="00601969" w:rsidRDefault="00601969" w:rsidP="0060672A">
            <w:pPr>
              <w:pStyle w:val="lsTable"/>
            </w:pPr>
            <w:r>
              <w:t>‘to go look for’</w:t>
            </w:r>
          </w:p>
        </w:tc>
      </w:tr>
    </w:tbl>
    <w:p w14:paraId="4E96C478" w14:textId="77777777" w:rsidR="00601969" w:rsidRDefault="00601969" w:rsidP="00601969">
      <w:pPr>
        <w:pStyle w:val="lsTable"/>
      </w:pPr>
    </w:p>
    <w:p w14:paraId="08FC2037" w14:textId="77777777" w:rsidR="00601969" w:rsidRDefault="00601969" w:rsidP="00601969">
      <w:r>
        <w:t>In some situations though, /a/ blocks vowel harmony from spreading to all the morphemes in a word. For example, when the stative suffix {-án-} falls between a verb with [-ATR] vowels and the intransitive suffix {-òn-}, the /a/ in {-án-} prevents the spread of harmony to the whole word. Table 2.13 gives a few examples of the harmony-blocking behavior of /a/. Notice how [-ATR] vowels are found to the left of {-án-} (in bold), while the [+ATR] /o/ in {-òn-} comes after it:</w:t>
      </w:r>
    </w:p>
    <w:p w14:paraId="4B6C91AE" w14:textId="77777777" w:rsidR="00601969" w:rsidRDefault="00601969" w:rsidP="00601969">
      <w:pPr>
        <w:pStyle w:val="lsTableHeading"/>
      </w:pPr>
      <w:r>
        <w:t>Table 13: Vowel harmony blocking of /a/</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429"/>
      </w:tblGrid>
      <w:tr w:rsidR="00601969" w14:paraId="0A436B7F" w14:textId="77777777" w:rsidTr="0060672A">
        <w:tc>
          <w:tcPr>
            <w:tcW w:w="2092" w:type="dxa"/>
          </w:tcPr>
          <w:p w14:paraId="1F1DA6CA" w14:textId="77777777" w:rsidR="00601969" w:rsidRDefault="00601969" w:rsidP="0060672A">
            <w:pPr>
              <w:pStyle w:val="lsTable"/>
            </w:pPr>
            <w:r>
              <w:t>akwɛ́tɛ́kwɛ́t</w:t>
            </w:r>
            <w:r w:rsidRPr="0087235E">
              <w:rPr>
                <w:b/>
              </w:rPr>
              <w:t>án</w:t>
            </w:r>
            <w:r>
              <w:t>ón</w:t>
            </w:r>
          </w:p>
        </w:tc>
        <w:tc>
          <w:tcPr>
            <w:tcW w:w="2429" w:type="dxa"/>
          </w:tcPr>
          <w:p w14:paraId="4F946069" w14:textId="77777777" w:rsidR="00601969" w:rsidRDefault="00601969" w:rsidP="0060672A">
            <w:pPr>
              <w:pStyle w:val="lsTable"/>
            </w:pPr>
            <w:r>
              <w:t>‘to writhe around’</w:t>
            </w:r>
          </w:p>
        </w:tc>
      </w:tr>
      <w:tr w:rsidR="00601969" w14:paraId="7EA38D22" w14:textId="77777777" w:rsidTr="0060672A">
        <w:tc>
          <w:tcPr>
            <w:tcW w:w="2092" w:type="dxa"/>
          </w:tcPr>
          <w:p w14:paraId="577FA853" w14:textId="77777777" w:rsidR="00601969" w:rsidRDefault="00601969" w:rsidP="0060672A">
            <w:pPr>
              <w:pStyle w:val="lsTable"/>
            </w:pPr>
            <w:r>
              <w:t>ɓɛlɛ́ɓɛ́l</w:t>
            </w:r>
            <w:r w:rsidRPr="0087235E">
              <w:rPr>
                <w:b/>
              </w:rPr>
              <w:t>án</w:t>
            </w:r>
            <w:r>
              <w:t>ón</w:t>
            </w:r>
          </w:p>
        </w:tc>
        <w:tc>
          <w:tcPr>
            <w:tcW w:w="2429" w:type="dxa"/>
          </w:tcPr>
          <w:p w14:paraId="5769530A" w14:textId="77777777" w:rsidR="00601969" w:rsidRDefault="00601969" w:rsidP="0060672A">
            <w:pPr>
              <w:pStyle w:val="lsTable"/>
            </w:pPr>
            <w:r>
              <w:t>‘to be cracked’</w:t>
            </w:r>
          </w:p>
        </w:tc>
      </w:tr>
      <w:tr w:rsidR="00601969" w14:paraId="48DC181A" w14:textId="77777777" w:rsidTr="0060672A">
        <w:tc>
          <w:tcPr>
            <w:tcW w:w="2092" w:type="dxa"/>
          </w:tcPr>
          <w:p w14:paraId="636A3DC5" w14:textId="77777777" w:rsidR="00601969" w:rsidRDefault="00601969" w:rsidP="0060672A">
            <w:pPr>
              <w:pStyle w:val="lsTable"/>
            </w:pPr>
            <w:r>
              <w:t>gɔ́lɔ́gɔl</w:t>
            </w:r>
            <w:r w:rsidRPr="0087235E">
              <w:rPr>
                <w:b/>
              </w:rPr>
              <w:t>án</w:t>
            </w:r>
            <w:r>
              <w:t>ón</w:t>
            </w:r>
          </w:p>
        </w:tc>
        <w:tc>
          <w:tcPr>
            <w:tcW w:w="2429" w:type="dxa"/>
          </w:tcPr>
          <w:p w14:paraId="7DD0A879" w14:textId="77777777" w:rsidR="00601969" w:rsidRDefault="00601969" w:rsidP="0060672A">
            <w:pPr>
              <w:pStyle w:val="lsTable"/>
            </w:pPr>
            <w:r>
              <w:t>‘to be crooked’</w:t>
            </w:r>
          </w:p>
        </w:tc>
      </w:tr>
      <w:tr w:rsidR="00601969" w14:paraId="30EA6951" w14:textId="77777777" w:rsidTr="0060672A">
        <w:tc>
          <w:tcPr>
            <w:tcW w:w="2092" w:type="dxa"/>
          </w:tcPr>
          <w:p w14:paraId="3E9577E2" w14:textId="77777777" w:rsidR="00601969" w:rsidRDefault="00601969" w:rsidP="0060672A">
            <w:pPr>
              <w:pStyle w:val="lsTable"/>
            </w:pPr>
            <w:r>
              <w:t>ɨlɔ́ɗɨ́ŋ</w:t>
            </w:r>
            <w:r w:rsidRPr="0087235E">
              <w:rPr>
                <w:b/>
              </w:rPr>
              <w:t>án</w:t>
            </w:r>
            <w:r>
              <w:t>ón</w:t>
            </w:r>
          </w:p>
        </w:tc>
        <w:tc>
          <w:tcPr>
            <w:tcW w:w="2429" w:type="dxa"/>
          </w:tcPr>
          <w:p w14:paraId="0724FC29" w14:textId="77777777" w:rsidR="00601969" w:rsidRDefault="00601969" w:rsidP="0060672A">
            <w:pPr>
              <w:pStyle w:val="lsTable"/>
            </w:pPr>
            <w:r>
              <w:t>‘to be discriminatory’</w:t>
            </w:r>
          </w:p>
        </w:tc>
      </w:tr>
      <w:tr w:rsidR="00601969" w14:paraId="712516D6" w14:textId="77777777" w:rsidTr="0060672A">
        <w:tc>
          <w:tcPr>
            <w:tcW w:w="2092" w:type="dxa"/>
          </w:tcPr>
          <w:p w14:paraId="2BD719A6" w14:textId="77777777" w:rsidR="00601969" w:rsidRDefault="00601969" w:rsidP="0060672A">
            <w:pPr>
              <w:pStyle w:val="lsTable"/>
            </w:pPr>
            <w:r>
              <w:t>ŋʉ́zʉm</w:t>
            </w:r>
            <w:r w:rsidRPr="0087235E">
              <w:rPr>
                <w:b/>
              </w:rPr>
              <w:t>án</w:t>
            </w:r>
            <w:r>
              <w:t>ón</w:t>
            </w:r>
          </w:p>
        </w:tc>
        <w:tc>
          <w:tcPr>
            <w:tcW w:w="2429" w:type="dxa"/>
          </w:tcPr>
          <w:p w14:paraId="75FFCB3F" w14:textId="77777777" w:rsidR="00601969" w:rsidRDefault="00601969" w:rsidP="0060672A">
            <w:pPr>
              <w:pStyle w:val="lsTable"/>
            </w:pPr>
            <w:r>
              <w:t>‘to bicker’</w:t>
            </w:r>
          </w:p>
        </w:tc>
      </w:tr>
    </w:tbl>
    <w:p w14:paraId="36E9FFC3" w14:textId="77777777" w:rsidR="00601969" w:rsidRDefault="00601969" w:rsidP="00601969"/>
    <w:p w14:paraId="4A05A498" w14:textId="77777777" w:rsidR="00601969" w:rsidRDefault="00601969" w:rsidP="00601969">
      <w:r>
        <w:t xml:space="preserve">Icétôd has three suffixes which are said to be </w:t>
      </w:r>
      <w:r>
        <w:rPr>
          <w:smallCaps/>
        </w:rPr>
        <w:t>dominant</w:t>
      </w:r>
      <w:r>
        <w:t xml:space="preserve"> in that they always spread their [+ATR] value as far as they can within a word. These include the </w:t>
      </w:r>
      <w:r w:rsidRPr="00A2793B">
        <w:t>pluractional</w:t>
      </w:r>
      <w:r>
        <w:t xml:space="preserve"> suffix {-í-}, the </w:t>
      </w:r>
      <w:r w:rsidRPr="00A2793B">
        <w:t>middle</w:t>
      </w:r>
      <w:r>
        <w:t xml:space="preserve"> suffix {-ím-}, and the </w:t>
      </w:r>
      <w:r w:rsidRPr="00A2793B">
        <w:t>plurative</w:t>
      </w:r>
      <w:r>
        <w:t xml:space="preserve"> suffix {-íkó-}, all of which contain the vowel /i/. Unless an /a/ blocks the way, these three suffixes will cause all the vowels in the word they are found in to harmonize to [+ATR]. This dominant behavior is illustrated below in Table 2.14. Notice how the [-ATR] vowels in the first column all become [+ATR] in the third column as a result of the dominance of the suffixes (in bold typeface):</w:t>
      </w:r>
    </w:p>
    <w:p w14:paraId="5588435E" w14:textId="77777777" w:rsidR="00601969" w:rsidRDefault="00601969" w:rsidP="00601969">
      <w:pPr>
        <w:pStyle w:val="lsTableHeading"/>
      </w:pPr>
      <w:r>
        <w:t>Table 2.14: Icétôd dominant suffixes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
        <w:gridCol w:w="1376"/>
        <w:gridCol w:w="576"/>
        <w:gridCol w:w="1363"/>
        <w:gridCol w:w="2243"/>
      </w:tblGrid>
      <w:tr w:rsidR="00601969" w14:paraId="0A82C437" w14:textId="77777777" w:rsidTr="0060672A">
        <w:tc>
          <w:tcPr>
            <w:tcW w:w="944" w:type="dxa"/>
          </w:tcPr>
          <w:p w14:paraId="678D596B" w14:textId="77777777" w:rsidR="00601969" w:rsidRDefault="00601969" w:rsidP="0060672A">
            <w:pPr>
              <w:pStyle w:val="lsTable"/>
            </w:pPr>
            <w:r>
              <w:t>abʉtɛs</w:t>
            </w:r>
          </w:p>
        </w:tc>
        <w:tc>
          <w:tcPr>
            <w:tcW w:w="1376" w:type="dxa"/>
          </w:tcPr>
          <w:p w14:paraId="34AC49C5" w14:textId="77777777" w:rsidR="00601969" w:rsidRDefault="00601969" w:rsidP="0060672A">
            <w:pPr>
              <w:pStyle w:val="lsTable"/>
            </w:pPr>
            <w:r>
              <w:t>‘to sip’</w:t>
            </w:r>
          </w:p>
        </w:tc>
        <w:tc>
          <w:tcPr>
            <w:tcW w:w="576" w:type="dxa"/>
          </w:tcPr>
          <w:p w14:paraId="5096D39F" w14:textId="77777777" w:rsidR="00601969" w:rsidRDefault="00601969" w:rsidP="0060672A">
            <w:pPr>
              <w:pStyle w:val="lsTable"/>
            </w:pPr>
            <w:r>
              <w:rPr>
                <w:rFonts w:cs="Times New Roman"/>
              </w:rPr>
              <w:t>→</w:t>
            </w:r>
          </w:p>
        </w:tc>
        <w:tc>
          <w:tcPr>
            <w:tcW w:w="1363" w:type="dxa"/>
          </w:tcPr>
          <w:p w14:paraId="4541586C" w14:textId="77777777" w:rsidR="00601969" w:rsidRDefault="00601969" w:rsidP="0060672A">
            <w:pPr>
              <w:pStyle w:val="lsTable"/>
            </w:pPr>
            <w:r>
              <w:t>abut</w:t>
            </w:r>
            <w:r w:rsidRPr="001D7D88">
              <w:rPr>
                <w:b/>
              </w:rPr>
              <w:t>i</w:t>
            </w:r>
            <w:r>
              <w:t>és</w:t>
            </w:r>
          </w:p>
        </w:tc>
        <w:tc>
          <w:tcPr>
            <w:tcW w:w="2243" w:type="dxa"/>
          </w:tcPr>
          <w:p w14:paraId="76EA0305" w14:textId="77777777" w:rsidR="00601969" w:rsidRDefault="00601969" w:rsidP="0060672A">
            <w:pPr>
              <w:pStyle w:val="lsTable"/>
            </w:pPr>
            <w:r>
              <w:t>‘to sip continuously</w:t>
            </w:r>
          </w:p>
        </w:tc>
      </w:tr>
      <w:tr w:rsidR="00601969" w14:paraId="058EB0F8" w14:textId="77777777" w:rsidTr="0060672A">
        <w:tc>
          <w:tcPr>
            <w:tcW w:w="944" w:type="dxa"/>
          </w:tcPr>
          <w:p w14:paraId="55AE2CF3" w14:textId="77777777" w:rsidR="00601969" w:rsidRDefault="00601969" w:rsidP="0060672A">
            <w:pPr>
              <w:pStyle w:val="lsTable"/>
            </w:pPr>
            <w:r>
              <w:t>kɔ̀nɔ̀n</w:t>
            </w:r>
          </w:p>
        </w:tc>
        <w:tc>
          <w:tcPr>
            <w:tcW w:w="1376" w:type="dxa"/>
          </w:tcPr>
          <w:p w14:paraId="15FF3E3F" w14:textId="77777777" w:rsidR="00601969" w:rsidRDefault="00601969" w:rsidP="0060672A">
            <w:pPr>
              <w:pStyle w:val="lsTable"/>
            </w:pPr>
            <w:r>
              <w:t>‘to be one’</w:t>
            </w:r>
          </w:p>
        </w:tc>
        <w:tc>
          <w:tcPr>
            <w:tcW w:w="576" w:type="dxa"/>
          </w:tcPr>
          <w:p w14:paraId="7C03B3CD" w14:textId="77777777" w:rsidR="00601969" w:rsidRDefault="00601969" w:rsidP="0060672A">
            <w:pPr>
              <w:pStyle w:val="lsTable"/>
            </w:pPr>
            <w:r>
              <w:rPr>
                <w:rFonts w:cs="Times New Roman"/>
              </w:rPr>
              <w:t>→</w:t>
            </w:r>
          </w:p>
        </w:tc>
        <w:tc>
          <w:tcPr>
            <w:tcW w:w="1363" w:type="dxa"/>
          </w:tcPr>
          <w:p w14:paraId="3515B32A" w14:textId="77777777" w:rsidR="00601969" w:rsidRDefault="00601969" w:rsidP="0060672A">
            <w:pPr>
              <w:pStyle w:val="lsTable"/>
            </w:pPr>
            <w:r>
              <w:t>kón</w:t>
            </w:r>
            <w:r w:rsidRPr="001D7D88">
              <w:rPr>
                <w:b/>
              </w:rPr>
              <w:t>í</w:t>
            </w:r>
            <w:r>
              <w:t>ón</w:t>
            </w:r>
          </w:p>
        </w:tc>
        <w:tc>
          <w:tcPr>
            <w:tcW w:w="2243" w:type="dxa"/>
          </w:tcPr>
          <w:p w14:paraId="1C87171F" w14:textId="77777777" w:rsidR="00601969" w:rsidRDefault="00601969" w:rsidP="0060672A">
            <w:pPr>
              <w:pStyle w:val="lsTable"/>
            </w:pPr>
            <w:r>
              <w:t>‘to be one-by-one’</w:t>
            </w:r>
          </w:p>
        </w:tc>
      </w:tr>
      <w:tr w:rsidR="00601969" w14:paraId="5C031FBA" w14:textId="77777777" w:rsidTr="0060672A">
        <w:tc>
          <w:tcPr>
            <w:tcW w:w="944" w:type="dxa"/>
          </w:tcPr>
          <w:p w14:paraId="4E27D01E" w14:textId="77777777" w:rsidR="00601969" w:rsidRDefault="00601969" w:rsidP="0060672A">
            <w:pPr>
              <w:pStyle w:val="lsTable"/>
            </w:pPr>
          </w:p>
        </w:tc>
        <w:tc>
          <w:tcPr>
            <w:tcW w:w="1376" w:type="dxa"/>
          </w:tcPr>
          <w:p w14:paraId="6867E750" w14:textId="77777777" w:rsidR="00601969" w:rsidRDefault="00601969" w:rsidP="0060672A">
            <w:pPr>
              <w:pStyle w:val="lsTable"/>
            </w:pPr>
          </w:p>
        </w:tc>
        <w:tc>
          <w:tcPr>
            <w:tcW w:w="576" w:type="dxa"/>
          </w:tcPr>
          <w:p w14:paraId="7521CEC9" w14:textId="77777777" w:rsidR="00601969" w:rsidRDefault="00601969" w:rsidP="0060672A">
            <w:pPr>
              <w:pStyle w:val="lsTable"/>
            </w:pPr>
            <w:r>
              <w:rPr>
                <w:rFonts w:cs="Times New Roman"/>
              </w:rPr>
              <w:t>→</w:t>
            </w:r>
          </w:p>
        </w:tc>
        <w:tc>
          <w:tcPr>
            <w:tcW w:w="1363" w:type="dxa"/>
          </w:tcPr>
          <w:p w14:paraId="2D06F659" w14:textId="77777777" w:rsidR="00601969" w:rsidRDefault="00601969" w:rsidP="0060672A">
            <w:pPr>
              <w:pStyle w:val="lsTable"/>
            </w:pPr>
          </w:p>
        </w:tc>
        <w:tc>
          <w:tcPr>
            <w:tcW w:w="2243" w:type="dxa"/>
          </w:tcPr>
          <w:p w14:paraId="7F257B96" w14:textId="77777777" w:rsidR="00601969" w:rsidRDefault="00601969" w:rsidP="0060672A">
            <w:pPr>
              <w:pStyle w:val="lsTable"/>
            </w:pPr>
          </w:p>
        </w:tc>
      </w:tr>
      <w:tr w:rsidR="00601969" w14:paraId="611FCC0B" w14:textId="77777777" w:rsidTr="0060672A">
        <w:tc>
          <w:tcPr>
            <w:tcW w:w="944" w:type="dxa"/>
          </w:tcPr>
          <w:p w14:paraId="7EE514AF" w14:textId="77777777" w:rsidR="00601969" w:rsidRDefault="00601969" w:rsidP="0060672A">
            <w:pPr>
              <w:pStyle w:val="lsTable"/>
            </w:pPr>
            <w:r>
              <w:t>ɨlɔɛs</w:t>
            </w:r>
          </w:p>
        </w:tc>
        <w:tc>
          <w:tcPr>
            <w:tcW w:w="1376" w:type="dxa"/>
          </w:tcPr>
          <w:p w14:paraId="35576FEA" w14:textId="77777777" w:rsidR="00601969" w:rsidRDefault="00601969" w:rsidP="0060672A">
            <w:pPr>
              <w:pStyle w:val="lsTable"/>
            </w:pPr>
            <w:r>
              <w:t>‘to defeat’</w:t>
            </w:r>
          </w:p>
        </w:tc>
        <w:tc>
          <w:tcPr>
            <w:tcW w:w="576" w:type="dxa"/>
          </w:tcPr>
          <w:p w14:paraId="766D4509" w14:textId="77777777" w:rsidR="00601969" w:rsidRDefault="00601969" w:rsidP="0060672A">
            <w:pPr>
              <w:pStyle w:val="lsTable"/>
            </w:pPr>
            <w:r>
              <w:rPr>
                <w:rFonts w:cs="Times New Roman"/>
              </w:rPr>
              <w:t>→</w:t>
            </w:r>
          </w:p>
        </w:tc>
        <w:tc>
          <w:tcPr>
            <w:tcW w:w="1363" w:type="dxa"/>
          </w:tcPr>
          <w:p w14:paraId="58FE7316" w14:textId="77777777" w:rsidR="00601969" w:rsidRDefault="00601969" w:rsidP="0060672A">
            <w:pPr>
              <w:pStyle w:val="lsTable"/>
            </w:pPr>
            <w:r>
              <w:t>ilo</w:t>
            </w:r>
            <w:r w:rsidRPr="001D7D88">
              <w:rPr>
                <w:b/>
              </w:rPr>
              <w:t>im</w:t>
            </w:r>
            <w:r>
              <w:t>étòn</w:t>
            </w:r>
          </w:p>
        </w:tc>
        <w:tc>
          <w:tcPr>
            <w:tcW w:w="2243" w:type="dxa"/>
          </w:tcPr>
          <w:p w14:paraId="349206E8" w14:textId="77777777" w:rsidR="00601969" w:rsidRDefault="00601969" w:rsidP="0060672A">
            <w:pPr>
              <w:pStyle w:val="lsTable"/>
            </w:pPr>
            <w:r>
              <w:t>‘to be defeated’</w:t>
            </w:r>
          </w:p>
        </w:tc>
      </w:tr>
      <w:tr w:rsidR="00601969" w14:paraId="42CD671E" w14:textId="77777777" w:rsidTr="0060672A">
        <w:tc>
          <w:tcPr>
            <w:tcW w:w="944" w:type="dxa"/>
          </w:tcPr>
          <w:p w14:paraId="1BE3B311" w14:textId="77777777" w:rsidR="00601969" w:rsidRDefault="00601969" w:rsidP="0060672A">
            <w:pPr>
              <w:pStyle w:val="lsTable"/>
            </w:pPr>
            <w:r>
              <w:t>kɔkɛ́s</w:t>
            </w:r>
          </w:p>
        </w:tc>
        <w:tc>
          <w:tcPr>
            <w:tcW w:w="1376" w:type="dxa"/>
          </w:tcPr>
          <w:p w14:paraId="09594A54" w14:textId="77777777" w:rsidR="00601969" w:rsidRDefault="00601969" w:rsidP="0060672A">
            <w:pPr>
              <w:pStyle w:val="lsTable"/>
            </w:pPr>
            <w:r>
              <w:t>‘to close’</w:t>
            </w:r>
          </w:p>
        </w:tc>
        <w:tc>
          <w:tcPr>
            <w:tcW w:w="576" w:type="dxa"/>
          </w:tcPr>
          <w:p w14:paraId="41852001" w14:textId="77777777" w:rsidR="00601969" w:rsidRDefault="00601969" w:rsidP="0060672A">
            <w:pPr>
              <w:pStyle w:val="lsTable"/>
            </w:pPr>
            <w:r>
              <w:rPr>
                <w:rFonts w:cs="Times New Roman"/>
              </w:rPr>
              <w:t>→</w:t>
            </w:r>
          </w:p>
        </w:tc>
        <w:tc>
          <w:tcPr>
            <w:tcW w:w="1363" w:type="dxa"/>
          </w:tcPr>
          <w:p w14:paraId="2B2995A4" w14:textId="77777777" w:rsidR="00601969" w:rsidRDefault="00601969" w:rsidP="0060672A">
            <w:pPr>
              <w:pStyle w:val="lsTable"/>
            </w:pPr>
            <w:r>
              <w:t>kok</w:t>
            </w:r>
            <w:r w:rsidRPr="001D7D88">
              <w:rPr>
                <w:b/>
              </w:rPr>
              <w:t>ím</w:t>
            </w:r>
            <w:r>
              <w:t>étòn</w:t>
            </w:r>
          </w:p>
        </w:tc>
        <w:tc>
          <w:tcPr>
            <w:tcW w:w="2243" w:type="dxa"/>
          </w:tcPr>
          <w:p w14:paraId="755E6ECB" w14:textId="77777777" w:rsidR="00601969" w:rsidRDefault="00601969" w:rsidP="0060672A">
            <w:pPr>
              <w:pStyle w:val="lsTable"/>
            </w:pPr>
            <w:r>
              <w:t>‘to close (alone)’</w:t>
            </w:r>
          </w:p>
        </w:tc>
      </w:tr>
      <w:tr w:rsidR="00601969" w14:paraId="33943D86" w14:textId="77777777" w:rsidTr="0060672A">
        <w:tc>
          <w:tcPr>
            <w:tcW w:w="944" w:type="dxa"/>
          </w:tcPr>
          <w:p w14:paraId="5CF9D006" w14:textId="77777777" w:rsidR="00601969" w:rsidRDefault="00601969" w:rsidP="0060672A">
            <w:pPr>
              <w:pStyle w:val="lsTable"/>
            </w:pPr>
          </w:p>
        </w:tc>
        <w:tc>
          <w:tcPr>
            <w:tcW w:w="1376" w:type="dxa"/>
          </w:tcPr>
          <w:p w14:paraId="76AE661F" w14:textId="77777777" w:rsidR="00601969" w:rsidRDefault="00601969" w:rsidP="0060672A">
            <w:pPr>
              <w:pStyle w:val="lsTable"/>
            </w:pPr>
          </w:p>
        </w:tc>
        <w:tc>
          <w:tcPr>
            <w:tcW w:w="576" w:type="dxa"/>
          </w:tcPr>
          <w:p w14:paraId="1B909B57" w14:textId="77777777" w:rsidR="00601969" w:rsidRDefault="00601969" w:rsidP="0060672A">
            <w:pPr>
              <w:pStyle w:val="lsTable"/>
            </w:pPr>
            <w:r>
              <w:rPr>
                <w:rFonts w:cs="Times New Roman"/>
              </w:rPr>
              <w:t>→</w:t>
            </w:r>
          </w:p>
        </w:tc>
        <w:tc>
          <w:tcPr>
            <w:tcW w:w="1363" w:type="dxa"/>
          </w:tcPr>
          <w:p w14:paraId="15A417A0" w14:textId="77777777" w:rsidR="00601969" w:rsidRDefault="00601969" w:rsidP="0060672A">
            <w:pPr>
              <w:pStyle w:val="lsTable"/>
            </w:pPr>
          </w:p>
        </w:tc>
        <w:tc>
          <w:tcPr>
            <w:tcW w:w="2243" w:type="dxa"/>
          </w:tcPr>
          <w:p w14:paraId="532AFF62" w14:textId="77777777" w:rsidR="00601969" w:rsidRDefault="00601969" w:rsidP="0060672A">
            <w:pPr>
              <w:pStyle w:val="lsTable"/>
            </w:pPr>
          </w:p>
        </w:tc>
      </w:tr>
      <w:tr w:rsidR="00601969" w14:paraId="5A9A325E" w14:textId="77777777" w:rsidTr="0060672A">
        <w:tc>
          <w:tcPr>
            <w:tcW w:w="944" w:type="dxa"/>
          </w:tcPr>
          <w:p w14:paraId="59091F3C" w14:textId="31789927" w:rsidR="00601969" w:rsidRDefault="00601969" w:rsidP="0060672A">
            <w:pPr>
              <w:pStyle w:val="lsTable"/>
            </w:pPr>
            <w:r>
              <w:t>ɔrɔr</w:t>
            </w:r>
          </w:p>
        </w:tc>
        <w:tc>
          <w:tcPr>
            <w:tcW w:w="1376" w:type="dxa"/>
          </w:tcPr>
          <w:p w14:paraId="4E002DAB" w14:textId="77777777" w:rsidR="00601969" w:rsidRDefault="00601969" w:rsidP="0060672A">
            <w:pPr>
              <w:pStyle w:val="lsTable"/>
            </w:pPr>
            <w:r>
              <w:t>‘stream’</w:t>
            </w:r>
          </w:p>
        </w:tc>
        <w:tc>
          <w:tcPr>
            <w:tcW w:w="576" w:type="dxa"/>
          </w:tcPr>
          <w:p w14:paraId="77E4D009" w14:textId="77777777" w:rsidR="00601969" w:rsidRDefault="00601969" w:rsidP="0060672A">
            <w:pPr>
              <w:pStyle w:val="lsTable"/>
            </w:pPr>
            <w:r>
              <w:rPr>
                <w:rFonts w:cs="Times New Roman"/>
              </w:rPr>
              <w:t>→</w:t>
            </w:r>
          </w:p>
        </w:tc>
        <w:tc>
          <w:tcPr>
            <w:tcW w:w="1363" w:type="dxa"/>
          </w:tcPr>
          <w:p w14:paraId="200DDE16" w14:textId="77777777" w:rsidR="00601969" w:rsidRDefault="00601969" w:rsidP="0060672A">
            <w:pPr>
              <w:pStyle w:val="lsTable"/>
            </w:pPr>
            <w:r>
              <w:t>orór</w:t>
            </w:r>
            <w:r w:rsidRPr="001D7D88">
              <w:rPr>
                <w:b/>
              </w:rPr>
              <w:t>íkw</w:t>
            </w:r>
            <w:r>
              <w:t>ᵃ</w:t>
            </w:r>
          </w:p>
        </w:tc>
        <w:tc>
          <w:tcPr>
            <w:tcW w:w="2243" w:type="dxa"/>
          </w:tcPr>
          <w:p w14:paraId="4F0DAC5C" w14:textId="77777777" w:rsidR="00601969" w:rsidRDefault="00601969" w:rsidP="0060672A">
            <w:pPr>
              <w:pStyle w:val="lsTable"/>
            </w:pPr>
            <w:r>
              <w:t>‘streams’</w:t>
            </w:r>
          </w:p>
        </w:tc>
      </w:tr>
      <w:tr w:rsidR="00601969" w14:paraId="79C0ED2C" w14:textId="77777777" w:rsidTr="0060672A">
        <w:tc>
          <w:tcPr>
            <w:tcW w:w="944" w:type="dxa"/>
          </w:tcPr>
          <w:p w14:paraId="688B1E08" w14:textId="3DBDF6D9" w:rsidR="00601969" w:rsidRDefault="00601969" w:rsidP="0060672A">
            <w:pPr>
              <w:pStyle w:val="lsTable"/>
            </w:pPr>
            <w:r>
              <w:t>wɛ̀</w:t>
            </w:r>
            <w:r w:rsidR="001B319D">
              <w:t>l</w:t>
            </w:r>
          </w:p>
        </w:tc>
        <w:tc>
          <w:tcPr>
            <w:tcW w:w="1376" w:type="dxa"/>
          </w:tcPr>
          <w:p w14:paraId="3C0C0999" w14:textId="77777777" w:rsidR="00601969" w:rsidRDefault="00601969" w:rsidP="0060672A">
            <w:pPr>
              <w:pStyle w:val="lsTable"/>
            </w:pPr>
            <w:r>
              <w:t>‘opening’</w:t>
            </w:r>
          </w:p>
        </w:tc>
        <w:tc>
          <w:tcPr>
            <w:tcW w:w="576" w:type="dxa"/>
          </w:tcPr>
          <w:p w14:paraId="34D9139D" w14:textId="77777777" w:rsidR="00601969" w:rsidRDefault="00601969" w:rsidP="0060672A">
            <w:pPr>
              <w:pStyle w:val="lsTable"/>
            </w:pPr>
            <w:r>
              <w:rPr>
                <w:rFonts w:cs="Times New Roman"/>
              </w:rPr>
              <w:t>→</w:t>
            </w:r>
          </w:p>
        </w:tc>
        <w:tc>
          <w:tcPr>
            <w:tcW w:w="1363" w:type="dxa"/>
          </w:tcPr>
          <w:p w14:paraId="06D2507F" w14:textId="77777777" w:rsidR="00601969" w:rsidRDefault="00601969" w:rsidP="0060672A">
            <w:pPr>
              <w:pStyle w:val="lsTable"/>
            </w:pPr>
            <w:r>
              <w:t>wél</w:t>
            </w:r>
            <w:r w:rsidRPr="001D7D88">
              <w:rPr>
                <w:b/>
              </w:rPr>
              <w:t>íkw</w:t>
            </w:r>
            <w:r>
              <w:t>ᵃ</w:t>
            </w:r>
          </w:p>
        </w:tc>
        <w:tc>
          <w:tcPr>
            <w:tcW w:w="2243" w:type="dxa"/>
          </w:tcPr>
          <w:p w14:paraId="4D66BF2D" w14:textId="77777777" w:rsidR="00601969" w:rsidRDefault="00601969" w:rsidP="0060672A">
            <w:pPr>
              <w:pStyle w:val="lsTable"/>
            </w:pPr>
            <w:r>
              <w:t>‘openings’</w:t>
            </w:r>
          </w:p>
        </w:tc>
      </w:tr>
    </w:tbl>
    <w:p w14:paraId="7957AA4A" w14:textId="77777777" w:rsidR="00601969" w:rsidRDefault="00601969" w:rsidP="00601969">
      <w:pPr>
        <w:rPr>
          <w:highlight w:val="yellow"/>
        </w:rPr>
      </w:pPr>
    </w:p>
    <w:p w14:paraId="332CDC15" w14:textId="54DDCE86" w:rsidR="00601969" w:rsidRPr="00634C09" w:rsidRDefault="00601969" w:rsidP="00601969">
      <w:r>
        <w:t xml:space="preserve">Two other </w:t>
      </w:r>
      <w:r w:rsidR="00A9112E">
        <w:t>instances</w:t>
      </w:r>
      <w:r>
        <w:t xml:space="preserve"> of vowel harmony dese</w:t>
      </w:r>
      <w:r w:rsidR="00A9112E">
        <w:t>rve mention. First, when two nouns are</w:t>
      </w:r>
      <w:r>
        <w:t xml:space="preserve"> joined together to form a </w:t>
      </w:r>
      <w:r w:rsidRPr="00A2793B">
        <w:t>compound</w:t>
      </w:r>
      <w:r>
        <w:t xml:space="preserve"> word</w:t>
      </w:r>
      <w:r w:rsidR="00A9112E">
        <w:t xml:space="preserve"> (</w:t>
      </w:r>
      <w:r w:rsidR="00A9112E">
        <w:rPr>
          <w:rFonts w:cs="Times New Roman"/>
        </w:rPr>
        <w:t>§</w:t>
      </w:r>
      <w:r w:rsidR="00A9112E">
        <w:t>4.3)</w:t>
      </w:r>
      <w:r>
        <w:t xml:space="preserve">, vowel harmony does not occur between them. For example, the noun roots </w:t>
      </w:r>
      <w:r>
        <w:rPr>
          <w:i/>
        </w:rPr>
        <w:t xml:space="preserve">rébè- </w:t>
      </w:r>
      <w:r>
        <w:t xml:space="preserve">‘millet’ and </w:t>
      </w:r>
      <w:r>
        <w:rPr>
          <w:i/>
        </w:rPr>
        <w:t>mɛ̀sɛ̀-</w:t>
      </w:r>
      <w:r>
        <w:t xml:space="preserve"> ‘beer’ can be joined into the compound </w:t>
      </w:r>
      <w:r>
        <w:rPr>
          <w:i/>
        </w:rPr>
        <w:t xml:space="preserve">rébèmɛ̀sɛ̀- </w:t>
      </w:r>
      <w:r>
        <w:t xml:space="preserve">‘millet beer’, in which, notice, the vowels belong </w:t>
      </w:r>
      <w:r w:rsidR="005545EB">
        <w:t xml:space="preserve">to two different [ATR] </w:t>
      </w:r>
      <w:r>
        <w:t xml:space="preserve">vowel classes. An exception to this rule is when the second noun in the compound begins with the vowel /i/, in which case /i/ harmonizes the last vowel of the first noun, as when </w:t>
      </w:r>
      <w:r>
        <w:rPr>
          <w:i/>
        </w:rPr>
        <w:t xml:space="preserve">ɲɔ́kɔkɔrɔ́-ímà- </w:t>
      </w:r>
      <w:r>
        <w:t xml:space="preserve">‘chick’ becomes </w:t>
      </w:r>
      <w:r>
        <w:rPr>
          <w:i/>
        </w:rPr>
        <w:t>ɲɔ́kɔkɔró-ímà-</w:t>
      </w:r>
      <w:r>
        <w:t xml:space="preserve"> (where the first noun’s /ɔ/ is harmonized to /o/). </w:t>
      </w:r>
      <w:r w:rsidR="005545EB">
        <w:t>Second, many</w:t>
      </w:r>
      <w:r>
        <w:t xml:space="preserve"> of Icétôd’s clitics take on the [ATR] value of their host word, for example when the </w:t>
      </w:r>
      <w:r w:rsidRPr="00A2793B">
        <w:t>anaphoric</w:t>
      </w:r>
      <w:r w:rsidRPr="005545EB">
        <w:rPr>
          <w:smallCaps/>
        </w:rPr>
        <w:t xml:space="preserve"> </w:t>
      </w:r>
      <w:r w:rsidRPr="005545EB">
        <w:t>pronoun</w:t>
      </w:r>
      <w:r>
        <w:t xml:space="preserve"> </w:t>
      </w:r>
      <w:r>
        <w:rPr>
          <w:i/>
        </w:rPr>
        <w:t xml:space="preserve">déé </w:t>
      </w:r>
      <w:r>
        <w:t xml:space="preserve">becomes </w:t>
      </w:r>
      <w:r>
        <w:rPr>
          <w:i/>
        </w:rPr>
        <w:t xml:space="preserve">dɛ́ɛ́ </w:t>
      </w:r>
      <w:r>
        <w:t xml:space="preserve">in the phrase </w:t>
      </w:r>
      <w:r>
        <w:rPr>
          <w:i/>
        </w:rPr>
        <w:t>mɔƙɔrɔ́ɛ́</w:t>
      </w:r>
      <w:r w:rsidR="005545EB">
        <w:rPr>
          <w:i/>
        </w:rPr>
        <w:t>=</w:t>
      </w:r>
      <w:r>
        <w:rPr>
          <w:i/>
        </w:rPr>
        <w:t xml:space="preserve">dɛ́ɛ́ </w:t>
      </w:r>
      <w:r>
        <w:t>‘in that rock pool’. Again, the exception is whe</w:t>
      </w:r>
      <w:r w:rsidR="005545EB">
        <w:t xml:space="preserve">n the clitic contains </w:t>
      </w:r>
      <w:r>
        <w:t xml:space="preserve">/i/, in which case it becomes dominant, harmonizing its host, as when </w:t>
      </w:r>
      <w:r>
        <w:rPr>
          <w:i/>
        </w:rPr>
        <w:t>bárɨ́tɨ́nʉ́ɔ</w:t>
      </w:r>
      <w:r w:rsidR="005545EB">
        <w:rPr>
          <w:i/>
        </w:rPr>
        <w:t>=</w:t>
      </w:r>
      <w:r>
        <w:rPr>
          <w:i/>
        </w:rPr>
        <w:t xml:space="preserve">díí </w:t>
      </w:r>
      <w:r>
        <w:t xml:space="preserve">‘from those corrals’ becomes </w:t>
      </w:r>
      <w:r>
        <w:rPr>
          <w:i/>
        </w:rPr>
        <w:t>bárɨ́tɨ́</w:t>
      </w:r>
      <w:r w:rsidR="005545EB">
        <w:rPr>
          <w:i/>
        </w:rPr>
        <w:t>núo=</w:t>
      </w:r>
      <w:r>
        <w:rPr>
          <w:i/>
        </w:rPr>
        <w:t xml:space="preserve">díí </w:t>
      </w:r>
      <w:r>
        <w:t>(where the vowels /ʉ́ɔ/ become /úo/.</w:t>
      </w:r>
    </w:p>
    <w:p w14:paraId="5B03ED91" w14:textId="77777777" w:rsidR="00601969" w:rsidRDefault="00601969" w:rsidP="00601969">
      <w:pPr>
        <w:pStyle w:val="lsSection2"/>
      </w:pPr>
      <w:bookmarkStart w:id="21" w:name="_Toc455155994"/>
      <w:r>
        <w:t>Tone</w:t>
      </w:r>
      <w:bookmarkEnd w:id="21"/>
    </w:p>
    <w:p w14:paraId="40BDA8A5" w14:textId="77777777" w:rsidR="00601969" w:rsidRPr="008679AF" w:rsidRDefault="00601969" w:rsidP="00601969">
      <w:pPr>
        <w:pStyle w:val="lsSection3"/>
      </w:pPr>
      <w:bookmarkStart w:id="22" w:name="_Toc455155995"/>
      <w:r>
        <w:t>Tone inventory</w:t>
      </w:r>
      <w:bookmarkEnd w:id="22"/>
    </w:p>
    <w:p w14:paraId="741BA21D" w14:textId="63EC3951" w:rsidR="0098161D" w:rsidRPr="00BC2FCD" w:rsidRDefault="00601969" w:rsidP="00601969">
      <w:pPr>
        <w:rPr>
          <w:rFonts w:cs="Times New Roman"/>
        </w:rPr>
      </w:pPr>
      <w:r>
        <w:t xml:space="preserve">Icétôd is a tonal language. </w:t>
      </w:r>
      <w:r w:rsidR="0098161D">
        <w:t>In terms of</w:t>
      </w:r>
      <w:r>
        <w:t xml:space="preserve"> </w:t>
      </w:r>
      <w:r w:rsidR="0098161D">
        <w:t>acoustics</w:t>
      </w:r>
      <w:r>
        <w:t xml:space="preserve">, this means that every vowel is identified not only by where it is formed in the vocal chamber but also by the </w:t>
      </w:r>
      <w:r w:rsidRPr="00E04FE2">
        <w:rPr>
          <w:smallCaps/>
        </w:rPr>
        <w:t>pitch</w:t>
      </w:r>
      <w:r>
        <w:t xml:space="preserve"> with which it is </w:t>
      </w:r>
      <w:r w:rsidR="00E04FE2">
        <w:t>uttered</w:t>
      </w:r>
      <w:r>
        <w:t xml:space="preserve">. This further entails the every syllable, morpheme, word, and phrase exhibits a specific and indispensable </w:t>
      </w:r>
      <w:r w:rsidRPr="00E04FE2">
        <w:rPr>
          <w:smallCaps/>
        </w:rPr>
        <w:t>tone</w:t>
      </w:r>
      <w:r>
        <w:t xml:space="preserve"> pattern. At a phonological (or psychological) level, Icétôd has just two tones: </w:t>
      </w:r>
      <w:r>
        <w:rPr>
          <w:smallCaps/>
        </w:rPr>
        <w:t>high</w:t>
      </w:r>
      <w:r>
        <w:t xml:space="preserve"> </w:t>
      </w:r>
      <w:r w:rsidR="00E04FE2">
        <w:t xml:space="preserve">(H) </w:t>
      </w:r>
      <w:r>
        <w:t xml:space="preserve">and </w:t>
      </w:r>
      <w:r>
        <w:rPr>
          <w:smallCaps/>
        </w:rPr>
        <w:t>low</w:t>
      </w:r>
      <w:r w:rsidR="00E04FE2">
        <w:rPr>
          <w:smallCaps/>
        </w:rPr>
        <w:t xml:space="preserve"> (L)</w:t>
      </w:r>
      <w:r>
        <w:t>. All other tones that one hears can be traced back to these two. However, for more practical applications like orthography and langu</w:t>
      </w:r>
      <w:r w:rsidR="00E04FE2">
        <w:t>age learning, four sub-tones must be</w:t>
      </w:r>
      <w:r>
        <w:t xml:space="preserve"> recognized. These include: </w:t>
      </w:r>
      <w:r>
        <w:rPr>
          <w:smallCaps/>
        </w:rPr>
        <w:t>high</w:t>
      </w:r>
      <w:r w:rsidRPr="00BC2FCD">
        <w:rPr>
          <w:rFonts w:cs="Times New Roman"/>
        </w:rPr>
        <w:t xml:space="preserve">, </w:t>
      </w:r>
      <w:r w:rsidRPr="00BC2FCD">
        <w:rPr>
          <w:rFonts w:cs="Times New Roman"/>
          <w:smallCaps/>
        </w:rPr>
        <w:t>high-falling</w:t>
      </w:r>
      <w:r w:rsidRPr="00BC2FCD">
        <w:rPr>
          <w:rFonts w:cs="Times New Roman"/>
        </w:rPr>
        <w:t xml:space="preserve">, </w:t>
      </w:r>
      <w:r w:rsidRPr="00BC2FCD">
        <w:rPr>
          <w:rFonts w:cs="Times New Roman"/>
          <w:smallCaps/>
        </w:rPr>
        <w:t>mid</w:t>
      </w:r>
      <w:r w:rsidRPr="00BC2FCD">
        <w:rPr>
          <w:rFonts w:cs="Times New Roman"/>
        </w:rPr>
        <w:t xml:space="preserve">, and </w:t>
      </w:r>
      <w:r w:rsidRPr="00BC2FCD">
        <w:rPr>
          <w:rFonts w:cs="Times New Roman"/>
          <w:smallCaps/>
        </w:rPr>
        <w:t>low</w:t>
      </w:r>
      <w:r w:rsidRPr="00BC2FCD">
        <w:rPr>
          <w:rFonts w:cs="Times New Roman"/>
        </w:rPr>
        <w:t xml:space="preserve">. </w:t>
      </w:r>
      <w:r w:rsidR="0098161D">
        <w:rPr>
          <w:rFonts w:cs="Times New Roman"/>
        </w:rPr>
        <w:t xml:space="preserve">High tone is pronounced with a level, relatively high pitch. High-falling tone </w:t>
      </w:r>
      <w:r w:rsidR="008E1590">
        <w:rPr>
          <w:rFonts w:cs="Times New Roman"/>
        </w:rPr>
        <w:t>falls</w:t>
      </w:r>
      <w:r w:rsidR="0098161D">
        <w:rPr>
          <w:rFonts w:cs="Times New Roman"/>
        </w:rPr>
        <w:t xml:space="preserve"> quickly from relatively high to relatively low pitch, often in the presence of a depressor consonant (see §2.6.4 below). Mid tone is a level, relatively medium-height pitch, while low tone is either relatively low and flat or tapering off before a pause. </w:t>
      </w:r>
      <w:r>
        <w:rPr>
          <w:rFonts w:cs="Times New Roman"/>
        </w:rPr>
        <w:t>Table 2.15 presents the Icétôd tones with their names in the first column, pitch profiles in the second, and the orthographic diacritic</w:t>
      </w:r>
      <w:r w:rsidR="0098161D">
        <w:rPr>
          <w:rFonts w:cs="Times New Roman"/>
        </w:rPr>
        <w:t>s for writing them in the third (the same diacritics employed throughout the foregoing dictionary sections):</w:t>
      </w:r>
    </w:p>
    <w:p w14:paraId="3D775A9F" w14:textId="77777777" w:rsidR="00601969" w:rsidRPr="00BC2FCD" w:rsidRDefault="00601969" w:rsidP="00601969">
      <w:pPr>
        <w:pStyle w:val="lsTableHeading"/>
      </w:pPr>
      <w:r>
        <w:t>Table 2.15: Icétôd tones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81"/>
        <w:gridCol w:w="1391"/>
        <w:gridCol w:w="990"/>
      </w:tblGrid>
      <w:tr w:rsidR="00601969" w:rsidRPr="00BC2FCD" w14:paraId="30A3702C" w14:textId="77777777" w:rsidTr="0060672A">
        <w:tc>
          <w:tcPr>
            <w:tcW w:w="1681" w:type="dxa"/>
            <w:tcBorders>
              <w:bottom w:val="single" w:sz="4" w:space="0" w:color="auto"/>
            </w:tcBorders>
          </w:tcPr>
          <w:p w14:paraId="26DC6200" w14:textId="77777777" w:rsidR="00601969" w:rsidRPr="00BC2FCD" w:rsidRDefault="00601969" w:rsidP="0060672A">
            <w:pPr>
              <w:pStyle w:val="lsTable"/>
            </w:pPr>
            <w:r>
              <w:t>Tone</w:t>
            </w:r>
          </w:p>
        </w:tc>
        <w:tc>
          <w:tcPr>
            <w:tcW w:w="1374" w:type="dxa"/>
            <w:tcBorders>
              <w:bottom w:val="single" w:sz="4" w:space="0" w:color="auto"/>
            </w:tcBorders>
          </w:tcPr>
          <w:p w14:paraId="6FA8647A" w14:textId="77777777" w:rsidR="00601969" w:rsidRPr="00BC2FCD" w:rsidRDefault="00601969" w:rsidP="0060672A">
            <w:pPr>
              <w:pStyle w:val="lsTable"/>
            </w:pPr>
            <w:r w:rsidRPr="00BC2FCD">
              <w:t>Pitch</w:t>
            </w:r>
          </w:p>
        </w:tc>
        <w:tc>
          <w:tcPr>
            <w:tcW w:w="990" w:type="dxa"/>
            <w:tcBorders>
              <w:bottom w:val="single" w:sz="4" w:space="0" w:color="auto"/>
            </w:tcBorders>
          </w:tcPr>
          <w:p w14:paraId="2A238B4A" w14:textId="77777777" w:rsidR="00601969" w:rsidRPr="00BC2FCD" w:rsidRDefault="00601969" w:rsidP="0060672A">
            <w:pPr>
              <w:pStyle w:val="lsTable"/>
            </w:pPr>
            <w:r w:rsidRPr="00BC2FCD">
              <w:t>Symbol</w:t>
            </w:r>
          </w:p>
        </w:tc>
      </w:tr>
      <w:tr w:rsidR="00601969" w:rsidRPr="00BC2FCD" w14:paraId="6B1AFFF2" w14:textId="77777777" w:rsidTr="0060672A">
        <w:tc>
          <w:tcPr>
            <w:tcW w:w="1681" w:type="dxa"/>
            <w:tcBorders>
              <w:bottom w:val="nil"/>
            </w:tcBorders>
          </w:tcPr>
          <w:p w14:paraId="09131D1B" w14:textId="77777777" w:rsidR="00601969" w:rsidRPr="00BC2FCD" w:rsidRDefault="00601969" w:rsidP="0060672A">
            <w:pPr>
              <w:pStyle w:val="lsTable"/>
              <w:rPr>
                <w:smallCaps/>
              </w:rPr>
            </w:pPr>
            <w:r w:rsidRPr="00BC2FCD">
              <w:rPr>
                <w:smallCaps/>
              </w:rPr>
              <w:lastRenderedPageBreak/>
              <w:t>high</w:t>
            </w:r>
          </w:p>
        </w:tc>
        <w:tc>
          <w:tcPr>
            <w:tcW w:w="1374" w:type="dxa"/>
            <w:tcBorders>
              <w:bottom w:val="nil"/>
            </w:tcBorders>
          </w:tcPr>
          <w:p w14:paraId="3D505579" w14:textId="77777777" w:rsidR="00601969" w:rsidRPr="00BC2FCD" w:rsidRDefault="00601969" w:rsidP="0060672A">
            <w:pPr>
              <w:pStyle w:val="lsTable"/>
              <w:rPr>
                <w:rFonts w:ascii="Contour4 Contour4 SILDoulos" w:hAnsi="Contour4 Contour4 SILDoulos"/>
              </w:rPr>
            </w:pPr>
            <w:r w:rsidRPr="00BC2FCD">
              <w:rPr>
                <w:rFonts w:ascii="Contour4 Contour4 SILDoulos" w:hAnsi="Contour4 Contour4 SILDoulos"/>
              </w:rPr>
              <w:t>[4]</w:t>
            </w:r>
          </w:p>
        </w:tc>
        <w:tc>
          <w:tcPr>
            <w:tcW w:w="990" w:type="dxa"/>
            <w:tcBorders>
              <w:bottom w:val="nil"/>
            </w:tcBorders>
          </w:tcPr>
          <w:p w14:paraId="4DEBD36E" w14:textId="77777777" w:rsidR="00601969" w:rsidRPr="00BC2FCD" w:rsidRDefault="00601969" w:rsidP="0060672A">
            <w:pPr>
              <w:pStyle w:val="lsTable"/>
            </w:pPr>
            <w:r w:rsidRPr="00BC2FCD">
              <w:t>Á á</w:t>
            </w:r>
          </w:p>
        </w:tc>
      </w:tr>
      <w:tr w:rsidR="00601969" w:rsidRPr="00BC2FCD" w14:paraId="3B96828F" w14:textId="77777777" w:rsidTr="0060672A">
        <w:tc>
          <w:tcPr>
            <w:tcW w:w="1681" w:type="dxa"/>
            <w:tcBorders>
              <w:top w:val="nil"/>
              <w:bottom w:val="nil"/>
            </w:tcBorders>
          </w:tcPr>
          <w:p w14:paraId="05D9D0B7" w14:textId="77777777" w:rsidR="00601969" w:rsidRPr="00BC2FCD" w:rsidRDefault="00601969" w:rsidP="0060672A">
            <w:pPr>
              <w:pStyle w:val="lsTable"/>
              <w:rPr>
                <w:smallCaps/>
              </w:rPr>
            </w:pPr>
            <w:r w:rsidRPr="00BC2FCD">
              <w:rPr>
                <w:smallCaps/>
              </w:rPr>
              <w:t>high-falling</w:t>
            </w:r>
          </w:p>
        </w:tc>
        <w:tc>
          <w:tcPr>
            <w:tcW w:w="1374" w:type="dxa"/>
            <w:tcBorders>
              <w:top w:val="nil"/>
              <w:bottom w:val="nil"/>
            </w:tcBorders>
          </w:tcPr>
          <w:p w14:paraId="1028C23E" w14:textId="77777777" w:rsidR="00601969" w:rsidRPr="00BC2FCD" w:rsidRDefault="00601969" w:rsidP="0060672A">
            <w:pPr>
              <w:pStyle w:val="lsTable"/>
              <w:rPr>
                <w:rFonts w:ascii="Contour4 Contour4 SILDoulos" w:hAnsi="Contour4 Contour4 SILDoulos"/>
              </w:rPr>
            </w:pPr>
            <w:r w:rsidRPr="00BC2FCD">
              <w:rPr>
                <w:rFonts w:ascii="Contour4 Contour4 SILDoulos" w:hAnsi="Contour4 Contour4 SILDoulos"/>
              </w:rPr>
              <w:t>[j]</w:t>
            </w:r>
          </w:p>
        </w:tc>
        <w:tc>
          <w:tcPr>
            <w:tcW w:w="990" w:type="dxa"/>
            <w:tcBorders>
              <w:top w:val="nil"/>
              <w:bottom w:val="nil"/>
            </w:tcBorders>
          </w:tcPr>
          <w:p w14:paraId="06B07C20" w14:textId="77777777" w:rsidR="00601969" w:rsidRPr="00BC2FCD" w:rsidRDefault="00601969" w:rsidP="0060672A">
            <w:pPr>
              <w:pStyle w:val="lsTable"/>
            </w:pPr>
            <w:r w:rsidRPr="00BC2FCD">
              <w:t>Â â</w:t>
            </w:r>
          </w:p>
        </w:tc>
      </w:tr>
      <w:tr w:rsidR="00601969" w:rsidRPr="00BC2FCD" w14:paraId="44D36D02" w14:textId="77777777" w:rsidTr="0060672A">
        <w:tc>
          <w:tcPr>
            <w:tcW w:w="1681" w:type="dxa"/>
            <w:tcBorders>
              <w:top w:val="nil"/>
              <w:bottom w:val="nil"/>
            </w:tcBorders>
          </w:tcPr>
          <w:p w14:paraId="181B84DD" w14:textId="77777777" w:rsidR="00601969" w:rsidRPr="00BC2FCD" w:rsidRDefault="00601969" w:rsidP="0060672A">
            <w:pPr>
              <w:pStyle w:val="lsTable"/>
              <w:rPr>
                <w:smallCaps/>
              </w:rPr>
            </w:pPr>
            <w:r w:rsidRPr="00BC2FCD">
              <w:rPr>
                <w:smallCaps/>
              </w:rPr>
              <w:t>mid</w:t>
            </w:r>
          </w:p>
        </w:tc>
        <w:tc>
          <w:tcPr>
            <w:tcW w:w="1374" w:type="dxa"/>
            <w:tcBorders>
              <w:top w:val="nil"/>
              <w:bottom w:val="nil"/>
            </w:tcBorders>
          </w:tcPr>
          <w:p w14:paraId="72C4CEC0" w14:textId="77777777" w:rsidR="00601969" w:rsidRPr="00BC2FCD" w:rsidRDefault="00601969" w:rsidP="0060672A">
            <w:pPr>
              <w:pStyle w:val="lsTable"/>
              <w:rPr>
                <w:rFonts w:ascii="Contour4 Contour4 SILDoulos" w:hAnsi="Contour4 Contour4 SILDoulos"/>
              </w:rPr>
            </w:pPr>
            <w:r w:rsidRPr="00BC2FCD">
              <w:rPr>
                <w:rFonts w:ascii="Contour4 Contour4 SILDoulos" w:hAnsi="Contour4 Contour4 SILDoulos"/>
              </w:rPr>
              <w:t>[3]</w:t>
            </w:r>
          </w:p>
        </w:tc>
        <w:tc>
          <w:tcPr>
            <w:tcW w:w="990" w:type="dxa"/>
            <w:tcBorders>
              <w:top w:val="nil"/>
              <w:bottom w:val="nil"/>
            </w:tcBorders>
          </w:tcPr>
          <w:p w14:paraId="033C8BFF" w14:textId="77777777" w:rsidR="00601969" w:rsidRPr="00BC2FCD" w:rsidRDefault="00601969" w:rsidP="0060672A">
            <w:pPr>
              <w:pStyle w:val="lsTable"/>
            </w:pPr>
            <w:r w:rsidRPr="00BC2FCD">
              <w:t>A a</w:t>
            </w:r>
          </w:p>
        </w:tc>
      </w:tr>
      <w:tr w:rsidR="00601969" w:rsidRPr="00BC2FCD" w14:paraId="617485FE" w14:textId="77777777" w:rsidTr="0060672A">
        <w:tc>
          <w:tcPr>
            <w:tcW w:w="1681" w:type="dxa"/>
            <w:tcBorders>
              <w:top w:val="nil"/>
              <w:bottom w:val="nil"/>
            </w:tcBorders>
          </w:tcPr>
          <w:p w14:paraId="7E09C87B" w14:textId="77777777" w:rsidR="00601969" w:rsidRPr="00BC2FCD" w:rsidRDefault="00601969" w:rsidP="0060672A">
            <w:pPr>
              <w:pStyle w:val="lsTable"/>
              <w:rPr>
                <w:smallCaps/>
              </w:rPr>
            </w:pPr>
            <w:r w:rsidRPr="00BC2FCD">
              <w:rPr>
                <w:smallCaps/>
              </w:rPr>
              <w:t>low</w:t>
            </w:r>
          </w:p>
        </w:tc>
        <w:tc>
          <w:tcPr>
            <w:tcW w:w="1374" w:type="dxa"/>
            <w:tcBorders>
              <w:top w:val="nil"/>
              <w:bottom w:val="nil"/>
            </w:tcBorders>
          </w:tcPr>
          <w:p w14:paraId="585D16F6" w14:textId="77777777" w:rsidR="00601969" w:rsidRPr="00BC2FCD" w:rsidRDefault="00601969" w:rsidP="0060672A">
            <w:pPr>
              <w:pStyle w:val="lsTable"/>
              <w:rPr>
                <w:rFonts w:ascii="Contour4 Contour4 SILDoulos" w:hAnsi="Contour4 Contour4 SILDoulos"/>
              </w:rPr>
            </w:pPr>
            <w:r w:rsidRPr="00BC2FCD">
              <w:rPr>
                <w:rFonts w:ascii="Contour4 Contour4 SILDoulos" w:hAnsi="Contour4 Contour4 SILDoulos"/>
              </w:rPr>
              <w:t>[2]</w:t>
            </w:r>
            <w:r>
              <w:rPr>
                <w:rFonts w:ascii="Contour4 Contour4 SILDoulos" w:hAnsi="Contour4 Contour4 SILDoulos"/>
              </w:rPr>
              <w:t>/[a]</w:t>
            </w:r>
          </w:p>
        </w:tc>
        <w:tc>
          <w:tcPr>
            <w:tcW w:w="990" w:type="dxa"/>
            <w:tcBorders>
              <w:top w:val="nil"/>
              <w:bottom w:val="nil"/>
            </w:tcBorders>
          </w:tcPr>
          <w:p w14:paraId="0646B403" w14:textId="77777777" w:rsidR="00601969" w:rsidRPr="00BC2FCD" w:rsidRDefault="00601969" w:rsidP="0060672A">
            <w:pPr>
              <w:pStyle w:val="lsTable"/>
            </w:pPr>
            <w:r w:rsidRPr="00BC2FCD">
              <w:t>À à</w:t>
            </w:r>
          </w:p>
        </w:tc>
      </w:tr>
    </w:tbl>
    <w:p w14:paraId="4E45563C" w14:textId="77777777" w:rsidR="00601969" w:rsidRDefault="00601969" w:rsidP="00601969">
      <w:pPr>
        <w:pStyle w:val="lsSection3"/>
      </w:pPr>
      <w:bookmarkStart w:id="23" w:name="_Toc455155996"/>
      <w:r>
        <w:t>Lexical tone</w:t>
      </w:r>
      <w:bookmarkEnd w:id="23"/>
    </w:p>
    <w:p w14:paraId="550A2A64" w14:textId="4A910DE7" w:rsidR="00601969" w:rsidRDefault="0029190F" w:rsidP="00601969">
      <w:r>
        <w:t>As mentioned above, e</w:t>
      </w:r>
      <w:r w:rsidR="00601969">
        <w:t xml:space="preserve">very word in the Icétôd </w:t>
      </w:r>
      <w:r w:rsidR="00601969" w:rsidRPr="00006A99">
        <w:t>lexicon</w:t>
      </w:r>
      <w:r w:rsidR="00601969">
        <w:t xml:space="preserve"> has a tone pattern or ‘melody’. That is, Icétôd words are not identified solely on the basis of consonants and vowels</w:t>
      </w:r>
      <w:r>
        <w:t xml:space="preserve"> (as in non-tonal languages)</w:t>
      </w:r>
      <w:r w:rsidR="00601969">
        <w:t xml:space="preserve"> but also on their tone pattern, which must be learned. Since every vowel and therefore </w:t>
      </w:r>
      <w:r>
        <w:t xml:space="preserve">every </w:t>
      </w:r>
      <w:r w:rsidR="00601969">
        <w:t xml:space="preserve">syllable bears a tone, the combination of many syllables in words produces a large variety of tone patterns. And since the tone pattern of a word is totally unpredictable, language learners must resort to memorizing the pattern with the word. Table </w:t>
      </w:r>
      <w:r w:rsidR="009A51B9">
        <w:t xml:space="preserve">2.16 gives a sample of the </w:t>
      </w:r>
      <w:r w:rsidR="00601969">
        <w:t xml:space="preserve">lexical tone patterns </w:t>
      </w:r>
      <w:r w:rsidR="009A51B9">
        <w:t xml:space="preserve">on some short words </w:t>
      </w:r>
      <w:r w:rsidR="007C3DCE">
        <w:t>in Icétôd</w:t>
      </w:r>
      <w:r w:rsidR="00601969">
        <w:t>:</w:t>
      </w:r>
    </w:p>
    <w:p w14:paraId="02091C11" w14:textId="77777777" w:rsidR="00601969" w:rsidRDefault="00601969" w:rsidP="00601969">
      <w:pPr>
        <w:pStyle w:val="lsTableHeading"/>
      </w:pPr>
      <w:r>
        <w:t>Table 2.16: Icétôd lexical tone patterns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98"/>
        <w:gridCol w:w="1698"/>
        <w:gridCol w:w="1699"/>
      </w:tblGrid>
      <w:tr w:rsidR="00601969" w14:paraId="71788E5C" w14:textId="77777777" w:rsidTr="0060672A">
        <w:tc>
          <w:tcPr>
            <w:tcW w:w="1698" w:type="dxa"/>
            <w:tcBorders>
              <w:bottom w:val="single" w:sz="4" w:space="0" w:color="auto"/>
            </w:tcBorders>
          </w:tcPr>
          <w:p w14:paraId="32867492" w14:textId="77777777" w:rsidR="00601969" w:rsidRDefault="00601969" w:rsidP="0060672A">
            <w:pPr>
              <w:pStyle w:val="lsTable"/>
            </w:pPr>
            <w:r>
              <w:t>Nouns</w:t>
            </w:r>
          </w:p>
        </w:tc>
        <w:tc>
          <w:tcPr>
            <w:tcW w:w="1698" w:type="dxa"/>
            <w:tcBorders>
              <w:bottom w:val="single" w:sz="4" w:space="0" w:color="auto"/>
            </w:tcBorders>
          </w:tcPr>
          <w:p w14:paraId="6B32C7F3" w14:textId="77777777" w:rsidR="00601969" w:rsidRDefault="00601969" w:rsidP="0060672A">
            <w:pPr>
              <w:pStyle w:val="lsTable"/>
            </w:pPr>
          </w:p>
        </w:tc>
        <w:tc>
          <w:tcPr>
            <w:tcW w:w="1699" w:type="dxa"/>
            <w:tcBorders>
              <w:bottom w:val="single" w:sz="4" w:space="0" w:color="auto"/>
            </w:tcBorders>
          </w:tcPr>
          <w:p w14:paraId="162DADFD" w14:textId="77777777" w:rsidR="00601969" w:rsidRDefault="00601969" w:rsidP="0060672A">
            <w:pPr>
              <w:pStyle w:val="lsTable"/>
            </w:pPr>
          </w:p>
        </w:tc>
      </w:tr>
      <w:tr w:rsidR="00601969" w14:paraId="26C8D489" w14:textId="77777777" w:rsidTr="0060672A">
        <w:tc>
          <w:tcPr>
            <w:tcW w:w="1698" w:type="dxa"/>
            <w:tcBorders>
              <w:bottom w:val="nil"/>
            </w:tcBorders>
          </w:tcPr>
          <w:p w14:paraId="38FA5C41" w14:textId="77777777" w:rsidR="00601969" w:rsidRDefault="00601969" w:rsidP="0060672A">
            <w:pPr>
              <w:pStyle w:val="lsTable"/>
            </w:pPr>
            <w:r>
              <w:t>HH</w:t>
            </w:r>
          </w:p>
        </w:tc>
        <w:tc>
          <w:tcPr>
            <w:tcW w:w="1698" w:type="dxa"/>
            <w:tcBorders>
              <w:bottom w:val="nil"/>
            </w:tcBorders>
          </w:tcPr>
          <w:p w14:paraId="77B1F4C3" w14:textId="77777777" w:rsidR="00601969" w:rsidRDefault="00601969" w:rsidP="0060672A">
            <w:pPr>
              <w:pStyle w:val="lsTable"/>
            </w:pPr>
            <w:r>
              <w:t>ámá-</w:t>
            </w:r>
          </w:p>
        </w:tc>
        <w:tc>
          <w:tcPr>
            <w:tcW w:w="1699" w:type="dxa"/>
            <w:tcBorders>
              <w:bottom w:val="nil"/>
            </w:tcBorders>
          </w:tcPr>
          <w:p w14:paraId="0107E42A" w14:textId="77777777" w:rsidR="00601969" w:rsidRDefault="00601969" w:rsidP="0060672A">
            <w:pPr>
              <w:pStyle w:val="lsTable"/>
            </w:pPr>
            <w:r>
              <w:t>‘person’</w:t>
            </w:r>
          </w:p>
        </w:tc>
      </w:tr>
      <w:tr w:rsidR="00601969" w14:paraId="2ADEB8C2" w14:textId="77777777" w:rsidTr="0060672A">
        <w:tc>
          <w:tcPr>
            <w:tcW w:w="1698" w:type="dxa"/>
            <w:tcBorders>
              <w:top w:val="nil"/>
              <w:bottom w:val="nil"/>
            </w:tcBorders>
          </w:tcPr>
          <w:p w14:paraId="018E44DF" w14:textId="77777777" w:rsidR="00601969" w:rsidRDefault="00601969" w:rsidP="0060672A">
            <w:pPr>
              <w:pStyle w:val="lsTable"/>
            </w:pPr>
            <w:r>
              <w:t>HL</w:t>
            </w:r>
          </w:p>
        </w:tc>
        <w:tc>
          <w:tcPr>
            <w:tcW w:w="1698" w:type="dxa"/>
            <w:tcBorders>
              <w:top w:val="nil"/>
              <w:bottom w:val="nil"/>
            </w:tcBorders>
          </w:tcPr>
          <w:p w14:paraId="49F4C75C" w14:textId="77777777" w:rsidR="00601969" w:rsidRDefault="00601969" w:rsidP="0060672A">
            <w:pPr>
              <w:pStyle w:val="lsTable"/>
            </w:pPr>
            <w:r>
              <w:t>ɛ́bà-</w:t>
            </w:r>
          </w:p>
        </w:tc>
        <w:tc>
          <w:tcPr>
            <w:tcW w:w="1699" w:type="dxa"/>
            <w:tcBorders>
              <w:top w:val="nil"/>
              <w:bottom w:val="nil"/>
            </w:tcBorders>
          </w:tcPr>
          <w:p w14:paraId="4E90FA4A" w14:textId="77777777" w:rsidR="00601969" w:rsidRDefault="00601969" w:rsidP="0060672A">
            <w:pPr>
              <w:pStyle w:val="lsTable"/>
            </w:pPr>
            <w:r>
              <w:t>‘horn’</w:t>
            </w:r>
          </w:p>
        </w:tc>
      </w:tr>
      <w:tr w:rsidR="00601969" w14:paraId="5A99D2A8" w14:textId="77777777" w:rsidTr="0060672A">
        <w:tc>
          <w:tcPr>
            <w:tcW w:w="1698" w:type="dxa"/>
            <w:tcBorders>
              <w:top w:val="nil"/>
              <w:bottom w:val="nil"/>
            </w:tcBorders>
          </w:tcPr>
          <w:p w14:paraId="3D62B614" w14:textId="77777777" w:rsidR="00601969" w:rsidRDefault="00601969" w:rsidP="0060672A">
            <w:pPr>
              <w:pStyle w:val="lsTable"/>
            </w:pPr>
            <w:r>
              <w:t>LH</w:t>
            </w:r>
          </w:p>
        </w:tc>
        <w:tc>
          <w:tcPr>
            <w:tcW w:w="1698" w:type="dxa"/>
            <w:tcBorders>
              <w:top w:val="nil"/>
              <w:bottom w:val="nil"/>
            </w:tcBorders>
          </w:tcPr>
          <w:p w14:paraId="0EF001AC" w14:textId="77777777" w:rsidR="00601969" w:rsidRDefault="00601969" w:rsidP="0060672A">
            <w:pPr>
              <w:pStyle w:val="lsTable"/>
            </w:pPr>
            <w:r>
              <w:t>cekí-</w:t>
            </w:r>
          </w:p>
        </w:tc>
        <w:tc>
          <w:tcPr>
            <w:tcW w:w="1699" w:type="dxa"/>
            <w:tcBorders>
              <w:top w:val="nil"/>
              <w:bottom w:val="nil"/>
            </w:tcBorders>
          </w:tcPr>
          <w:p w14:paraId="287CE63F" w14:textId="77777777" w:rsidR="00601969" w:rsidRDefault="00601969" w:rsidP="0060672A">
            <w:pPr>
              <w:pStyle w:val="lsTable"/>
            </w:pPr>
            <w:r>
              <w:t>‘woman’</w:t>
            </w:r>
          </w:p>
        </w:tc>
      </w:tr>
      <w:tr w:rsidR="00601969" w14:paraId="497CEFBC" w14:textId="77777777" w:rsidTr="0060672A">
        <w:tc>
          <w:tcPr>
            <w:tcW w:w="1698" w:type="dxa"/>
            <w:tcBorders>
              <w:top w:val="nil"/>
              <w:bottom w:val="single" w:sz="4" w:space="0" w:color="auto"/>
            </w:tcBorders>
          </w:tcPr>
          <w:p w14:paraId="5A3353B7" w14:textId="77777777" w:rsidR="00601969" w:rsidRDefault="00601969" w:rsidP="0060672A">
            <w:pPr>
              <w:pStyle w:val="lsTable"/>
            </w:pPr>
            <w:r>
              <w:t>LL</w:t>
            </w:r>
          </w:p>
        </w:tc>
        <w:tc>
          <w:tcPr>
            <w:tcW w:w="1698" w:type="dxa"/>
            <w:tcBorders>
              <w:top w:val="nil"/>
              <w:bottom w:val="single" w:sz="4" w:space="0" w:color="auto"/>
            </w:tcBorders>
          </w:tcPr>
          <w:p w14:paraId="7E1F87C4" w14:textId="77777777" w:rsidR="00601969" w:rsidRDefault="00601969" w:rsidP="0060672A">
            <w:pPr>
              <w:pStyle w:val="lsTable"/>
            </w:pPr>
            <w:r>
              <w:t>ɲèrà-</w:t>
            </w:r>
          </w:p>
        </w:tc>
        <w:tc>
          <w:tcPr>
            <w:tcW w:w="1699" w:type="dxa"/>
            <w:tcBorders>
              <w:top w:val="nil"/>
              <w:bottom w:val="single" w:sz="4" w:space="0" w:color="auto"/>
            </w:tcBorders>
          </w:tcPr>
          <w:p w14:paraId="1AA866D0" w14:textId="77777777" w:rsidR="00601969" w:rsidRDefault="00601969" w:rsidP="0060672A">
            <w:pPr>
              <w:pStyle w:val="lsTable"/>
            </w:pPr>
            <w:r>
              <w:t>‘girls’</w:t>
            </w:r>
          </w:p>
        </w:tc>
      </w:tr>
      <w:tr w:rsidR="00601969" w14:paraId="678F2325" w14:textId="77777777" w:rsidTr="0060672A">
        <w:tc>
          <w:tcPr>
            <w:tcW w:w="1698" w:type="dxa"/>
            <w:tcBorders>
              <w:top w:val="single" w:sz="4" w:space="0" w:color="auto"/>
              <w:bottom w:val="single" w:sz="4" w:space="0" w:color="auto"/>
            </w:tcBorders>
          </w:tcPr>
          <w:p w14:paraId="5905E5A6" w14:textId="77777777" w:rsidR="00601969" w:rsidRDefault="00601969" w:rsidP="0060672A">
            <w:pPr>
              <w:pStyle w:val="lsTable"/>
            </w:pPr>
            <w:r>
              <w:t>Verbs</w:t>
            </w:r>
          </w:p>
        </w:tc>
        <w:tc>
          <w:tcPr>
            <w:tcW w:w="1698" w:type="dxa"/>
            <w:tcBorders>
              <w:top w:val="single" w:sz="4" w:space="0" w:color="auto"/>
              <w:bottom w:val="single" w:sz="4" w:space="0" w:color="auto"/>
            </w:tcBorders>
          </w:tcPr>
          <w:p w14:paraId="5247EFCA" w14:textId="77777777" w:rsidR="00601969" w:rsidRDefault="00601969" w:rsidP="0060672A">
            <w:pPr>
              <w:pStyle w:val="lsTable"/>
            </w:pPr>
          </w:p>
        </w:tc>
        <w:tc>
          <w:tcPr>
            <w:tcW w:w="1699" w:type="dxa"/>
            <w:tcBorders>
              <w:top w:val="single" w:sz="4" w:space="0" w:color="auto"/>
              <w:bottom w:val="single" w:sz="4" w:space="0" w:color="auto"/>
            </w:tcBorders>
          </w:tcPr>
          <w:p w14:paraId="2CC6F419" w14:textId="77777777" w:rsidR="00601969" w:rsidRDefault="00601969" w:rsidP="0060672A">
            <w:pPr>
              <w:pStyle w:val="lsTable"/>
            </w:pPr>
          </w:p>
        </w:tc>
      </w:tr>
      <w:tr w:rsidR="00601969" w14:paraId="1929784F" w14:textId="77777777" w:rsidTr="0060672A">
        <w:tc>
          <w:tcPr>
            <w:tcW w:w="1698" w:type="dxa"/>
            <w:tcBorders>
              <w:bottom w:val="nil"/>
            </w:tcBorders>
          </w:tcPr>
          <w:p w14:paraId="794427E4" w14:textId="77777777" w:rsidR="00601969" w:rsidRDefault="00601969" w:rsidP="0060672A">
            <w:pPr>
              <w:pStyle w:val="lsTable"/>
            </w:pPr>
            <w:r>
              <w:t>H</w:t>
            </w:r>
          </w:p>
        </w:tc>
        <w:tc>
          <w:tcPr>
            <w:tcW w:w="1698" w:type="dxa"/>
            <w:tcBorders>
              <w:bottom w:val="nil"/>
            </w:tcBorders>
          </w:tcPr>
          <w:p w14:paraId="46BB53C8" w14:textId="77777777" w:rsidR="00601969" w:rsidRDefault="00601969" w:rsidP="0060672A">
            <w:pPr>
              <w:pStyle w:val="lsTable"/>
            </w:pPr>
            <w:r>
              <w:t>ŋáɲ-</w:t>
            </w:r>
          </w:p>
        </w:tc>
        <w:tc>
          <w:tcPr>
            <w:tcW w:w="1699" w:type="dxa"/>
            <w:tcBorders>
              <w:bottom w:val="nil"/>
            </w:tcBorders>
          </w:tcPr>
          <w:p w14:paraId="1B8A0689" w14:textId="77777777" w:rsidR="00601969" w:rsidRDefault="00601969" w:rsidP="0060672A">
            <w:pPr>
              <w:pStyle w:val="lsTable"/>
            </w:pPr>
            <w:r>
              <w:t>‘open’</w:t>
            </w:r>
          </w:p>
        </w:tc>
      </w:tr>
      <w:tr w:rsidR="00601969" w14:paraId="3824AD4D" w14:textId="77777777" w:rsidTr="0060672A">
        <w:tc>
          <w:tcPr>
            <w:tcW w:w="1698" w:type="dxa"/>
            <w:tcBorders>
              <w:top w:val="nil"/>
              <w:bottom w:val="nil"/>
            </w:tcBorders>
          </w:tcPr>
          <w:p w14:paraId="66F92D90" w14:textId="77777777" w:rsidR="00601969" w:rsidRDefault="00601969" w:rsidP="0060672A">
            <w:pPr>
              <w:pStyle w:val="lsTable"/>
            </w:pPr>
            <w:r>
              <w:t>H(L)</w:t>
            </w:r>
          </w:p>
        </w:tc>
        <w:tc>
          <w:tcPr>
            <w:tcW w:w="1698" w:type="dxa"/>
            <w:tcBorders>
              <w:top w:val="nil"/>
              <w:bottom w:val="nil"/>
            </w:tcBorders>
          </w:tcPr>
          <w:p w14:paraId="0055D65E" w14:textId="77777777" w:rsidR="00601969" w:rsidRDefault="00601969" w:rsidP="0060672A">
            <w:pPr>
              <w:pStyle w:val="lsTable"/>
            </w:pPr>
            <w:r>
              <w:t>éd ̀-</w:t>
            </w:r>
          </w:p>
        </w:tc>
        <w:tc>
          <w:tcPr>
            <w:tcW w:w="1699" w:type="dxa"/>
            <w:tcBorders>
              <w:top w:val="nil"/>
              <w:bottom w:val="nil"/>
            </w:tcBorders>
          </w:tcPr>
          <w:p w14:paraId="780D7A95" w14:textId="77777777" w:rsidR="00601969" w:rsidRDefault="00601969" w:rsidP="0060672A">
            <w:pPr>
              <w:pStyle w:val="lsTable"/>
            </w:pPr>
            <w:r>
              <w:t>‘carry on back’</w:t>
            </w:r>
          </w:p>
        </w:tc>
      </w:tr>
      <w:tr w:rsidR="00601969" w14:paraId="03FC7116" w14:textId="77777777" w:rsidTr="0060672A">
        <w:tc>
          <w:tcPr>
            <w:tcW w:w="1698" w:type="dxa"/>
            <w:tcBorders>
              <w:top w:val="nil"/>
              <w:bottom w:val="nil"/>
            </w:tcBorders>
          </w:tcPr>
          <w:p w14:paraId="72193EE8" w14:textId="77777777" w:rsidR="00601969" w:rsidRDefault="00601969" w:rsidP="0060672A">
            <w:pPr>
              <w:pStyle w:val="lsTable"/>
            </w:pPr>
            <w:r>
              <w:t>L</w:t>
            </w:r>
          </w:p>
        </w:tc>
        <w:tc>
          <w:tcPr>
            <w:tcW w:w="1698" w:type="dxa"/>
            <w:tcBorders>
              <w:top w:val="nil"/>
              <w:bottom w:val="nil"/>
            </w:tcBorders>
          </w:tcPr>
          <w:p w14:paraId="4D8F459D" w14:textId="77777777" w:rsidR="00601969" w:rsidRDefault="00601969" w:rsidP="0060672A">
            <w:pPr>
              <w:pStyle w:val="lsTable"/>
            </w:pPr>
            <w:r>
              <w:t>àts-</w:t>
            </w:r>
          </w:p>
        </w:tc>
        <w:tc>
          <w:tcPr>
            <w:tcW w:w="1699" w:type="dxa"/>
            <w:tcBorders>
              <w:top w:val="nil"/>
              <w:bottom w:val="nil"/>
            </w:tcBorders>
          </w:tcPr>
          <w:p w14:paraId="0C6E7147" w14:textId="77777777" w:rsidR="00601969" w:rsidRDefault="00601969" w:rsidP="0060672A">
            <w:pPr>
              <w:pStyle w:val="lsTable"/>
            </w:pPr>
            <w:r>
              <w:t>‘come’</w:t>
            </w:r>
          </w:p>
        </w:tc>
      </w:tr>
    </w:tbl>
    <w:p w14:paraId="068B06A1" w14:textId="77777777" w:rsidR="00601969" w:rsidRDefault="00601969" w:rsidP="00601969">
      <w:pPr>
        <w:pStyle w:val="lsSection3"/>
      </w:pPr>
      <w:bookmarkStart w:id="24" w:name="_Toc455155997"/>
      <w:r>
        <w:t>Grammatical tone</w:t>
      </w:r>
      <w:bookmarkEnd w:id="24"/>
    </w:p>
    <w:p w14:paraId="1E89F35B" w14:textId="6B8C08BB" w:rsidR="00601969" w:rsidRDefault="00601969" w:rsidP="00601969">
      <w:r>
        <w:t xml:space="preserve">Icétôd does not have grammatical tone in the sense that tone alone can carry out a grammatical function. But tone often accompanies other grammatical signals, thereby reinforcing them. So in that regard, it could be said that Icétôd has </w:t>
      </w:r>
      <w:r w:rsidR="00E04FE2">
        <w:t>‘</w:t>
      </w:r>
      <w:r>
        <w:t>semi-grammatical</w:t>
      </w:r>
      <w:r w:rsidR="00E04FE2">
        <w:t>’</w:t>
      </w:r>
      <w:r>
        <w:t xml:space="preserve"> tone. For example, when the suffix {-íkó-} is used to pluralize a single noun, the tone of the single noun usually changes, as when </w:t>
      </w:r>
      <w:r>
        <w:rPr>
          <w:i/>
        </w:rPr>
        <w:t xml:space="preserve">kɔl </w:t>
      </w:r>
      <w:r>
        <w:t xml:space="preserve">‘ram’ becomes </w:t>
      </w:r>
      <w:r>
        <w:rPr>
          <w:i/>
        </w:rPr>
        <w:t>kólíkwᵃ</w:t>
      </w:r>
      <w:r>
        <w:t xml:space="preserve">. </w:t>
      </w:r>
      <w:r>
        <w:lastRenderedPageBreak/>
        <w:t xml:space="preserve">Similarly, when the venitive suffix {-ét-} is added to a verb </w:t>
      </w:r>
      <w:r w:rsidRPr="00E04FE2">
        <w:rPr>
          <w:smallCaps/>
        </w:rPr>
        <w:t>stem</w:t>
      </w:r>
      <w:r>
        <w:t xml:space="preserve">, it often changes the overall tone pattern, as when </w:t>
      </w:r>
      <w:r>
        <w:rPr>
          <w:i/>
        </w:rPr>
        <w:t xml:space="preserve">bɛ́ɗɛ́s </w:t>
      </w:r>
      <w:r>
        <w:t xml:space="preserve">‘to want’ becomes </w:t>
      </w:r>
      <w:r>
        <w:rPr>
          <w:i/>
        </w:rPr>
        <w:t>bɛɗɛtɛ́s</w:t>
      </w:r>
      <w:r>
        <w:t xml:space="preserve"> ‘to look for’, whereby the tone of the root </w:t>
      </w:r>
      <w:r>
        <w:rPr>
          <w:i/>
        </w:rPr>
        <w:t xml:space="preserve">bɛ́ɗ- </w:t>
      </w:r>
      <w:r>
        <w:t xml:space="preserve">goes from </w:t>
      </w:r>
      <w:r>
        <w:rPr>
          <w:smallCaps/>
        </w:rPr>
        <w:t xml:space="preserve">high </w:t>
      </w:r>
      <w:r>
        <w:t xml:space="preserve">to </w:t>
      </w:r>
      <w:r>
        <w:rPr>
          <w:smallCaps/>
        </w:rPr>
        <w:t>mid</w:t>
      </w:r>
      <w:r>
        <w:t xml:space="preserve">. Indeed, many of the nominal and verbal suffixes of the language </w:t>
      </w:r>
      <w:r w:rsidR="00E04FE2">
        <w:t>are associated with</w:t>
      </w:r>
      <w:r>
        <w:t xml:space="preserve"> significant tone changes to the stem. </w:t>
      </w:r>
      <w:r w:rsidR="007C3DCE">
        <w:t>So even if one learns the tonal melodies of nouns and verbs on their own, these melodies may change in particular grammatical contexts. This tone changeability is one of the system’s more difficult aspects.</w:t>
      </w:r>
    </w:p>
    <w:p w14:paraId="677325B4" w14:textId="09F07F6D" w:rsidR="00513FDD" w:rsidRDefault="00E537E4" w:rsidP="00513FDD">
      <w:r>
        <w:t>T</w:t>
      </w:r>
      <w:r w:rsidR="00513FDD">
        <w:t>he Ice</w:t>
      </w:r>
      <w:r>
        <w:t>́tôd tone system is challenging for foreigners</w:t>
      </w:r>
      <w:r w:rsidR="00513FDD">
        <w:t xml:space="preserve"> and </w:t>
      </w:r>
      <w:r>
        <w:t xml:space="preserve">is </w:t>
      </w:r>
      <w:r w:rsidR="00513FDD">
        <w:t xml:space="preserve">not </w:t>
      </w:r>
      <w:r>
        <w:t xml:space="preserve">yet </w:t>
      </w:r>
      <w:r w:rsidR="00513FDD">
        <w:t xml:space="preserve">fully understood from an analytical point of view. </w:t>
      </w:r>
      <w:r>
        <w:t xml:space="preserve">Still, the good news is that with lots of practice, language learners can reasonably expect to develop a certain degree of communicative competency. For the most complete description of the tone system to date, the reader is invited to consult </w:t>
      </w:r>
      <w:r>
        <w:rPr>
          <w:rFonts w:cs="Times New Roman"/>
        </w:rPr>
        <w:t xml:space="preserve">§3.2 in </w:t>
      </w:r>
      <w:r>
        <w:rPr>
          <w:rFonts w:cs="Times New Roman"/>
          <w:i/>
        </w:rPr>
        <w:t xml:space="preserve">A grammar of Icé-tód </w:t>
      </w:r>
      <w:r>
        <w:rPr>
          <w:rFonts w:cs="Times New Roman"/>
        </w:rPr>
        <w:t xml:space="preserve">(Schrock 2014). That section expands on what has been presented here and includes more detailed discussions of other features of the Icétôd </w:t>
      </w:r>
      <w:r w:rsidR="008571C1">
        <w:rPr>
          <w:rFonts w:cs="Times New Roman"/>
        </w:rPr>
        <w:t xml:space="preserve">tone </w:t>
      </w:r>
      <w:r>
        <w:rPr>
          <w:rFonts w:cs="Times New Roman"/>
        </w:rPr>
        <w:t>system.</w:t>
      </w:r>
    </w:p>
    <w:p w14:paraId="2D49AB9F" w14:textId="77777777" w:rsidR="00601969" w:rsidRDefault="00601969" w:rsidP="00601969">
      <w:pPr>
        <w:pStyle w:val="lsSection3"/>
      </w:pPr>
      <w:bookmarkStart w:id="25" w:name="_Toc455155998"/>
      <w:r>
        <w:t>Depressor consonants</w:t>
      </w:r>
      <w:bookmarkEnd w:id="25"/>
    </w:p>
    <w:p w14:paraId="7E49CA20" w14:textId="77777777" w:rsidR="00601969" w:rsidRDefault="00601969" w:rsidP="00601969">
      <w:r>
        <w:t xml:space="preserve">In Icétôd, the class of voiced consonants /b, d, dz, g, j, z, ʒ/ plus /h/ act as </w:t>
      </w:r>
      <w:r>
        <w:rPr>
          <w:smallCaps/>
        </w:rPr>
        <w:t>depressor consonants</w:t>
      </w:r>
      <w:r>
        <w:t xml:space="preserve">. Depressors are so-called because they ‘depress’ or pull down the pitch of neighboring vowels. In doing so, they act almost as if they had a very low tone of their own. The effect of Icétôd depressors is so strong that, over time, it led to the creation of a whole new set of lexical tone patterns. For instance, all Icétôd verbs with a HL pattern in their roots have a depressor as the first consonant after the initial high tone: </w:t>
      </w:r>
      <w:r>
        <w:rPr>
          <w:i/>
        </w:rPr>
        <w:t xml:space="preserve">dɛ́gɛ̀m- </w:t>
      </w:r>
      <w:r>
        <w:t xml:space="preserve">‘crouch’, </w:t>
      </w:r>
      <w:r>
        <w:rPr>
          <w:i/>
        </w:rPr>
        <w:t xml:space="preserve">gʉ́gʉ̀r- </w:t>
      </w:r>
      <w:r>
        <w:t xml:space="preserve">‘hunched’, </w:t>
      </w:r>
      <w:r>
        <w:rPr>
          <w:i/>
        </w:rPr>
        <w:t xml:space="preserve">íbòt- </w:t>
      </w:r>
      <w:r>
        <w:t xml:space="preserve">‘jump’, </w:t>
      </w:r>
      <w:r>
        <w:rPr>
          <w:i/>
        </w:rPr>
        <w:t xml:space="preserve">kídzìm- </w:t>
      </w:r>
      <w:r>
        <w:t xml:space="preserve">‘descend’, and </w:t>
      </w:r>
      <w:r>
        <w:rPr>
          <w:i/>
        </w:rPr>
        <w:t xml:space="preserve">tsʼágwà- </w:t>
      </w:r>
      <w:r>
        <w:t xml:space="preserve">‘be raw’. This is because, in anticipation of the extra-low pitch of the depressor, the language compensated by putting a high tone before it where there used to be none. As another example, all nouns with the root tone pattern HL have a depressor as their only consonant: </w:t>
      </w:r>
      <w:r>
        <w:rPr>
          <w:i/>
        </w:rPr>
        <w:t xml:space="preserve">dóbà- </w:t>
      </w:r>
      <w:r>
        <w:t xml:space="preserve">‘mud’, </w:t>
      </w:r>
      <w:r>
        <w:rPr>
          <w:i/>
        </w:rPr>
        <w:t xml:space="preserve">ɛ́bà- </w:t>
      </w:r>
      <w:r>
        <w:t xml:space="preserve">‘horn’, </w:t>
      </w:r>
      <w:r>
        <w:rPr>
          <w:i/>
        </w:rPr>
        <w:t xml:space="preserve">édì- </w:t>
      </w:r>
      <w:r>
        <w:t xml:space="preserve">‘name’, </w:t>
      </w:r>
      <w:r>
        <w:rPr>
          <w:i/>
        </w:rPr>
        <w:t xml:space="preserve">nébù- </w:t>
      </w:r>
      <w:r>
        <w:t xml:space="preserve">‘body’, </w:t>
      </w:r>
      <w:r>
        <w:rPr>
          <w:i/>
        </w:rPr>
        <w:t xml:space="preserve">wídzò- </w:t>
      </w:r>
      <w:r>
        <w:t xml:space="preserve">‘evening’, etc. And when these types of nouns lose their final vowel due to vowel devoicing, that is when the </w:t>
      </w:r>
      <w:r>
        <w:rPr>
          <w:smallCaps/>
        </w:rPr>
        <w:t xml:space="preserve">high-falling </w:t>
      </w:r>
      <w:r>
        <w:t xml:space="preserve">contour tone comes into play, as in </w:t>
      </w:r>
      <w:r>
        <w:rPr>
          <w:i/>
        </w:rPr>
        <w:t xml:space="preserve">dɔ̂bᵃ </w:t>
      </w:r>
      <w:r>
        <w:t xml:space="preserve">‘mud’, </w:t>
      </w:r>
      <w:r>
        <w:rPr>
          <w:i/>
        </w:rPr>
        <w:t>ɛ̂bᵃ</w:t>
      </w:r>
      <w:r>
        <w:t xml:space="preserve"> ‘horn’, </w:t>
      </w:r>
      <w:r>
        <w:rPr>
          <w:i/>
        </w:rPr>
        <w:t>êdᵃ</w:t>
      </w:r>
      <w:r>
        <w:t xml:space="preserve"> ‘name’, </w:t>
      </w:r>
      <w:r>
        <w:rPr>
          <w:i/>
        </w:rPr>
        <w:t xml:space="preserve">wîdzᵃ </w:t>
      </w:r>
      <w:r>
        <w:t>‘evening’, etc.</w:t>
      </w:r>
    </w:p>
    <w:p w14:paraId="6FDC25E2" w14:textId="14D57416" w:rsidR="00601969" w:rsidRDefault="00601969" w:rsidP="00601969">
      <w:r>
        <w:t xml:space="preserve">Whenever a depressor consonant </w:t>
      </w:r>
      <w:r w:rsidR="00620410">
        <w:t>falls immediately</w:t>
      </w:r>
      <w:r>
        <w:t xml:space="preserve"> between two high tones, the second high tone is lowered or ‘downstepped’ to a mid tone level</w:t>
      </w:r>
      <w:r w:rsidR="00E04FE2">
        <w:t xml:space="preserve"> (indicated </w:t>
      </w:r>
      <w:r w:rsidR="00620410">
        <w:t>by</w:t>
      </w:r>
      <w:r w:rsidR="00E04FE2">
        <w:t xml:space="preserve"> the symbol </w:t>
      </w:r>
      <w:r w:rsidR="00E04FE2" w:rsidRPr="00620410">
        <w:t>ꜜ</w:t>
      </w:r>
      <w:r w:rsidR="00620410">
        <w:t xml:space="preserve"> followed by a high tone</w:t>
      </w:r>
      <w:r w:rsidR="00E04FE2">
        <w:t>)</w:t>
      </w:r>
      <w:r>
        <w:t xml:space="preserve">. From the point of view of </w:t>
      </w:r>
      <w:r w:rsidR="00E04FE2">
        <w:t>pronunciation</w:t>
      </w:r>
      <w:r>
        <w:t xml:space="preserve">, this is because the speaker’s pitch cannot make it from the pitch depression all the way back up to a high pitch. This happens, for example, with the anaphoric pronouns </w:t>
      </w:r>
      <w:r>
        <w:rPr>
          <w:i/>
        </w:rPr>
        <w:t xml:space="preserve">déé </w:t>
      </w:r>
      <w:r>
        <w:lastRenderedPageBreak/>
        <w:t xml:space="preserve">and </w:t>
      </w:r>
      <w:r>
        <w:rPr>
          <w:i/>
        </w:rPr>
        <w:t>díí</w:t>
      </w:r>
      <w:r>
        <w:t xml:space="preserve">, as in </w:t>
      </w:r>
      <w:r w:rsidR="00E04FE2">
        <w:rPr>
          <w:i/>
        </w:rPr>
        <w:t>ámá=</w:t>
      </w:r>
      <w:r>
        <w:rPr>
          <w:rFonts w:cs="Times New Roman"/>
          <w:i/>
        </w:rPr>
        <w:t>ꜜ</w:t>
      </w:r>
      <w:r>
        <w:rPr>
          <w:i/>
        </w:rPr>
        <w:t xml:space="preserve">déé </w:t>
      </w:r>
      <w:r>
        <w:t xml:space="preserve">‘that person’ </w:t>
      </w:r>
      <w:r>
        <w:rPr>
          <w:i/>
        </w:rPr>
        <w:t>ínwá</w:t>
      </w:r>
      <w:r w:rsidR="00E04FE2">
        <w:rPr>
          <w:i/>
        </w:rPr>
        <w:t>=</w:t>
      </w:r>
      <w:r>
        <w:rPr>
          <w:i/>
        </w:rPr>
        <w:t xml:space="preserve">ꜜdíí </w:t>
      </w:r>
      <w:r>
        <w:t>‘those animals’.</w:t>
      </w:r>
    </w:p>
    <w:p w14:paraId="5DBC55F5" w14:textId="77777777" w:rsidR="00270823" w:rsidRDefault="00270823" w:rsidP="00601969"/>
    <w:p w14:paraId="7259DA51" w14:textId="77777777" w:rsidR="00C07A70" w:rsidRDefault="00C07A70" w:rsidP="00601969"/>
    <w:p w14:paraId="7C195912" w14:textId="77777777" w:rsidR="00C07A70" w:rsidRDefault="00C07A70" w:rsidP="00601969"/>
    <w:p w14:paraId="737B0D49" w14:textId="77777777" w:rsidR="00C07A70" w:rsidRDefault="00C07A70" w:rsidP="00601969"/>
    <w:p w14:paraId="52B98C33" w14:textId="77777777" w:rsidR="00C07A70" w:rsidRDefault="00C07A70" w:rsidP="00601969"/>
    <w:p w14:paraId="334462E9" w14:textId="77777777" w:rsidR="00C07A70" w:rsidRDefault="00C07A70" w:rsidP="00601969"/>
    <w:p w14:paraId="61934B13" w14:textId="77777777" w:rsidR="00C07A70" w:rsidRDefault="00C07A70" w:rsidP="00601969"/>
    <w:p w14:paraId="6AB40E36" w14:textId="77777777" w:rsidR="00C07A70" w:rsidRDefault="00C07A70" w:rsidP="00601969"/>
    <w:p w14:paraId="1892268E" w14:textId="77777777" w:rsidR="00C07A70" w:rsidRDefault="00C07A70" w:rsidP="00601969"/>
    <w:p w14:paraId="39DDCF82" w14:textId="77777777" w:rsidR="00C07A70" w:rsidRDefault="00C07A70" w:rsidP="00601969"/>
    <w:p w14:paraId="0D6E715E" w14:textId="77777777" w:rsidR="00C07A70" w:rsidRDefault="00C07A70" w:rsidP="00601969"/>
    <w:p w14:paraId="60FFCD08" w14:textId="77777777" w:rsidR="00C07A70" w:rsidRDefault="00C07A70" w:rsidP="00601969"/>
    <w:p w14:paraId="50699A5A" w14:textId="77777777" w:rsidR="00C07A70" w:rsidRDefault="00C07A70" w:rsidP="00601969"/>
    <w:p w14:paraId="7E533E7E" w14:textId="77777777" w:rsidR="00C07A70" w:rsidRDefault="00C07A70" w:rsidP="00601969"/>
    <w:p w14:paraId="5A9152C5" w14:textId="77777777" w:rsidR="00C07A70" w:rsidRDefault="00C07A70" w:rsidP="00601969"/>
    <w:p w14:paraId="14213818" w14:textId="77777777" w:rsidR="00C07A70" w:rsidRDefault="00C07A70" w:rsidP="00601969"/>
    <w:p w14:paraId="5971B31B" w14:textId="77777777" w:rsidR="00C07A70" w:rsidRDefault="00C07A70" w:rsidP="00601969"/>
    <w:p w14:paraId="79F0EA19" w14:textId="77777777" w:rsidR="00C07A70" w:rsidRDefault="00C07A70" w:rsidP="00601969"/>
    <w:p w14:paraId="2A51B260" w14:textId="77777777" w:rsidR="00C07A70" w:rsidRDefault="00C07A70" w:rsidP="00601969"/>
    <w:p w14:paraId="1B34D8EE" w14:textId="77777777" w:rsidR="00C07A70" w:rsidRDefault="00C07A70" w:rsidP="00601969"/>
    <w:p w14:paraId="5572E3F3" w14:textId="77777777" w:rsidR="00C07A70" w:rsidRDefault="00C07A70" w:rsidP="00601969"/>
    <w:p w14:paraId="339FB1AD" w14:textId="77777777" w:rsidR="00C07A70" w:rsidRDefault="00C07A70" w:rsidP="00601969"/>
    <w:p w14:paraId="10700FDE" w14:textId="77777777" w:rsidR="00C07A70" w:rsidRDefault="00C07A70" w:rsidP="00601969"/>
    <w:p w14:paraId="24A5D9A4" w14:textId="77777777" w:rsidR="00C07A70" w:rsidRDefault="00C07A70" w:rsidP="00601969"/>
    <w:p w14:paraId="06EB8530" w14:textId="77777777" w:rsidR="0091204E" w:rsidRDefault="0091204E" w:rsidP="00601969"/>
    <w:p w14:paraId="6BA63D78" w14:textId="53E36CBE" w:rsidR="00601969" w:rsidRDefault="007D1117" w:rsidP="00A53329">
      <w:pPr>
        <w:pStyle w:val="lsSection1"/>
      </w:pPr>
      <w:r>
        <w:lastRenderedPageBreak/>
        <w:t>Morphology—the making of words</w:t>
      </w:r>
    </w:p>
    <w:p w14:paraId="639113DC" w14:textId="77777777" w:rsidR="00601969" w:rsidRDefault="00601969" w:rsidP="00601969">
      <w:pPr>
        <w:pStyle w:val="lsSection2"/>
      </w:pPr>
      <w:bookmarkStart w:id="26" w:name="_Toc455156000"/>
      <w:r>
        <w:lastRenderedPageBreak/>
        <w:t>Overview</w:t>
      </w:r>
      <w:bookmarkEnd w:id="26"/>
    </w:p>
    <w:p w14:paraId="4FB3D515" w14:textId="16E0F9F9" w:rsidR="00601969" w:rsidRPr="00E96228" w:rsidRDefault="00DB7C70" w:rsidP="00601969">
      <w:r>
        <w:rPr>
          <w:smallCaps/>
        </w:rPr>
        <w:t>morphology</w:t>
      </w:r>
      <w:r>
        <w:t xml:space="preserve"> is the system by which a language grammar makes words. While the preceding chapter introduced meaningful sound units (phonemes), the present chapter describes larger meaningful units called </w:t>
      </w:r>
      <w:r>
        <w:rPr>
          <w:smallCaps/>
        </w:rPr>
        <w:t>morphemes</w:t>
      </w:r>
      <w:r>
        <w:t>. Icétôd exhibits three types of morpheme</w:t>
      </w:r>
      <w:r w:rsidR="00601969">
        <w:t xml:space="preserve">: word, </w:t>
      </w:r>
      <w:r w:rsidR="007D1117">
        <w:t>affix</w:t>
      </w:r>
      <w:r w:rsidR="00601969">
        <w:t xml:space="preserve">, and </w:t>
      </w:r>
      <w:r w:rsidR="007D1117">
        <w:t>clitic</w:t>
      </w:r>
      <w:r w:rsidR="00601969">
        <w:t xml:space="preserve">. A </w:t>
      </w:r>
      <w:r w:rsidR="00601969">
        <w:rPr>
          <w:smallCaps/>
        </w:rPr>
        <w:t>word</w:t>
      </w:r>
      <w:r w:rsidR="00601969">
        <w:t xml:space="preserve"> is defined as a free morpheme that</w:t>
      </w:r>
      <w:r w:rsidR="007D1117">
        <w:t xml:space="preserve"> can meaningfully stand alone</w:t>
      </w:r>
      <w:r w:rsidR="00601969">
        <w:t xml:space="preserve">. An </w:t>
      </w:r>
      <w:r w:rsidR="00601969">
        <w:rPr>
          <w:smallCaps/>
        </w:rPr>
        <w:t>affix</w:t>
      </w:r>
      <w:r w:rsidR="00601969">
        <w:t xml:space="preserve"> is a bound morpheme that must attach to a word to maintain its integrity. Affixes are indicated in this grammar by a hyphen before (and sometime after) them, as in {-án-}, the stative adjectival suffix. A </w:t>
      </w:r>
      <w:r w:rsidR="00601969">
        <w:rPr>
          <w:smallCaps/>
        </w:rPr>
        <w:t>clitic</w:t>
      </w:r>
      <w:r w:rsidR="007D1117">
        <w:t xml:space="preserve"> is a hybrid</w:t>
      </w:r>
      <w:r w:rsidR="00601969">
        <w:t xml:space="preserve">: in some </w:t>
      </w:r>
      <w:r w:rsidR="007D1117">
        <w:t>constructions</w:t>
      </w:r>
      <w:r w:rsidR="00601969">
        <w:t xml:space="preserve"> it acts li</w:t>
      </w:r>
      <w:r w:rsidR="007D1117">
        <w:t xml:space="preserve">ke a word </w:t>
      </w:r>
      <w:r w:rsidR="00601969">
        <w:t xml:space="preserve">standing alone, while in other </w:t>
      </w:r>
      <w:r w:rsidR="007D1117">
        <w:t>constructions</w:t>
      </w:r>
      <w:r w:rsidR="00601969">
        <w:t>, it attaches to a word</w:t>
      </w:r>
      <w:r w:rsidR="007D1117">
        <w:t xml:space="preserve"> like an affix</w:t>
      </w:r>
      <w:r w:rsidR="00601969">
        <w:t>. Clitics are</w:t>
      </w:r>
      <w:r w:rsidR="0069682D">
        <w:t xml:space="preserve"> sometimes</w:t>
      </w:r>
      <w:r w:rsidR="00601969">
        <w:t xml:space="preserve"> marked in this grammar by an equals sign, </w:t>
      </w:r>
      <w:r w:rsidR="0069682D">
        <w:t>as</w:t>
      </w:r>
      <w:r w:rsidR="00601969">
        <w:t xml:space="preserve"> in {=kì} ‘those’. </w:t>
      </w:r>
    </w:p>
    <w:p w14:paraId="410271A0" w14:textId="04DD26F8" w:rsidR="00601969" w:rsidRDefault="00DB7C70" w:rsidP="00601969">
      <w:r>
        <w:t xml:space="preserve">Traditionally, languages are described as having </w:t>
      </w:r>
      <w:r w:rsidRPr="00DB7C70">
        <w:rPr>
          <w:smallCaps/>
        </w:rPr>
        <w:t>word classes</w:t>
      </w:r>
      <w:r>
        <w:t>, that is, categories of morphemes that have certain characteristics. These classes include the familiar major ones like ‘nouns’ and ‘verbs’ but often several others as well. For the purposes of this grammar sketch, free-standing words and clitics are considered ‘words’, while affixes are not. In Icétôd, thirteen word classes are recognized and include the following</w:t>
      </w:r>
      <w:r w:rsidR="00601969">
        <w:t>: nouns, pronouns, demonstratives, quantifiers, numerals, prepositions, verbs, adverbs, ideophones, interjections, nursery words, complementizers, and connectives (or conjunctions). Each of these word classes is briefly introduc</w:t>
      </w:r>
      <w:r w:rsidR="0069682D">
        <w:t xml:space="preserve">ed in the following subsections, while a full list of Icétôd affixes can be found later in </w:t>
      </w:r>
      <w:r w:rsidR="00A2793B" w:rsidRPr="00A2793B">
        <w:t>Appendix A.</w:t>
      </w:r>
    </w:p>
    <w:p w14:paraId="15CDEFA7" w14:textId="77777777" w:rsidR="00601969" w:rsidRDefault="00601969" w:rsidP="00601969">
      <w:pPr>
        <w:pStyle w:val="lsSection2"/>
      </w:pPr>
      <w:bookmarkStart w:id="27" w:name="_Toc455156001"/>
      <w:r>
        <w:t>Nouns</w:t>
      </w:r>
      <w:bookmarkEnd w:id="27"/>
    </w:p>
    <w:p w14:paraId="186F9C0F" w14:textId="0CC822D3" w:rsidR="00601969" w:rsidRDefault="00601969" w:rsidP="00601969">
      <w:r w:rsidRPr="00A2793B">
        <w:rPr>
          <w:smallCaps/>
        </w:rPr>
        <w:t>Nouns</w:t>
      </w:r>
      <w:r>
        <w:t xml:space="preserve"> and verbs make up the language’s only two </w:t>
      </w:r>
      <w:r w:rsidRPr="0069682D">
        <w:t>open</w:t>
      </w:r>
      <w:r>
        <w:t xml:space="preserve"> word classes, meaning that they may have new members continually added to them. Nouns make up </w:t>
      </w:r>
      <w:r w:rsidR="0069682D">
        <w:t>roughly</w:t>
      </w:r>
      <w:r>
        <w:t xml:space="preserve"> 47% of the total Icétôd lexicon. Noun roots can be short, like </w:t>
      </w:r>
      <w:r>
        <w:rPr>
          <w:i/>
        </w:rPr>
        <w:t xml:space="preserve">eí- </w:t>
      </w:r>
      <w:r>
        <w:t xml:space="preserve">‘chyme’, or long like </w:t>
      </w:r>
      <w:r>
        <w:rPr>
          <w:i/>
        </w:rPr>
        <w:t xml:space="preserve">ɲákaɓɔɓwáátá- </w:t>
      </w:r>
      <w:r>
        <w:t>‘finger ring’, but they must all have at least two syllables. This</w:t>
      </w:r>
      <w:r w:rsidR="0069682D">
        <w:t xml:space="preserve"> is because some case suffixes </w:t>
      </w:r>
      <w:r>
        <w:t xml:space="preserve">delete the last vowel of the noun root when they affix to it. Noun roots are represented throughout this book with hyphenated forms, indicating that in actual Icétôd speech, any noun must have at least a case suffix. In addition to case, nouns may take singulative or plurative suffixes and may be joined with other nouns to make compound nouns. </w:t>
      </w:r>
      <w:r w:rsidRPr="00FE42A9">
        <w:rPr>
          <w:rFonts w:cs="Times New Roman"/>
        </w:rPr>
        <w:t>§</w:t>
      </w:r>
      <w:r w:rsidRPr="00FE42A9">
        <w:t>4</w:t>
      </w:r>
      <w:r>
        <w:t xml:space="preserve"> is devoted to expounding on Icétôd nouns.</w:t>
      </w:r>
    </w:p>
    <w:p w14:paraId="700D92D2" w14:textId="77777777" w:rsidR="003572E5" w:rsidRDefault="003572E5" w:rsidP="00601969"/>
    <w:p w14:paraId="0CC29C61" w14:textId="77777777" w:rsidR="00601969" w:rsidRDefault="00601969" w:rsidP="00601969">
      <w:pPr>
        <w:pStyle w:val="lsSection2"/>
      </w:pPr>
      <w:bookmarkStart w:id="28" w:name="_Toc455156002"/>
      <w:r>
        <w:lastRenderedPageBreak/>
        <w:t>Pronouns</w:t>
      </w:r>
      <w:bookmarkEnd w:id="28"/>
    </w:p>
    <w:p w14:paraId="20F6002B" w14:textId="349D364B" w:rsidR="00601969" w:rsidRDefault="00601969" w:rsidP="00601969">
      <w:r w:rsidRPr="00A2793B">
        <w:rPr>
          <w:smallCaps/>
        </w:rPr>
        <w:t>Pronouns</w:t>
      </w:r>
      <w:r>
        <w:t xml:space="preserve"> form a closed word class, admitting no new members. They ‘stand in’ for nouns whose specific names need not </w:t>
      </w:r>
      <w:r w:rsidR="0069682D">
        <w:t xml:space="preserve">always </w:t>
      </w:r>
      <w:r>
        <w:t>be mentioned</w:t>
      </w:r>
      <w:r w:rsidR="0069682D">
        <w:t xml:space="preserve"> or repeated</w:t>
      </w:r>
      <w:r>
        <w:t xml:space="preserve">. Pronouns make up less than 1% of the Icétôd lexicon and yet have great grammatical importance. Most Icétôd pronouns are </w:t>
      </w:r>
      <w:r>
        <w:rPr>
          <w:smallCaps/>
        </w:rPr>
        <w:t>free</w:t>
      </w:r>
      <w:r>
        <w:t xml:space="preserve">, capable of standing on their own, while others are </w:t>
      </w:r>
      <w:r>
        <w:rPr>
          <w:smallCaps/>
        </w:rPr>
        <w:t>bound</w:t>
      </w:r>
      <w:r>
        <w:t xml:space="preserve"> to verbs. They may be </w:t>
      </w:r>
      <w:r w:rsidRPr="00135450">
        <w:rPr>
          <w:smallCaps/>
        </w:rPr>
        <w:t>personal</w:t>
      </w:r>
      <w:r>
        <w:t xml:space="preserve">, capable of specifying grammatical person, or </w:t>
      </w:r>
      <w:r w:rsidRPr="00135450">
        <w:rPr>
          <w:smallCaps/>
        </w:rPr>
        <w:t>impersonal</w:t>
      </w:r>
      <w:r>
        <w:t xml:space="preserve">. Other categories of pronoun include: indefinite, interrogative, demonstrative, relative, and reflexive. </w:t>
      </w:r>
      <w:r w:rsidRPr="00FE42A9">
        <w:rPr>
          <w:rFonts w:cs="Times New Roman"/>
        </w:rPr>
        <w:t>§</w:t>
      </w:r>
      <w:r w:rsidRPr="00FE42A9">
        <w:t>5</w:t>
      </w:r>
      <w:r>
        <w:t xml:space="preserve"> is devoted to describing the pronouns of Icétôd.</w:t>
      </w:r>
    </w:p>
    <w:p w14:paraId="18713DAD" w14:textId="77777777" w:rsidR="00601969" w:rsidRDefault="00601969" w:rsidP="00601969">
      <w:pPr>
        <w:pStyle w:val="lsSection2"/>
      </w:pPr>
      <w:bookmarkStart w:id="29" w:name="_Toc455156003"/>
      <w:r>
        <w:t>Demonstratives</w:t>
      </w:r>
      <w:bookmarkEnd w:id="29"/>
    </w:p>
    <w:p w14:paraId="4B57D756" w14:textId="77A44663" w:rsidR="00601969" w:rsidRDefault="00601969" w:rsidP="00601969">
      <w:pPr>
        <w:rPr>
          <w:rFonts w:cs="Times New Roman"/>
        </w:rPr>
      </w:pPr>
      <w:r w:rsidRPr="00A2793B">
        <w:rPr>
          <w:smallCaps/>
        </w:rPr>
        <w:t>Demonstratives</w:t>
      </w:r>
      <w:r>
        <w:t xml:space="preserve"> form another closed word class, admitting no new members. They ‘demonstrate’ nouns by ‘pointing them out’, referring to them spatially, temporally, or discursively. They too make up less than 1% of the lexicon. Many Icétôd demonstratives have been analyzed as </w:t>
      </w:r>
      <w:r w:rsidRPr="00FE42A9">
        <w:t>clitics</w:t>
      </w:r>
      <w:r w:rsidR="004E709F">
        <w:t>: T</w:t>
      </w:r>
      <w:r>
        <w:t>hey seem sometimes</w:t>
      </w:r>
      <w:r w:rsidR="004E709F">
        <w:t xml:space="preserve"> to act</w:t>
      </w:r>
      <w:r>
        <w:t xml:space="preserve"> like separate words, and yet in terms of vowel harmony, they act like suffixes. As clitics, they </w:t>
      </w:r>
      <w:r w:rsidR="004E709F">
        <w:t>may be</w:t>
      </w:r>
      <w:r>
        <w:t xml:space="preserve"> written connected to words in linguistic writing</w:t>
      </w:r>
      <w:r w:rsidR="004E709F">
        <w:t xml:space="preserve"> (with =)</w:t>
      </w:r>
      <w:r>
        <w:t xml:space="preserve">, whereas in non-linguistic writing, they are written separately. For example, the phrase ‘these trees’ would be written as </w:t>
      </w:r>
      <w:r>
        <w:rPr>
          <w:i/>
        </w:rPr>
        <w:t xml:space="preserve">dakwítína=ni </w:t>
      </w:r>
      <w:r>
        <w:t xml:space="preserve">in linguistic publications and as </w:t>
      </w:r>
      <w:r>
        <w:rPr>
          <w:i/>
        </w:rPr>
        <w:t>dakwítína ni</w:t>
      </w:r>
      <w:r>
        <w:t xml:space="preserve"> elsewhere. Icétôd has four kinds of demonstrative: spatial, temporal, anaphoric, and locative adverbial—all of which are covered in more detail in </w:t>
      </w:r>
      <w:r>
        <w:rPr>
          <w:rFonts w:cs="Times New Roman"/>
        </w:rPr>
        <w:t>§</w:t>
      </w:r>
      <w:r w:rsidRPr="00FE42A9">
        <w:rPr>
          <w:rFonts w:cs="Times New Roman"/>
        </w:rPr>
        <w:t>6.</w:t>
      </w:r>
    </w:p>
    <w:p w14:paraId="03ECCEA5" w14:textId="77777777" w:rsidR="00601969" w:rsidRDefault="00601969" w:rsidP="00601969">
      <w:pPr>
        <w:pStyle w:val="lsSection2"/>
      </w:pPr>
      <w:bookmarkStart w:id="30" w:name="_Toc455156004"/>
      <w:r>
        <w:t>Quantifiers</w:t>
      </w:r>
      <w:bookmarkEnd w:id="30"/>
    </w:p>
    <w:p w14:paraId="2EC03F99" w14:textId="742D37F3" w:rsidR="00601969" w:rsidRDefault="00601969" w:rsidP="00601969">
      <w:r>
        <w:t xml:space="preserve">As their name implies, </w:t>
      </w:r>
      <w:r w:rsidRPr="004E709F">
        <w:rPr>
          <w:smallCaps/>
        </w:rPr>
        <w:t>quantifiers</w:t>
      </w:r>
      <w:r>
        <w:t xml:space="preserve"> ‘quantify’ the nouns that precede them. That is, they are separate words that follow nouns and convey the general quantity of the noun in terms of allness, bothness, fewness, </w:t>
      </w:r>
      <w:r w:rsidR="004E709F">
        <w:t xml:space="preserve">or </w:t>
      </w:r>
      <w:r>
        <w:t xml:space="preserve">manyness. Specific, numeric quantity is expressed by the numerals which are the topic of the next subsection. Icétôd quantifiers sometimes act more like numerals by directly following the noun they modify without an intervening relative pronoun, as in </w:t>
      </w:r>
      <w:r>
        <w:rPr>
          <w:i/>
        </w:rPr>
        <w:t xml:space="preserve">wika ƙwaɗᵉ </w:t>
      </w:r>
      <w:r>
        <w:t xml:space="preserve">‘few children’. But other times they act more like adjectival verbs by taking a relative pronoun between them and the noun they modify, for example, </w:t>
      </w:r>
      <w:r>
        <w:rPr>
          <w:i/>
        </w:rPr>
        <w:t xml:space="preserve">wika ni ƙwaɗᵉ </w:t>
      </w:r>
      <w:r>
        <w:t xml:space="preserve">‘children that (are) few’. In the former function as numerals, they have a distinct, perhaps more ancient root, as in </w:t>
      </w:r>
      <w:r>
        <w:rPr>
          <w:i/>
        </w:rPr>
        <w:t>ƙwàɗè</w:t>
      </w:r>
      <w:r>
        <w:t xml:space="preserve">, whereas in their function as adjectival verbs, they have a truncated root in a verbal infinitive, in this case </w:t>
      </w:r>
      <w:r>
        <w:rPr>
          <w:i/>
        </w:rPr>
        <w:t xml:space="preserve">ƙwàɗ-òn </w:t>
      </w:r>
      <w:r>
        <w:t xml:space="preserve">‘to be few’. </w:t>
      </w:r>
      <w:r>
        <w:lastRenderedPageBreak/>
        <w:t>The eight known Icétôd quantifiers are given below in Table 3.1:</w:t>
      </w:r>
    </w:p>
    <w:p w14:paraId="20549824" w14:textId="77777777" w:rsidR="00601969" w:rsidRDefault="00601969" w:rsidP="00601969">
      <w:pPr>
        <w:pStyle w:val="lsTableHeading"/>
      </w:pPr>
      <w:r>
        <w:t>Table 3.1: Icétôd quantifiers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1430"/>
        <w:gridCol w:w="1625"/>
        <w:gridCol w:w="2070"/>
      </w:tblGrid>
      <w:tr w:rsidR="00601969" w14:paraId="68379ED5" w14:textId="77777777" w:rsidTr="0060672A">
        <w:tc>
          <w:tcPr>
            <w:tcW w:w="1430" w:type="dxa"/>
            <w:tcBorders>
              <w:bottom w:val="single" w:sz="4" w:space="0" w:color="auto"/>
              <w:right w:val="nil"/>
            </w:tcBorders>
          </w:tcPr>
          <w:p w14:paraId="685D6276" w14:textId="77777777" w:rsidR="00601969" w:rsidRDefault="00601969" w:rsidP="0060672A">
            <w:pPr>
              <w:pStyle w:val="lsTable"/>
            </w:pPr>
            <w:r>
              <w:t>Non-final</w:t>
            </w:r>
          </w:p>
        </w:tc>
        <w:tc>
          <w:tcPr>
            <w:tcW w:w="1625" w:type="dxa"/>
            <w:tcBorders>
              <w:left w:val="nil"/>
              <w:bottom w:val="single" w:sz="4" w:space="0" w:color="auto"/>
              <w:right w:val="nil"/>
            </w:tcBorders>
          </w:tcPr>
          <w:p w14:paraId="61972A59" w14:textId="77777777" w:rsidR="00601969" w:rsidRDefault="00601969" w:rsidP="0060672A">
            <w:pPr>
              <w:pStyle w:val="lsTable"/>
            </w:pPr>
            <w:r>
              <w:t>Final</w:t>
            </w:r>
          </w:p>
        </w:tc>
        <w:tc>
          <w:tcPr>
            <w:tcW w:w="2070" w:type="dxa"/>
            <w:tcBorders>
              <w:left w:val="nil"/>
              <w:bottom w:val="single" w:sz="4" w:space="0" w:color="auto"/>
            </w:tcBorders>
          </w:tcPr>
          <w:p w14:paraId="7F407E3B" w14:textId="77777777" w:rsidR="00601969" w:rsidRDefault="00601969" w:rsidP="0060672A">
            <w:pPr>
              <w:pStyle w:val="lsTable"/>
            </w:pPr>
          </w:p>
        </w:tc>
      </w:tr>
      <w:tr w:rsidR="00601969" w14:paraId="51625BE1" w14:textId="77777777" w:rsidTr="0060672A">
        <w:tc>
          <w:tcPr>
            <w:tcW w:w="1430" w:type="dxa"/>
            <w:tcBorders>
              <w:bottom w:val="nil"/>
              <w:right w:val="nil"/>
            </w:tcBorders>
          </w:tcPr>
          <w:p w14:paraId="38D545E5" w14:textId="77777777" w:rsidR="00601969" w:rsidRDefault="00601969" w:rsidP="0060672A">
            <w:pPr>
              <w:pStyle w:val="lsTable"/>
            </w:pPr>
            <w:r w:rsidRPr="00C87B1C">
              <w:t>ɗàŋ</w:t>
            </w:r>
            <w:r>
              <w:t>ɨ̀</w:t>
            </w:r>
            <w:r w:rsidRPr="00C87B1C">
              <w:t>ɗàŋ</w:t>
            </w:r>
            <w:r>
              <w:t>ɨ̀</w:t>
            </w:r>
          </w:p>
        </w:tc>
        <w:tc>
          <w:tcPr>
            <w:tcW w:w="1625" w:type="dxa"/>
            <w:tcBorders>
              <w:left w:val="nil"/>
              <w:bottom w:val="nil"/>
              <w:right w:val="nil"/>
            </w:tcBorders>
          </w:tcPr>
          <w:p w14:paraId="68E726F9" w14:textId="77777777" w:rsidR="00601969" w:rsidRDefault="00601969" w:rsidP="0060672A">
            <w:pPr>
              <w:pStyle w:val="lsTable"/>
            </w:pPr>
            <w:r w:rsidRPr="00C87B1C">
              <w:t>ɗàŋ</w:t>
            </w:r>
            <w:r>
              <w:t>ɨ̀</w:t>
            </w:r>
            <w:r w:rsidRPr="00C87B1C">
              <w:t>ɗàŋ</w:t>
            </w:r>
          </w:p>
        </w:tc>
        <w:tc>
          <w:tcPr>
            <w:tcW w:w="2070" w:type="dxa"/>
            <w:tcBorders>
              <w:left w:val="nil"/>
              <w:bottom w:val="nil"/>
            </w:tcBorders>
          </w:tcPr>
          <w:p w14:paraId="06CF14EC" w14:textId="77777777" w:rsidR="00601969" w:rsidRDefault="00601969" w:rsidP="0060672A">
            <w:pPr>
              <w:pStyle w:val="lsTable"/>
            </w:pPr>
            <w:r>
              <w:t>‘</w:t>
            </w:r>
            <w:r w:rsidRPr="00C87B1C">
              <w:t>all, entire, whole</w:t>
            </w:r>
            <w:r>
              <w:t>’</w:t>
            </w:r>
          </w:p>
        </w:tc>
      </w:tr>
      <w:tr w:rsidR="00601969" w14:paraId="418F79A0" w14:textId="77777777" w:rsidTr="0060672A">
        <w:tc>
          <w:tcPr>
            <w:tcW w:w="1430" w:type="dxa"/>
            <w:tcBorders>
              <w:top w:val="nil"/>
              <w:bottom w:val="nil"/>
              <w:right w:val="nil"/>
            </w:tcBorders>
          </w:tcPr>
          <w:p w14:paraId="456B9EC7" w14:textId="77777777" w:rsidR="00601969" w:rsidRDefault="00601969" w:rsidP="0060672A">
            <w:pPr>
              <w:pStyle w:val="lsTable"/>
            </w:pPr>
            <w:r w:rsidRPr="00C87B1C">
              <w:t>mùɲù</w:t>
            </w:r>
          </w:p>
        </w:tc>
        <w:tc>
          <w:tcPr>
            <w:tcW w:w="1625" w:type="dxa"/>
            <w:tcBorders>
              <w:top w:val="nil"/>
              <w:left w:val="nil"/>
              <w:bottom w:val="nil"/>
              <w:right w:val="nil"/>
            </w:tcBorders>
          </w:tcPr>
          <w:p w14:paraId="4CB7228A" w14:textId="77777777" w:rsidR="00601969" w:rsidRDefault="00601969" w:rsidP="0060672A">
            <w:pPr>
              <w:pStyle w:val="lsTable"/>
            </w:pPr>
            <w:r w:rsidRPr="00C87B1C">
              <w:t>mù</w:t>
            </w:r>
            <w:r>
              <w:t>ɲ</w:t>
            </w:r>
          </w:p>
        </w:tc>
        <w:tc>
          <w:tcPr>
            <w:tcW w:w="2070" w:type="dxa"/>
            <w:tcBorders>
              <w:top w:val="nil"/>
              <w:left w:val="nil"/>
              <w:bottom w:val="nil"/>
            </w:tcBorders>
          </w:tcPr>
          <w:p w14:paraId="28B4F7B4" w14:textId="77777777" w:rsidR="00601969" w:rsidRDefault="00601969" w:rsidP="0060672A">
            <w:pPr>
              <w:pStyle w:val="lsTable"/>
            </w:pPr>
            <w:r>
              <w:t>‘</w:t>
            </w:r>
            <w:r w:rsidRPr="00C87B1C">
              <w:t>all, entire, whole</w:t>
            </w:r>
            <w:r>
              <w:t>’</w:t>
            </w:r>
          </w:p>
        </w:tc>
      </w:tr>
      <w:tr w:rsidR="00601969" w14:paraId="36D9CF65" w14:textId="77777777" w:rsidTr="0060672A">
        <w:tc>
          <w:tcPr>
            <w:tcW w:w="1430" w:type="dxa"/>
            <w:tcBorders>
              <w:top w:val="nil"/>
              <w:bottom w:val="nil"/>
              <w:right w:val="nil"/>
            </w:tcBorders>
          </w:tcPr>
          <w:p w14:paraId="3839C2AC" w14:textId="77777777" w:rsidR="00601969" w:rsidRDefault="00601969" w:rsidP="0060672A">
            <w:pPr>
              <w:pStyle w:val="lsTable"/>
            </w:pPr>
            <w:r w:rsidRPr="00C87B1C">
              <w:t>mùɲùmùɲù</w:t>
            </w:r>
          </w:p>
        </w:tc>
        <w:tc>
          <w:tcPr>
            <w:tcW w:w="1625" w:type="dxa"/>
            <w:tcBorders>
              <w:top w:val="nil"/>
              <w:left w:val="nil"/>
              <w:bottom w:val="nil"/>
              <w:right w:val="nil"/>
            </w:tcBorders>
          </w:tcPr>
          <w:p w14:paraId="1AEE0845" w14:textId="77777777" w:rsidR="00601969" w:rsidRDefault="00601969" w:rsidP="0060672A">
            <w:pPr>
              <w:pStyle w:val="lsTable"/>
            </w:pPr>
            <w:r w:rsidRPr="00C87B1C">
              <w:t>mùɲùmù</w:t>
            </w:r>
            <w:r>
              <w:t>ɲ</w:t>
            </w:r>
          </w:p>
        </w:tc>
        <w:tc>
          <w:tcPr>
            <w:tcW w:w="2070" w:type="dxa"/>
            <w:tcBorders>
              <w:top w:val="nil"/>
              <w:left w:val="nil"/>
              <w:bottom w:val="nil"/>
            </w:tcBorders>
          </w:tcPr>
          <w:p w14:paraId="38BFF2FE" w14:textId="77777777" w:rsidR="00601969" w:rsidRDefault="00601969" w:rsidP="0060672A">
            <w:pPr>
              <w:pStyle w:val="lsTable"/>
            </w:pPr>
            <w:r>
              <w:t>‘</w:t>
            </w:r>
            <w:r w:rsidRPr="00C87B1C">
              <w:t>all, entire, whole</w:t>
            </w:r>
            <w:r>
              <w:t>’</w:t>
            </w:r>
          </w:p>
        </w:tc>
      </w:tr>
      <w:tr w:rsidR="00601969" w14:paraId="350D2521" w14:textId="77777777" w:rsidTr="0060672A">
        <w:tc>
          <w:tcPr>
            <w:tcW w:w="1430" w:type="dxa"/>
            <w:tcBorders>
              <w:top w:val="nil"/>
              <w:bottom w:val="nil"/>
              <w:right w:val="nil"/>
            </w:tcBorders>
          </w:tcPr>
          <w:p w14:paraId="5CF6165A" w14:textId="77777777" w:rsidR="00601969" w:rsidRDefault="00601969" w:rsidP="0060672A">
            <w:pPr>
              <w:pStyle w:val="lsTable"/>
            </w:pPr>
            <w:r w:rsidRPr="00C87B1C">
              <w:t>ts</w:t>
            </w:r>
            <w:r>
              <w:t>ɨ́ɗɨ̀</w:t>
            </w:r>
          </w:p>
        </w:tc>
        <w:tc>
          <w:tcPr>
            <w:tcW w:w="1625" w:type="dxa"/>
            <w:tcBorders>
              <w:top w:val="nil"/>
              <w:left w:val="nil"/>
              <w:bottom w:val="nil"/>
              <w:right w:val="nil"/>
            </w:tcBorders>
          </w:tcPr>
          <w:p w14:paraId="67C47188" w14:textId="77777777" w:rsidR="00601969" w:rsidRDefault="00601969" w:rsidP="0060672A">
            <w:pPr>
              <w:pStyle w:val="lsTable"/>
            </w:pPr>
            <w:r w:rsidRPr="00C87B1C">
              <w:t>ts</w:t>
            </w:r>
            <w:r>
              <w:t>ɨ́ɗᶤ</w:t>
            </w:r>
          </w:p>
        </w:tc>
        <w:tc>
          <w:tcPr>
            <w:tcW w:w="2070" w:type="dxa"/>
            <w:tcBorders>
              <w:top w:val="nil"/>
              <w:left w:val="nil"/>
              <w:bottom w:val="nil"/>
            </w:tcBorders>
          </w:tcPr>
          <w:p w14:paraId="76444B64" w14:textId="77777777" w:rsidR="00601969" w:rsidRDefault="00601969" w:rsidP="0060672A">
            <w:pPr>
              <w:pStyle w:val="lsTable"/>
            </w:pPr>
            <w:r>
              <w:t>‘</w:t>
            </w:r>
            <w:r w:rsidRPr="00C87B1C">
              <w:t>all, entire, whole</w:t>
            </w:r>
            <w:r>
              <w:t>’</w:t>
            </w:r>
          </w:p>
        </w:tc>
      </w:tr>
      <w:tr w:rsidR="00601969" w14:paraId="7A3A1565" w14:textId="77777777" w:rsidTr="0060672A">
        <w:tc>
          <w:tcPr>
            <w:tcW w:w="1430" w:type="dxa"/>
            <w:tcBorders>
              <w:top w:val="nil"/>
              <w:bottom w:val="nil"/>
              <w:right w:val="nil"/>
            </w:tcBorders>
          </w:tcPr>
          <w:p w14:paraId="545628BF" w14:textId="77777777" w:rsidR="00601969" w:rsidRDefault="00601969" w:rsidP="0060672A">
            <w:pPr>
              <w:pStyle w:val="lsTable"/>
            </w:pPr>
            <w:r w:rsidRPr="00C87B1C">
              <w:t>ts</w:t>
            </w:r>
            <w:r>
              <w:t>ɨ́ɗɨ</w:t>
            </w:r>
            <w:r w:rsidRPr="00C87B1C">
              <w:t>ts</w:t>
            </w:r>
            <w:r>
              <w:t>ɨ́ɗɨ̀</w:t>
            </w:r>
          </w:p>
        </w:tc>
        <w:tc>
          <w:tcPr>
            <w:tcW w:w="1625" w:type="dxa"/>
            <w:tcBorders>
              <w:top w:val="nil"/>
              <w:left w:val="nil"/>
              <w:bottom w:val="nil"/>
              <w:right w:val="nil"/>
            </w:tcBorders>
          </w:tcPr>
          <w:p w14:paraId="0866055A" w14:textId="77777777" w:rsidR="00601969" w:rsidRDefault="00601969" w:rsidP="0060672A">
            <w:pPr>
              <w:pStyle w:val="lsTable"/>
            </w:pPr>
            <w:r w:rsidRPr="00C87B1C">
              <w:t>ts</w:t>
            </w:r>
            <w:r>
              <w:t>ɨ́ɗɨ</w:t>
            </w:r>
            <w:r w:rsidRPr="00C87B1C">
              <w:t>ts</w:t>
            </w:r>
            <w:r>
              <w:t>ɨ́ɗᶤ</w:t>
            </w:r>
          </w:p>
        </w:tc>
        <w:tc>
          <w:tcPr>
            <w:tcW w:w="2070" w:type="dxa"/>
            <w:tcBorders>
              <w:top w:val="nil"/>
              <w:left w:val="nil"/>
              <w:bottom w:val="nil"/>
            </w:tcBorders>
          </w:tcPr>
          <w:p w14:paraId="4CE7F8A1" w14:textId="77777777" w:rsidR="00601969" w:rsidRDefault="00601969" w:rsidP="0060672A">
            <w:pPr>
              <w:pStyle w:val="lsTable"/>
            </w:pPr>
            <w:r>
              <w:t>‘</w:t>
            </w:r>
            <w:r w:rsidRPr="00C87B1C">
              <w:t>all, entire, whole</w:t>
            </w:r>
            <w:r>
              <w:t>’</w:t>
            </w:r>
          </w:p>
        </w:tc>
      </w:tr>
      <w:tr w:rsidR="00601969" w14:paraId="19A5F94C" w14:textId="77777777" w:rsidTr="0060672A">
        <w:tc>
          <w:tcPr>
            <w:tcW w:w="1430" w:type="dxa"/>
            <w:tcBorders>
              <w:top w:val="nil"/>
              <w:bottom w:val="nil"/>
              <w:right w:val="nil"/>
            </w:tcBorders>
          </w:tcPr>
          <w:p w14:paraId="2153CCE3" w14:textId="77777777" w:rsidR="00601969" w:rsidRDefault="00601969" w:rsidP="0060672A">
            <w:pPr>
              <w:pStyle w:val="lsTable"/>
            </w:pPr>
            <w:r w:rsidRPr="00C87B1C">
              <w:t>ɡáí</w:t>
            </w:r>
          </w:p>
        </w:tc>
        <w:tc>
          <w:tcPr>
            <w:tcW w:w="1625" w:type="dxa"/>
            <w:tcBorders>
              <w:top w:val="nil"/>
              <w:left w:val="nil"/>
              <w:bottom w:val="nil"/>
              <w:right w:val="nil"/>
            </w:tcBorders>
          </w:tcPr>
          <w:p w14:paraId="26E7EA6C" w14:textId="77777777" w:rsidR="00601969" w:rsidRDefault="00601969" w:rsidP="0060672A">
            <w:pPr>
              <w:pStyle w:val="lsTable"/>
            </w:pPr>
            <w:r w:rsidRPr="00C87B1C">
              <w:t>ɡáí</w:t>
            </w:r>
          </w:p>
        </w:tc>
        <w:tc>
          <w:tcPr>
            <w:tcW w:w="2070" w:type="dxa"/>
            <w:tcBorders>
              <w:top w:val="nil"/>
              <w:left w:val="nil"/>
              <w:bottom w:val="nil"/>
            </w:tcBorders>
          </w:tcPr>
          <w:p w14:paraId="2A18EF6D" w14:textId="77777777" w:rsidR="00601969" w:rsidRDefault="00601969" w:rsidP="0060672A">
            <w:pPr>
              <w:pStyle w:val="lsTable"/>
            </w:pPr>
            <w:r>
              <w:t>‘both’</w:t>
            </w:r>
          </w:p>
        </w:tc>
      </w:tr>
      <w:tr w:rsidR="00601969" w14:paraId="3930B945" w14:textId="77777777" w:rsidTr="0060672A">
        <w:tc>
          <w:tcPr>
            <w:tcW w:w="1430" w:type="dxa"/>
            <w:tcBorders>
              <w:top w:val="nil"/>
              <w:bottom w:val="nil"/>
              <w:right w:val="nil"/>
            </w:tcBorders>
          </w:tcPr>
          <w:p w14:paraId="0F59A424" w14:textId="77777777" w:rsidR="00601969" w:rsidRDefault="00601969" w:rsidP="0060672A">
            <w:pPr>
              <w:pStyle w:val="lsTable"/>
            </w:pPr>
            <w:r w:rsidRPr="00C87B1C">
              <w:t>ƙwàɗè</w:t>
            </w:r>
          </w:p>
        </w:tc>
        <w:tc>
          <w:tcPr>
            <w:tcW w:w="1625" w:type="dxa"/>
            <w:tcBorders>
              <w:top w:val="nil"/>
              <w:left w:val="nil"/>
              <w:bottom w:val="nil"/>
              <w:right w:val="nil"/>
            </w:tcBorders>
          </w:tcPr>
          <w:p w14:paraId="7CFAB026" w14:textId="77777777" w:rsidR="00601969" w:rsidRDefault="00601969" w:rsidP="0060672A">
            <w:pPr>
              <w:pStyle w:val="lsTable"/>
            </w:pPr>
            <w:r w:rsidRPr="00C87B1C">
              <w:t>ƙwàɗ</w:t>
            </w:r>
            <w:r>
              <w:t>ᵉ</w:t>
            </w:r>
          </w:p>
        </w:tc>
        <w:tc>
          <w:tcPr>
            <w:tcW w:w="2070" w:type="dxa"/>
            <w:tcBorders>
              <w:top w:val="nil"/>
              <w:left w:val="nil"/>
              <w:bottom w:val="nil"/>
            </w:tcBorders>
          </w:tcPr>
          <w:p w14:paraId="38448F0D" w14:textId="77777777" w:rsidR="00601969" w:rsidRDefault="00601969" w:rsidP="0060672A">
            <w:pPr>
              <w:pStyle w:val="lsTable"/>
            </w:pPr>
            <w:r>
              <w:t>‘few’</w:t>
            </w:r>
          </w:p>
        </w:tc>
      </w:tr>
      <w:tr w:rsidR="00601969" w14:paraId="7B6CF843" w14:textId="77777777" w:rsidTr="0060672A">
        <w:tc>
          <w:tcPr>
            <w:tcW w:w="1430" w:type="dxa"/>
            <w:tcBorders>
              <w:top w:val="nil"/>
              <w:bottom w:val="nil"/>
              <w:right w:val="nil"/>
            </w:tcBorders>
          </w:tcPr>
          <w:p w14:paraId="1D4053DA" w14:textId="77777777" w:rsidR="00601969" w:rsidRDefault="00601969" w:rsidP="0060672A">
            <w:pPr>
              <w:pStyle w:val="lsTable"/>
            </w:pPr>
            <w:r w:rsidRPr="00C87B1C">
              <w:t>kòmà</w:t>
            </w:r>
          </w:p>
        </w:tc>
        <w:tc>
          <w:tcPr>
            <w:tcW w:w="1625" w:type="dxa"/>
            <w:tcBorders>
              <w:top w:val="nil"/>
              <w:left w:val="nil"/>
              <w:bottom w:val="nil"/>
              <w:right w:val="nil"/>
            </w:tcBorders>
          </w:tcPr>
          <w:p w14:paraId="47DD861F" w14:textId="77777777" w:rsidR="00601969" w:rsidRDefault="00601969" w:rsidP="0060672A">
            <w:pPr>
              <w:pStyle w:val="lsTable"/>
            </w:pPr>
            <w:r>
              <w:t>kòm</w:t>
            </w:r>
          </w:p>
        </w:tc>
        <w:tc>
          <w:tcPr>
            <w:tcW w:w="2070" w:type="dxa"/>
            <w:tcBorders>
              <w:top w:val="nil"/>
              <w:left w:val="nil"/>
              <w:bottom w:val="nil"/>
            </w:tcBorders>
          </w:tcPr>
          <w:p w14:paraId="186F2862" w14:textId="77777777" w:rsidR="00601969" w:rsidRDefault="00601969" w:rsidP="0060672A">
            <w:pPr>
              <w:pStyle w:val="lsTable"/>
            </w:pPr>
            <w:r>
              <w:t>‘many’</w:t>
            </w:r>
          </w:p>
        </w:tc>
      </w:tr>
    </w:tbl>
    <w:p w14:paraId="1E7D192E" w14:textId="77777777" w:rsidR="00601969" w:rsidRDefault="00601969" w:rsidP="00601969">
      <w:pPr>
        <w:pStyle w:val="lsSection2"/>
      </w:pPr>
      <w:bookmarkStart w:id="31" w:name="_Toc455156005"/>
      <w:r>
        <w:t>Numerals</w:t>
      </w:r>
      <w:bookmarkEnd w:id="31"/>
    </w:p>
    <w:p w14:paraId="403BB07C" w14:textId="77777777" w:rsidR="00601969" w:rsidRDefault="00601969" w:rsidP="00601969">
      <w:r w:rsidRPr="004E709F">
        <w:rPr>
          <w:smallCaps/>
        </w:rPr>
        <w:t>Numerals</w:t>
      </w:r>
      <w:r>
        <w:t xml:space="preserve"> convey the specific number of the noun they modify. Icétôd has a quinary or ‘base-5’ counting system, meaning that it has words for the numbers 1-5 and then builds numbers 6-9 by adding the appropriate number to 5, as in </w:t>
      </w:r>
      <w:r>
        <w:rPr>
          <w:i/>
        </w:rPr>
        <w:t xml:space="preserve">tude ńda kiɗi tsʼagús </w:t>
      </w:r>
      <w:r>
        <w:t xml:space="preserve">‘five and those four’, which is 9. The number 10 is not a numeral, but the noun </w:t>
      </w:r>
      <w:r>
        <w:rPr>
          <w:i/>
        </w:rPr>
        <w:t>toomíní-</w:t>
      </w:r>
      <w:r>
        <w:t xml:space="preserve">. Icétôd numerals directly follow the noun they modify, without an intervening relative pronoun. Just as the quantifiers </w:t>
      </w:r>
      <w:r>
        <w:rPr>
          <w:i/>
        </w:rPr>
        <w:t xml:space="preserve">ƙwàɗè </w:t>
      </w:r>
      <w:r>
        <w:t xml:space="preserve">‘few’ and </w:t>
      </w:r>
      <w:r>
        <w:rPr>
          <w:i/>
        </w:rPr>
        <w:t xml:space="preserve">kòmà </w:t>
      </w:r>
      <w:r>
        <w:t>‘many’ can function as verbs, the numerals 1-5 can also function as verbs. Table 3.2 presents Icétôd numerals 1-9:</w:t>
      </w:r>
    </w:p>
    <w:p w14:paraId="4CEE566B" w14:textId="77777777" w:rsidR="00601969" w:rsidRDefault="00601969" w:rsidP="00601969">
      <w:pPr>
        <w:pStyle w:val="lsTableHeading"/>
      </w:pPr>
      <w:r>
        <w:t>Table 3.2: Icétôd numerals</w:t>
      </w:r>
    </w:p>
    <w:tbl>
      <w:tblPr>
        <w:tblStyle w:val="TableGrid"/>
        <w:tblW w:w="6744" w:type="dxa"/>
        <w:tblInd w:w="1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6"/>
        <w:gridCol w:w="2436"/>
        <w:gridCol w:w="2036"/>
        <w:gridCol w:w="1816"/>
      </w:tblGrid>
      <w:tr w:rsidR="00601969" w14:paraId="4FDEF8E1" w14:textId="77777777" w:rsidTr="0060672A">
        <w:tc>
          <w:tcPr>
            <w:tcW w:w="456" w:type="dxa"/>
            <w:tcBorders>
              <w:bottom w:val="single" w:sz="4" w:space="0" w:color="auto"/>
            </w:tcBorders>
          </w:tcPr>
          <w:p w14:paraId="6E762ABF" w14:textId="77777777" w:rsidR="00601969" w:rsidRDefault="00601969" w:rsidP="0060672A">
            <w:pPr>
              <w:pStyle w:val="lsTable"/>
            </w:pPr>
            <w:r>
              <w:t>#</w:t>
            </w:r>
          </w:p>
        </w:tc>
        <w:tc>
          <w:tcPr>
            <w:tcW w:w="2436" w:type="dxa"/>
            <w:tcBorders>
              <w:bottom w:val="single" w:sz="4" w:space="0" w:color="auto"/>
            </w:tcBorders>
          </w:tcPr>
          <w:p w14:paraId="4652E676" w14:textId="77777777" w:rsidR="00601969" w:rsidRDefault="00601969" w:rsidP="0060672A">
            <w:pPr>
              <w:pStyle w:val="lsTable"/>
            </w:pPr>
            <w:r>
              <w:t>Non-final</w:t>
            </w:r>
          </w:p>
        </w:tc>
        <w:tc>
          <w:tcPr>
            <w:tcW w:w="2036" w:type="dxa"/>
            <w:tcBorders>
              <w:bottom w:val="single" w:sz="4" w:space="0" w:color="auto"/>
            </w:tcBorders>
          </w:tcPr>
          <w:p w14:paraId="7560071E" w14:textId="77777777" w:rsidR="00601969" w:rsidRDefault="00601969" w:rsidP="0060672A">
            <w:pPr>
              <w:pStyle w:val="lsTable"/>
            </w:pPr>
            <w:r>
              <w:t>Final</w:t>
            </w:r>
          </w:p>
        </w:tc>
        <w:tc>
          <w:tcPr>
            <w:tcW w:w="1816" w:type="dxa"/>
            <w:tcBorders>
              <w:bottom w:val="single" w:sz="4" w:space="0" w:color="auto"/>
            </w:tcBorders>
          </w:tcPr>
          <w:p w14:paraId="7FFE0A52" w14:textId="77777777" w:rsidR="00601969" w:rsidRDefault="00601969" w:rsidP="0060672A">
            <w:pPr>
              <w:pStyle w:val="lsTable"/>
            </w:pPr>
          </w:p>
        </w:tc>
      </w:tr>
      <w:tr w:rsidR="00601969" w14:paraId="1404C26F" w14:textId="77777777" w:rsidTr="0060672A">
        <w:tc>
          <w:tcPr>
            <w:tcW w:w="456" w:type="dxa"/>
            <w:tcBorders>
              <w:bottom w:val="nil"/>
            </w:tcBorders>
          </w:tcPr>
          <w:p w14:paraId="37FEAAC7" w14:textId="77777777" w:rsidR="00601969" w:rsidRDefault="00601969" w:rsidP="0060672A">
            <w:pPr>
              <w:pStyle w:val="lsTable"/>
            </w:pPr>
            <w:r>
              <w:t>1</w:t>
            </w:r>
          </w:p>
        </w:tc>
        <w:tc>
          <w:tcPr>
            <w:tcW w:w="2436" w:type="dxa"/>
            <w:tcBorders>
              <w:bottom w:val="nil"/>
            </w:tcBorders>
          </w:tcPr>
          <w:p w14:paraId="3FEA625E" w14:textId="77777777" w:rsidR="00601969" w:rsidRDefault="00601969" w:rsidP="0060672A">
            <w:pPr>
              <w:pStyle w:val="lsTable"/>
            </w:pPr>
            <w:r>
              <w:t>kɔ̀nà</w:t>
            </w:r>
          </w:p>
        </w:tc>
        <w:tc>
          <w:tcPr>
            <w:tcW w:w="2036" w:type="dxa"/>
            <w:tcBorders>
              <w:bottom w:val="nil"/>
            </w:tcBorders>
          </w:tcPr>
          <w:p w14:paraId="1DCC9454" w14:textId="77777777" w:rsidR="00601969" w:rsidRDefault="00601969" w:rsidP="0060672A">
            <w:pPr>
              <w:pStyle w:val="lsTable"/>
            </w:pPr>
            <w:r>
              <w:t>kɔ̀n</w:t>
            </w:r>
          </w:p>
        </w:tc>
        <w:tc>
          <w:tcPr>
            <w:tcW w:w="1816" w:type="dxa"/>
            <w:tcBorders>
              <w:bottom w:val="nil"/>
            </w:tcBorders>
          </w:tcPr>
          <w:p w14:paraId="4C632EBC" w14:textId="77777777" w:rsidR="00601969" w:rsidRDefault="00601969" w:rsidP="0060672A">
            <w:pPr>
              <w:pStyle w:val="lsTable"/>
            </w:pPr>
            <w:r>
              <w:t>‘one’</w:t>
            </w:r>
          </w:p>
        </w:tc>
      </w:tr>
      <w:tr w:rsidR="00601969" w14:paraId="643FC98C" w14:textId="77777777" w:rsidTr="0060672A">
        <w:tc>
          <w:tcPr>
            <w:tcW w:w="456" w:type="dxa"/>
            <w:tcBorders>
              <w:top w:val="nil"/>
              <w:bottom w:val="nil"/>
            </w:tcBorders>
          </w:tcPr>
          <w:p w14:paraId="15A3D187" w14:textId="77777777" w:rsidR="00601969" w:rsidRDefault="00601969" w:rsidP="0060672A">
            <w:pPr>
              <w:pStyle w:val="lsTable"/>
            </w:pPr>
            <w:r>
              <w:t>2</w:t>
            </w:r>
          </w:p>
        </w:tc>
        <w:tc>
          <w:tcPr>
            <w:tcW w:w="2436" w:type="dxa"/>
            <w:tcBorders>
              <w:top w:val="nil"/>
              <w:bottom w:val="nil"/>
            </w:tcBorders>
          </w:tcPr>
          <w:p w14:paraId="48A9DA2B" w14:textId="77777777" w:rsidR="00601969" w:rsidRDefault="00601969" w:rsidP="0060672A">
            <w:pPr>
              <w:pStyle w:val="lsTable"/>
            </w:pPr>
            <w:r>
              <w:t>lèɓètsè</w:t>
            </w:r>
          </w:p>
        </w:tc>
        <w:tc>
          <w:tcPr>
            <w:tcW w:w="2036" w:type="dxa"/>
            <w:tcBorders>
              <w:top w:val="nil"/>
              <w:bottom w:val="nil"/>
            </w:tcBorders>
          </w:tcPr>
          <w:p w14:paraId="37239151" w14:textId="77777777" w:rsidR="00601969" w:rsidRDefault="00601969" w:rsidP="0060672A">
            <w:pPr>
              <w:pStyle w:val="lsTable"/>
            </w:pPr>
            <w:r>
              <w:t>lèɓètsᵉ</w:t>
            </w:r>
          </w:p>
        </w:tc>
        <w:tc>
          <w:tcPr>
            <w:tcW w:w="1816" w:type="dxa"/>
            <w:tcBorders>
              <w:top w:val="nil"/>
              <w:bottom w:val="nil"/>
            </w:tcBorders>
          </w:tcPr>
          <w:p w14:paraId="6A8AA744" w14:textId="77777777" w:rsidR="00601969" w:rsidRDefault="00601969" w:rsidP="0060672A">
            <w:pPr>
              <w:pStyle w:val="lsTable"/>
            </w:pPr>
            <w:r>
              <w:t>‘two’</w:t>
            </w:r>
          </w:p>
        </w:tc>
      </w:tr>
      <w:tr w:rsidR="00601969" w14:paraId="27CAE2B6" w14:textId="77777777" w:rsidTr="0060672A">
        <w:tc>
          <w:tcPr>
            <w:tcW w:w="456" w:type="dxa"/>
            <w:tcBorders>
              <w:top w:val="nil"/>
              <w:bottom w:val="nil"/>
            </w:tcBorders>
          </w:tcPr>
          <w:p w14:paraId="7E23E4A2" w14:textId="77777777" w:rsidR="00601969" w:rsidRDefault="00601969" w:rsidP="0060672A">
            <w:pPr>
              <w:pStyle w:val="lsTable"/>
            </w:pPr>
            <w:r>
              <w:t>3</w:t>
            </w:r>
          </w:p>
        </w:tc>
        <w:tc>
          <w:tcPr>
            <w:tcW w:w="2436" w:type="dxa"/>
            <w:tcBorders>
              <w:top w:val="nil"/>
              <w:bottom w:val="nil"/>
            </w:tcBorders>
          </w:tcPr>
          <w:p w14:paraId="420726D1" w14:textId="77777777" w:rsidR="00601969" w:rsidRDefault="00601969" w:rsidP="0060672A">
            <w:pPr>
              <w:pStyle w:val="lsTable"/>
            </w:pPr>
            <w:r>
              <w:t>àɗè</w:t>
            </w:r>
          </w:p>
        </w:tc>
        <w:tc>
          <w:tcPr>
            <w:tcW w:w="2036" w:type="dxa"/>
            <w:tcBorders>
              <w:top w:val="nil"/>
              <w:bottom w:val="nil"/>
            </w:tcBorders>
          </w:tcPr>
          <w:p w14:paraId="27690575" w14:textId="77777777" w:rsidR="00601969" w:rsidRDefault="00601969" w:rsidP="0060672A">
            <w:pPr>
              <w:pStyle w:val="lsTable"/>
            </w:pPr>
            <w:r>
              <w:t>àɗᵉ</w:t>
            </w:r>
          </w:p>
        </w:tc>
        <w:tc>
          <w:tcPr>
            <w:tcW w:w="1816" w:type="dxa"/>
            <w:tcBorders>
              <w:top w:val="nil"/>
              <w:bottom w:val="nil"/>
            </w:tcBorders>
          </w:tcPr>
          <w:p w14:paraId="030311B4" w14:textId="77777777" w:rsidR="00601969" w:rsidRDefault="00601969" w:rsidP="0060672A">
            <w:pPr>
              <w:pStyle w:val="lsTable"/>
            </w:pPr>
            <w:r>
              <w:t>‘three’</w:t>
            </w:r>
          </w:p>
        </w:tc>
      </w:tr>
      <w:tr w:rsidR="00601969" w14:paraId="72B1B4BC" w14:textId="77777777" w:rsidTr="0060672A">
        <w:tc>
          <w:tcPr>
            <w:tcW w:w="456" w:type="dxa"/>
            <w:tcBorders>
              <w:top w:val="nil"/>
              <w:bottom w:val="nil"/>
            </w:tcBorders>
          </w:tcPr>
          <w:p w14:paraId="2D681C10" w14:textId="77777777" w:rsidR="00601969" w:rsidRDefault="00601969" w:rsidP="0060672A">
            <w:pPr>
              <w:pStyle w:val="lsTable"/>
            </w:pPr>
            <w:r>
              <w:t>4</w:t>
            </w:r>
          </w:p>
        </w:tc>
        <w:tc>
          <w:tcPr>
            <w:tcW w:w="2436" w:type="dxa"/>
            <w:tcBorders>
              <w:top w:val="nil"/>
              <w:bottom w:val="nil"/>
            </w:tcBorders>
          </w:tcPr>
          <w:p w14:paraId="0E096848" w14:textId="77777777" w:rsidR="00601969" w:rsidRDefault="00601969" w:rsidP="0060672A">
            <w:pPr>
              <w:pStyle w:val="lsTable"/>
            </w:pPr>
            <w:r>
              <w:t>tsʼagúsé</w:t>
            </w:r>
          </w:p>
        </w:tc>
        <w:tc>
          <w:tcPr>
            <w:tcW w:w="2036" w:type="dxa"/>
            <w:tcBorders>
              <w:top w:val="nil"/>
              <w:bottom w:val="nil"/>
            </w:tcBorders>
          </w:tcPr>
          <w:p w14:paraId="19F25D2A" w14:textId="77777777" w:rsidR="00601969" w:rsidRDefault="00601969" w:rsidP="0060672A">
            <w:pPr>
              <w:pStyle w:val="lsTable"/>
            </w:pPr>
            <w:r>
              <w:t>tsʼagús</w:t>
            </w:r>
          </w:p>
        </w:tc>
        <w:tc>
          <w:tcPr>
            <w:tcW w:w="1816" w:type="dxa"/>
            <w:tcBorders>
              <w:top w:val="nil"/>
              <w:bottom w:val="nil"/>
            </w:tcBorders>
          </w:tcPr>
          <w:p w14:paraId="01ECC0EB" w14:textId="77777777" w:rsidR="00601969" w:rsidRDefault="00601969" w:rsidP="0060672A">
            <w:pPr>
              <w:pStyle w:val="lsTable"/>
            </w:pPr>
            <w:r>
              <w:t>‘four’</w:t>
            </w:r>
          </w:p>
        </w:tc>
      </w:tr>
      <w:tr w:rsidR="00601969" w14:paraId="0A577A01" w14:textId="77777777" w:rsidTr="0060672A">
        <w:tc>
          <w:tcPr>
            <w:tcW w:w="456" w:type="dxa"/>
            <w:tcBorders>
              <w:top w:val="nil"/>
              <w:bottom w:val="nil"/>
            </w:tcBorders>
          </w:tcPr>
          <w:p w14:paraId="266F8770" w14:textId="77777777" w:rsidR="00601969" w:rsidRDefault="00601969" w:rsidP="0060672A">
            <w:pPr>
              <w:pStyle w:val="lsTable"/>
            </w:pPr>
            <w:r>
              <w:t>5</w:t>
            </w:r>
          </w:p>
        </w:tc>
        <w:tc>
          <w:tcPr>
            <w:tcW w:w="2436" w:type="dxa"/>
            <w:tcBorders>
              <w:top w:val="nil"/>
              <w:bottom w:val="nil"/>
            </w:tcBorders>
          </w:tcPr>
          <w:p w14:paraId="1FAB96E7" w14:textId="77777777" w:rsidR="00601969" w:rsidRDefault="00601969" w:rsidP="0060672A">
            <w:pPr>
              <w:pStyle w:val="lsTable"/>
            </w:pPr>
            <w:r>
              <w:t>tùdè</w:t>
            </w:r>
          </w:p>
        </w:tc>
        <w:tc>
          <w:tcPr>
            <w:tcW w:w="2036" w:type="dxa"/>
            <w:tcBorders>
              <w:top w:val="nil"/>
              <w:bottom w:val="nil"/>
            </w:tcBorders>
          </w:tcPr>
          <w:p w14:paraId="14C8CCC6" w14:textId="77777777" w:rsidR="00601969" w:rsidRDefault="00601969" w:rsidP="0060672A">
            <w:pPr>
              <w:pStyle w:val="lsTable"/>
            </w:pPr>
            <w:r>
              <w:t>tùdᵉ</w:t>
            </w:r>
          </w:p>
        </w:tc>
        <w:tc>
          <w:tcPr>
            <w:tcW w:w="1816" w:type="dxa"/>
            <w:tcBorders>
              <w:top w:val="nil"/>
              <w:bottom w:val="nil"/>
            </w:tcBorders>
          </w:tcPr>
          <w:p w14:paraId="76648BE3" w14:textId="77777777" w:rsidR="00601969" w:rsidRDefault="00601969" w:rsidP="0060672A">
            <w:pPr>
              <w:pStyle w:val="lsTable"/>
            </w:pPr>
            <w:r>
              <w:t>‘five’</w:t>
            </w:r>
          </w:p>
        </w:tc>
      </w:tr>
      <w:tr w:rsidR="00601969" w14:paraId="3006661F" w14:textId="77777777" w:rsidTr="0060672A">
        <w:tc>
          <w:tcPr>
            <w:tcW w:w="456" w:type="dxa"/>
            <w:tcBorders>
              <w:top w:val="nil"/>
              <w:bottom w:val="nil"/>
            </w:tcBorders>
          </w:tcPr>
          <w:p w14:paraId="58F039A0" w14:textId="77777777" w:rsidR="00601969" w:rsidRDefault="00601969" w:rsidP="0060672A">
            <w:pPr>
              <w:pStyle w:val="lsTable"/>
            </w:pPr>
            <w:r>
              <w:t>6</w:t>
            </w:r>
          </w:p>
        </w:tc>
        <w:tc>
          <w:tcPr>
            <w:tcW w:w="2436" w:type="dxa"/>
            <w:tcBorders>
              <w:top w:val="nil"/>
              <w:bottom w:val="nil"/>
            </w:tcBorders>
          </w:tcPr>
          <w:p w14:paraId="12DF90FC" w14:textId="77777777" w:rsidR="00601969" w:rsidRDefault="00601969" w:rsidP="0060672A">
            <w:pPr>
              <w:pStyle w:val="lsTable"/>
            </w:pPr>
            <w:r>
              <w:t>tude ńdà kɛ̀ɗɨ̀ kɔ̀n</w:t>
            </w:r>
          </w:p>
        </w:tc>
        <w:tc>
          <w:tcPr>
            <w:tcW w:w="2036" w:type="dxa"/>
            <w:tcBorders>
              <w:top w:val="nil"/>
              <w:bottom w:val="nil"/>
            </w:tcBorders>
          </w:tcPr>
          <w:p w14:paraId="25C9CF91" w14:textId="77777777" w:rsidR="00601969" w:rsidRDefault="00601969" w:rsidP="0060672A">
            <w:pPr>
              <w:pStyle w:val="lsTable"/>
            </w:pPr>
            <w:r>
              <w:t>...ńdà kɛ̀ɗɨ̀ kɔ̀n</w:t>
            </w:r>
          </w:p>
        </w:tc>
        <w:tc>
          <w:tcPr>
            <w:tcW w:w="1816" w:type="dxa"/>
            <w:tcBorders>
              <w:top w:val="nil"/>
              <w:bottom w:val="nil"/>
            </w:tcBorders>
          </w:tcPr>
          <w:p w14:paraId="4A2CB41C" w14:textId="77777777" w:rsidR="00601969" w:rsidRDefault="00601969" w:rsidP="0060672A">
            <w:pPr>
              <w:pStyle w:val="lsTable"/>
            </w:pPr>
            <w:r>
              <w:t>‘five and one’</w:t>
            </w:r>
          </w:p>
        </w:tc>
      </w:tr>
      <w:tr w:rsidR="00601969" w14:paraId="1F9C9848" w14:textId="77777777" w:rsidTr="0060672A">
        <w:tc>
          <w:tcPr>
            <w:tcW w:w="456" w:type="dxa"/>
            <w:tcBorders>
              <w:top w:val="nil"/>
              <w:bottom w:val="nil"/>
            </w:tcBorders>
          </w:tcPr>
          <w:p w14:paraId="008885D6" w14:textId="77777777" w:rsidR="00601969" w:rsidRDefault="00601969" w:rsidP="0060672A">
            <w:pPr>
              <w:pStyle w:val="lsTable"/>
            </w:pPr>
            <w:r>
              <w:t>7</w:t>
            </w:r>
          </w:p>
        </w:tc>
        <w:tc>
          <w:tcPr>
            <w:tcW w:w="2436" w:type="dxa"/>
            <w:tcBorders>
              <w:top w:val="nil"/>
              <w:bottom w:val="nil"/>
            </w:tcBorders>
          </w:tcPr>
          <w:p w14:paraId="10831CAA" w14:textId="77777777" w:rsidR="00601969" w:rsidRDefault="00601969" w:rsidP="0060672A">
            <w:pPr>
              <w:pStyle w:val="lsTable"/>
            </w:pPr>
            <w:r>
              <w:t>tude ńda kiɗi léɓètsè</w:t>
            </w:r>
          </w:p>
        </w:tc>
        <w:tc>
          <w:tcPr>
            <w:tcW w:w="2036" w:type="dxa"/>
            <w:tcBorders>
              <w:top w:val="nil"/>
              <w:bottom w:val="nil"/>
            </w:tcBorders>
          </w:tcPr>
          <w:p w14:paraId="10EF68E6" w14:textId="77777777" w:rsidR="00601969" w:rsidRDefault="00601969" w:rsidP="0060672A">
            <w:pPr>
              <w:pStyle w:val="lsTable"/>
            </w:pPr>
            <w:r>
              <w:t>...ńda kiɗi léɓètsᵉ</w:t>
            </w:r>
          </w:p>
        </w:tc>
        <w:tc>
          <w:tcPr>
            <w:tcW w:w="1816" w:type="dxa"/>
            <w:tcBorders>
              <w:top w:val="nil"/>
              <w:bottom w:val="nil"/>
            </w:tcBorders>
          </w:tcPr>
          <w:p w14:paraId="4B97F4F1" w14:textId="77777777" w:rsidR="00601969" w:rsidRDefault="00601969" w:rsidP="0060672A">
            <w:pPr>
              <w:pStyle w:val="lsTable"/>
            </w:pPr>
            <w:r>
              <w:t>‘five and two’</w:t>
            </w:r>
          </w:p>
        </w:tc>
      </w:tr>
      <w:tr w:rsidR="00601969" w14:paraId="6588FC47" w14:textId="77777777" w:rsidTr="0060672A">
        <w:tc>
          <w:tcPr>
            <w:tcW w:w="456" w:type="dxa"/>
            <w:tcBorders>
              <w:top w:val="nil"/>
              <w:bottom w:val="nil"/>
            </w:tcBorders>
          </w:tcPr>
          <w:p w14:paraId="558AD254" w14:textId="77777777" w:rsidR="00601969" w:rsidRDefault="00601969" w:rsidP="0060672A">
            <w:pPr>
              <w:pStyle w:val="lsTable"/>
            </w:pPr>
            <w:r>
              <w:t>8</w:t>
            </w:r>
          </w:p>
        </w:tc>
        <w:tc>
          <w:tcPr>
            <w:tcW w:w="2436" w:type="dxa"/>
            <w:tcBorders>
              <w:top w:val="nil"/>
              <w:bottom w:val="nil"/>
            </w:tcBorders>
          </w:tcPr>
          <w:p w14:paraId="49B3C7FE" w14:textId="77777777" w:rsidR="00601969" w:rsidRDefault="00601969" w:rsidP="0060672A">
            <w:pPr>
              <w:pStyle w:val="lsTable"/>
            </w:pPr>
            <w:r>
              <w:t xml:space="preserve">tude ńdà kìɗì àɗè </w:t>
            </w:r>
          </w:p>
        </w:tc>
        <w:tc>
          <w:tcPr>
            <w:tcW w:w="2036" w:type="dxa"/>
            <w:tcBorders>
              <w:top w:val="nil"/>
              <w:bottom w:val="nil"/>
            </w:tcBorders>
          </w:tcPr>
          <w:p w14:paraId="110C2F32" w14:textId="77777777" w:rsidR="00601969" w:rsidRDefault="00601969" w:rsidP="0060672A">
            <w:pPr>
              <w:pStyle w:val="lsTable"/>
            </w:pPr>
            <w:r>
              <w:t>...ńdà kìɗì àɗᵉ</w:t>
            </w:r>
          </w:p>
        </w:tc>
        <w:tc>
          <w:tcPr>
            <w:tcW w:w="1816" w:type="dxa"/>
            <w:tcBorders>
              <w:top w:val="nil"/>
              <w:bottom w:val="nil"/>
            </w:tcBorders>
          </w:tcPr>
          <w:p w14:paraId="1B7B556D" w14:textId="77777777" w:rsidR="00601969" w:rsidRDefault="00601969" w:rsidP="0060672A">
            <w:pPr>
              <w:pStyle w:val="lsTable"/>
            </w:pPr>
            <w:r>
              <w:t>‘five and three’</w:t>
            </w:r>
          </w:p>
        </w:tc>
      </w:tr>
      <w:tr w:rsidR="00601969" w14:paraId="0DFE1EDD" w14:textId="77777777" w:rsidTr="0060672A">
        <w:tc>
          <w:tcPr>
            <w:tcW w:w="456" w:type="dxa"/>
            <w:tcBorders>
              <w:top w:val="nil"/>
              <w:bottom w:val="nil"/>
            </w:tcBorders>
          </w:tcPr>
          <w:p w14:paraId="53432D26" w14:textId="77777777" w:rsidR="00601969" w:rsidRDefault="00601969" w:rsidP="0060672A">
            <w:pPr>
              <w:pStyle w:val="lsTable"/>
            </w:pPr>
            <w:r>
              <w:t>9</w:t>
            </w:r>
          </w:p>
        </w:tc>
        <w:tc>
          <w:tcPr>
            <w:tcW w:w="2436" w:type="dxa"/>
            <w:tcBorders>
              <w:top w:val="nil"/>
              <w:bottom w:val="nil"/>
            </w:tcBorders>
          </w:tcPr>
          <w:p w14:paraId="5327E039" w14:textId="77777777" w:rsidR="00601969" w:rsidRDefault="00601969" w:rsidP="0060672A">
            <w:pPr>
              <w:pStyle w:val="lsTable"/>
            </w:pPr>
            <w:r>
              <w:t>tude ńda kiɗi tsʼagúsé</w:t>
            </w:r>
          </w:p>
        </w:tc>
        <w:tc>
          <w:tcPr>
            <w:tcW w:w="2036" w:type="dxa"/>
            <w:tcBorders>
              <w:top w:val="nil"/>
              <w:bottom w:val="nil"/>
            </w:tcBorders>
          </w:tcPr>
          <w:p w14:paraId="3BD1C73E" w14:textId="77777777" w:rsidR="00601969" w:rsidRDefault="00601969" w:rsidP="0060672A">
            <w:pPr>
              <w:pStyle w:val="lsTable"/>
            </w:pPr>
            <w:r>
              <w:t>...ńda kiɗi tsʼagús</w:t>
            </w:r>
          </w:p>
        </w:tc>
        <w:tc>
          <w:tcPr>
            <w:tcW w:w="1816" w:type="dxa"/>
            <w:tcBorders>
              <w:top w:val="nil"/>
              <w:bottom w:val="nil"/>
            </w:tcBorders>
          </w:tcPr>
          <w:p w14:paraId="79D57BDF" w14:textId="77777777" w:rsidR="00601969" w:rsidRDefault="00601969" w:rsidP="0060672A">
            <w:pPr>
              <w:pStyle w:val="lsTable"/>
            </w:pPr>
            <w:r>
              <w:t>‘five and four’</w:t>
            </w:r>
          </w:p>
        </w:tc>
      </w:tr>
    </w:tbl>
    <w:p w14:paraId="68F2B9B5" w14:textId="77777777" w:rsidR="00601969" w:rsidRDefault="00601969" w:rsidP="00601969"/>
    <w:p w14:paraId="42CB4226" w14:textId="1B2D13DC" w:rsidR="00601969" w:rsidRPr="003B4663" w:rsidRDefault="00601969" w:rsidP="00601969">
      <w:r>
        <w:t xml:space="preserve">To form numbers 11-19, Icétôd builds off the noun </w:t>
      </w:r>
      <w:r>
        <w:rPr>
          <w:i/>
        </w:rPr>
        <w:t xml:space="preserve">toomíní- </w:t>
      </w:r>
      <w:r>
        <w:t xml:space="preserve">‘ten’ and then repeats the quinary system shown above in Table 3.2. For example, the number 17 is expressed as </w:t>
      </w:r>
      <w:r>
        <w:rPr>
          <w:i/>
        </w:rPr>
        <w:t xml:space="preserve">toomín ńda kiɗi túde ńda kiɗi léɓètsᵉ </w:t>
      </w:r>
      <w:r>
        <w:t xml:space="preserve">‘ten and those five and those two’. Then, after 19, the numbers 20, 30, 40, etc. are based on the compound </w:t>
      </w:r>
      <w:r>
        <w:rPr>
          <w:i/>
        </w:rPr>
        <w:t xml:space="preserve">toomín-ékù- </w:t>
      </w:r>
      <w:r>
        <w:t xml:space="preserve">‘ten-eye’, as in </w:t>
      </w:r>
      <w:r>
        <w:rPr>
          <w:i/>
        </w:rPr>
        <w:t xml:space="preserve">toomínékwa léɓètsᵉ </w:t>
      </w:r>
      <w:r>
        <w:t xml:space="preserve">‘ten-eye two’, which is 20. The numbers for 100 </w:t>
      </w:r>
      <w:r w:rsidR="00C874F1">
        <w:t>(</w:t>
      </w:r>
      <w:r w:rsidR="00C874F1">
        <w:rPr>
          <w:i/>
        </w:rPr>
        <w:t>ŋamɨ́áɨ̀-</w:t>
      </w:r>
      <w:r w:rsidR="00C874F1">
        <w:t>) and 1,000 (</w:t>
      </w:r>
      <w:r w:rsidR="00C874F1">
        <w:rPr>
          <w:i/>
        </w:rPr>
        <w:t>álìfù-</w:t>
      </w:r>
      <w:r w:rsidR="00C874F1">
        <w:t>) have</w:t>
      </w:r>
      <w:r>
        <w:t xml:space="preserve"> </w:t>
      </w:r>
      <w:r w:rsidR="00C874F1">
        <w:t xml:space="preserve">both been </w:t>
      </w:r>
      <w:r>
        <w:t>borrowed from Swahili.</w:t>
      </w:r>
    </w:p>
    <w:p w14:paraId="0AB58D24" w14:textId="77777777" w:rsidR="00601969" w:rsidRDefault="00601969" w:rsidP="00601969">
      <w:pPr>
        <w:pStyle w:val="lsSection2"/>
      </w:pPr>
      <w:bookmarkStart w:id="32" w:name="_Toc455156006"/>
      <w:r>
        <w:t>Prepositions</w:t>
      </w:r>
      <w:bookmarkEnd w:id="32"/>
    </w:p>
    <w:p w14:paraId="71F44FAE" w14:textId="77777777" w:rsidR="00601969" w:rsidRDefault="00601969" w:rsidP="00601969">
      <w:r w:rsidRPr="00C874F1">
        <w:rPr>
          <w:smallCaps/>
        </w:rPr>
        <w:t>Prepositions</w:t>
      </w:r>
      <w:r>
        <w:t xml:space="preserve"> are usually small particles ‘pre-posed’, that is, put in front of </w:t>
      </w:r>
      <w:r w:rsidRPr="00AD2CC3">
        <w:t>a</w:t>
      </w:r>
      <w:r>
        <w:t xml:space="preserve"> noun to indicate what its relationship is to another noun or to the wider sentence in which it occurs. Many of the functions that prepositions fulfill in other languages are handled by cases in Icétôd (see </w:t>
      </w:r>
      <w:r>
        <w:rPr>
          <w:rFonts w:cs="Times New Roman"/>
        </w:rPr>
        <w:t>§</w:t>
      </w:r>
      <w:r w:rsidRPr="00FE42A9">
        <w:rPr>
          <w:rFonts w:cs="Times New Roman"/>
        </w:rPr>
        <w:t>7</w:t>
      </w:r>
      <w:r>
        <w:rPr>
          <w:rFonts w:cs="Times New Roman"/>
        </w:rPr>
        <w:t>)</w:t>
      </w:r>
      <w:r>
        <w:t xml:space="preserve">. However, Icétôd still has a very small, closed group of prepositions that somehow have survived the </w:t>
      </w:r>
      <w:r w:rsidRPr="00C76BDA">
        <w:t>hegemony</w:t>
      </w:r>
      <w:r>
        <w:t xml:space="preserve"> of case. Still, they interact with case as each preposition selects the case that its noun head (or host) must take. Table 3.3 presents all the known Icétôd prepositions with their meanings and the cases they require on nouns:</w:t>
      </w:r>
    </w:p>
    <w:p w14:paraId="44A1A97E" w14:textId="77777777" w:rsidR="00601969" w:rsidRDefault="00601969" w:rsidP="00601969">
      <w:pPr>
        <w:pStyle w:val="lsTableHeading"/>
      </w:pPr>
      <w:r>
        <w:t>Table 3.3: Icétôd prepositions</w:t>
      </w:r>
    </w:p>
    <w:tbl>
      <w:tblPr>
        <w:tblStyle w:val="TableGrid"/>
        <w:tblW w:w="492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30"/>
        <w:gridCol w:w="1829"/>
        <w:gridCol w:w="1663"/>
      </w:tblGrid>
      <w:tr w:rsidR="00601969" w14:paraId="36438515" w14:textId="77777777" w:rsidTr="0060672A">
        <w:tc>
          <w:tcPr>
            <w:tcW w:w="1430" w:type="dxa"/>
            <w:tcBorders>
              <w:bottom w:val="single" w:sz="4" w:space="0" w:color="auto"/>
            </w:tcBorders>
          </w:tcPr>
          <w:p w14:paraId="08F0142E" w14:textId="77777777" w:rsidR="00601969" w:rsidRDefault="00601969" w:rsidP="0060672A">
            <w:pPr>
              <w:pStyle w:val="lsTable"/>
            </w:pPr>
            <w:r>
              <w:t>Preposition</w:t>
            </w:r>
          </w:p>
        </w:tc>
        <w:tc>
          <w:tcPr>
            <w:tcW w:w="1829" w:type="dxa"/>
            <w:tcBorders>
              <w:bottom w:val="single" w:sz="4" w:space="0" w:color="auto"/>
            </w:tcBorders>
          </w:tcPr>
          <w:p w14:paraId="7D42CE2C" w14:textId="77777777" w:rsidR="00601969" w:rsidRDefault="00601969" w:rsidP="0060672A">
            <w:pPr>
              <w:pStyle w:val="lsTable"/>
            </w:pPr>
            <w:r>
              <w:t>Meaning</w:t>
            </w:r>
          </w:p>
        </w:tc>
        <w:tc>
          <w:tcPr>
            <w:tcW w:w="1663" w:type="dxa"/>
            <w:tcBorders>
              <w:bottom w:val="single" w:sz="4" w:space="0" w:color="auto"/>
            </w:tcBorders>
          </w:tcPr>
          <w:p w14:paraId="06EC674C" w14:textId="77777777" w:rsidR="00601969" w:rsidRDefault="00601969" w:rsidP="0060672A">
            <w:pPr>
              <w:pStyle w:val="lsTable"/>
            </w:pPr>
            <w:r>
              <w:t>Case required</w:t>
            </w:r>
          </w:p>
        </w:tc>
      </w:tr>
      <w:tr w:rsidR="00601969" w14:paraId="7DAA036A" w14:textId="77777777" w:rsidTr="0060672A">
        <w:tc>
          <w:tcPr>
            <w:tcW w:w="1430" w:type="dxa"/>
            <w:tcBorders>
              <w:top w:val="nil"/>
              <w:bottom w:val="nil"/>
            </w:tcBorders>
          </w:tcPr>
          <w:p w14:paraId="5755527D" w14:textId="77777777" w:rsidR="00601969" w:rsidRPr="000C3EA4" w:rsidRDefault="00601969" w:rsidP="0060672A">
            <w:pPr>
              <w:pStyle w:val="lsTable"/>
            </w:pPr>
            <w:r w:rsidRPr="000C3EA4">
              <w:t>nàpèì</w:t>
            </w:r>
          </w:p>
        </w:tc>
        <w:tc>
          <w:tcPr>
            <w:tcW w:w="1829" w:type="dxa"/>
            <w:tcBorders>
              <w:top w:val="nil"/>
              <w:bottom w:val="nil"/>
            </w:tcBorders>
          </w:tcPr>
          <w:p w14:paraId="7F4A79C5" w14:textId="77777777" w:rsidR="00601969" w:rsidRDefault="00601969" w:rsidP="0060672A">
            <w:pPr>
              <w:pStyle w:val="lsTable"/>
            </w:pPr>
            <w:r>
              <w:t>‘from, since’</w:t>
            </w:r>
          </w:p>
        </w:tc>
        <w:tc>
          <w:tcPr>
            <w:tcW w:w="1663" w:type="dxa"/>
            <w:tcBorders>
              <w:top w:val="nil"/>
              <w:bottom w:val="nil"/>
            </w:tcBorders>
          </w:tcPr>
          <w:p w14:paraId="672E7E23" w14:textId="77777777" w:rsidR="00601969" w:rsidRPr="001667DB" w:rsidRDefault="00601969" w:rsidP="0060672A">
            <w:pPr>
              <w:pStyle w:val="lsTable"/>
              <w:rPr>
                <w:smallCaps/>
              </w:rPr>
            </w:pPr>
            <w:r w:rsidRPr="001667DB">
              <w:rPr>
                <w:smallCaps/>
              </w:rPr>
              <w:t>ablative</w:t>
            </w:r>
          </w:p>
        </w:tc>
      </w:tr>
      <w:tr w:rsidR="00601969" w14:paraId="12FBBFD4" w14:textId="77777777" w:rsidTr="0060672A">
        <w:tc>
          <w:tcPr>
            <w:tcW w:w="1430" w:type="dxa"/>
            <w:tcBorders>
              <w:top w:val="nil"/>
              <w:bottom w:val="nil"/>
            </w:tcBorders>
          </w:tcPr>
          <w:p w14:paraId="7E51FFA0" w14:textId="77777777" w:rsidR="00601969" w:rsidRPr="000C3EA4" w:rsidRDefault="00601969" w:rsidP="0060672A">
            <w:pPr>
              <w:pStyle w:val="lsTable"/>
            </w:pPr>
            <w:r w:rsidRPr="000C3EA4">
              <w:t>ɗɨ́tá</w:t>
            </w:r>
          </w:p>
        </w:tc>
        <w:tc>
          <w:tcPr>
            <w:tcW w:w="1829" w:type="dxa"/>
            <w:tcBorders>
              <w:top w:val="nil"/>
              <w:bottom w:val="nil"/>
            </w:tcBorders>
          </w:tcPr>
          <w:p w14:paraId="2AC8A2B9" w14:textId="77777777" w:rsidR="00601969" w:rsidRDefault="00601969" w:rsidP="0060672A">
            <w:pPr>
              <w:pStyle w:val="lsTable"/>
            </w:pPr>
            <w:r>
              <w:t>‘as, like’</w:t>
            </w:r>
          </w:p>
        </w:tc>
        <w:tc>
          <w:tcPr>
            <w:tcW w:w="1663" w:type="dxa"/>
            <w:tcBorders>
              <w:top w:val="nil"/>
              <w:bottom w:val="nil"/>
            </w:tcBorders>
          </w:tcPr>
          <w:p w14:paraId="6E1767F3" w14:textId="77777777" w:rsidR="00601969" w:rsidRPr="001667DB" w:rsidRDefault="00601969" w:rsidP="0060672A">
            <w:pPr>
              <w:pStyle w:val="lsTable"/>
              <w:rPr>
                <w:smallCaps/>
              </w:rPr>
            </w:pPr>
            <w:r w:rsidRPr="001667DB">
              <w:rPr>
                <w:smallCaps/>
              </w:rPr>
              <w:t>genitive</w:t>
            </w:r>
          </w:p>
        </w:tc>
      </w:tr>
      <w:tr w:rsidR="00601969" w14:paraId="72B793E1" w14:textId="77777777" w:rsidTr="0060672A">
        <w:tc>
          <w:tcPr>
            <w:tcW w:w="1430" w:type="dxa"/>
            <w:tcBorders>
              <w:top w:val="nil"/>
              <w:bottom w:val="nil"/>
            </w:tcBorders>
          </w:tcPr>
          <w:p w14:paraId="5EFAE6E1" w14:textId="77777777" w:rsidR="00601969" w:rsidRPr="000C3EA4" w:rsidRDefault="00601969" w:rsidP="0060672A">
            <w:pPr>
              <w:pStyle w:val="lsTable"/>
            </w:pPr>
            <w:r w:rsidRPr="000C3EA4">
              <w:t>nɛ́ɛ́</w:t>
            </w:r>
          </w:p>
        </w:tc>
        <w:tc>
          <w:tcPr>
            <w:tcW w:w="1829" w:type="dxa"/>
            <w:tcBorders>
              <w:top w:val="nil"/>
              <w:bottom w:val="nil"/>
            </w:tcBorders>
          </w:tcPr>
          <w:p w14:paraId="5A782EC9" w14:textId="77777777" w:rsidR="00601969" w:rsidRDefault="00601969" w:rsidP="0060672A">
            <w:pPr>
              <w:pStyle w:val="lsTable"/>
            </w:pPr>
            <w:r>
              <w:t>‘from, through’</w:t>
            </w:r>
          </w:p>
        </w:tc>
        <w:tc>
          <w:tcPr>
            <w:tcW w:w="1663" w:type="dxa"/>
            <w:tcBorders>
              <w:top w:val="nil"/>
              <w:bottom w:val="nil"/>
            </w:tcBorders>
          </w:tcPr>
          <w:p w14:paraId="4FA7C82F" w14:textId="77777777" w:rsidR="00601969" w:rsidRPr="001667DB" w:rsidRDefault="00601969" w:rsidP="0060672A">
            <w:pPr>
              <w:pStyle w:val="lsTable"/>
              <w:rPr>
                <w:smallCaps/>
              </w:rPr>
            </w:pPr>
            <w:r w:rsidRPr="001667DB">
              <w:rPr>
                <w:smallCaps/>
              </w:rPr>
              <w:t>genitive</w:t>
            </w:r>
          </w:p>
        </w:tc>
      </w:tr>
      <w:tr w:rsidR="00601969" w14:paraId="7AD526F1" w14:textId="77777777" w:rsidTr="0060672A">
        <w:tc>
          <w:tcPr>
            <w:tcW w:w="1430" w:type="dxa"/>
            <w:tcBorders>
              <w:top w:val="nil"/>
              <w:bottom w:val="nil"/>
            </w:tcBorders>
          </w:tcPr>
          <w:p w14:paraId="07B112A8" w14:textId="77777777" w:rsidR="00601969" w:rsidRPr="000C3EA4" w:rsidRDefault="00601969" w:rsidP="0060672A">
            <w:pPr>
              <w:pStyle w:val="lsTable"/>
            </w:pPr>
            <w:r w:rsidRPr="000C3EA4">
              <w:t>akánɨ́</w:t>
            </w:r>
          </w:p>
        </w:tc>
        <w:tc>
          <w:tcPr>
            <w:tcW w:w="1829" w:type="dxa"/>
            <w:tcBorders>
              <w:top w:val="nil"/>
              <w:bottom w:val="nil"/>
            </w:tcBorders>
          </w:tcPr>
          <w:p w14:paraId="2F256A82" w14:textId="77777777" w:rsidR="00601969" w:rsidRDefault="00601969" w:rsidP="0060672A">
            <w:pPr>
              <w:pStyle w:val="lsTable"/>
            </w:pPr>
            <w:r>
              <w:t>‘until, up to’</w:t>
            </w:r>
          </w:p>
        </w:tc>
        <w:tc>
          <w:tcPr>
            <w:tcW w:w="1663" w:type="dxa"/>
            <w:tcBorders>
              <w:top w:val="nil"/>
              <w:bottom w:val="nil"/>
            </w:tcBorders>
          </w:tcPr>
          <w:p w14:paraId="4973CEE6" w14:textId="77777777" w:rsidR="00601969" w:rsidRPr="001667DB" w:rsidRDefault="00601969" w:rsidP="0060672A">
            <w:pPr>
              <w:pStyle w:val="lsTable"/>
              <w:rPr>
                <w:smallCaps/>
              </w:rPr>
            </w:pPr>
            <w:r w:rsidRPr="001667DB">
              <w:rPr>
                <w:smallCaps/>
              </w:rPr>
              <w:t>oblique</w:t>
            </w:r>
          </w:p>
        </w:tc>
      </w:tr>
      <w:tr w:rsidR="00601969" w14:paraId="1A8E0F18" w14:textId="77777777" w:rsidTr="0060672A">
        <w:tc>
          <w:tcPr>
            <w:tcW w:w="1430" w:type="dxa"/>
            <w:tcBorders>
              <w:top w:val="nil"/>
              <w:bottom w:val="nil"/>
            </w:tcBorders>
          </w:tcPr>
          <w:p w14:paraId="5E43E023" w14:textId="77777777" w:rsidR="00601969" w:rsidRPr="000C3EA4" w:rsidRDefault="00601969" w:rsidP="0060672A">
            <w:pPr>
              <w:pStyle w:val="lsTable"/>
            </w:pPr>
            <w:r w:rsidRPr="000C3EA4">
              <w:t>àkɨ̀lɔ̀</w:t>
            </w:r>
          </w:p>
        </w:tc>
        <w:tc>
          <w:tcPr>
            <w:tcW w:w="1829" w:type="dxa"/>
            <w:tcBorders>
              <w:top w:val="nil"/>
              <w:bottom w:val="nil"/>
            </w:tcBorders>
          </w:tcPr>
          <w:p w14:paraId="6CFA90D4" w14:textId="77777777" w:rsidR="00601969" w:rsidRDefault="00601969" w:rsidP="0060672A">
            <w:pPr>
              <w:pStyle w:val="lsTable"/>
            </w:pPr>
            <w:r>
              <w:t>‘instead of’</w:t>
            </w:r>
          </w:p>
        </w:tc>
        <w:tc>
          <w:tcPr>
            <w:tcW w:w="1663" w:type="dxa"/>
            <w:tcBorders>
              <w:top w:val="nil"/>
              <w:bottom w:val="nil"/>
            </w:tcBorders>
          </w:tcPr>
          <w:p w14:paraId="6393075B" w14:textId="77777777" w:rsidR="00601969" w:rsidRPr="001667DB" w:rsidRDefault="00601969" w:rsidP="0060672A">
            <w:pPr>
              <w:pStyle w:val="lsTable"/>
              <w:rPr>
                <w:smallCaps/>
              </w:rPr>
            </w:pPr>
            <w:r w:rsidRPr="001667DB">
              <w:rPr>
                <w:smallCaps/>
              </w:rPr>
              <w:t>oblique</w:t>
            </w:r>
          </w:p>
        </w:tc>
      </w:tr>
      <w:tr w:rsidR="00601969" w14:paraId="6F870EE4" w14:textId="77777777" w:rsidTr="0060672A">
        <w:tc>
          <w:tcPr>
            <w:tcW w:w="1430" w:type="dxa"/>
            <w:tcBorders>
              <w:top w:val="nil"/>
              <w:bottom w:val="nil"/>
            </w:tcBorders>
          </w:tcPr>
          <w:p w14:paraId="56E5C7CF" w14:textId="77777777" w:rsidR="00601969" w:rsidRPr="000C3EA4" w:rsidRDefault="00601969" w:rsidP="0060672A">
            <w:pPr>
              <w:pStyle w:val="lsTable"/>
            </w:pPr>
            <w:r w:rsidRPr="000C3EA4">
              <w:t>gònè</w:t>
            </w:r>
          </w:p>
        </w:tc>
        <w:tc>
          <w:tcPr>
            <w:tcW w:w="1829" w:type="dxa"/>
            <w:tcBorders>
              <w:top w:val="nil"/>
              <w:bottom w:val="nil"/>
            </w:tcBorders>
          </w:tcPr>
          <w:p w14:paraId="482F43F7" w14:textId="77777777" w:rsidR="00601969" w:rsidRDefault="00601969" w:rsidP="0060672A">
            <w:pPr>
              <w:pStyle w:val="lsTable"/>
            </w:pPr>
            <w:r>
              <w:t>‘until, up to’</w:t>
            </w:r>
          </w:p>
        </w:tc>
        <w:tc>
          <w:tcPr>
            <w:tcW w:w="1663" w:type="dxa"/>
            <w:tcBorders>
              <w:top w:val="nil"/>
              <w:bottom w:val="nil"/>
            </w:tcBorders>
          </w:tcPr>
          <w:p w14:paraId="584F268F" w14:textId="77777777" w:rsidR="00601969" w:rsidRPr="001667DB" w:rsidRDefault="00601969" w:rsidP="0060672A">
            <w:pPr>
              <w:pStyle w:val="lsTable"/>
              <w:rPr>
                <w:smallCaps/>
              </w:rPr>
            </w:pPr>
            <w:r w:rsidRPr="001667DB">
              <w:rPr>
                <w:smallCaps/>
              </w:rPr>
              <w:t>oblique</w:t>
            </w:r>
          </w:p>
        </w:tc>
      </w:tr>
      <w:tr w:rsidR="00601969" w14:paraId="1060CC73" w14:textId="77777777" w:rsidTr="0060672A">
        <w:tc>
          <w:tcPr>
            <w:tcW w:w="1430" w:type="dxa"/>
            <w:tcBorders>
              <w:top w:val="nil"/>
              <w:bottom w:val="nil"/>
            </w:tcBorders>
          </w:tcPr>
          <w:p w14:paraId="2B5343F4" w14:textId="77777777" w:rsidR="00601969" w:rsidRPr="000C3EA4" w:rsidRDefault="00601969" w:rsidP="0060672A">
            <w:pPr>
              <w:pStyle w:val="lsTable"/>
            </w:pPr>
            <w:r w:rsidRPr="000C3EA4">
              <w:t>ikóteré</w:t>
            </w:r>
          </w:p>
        </w:tc>
        <w:tc>
          <w:tcPr>
            <w:tcW w:w="1829" w:type="dxa"/>
            <w:tcBorders>
              <w:top w:val="nil"/>
              <w:bottom w:val="nil"/>
            </w:tcBorders>
          </w:tcPr>
          <w:p w14:paraId="3462BCAF" w14:textId="77777777" w:rsidR="00601969" w:rsidRDefault="00601969" w:rsidP="0060672A">
            <w:pPr>
              <w:pStyle w:val="lsTable"/>
            </w:pPr>
            <w:r>
              <w:t>‘because of’</w:t>
            </w:r>
          </w:p>
        </w:tc>
        <w:tc>
          <w:tcPr>
            <w:tcW w:w="1663" w:type="dxa"/>
            <w:tcBorders>
              <w:top w:val="nil"/>
              <w:bottom w:val="nil"/>
            </w:tcBorders>
          </w:tcPr>
          <w:p w14:paraId="4AED65A2" w14:textId="77777777" w:rsidR="00601969" w:rsidRPr="001667DB" w:rsidRDefault="00601969" w:rsidP="0060672A">
            <w:pPr>
              <w:pStyle w:val="lsTable"/>
              <w:rPr>
                <w:smallCaps/>
              </w:rPr>
            </w:pPr>
            <w:r w:rsidRPr="001667DB">
              <w:rPr>
                <w:smallCaps/>
              </w:rPr>
              <w:t>oblique</w:t>
            </w:r>
          </w:p>
        </w:tc>
      </w:tr>
      <w:tr w:rsidR="00601969" w14:paraId="4A65B351" w14:textId="77777777" w:rsidTr="0060672A">
        <w:tc>
          <w:tcPr>
            <w:tcW w:w="1430" w:type="dxa"/>
            <w:tcBorders>
              <w:top w:val="nil"/>
              <w:bottom w:val="nil"/>
            </w:tcBorders>
          </w:tcPr>
          <w:p w14:paraId="6C900E06" w14:textId="77777777" w:rsidR="00601969" w:rsidRPr="000C3EA4" w:rsidRDefault="00601969" w:rsidP="0060672A">
            <w:pPr>
              <w:pStyle w:val="lsTable"/>
            </w:pPr>
            <w:r w:rsidRPr="000C3EA4">
              <w:t>ńdà</w:t>
            </w:r>
          </w:p>
        </w:tc>
        <w:tc>
          <w:tcPr>
            <w:tcW w:w="1829" w:type="dxa"/>
            <w:tcBorders>
              <w:top w:val="nil"/>
              <w:bottom w:val="nil"/>
            </w:tcBorders>
          </w:tcPr>
          <w:p w14:paraId="6D76E97F" w14:textId="77777777" w:rsidR="00601969" w:rsidRDefault="00601969" w:rsidP="0060672A">
            <w:pPr>
              <w:pStyle w:val="lsTable"/>
            </w:pPr>
            <w:r>
              <w:t>‘and, with’</w:t>
            </w:r>
          </w:p>
        </w:tc>
        <w:tc>
          <w:tcPr>
            <w:tcW w:w="1663" w:type="dxa"/>
            <w:tcBorders>
              <w:top w:val="nil"/>
              <w:bottom w:val="nil"/>
            </w:tcBorders>
          </w:tcPr>
          <w:p w14:paraId="05E8ADF1" w14:textId="77777777" w:rsidR="00601969" w:rsidRPr="001667DB" w:rsidRDefault="00601969" w:rsidP="0060672A">
            <w:pPr>
              <w:pStyle w:val="lsTable"/>
              <w:rPr>
                <w:smallCaps/>
              </w:rPr>
            </w:pPr>
            <w:r w:rsidRPr="001667DB">
              <w:rPr>
                <w:smallCaps/>
              </w:rPr>
              <w:t>oblique</w:t>
            </w:r>
          </w:p>
        </w:tc>
      </w:tr>
      <w:tr w:rsidR="00601969" w14:paraId="6705412B" w14:textId="77777777" w:rsidTr="0060672A">
        <w:tc>
          <w:tcPr>
            <w:tcW w:w="1430" w:type="dxa"/>
            <w:tcBorders>
              <w:top w:val="nil"/>
              <w:bottom w:val="nil"/>
            </w:tcBorders>
          </w:tcPr>
          <w:p w14:paraId="3A9D102E" w14:textId="77777777" w:rsidR="00601969" w:rsidRPr="000C3EA4" w:rsidRDefault="00601969" w:rsidP="0060672A">
            <w:pPr>
              <w:pStyle w:val="lsTable"/>
            </w:pPr>
            <w:r w:rsidRPr="000C3EA4">
              <w:t>pákà</w:t>
            </w:r>
          </w:p>
        </w:tc>
        <w:tc>
          <w:tcPr>
            <w:tcW w:w="1829" w:type="dxa"/>
            <w:tcBorders>
              <w:top w:val="nil"/>
              <w:bottom w:val="nil"/>
            </w:tcBorders>
          </w:tcPr>
          <w:p w14:paraId="368281D0" w14:textId="77777777" w:rsidR="00601969" w:rsidRDefault="00601969" w:rsidP="0060672A">
            <w:pPr>
              <w:pStyle w:val="lsTable"/>
            </w:pPr>
            <w:r>
              <w:t>‘until, up to’</w:t>
            </w:r>
          </w:p>
        </w:tc>
        <w:tc>
          <w:tcPr>
            <w:tcW w:w="1663" w:type="dxa"/>
            <w:tcBorders>
              <w:top w:val="nil"/>
              <w:bottom w:val="nil"/>
            </w:tcBorders>
          </w:tcPr>
          <w:p w14:paraId="47BADEE1" w14:textId="77777777" w:rsidR="00601969" w:rsidRPr="001667DB" w:rsidRDefault="00601969" w:rsidP="0060672A">
            <w:pPr>
              <w:pStyle w:val="lsTable"/>
              <w:rPr>
                <w:smallCaps/>
              </w:rPr>
            </w:pPr>
            <w:r w:rsidRPr="001667DB">
              <w:rPr>
                <w:smallCaps/>
              </w:rPr>
              <w:t>oblique</w:t>
            </w:r>
          </w:p>
        </w:tc>
      </w:tr>
      <w:tr w:rsidR="00601969" w14:paraId="41DEE9C2" w14:textId="77777777" w:rsidTr="0060672A">
        <w:tc>
          <w:tcPr>
            <w:tcW w:w="1430" w:type="dxa"/>
            <w:tcBorders>
              <w:top w:val="nil"/>
              <w:bottom w:val="nil"/>
            </w:tcBorders>
          </w:tcPr>
          <w:p w14:paraId="4FA1E9E2" w14:textId="77777777" w:rsidR="00601969" w:rsidRPr="000C3EA4" w:rsidRDefault="00601969" w:rsidP="0060672A">
            <w:pPr>
              <w:pStyle w:val="lsTable"/>
            </w:pPr>
            <w:r w:rsidRPr="000C3EA4">
              <w:t>tònì</w:t>
            </w:r>
          </w:p>
        </w:tc>
        <w:tc>
          <w:tcPr>
            <w:tcW w:w="1829" w:type="dxa"/>
            <w:tcBorders>
              <w:top w:val="nil"/>
              <w:bottom w:val="nil"/>
            </w:tcBorders>
          </w:tcPr>
          <w:p w14:paraId="11966616" w14:textId="77777777" w:rsidR="00601969" w:rsidRDefault="00601969" w:rsidP="0060672A">
            <w:pPr>
              <w:pStyle w:val="lsTable"/>
            </w:pPr>
            <w:r>
              <w:t>‘even’</w:t>
            </w:r>
          </w:p>
        </w:tc>
        <w:tc>
          <w:tcPr>
            <w:tcW w:w="1663" w:type="dxa"/>
            <w:tcBorders>
              <w:top w:val="nil"/>
              <w:bottom w:val="nil"/>
            </w:tcBorders>
          </w:tcPr>
          <w:p w14:paraId="51D70B72" w14:textId="77777777" w:rsidR="00601969" w:rsidRPr="001667DB" w:rsidRDefault="00601969" w:rsidP="0060672A">
            <w:pPr>
              <w:pStyle w:val="lsTable"/>
              <w:rPr>
                <w:smallCaps/>
              </w:rPr>
            </w:pPr>
            <w:r w:rsidRPr="001667DB">
              <w:rPr>
                <w:smallCaps/>
              </w:rPr>
              <w:t>oblique</w:t>
            </w:r>
          </w:p>
        </w:tc>
      </w:tr>
    </w:tbl>
    <w:p w14:paraId="2B5F8DFA" w14:textId="78B58612" w:rsidR="00C874F1" w:rsidRDefault="0009054C" w:rsidP="00C874F1">
      <w:bookmarkStart w:id="33" w:name="_Toc455156007"/>
      <w:r>
        <w:lastRenderedPageBreak/>
        <w:t>The following example sentences offer an opportunity to see the prepositions from Table 3.3 above in natural language contexts:</w:t>
      </w:r>
    </w:p>
    <w:p w14:paraId="7ABEB03D" w14:textId="070D2900" w:rsidR="00C874F1" w:rsidRPr="0009054C" w:rsidRDefault="00C874F1" w:rsidP="00B37463">
      <w:pPr>
        <w:pStyle w:val="ListParagraph"/>
        <w:numPr>
          <w:ilvl w:val="0"/>
          <w:numId w:val="21"/>
        </w:numPr>
        <w:rPr>
          <w:i/>
        </w:rPr>
      </w:pPr>
      <w:r w:rsidRPr="00743CCD">
        <w:rPr>
          <w:i/>
          <w:u w:val="single"/>
        </w:rPr>
        <w:t>napei</w:t>
      </w:r>
      <w:r w:rsidRPr="0009054C">
        <w:rPr>
          <w:i/>
        </w:rPr>
        <w:t xml:space="preserve"> Kaaɓɔ́ŋʉɔ </w:t>
      </w:r>
      <w:r w:rsidRPr="0009054C">
        <w:rPr>
          <w:i/>
        </w:rPr>
        <w:tab/>
      </w:r>
      <w:r w:rsidRPr="0009054C">
        <w:rPr>
          <w:i/>
        </w:rPr>
        <w:tab/>
      </w:r>
      <w:r w:rsidRPr="00743CCD">
        <w:rPr>
          <w:i/>
          <w:u w:val="single"/>
        </w:rPr>
        <w:t>páka</w:t>
      </w:r>
      <w:r w:rsidRPr="0009054C">
        <w:rPr>
          <w:i/>
        </w:rPr>
        <w:t xml:space="preserve"> </w:t>
      </w:r>
      <w:r w:rsidRPr="0009054C">
        <w:rPr>
          <w:i/>
        </w:rPr>
        <w:tab/>
        <w:t>awᵃ</w:t>
      </w:r>
    </w:p>
    <w:p w14:paraId="2357CF76" w14:textId="1EEA946F" w:rsidR="00C874F1" w:rsidRDefault="00C874F1" w:rsidP="00C874F1">
      <w:pPr>
        <w:pStyle w:val="ListParagraph"/>
      </w:pPr>
      <w:r>
        <w:t xml:space="preserve">from </w:t>
      </w:r>
      <w:r>
        <w:tab/>
        <w:t>Kaabong:</w:t>
      </w:r>
      <w:r w:rsidRPr="00C874F1">
        <w:rPr>
          <w:smallCaps/>
        </w:rPr>
        <w:t>abl</w:t>
      </w:r>
      <w:r>
        <w:t xml:space="preserve"> </w:t>
      </w:r>
      <w:r>
        <w:tab/>
        <w:t xml:space="preserve">up.to </w:t>
      </w:r>
      <w:r>
        <w:tab/>
        <w:t>home:</w:t>
      </w:r>
      <w:r w:rsidRPr="00C874F1">
        <w:rPr>
          <w:smallCaps/>
        </w:rPr>
        <w:t>obl</w:t>
      </w:r>
    </w:p>
    <w:p w14:paraId="47D71947" w14:textId="19EE8A73" w:rsidR="00C874F1" w:rsidRDefault="00C874F1" w:rsidP="00C874F1">
      <w:pPr>
        <w:pStyle w:val="ListParagraph"/>
      </w:pPr>
      <w:r>
        <w:t>‘from Kaabong up to home’</w:t>
      </w:r>
    </w:p>
    <w:p w14:paraId="66E56BD4" w14:textId="318C1F15" w:rsidR="0009054C" w:rsidRPr="0009054C" w:rsidRDefault="0009054C" w:rsidP="00B37463">
      <w:pPr>
        <w:pStyle w:val="ListParagraph"/>
        <w:numPr>
          <w:ilvl w:val="0"/>
          <w:numId w:val="21"/>
        </w:numPr>
        <w:rPr>
          <w:i/>
        </w:rPr>
      </w:pPr>
      <w:r w:rsidRPr="0009054C">
        <w:rPr>
          <w:i/>
        </w:rPr>
        <w:t xml:space="preserve">Gógese </w:t>
      </w:r>
      <w:r>
        <w:rPr>
          <w:i/>
        </w:rPr>
        <w:tab/>
      </w:r>
      <w:r w:rsidRPr="0009054C">
        <w:rPr>
          <w:i/>
        </w:rPr>
        <w:t xml:space="preserve">tufúlá </w:t>
      </w:r>
      <w:r>
        <w:rPr>
          <w:i/>
        </w:rPr>
        <w:tab/>
      </w:r>
      <w:r>
        <w:rPr>
          <w:i/>
        </w:rPr>
        <w:tab/>
      </w:r>
      <w:r>
        <w:rPr>
          <w:i/>
        </w:rPr>
        <w:tab/>
      </w:r>
      <w:r w:rsidRPr="00743CCD">
        <w:rPr>
          <w:i/>
          <w:u w:val="single"/>
        </w:rPr>
        <w:t>ɗɨ́tá</w:t>
      </w:r>
      <w:r w:rsidRPr="0009054C">
        <w:rPr>
          <w:i/>
        </w:rPr>
        <w:t xml:space="preserve"> </w:t>
      </w:r>
      <w:r>
        <w:rPr>
          <w:i/>
        </w:rPr>
        <w:tab/>
      </w:r>
      <w:r w:rsidRPr="0009054C">
        <w:rPr>
          <w:i/>
        </w:rPr>
        <w:t>rié.</w:t>
      </w:r>
    </w:p>
    <w:p w14:paraId="5C00EBAA" w14:textId="679133C8" w:rsidR="0009054C" w:rsidRDefault="0009054C" w:rsidP="0009054C">
      <w:pPr>
        <w:pStyle w:val="ListParagraph"/>
      </w:pPr>
      <w:r>
        <w:t>peg:</w:t>
      </w:r>
      <w:r w:rsidRPr="0009054C">
        <w:rPr>
          <w:smallCaps/>
        </w:rPr>
        <w:t>pass</w:t>
      </w:r>
      <w:r>
        <w:t xml:space="preserve"> </w:t>
      </w:r>
      <w:r>
        <w:tab/>
        <w:t>field.rat:</w:t>
      </w:r>
      <w:r w:rsidRPr="0009054C">
        <w:rPr>
          <w:smallCaps/>
        </w:rPr>
        <w:t>nom</w:t>
      </w:r>
      <w:r>
        <w:t xml:space="preserve"> </w:t>
      </w:r>
      <w:r>
        <w:tab/>
        <w:t xml:space="preserve">like </w:t>
      </w:r>
      <w:r>
        <w:tab/>
        <w:t>goat:</w:t>
      </w:r>
      <w:r w:rsidRPr="0009054C">
        <w:rPr>
          <w:smallCaps/>
        </w:rPr>
        <w:t>gen</w:t>
      </w:r>
    </w:p>
    <w:p w14:paraId="6A794825" w14:textId="5AE24CF8" w:rsidR="0009054C" w:rsidRDefault="0009054C" w:rsidP="0009054C">
      <w:pPr>
        <w:pStyle w:val="ListParagraph"/>
      </w:pPr>
      <w:r>
        <w:t>‘And the field rat is pegged up like a goat.’</w:t>
      </w:r>
    </w:p>
    <w:p w14:paraId="487C609D" w14:textId="5379A529" w:rsidR="0009054C" w:rsidRPr="00485C15" w:rsidRDefault="0009054C" w:rsidP="00B37463">
      <w:pPr>
        <w:pStyle w:val="ListParagraph"/>
        <w:numPr>
          <w:ilvl w:val="0"/>
          <w:numId w:val="21"/>
        </w:numPr>
        <w:rPr>
          <w:i/>
        </w:rPr>
      </w:pPr>
      <w:r w:rsidRPr="00485C15">
        <w:rPr>
          <w:i/>
        </w:rPr>
        <w:t xml:space="preserve">Atsía </w:t>
      </w:r>
      <w:r w:rsidR="00485C15">
        <w:rPr>
          <w:i/>
        </w:rPr>
        <w:tab/>
      </w:r>
      <w:r w:rsidR="00485C15">
        <w:rPr>
          <w:i/>
        </w:rPr>
        <w:tab/>
      </w:r>
      <w:r w:rsidRPr="00743CCD">
        <w:rPr>
          <w:i/>
          <w:u w:val="single"/>
        </w:rPr>
        <w:t>nɛ́ɛ́</w:t>
      </w:r>
      <w:r w:rsidRPr="00485C15">
        <w:rPr>
          <w:i/>
        </w:rPr>
        <w:t xml:space="preserve"> </w:t>
      </w:r>
      <w:r w:rsidR="00485C15">
        <w:rPr>
          <w:i/>
        </w:rPr>
        <w:tab/>
      </w:r>
      <w:r w:rsidRPr="00485C15">
        <w:rPr>
          <w:i/>
        </w:rPr>
        <w:t xml:space="preserve">Tímuaƙwɛɛ </w:t>
      </w:r>
      <w:r w:rsidR="00485C15">
        <w:rPr>
          <w:i/>
        </w:rPr>
        <w:tab/>
      </w:r>
      <w:r w:rsidR="00485C15">
        <w:rPr>
          <w:i/>
        </w:rPr>
        <w:tab/>
      </w:r>
      <w:r w:rsidRPr="00485C15">
        <w:rPr>
          <w:i/>
        </w:rPr>
        <w:t>nɛ.</w:t>
      </w:r>
    </w:p>
    <w:p w14:paraId="3B78E7B1" w14:textId="7CC1FD5E" w:rsidR="0009054C" w:rsidRDefault="0009054C" w:rsidP="0009054C">
      <w:pPr>
        <w:pStyle w:val="ListParagraph"/>
      </w:pPr>
      <w:r>
        <w:t>come:</w:t>
      </w:r>
      <w:r w:rsidRPr="00485C15">
        <w:rPr>
          <w:smallCaps/>
        </w:rPr>
        <w:t>1sg</w:t>
      </w:r>
      <w:r>
        <w:t xml:space="preserve"> </w:t>
      </w:r>
      <w:r w:rsidR="00485C15">
        <w:tab/>
      </w:r>
      <w:r>
        <w:t xml:space="preserve">from </w:t>
      </w:r>
      <w:r w:rsidR="00485C15">
        <w:tab/>
      </w:r>
      <w:r>
        <w:t>Timu:inside:</w:t>
      </w:r>
      <w:r w:rsidRPr="00485C15">
        <w:rPr>
          <w:smallCaps/>
        </w:rPr>
        <w:t>gen</w:t>
      </w:r>
      <w:r>
        <w:t xml:space="preserve"> </w:t>
      </w:r>
      <w:r w:rsidR="00485C15">
        <w:tab/>
      </w:r>
      <w:r>
        <w:t>that</w:t>
      </w:r>
    </w:p>
    <w:p w14:paraId="1D12E185" w14:textId="45586138" w:rsidR="0009054C" w:rsidRDefault="0009054C" w:rsidP="0009054C">
      <w:pPr>
        <w:pStyle w:val="ListParagraph"/>
      </w:pPr>
      <w:r>
        <w:t>‘I’m coming from within Timu there.’</w:t>
      </w:r>
    </w:p>
    <w:p w14:paraId="3921F96F" w14:textId="0A07C782" w:rsidR="00485C15" w:rsidRPr="00485C15" w:rsidRDefault="00485C15" w:rsidP="00B37463">
      <w:pPr>
        <w:pStyle w:val="ListParagraph"/>
        <w:numPr>
          <w:ilvl w:val="0"/>
          <w:numId w:val="21"/>
        </w:numPr>
        <w:rPr>
          <w:i/>
        </w:rPr>
      </w:pPr>
      <w:r w:rsidRPr="00485C15">
        <w:rPr>
          <w:i/>
        </w:rPr>
        <w:t xml:space="preserve">Hoɗuƙotᵉ, </w:t>
      </w:r>
      <w:r w:rsidRPr="00485C15">
        <w:rPr>
          <w:i/>
        </w:rPr>
        <w:tab/>
      </w:r>
      <w:r w:rsidRPr="00743CCD">
        <w:rPr>
          <w:i/>
          <w:u w:val="single"/>
        </w:rPr>
        <w:t>akɨlɔ</w:t>
      </w:r>
      <w:r w:rsidRPr="00485C15">
        <w:rPr>
          <w:i/>
        </w:rPr>
        <w:t xml:space="preserve"> </w:t>
      </w:r>
      <w:r w:rsidRPr="00485C15">
        <w:rPr>
          <w:i/>
        </w:rPr>
        <w:tab/>
      </w:r>
      <w:r w:rsidRPr="00485C15">
        <w:rPr>
          <w:i/>
        </w:rPr>
        <w:tab/>
        <w:t>cɛɛ́sʉ́ƙɔtᶤ.</w:t>
      </w:r>
    </w:p>
    <w:p w14:paraId="6E4F5F73" w14:textId="677D7953" w:rsidR="00485C15" w:rsidRDefault="00485C15" w:rsidP="00485C15">
      <w:pPr>
        <w:pStyle w:val="ListParagraph"/>
      </w:pPr>
      <w:r>
        <w:t>set.free:</w:t>
      </w:r>
      <w:r w:rsidRPr="00485C15">
        <w:rPr>
          <w:smallCaps/>
        </w:rPr>
        <w:t>imp</w:t>
      </w:r>
      <w:r>
        <w:t xml:space="preserve"> </w:t>
      </w:r>
      <w:r>
        <w:tab/>
        <w:t xml:space="preserve">instead.of </w:t>
      </w:r>
      <w:r>
        <w:tab/>
        <w:t>killing:</w:t>
      </w:r>
      <w:r w:rsidRPr="00485C15">
        <w:rPr>
          <w:smallCaps/>
        </w:rPr>
        <w:t>obl</w:t>
      </w:r>
    </w:p>
    <w:p w14:paraId="08D1B005" w14:textId="075877FA" w:rsidR="00485C15" w:rsidRDefault="00485C15" w:rsidP="00485C15">
      <w:pPr>
        <w:pStyle w:val="ListParagraph"/>
      </w:pPr>
      <w:r>
        <w:t>‘Set (him) free instead of killing (him).’</w:t>
      </w:r>
    </w:p>
    <w:p w14:paraId="53A460B5" w14:textId="3B9A4D2A" w:rsidR="00485C15" w:rsidRPr="00485C15" w:rsidRDefault="00485C15" w:rsidP="00B37463">
      <w:pPr>
        <w:pStyle w:val="ListParagraph"/>
        <w:numPr>
          <w:ilvl w:val="0"/>
          <w:numId w:val="21"/>
        </w:numPr>
        <w:rPr>
          <w:i/>
        </w:rPr>
      </w:pPr>
      <w:r w:rsidRPr="00485C15">
        <w:rPr>
          <w:i/>
        </w:rPr>
        <w:t xml:space="preserve">Duƙotuo </w:t>
      </w:r>
      <w:r>
        <w:rPr>
          <w:i/>
        </w:rPr>
        <w:tab/>
      </w:r>
      <w:r w:rsidRPr="00743CCD">
        <w:rPr>
          <w:i/>
          <w:u w:val="single"/>
        </w:rPr>
        <w:t>gone</w:t>
      </w:r>
      <w:r w:rsidRPr="00485C15">
        <w:rPr>
          <w:i/>
        </w:rPr>
        <w:t xml:space="preserve"> </w:t>
      </w:r>
      <w:r>
        <w:rPr>
          <w:i/>
        </w:rPr>
        <w:tab/>
      </w:r>
      <w:r w:rsidRPr="00485C15">
        <w:rPr>
          <w:i/>
        </w:rPr>
        <w:t xml:space="preserve">hoo </w:t>
      </w:r>
      <w:r>
        <w:rPr>
          <w:i/>
        </w:rPr>
        <w:tab/>
      </w:r>
      <w:r>
        <w:rPr>
          <w:i/>
        </w:rPr>
        <w:tab/>
      </w:r>
      <w:r w:rsidRPr="00485C15">
        <w:rPr>
          <w:i/>
        </w:rPr>
        <w:t>déé.</w:t>
      </w:r>
    </w:p>
    <w:p w14:paraId="7AB95184" w14:textId="298F0C0A" w:rsidR="00485C15" w:rsidRDefault="00485C15" w:rsidP="00485C15">
      <w:pPr>
        <w:pStyle w:val="ListParagraph"/>
      </w:pPr>
      <w:r>
        <w:t>take:</w:t>
      </w:r>
      <w:r w:rsidRPr="00485C15">
        <w:rPr>
          <w:smallCaps/>
        </w:rPr>
        <w:t>seq</w:t>
      </w:r>
      <w:r>
        <w:t xml:space="preserve"> </w:t>
      </w:r>
      <w:r>
        <w:tab/>
        <w:t xml:space="preserve">up.to </w:t>
      </w:r>
      <w:r>
        <w:tab/>
        <w:t>hut:</w:t>
      </w:r>
      <w:r w:rsidRPr="00485C15">
        <w:rPr>
          <w:smallCaps/>
        </w:rPr>
        <w:t>obl</w:t>
      </w:r>
      <w:r>
        <w:t xml:space="preserve"> </w:t>
      </w:r>
      <w:r>
        <w:tab/>
        <w:t>that</w:t>
      </w:r>
    </w:p>
    <w:p w14:paraId="0EB246DF" w14:textId="5F6CAD56" w:rsidR="00485C15" w:rsidRDefault="00485C15" w:rsidP="00485C15">
      <w:pPr>
        <w:pStyle w:val="ListParagraph"/>
      </w:pPr>
      <w:r>
        <w:t>‘And she took (it) up to that hut.’</w:t>
      </w:r>
    </w:p>
    <w:p w14:paraId="6FCDB5EB" w14:textId="1007C814" w:rsidR="00485C15" w:rsidRPr="00803802" w:rsidRDefault="00803802" w:rsidP="00B37463">
      <w:pPr>
        <w:pStyle w:val="ListParagraph"/>
        <w:numPr>
          <w:ilvl w:val="0"/>
          <w:numId w:val="21"/>
        </w:numPr>
        <w:rPr>
          <w:i/>
        </w:rPr>
      </w:pPr>
      <w:r w:rsidRPr="00803802">
        <w:rPr>
          <w:rFonts w:cs="Times New Roman"/>
          <w:i/>
        </w:rPr>
        <w:t xml:space="preserve">Ƙáátaa </w:t>
      </w:r>
      <w:r w:rsidRPr="00803802">
        <w:rPr>
          <w:rFonts w:cs="Times New Roman"/>
          <w:i/>
        </w:rPr>
        <w:tab/>
        <w:t xml:space="preserve">Tábayɛɛ </w:t>
      </w:r>
      <w:r w:rsidRPr="00803802">
        <w:rPr>
          <w:rFonts w:cs="Times New Roman"/>
          <w:i/>
        </w:rPr>
        <w:tab/>
      </w:r>
      <w:r w:rsidRPr="00743CCD">
        <w:rPr>
          <w:rFonts w:cs="Times New Roman"/>
          <w:i/>
          <w:u w:val="single"/>
        </w:rPr>
        <w:t>ikóteré</w:t>
      </w:r>
      <w:r w:rsidRPr="00803802">
        <w:rPr>
          <w:rFonts w:cs="Times New Roman"/>
          <w:i/>
        </w:rPr>
        <w:t xml:space="preserve"> </w:t>
      </w:r>
      <w:r w:rsidRPr="00803802">
        <w:rPr>
          <w:rFonts w:cs="Times New Roman"/>
          <w:i/>
        </w:rPr>
        <w:tab/>
        <w:t>ɲɛ̀ƙᵋ.</w:t>
      </w:r>
    </w:p>
    <w:p w14:paraId="16204D58" w14:textId="1593514E" w:rsidR="00803802" w:rsidRDefault="00803802" w:rsidP="00803802">
      <w:pPr>
        <w:pStyle w:val="ListParagraph"/>
        <w:rPr>
          <w:rFonts w:cs="Times New Roman"/>
        </w:rPr>
      </w:pPr>
      <w:r>
        <w:rPr>
          <w:rFonts w:cs="Times New Roman"/>
        </w:rPr>
        <w:t>go:</w:t>
      </w:r>
      <w:r w:rsidRPr="00803802">
        <w:rPr>
          <w:rFonts w:cs="Times New Roman"/>
          <w:smallCaps/>
        </w:rPr>
        <w:t>3pl:prf</w:t>
      </w:r>
      <w:r>
        <w:rPr>
          <w:rFonts w:cs="Times New Roman"/>
        </w:rPr>
        <w:t xml:space="preserve"> </w:t>
      </w:r>
      <w:r>
        <w:rPr>
          <w:rFonts w:cs="Times New Roman"/>
        </w:rPr>
        <w:tab/>
        <w:t>West:</w:t>
      </w:r>
      <w:r w:rsidRPr="00803802">
        <w:rPr>
          <w:rFonts w:cs="Times New Roman"/>
          <w:smallCaps/>
        </w:rPr>
        <w:t>dat</w:t>
      </w:r>
      <w:r>
        <w:rPr>
          <w:rFonts w:cs="Times New Roman"/>
        </w:rPr>
        <w:t xml:space="preserve"> </w:t>
      </w:r>
      <w:r>
        <w:rPr>
          <w:rFonts w:cs="Times New Roman"/>
        </w:rPr>
        <w:tab/>
        <w:t xml:space="preserve">because.of </w:t>
      </w:r>
      <w:r>
        <w:rPr>
          <w:rFonts w:cs="Times New Roman"/>
        </w:rPr>
        <w:tab/>
        <w:t>hunger:</w:t>
      </w:r>
      <w:r w:rsidRPr="00803802">
        <w:rPr>
          <w:rFonts w:cs="Times New Roman"/>
          <w:smallCaps/>
        </w:rPr>
        <w:t>obl</w:t>
      </w:r>
    </w:p>
    <w:p w14:paraId="7043EF06" w14:textId="6E92BAB0" w:rsidR="00803802" w:rsidRDefault="00803802" w:rsidP="00803802">
      <w:pPr>
        <w:pStyle w:val="ListParagraph"/>
        <w:rPr>
          <w:rFonts w:cs="Times New Roman"/>
        </w:rPr>
      </w:pPr>
      <w:r>
        <w:rPr>
          <w:rFonts w:cs="Times New Roman"/>
        </w:rPr>
        <w:t>‘They’ve gone west because of hunger.’</w:t>
      </w:r>
    </w:p>
    <w:p w14:paraId="24CF1A27" w14:textId="1DD372C9" w:rsidR="008B602F" w:rsidRPr="00616A0E" w:rsidRDefault="008B602F" w:rsidP="00B37463">
      <w:pPr>
        <w:pStyle w:val="ListParagraph"/>
        <w:numPr>
          <w:ilvl w:val="0"/>
          <w:numId w:val="21"/>
        </w:numPr>
        <w:rPr>
          <w:i/>
        </w:rPr>
      </w:pPr>
      <w:r w:rsidRPr="00616A0E">
        <w:rPr>
          <w:i/>
        </w:rPr>
        <w:t xml:space="preserve">tɛwɛɛsa </w:t>
      </w:r>
      <w:r w:rsidR="00616A0E">
        <w:rPr>
          <w:i/>
        </w:rPr>
        <w:tab/>
      </w:r>
      <w:r w:rsidR="00616A0E">
        <w:rPr>
          <w:i/>
        </w:rPr>
        <w:tab/>
      </w:r>
      <w:r w:rsidRPr="00616A0E">
        <w:rPr>
          <w:i/>
        </w:rPr>
        <w:t xml:space="preserve">kɔlɨlɨ́ɛ́ </w:t>
      </w:r>
      <w:r w:rsidRPr="00616A0E">
        <w:rPr>
          <w:i/>
        </w:rPr>
        <w:tab/>
      </w:r>
      <w:r w:rsidRPr="00616A0E">
        <w:rPr>
          <w:i/>
        </w:rPr>
        <w:tab/>
      </w:r>
      <w:r w:rsidR="00616A0E">
        <w:rPr>
          <w:i/>
        </w:rPr>
        <w:tab/>
      </w:r>
      <w:r w:rsidRPr="00743CCD">
        <w:rPr>
          <w:i/>
          <w:u w:val="single"/>
        </w:rPr>
        <w:t>ńda</w:t>
      </w:r>
      <w:r w:rsidRPr="00616A0E">
        <w:rPr>
          <w:i/>
        </w:rPr>
        <w:t xml:space="preserve"> </w:t>
      </w:r>
      <w:r w:rsidRPr="00616A0E">
        <w:rPr>
          <w:i/>
        </w:rPr>
        <w:tab/>
        <w:t>lomuƙeⁱ</w:t>
      </w:r>
    </w:p>
    <w:p w14:paraId="723F97D2" w14:textId="1AA09727" w:rsidR="008B602F" w:rsidRDefault="008B602F" w:rsidP="008B602F">
      <w:pPr>
        <w:pStyle w:val="ListParagraph"/>
        <w:rPr>
          <w:smallCaps/>
        </w:rPr>
      </w:pPr>
      <w:r>
        <w:t>sow:</w:t>
      </w:r>
      <w:r w:rsidRPr="008B602F">
        <w:rPr>
          <w:smallCaps/>
        </w:rPr>
        <w:t>inf:nom</w:t>
      </w:r>
      <w:r>
        <w:t xml:space="preserve"> </w:t>
      </w:r>
      <w:r w:rsidR="00616A0E">
        <w:tab/>
      </w:r>
      <w:r>
        <w:t>cucumber:</w:t>
      </w:r>
      <w:r w:rsidRPr="008B602F">
        <w:rPr>
          <w:smallCaps/>
        </w:rPr>
        <w:t>gen</w:t>
      </w:r>
      <w:r>
        <w:t xml:space="preserve"> </w:t>
      </w:r>
      <w:r>
        <w:tab/>
        <w:t xml:space="preserve">and </w:t>
      </w:r>
      <w:r>
        <w:tab/>
        <w:t>squash:</w:t>
      </w:r>
      <w:r w:rsidRPr="008B602F">
        <w:rPr>
          <w:smallCaps/>
        </w:rPr>
        <w:t>obl</w:t>
      </w:r>
    </w:p>
    <w:p w14:paraId="5BB569C3" w14:textId="213167CA" w:rsidR="008B602F" w:rsidRDefault="008B602F" w:rsidP="008B602F">
      <w:pPr>
        <w:pStyle w:val="ListParagraph"/>
      </w:pPr>
      <w:r>
        <w:t>‘the sowing of cucumber and squash’</w:t>
      </w:r>
    </w:p>
    <w:p w14:paraId="53E744A9" w14:textId="32E27EB1" w:rsidR="00616A0E" w:rsidRPr="009149D6" w:rsidRDefault="009149D6" w:rsidP="00B37463">
      <w:pPr>
        <w:pStyle w:val="ListParagraph"/>
        <w:numPr>
          <w:ilvl w:val="0"/>
          <w:numId w:val="21"/>
        </w:numPr>
        <w:rPr>
          <w:i/>
        </w:rPr>
      </w:pPr>
      <w:r w:rsidRPr="00743CCD">
        <w:rPr>
          <w:i/>
          <w:u w:val="single"/>
        </w:rPr>
        <w:t>toni</w:t>
      </w:r>
      <w:r w:rsidRPr="009149D6">
        <w:rPr>
          <w:i/>
        </w:rPr>
        <w:t xml:space="preserve"> </w:t>
      </w:r>
      <w:r>
        <w:rPr>
          <w:i/>
        </w:rPr>
        <w:tab/>
      </w:r>
      <w:r w:rsidRPr="009149D6">
        <w:rPr>
          <w:i/>
        </w:rPr>
        <w:t xml:space="preserve">Pakóíce </w:t>
      </w:r>
      <w:r>
        <w:rPr>
          <w:i/>
        </w:rPr>
        <w:tab/>
      </w:r>
      <w:r>
        <w:rPr>
          <w:i/>
        </w:rPr>
        <w:tab/>
      </w:r>
      <w:r w:rsidRPr="009149D6">
        <w:rPr>
          <w:i/>
        </w:rPr>
        <w:t xml:space="preserve">ʝɨk, </w:t>
      </w:r>
      <w:r>
        <w:rPr>
          <w:i/>
        </w:rPr>
        <w:tab/>
      </w:r>
      <w:r w:rsidRPr="009149D6">
        <w:rPr>
          <w:i/>
        </w:rPr>
        <w:t>góƙánɨkɛ̂dᵋ</w:t>
      </w:r>
    </w:p>
    <w:p w14:paraId="5FBE5EBB" w14:textId="36231C2D" w:rsidR="009149D6" w:rsidRDefault="009149D6" w:rsidP="009149D6">
      <w:pPr>
        <w:pStyle w:val="ListParagraph"/>
      </w:pPr>
      <w:r>
        <w:t>even</w:t>
      </w:r>
      <w:r>
        <w:tab/>
        <w:t>Turkanas:</w:t>
      </w:r>
      <w:r w:rsidRPr="009149D6">
        <w:rPr>
          <w:smallCaps/>
        </w:rPr>
        <w:t>obl</w:t>
      </w:r>
      <w:r>
        <w:t xml:space="preserve"> </w:t>
      </w:r>
      <w:r>
        <w:tab/>
        <w:t xml:space="preserve">also </w:t>
      </w:r>
      <w:r>
        <w:tab/>
        <w:t>seated:</w:t>
      </w:r>
      <w:r w:rsidRPr="009149D6">
        <w:rPr>
          <w:smallCaps/>
        </w:rPr>
        <w:t>ips:sim:dp</w:t>
      </w:r>
    </w:p>
    <w:p w14:paraId="254515CF" w14:textId="47159474" w:rsidR="009149D6" w:rsidRPr="008B602F" w:rsidRDefault="009149D6" w:rsidP="009149D6">
      <w:pPr>
        <w:pStyle w:val="ListParagraph"/>
      </w:pPr>
      <w:r>
        <w:t>‘even the Turkanas as well,</w:t>
      </w:r>
      <w:r w:rsidR="000C3EA4">
        <w:t xml:space="preserve"> (were)</w:t>
      </w:r>
      <w:r>
        <w:t xml:space="preserve"> staying there’</w:t>
      </w:r>
    </w:p>
    <w:p w14:paraId="1FBA8D0C" w14:textId="77777777" w:rsidR="00601969" w:rsidRDefault="00601969" w:rsidP="00601969">
      <w:pPr>
        <w:pStyle w:val="lsSection2"/>
      </w:pPr>
      <w:r>
        <w:t>Verbs</w:t>
      </w:r>
      <w:bookmarkEnd w:id="33"/>
    </w:p>
    <w:p w14:paraId="52C1C978" w14:textId="3E34CE76" w:rsidR="00601969" w:rsidRPr="0086732C" w:rsidRDefault="00601969" w:rsidP="00601969">
      <w:r w:rsidRPr="00A2793B">
        <w:rPr>
          <w:smallCaps/>
        </w:rPr>
        <w:t>Verbs</w:t>
      </w:r>
      <w:r>
        <w:t xml:space="preserve"> comprise the second of Icétôd’s two large open word classes. Like nouns, Icétôd verbs make up approximately 48% of the lexicon. Verb roots can be short like </w:t>
      </w:r>
      <w:r>
        <w:rPr>
          <w:i/>
        </w:rPr>
        <w:t xml:space="preserve">ó- </w:t>
      </w:r>
      <w:r>
        <w:t xml:space="preserve">‘call’, long like </w:t>
      </w:r>
      <w:r>
        <w:rPr>
          <w:i/>
        </w:rPr>
        <w:t xml:space="preserve">gwɛrɛʝɛ́ʝ- </w:t>
      </w:r>
      <w:r>
        <w:t xml:space="preserve">‘be coarse’, or reduplicated like </w:t>
      </w:r>
      <w:r>
        <w:rPr>
          <w:i/>
        </w:rPr>
        <w:t xml:space="preserve">diridír- </w:t>
      </w:r>
      <w:r>
        <w:t xml:space="preserve">‘be sugary’ and </w:t>
      </w:r>
      <w:r>
        <w:rPr>
          <w:i/>
        </w:rPr>
        <w:t xml:space="preserve">ɨpɨrɨ́pɨ́r- </w:t>
      </w:r>
      <w:r w:rsidR="00823B68">
        <w:t>‘</w:t>
      </w:r>
      <w:r>
        <w:t xml:space="preserve">drill’. Verb roots are represented throughout this book with hyphenated forms, indicating that in actual Icétôd speech, any verb must have at least one suffix. That minimal suffix may be a subject-agreement suffix or a tense-aspect-mood (TAM) suffix like an imperative or optative. Icétôd verb stems can stand alone as an independent, self-contained clause and can have many suffixes strung together, as in </w:t>
      </w:r>
      <w:r>
        <w:rPr>
          <w:i/>
        </w:rPr>
        <w:t xml:space="preserve">soƙórítiísínàkᵃ </w:t>
      </w:r>
      <w:r>
        <w:t xml:space="preserve">‘we all have clawed’ and </w:t>
      </w:r>
      <w:r>
        <w:rPr>
          <w:i/>
        </w:rPr>
        <w:t xml:space="preserve">zeikááƙotinîdᵉ </w:t>
      </w:r>
      <w:r>
        <w:t>‘and they all grew large there’. Among the many suffixes that can derive nouns from verbs or inflect verbs for different meanings</w:t>
      </w:r>
      <w:r w:rsidR="00823B68">
        <w:t>,</w:t>
      </w:r>
      <w:r>
        <w:t xml:space="preserve"> there are: deverbatives, subject-</w:t>
      </w:r>
      <w:r>
        <w:lastRenderedPageBreak/>
        <w:t xml:space="preserve">agreement markers, directionals, the dummy pronominal, modals, aspectuals, voice and valency changers, and adjectivals. All these </w:t>
      </w:r>
      <w:r w:rsidR="00823B68">
        <w:t xml:space="preserve">verb-related </w:t>
      </w:r>
      <w:r>
        <w:t>topics</w:t>
      </w:r>
      <w:r w:rsidR="00823B68">
        <w:t xml:space="preserve"> (and others)</w:t>
      </w:r>
      <w:r>
        <w:t xml:space="preserve"> are treated more fully later on in </w:t>
      </w:r>
      <w:r w:rsidRPr="00B47AEF">
        <w:rPr>
          <w:rFonts w:cs="Times New Roman"/>
        </w:rPr>
        <w:t>§</w:t>
      </w:r>
      <w:r w:rsidRPr="00B47AEF">
        <w:t>8</w:t>
      </w:r>
      <w:r>
        <w:t>.</w:t>
      </w:r>
    </w:p>
    <w:p w14:paraId="6F5ADEB3" w14:textId="77777777" w:rsidR="00601969" w:rsidRPr="00E3393A" w:rsidRDefault="00601969" w:rsidP="00601969">
      <w:pPr>
        <w:pStyle w:val="lsSection2"/>
      </w:pPr>
      <w:bookmarkStart w:id="34" w:name="_Toc455156008"/>
      <w:r w:rsidRPr="00E3393A">
        <w:t>Adverbs</w:t>
      </w:r>
      <w:bookmarkEnd w:id="34"/>
    </w:p>
    <w:p w14:paraId="0C1E7EA1" w14:textId="4422FEC3" w:rsidR="00601969" w:rsidRPr="00E3393A" w:rsidRDefault="00601969" w:rsidP="00601969">
      <w:pPr>
        <w:rPr>
          <w:u w:val="single"/>
        </w:rPr>
      </w:pPr>
      <w:r w:rsidRPr="00823B68">
        <w:rPr>
          <w:smallCaps/>
        </w:rPr>
        <w:t>Adverbs</w:t>
      </w:r>
      <w:r>
        <w:t xml:space="preserve"> </w:t>
      </w:r>
      <w:r w:rsidR="00823B68">
        <w:t>make up</w:t>
      </w:r>
      <w:r>
        <w:t xml:space="preserve"> a catch-all category of words that modify verbs or whole clauses. The roughly sixty Icétôd adverbs make up less than 1% of the total lexicon. They include ‘manner’ adverbs like </w:t>
      </w:r>
      <w:r>
        <w:rPr>
          <w:i/>
        </w:rPr>
        <w:t xml:space="preserve">hɨɨ́ʝɔ́ </w:t>
      </w:r>
      <w:r>
        <w:t xml:space="preserve">‘slowly’ and </w:t>
      </w:r>
      <w:r>
        <w:rPr>
          <w:i/>
        </w:rPr>
        <w:t xml:space="preserve">zùkù </w:t>
      </w:r>
      <w:r>
        <w:t xml:space="preserve">‘very’, epistemic adverbs like </w:t>
      </w:r>
      <w:r>
        <w:rPr>
          <w:i/>
        </w:rPr>
        <w:t xml:space="preserve">tsábò </w:t>
      </w:r>
      <w:r>
        <w:t xml:space="preserve">‘apparently’ and </w:t>
      </w:r>
      <w:r>
        <w:rPr>
          <w:i/>
        </w:rPr>
        <w:t xml:space="preserve">tsamʉ </w:t>
      </w:r>
      <w:r>
        <w:t xml:space="preserve">‘of course’, and general adverbs like </w:t>
      </w:r>
      <w:r>
        <w:rPr>
          <w:i/>
        </w:rPr>
        <w:t xml:space="preserve">ɛɗá </w:t>
      </w:r>
      <w:r>
        <w:t xml:space="preserve">‘only’ and </w:t>
      </w:r>
      <w:r>
        <w:rPr>
          <w:i/>
        </w:rPr>
        <w:t xml:space="preserve">naɓó </w:t>
      </w:r>
      <w:r>
        <w:t xml:space="preserve">‘again’. Other important categories of adverbs are the tense-marking adverbs, certainty and contingency markers, and the conditional-hypothetical adverbs. All these types of Icétôd adverb are described </w:t>
      </w:r>
      <w:r w:rsidR="00823B68">
        <w:t xml:space="preserve">further </w:t>
      </w:r>
      <w:r>
        <w:t xml:space="preserve">in </w:t>
      </w:r>
      <w:r w:rsidRPr="00B47AEF">
        <w:rPr>
          <w:rFonts w:cs="Times New Roman"/>
        </w:rPr>
        <w:t>§</w:t>
      </w:r>
      <w:r w:rsidRPr="00B47AEF">
        <w:t>9</w:t>
      </w:r>
      <w:r>
        <w:t>.</w:t>
      </w:r>
    </w:p>
    <w:p w14:paraId="08EC94DF" w14:textId="77777777" w:rsidR="00601969" w:rsidRDefault="00601969" w:rsidP="00601969">
      <w:pPr>
        <w:pStyle w:val="lsSection2"/>
      </w:pPr>
      <w:bookmarkStart w:id="35" w:name="_Toc455156009"/>
      <w:r>
        <w:t>Ideophones</w:t>
      </w:r>
      <w:bookmarkEnd w:id="35"/>
    </w:p>
    <w:p w14:paraId="7717F332" w14:textId="7EDF84F7" w:rsidR="00601969" w:rsidRDefault="00601969" w:rsidP="00601969">
      <w:r w:rsidRPr="00743CCD">
        <w:rPr>
          <w:smallCaps/>
        </w:rPr>
        <w:t>Ideophones</w:t>
      </w:r>
      <w:r>
        <w:t xml:space="preserve"> form a word class that is characterized by highly expressive words that denote physical </w:t>
      </w:r>
      <w:r w:rsidR="00743CCD">
        <w:t>phenomena</w:t>
      </w:r>
      <w:r>
        <w:t xml:space="preserve"> like color, motion, sound, shape, volume, etc. They are often ‘sound-symbolic’ or onomatopoeic. That means just the sound of them as they are pronounced evokes the physical perception they signify. For example, the ideophone </w:t>
      </w:r>
      <w:r>
        <w:rPr>
          <w:i/>
        </w:rPr>
        <w:t xml:space="preserve">bùlùƙᵘ </w:t>
      </w:r>
      <w:r>
        <w:t>means ‘the sound something makes when dropping into water’, like ‘splashǃ’ or ‘kersplunkǃ’ in English. At present, one hundred forty Icétôd ideophones (1.6% of total) have been recorded, but there are most certainly many more in the language. And they are probably continually created. Table 3.4 offers a sample of the variety of Icétôd ideophones that are recognized:</w:t>
      </w:r>
    </w:p>
    <w:p w14:paraId="6CD9AA3D" w14:textId="77777777" w:rsidR="00601969" w:rsidRDefault="00601969" w:rsidP="00601969">
      <w:pPr>
        <w:pStyle w:val="lsTableHeading"/>
      </w:pPr>
      <w:r>
        <w:t>Table 3.4: Icétôd ideophones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83"/>
        <w:gridCol w:w="2063"/>
      </w:tblGrid>
      <w:tr w:rsidR="00601969" w14:paraId="717966DE" w14:textId="77777777" w:rsidTr="0060672A">
        <w:tc>
          <w:tcPr>
            <w:tcW w:w="1783" w:type="dxa"/>
            <w:tcBorders>
              <w:bottom w:val="single" w:sz="4" w:space="0" w:color="auto"/>
            </w:tcBorders>
          </w:tcPr>
          <w:p w14:paraId="7564E7B5" w14:textId="77777777" w:rsidR="00601969" w:rsidRDefault="00601969" w:rsidP="0060672A">
            <w:pPr>
              <w:pStyle w:val="lsTable"/>
            </w:pPr>
            <w:r>
              <w:t>Animal sounds</w:t>
            </w:r>
          </w:p>
        </w:tc>
        <w:tc>
          <w:tcPr>
            <w:tcW w:w="2063" w:type="dxa"/>
            <w:tcBorders>
              <w:bottom w:val="single" w:sz="4" w:space="0" w:color="auto"/>
            </w:tcBorders>
          </w:tcPr>
          <w:p w14:paraId="3B1A0D34" w14:textId="77777777" w:rsidR="00601969" w:rsidRDefault="00601969" w:rsidP="0060672A">
            <w:pPr>
              <w:pStyle w:val="lsTable"/>
            </w:pPr>
          </w:p>
        </w:tc>
      </w:tr>
      <w:tr w:rsidR="00601969" w14:paraId="764560FD" w14:textId="77777777" w:rsidTr="0060672A">
        <w:tc>
          <w:tcPr>
            <w:tcW w:w="1783" w:type="dxa"/>
            <w:tcBorders>
              <w:bottom w:val="nil"/>
            </w:tcBorders>
          </w:tcPr>
          <w:p w14:paraId="596C50D4" w14:textId="77777777" w:rsidR="00601969" w:rsidRDefault="00601969" w:rsidP="0060672A">
            <w:pPr>
              <w:pStyle w:val="lsTable"/>
            </w:pPr>
            <w:r>
              <w:t>bèrrr</w:t>
            </w:r>
          </w:p>
        </w:tc>
        <w:tc>
          <w:tcPr>
            <w:tcW w:w="2063" w:type="dxa"/>
            <w:tcBorders>
              <w:bottom w:val="nil"/>
            </w:tcBorders>
          </w:tcPr>
          <w:p w14:paraId="2B65AA5C" w14:textId="77777777" w:rsidR="00601969" w:rsidRDefault="00601969" w:rsidP="0060672A">
            <w:pPr>
              <w:pStyle w:val="lsTable"/>
            </w:pPr>
            <w:r>
              <w:t>‘baaaǃ’</w:t>
            </w:r>
          </w:p>
        </w:tc>
      </w:tr>
      <w:tr w:rsidR="00601969" w14:paraId="3AE29239" w14:textId="77777777" w:rsidTr="0060672A">
        <w:tc>
          <w:tcPr>
            <w:tcW w:w="1783" w:type="dxa"/>
            <w:tcBorders>
              <w:top w:val="nil"/>
              <w:bottom w:val="nil"/>
            </w:tcBorders>
          </w:tcPr>
          <w:p w14:paraId="5EA6B462" w14:textId="77777777" w:rsidR="00601969" w:rsidRDefault="00601969" w:rsidP="0060672A">
            <w:pPr>
              <w:pStyle w:val="lsTable"/>
            </w:pPr>
            <w:r>
              <w:t>buúù</w:t>
            </w:r>
          </w:p>
        </w:tc>
        <w:tc>
          <w:tcPr>
            <w:tcW w:w="2063" w:type="dxa"/>
            <w:tcBorders>
              <w:top w:val="nil"/>
              <w:bottom w:val="nil"/>
            </w:tcBorders>
          </w:tcPr>
          <w:p w14:paraId="3C62F1C9" w14:textId="77777777" w:rsidR="00601969" w:rsidRDefault="00601969" w:rsidP="0060672A">
            <w:pPr>
              <w:pStyle w:val="lsTable"/>
            </w:pPr>
            <w:r>
              <w:t>‘moooǃ’</w:t>
            </w:r>
          </w:p>
        </w:tc>
      </w:tr>
      <w:tr w:rsidR="00601969" w14:paraId="39B16A5B" w14:textId="77777777" w:rsidTr="0060672A">
        <w:tc>
          <w:tcPr>
            <w:tcW w:w="1783" w:type="dxa"/>
            <w:tcBorders>
              <w:top w:val="nil"/>
              <w:bottom w:val="single" w:sz="4" w:space="0" w:color="auto"/>
            </w:tcBorders>
          </w:tcPr>
          <w:p w14:paraId="21106542" w14:textId="77777777" w:rsidR="00601969" w:rsidRDefault="00601969" w:rsidP="0060672A">
            <w:pPr>
              <w:pStyle w:val="lsTable"/>
            </w:pPr>
            <w:r>
              <w:t>ƙútú</w:t>
            </w:r>
          </w:p>
        </w:tc>
        <w:tc>
          <w:tcPr>
            <w:tcW w:w="2063" w:type="dxa"/>
            <w:tcBorders>
              <w:top w:val="nil"/>
              <w:bottom w:val="single" w:sz="4" w:space="0" w:color="auto"/>
            </w:tcBorders>
          </w:tcPr>
          <w:p w14:paraId="0D095292" w14:textId="77777777" w:rsidR="00601969" w:rsidRDefault="00601969" w:rsidP="0060672A">
            <w:pPr>
              <w:pStyle w:val="lsTable"/>
            </w:pPr>
            <w:r>
              <w:t>‘cluckǃ’</w:t>
            </w:r>
          </w:p>
        </w:tc>
      </w:tr>
      <w:tr w:rsidR="00601969" w14:paraId="2860B438" w14:textId="77777777" w:rsidTr="0060672A">
        <w:tc>
          <w:tcPr>
            <w:tcW w:w="1783" w:type="dxa"/>
            <w:tcBorders>
              <w:top w:val="single" w:sz="4" w:space="0" w:color="auto"/>
              <w:bottom w:val="single" w:sz="4" w:space="0" w:color="auto"/>
            </w:tcBorders>
          </w:tcPr>
          <w:p w14:paraId="6649EB31" w14:textId="77777777" w:rsidR="00601969" w:rsidRDefault="00601969" w:rsidP="0060672A">
            <w:pPr>
              <w:pStyle w:val="lsTable"/>
            </w:pPr>
            <w:r>
              <w:t>Other sounds</w:t>
            </w:r>
          </w:p>
        </w:tc>
        <w:tc>
          <w:tcPr>
            <w:tcW w:w="2063" w:type="dxa"/>
            <w:tcBorders>
              <w:top w:val="single" w:sz="4" w:space="0" w:color="auto"/>
              <w:bottom w:val="single" w:sz="4" w:space="0" w:color="auto"/>
            </w:tcBorders>
          </w:tcPr>
          <w:p w14:paraId="3CD0913D" w14:textId="77777777" w:rsidR="00601969" w:rsidRDefault="00601969" w:rsidP="0060672A">
            <w:pPr>
              <w:pStyle w:val="lsTable"/>
            </w:pPr>
          </w:p>
        </w:tc>
      </w:tr>
      <w:tr w:rsidR="00601969" w14:paraId="2C531B8B" w14:textId="77777777" w:rsidTr="0060672A">
        <w:tc>
          <w:tcPr>
            <w:tcW w:w="1783" w:type="dxa"/>
            <w:tcBorders>
              <w:bottom w:val="nil"/>
            </w:tcBorders>
          </w:tcPr>
          <w:p w14:paraId="20EE80C4" w14:textId="77777777" w:rsidR="00601969" w:rsidRDefault="00601969" w:rsidP="0060672A">
            <w:pPr>
              <w:pStyle w:val="lsTable"/>
            </w:pPr>
            <w:r>
              <w:t>ɓɛkɛ</w:t>
            </w:r>
          </w:p>
        </w:tc>
        <w:tc>
          <w:tcPr>
            <w:tcW w:w="2063" w:type="dxa"/>
            <w:tcBorders>
              <w:bottom w:val="nil"/>
            </w:tcBorders>
          </w:tcPr>
          <w:p w14:paraId="78CEB06C" w14:textId="77777777" w:rsidR="00601969" w:rsidRDefault="00601969" w:rsidP="0060672A">
            <w:pPr>
              <w:pStyle w:val="lsTable"/>
            </w:pPr>
            <w:r>
              <w:t>‘snapǃ’</w:t>
            </w:r>
          </w:p>
        </w:tc>
      </w:tr>
      <w:tr w:rsidR="00601969" w14:paraId="10727823" w14:textId="77777777" w:rsidTr="0060672A">
        <w:tc>
          <w:tcPr>
            <w:tcW w:w="1783" w:type="dxa"/>
            <w:tcBorders>
              <w:top w:val="nil"/>
              <w:bottom w:val="nil"/>
            </w:tcBorders>
          </w:tcPr>
          <w:p w14:paraId="0B54642A" w14:textId="77777777" w:rsidR="00601969" w:rsidRDefault="00601969" w:rsidP="0060672A">
            <w:pPr>
              <w:pStyle w:val="lsTable"/>
            </w:pPr>
            <w:r>
              <w:t>gʉ̀lʉ̀ʝʉ̀</w:t>
            </w:r>
          </w:p>
        </w:tc>
        <w:tc>
          <w:tcPr>
            <w:tcW w:w="2063" w:type="dxa"/>
            <w:tcBorders>
              <w:top w:val="nil"/>
              <w:bottom w:val="nil"/>
            </w:tcBorders>
          </w:tcPr>
          <w:p w14:paraId="3F93495E" w14:textId="77777777" w:rsidR="00601969" w:rsidRDefault="00601969" w:rsidP="0060672A">
            <w:pPr>
              <w:pStyle w:val="lsTable"/>
            </w:pPr>
            <w:r>
              <w:t>‘gulpǃ’</w:t>
            </w:r>
          </w:p>
        </w:tc>
      </w:tr>
      <w:tr w:rsidR="00601969" w14:paraId="66DB550E" w14:textId="77777777" w:rsidTr="0060672A">
        <w:tc>
          <w:tcPr>
            <w:tcW w:w="1783" w:type="dxa"/>
            <w:tcBorders>
              <w:top w:val="nil"/>
              <w:bottom w:val="single" w:sz="4" w:space="0" w:color="auto"/>
            </w:tcBorders>
          </w:tcPr>
          <w:p w14:paraId="12779A27" w14:textId="77777777" w:rsidR="00601969" w:rsidRDefault="00601969" w:rsidP="0060672A">
            <w:pPr>
              <w:pStyle w:val="lsTable"/>
            </w:pPr>
            <w:r>
              <w:t>pùsù</w:t>
            </w:r>
          </w:p>
        </w:tc>
        <w:tc>
          <w:tcPr>
            <w:tcW w:w="2063" w:type="dxa"/>
            <w:tcBorders>
              <w:top w:val="nil"/>
              <w:bottom w:val="single" w:sz="4" w:space="0" w:color="auto"/>
            </w:tcBorders>
          </w:tcPr>
          <w:p w14:paraId="11618FEE" w14:textId="77777777" w:rsidR="00601969" w:rsidRDefault="00601969" w:rsidP="0060672A">
            <w:pPr>
              <w:pStyle w:val="lsTable"/>
            </w:pPr>
            <w:r>
              <w:t>‘plopǃ’</w:t>
            </w:r>
          </w:p>
        </w:tc>
      </w:tr>
      <w:tr w:rsidR="00601969" w14:paraId="5AE68B70" w14:textId="77777777" w:rsidTr="0060672A">
        <w:tc>
          <w:tcPr>
            <w:tcW w:w="1783" w:type="dxa"/>
            <w:tcBorders>
              <w:top w:val="single" w:sz="4" w:space="0" w:color="auto"/>
              <w:bottom w:val="single" w:sz="4" w:space="0" w:color="auto"/>
            </w:tcBorders>
          </w:tcPr>
          <w:p w14:paraId="075AF1C0" w14:textId="77777777" w:rsidR="00601969" w:rsidRDefault="00601969" w:rsidP="0060672A">
            <w:pPr>
              <w:pStyle w:val="lsTable"/>
            </w:pPr>
            <w:r>
              <w:t>Colors</w:t>
            </w:r>
          </w:p>
        </w:tc>
        <w:tc>
          <w:tcPr>
            <w:tcW w:w="2063" w:type="dxa"/>
            <w:tcBorders>
              <w:top w:val="single" w:sz="4" w:space="0" w:color="auto"/>
              <w:bottom w:val="single" w:sz="4" w:space="0" w:color="auto"/>
            </w:tcBorders>
          </w:tcPr>
          <w:p w14:paraId="46F9094C" w14:textId="77777777" w:rsidR="00601969" w:rsidRDefault="00601969" w:rsidP="0060672A">
            <w:pPr>
              <w:pStyle w:val="lsTable"/>
            </w:pPr>
          </w:p>
        </w:tc>
      </w:tr>
      <w:tr w:rsidR="00601969" w14:paraId="2726382E" w14:textId="77777777" w:rsidTr="0060672A">
        <w:tc>
          <w:tcPr>
            <w:tcW w:w="1783" w:type="dxa"/>
            <w:tcBorders>
              <w:top w:val="single" w:sz="4" w:space="0" w:color="auto"/>
              <w:bottom w:val="nil"/>
            </w:tcBorders>
          </w:tcPr>
          <w:p w14:paraId="598037EE" w14:textId="77777777" w:rsidR="00601969" w:rsidRDefault="00601969" w:rsidP="0060672A">
            <w:pPr>
              <w:pStyle w:val="lsTable"/>
            </w:pPr>
            <w:r>
              <w:lastRenderedPageBreak/>
              <w:t>pàkì</w:t>
            </w:r>
          </w:p>
        </w:tc>
        <w:tc>
          <w:tcPr>
            <w:tcW w:w="2063" w:type="dxa"/>
            <w:tcBorders>
              <w:top w:val="single" w:sz="4" w:space="0" w:color="auto"/>
              <w:bottom w:val="nil"/>
            </w:tcBorders>
          </w:tcPr>
          <w:p w14:paraId="26EE830C" w14:textId="77777777" w:rsidR="00601969" w:rsidRDefault="00601969" w:rsidP="0060672A">
            <w:pPr>
              <w:pStyle w:val="lsTable"/>
            </w:pPr>
            <w:r>
              <w:t>‘pure white’</w:t>
            </w:r>
          </w:p>
        </w:tc>
      </w:tr>
      <w:tr w:rsidR="00601969" w14:paraId="71CC4802" w14:textId="77777777" w:rsidTr="0060672A">
        <w:tc>
          <w:tcPr>
            <w:tcW w:w="1783" w:type="dxa"/>
            <w:tcBorders>
              <w:top w:val="nil"/>
              <w:bottom w:val="nil"/>
            </w:tcBorders>
          </w:tcPr>
          <w:p w14:paraId="004607DE" w14:textId="77777777" w:rsidR="00601969" w:rsidRDefault="00601969" w:rsidP="0060672A">
            <w:pPr>
              <w:pStyle w:val="lsTable"/>
            </w:pPr>
            <w:r>
              <w:t>tíkí</w:t>
            </w:r>
          </w:p>
        </w:tc>
        <w:tc>
          <w:tcPr>
            <w:tcW w:w="2063" w:type="dxa"/>
            <w:tcBorders>
              <w:top w:val="nil"/>
              <w:bottom w:val="nil"/>
            </w:tcBorders>
          </w:tcPr>
          <w:p w14:paraId="19A88A3F" w14:textId="77777777" w:rsidR="00601969" w:rsidRDefault="00601969" w:rsidP="0060672A">
            <w:pPr>
              <w:pStyle w:val="lsTable"/>
            </w:pPr>
            <w:r>
              <w:t>‘pitch black’</w:t>
            </w:r>
          </w:p>
        </w:tc>
      </w:tr>
      <w:tr w:rsidR="00601969" w14:paraId="629A9040" w14:textId="77777777" w:rsidTr="0060672A">
        <w:tc>
          <w:tcPr>
            <w:tcW w:w="1783" w:type="dxa"/>
            <w:tcBorders>
              <w:top w:val="nil"/>
              <w:bottom w:val="nil"/>
            </w:tcBorders>
          </w:tcPr>
          <w:p w14:paraId="44F37AFB" w14:textId="77777777" w:rsidR="00601969" w:rsidRDefault="00601969" w:rsidP="0060672A">
            <w:pPr>
              <w:pStyle w:val="lsTable"/>
            </w:pPr>
            <w:r>
              <w:t>tsònì</w:t>
            </w:r>
          </w:p>
        </w:tc>
        <w:tc>
          <w:tcPr>
            <w:tcW w:w="2063" w:type="dxa"/>
            <w:tcBorders>
              <w:top w:val="nil"/>
              <w:bottom w:val="nil"/>
            </w:tcBorders>
          </w:tcPr>
          <w:p w14:paraId="4BC1BDC8" w14:textId="77777777" w:rsidR="00601969" w:rsidRDefault="00601969" w:rsidP="0060672A">
            <w:pPr>
              <w:pStyle w:val="lsTable"/>
            </w:pPr>
            <w:r>
              <w:t>‘blood red’</w:t>
            </w:r>
          </w:p>
        </w:tc>
      </w:tr>
      <w:tr w:rsidR="00601969" w14:paraId="42ECA53F" w14:textId="77777777" w:rsidTr="0060672A">
        <w:tc>
          <w:tcPr>
            <w:tcW w:w="1783" w:type="dxa"/>
            <w:tcBorders>
              <w:top w:val="single" w:sz="4" w:space="0" w:color="auto"/>
              <w:bottom w:val="single" w:sz="4" w:space="0" w:color="auto"/>
            </w:tcBorders>
          </w:tcPr>
          <w:p w14:paraId="5E9CC4FC" w14:textId="77777777" w:rsidR="00601969" w:rsidRDefault="00601969" w:rsidP="0060672A">
            <w:pPr>
              <w:pStyle w:val="lsTable"/>
            </w:pPr>
            <w:r>
              <w:t>Attributes</w:t>
            </w:r>
          </w:p>
        </w:tc>
        <w:tc>
          <w:tcPr>
            <w:tcW w:w="2063" w:type="dxa"/>
            <w:tcBorders>
              <w:top w:val="single" w:sz="4" w:space="0" w:color="auto"/>
              <w:bottom w:val="single" w:sz="4" w:space="0" w:color="auto"/>
            </w:tcBorders>
          </w:tcPr>
          <w:p w14:paraId="3F3DDA4E" w14:textId="77777777" w:rsidR="00601969" w:rsidRDefault="00601969" w:rsidP="0060672A">
            <w:pPr>
              <w:pStyle w:val="lsTable"/>
            </w:pPr>
          </w:p>
        </w:tc>
      </w:tr>
      <w:tr w:rsidR="00601969" w14:paraId="5BAF326E" w14:textId="77777777" w:rsidTr="0060672A">
        <w:tc>
          <w:tcPr>
            <w:tcW w:w="1783" w:type="dxa"/>
            <w:tcBorders>
              <w:bottom w:val="nil"/>
            </w:tcBorders>
          </w:tcPr>
          <w:p w14:paraId="0B8C4399" w14:textId="77777777" w:rsidR="00601969" w:rsidRDefault="00601969" w:rsidP="0060672A">
            <w:pPr>
              <w:pStyle w:val="lsTable"/>
            </w:pPr>
            <w:r>
              <w:t>ɓa</w:t>
            </w:r>
          </w:p>
        </w:tc>
        <w:tc>
          <w:tcPr>
            <w:tcW w:w="2063" w:type="dxa"/>
            <w:tcBorders>
              <w:bottom w:val="nil"/>
            </w:tcBorders>
          </w:tcPr>
          <w:p w14:paraId="1F09F2AA" w14:textId="77777777" w:rsidR="00601969" w:rsidRDefault="00601969" w:rsidP="0060672A">
            <w:pPr>
              <w:pStyle w:val="lsTable"/>
            </w:pPr>
            <w:r>
              <w:t>‘unliftably heavy’</w:t>
            </w:r>
          </w:p>
        </w:tc>
      </w:tr>
      <w:tr w:rsidR="00601969" w14:paraId="0E694961" w14:textId="77777777" w:rsidTr="0060672A">
        <w:tc>
          <w:tcPr>
            <w:tcW w:w="1783" w:type="dxa"/>
            <w:tcBorders>
              <w:top w:val="nil"/>
              <w:bottom w:val="nil"/>
            </w:tcBorders>
          </w:tcPr>
          <w:p w14:paraId="6B2E9B85" w14:textId="77777777" w:rsidR="00601969" w:rsidRDefault="00601969" w:rsidP="0060672A">
            <w:pPr>
              <w:pStyle w:val="lsTable"/>
            </w:pPr>
            <w:r>
              <w:t>dùù</w:t>
            </w:r>
          </w:p>
        </w:tc>
        <w:tc>
          <w:tcPr>
            <w:tcW w:w="2063" w:type="dxa"/>
            <w:tcBorders>
              <w:top w:val="nil"/>
              <w:bottom w:val="nil"/>
            </w:tcBorders>
          </w:tcPr>
          <w:p w14:paraId="76113D4A" w14:textId="77777777" w:rsidR="00601969" w:rsidRDefault="00601969" w:rsidP="0060672A">
            <w:pPr>
              <w:pStyle w:val="lsTable"/>
            </w:pPr>
            <w:r>
              <w:t>‘very deep’</w:t>
            </w:r>
          </w:p>
        </w:tc>
      </w:tr>
      <w:tr w:rsidR="00601969" w14:paraId="39ABEF37" w14:textId="77777777" w:rsidTr="0060672A">
        <w:tc>
          <w:tcPr>
            <w:tcW w:w="1783" w:type="dxa"/>
            <w:tcBorders>
              <w:top w:val="nil"/>
              <w:bottom w:val="nil"/>
            </w:tcBorders>
          </w:tcPr>
          <w:p w14:paraId="7830CDB3" w14:textId="77777777" w:rsidR="00601969" w:rsidRDefault="00601969" w:rsidP="0060672A">
            <w:pPr>
              <w:pStyle w:val="lsTable"/>
            </w:pPr>
            <w:r>
              <w:t>tsɛ̀kɛ̀</w:t>
            </w:r>
          </w:p>
        </w:tc>
        <w:tc>
          <w:tcPr>
            <w:tcW w:w="2063" w:type="dxa"/>
            <w:tcBorders>
              <w:top w:val="nil"/>
              <w:bottom w:val="nil"/>
            </w:tcBorders>
          </w:tcPr>
          <w:p w14:paraId="03504677" w14:textId="77777777" w:rsidR="00601969" w:rsidRDefault="00601969" w:rsidP="0060672A">
            <w:pPr>
              <w:pStyle w:val="lsTable"/>
            </w:pPr>
            <w:r>
              <w:t>‘completely full’</w:t>
            </w:r>
          </w:p>
        </w:tc>
      </w:tr>
    </w:tbl>
    <w:p w14:paraId="1404DC5D" w14:textId="77777777" w:rsidR="00601969" w:rsidRDefault="00601969" w:rsidP="00601969">
      <w:pPr>
        <w:pStyle w:val="lsSection2"/>
      </w:pPr>
      <w:bookmarkStart w:id="36" w:name="_Toc455156010"/>
      <w:r>
        <w:t>Interjections</w:t>
      </w:r>
      <w:bookmarkEnd w:id="36"/>
    </w:p>
    <w:p w14:paraId="19869BED" w14:textId="77777777" w:rsidR="00601969" w:rsidRDefault="00601969" w:rsidP="00601969">
      <w:r>
        <w:t xml:space="preserve">Like adverbs, </w:t>
      </w:r>
      <w:r w:rsidRPr="00743CCD">
        <w:rPr>
          <w:smallCaps/>
        </w:rPr>
        <w:t>interjections</w:t>
      </w:r>
      <w:r>
        <w:t xml:space="preserve"> form a bit of a catch-all word class. Interjections include any word expressing emotions or mental states of any kind, usually outside the grammar of the sentence. The roughly thirty Icétôd interjections that have been recorded make up less than 1% of the total lexicon. Icétôd interjections may consist of a single word like </w:t>
      </w:r>
      <w:r>
        <w:rPr>
          <w:i/>
        </w:rPr>
        <w:t xml:space="preserve">aaii </w:t>
      </w:r>
      <w:r>
        <w:t xml:space="preserve">‘ouchǃ’ or </w:t>
      </w:r>
      <w:r>
        <w:rPr>
          <w:i/>
        </w:rPr>
        <w:t xml:space="preserve">wúlù </w:t>
      </w:r>
      <w:r>
        <w:t xml:space="preserve">‘yikesǃ’ or a short phrase like </w:t>
      </w:r>
      <w:r>
        <w:rPr>
          <w:i/>
        </w:rPr>
        <w:t xml:space="preserve">wika ni </w:t>
      </w:r>
      <w:r>
        <w:t xml:space="preserve">‘these kids (I tell you)ǃ’ or </w:t>
      </w:r>
      <w:r>
        <w:rPr>
          <w:i/>
        </w:rPr>
        <w:t xml:space="preserve">tɨ́ɔ ʝɔ́ɔ̀ </w:t>
      </w:r>
      <w:r>
        <w:t>‘there, there (it’s okay)ǃ’. Several other interjections are provided below in Table 3.5:</w:t>
      </w:r>
    </w:p>
    <w:p w14:paraId="5C189927" w14:textId="77777777" w:rsidR="00601969" w:rsidRDefault="00601969" w:rsidP="00601969">
      <w:pPr>
        <w:pStyle w:val="lsTableHeading"/>
      </w:pPr>
      <w:r>
        <w:t>Table 3.5: Icétôd interjections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2669"/>
      </w:tblGrid>
      <w:tr w:rsidR="00601969" w14:paraId="4CE166C2" w14:textId="77777777" w:rsidTr="0060672A">
        <w:tc>
          <w:tcPr>
            <w:tcW w:w="1283" w:type="dxa"/>
          </w:tcPr>
          <w:p w14:paraId="36B86701" w14:textId="77777777" w:rsidR="00601969" w:rsidRPr="009E5B81" w:rsidRDefault="00601969" w:rsidP="0060672A">
            <w:pPr>
              <w:pStyle w:val="lsTable"/>
              <w:rPr>
                <w:rFonts w:cs="Times New Roman"/>
              </w:rPr>
            </w:pPr>
            <w:r w:rsidRPr="009E5B81">
              <w:rPr>
                <w:rFonts w:cs="Times New Roman"/>
              </w:rPr>
              <w:t>ee Ɲakuʝᵃ</w:t>
            </w:r>
          </w:p>
        </w:tc>
        <w:tc>
          <w:tcPr>
            <w:tcW w:w="2669" w:type="dxa"/>
          </w:tcPr>
          <w:p w14:paraId="5B54522D" w14:textId="77777777" w:rsidR="00601969" w:rsidRDefault="00601969" w:rsidP="0060672A">
            <w:pPr>
              <w:pStyle w:val="lsTable"/>
            </w:pPr>
            <w:r>
              <w:t>‘oh my Godǃ’</w:t>
            </w:r>
          </w:p>
        </w:tc>
      </w:tr>
      <w:tr w:rsidR="00601969" w14:paraId="6208C30E" w14:textId="77777777" w:rsidTr="0060672A">
        <w:tc>
          <w:tcPr>
            <w:tcW w:w="1283" w:type="dxa"/>
          </w:tcPr>
          <w:p w14:paraId="7E2FF538" w14:textId="77777777" w:rsidR="00601969" w:rsidRDefault="00601969" w:rsidP="0060672A">
            <w:pPr>
              <w:pStyle w:val="lsTable"/>
            </w:pPr>
            <w:r>
              <w:t>ee/éé</w:t>
            </w:r>
          </w:p>
        </w:tc>
        <w:tc>
          <w:tcPr>
            <w:tcW w:w="2669" w:type="dxa"/>
          </w:tcPr>
          <w:p w14:paraId="10DF4FE5" w14:textId="77777777" w:rsidR="00601969" w:rsidRDefault="00601969" w:rsidP="0060672A">
            <w:pPr>
              <w:pStyle w:val="lsTable"/>
            </w:pPr>
            <w:r>
              <w:t>‘yeah, yes’</w:t>
            </w:r>
          </w:p>
        </w:tc>
      </w:tr>
      <w:tr w:rsidR="00601969" w14:paraId="6B1708C2" w14:textId="77777777" w:rsidTr="0060672A">
        <w:tc>
          <w:tcPr>
            <w:tcW w:w="1283" w:type="dxa"/>
          </w:tcPr>
          <w:p w14:paraId="052FD924" w14:textId="77777777" w:rsidR="00601969" w:rsidRDefault="00601969" w:rsidP="0060672A">
            <w:pPr>
              <w:pStyle w:val="lsTable"/>
            </w:pPr>
            <w:r>
              <w:t>hà</w:t>
            </w:r>
          </w:p>
        </w:tc>
        <w:tc>
          <w:tcPr>
            <w:tcW w:w="2669" w:type="dxa"/>
          </w:tcPr>
          <w:p w14:paraId="17A9E085" w14:textId="77777777" w:rsidR="00601969" w:rsidRDefault="00601969" w:rsidP="0060672A">
            <w:pPr>
              <w:pStyle w:val="lsTable"/>
            </w:pPr>
            <w:r>
              <w:t>‘whateverǃ’</w:t>
            </w:r>
          </w:p>
        </w:tc>
      </w:tr>
      <w:tr w:rsidR="00601969" w14:paraId="1813DF5F" w14:textId="77777777" w:rsidTr="0060672A">
        <w:tc>
          <w:tcPr>
            <w:tcW w:w="1283" w:type="dxa"/>
          </w:tcPr>
          <w:p w14:paraId="6DB7EE63" w14:textId="77777777" w:rsidR="00601969" w:rsidRDefault="00601969" w:rsidP="0060672A">
            <w:pPr>
              <w:pStyle w:val="lsTable"/>
            </w:pPr>
            <w:r>
              <w:t>maráŋ</w:t>
            </w:r>
          </w:p>
        </w:tc>
        <w:tc>
          <w:tcPr>
            <w:tcW w:w="2669" w:type="dxa"/>
          </w:tcPr>
          <w:p w14:paraId="44414C2B" w14:textId="77777777" w:rsidR="00601969" w:rsidRDefault="00601969" w:rsidP="0060672A">
            <w:pPr>
              <w:pStyle w:val="lsTable"/>
            </w:pPr>
            <w:r>
              <w:t>‘fine, okayǃ’</w:t>
            </w:r>
          </w:p>
        </w:tc>
      </w:tr>
      <w:tr w:rsidR="00601969" w14:paraId="45751B02" w14:textId="77777777" w:rsidTr="0060672A">
        <w:tc>
          <w:tcPr>
            <w:tcW w:w="1283" w:type="dxa"/>
          </w:tcPr>
          <w:p w14:paraId="4D6CF981" w14:textId="77777777" w:rsidR="00601969" w:rsidRDefault="00601969" w:rsidP="0060672A">
            <w:pPr>
              <w:pStyle w:val="lsTable"/>
            </w:pPr>
            <w:r>
              <w:t>ɲɔto ni</w:t>
            </w:r>
          </w:p>
        </w:tc>
        <w:tc>
          <w:tcPr>
            <w:tcW w:w="2669" w:type="dxa"/>
          </w:tcPr>
          <w:p w14:paraId="68ACBA54" w14:textId="77777777" w:rsidR="00601969" w:rsidRDefault="00601969" w:rsidP="0060672A">
            <w:pPr>
              <w:pStyle w:val="lsTable"/>
            </w:pPr>
            <w:r>
              <w:t>‘these guys (I tell you)ǃ’</w:t>
            </w:r>
          </w:p>
        </w:tc>
      </w:tr>
      <w:tr w:rsidR="00601969" w14:paraId="0D617217" w14:textId="77777777" w:rsidTr="0060672A">
        <w:tc>
          <w:tcPr>
            <w:tcW w:w="1283" w:type="dxa"/>
          </w:tcPr>
          <w:p w14:paraId="3899E42F" w14:textId="77777777" w:rsidR="00601969" w:rsidRDefault="00601969" w:rsidP="0060672A">
            <w:pPr>
              <w:pStyle w:val="lsTable"/>
            </w:pPr>
            <w:r>
              <w:t>ne</w:t>
            </w:r>
          </w:p>
        </w:tc>
        <w:tc>
          <w:tcPr>
            <w:tcW w:w="2669" w:type="dxa"/>
          </w:tcPr>
          <w:p w14:paraId="02D3AB5B" w14:textId="77777777" w:rsidR="00601969" w:rsidRDefault="00601969" w:rsidP="0060672A">
            <w:pPr>
              <w:pStyle w:val="lsTable"/>
            </w:pPr>
            <w:r>
              <w:t>‘here you goǃ’</w:t>
            </w:r>
          </w:p>
        </w:tc>
      </w:tr>
      <w:tr w:rsidR="00601969" w14:paraId="748E9E65" w14:textId="77777777" w:rsidTr="0060672A">
        <w:tc>
          <w:tcPr>
            <w:tcW w:w="1283" w:type="dxa"/>
          </w:tcPr>
          <w:p w14:paraId="6E62A064" w14:textId="77777777" w:rsidR="00601969" w:rsidRDefault="00601969" w:rsidP="0060672A">
            <w:pPr>
              <w:pStyle w:val="lsTable"/>
            </w:pPr>
            <w:r>
              <w:t>ńtóo(n)dó</w:t>
            </w:r>
          </w:p>
        </w:tc>
        <w:tc>
          <w:tcPr>
            <w:tcW w:w="2669" w:type="dxa"/>
          </w:tcPr>
          <w:p w14:paraId="58B00A79" w14:textId="77777777" w:rsidR="00601969" w:rsidRDefault="00601969" w:rsidP="0060672A">
            <w:pPr>
              <w:pStyle w:val="lsTable"/>
            </w:pPr>
            <w:r>
              <w:t>‘nah, no’</w:t>
            </w:r>
          </w:p>
        </w:tc>
      </w:tr>
      <w:tr w:rsidR="00601969" w14:paraId="41C9F1F3" w14:textId="77777777" w:rsidTr="0060672A">
        <w:tc>
          <w:tcPr>
            <w:tcW w:w="1283" w:type="dxa"/>
          </w:tcPr>
          <w:p w14:paraId="1E5F6BC0" w14:textId="77777777" w:rsidR="00601969" w:rsidRDefault="00601969" w:rsidP="0060672A">
            <w:pPr>
              <w:pStyle w:val="lsTable"/>
            </w:pPr>
            <w:r>
              <w:t>otí</w:t>
            </w:r>
          </w:p>
        </w:tc>
        <w:tc>
          <w:tcPr>
            <w:tcW w:w="2669" w:type="dxa"/>
          </w:tcPr>
          <w:p w14:paraId="4DB55D52" w14:textId="77777777" w:rsidR="00601969" w:rsidRDefault="00601969" w:rsidP="0060672A">
            <w:pPr>
              <w:pStyle w:val="lsTable"/>
            </w:pPr>
            <w:r>
              <w:t>‘whoaǃ’</w:t>
            </w:r>
          </w:p>
        </w:tc>
      </w:tr>
      <w:tr w:rsidR="00601969" w14:paraId="5ED9E124" w14:textId="77777777" w:rsidTr="0060672A">
        <w:tc>
          <w:tcPr>
            <w:tcW w:w="1283" w:type="dxa"/>
          </w:tcPr>
          <w:p w14:paraId="7B53C4FA" w14:textId="77777777" w:rsidR="00601969" w:rsidRDefault="00601969" w:rsidP="0060672A">
            <w:pPr>
              <w:pStyle w:val="lsTable"/>
            </w:pPr>
            <w:r>
              <w:t>wóí</w:t>
            </w:r>
          </w:p>
        </w:tc>
        <w:tc>
          <w:tcPr>
            <w:tcW w:w="2669" w:type="dxa"/>
          </w:tcPr>
          <w:p w14:paraId="57B89285" w14:textId="77777777" w:rsidR="00601969" w:rsidRDefault="00601969" w:rsidP="0060672A">
            <w:pPr>
              <w:pStyle w:val="lsTable"/>
            </w:pPr>
            <w:r>
              <w:t>‘aahhǃ’</w:t>
            </w:r>
          </w:p>
        </w:tc>
      </w:tr>
      <w:tr w:rsidR="00601969" w14:paraId="07343EF0" w14:textId="77777777" w:rsidTr="0060672A">
        <w:tc>
          <w:tcPr>
            <w:tcW w:w="1283" w:type="dxa"/>
          </w:tcPr>
          <w:p w14:paraId="679F0056" w14:textId="77777777" w:rsidR="00601969" w:rsidRDefault="00601969" w:rsidP="0060672A">
            <w:pPr>
              <w:pStyle w:val="lsTable"/>
            </w:pPr>
            <w:r>
              <w:t>yóói</w:t>
            </w:r>
          </w:p>
        </w:tc>
        <w:tc>
          <w:tcPr>
            <w:tcW w:w="2669" w:type="dxa"/>
          </w:tcPr>
          <w:p w14:paraId="59DCD069" w14:textId="77777777" w:rsidR="00601969" w:rsidRDefault="00601969" w:rsidP="0060672A">
            <w:pPr>
              <w:pStyle w:val="lsTable"/>
            </w:pPr>
            <w:r>
              <w:t>‘uh-huh..sureǃ’</w:t>
            </w:r>
          </w:p>
        </w:tc>
      </w:tr>
    </w:tbl>
    <w:p w14:paraId="7A5F3B26" w14:textId="77777777" w:rsidR="00601969" w:rsidRDefault="00601969" w:rsidP="00601969">
      <w:pPr>
        <w:pStyle w:val="lsSection2"/>
      </w:pPr>
      <w:bookmarkStart w:id="37" w:name="_Toc455156011"/>
      <w:r>
        <w:lastRenderedPageBreak/>
        <w:t>Nursery words</w:t>
      </w:r>
      <w:bookmarkEnd w:id="37"/>
    </w:p>
    <w:p w14:paraId="326D2953" w14:textId="77777777" w:rsidR="00601969" w:rsidRDefault="00601969" w:rsidP="00601969">
      <w:r w:rsidRPr="00743CCD">
        <w:rPr>
          <w:smallCaps/>
        </w:rPr>
        <w:t>Nursery</w:t>
      </w:r>
      <w:r>
        <w:t xml:space="preserve"> </w:t>
      </w:r>
      <w:r w:rsidRPr="00743CCD">
        <w:rPr>
          <w:smallCaps/>
        </w:rPr>
        <w:t>words</w:t>
      </w:r>
      <w:r>
        <w:t xml:space="preserve"> make up a small class of one-word expressions—only ten recorded so far—that act as commands or encouragements to babies or toddlers to do something. The ten Icétôd nursery words on record are lain out below in Table 3.6 with English approximations:</w:t>
      </w:r>
    </w:p>
    <w:p w14:paraId="20D72D32" w14:textId="77777777" w:rsidR="00601969" w:rsidRDefault="00601969" w:rsidP="00601969">
      <w:pPr>
        <w:pStyle w:val="lsTableHeading"/>
      </w:pPr>
      <w:r>
        <w:t>Table 3.6: Icétôd nursery words</w:t>
      </w:r>
    </w:p>
    <w:tbl>
      <w:tblPr>
        <w:tblStyle w:val="TableGrid"/>
        <w:tblW w:w="56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1683"/>
        <w:gridCol w:w="2976"/>
      </w:tblGrid>
      <w:tr w:rsidR="00601969" w14:paraId="13988D15" w14:textId="77777777" w:rsidTr="0060672A">
        <w:tc>
          <w:tcPr>
            <w:tcW w:w="972" w:type="dxa"/>
          </w:tcPr>
          <w:p w14:paraId="79ED9B0C" w14:textId="77777777" w:rsidR="00601969" w:rsidRDefault="00601969" w:rsidP="0060672A">
            <w:pPr>
              <w:pStyle w:val="lsTable"/>
            </w:pPr>
            <w:r w:rsidRPr="00567BD9">
              <w:t>bubú</w:t>
            </w:r>
          </w:p>
        </w:tc>
        <w:tc>
          <w:tcPr>
            <w:tcW w:w="1683" w:type="dxa"/>
          </w:tcPr>
          <w:p w14:paraId="2B620AEE" w14:textId="77777777" w:rsidR="00601969" w:rsidRDefault="00601969" w:rsidP="0060672A">
            <w:pPr>
              <w:pStyle w:val="lsTable"/>
            </w:pPr>
            <w:r>
              <w:t>‘nighty-night’</w:t>
            </w:r>
          </w:p>
        </w:tc>
        <w:tc>
          <w:tcPr>
            <w:tcW w:w="2976" w:type="dxa"/>
          </w:tcPr>
          <w:p w14:paraId="6B4A11C4" w14:textId="77777777" w:rsidR="00601969" w:rsidRDefault="00601969" w:rsidP="0060672A">
            <w:pPr>
              <w:pStyle w:val="lsTable"/>
            </w:pPr>
            <w:r>
              <w:t>for going to sleep</w:t>
            </w:r>
          </w:p>
        </w:tc>
      </w:tr>
      <w:tr w:rsidR="00601969" w14:paraId="3D0459EE" w14:textId="77777777" w:rsidTr="0060672A">
        <w:tc>
          <w:tcPr>
            <w:tcW w:w="972" w:type="dxa"/>
          </w:tcPr>
          <w:p w14:paraId="5E69224A" w14:textId="77777777" w:rsidR="00601969" w:rsidRDefault="00601969" w:rsidP="0060672A">
            <w:pPr>
              <w:pStyle w:val="lsTable"/>
            </w:pPr>
            <w:r w:rsidRPr="00567BD9">
              <w:t>ɓá</w:t>
            </w:r>
          </w:p>
        </w:tc>
        <w:tc>
          <w:tcPr>
            <w:tcW w:w="1683" w:type="dxa"/>
          </w:tcPr>
          <w:p w14:paraId="02554B8D" w14:textId="77777777" w:rsidR="00601969" w:rsidRDefault="00601969" w:rsidP="0060672A">
            <w:pPr>
              <w:pStyle w:val="lsTable"/>
            </w:pPr>
            <w:r>
              <w:t>‘yummy’</w:t>
            </w:r>
          </w:p>
        </w:tc>
        <w:tc>
          <w:tcPr>
            <w:tcW w:w="2976" w:type="dxa"/>
          </w:tcPr>
          <w:p w14:paraId="1D400B75" w14:textId="77777777" w:rsidR="00601969" w:rsidRDefault="00601969" w:rsidP="0060672A">
            <w:pPr>
              <w:pStyle w:val="lsTable"/>
            </w:pPr>
            <w:r>
              <w:t>for eating</w:t>
            </w:r>
          </w:p>
        </w:tc>
      </w:tr>
      <w:tr w:rsidR="00601969" w14:paraId="2F65F422" w14:textId="77777777" w:rsidTr="0060672A">
        <w:tc>
          <w:tcPr>
            <w:tcW w:w="972" w:type="dxa"/>
          </w:tcPr>
          <w:p w14:paraId="6AFAC272" w14:textId="77777777" w:rsidR="00601969" w:rsidRDefault="00601969" w:rsidP="0060672A">
            <w:pPr>
              <w:pStyle w:val="lsTable"/>
            </w:pPr>
            <w:r w:rsidRPr="00567BD9">
              <w:t>dɪ́</w:t>
            </w:r>
          </w:p>
        </w:tc>
        <w:tc>
          <w:tcPr>
            <w:tcW w:w="1683" w:type="dxa"/>
          </w:tcPr>
          <w:p w14:paraId="31027817" w14:textId="77777777" w:rsidR="00601969" w:rsidRDefault="00601969" w:rsidP="0060672A">
            <w:pPr>
              <w:pStyle w:val="lsTable"/>
            </w:pPr>
            <w:r>
              <w:t>‘poo’</w:t>
            </w:r>
          </w:p>
        </w:tc>
        <w:tc>
          <w:tcPr>
            <w:tcW w:w="2976" w:type="dxa"/>
          </w:tcPr>
          <w:p w14:paraId="46C5DAC1" w14:textId="77777777" w:rsidR="00601969" w:rsidRDefault="00601969" w:rsidP="0060672A">
            <w:pPr>
              <w:pStyle w:val="lsTable"/>
            </w:pPr>
            <w:r>
              <w:t>for defecating</w:t>
            </w:r>
          </w:p>
        </w:tc>
      </w:tr>
      <w:tr w:rsidR="00601969" w14:paraId="5FD1C0D2" w14:textId="77777777" w:rsidTr="0060672A">
        <w:tc>
          <w:tcPr>
            <w:tcW w:w="972" w:type="dxa"/>
          </w:tcPr>
          <w:p w14:paraId="755383E8" w14:textId="77777777" w:rsidR="00601969" w:rsidRDefault="00601969" w:rsidP="0060672A">
            <w:pPr>
              <w:pStyle w:val="lsTable"/>
            </w:pPr>
            <w:r w:rsidRPr="00567BD9">
              <w:t>dʊʊdʊ́</w:t>
            </w:r>
          </w:p>
        </w:tc>
        <w:tc>
          <w:tcPr>
            <w:tcW w:w="1683" w:type="dxa"/>
          </w:tcPr>
          <w:p w14:paraId="1FF84708" w14:textId="77777777" w:rsidR="00601969" w:rsidRDefault="00601969" w:rsidP="0060672A">
            <w:pPr>
              <w:pStyle w:val="lsTable"/>
            </w:pPr>
            <w:r>
              <w:t>‘sitty-sit’</w:t>
            </w:r>
          </w:p>
        </w:tc>
        <w:tc>
          <w:tcPr>
            <w:tcW w:w="2976" w:type="dxa"/>
          </w:tcPr>
          <w:p w14:paraId="12C9B92D" w14:textId="77777777" w:rsidR="00601969" w:rsidRDefault="00601969" w:rsidP="0060672A">
            <w:pPr>
              <w:pStyle w:val="lsTable"/>
            </w:pPr>
            <w:r>
              <w:t>for sitting down</w:t>
            </w:r>
          </w:p>
        </w:tc>
      </w:tr>
      <w:tr w:rsidR="00601969" w14:paraId="3C805300" w14:textId="77777777" w:rsidTr="0060672A">
        <w:tc>
          <w:tcPr>
            <w:tcW w:w="972" w:type="dxa"/>
          </w:tcPr>
          <w:p w14:paraId="0CDF3174" w14:textId="77777777" w:rsidR="00601969" w:rsidRDefault="00601969" w:rsidP="0060672A">
            <w:pPr>
              <w:pStyle w:val="lsTable"/>
            </w:pPr>
            <w:r w:rsidRPr="00567BD9">
              <w:t>kó</w:t>
            </w:r>
          </w:p>
        </w:tc>
        <w:tc>
          <w:tcPr>
            <w:tcW w:w="1683" w:type="dxa"/>
          </w:tcPr>
          <w:p w14:paraId="6978D79A" w14:textId="77777777" w:rsidR="00601969" w:rsidRDefault="00601969" w:rsidP="0060672A">
            <w:pPr>
              <w:pStyle w:val="lsTable"/>
            </w:pPr>
            <w:r>
              <w:t>‘wa-wa’</w:t>
            </w:r>
          </w:p>
        </w:tc>
        <w:tc>
          <w:tcPr>
            <w:tcW w:w="2976" w:type="dxa"/>
          </w:tcPr>
          <w:p w14:paraId="5BF40C14" w14:textId="77777777" w:rsidR="00601969" w:rsidRDefault="00601969" w:rsidP="0060672A">
            <w:pPr>
              <w:pStyle w:val="lsTable"/>
            </w:pPr>
            <w:r>
              <w:t>for drinking water</w:t>
            </w:r>
          </w:p>
        </w:tc>
      </w:tr>
      <w:tr w:rsidR="00601969" w14:paraId="27ED32F9" w14:textId="77777777" w:rsidTr="0060672A">
        <w:tc>
          <w:tcPr>
            <w:tcW w:w="972" w:type="dxa"/>
          </w:tcPr>
          <w:p w14:paraId="21FD0AE2" w14:textId="77777777" w:rsidR="00601969" w:rsidRDefault="00601969" w:rsidP="0060672A">
            <w:pPr>
              <w:pStyle w:val="lsTable"/>
            </w:pPr>
            <w:r w:rsidRPr="00567BD9">
              <w:t>kɔkɔ́</w:t>
            </w:r>
          </w:p>
        </w:tc>
        <w:tc>
          <w:tcPr>
            <w:tcW w:w="1683" w:type="dxa"/>
          </w:tcPr>
          <w:p w14:paraId="03973874" w14:textId="77777777" w:rsidR="00601969" w:rsidRDefault="00601969" w:rsidP="0060672A">
            <w:pPr>
              <w:pStyle w:val="lsTable"/>
            </w:pPr>
            <w:r>
              <w:t>‘no-no’</w:t>
            </w:r>
          </w:p>
        </w:tc>
        <w:tc>
          <w:tcPr>
            <w:tcW w:w="2976" w:type="dxa"/>
          </w:tcPr>
          <w:p w14:paraId="5B5D5E08" w14:textId="77777777" w:rsidR="00601969" w:rsidRDefault="00601969" w:rsidP="0060672A">
            <w:pPr>
              <w:pStyle w:val="lsTable"/>
            </w:pPr>
            <w:r>
              <w:t>for not touching</w:t>
            </w:r>
          </w:p>
        </w:tc>
      </w:tr>
      <w:tr w:rsidR="00601969" w14:paraId="5BA81BBD" w14:textId="77777777" w:rsidTr="0060672A">
        <w:tc>
          <w:tcPr>
            <w:tcW w:w="972" w:type="dxa"/>
            <w:tcBorders>
              <w:bottom w:val="nil"/>
            </w:tcBorders>
          </w:tcPr>
          <w:p w14:paraId="51C93AAB" w14:textId="77777777" w:rsidR="00601969" w:rsidRDefault="00601969" w:rsidP="0060672A">
            <w:pPr>
              <w:pStyle w:val="lsTable"/>
            </w:pPr>
            <w:r w:rsidRPr="00617175">
              <w:t>kukú</w:t>
            </w:r>
          </w:p>
        </w:tc>
        <w:tc>
          <w:tcPr>
            <w:tcW w:w="1683" w:type="dxa"/>
            <w:tcBorders>
              <w:bottom w:val="nil"/>
            </w:tcBorders>
          </w:tcPr>
          <w:p w14:paraId="2FDCA583" w14:textId="77777777" w:rsidR="00601969" w:rsidRDefault="00601969" w:rsidP="0060672A">
            <w:pPr>
              <w:pStyle w:val="lsTable"/>
            </w:pPr>
            <w:r>
              <w:t>‘up-up’</w:t>
            </w:r>
          </w:p>
        </w:tc>
        <w:tc>
          <w:tcPr>
            <w:tcW w:w="2976" w:type="dxa"/>
            <w:tcBorders>
              <w:bottom w:val="nil"/>
            </w:tcBorders>
          </w:tcPr>
          <w:p w14:paraId="3EC661F0" w14:textId="77777777" w:rsidR="00601969" w:rsidRDefault="00601969" w:rsidP="0060672A">
            <w:pPr>
              <w:pStyle w:val="lsTable"/>
            </w:pPr>
            <w:r>
              <w:t>for riding on mother’s back</w:t>
            </w:r>
          </w:p>
        </w:tc>
      </w:tr>
      <w:tr w:rsidR="00601969" w14:paraId="3B8687F1" w14:textId="77777777" w:rsidTr="0060672A">
        <w:tc>
          <w:tcPr>
            <w:tcW w:w="972" w:type="dxa"/>
            <w:tcBorders>
              <w:top w:val="nil"/>
            </w:tcBorders>
          </w:tcPr>
          <w:p w14:paraId="5B3CFC8C" w14:textId="77777777" w:rsidR="00601969" w:rsidRDefault="00601969" w:rsidP="0060672A">
            <w:pPr>
              <w:pStyle w:val="lsTable"/>
            </w:pPr>
            <w:r w:rsidRPr="00617175">
              <w:t>kwàà</w:t>
            </w:r>
          </w:p>
        </w:tc>
        <w:tc>
          <w:tcPr>
            <w:tcW w:w="1683" w:type="dxa"/>
            <w:tcBorders>
              <w:top w:val="nil"/>
            </w:tcBorders>
          </w:tcPr>
          <w:p w14:paraId="4DB16D5C" w14:textId="77777777" w:rsidR="00601969" w:rsidRDefault="00601969" w:rsidP="0060672A">
            <w:pPr>
              <w:pStyle w:val="lsTable"/>
            </w:pPr>
            <w:r>
              <w:t>‘pee’</w:t>
            </w:r>
          </w:p>
        </w:tc>
        <w:tc>
          <w:tcPr>
            <w:tcW w:w="2976" w:type="dxa"/>
            <w:tcBorders>
              <w:top w:val="nil"/>
            </w:tcBorders>
          </w:tcPr>
          <w:p w14:paraId="2ABD4ED8" w14:textId="77777777" w:rsidR="00601969" w:rsidRDefault="00601969" w:rsidP="0060672A">
            <w:pPr>
              <w:pStyle w:val="lsTable"/>
            </w:pPr>
            <w:r>
              <w:t>for urinating</w:t>
            </w:r>
          </w:p>
        </w:tc>
      </w:tr>
      <w:tr w:rsidR="00601969" w14:paraId="0268C3D5" w14:textId="77777777" w:rsidTr="0060672A">
        <w:tc>
          <w:tcPr>
            <w:tcW w:w="972" w:type="dxa"/>
            <w:tcBorders>
              <w:top w:val="nil"/>
            </w:tcBorders>
          </w:tcPr>
          <w:p w14:paraId="3319E95D" w14:textId="77777777" w:rsidR="00601969" w:rsidRDefault="00601969" w:rsidP="0060672A">
            <w:pPr>
              <w:pStyle w:val="lsTable"/>
            </w:pPr>
            <w:r w:rsidRPr="00617175">
              <w:t>mamá</w:t>
            </w:r>
          </w:p>
        </w:tc>
        <w:tc>
          <w:tcPr>
            <w:tcW w:w="1683" w:type="dxa"/>
            <w:tcBorders>
              <w:top w:val="nil"/>
            </w:tcBorders>
          </w:tcPr>
          <w:p w14:paraId="041A7333" w14:textId="77777777" w:rsidR="00601969" w:rsidRDefault="00601969" w:rsidP="0060672A">
            <w:pPr>
              <w:pStyle w:val="lsTable"/>
            </w:pPr>
            <w:r>
              <w:t>‘</w:t>
            </w:r>
            <w:r w:rsidRPr="00617175">
              <w:t>yum-yum</w:t>
            </w:r>
            <w:r>
              <w:t>’</w:t>
            </w:r>
          </w:p>
        </w:tc>
        <w:tc>
          <w:tcPr>
            <w:tcW w:w="2976" w:type="dxa"/>
            <w:tcBorders>
              <w:top w:val="nil"/>
            </w:tcBorders>
          </w:tcPr>
          <w:p w14:paraId="05C219E9" w14:textId="77777777" w:rsidR="00601969" w:rsidRDefault="00601969" w:rsidP="0060672A">
            <w:pPr>
              <w:pStyle w:val="lsTable"/>
            </w:pPr>
            <w:r>
              <w:t>for eating</w:t>
            </w:r>
          </w:p>
        </w:tc>
      </w:tr>
      <w:tr w:rsidR="00601969" w14:paraId="5CCDBB93" w14:textId="77777777" w:rsidTr="0060672A">
        <w:tc>
          <w:tcPr>
            <w:tcW w:w="972" w:type="dxa"/>
          </w:tcPr>
          <w:p w14:paraId="082D8119" w14:textId="77777777" w:rsidR="00601969" w:rsidRDefault="00601969" w:rsidP="0060672A">
            <w:pPr>
              <w:pStyle w:val="lsTable"/>
            </w:pPr>
            <w:r w:rsidRPr="00617175">
              <w:t>nʊʊnʊ́</w:t>
            </w:r>
          </w:p>
        </w:tc>
        <w:tc>
          <w:tcPr>
            <w:tcW w:w="1683" w:type="dxa"/>
          </w:tcPr>
          <w:p w14:paraId="54BE50D5" w14:textId="77777777" w:rsidR="00601969" w:rsidRDefault="00601969" w:rsidP="0060672A">
            <w:pPr>
              <w:pStyle w:val="lsTable"/>
            </w:pPr>
            <w:r>
              <w:t>‘</w:t>
            </w:r>
            <w:r w:rsidRPr="00617175">
              <w:t>yum-yum</w:t>
            </w:r>
            <w:r>
              <w:t>’</w:t>
            </w:r>
          </w:p>
        </w:tc>
        <w:tc>
          <w:tcPr>
            <w:tcW w:w="2976" w:type="dxa"/>
          </w:tcPr>
          <w:p w14:paraId="242FE76B" w14:textId="77777777" w:rsidR="00601969" w:rsidRDefault="00601969" w:rsidP="0060672A">
            <w:pPr>
              <w:pStyle w:val="lsTable"/>
            </w:pPr>
            <w:r>
              <w:t>for breastfeeding</w:t>
            </w:r>
          </w:p>
        </w:tc>
      </w:tr>
    </w:tbl>
    <w:p w14:paraId="5BA1F016" w14:textId="77777777" w:rsidR="00601969" w:rsidRPr="008F5D25" w:rsidRDefault="00601969" w:rsidP="00601969">
      <w:pPr>
        <w:pStyle w:val="lsSection2"/>
      </w:pPr>
      <w:bookmarkStart w:id="38" w:name="_Toc455156012"/>
      <w:r w:rsidRPr="008F5D25">
        <w:lastRenderedPageBreak/>
        <w:t>Complementizers</w:t>
      </w:r>
      <w:bookmarkEnd w:id="38"/>
    </w:p>
    <w:p w14:paraId="6E84553B" w14:textId="7745B850" w:rsidR="00601969" w:rsidRPr="00B26804" w:rsidRDefault="00601969" w:rsidP="00601969">
      <w:r w:rsidRPr="00743CCD">
        <w:rPr>
          <w:smallCaps/>
        </w:rPr>
        <w:t>Complementizers</w:t>
      </w:r>
      <w:r>
        <w:t xml:space="preserve"> are words that introduce reported speech or thought. For example, in the English sentence ‘She said that she agrees’, the word </w:t>
      </w:r>
      <w:r>
        <w:rPr>
          <w:i/>
        </w:rPr>
        <w:t>that</w:t>
      </w:r>
      <w:r>
        <w:t xml:space="preserve"> is the complementizer that introduces that reported statement </w:t>
      </w:r>
      <w:r>
        <w:rPr>
          <w:i/>
        </w:rPr>
        <w:t>she agrees</w:t>
      </w:r>
      <w:r>
        <w:t xml:space="preserve">. Icétôd has only two complementizers. One of them, </w:t>
      </w:r>
      <w:r>
        <w:rPr>
          <w:i/>
        </w:rPr>
        <w:t xml:space="preserve">tòìmènà- </w:t>
      </w:r>
      <w:r>
        <w:t>‘that’</w:t>
      </w:r>
      <w:r w:rsidR="00743CCD">
        <w:t>,</w:t>
      </w:r>
      <w:r>
        <w:t xml:space="preserve"> is technically a noun and thus belongs in the noun word class. But because of its function, it is dealt with here. The word </w:t>
      </w:r>
      <w:r>
        <w:rPr>
          <w:i/>
        </w:rPr>
        <w:t>tòìmɛ̀nà-</w:t>
      </w:r>
      <w:r>
        <w:t xml:space="preserve">, a compound of the verb </w:t>
      </w:r>
      <w:r>
        <w:rPr>
          <w:i/>
        </w:rPr>
        <w:t>tód-</w:t>
      </w:r>
      <w:r>
        <w:t xml:space="preserve"> ‘speak’ and </w:t>
      </w:r>
      <w:r>
        <w:rPr>
          <w:i/>
        </w:rPr>
        <w:t xml:space="preserve">mɛná- </w:t>
      </w:r>
      <w:r>
        <w:t>‘words</w:t>
      </w:r>
      <w:r w:rsidR="00743CCD">
        <w:t>’</w:t>
      </w:r>
      <w:r>
        <w:t xml:space="preserve">, is used with a variety of speaking and thinking verbs. The second Icétôd complementizer, </w:t>
      </w:r>
      <w:r>
        <w:rPr>
          <w:i/>
        </w:rPr>
        <w:t>tàà</w:t>
      </w:r>
      <w:r>
        <w:t xml:space="preserve">, is a probably a </w:t>
      </w:r>
      <w:r w:rsidR="00743CCD">
        <w:t>derivative</w:t>
      </w:r>
      <w:r>
        <w:t xml:space="preserve"> of the verb </w:t>
      </w:r>
      <w:r>
        <w:rPr>
          <w:i/>
        </w:rPr>
        <w:t xml:space="preserve">kʉta </w:t>
      </w:r>
      <w:r>
        <w:t xml:space="preserve">‘s/he says’ that has been reduced over time. Even now it is usually used after the verb </w:t>
      </w:r>
      <w:r>
        <w:rPr>
          <w:i/>
        </w:rPr>
        <w:t xml:space="preserve">kʉ̀t- </w:t>
      </w:r>
      <w:r w:rsidR="00743CCD">
        <w:t>‘say’. Example (9</w:t>
      </w:r>
      <w:r>
        <w:t xml:space="preserve">) below shows how </w:t>
      </w:r>
      <w:r>
        <w:rPr>
          <w:i/>
        </w:rPr>
        <w:t xml:space="preserve">tòìmɛ̀nà- </w:t>
      </w:r>
      <w:r>
        <w:t xml:space="preserve">is used in a sentence to introduce the clause </w:t>
      </w:r>
      <w:r>
        <w:rPr>
          <w:i/>
        </w:rPr>
        <w:t xml:space="preserve">mɨtɨ́da bɔnán </w:t>
      </w:r>
      <w:r>
        <w:t>‘yo</w:t>
      </w:r>
      <w:r w:rsidR="00743CCD">
        <w:t>u are an orphan’. And example (10</w:t>
      </w:r>
      <w:r>
        <w:t xml:space="preserve">) shows the complementizer </w:t>
      </w:r>
      <w:r>
        <w:rPr>
          <w:i/>
        </w:rPr>
        <w:t xml:space="preserve">tàà </w:t>
      </w:r>
      <w:r>
        <w:t xml:space="preserve">introducing the clause </w:t>
      </w:r>
      <w:r>
        <w:rPr>
          <w:i/>
        </w:rPr>
        <w:t xml:space="preserve">iya ɲjíníkiʝa kɔ́ɔ́kɛ </w:t>
      </w:r>
      <w:r>
        <w:t>‘our land is over there’:</w:t>
      </w:r>
    </w:p>
    <w:p w14:paraId="65C69F15" w14:textId="77777777" w:rsidR="00601969" w:rsidRPr="005F3C72" w:rsidRDefault="00601969" w:rsidP="00B37463">
      <w:pPr>
        <w:pStyle w:val="ListParagraph"/>
        <w:numPr>
          <w:ilvl w:val="0"/>
          <w:numId w:val="21"/>
        </w:numPr>
        <w:rPr>
          <w:i/>
        </w:rPr>
      </w:pPr>
      <w:r w:rsidRPr="005F3C72">
        <w:rPr>
          <w:i/>
        </w:rPr>
        <w:t xml:space="preserve">Hyeíá </w:t>
      </w:r>
      <w:r>
        <w:rPr>
          <w:i/>
        </w:rPr>
        <w:tab/>
      </w:r>
      <w:r w:rsidRPr="00B26804">
        <w:rPr>
          <w:i/>
          <w:u w:val="single"/>
        </w:rPr>
        <w:t>toimɛna</w:t>
      </w:r>
      <w:r w:rsidRPr="005F3C72">
        <w:rPr>
          <w:i/>
        </w:rPr>
        <w:t xml:space="preserve"> </w:t>
      </w:r>
      <w:r>
        <w:rPr>
          <w:i/>
        </w:rPr>
        <w:tab/>
      </w:r>
      <w:r w:rsidRPr="005F3C72">
        <w:rPr>
          <w:i/>
        </w:rPr>
        <w:t xml:space="preserve">mɨtɨ́da </w:t>
      </w:r>
      <w:r>
        <w:rPr>
          <w:i/>
        </w:rPr>
        <w:tab/>
      </w:r>
      <w:r w:rsidRPr="005F3C72">
        <w:rPr>
          <w:i/>
        </w:rPr>
        <w:t>bɔnán.</w:t>
      </w:r>
    </w:p>
    <w:p w14:paraId="0FD1E324" w14:textId="77777777" w:rsidR="00601969" w:rsidRDefault="00601969" w:rsidP="00601969">
      <w:pPr>
        <w:pStyle w:val="ListParagraph"/>
      </w:pPr>
      <w:r>
        <w:t>know:</w:t>
      </w:r>
      <w:r w:rsidRPr="005F3C72">
        <w:rPr>
          <w:smallCaps/>
        </w:rPr>
        <w:t>1sg</w:t>
      </w:r>
      <w:r>
        <w:t xml:space="preserve"> </w:t>
      </w:r>
      <w:r>
        <w:tab/>
        <w:t>that:</w:t>
      </w:r>
      <w:r w:rsidRPr="005F3C72">
        <w:rPr>
          <w:smallCaps/>
        </w:rPr>
        <w:t>nom</w:t>
      </w:r>
      <w:r>
        <w:t xml:space="preserve"> </w:t>
      </w:r>
      <w:r>
        <w:tab/>
        <w:t>be:</w:t>
      </w:r>
      <w:r w:rsidRPr="005F3C72">
        <w:rPr>
          <w:smallCaps/>
        </w:rPr>
        <w:t>2sg</w:t>
      </w:r>
      <w:r>
        <w:t xml:space="preserve"> </w:t>
      </w:r>
      <w:r>
        <w:tab/>
        <w:t>orphan:</w:t>
      </w:r>
      <w:r w:rsidRPr="005F3C72">
        <w:rPr>
          <w:smallCaps/>
        </w:rPr>
        <w:t>obl</w:t>
      </w:r>
    </w:p>
    <w:p w14:paraId="02038EE2" w14:textId="77777777" w:rsidR="00601969" w:rsidRDefault="00601969" w:rsidP="00601969">
      <w:pPr>
        <w:pStyle w:val="ListParagraph"/>
      </w:pPr>
      <w:r>
        <w:t>‘I know that you are an orphan.’</w:t>
      </w:r>
    </w:p>
    <w:p w14:paraId="5D8D2D6C" w14:textId="652D8F7F" w:rsidR="00601969" w:rsidRPr="005F3C72" w:rsidRDefault="00601969" w:rsidP="00B37463">
      <w:pPr>
        <w:pStyle w:val="ListParagraph"/>
        <w:numPr>
          <w:ilvl w:val="0"/>
          <w:numId w:val="21"/>
        </w:numPr>
        <w:rPr>
          <w:i/>
        </w:rPr>
      </w:pPr>
      <w:r w:rsidRPr="005F3C72">
        <w:rPr>
          <w:i/>
        </w:rPr>
        <w:t xml:space="preserve">Kʉta </w:t>
      </w:r>
      <w:r w:rsidR="00743CCD">
        <w:rPr>
          <w:i/>
        </w:rPr>
        <w:tab/>
      </w:r>
      <w:r w:rsidRPr="005F3C72">
        <w:rPr>
          <w:i/>
        </w:rPr>
        <w:t xml:space="preserve">ɲ́cie </w:t>
      </w:r>
      <w:r>
        <w:rPr>
          <w:i/>
        </w:rPr>
        <w:tab/>
      </w:r>
      <w:r w:rsidRPr="00B26804">
        <w:rPr>
          <w:i/>
          <w:u w:val="single"/>
        </w:rPr>
        <w:t>taa</w:t>
      </w:r>
      <w:r w:rsidRPr="005F3C72">
        <w:rPr>
          <w:i/>
        </w:rPr>
        <w:t xml:space="preserve"> </w:t>
      </w:r>
      <w:r>
        <w:rPr>
          <w:i/>
        </w:rPr>
        <w:tab/>
      </w:r>
      <w:r w:rsidRPr="005F3C72">
        <w:rPr>
          <w:i/>
        </w:rPr>
        <w:t xml:space="preserve">iya </w:t>
      </w:r>
      <w:r>
        <w:rPr>
          <w:i/>
        </w:rPr>
        <w:tab/>
      </w:r>
      <w:r>
        <w:rPr>
          <w:i/>
        </w:rPr>
        <w:tab/>
      </w:r>
      <w:r w:rsidRPr="005F3C72">
        <w:rPr>
          <w:i/>
        </w:rPr>
        <w:t xml:space="preserve">ɲjíníkiʝa </w:t>
      </w:r>
      <w:r>
        <w:rPr>
          <w:i/>
        </w:rPr>
        <w:tab/>
        <w:t xml:space="preserve"> </w:t>
      </w:r>
      <w:r w:rsidRPr="005F3C72">
        <w:rPr>
          <w:i/>
        </w:rPr>
        <w:t>kɔ́ɔ́kɛ.</w:t>
      </w:r>
    </w:p>
    <w:p w14:paraId="0C14605B" w14:textId="77777777" w:rsidR="00601969" w:rsidRDefault="00601969" w:rsidP="00743CCD">
      <w:pPr>
        <w:pStyle w:val="ListParagraph"/>
      </w:pPr>
      <w:r>
        <w:t>say:</w:t>
      </w:r>
      <w:r w:rsidRPr="005F3C72">
        <w:rPr>
          <w:smallCaps/>
        </w:rPr>
        <w:t>3sg</w:t>
      </w:r>
      <w:r>
        <w:t xml:space="preserve"> </w:t>
      </w:r>
      <w:r>
        <w:tab/>
        <w:t>I:</w:t>
      </w:r>
      <w:r w:rsidRPr="005F3C72">
        <w:rPr>
          <w:smallCaps/>
        </w:rPr>
        <w:t>dat</w:t>
      </w:r>
      <w:r>
        <w:t xml:space="preserve"> </w:t>
      </w:r>
      <w:r>
        <w:tab/>
        <w:t xml:space="preserve">that </w:t>
      </w:r>
      <w:r>
        <w:tab/>
        <w:t>be:</w:t>
      </w:r>
      <w:r w:rsidRPr="005F3C72">
        <w:rPr>
          <w:smallCaps/>
        </w:rPr>
        <w:t>3sg</w:t>
      </w:r>
      <w:r>
        <w:tab/>
        <w:t>we:land:</w:t>
      </w:r>
      <w:r w:rsidRPr="005F3C72">
        <w:rPr>
          <w:smallCaps/>
        </w:rPr>
        <w:t>nom</w:t>
      </w:r>
      <w:r>
        <w:t xml:space="preserve"> there</w:t>
      </w:r>
    </w:p>
    <w:p w14:paraId="04C13E8E" w14:textId="77777777" w:rsidR="00601969" w:rsidRPr="005F3C72" w:rsidRDefault="00601969" w:rsidP="00601969">
      <w:pPr>
        <w:pStyle w:val="ListParagraph"/>
      </w:pPr>
      <w:r>
        <w:t>‘He says to me that our land is over there.’</w:t>
      </w:r>
    </w:p>
    <w:p w14:paraId="0489899C" w14:textId="77777777" w:rsidR="00601969" w:rsidRPr="006129A1" w:rsidRDefault="00601969" w:rsidP="00601969">
      <w:pPr>
        <w:pStyle w:val="lsSection2"/>
      </w:pPr>
      <w:bookmarkStart w:id="39" w:name="_Toc455156013"/>
      <w:r>
        <w:t>Connectives</w:t>
      </w:r>
      <w:bookmarkEnd w:id="39"/>
    </w:p>
    <w:p w14:paraId="2B70C5BE" w14:textId="045CCB3F" w:rsidR="00601969" w:rsidRDefault="00601969" w:rsidP="00601969">
      <w:r w:rsidRPr="00743CCD">
        <w:rPr>
          <w:smallCaps/>
        </w:rPr>
        <w:t>Connectives</w:t>
      </w:r>
      <w:r>
        <w:t xml:space="preserve"> (also known as </w:t>
      </w:r>
      <w:r w:rsidR="00CB0058">
        <w:t>‘</w:t>
      </w:r>
      <w:r>
        <w:t>conjunctions</w:t>
      </w:r>
      <w:r w:rsidR="00CB0058">
        <w:t>’</w:t>
      </w:r>
      <w:r>
        <w:t xml:space="preserve">) are words whose function is to join </w:t>
      </w:r>
      <w:r w:rsidR="008571C1">
        <w:t xml:space="preserve">together </w:t>
      </w:r>
      <w:r>
        <w:t xml:space="preserve">other words, phrases, or clauses. If they are </w:t>
      </w:r>
      <w:r>
        <w:rPr>
          <w:smallCaps/>
        </w:rPr>
        <w:t>coordinating</w:t>
      </w:r>
      <w:r>
        <w:t xml:space="preserve"> connectives like </w:t>
      </w:r>
      <w:r>
        <w:rPr>
          <w:i/>
        </w:rPr>
        <w:t xml:space="preserve">ńdà </w:t>
      </w:r>
      <w:r>
        <w:t xml:space="preserve">‘and’, then they join grammatical units of equal status, like a word to a word, or an independent clause </w:t>
      </w:r>
      <w:r w:rsidR="008571C1">
        <w:t xml:space="preserve">to another independent one. Whereas </w:t>
      </w:r>
      <w:r>
        <w:t xml:space="preserve">if they are </w:t>
      </w:r>
      <w:r>
        <w:rPr>
          <w:smallCaps/>
        </w:rPr>
        <w:t>subordinating</w:t>
      </w:r>
      <w:r>
        <w:t xml:space="preserve"> connectives like </w:t>
      </w:r>
      <w:r>
        <w:rPr>
          <w:i/>
        </w:rPr>
        <w:t>na</w:t>
      </w:r>
      <w:r>
        <w:t xml:space="preserve"> ‘if’, they join grammatical units of unequal status, usually a dependent clause to an independent one. Even though their role is to link grammatical units, not all of them come between the units they link. Many come before both, often as the first word in the sentence. Icétôd has roughly </w:t>
      </w:r>
      <w:r w:rsidR="004E2D41">
        <w:t>eight</w:t>
      </w:r>
      <w:r>
        <w:t xml:space="preserve"> coordinating connectives and thirty subordinating ones—making up less than 1% of the lexicon. The coordinating connectives are presented in Table 3.7, while Table 3.8 </w:t>
      </w:r>
      <w:r w:rsidR="002D5EE7">
        <w:t>offers a representative</w:t>
      </w:r>
      <w:r>
        <w:t xml:space="preserve"> sampling of </w:t>
      </w:r>
      <w:r w:rsidR="008571C1">
        <w:t xml:space="preserve">the </w:t>
      </w:r>
      <w:r>
        <w:t>subordinating connectives:</w:t>
      </w:r>
    </w:p>
    <w:p w14:paraId="205ED9F9" w14:textId="77777777" w:rsidR="00601969" w:rsidRDefault="00601969" w:rsidP="00601969">
      <w:pPr>
        <w:pStyle w:val="lsTableHeading"/>
      </w:pPr>
      <w:r>
        <w:t>Table 3.7: Icétôd coordinating connectives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3122"/>
      </w:tblGrid>
      <w:tr w:rsidR="00601969" w14:paraId="11D9FC3B" w14:textId="77777777" w:rsidTr="0060672A">
        <w:tc>
          <w:tcPr>
            <w:tcW w:w="1523" w:type="dxa"/>
          </w:tcPr>
          <w:p w14:paraId="71DCF806" w14:textId="77777777" w:rsidR="00601969" w:rsidRDefault="00601969" w:rsidP="0060672A">
            <w:pPr>
              <w:pStyle w:val="lsTable"/>
            </w:pPr>
            <w:r>
              <w:t>kèɗè</w:t>
            </w:r>
          </w:p>
        </w:tc>
        <w:tc>
          <w:tcPr>
            <w:tcW w:w="3122" w:type="dxa"/>
          </w:tcPr>
          <w:p w14:paraId="452404D3" w14:textId="77777777" w:rsidR="00601969" w:rsidRDefault="00601969" w:rsidP="0060672A">
            <w:pPr>
              <w:pStyle w:val="lsTable"/>
            </w:pPr>
            <w:r>
              <w:t>‘or’</w:t>
            </w:r>
          </w:p>
        </w:tc>
      </w:tr>
      <w:tr w:rsidR="00601969" w14:paraId="78A514B7" w14:textId="77777777" w:rsidTr="0060672A">
        <w:tc>
          <w:tcPr>
            <w:tcW w:w="1523" w:type="dxa"/>
          </w:tcPr>
          <w:p w14:paraId="72AE1449" w14:textId="77777777" w:rsidR="00601969" w:rsidRDefault="00601969" w:rsidP="0060672A">
            <w:pPr>
              <w:pStyle w:val="lsTable"/>
            </w:pPr>
            <w:r>
              <w:lastRenderedPageBreak/>
              <w:t>kɨ́ná</w:t>
            </w:r>
          </w:p>
        </w:tc>
        <w:tc>
          <w:tcPr>
            <w:tcW w:w="3122" w:type="dxa"/>
          </w:tcPr>
          <w:p w14:paraId="1B4D1ED8" w14:textId="77777777" w:rsidR="00601969" w:rsidRDefault="00601969" w:rsidP="0060672A">
            <w:pPr>
              <w:pStyle w:val="lsTable"/>
            </w:pPr>
            <w:r>
              <w:t>‘and then, so then, then’</w:t>
            </w:r>
          </w:p>
        </w:tc>
      </w:tr>
      <w:tr w:rsidR="0069160D" w14:paraId="55953542" w14:textId="77777777" w:rsidTr="0060672A">
        <w:tc>
          <w:tcPr>
            <w:tcW w:w="1523" w:type="dxa"/>
          </w:tcPr>
          <w:p w14:paraId="3B4B5007" w14:textId="58290868" w:rsidR="0069160D" w:rsidRDefault="0069160D" w:rsidP="0060672A">
            <w:pPr>
              <w:pStyle w:val="lsTable"/>
            </w:pPr>
            <w:r>
              <w:t>kòrì</w:t>
            </w:r>
          </w:p>
        </w:tc>
        <w:tc>
          <w:tcPr>
            <w:tcW w:w="3122" w:type="dxa"/>
          </w:tcPr>
          <w:p w14:paraId="5349E9A5" w14:textId="0FD2CE6E" w:rsidR="0069160D" w:rsidRDefault="0069160D" w:rsidP="0060672A">
            <w:pPr>
              <w:pStyle w:val="lsTable"/>
            </w:pPr>
            <w:r>
              <w:t>‘or’</w:t>
            </w:r>
          </w:p>
        </w:tc>
      </w:tr>
      <w:tr w:rsidR="00601969" w14:paraId="3A0F3102" w14:textId="77777777" w:rsidTr="0060672A">
        <w:tc>
          <w:tcPr>
            <w:tcW w:w="1523" w:type="dxa"/>
          </w:tcPr>
          <w:p w14:paraId="70189EEC" w14:textId="77777777" w:rsidR="00601969" w:rsidRDefault="00601969" w:rsidP="0060672A">
            <w:pPr>
              <w:pStyle w:val="lsTable"/>
            </w:pPr>
            <w:r>
              <w:t>kòtò</w:t>
            </w:r>
          </w:p>
        </w:tc>
        <w:tc>
          <w:tcPr>
            <w:tcW w:w="3122" w:type="dxa"/>
          </w:tcPr>
          <w:p w14:paraId="7B95BA0B" w14:textId="77777777" w:rsidR="00601969" w:rsidRDefault="00601969" w:rsidP="0060672A">
            <w:pPr>
              <w:pStyle w:val="lsTable"/>
            </w:pPr>
            <w:r>
              <w:t>‘and, but, so, then, therefore’</w:t>
            </w:r>
          </w:p>
        </w:tc>
      </w:tr>
      <w:tr w:rsidR="00601969" w14:paraId="4412832C" w14:textId="77777777" w:rsidTr="0060672A">
        <w:tc>
          <w:tcPr>
            <w:tcW w:w="1523" w:type="dxa"/>
          </w:tcPr>
          <w:p w14:paraId="73D7DAB0" w14:textId="77777777" w:rsidR="00601969" w:rsidRDefault="00601969" w:rsidP="0060672A">
            <w:pPr>
              <w:pStyle w:val="lsTable"/>
            </w:pPr>
            <w:r>
              <w:t>mɨ́sɨ...mɨ́sɨ...</w:t>
            </w:r>
          </w:p>
        </w:tc>
        <w:tc>
          <w:tcPr>
            <w:tcW w:w="3122" w:type="dxa"/>
          </w:tcPr>
          <w:p w14:paraId="3AED7E49" w14:textId="77777777" w:rsidR="00601969" w:rsidRDefault="00601969" w:rsidP="0060672A">
            <w:pPr>
              <w:pStyle w:val="lsTable"/>
            </w:pPr>
            <w:r>
              <w:t>‘either...or...’</w:t>
            </w:r>
          </w:p>
        </w:tc>
      </w:tr>
      <w:tr w:rsidR="00601969" w14:paraId="32AEC9B6" w14:textId="77777777" w:rsidTr="0060672A">
        <w:tc>
          <w:tcPr>
            <w:tcW w:w="1523" w:type="dxa"/>
          </w:tcPr>
          <w:p w14:paraId="153F01DC" w14:textId="77777777" w:rsidR="00601969" w:rsidRDefault="00601969" w:rsidP="0060672A">
            <w:pPr>
              <w:pStyle w:val="lsTable"/>
            </w:pPr>
            <w:r>
              <w:t>náàtì</w:t>
            </w:r>
          </w:p>
        </w:tc>
        <w:tc>
          <w:tcPr>
            <w:tcW w:w="3122" w:type="dxa"/>
          </w:tcPr>
          <w:p w14:paraId="2D37045A" w14:textId="77777777" w:rsidR="00601969" w:rsidRDefault="00601969" w:rsidP="0060672A">
            <w:pPr>
              <w:pStyle w:val="lsTable"/>
            </w:pPr>
            <w:r>
              <w:t>‘and then’</w:t>
            </w:r>
          </w:p>
        </w:tc>
      </w:tr>
      <w:tr w:rsidR="00601969" w14:paraId="1875C633" w14:textId="77777777" w:rsidTr="0060672A">
        <w:tc>
          <w:tcPr>
            <w:tcW w:w="1523" w:type="dxa"/>
          </w:tcPr>
          <w:p w14:paraId="767D1CDC" w14:textId="77777777" w:rsidR="00601969" w:rsidRDefault="00601969" w:rsidP="0060672A">
            <w:pPr>
              <w:pStyle w:val="lsTable"/>
            </w:pPr>
            <w:r>
              <w:t>naɓó</w:t>
            </w:r>
          </w:p>
        </w:tc>
        <w:tc>
          <w:tcPr>
            <w:tcW w:w="3122" w:type="dxa"/>
          </w:tcPr>
          <w:p w14:paraId="38C92AA5" w14:textId="77777777" w:rsidR="00601969" w:rsidRDefault="00601969" w:rsidP="0060672A">
            <w:pPr>
              <w:pStyle w:val="lsTable"/>
            </w:pPr>
            <w:r>
              <w:t>‘furthermore, moreover’</w:t>
            </w:r>
          </w:p>
        </w:tc>
      </w:tr>
      <w:tr w:rsidR="00601969" w14:paraId="45557E68" w14:textId="77777777" w:rsidTr="0060672A">
        <w:tc>
          <w:tcPr>
            <w:tcW w:w="1523" w:type="dxa"/>
          </w:tcPr>
          <w:p w14:paraId="7941463A" w14:textId="77777777" w:rsidR="00601969" w:rsidRDefault="00601969" w:rsidP="0060672A">
            <w:pPr>
              <w:pStyle w:val="lsTable"/>
            </w:pPr>
            <w:r>
              <w:t>ńdà</w:t>
            </w:r>
          </w:p>
        </w:tc>
        <w:tc>
          <w:tcPr>
            <w:tcW w:w="3122" w:type="dxa"/>
          </w:tcPr>
          <w:p w14:paraId="583005A5" w14:textId="77777777" w:rsidR="00601969" w:rsidRDefault="00601969" w:rsidP="0060672A">
            <w:pPr>
              <w:pStyle w:val="lsTable"/>
            </w:pPr>
            <w:r>
              <w:t>‘and’</w:t>
            </w:r>
          </w:p>
        </w:tc>
      </w:tr>
    </w:tbl>
    <w:p w14:paraId="467D3CE5" w14:textId="77777777" w:rsidR="00CB0058" w:rsidRDefault="00CB0058" w:rsidP="009A23AE"/>
    <w:p w14:paraId="31D1EB64" w14:textId="09202E46" w:rsidR="00CA2140" w:rsidRPr="00E80F37" w:rsidRDefault="00CA2140" w:rsidP="009A23AE">
      <w:r>
        <w:t xml:space="preserve">The following natural-language </w:t>
      </w:r>
      <w:r w:rsidR="00B702CB">
        <w:t>examples</w:t>
      </w:r>
      <w:r>
        <w:t xml:space="preserve"> illustrate three of the more commonly used coordinat</w:t>
      </w:r>
      <w:r w:rsidR="00296DA1">
        <w:t xml:space="preserve">ing </w:t>
      </w:r>
      <w:r w:rsidR="00B86E90">
        <w:t>connectives</w:t>
      </w:r>
      <w:r w:rsidR="00296DA1">
        <w:t xml:space="preserve">: </w:t>
      </w:r>
      <w:r w:rsidR="00296DA1">
        <w:rPr>
          <w:i/>
        </w:rPr>
        <w:t>kèɗè</w:t>
      </w:r>
      <w:r w:rsidR="00296DA1">
        <w:t xml:space="preserve">, </w:t>
      </w:r>
      <w:r w:rsidR="00296DA1">
        <w:rPr>
          <w:i/>
        </w:rPr>
        <w:t>kòtò</w:t>
      </w:r>
      <w:r w:rsidR="00296DA1">
        <w:t xml:space="preserve">, and </w:t>
      </w:r>
      <w:r w:rsidR="00296DA1">
        <w:rPr>
          <w:i/>
        </w:rPr>
        <w:t>ńdà</w:t>
      </w:r>
      <w:r w:rsidR="00296DA1">
        <w:t>.</w:t>
      </w:r>
      <w:r w:rsidR="00E80F37">
        <w:t xml:space="preserve"> In example (11), the </w:t>
      </w:r>
      <w:r w:rsidR="00B86E90">
        <w:t>connective</w:t>
      </w:r>
      <w:r w:rsidR="00E80F37">
        <w:t xml:space="preserve"> </w:t>
      </w:r>
      <w:r w:rsidR="00E80F37">
        <w:rPr>
          <w:i/>
        </w:rPr>
        <w:t>kèɗè</w:t>
      </w:r>
      <w:r w:rsidR="00E80F37">
        <w:t xml:space="preserve"> ‘or’ joins two equal constituents, the nouns </w:t>
      </w:r>
      <w:r w:rsidR="00E80F37">
        <w:rPr>
          <w:i/>
        </w:rPr>
        <w:t xml:space="preserve">Tábayɔɔ </w:t>
      </w:r>
      <w:r w:rsidR="00E80F37">
        <w:t xml:space="preserve">and </w:t>
      </w:r>
      <w:r w:rsidR="00E80F37">
        <w:rPr>
          <w:i/>
        </w:rPr>
        <w:t>Fetíékù</w:t>
      </w:r>
      <w:r w:rsidR="00E80F37">
        <w:t xml:space="preserve">. In (12), the </w:t>
      </w:r>
      <w:r w:rsidR="00B86E90">
        <w:t>connective</w:t>
      </w:r>
      <w:r w:rsidR="00E80F37">
        <w:t xml:space="preserve"> </w:t>
      </w:r>
      <w:r w:rsidR="00E80F37">
        <w:rPr>
          <w:i/>
        </w:rPr>
        <w:t>kòtò</w:t>
      </w:r>
      <w:r w:rsidR="00E80F37">
        <w:t xml:space="preserve"> ‘and, but, then,’ links two independent but semantically related clauses, and in (13), the </w:t>
      </w:r>
      <w:r w:rsidR="00B86E90">
        <w:t>connective</w:t>
      </w:r>
      <w:r w:rsidR="00E80F37">
        <w:t xml:space="preserve"> </w:t>
      </w:r>
      <w:r w:rsidR="00E80F37">
        <w:rPr>
          <w:i/>
        </w:rPr>
        <w:t xml:space="preserve">ńdà </w:t>
      </w:r>
      <w:r w:rsidR="00E80F37">
        <w:t>‘and’ connects two equal passive clauses:</w:t>
      </w:r>
    </w:p>
    <w:p w14:paraId="48C3C790" w14:textId="77777777" w:rsidR="00CA2140" w:rsidRDefault="00CA2140" w:rsidP="009A23AE">
      <w:pPr>
        <w:spacing w:after="0"/>
      </w:pPr>
    </w:p>
    <w:p w14:paraId="36EFA5D3" w14:textId="793F1AC5" w:rsidR="00CA2140" w:rsidRPr="009A23AE" w:rsidRDefault="00B702CB" w:rsidP="009A23AE">
      <w:pPr>
        <w:pStyle w:val="ListParagraph"/>
        <w:numPr>
          <w:ilvl w:val="0"/>
          <w:numId w:val="21"/>
        </w:numPr>
        <w:spacing w:after="0"/>
        <w:rPr>
          <w:i/>
        </w:rPr>
      </w:pPr>
      <w:r w:rsidRPr="009A23AE">
        <w:rPr>
          <w:i/>
        </w:rPr>
        <w:t xml:space="preserve">Tábayɔɔ </w:t>
      </w:r>
      <w:r w:rsidRPr="009A23AE">
        <w:rPr>
          <w:i/>
        </w:rPr>
        <w:tab/>
      </w:r>
      <w:r w:rsidRPr="009A23AE">
        <w:rPr>
          <w:i/>
          <w:u w:val="single"/>
        </w:rPr>
        <w:t>keɗe</w:t>
      </w:r>
      <w:r w:rsidRPr="009A23AE">
        <w:rPr>
          <w:i/>
        </w:rPr>
        <w:t xml:space="preserve"> </w:t>
      </w:r>
      <w:r w:rsidRPr="009A23AE">
        <w:rPr>
          <w:i/>
        </w:rPr>
        <w:tab/>
        <w:t>Fetíékù?</w:t>
      </w:r>
    </w:p>
    <w:p w14:paraId="13586D7D" w14:textId="039D2D35" w:rsidR="00B702CB" w:rsidRDefault="00B702CB" w:rsidP="009A23AE">
      <w:pPr>
        <w:spacing w:after="0"/>
        <w:ind w:left="643" w:firstLine="643"/>
      </w:pPr>
      <w:r>
        <w:t>West:</w:t>
      </w:r>
      <w:r w:rsidRPr="00B702CB">
        <w:rPr>
          <w:smallCaps/>
        </w:rPr>
        <w:t>abl</w:t>
      </w:r>
      <w:r>
        <w:t xml:space="preserve"> </w:t>
      </w:r>
      <w:r>
        <w:tab/>
        <w:t xml:space="preserve">or </w:t>
      </w:r>
      <w:r>
        <w:tab/>
        <w:t>East:</w:t>
      </w:r>
      <w:r w:rsidRPr="00B702CB">
        <w:rPr>
          <w:smallCaps/>
        </w:rPr>
        <w:t>abl</w:t>
      </w:r>
    </w:p>
    <w:p w14:paraId="6D24B201" w14:textId="1A310362" w:rsidR="00B702CB" w:rsidRDefault="00B702CB" w:rsidP="009A23AE">
      <w:pPr>
        <w:spacing w:after="0"/>
        <w:ind w:left="643" w:firstLine="643"/>
      </w:pPr>
      <w:r>
        <w:t>‘From the West or from the East?’</w:t>
      </w:r>
    </w:p>
    <w:p w14:paraId="0B38B885" w14:textId="04C60DB4" w:rsidR="00B702CB" w:rsidRPr="009A23AE" w:rsidRDefault="00B702CB" w:rsidP="009A23AE">
      <w:pPr>
        <w:pStyle w:val="ListParagraph"/>
        <w:numPr>
          <w:ilvl w:val="0"/>
          <w:numId w:val="21"/>
        </w:numPr>
        <w:spacing w:after="0"/>
        <w:rPr>
          <w:i/>
        </w:rPr>
      </w:pPr>
      <w:r w:rsidRPr="009A23AE">
        <w:rPr>
          <w:rFonts w:cs="Times New Roman"/>
          <w:i/>
        </w:rPr>
        <w:t>Ɨʉ́mʉƙɔtɨakôdᵉ.</w:t>
      </w:r>
      <w:r w:rsidR="00E80F37" w:rsidRPr="009A23AE">
        <w:rPr>
          <w:rFonts w:cs="Times New Roman"/>
          <w:i/>
        </w:rPr>
        <w:t>...</w:t>
      </w:r>
      <w:r w:rsidRPr="009A23AE">
        <w:rPr>
          <w:rFonts w:cs="Times New Roman"/>
          <w:i/>
        </w:rPr>
        <w:t xml:space="preserve"> </w:t>
      </w:r>
    </w:p>
    <w:p w14:paraId="757981E7" w14:textId="3B36144A" w:rsidR="00B702CB" w:rsidRDefault="00B702CB" w:rsidP="009A23AE">
      <w:pPr>
        <w:spacing w:after="0"/>
        <w:ind w:left="643" w:firstLine="643"/>
      </w:pPr>
      <w:r>
        <w:t>marry.forcibly:</w:t>
      </w:r>
      <w:r w:rsidRPr="00B702CB">
        <w:rPr>
          <w:smallCaps/>
        </w:rPr>
        <w:t>1sg:seq:dp</w:t>
      </w:r>
    </w:p>
    <w:p w14:paraId="5D87447F" w14:textId="6BCC2F7F" w:rsidR="00B702CB" w:rsidRPr="00296DA1" w:rsidRDefault="00B702CB" w:rsidP="009A23AE">
      <w:pPr>
        <w:spacing w:after="0"/>
        <w:ind w:left="643" w:firstLine="643"/>
      </w:pPr>
      <w:r>
        <w:t>‘And from there I took (her) away as my wife.</w:t>
      </w:r>
      <w:r w:rsidR="00E80F37">
        <w:t>...</w:t>
      </w:r>
      <w:r>
        <w:t>’</w:t>
      </w:r>
    </w:p>
    <w:p w14:paraId="3FDC02AD" w14:textId="6E8C3D74" w:rsidR="00B702CB" w:rsidRPr="00B702CB" w:rsidRDefault="00B702CB" w:rsidP="009A23AE">
      <w:pPr>
        <w:spacing w:after="0"/>
        <w:ind w:left="643" w:firstLine="643"/>
        <w:rPr>
          <w:rFonts w:cs="Times New Roman"/>
          <w:i/>
        </w:rPr>
      </w:pPr>
      <w:r w:rsidRPr="00B702CB">
        <w:rPr>
          <w:rFonts w:cs="Times New Roman"/>
          <w:i/>
        </w:rPr>
        <w:t xml:space="preserve">Moo </w:t>
      </w:r>
      <w:r>
        <w:rPr>
          <w:rFonts w:cs="Times New Roman"/>
          <w:i/>
        </w:rPr>
        <w:tab/>
      </w:r>
      <w:r>
        <w:rPr>
          <w:rFonts w:cs="Times New Roman"/>
          <w:i/>
        </w:rPr>
        <w:tab/>
      </w:r>
      <w:r>
        <w:rPr>
          <w:rFonts w:cs="Times New Roman"/>
          <w:i/>
          <w:u w:val="single"/>
        </w:rPr>
        <w:t>koto</w:t>
      </w:r>
      <w:r w:rsidRPr="00B702CB">
        <w:rPr>
          <w:rFonts w:cs="Times New Roman"/>
          <w:i/>
        </w:rPr>
        <w:t xml:space="preserve"> </w:t>
      </w:r>
      <w:r>
        <w:rPr>
          <w:rFonts w:cs="Times New Roman"/>
          <w:i/>
        </w:rPr>
        <w:tab/>
      </w:r>
      <w:r w:rsidRPr="00B702CB">
        <w:rPr>
          <w:rFonts w:cs="Times New Roman"/>
          <w:i/>
        </w:rPr>
        <w:t xml:space="preserve">sáɓánɨ </w:t>
      </w:r>
      <w:r>
        <w:rPr>
          <w:rFonts w:cs="Times New Roman"/>
          <w:i/>
        </w:rPr>
        <w:tab/>
      </w:r>
      <w:r w:rsidRPr="00B702CB">
        <w:rPr>
          <w:rFonts w:cs="Times New Roman"/>
          <w:i/>
        </w:rPr>
        <w:t>ínóà?</w:t>
      </w:r>
    </w:p>
    <w:p w14:paraId="295B9813" w14:textId="0C777EC6" w:rsidR="00B702CB" w:rsidRDefault="00B702CB" w:rsidP="009A23AE">
      <w:pPr>
        <w:spacing w:after="0"/>
        <w:ind w:left="643" w:firstLine="643"/>
        <w:rPr>
          <w:rFonts w:cs="Times New Roman"/>
        </w:rPr>
      </w:pPr>
      <w:r>
        <w:rPr>
          <w:rFonts w:cs="Times New Roman"/>
        </w:rPr>
        <w:t>not:</w:t>
      </w:r>
      <w:r w:rsidRPr="00B702CB">
        <w:rPr>
          <w:rFonts w:cs="Times New Roman"/>
          <w:smallCaps/>
        </w:rPr>
        <w:t>seq</w:t>
      </w:r>
      <w:r>
        <w:rPr>
          <w:rFonts w:cs="Times New Roman"/>
        </w:rPr>
        <w:t xml:space="preserve"> </w:t>
      </w:r>
      <w:r>
        <w:rPr>
          <w:rFonts w:cs="Times New Roman"/>
        </w:rPr>
        <w:tab/>
        <w:t xml:space="preserve">but </w:t>
      </w:r>
      <w:r>
        <w:rPr>
          <w:rFonts w:cs="Times New Roman"/>
        </w:rPr>
        <w:tab/>
        <w:t>kill:</w:t>
      </w:r>
      <w:r w:rsidR="00296DA1">
        <w:rPr>
          <w:rFonts w:cs="Times New Roman"/>
          <w:smallCaps/>
        </w:rPr>
        <w:t>ips</w:t>
      </w:r>
      <w:r>
        <w:rPr>
          <w:rFonts w:cs="Times New Roman"/>
        </w:rPr>
        <w:t xml:space="preserve"> </w:t>
      </w:r>
      <w:r>
        <w:rPr>
          <w:rFonts w:cs="Times New Roman"/>
        </w:rPr>
        <w:tab/>
        <w:t>animal:</w:t>
      </w:r>
      <w:r w:rsidRPr="00B702CB">
        <w:rPr>
          <w:rFonts w:cs="Times New Roman"/>
          <w:smallCaps/>
        </w:rPr>
        <w:t>nom</w:t>
      </w:r>
    </w:p>
    <w:p w14:paraId="39E5E5DF" w14:textId="67501530" w:rsidR="00B702CB" w:rsidRDefault="00B702CB" w:rsidP="009A23AE">
      <w:pPr>
        <w:spacing w:after="0"/>
        <w:ind w:left="643" w:firstLine="643"/>
        <w:rPr>
          <w:rFonts w:cs="Times New Roman"/>
        </w:rPr>
      </w:pPr>
      <w:r>
        <w:rPr>
          <w:rFonts w:cs="Times New Roman"/>
        </w:rPr>
        <w:t>‘But was an animal not killed (as a nuptial offering)?’</w:t>
      </w:r>
    </w:p>
    <w:p w14:paraId="051C6DFD" w14:textId="5C6C5A4E" w:rsidR="00296DA1" w:rsidRPr="009A23AE" w:rsidRDefault="00296DA1" w:rsidP="009A23AE">
      <w:pPr>
        <w:pStyle w:val="ListParagraph"/>
        <w:numPr>
          <w:ilvl w:val="0"/>
          <w:numId w:val="21"/>
        </w:numPr>
        <w:spacing w:after="0"/>
        <w:rPr>
          <w:i/>
        </w:rPr>
      </w:pPr>
      <w:r w:rsidRPr="009A23AE">
        <w:rPr>
          <w:i/>
        </w:rPr>
        <w:t xml:space="preserve">Sáɓese </w:t>
      </w:r>
      <w:r w:rsidRPr="009A23AE">
        <w:rPr>
          <w:i/>
        </w:rPr>
        <w:tab/>
        <w:t xml:space="preserve">basaúr </w:t>
      </w:r>
      <w:r w:rsidRPr="009A23AE">
        <w:rPr>
          <w:i/>
        </w:rPr>
        <w:tab/>
      </w:r>
      <w:r w:rsidRPr="009A23AE">
        <w:rPr>
          <w:i/>
          <w:u w:val="single"/>
        </w:rPr>
        <w:t>ńda</w:t>
      </w:r>
      <w:r w:rsidRPr="009A23AE">
        <w:rPr>
          <w:i/>
        </w:rPr>
        <w:t xml:space="preserve"> </w:t>
      </w:r>
      <w:r w:rsidRPr="009A23AE">
        <w:rPr>
          <w:i/>
        </w:rPr>
        <w:tab/>
        <w:t>kotsana   cue.</w:t>
      </w:r>
    </w:p>
    <w:p w14:paraId="14C1BA09" w14:textId="0EA7162F" w:rsidR="00296DA1" w:rsidRDefault="00296DA1" w:rsidP="009A23AE">
      <w:pPr>
        <w:spacing w:after="0"/>
        <w:ind w:left="643" w:firstLine="643"/>
      </w:pPr>
      <w:r>
        <w:t>kill:</w:t>
      </w:r>
      <w:r w:rsidRPr="00296DA1">
        <w:rPr>
          <w:smallCaps/>
        </w:rPr>
        <w:t>sps</w:t>
      </w:r>
      <w:r>
        <w:tab/>
        <w:t>eland:</w:t>
      </w:r>
      <w:r w:rsidRPr="00296DA1">
        <w:rPr>
          <w:smallCaps/>
        </w:rPr>
        <w:t>nom</w:t>
      </w:r>
      <w:r>
        <w:t xml:space="preserve"> </w:t>
      </w:r>
      <w:r>
        <w:tab/>
        <w:t xml:space="preserve">and </w:t>
      </w:r>
      <w:r>
        <w:tab/>
        <w:t>fetch:</w:t>
      </w:r>
      <w:r w:rsidRPr="00296DA1">
        <w:rPr>
          <w:smallCaps/>
        </w:rPr>
        <w:t>ips</w:t>
      </w:r>
      <w:r>
        <w:t xml:space="preserve"> water:</w:t>
      </w:r>
      <w:r w:rsidRPr="00296DA1">
        <w:rPr>
          <w:smallCaps/>
        </w:rPr>
        <w:t>nom</w:t>
      </w:r>
    </w:p>
    <w:p w14:paraId="5F471B5D" w14:textId="311CD33E" w:rsidR="00296DA1" w:rsidRPr="00296DA1" w:rsidRDefault="00296DA1" w:rsidP="009A23AE">
      <w:pPr>
        <w:spacing w:after="0"/>
        <w:ind w:left="643" w:firstLine="643"/>
      </w:pPr>
      <w:r>
        <w:t>‘Elands were killed, and water was fetched.’</w:t>
      </w:r>
    </w:p>
    <w:p w14:paraId="0BC8CFA0" w14:textId="77777777" w:rsidR="00CA2140" w:rsidRDefault="00CA2140" w:rsidP="009A23AE">
      <w:pPr>
        <w:pStyle w:val="lsTable"/>
        <w:spacing w:before="0"/>
      </w:pPr>
    </w:p>
    <w:p w14:paraId="21921E4E" w14:textId="01C30E4D" w:rsidR="00B86E90" w:rsidRPr="00B86E90" w:rsidRDefault="00B86E90" w:rsidP="00B86E90">
      <w:r>
        <w:t xml:space="preserve">In contrast to the coordinating connectives shown in Table 3.7 and examples (11)-(13), </w:t>
      </w:r>
      <w:r>
        <w:rPr>
          <w:i/>
        </w:rPr>
        <w:t>sub</w:t>
      </w:r>
      <w:r>
        <w:t xml:space="preserve">ordinating connectives join units of unequal status, usually a subordinate (dependent) clause to a main one. Table 3.8 provides a representative sample of the </w:t>
      </w:r>
      <w:r w:rsidR="002D5EE7">
        <w:t>thirty</w:t>
      </w:r>
      <w:r>
        <w:t xml:space="preserve"> Icétôd subordinatin</w:t>
      </w:r>
      <w:r w:rsidR="009608AC">
        <w:t>g connectives, while examples (14)-(16</w:t>
      </w:r>
      <w:r>
        <w:t xml:space="preserve">) below illustrate the function of </w:t>
      </w:r>
      <w:r w:rsidR="002D7FCE">
        <w:t xml:space="preserve">some of </w:t>
      </w:r>
      <w:r>
        <w:t xml:space="preserve">these connectives in </w:t>
      </w:r>
      <w:r w:rsidR="002D5EE7">
        <w:t xml:space="preserve">a few </w:t>
      </w:r>
      <w:r>
        <w:t>natural-language environments.</w:t>
      </w:r>
    </w:p>
    <w:p w14:paraId="51BED8DB" w14:textId="77777777" w:rsidR="00B86E90" w:rsidRDefault="00B86E90" w:rsidP="00601969">
      <w:pPr>
        <w:pStyle w:val="lsTable"/>
      </w:pPr>
    </w:p>
    <w:p w14:paraId="3C91CC83" w14:textId="77777777" w:rsidR="00601969" w:rsidRDefault="00601969" w:rsidP="00601969">
      <w:pPr>
        <w:pStyle w:val="lsTableHeading"/>
      </w:pPr>
      <w:r>
        <w:t>Table 3.8: Icétôd subordinating connectives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2442"/>
      </w:tblGrid>
      <w:tr w:rsidR="00601969" w14:paraId="3240EE0E" w14:textId="77777777" w:rsidTr="0060672A">
        <w:tc>
          <w:tcPr>
            <w:tcW w:w="1077" w:type="dxa"/>
          </w:tcPr>
          <w:p w14:paraId="405F98EE" w14:textId="77777777" w:rsidR="00601969" w:rsidRDefault="00601969" w:rsidP="0060672A">
            <w:pPr>
              <w:pStyle w:val="lsTable"/>
            </w:pPr>
            <w:r>
              <w:t>átà</w:t>
            </w:r>
          </w:p>
        </w:tc>
        <w:tc>
          <w:tcPr>
            <w:tcW w:w="2442" w:type="dxa"/>
          </w:tcPr>
          <w:p w14:paraId="2E7AA60C" w14:textId="77777777" w:rsidR="00601969" w:rsidRDefault="00601969" w:rsidP="0060672A">
            <w:pPr>
              <w:pStyle w:val="lsTable"/>
            </w:pPr>
            <w:r>
              <w:t>‘even (if)’</w:t>
            </w:r>
          </w:p>
        </w:tc>
      </w:tr>
      <w:tr w:rsidR="00601969" w14:paraId="2BD1280C" w14:textId="77777777" w:rsidTr="0060672A">
        <w:tc>
          <w:tcPr>
            <w:tcW w:w="1077" w:type="dxa"/>
          </w:tcPr>
          <w:p w14:paraId="7FF964CD" w14:textId="77777777" w:rsidR="00601969" w:rsidRDefault="00601969" w:rsidP="0060672A">
            <w:pPr>
              <w:pStyle w:val="lsTable"/>
            </w:pPr>
            <w:r>
              <w:lastRenderedPageBreak/>
              <w:t>ɗɛ̀mʉ̀sʉ̀</w:t>
            </w:r>
          </w:p>
        </w:tc>
        <w:tc>
          <w:tcPr>
            <w:tcW w:w="2442" w:type="dxa"/>
          </w:tcPr>
          <w:p w14:paraId="1D9D04E3" w14:textId="59184FBB" w:rsidR="00601969" w:rsidRDefault="00601969" w:rsidP="0060672A">
            <w:pPr>
              <w:pStyle w:val="lsTable"/>
            </w:pPr>
            <w:r>
              <w:t>‘</w:t>
            </w:r>
            <w:r w:rsidR="009D149D">
              <w:t xml:space="preserve">before, </w:t>
            </w:r>
            <w:r>
              <w:t>unless, until’</w:t>
            </w:r>
          </w:p>
        </w:tc>
      </w:tr>
      <w:tr w:rsidR="00601969" w14:paraId="73BA14C3" w14:textId="77777777" w:rsidTr="0060672A">
        <w:tc>
          <w:tcPr>
            <w:tcW w:w="1077" w:type="dxa"/>
          </w:tcPr>
          <w:p w14:paraId="11FA14F3" w14:textId="77777777" w:rsidR="00601969" w:rsidRDefault="00601969" w:rsidP="0060672A">
            <w:pPr>
              <w:pStyle w:val="lsTable"/>
            </w:pPr>
            <w:r>
              <w:t>ikóteré</w:t>
            </w:r>
          </w:p>
        </w:tc>
        <w:tc>
          <w:tcPr>
            <w:tcW w:w="2442" w:type="dxa"/>
          </w:tcPr>
          <w:p w14:paraId="420277C8" w14:textId="77777777" w:rsidR="00601969" w:rsidRDefault="00601969" w:rsidP="0060672A">
            <w:pPr>
              <w:pStyle w:val="lsTable"/>
            </w:pPr>
            <w:r>
              <w:t>‘because’</w:t>
            </w:r>
          </w:p>
        </w:tc>
      </w:tr>
      <w:tr w:rsidR="00601969" w14:paraId="46F4FA9F" w14:textId="77777777" w:rsidTr="0060672A">
        <w:tc>
          <w:tcPr>
            <w:tcW w:w="1077" w:type="dxa"/>
          </w:tcPr>
          <w:p w14:paraId="44BB6644" w14:textId="77777777" w:rsidR="00601969" w:rsidRDefault="00601969" w:rsidP="0060672A">
            <w:pPr>
              <w:pStyle w:val="lsTable"/>
            </w:pPr>
            <w:r>
              <w:t>kánɨ̀</w:t>
            </w:r>
          </w:p>
        </w:tc>
        <w:tc>
          <w:tcPr>
            <w:tcW w:w="2442" w:type="dxa"/>
          </w:tcPr>
          <w:p w14:paraId="644F080E" w14:textId="77777777" w:rsidR="00601969" w:rsidRDefault="00601969" w:rsidP="0060672A">
            <w:pPr>
              <w:pStyle w:val="lsTable"/>
            </w:pPr>
            <w:r>
              <w:t>‘in order that, so that’</w:t>
            </w:r>
          </w:p>
        </w:tc>
      </w:tr>
      <w:tr w:rsidR="00601969" w14:paraId="046E3001" w14:textId="77777777" w:rsidTr="0060672A">
        <w:tc>
          <w:tcPr>
            <w:tcW w:w="1077" w:type="dxa"/>
          </w:tcPr>
          <w:p w14:paraId="3F3F7111" w14:textId="77777777" w:rsidR="00601969" w:rsidRDefault="00601969" w:rsidP="0060672A">
            <w:pPr>
              <w:pStyle w:val="lsTable"/>
            </w:pPr>
            <w:r>
              <w:t>mɨ́sɨ̀</w:t>
            </w:r>
          </w:p>
        </w:tc>
        <w:tc>
          <w:tcPr>
            <w:tcW w:w="2442" w:type="dxa"/>
          </w:tcPr>
          <w:p w14:paraId="7FE161B4" w14:textId="77777777" w:rsidR="00601969" w:rsidRDefault="00601969" w:rsidP="0060672A">
            <w:pPr>
              <w:pStyle w:val="lsTable"/>
            </w:pPr>
            <w:r>
              <w:t>‘if, whether’</w:t>
            </w:r>
          </w:p>
        </w:tc>
      </w:tr>
      <w:tr w:rsidR="00601969" w14:paraId="724DE49D" w14:textId="77777777" w:rsidTr="0060672A">
        <w:tc>
          <w:tcPr>
            <w:tcW w:w="1077" w:type="dxa"/>
          </w:tcPr>
          <w:p w14:paraId="12344259" w14:textId="77777777" w:rsidR="00601969" w:rsidRDefault="00601969" w:rsidP="0060672A">
            <w:pPr>
              <w:pStyle w:val="lsTable"/>
            </w:pPr>
            <w:r>
              <w:t>na=</w:t>
            </w:r>
          </w:p>
        </w:tc>
        <w:tc>
          <w:tcPr>
            <w:tcW w:w="2442" w:type="dxa"/>
          </w:tcPr>
          <w:p w14:paraId="79E21BB5" w14:textId="38620A73" w:rsidR="00601969" w:rsidRDefault="00601969" w:rsidP="0060672A">
            <w:pPr>
              <w:pStyle w:val="lsTable"/>
            </w:pPr>
            <w:r>
              <w:t>‘if</w:t>
            </w:r>
            <w:r w:rsidR="009608AC">
              <w:t>, when</w:t>
            </w:r>
            <w:r>
              <w:t>’</w:t>
            </w:r>
          </w:p>
        </w:tc>
      </w:tr>
      <w:tr w:rsidR="00601969" w14:paraId="0B775C2B" w14:textId="77777777" w:rsidTr="0060672A">
        <w:tc>
          <w:tcPr>
            <w:tcW w:w="1077" w:type="dxa"/>
          </w:tcPr>
          <w:p w14:paraId="31485099" w14:textId="77777777" w:rsidR="00601969" w:rsidRDefault="00601969" w:rsidP="0060672A">
            <w:pPr>
              <w:pStyle w:val="lsTable"/>
            </w:pPr>
            <w:r>
              <w:t>náà</w:t>
            </w:r>
          </w:p>
        </w:tc>
        <w:tc>
          <w:tcPr>
            <w:tcW w:w="2442" w:type="dxa"/>
          </w:tcPr>
          <w:p w14:paraId="3E48D746" w14:textId="77777777" w:rsidR="00601969" w:rsidRDefault="00601969" w:rsidP="0060672A">
            <w:pPr>
              <w:pStyle w:val="lsTable"/>
            </w:pPr>
            <w:r>
              <w:t>‘when (earlier today)’</w:t>
            </w:r>
          </w:p>
        </w:tc>
      </w:tr>
      <w:tr w:rsidR="00601969" w14:paraId="7EB6F347" w14:textId="77777777" w:rsidTr="0060672A">
        <w:tc>
          <w:tcPr>
            <w:tcW w:w="1077" w:type="dxa"/>
          </w:tcPr>
          <w:p w14:paraId="7D1798E3" w14:textId="77777777" w:rsidR="00601969" w:rsidRDefault="00601969" w:rsidP="0060672A">
            <w:pPr>
              <w:pStyle w:val="lsTable"/>
            </w:pPr>
            <w:r>
              <w:t>nàpèì</w:t>
            </w:r>
          </w:p>
        </w:tc>
        <w:tc>
          <w:tcPr>
            <w:tcW w:w="2442" w:type="dxa"/>
          </w:tcPr>
          <w:p w14:paraId="0D51304F" w14:textId="77777777" w:rsidR="00601969" w:rsidRDefault="00601969" w:rsidP="0060672A">
            <w:pPr>
              <w:pStyle w:val="lsTable"/>
            </w:pPr>
            <w:r>
              <w:t>‘since’</w:t>
            </w:r>
          </w:p>
        </w:tc>
      </w:tr>
      <w:tr w:rsidR="00601969" w14:paraId="62E33390" w14:textId="77777777" w:rsidTr="0060672A">
        <w:tc>
          <w:tcPr>
            <w:tcW w:w="1077" w:type="dxa"/>
          </w:tcPr>
          <w:p w14:paraId="4B9FEDEB" w14:textId="77777777" w:rsidR="00601969" w:rsidRDefault="00601969" w:rsidP="0060672A">
            <w:pPr>
              <w:pStyle w:val="lsTable"/>
            </w:pPr>
            <w:r>
              <w:t>nɛ́ɛ́</w:t>
            </w:r>
          </w:p>
        </w:tc>
        <w:tc>
          <w:tcPr>
            <w:tcW w:w="2442" w:type="dxa"/>
          </w:tcPr>
          <w:p w14:paraId="5177256A" w14:textId="77777777" w:rsidR="00601969" w:rsidRDefault="00601969" w:rsidP="0060672A">
            <w:pPr>
              <w:pStyle w:val="lsTable"/>
            </w:pPr>
            <w:r>
              <w:t>‘if, when’</w:t>
            </w:r>
          </w:p>
        </w:tc>
      </w:tr>
      <w:tr w:rsidR="00601969" w14:paraId="5E23A72B" w14:textId="77777777" w:rsidTr="0060672A">
        <w:tc>
          <w:tcPr>
            <w:tcW w:w="1077" w:type="dxa"/>
          </w:tcPr>
          <w:p w14:paraId="413E1645" w14:textId="77777777" w:rsidR="00601969" w:rsidRDefault="00601969" w:rsidP="0060672A">
            <w:pPr>
              <w:pStyle w:val="lsTable"/>
            </w:pPr>
            <w:r>
              <w:t>nòò</w:t>
            </w:r>
          </w:p>
        </w:tc>
        <w:tc>
          <w:tcPr>
            <w:tcW w:w="2442" w:type="dxa"/>
          </w:tcPr>
          <w:p w14:paraId="05E931AF" w14:textId="77777777" w:rsidR="00601969" w:rsidRDefault="00601969" w:rsidP="0060672A">
            <w:pPr>
              <w:pStyle w:val="lsTable"/>
            </w:pPr>
            <w:r>
              <w:t>‘when (long ago)’</w:t>
            </w:r>
          </w:p>
        </w:tc>
      </w:tr>
      <w:tr w:rsidR="00601969" w14:paraId="4BD212C2" w14:textId="77777777" w:rsidTr="0060672A">
        <w:tc>
          <w:tcPr>
            <w:tcW w:w="1077" w:type="dxa"/>
          </w:tcPr>
          <w:p w14:paraId="18D0F6FD" w14:textId="77777777" w:rsidR="00601969" w:rsidRDefault="00601969" w:rsidP="0060672A">
            <w:pPr>
              <w:pStyle w:val="lsTable"/>
            </w:pPr>
            <w:r>
              <w:t>nótsò</w:t>
            </w:r>
          </w:p>
        </w:tc>
        <w:tc>
          <w:tcPr>
            <w:tcW w:w="2442" w:type="dxa"/>
          </w:tcPr>
          <w:p w14:paraId="239FFDA3" w14:textId="77777777" w:rsidR="00601969" w:rsidRDefault="00601969" w:rsidP="0060672A">
            <w:pPr>
              <w:pStyle w:val="lsTable"/>
            </w:pPr>
            <w:r>
              <w:t>‘when (a while ago)’</w:t>
            </w:r>
          </w:p>
        </w:tc>
      </w:tr>
      <w:tr w:rsidR="00601969" w14:paraId="40CE9C98" w14:textId="77777777" w:rsidTr="0060672A">
        <w:tc>
          <w:tcPr>
            <w:tcW w:w="1077" w:type="dxa"/>
          </w:tcPr>
          <w:p w14:paraId="55266D53" w14:textId="77777777" w:rsidR="00601969" w:rsidRDefault="00601969" w:rsidP="0060672A">
            <w:pPr>
              <w:pStyle w:val="lsTable"/>
            </w:pPr>
            <w:r>
              <w:t>pákà</w:t>
            </w:r>
          </w:p>
        </w:tc>
        <w:tc>
          <w:tcPr>
            <w:tcW w:w="2442" w:type="dxa"/>
          </w:tcPr>
          <w:p w14:paraId="3E3CE29E" w14:textId="77777777" w:rsidR="00601969" w:rsidRDefault="00601969" w:rsidP="0060672A">
            <w:pPr>
              <w:pStyle w:val="lsTable"/>
            </w:pPr>
            <w:r>
              <w:t>‘until’</w:t>
            </w:r>
          </w:p>
        </w:tc>
      </w:tr>
      <w:tr w:rsidR="00601969" w14:paraId="7CF99D37" w14:textId="77777777" w:rsidTr="0060672A">
        <w:tc>
          <w:tcPr>
            <w:tcW w:w="1077" w:type="dxa"/>
          </w:tcPr>
          <w:p w14:paraId="515A3AD9" w14:textId="77777777" w:rsidR="00601969" w:rsidRDefault="00601969" w:rsidP="0060672A">
            <w:pPr>
              <w:pStyle w:val="lsTable"/>
            </w:pPr>
            <w:r>
              <w:t>sɨ̀nà</w:t>
            </w:r>
          </w:p>
        </w:tc>
        <w:tc>
          <w:tcPr>
            <w:tcW w:w="2442" w:type="dxa"/>
          </w:tcPr>
          <w:p w14:paraId="0D90898D" w14:textId="77777777" w:rsidR="00601969" w:rsidRDefault="00601969" w:rsidP="0060672A">
            <w:pPr>
              <w:pStyle w:val="lsTable"/>
            </w:pPr>
            <w:r>
              <w:t>‘when (yester-)’</w:t>
            </w:r>
          </w:p>
        </w:tc>
      </w:tr>
      <w:tr w:rsidR="00601969" w14:paraId="74AFAD7E" w14:textId="77777777" w:rsidTr="0060672A">
        <w:tc>
          <w:tcPr>
            <w:tcW w:w="1077" w:type="dxa"/>
          </w:tcPr>
          <w:p w14:paraId="0F1153A0" w14:textId="77777777" w:rsidR="00601969" w:rsidRDefault="00601969" w:rsidP="0060672A">
            <w:pPr>
              <w:pStyle w:val="lsTable"/>
            </w:pPr>
            <w:r>
              <w:t>tònì</w:t>
            </w:r>
          </w:p>
        </w:tc>
        <w:tc>
          <w:tcPr>
            <w:tcW w:w="2442" w:type="dxa"/>
          </w:tcPr>
          <w:p w14:paraId="26C1D25B" w14:textId="77777777" w:rsidR="00601969" w:rsidRDefault="00601969" w:rsidP="0060672A">
            <w:pPr>
              <w:pStyle w:val="lsTable"/>
            </w:pPr>
            <w:r>
              <w:t>‘even’</w:t>
            </w:r>
          </w:p>
        </w:tc>
      </w:tr>
    </w:tbl>
    <w:p w14:paraId="129FC312" w14:textId="77777777" w:rsidR="00601969" w:rsidRDefault="00601969" w:rsidP="00CB0058"/>
    <w:p w14:paraId="674307E0" w14:textId="63889B4C" w:rsidR="009D149D" w:rsidRPr="009D149D" w:rsidRDefault="009D149D" w:rsidP="00CB0058">
      <w:r>
        <w:t>In (14)</w:t>
      </w:r>
      <w:r w:rsidR="002D5EE7">
        <w:t xml:space="preserve"> below</w:t>
      </w:r>
      <w:r>
        <w:t xml:space="preserve">, the subordinating connective </w:t>
      </w:r>
      <w:r>
        <w:rPr>
          <w:i/>
        </w:rPr>
        <w:t xml:space="preserve">ɗɛ̀mʉ̀sʉ̀ </w:t>
      </w:r>
      <w:r>
        <w:t xml:space="preserve">‘before, unless, until’ introduces a dependent clause that connects semantically to the following one. The same </w:t>
      </w:r>
      <w:r w:rsidR="002D5EE7">
        <w:t>grammatical</w:t>
      </w:r>
      <w:r>
        <w:t xml:space="preserve"> structure is also evident in (15) and (16), where the connectives </w:t>
      </w:r>
      <w:r>
        <w:rPr>
          <w:i/>
        </w:rPr>
        <w:t xml:space="preserve">mɨ́sɨ̀ </w:t>
      </w:r>
      <w:r>
        <w:t xml:space="preserve">‘if, whether’ and </w:t>
      </w:r>
      <w:r>
        <w:rPr>
          <w:i/>
        </w:rPr>
        <w:t xml:space="preserve">na </w:t>
      </w:r>
      <w:r>
        <w:t>‘if, when’ set o</w:t>
      </w:r>
      <w:r w:rsidR="009A23AE">
        <w:t>ff short dependent clauses that logically lead into main clauses:</w:t>
      </w:r>
    </w:p>
    <w:p w14:paraId="11921C6E" w14:textId="77777777" w:rsidR="009D149D" w:rsidRDefault="009D149D" w:rsidP="00601969">
      <w:pPr>
        <w:pStyle w:val="lsTable"/>
      </w:pPr>
    </w:p>
    <w:p w14:paraId="1DE15C94" w14:textId="3BF5FF04" w:rsidR="00B86E90" w:rsidRPr="002A76C4" w:rsidRDefault="00B86E90" w:rsidP="00B86E90">
      <w:pPr>
        <w:pStyle w:val="ListParagraph"/>
        <w:numPr>
          <w:ilvl w:val="0"/>
          <w:numId w:val="21"/>
        </w:numPr>
        <w:rPr>
          <w:i/>
        </w:rPr>
      </w:pPr>
      <w:r w:rsidRPr="002D7FCE">
        <w:rPr>
          <w:rFonts w:cs="Times New Roman"/>
          <w:i/>
          <w:u w:val="single"/>
        </w:rPr>
        <w:t>Ɗ</w:t>
      </w:r>
      <w:r w:rsidRPr="002D7FCE">
        <w:rPr>
          <w:i/>
          <w:u w:val="single"/>
        </w:rPr>
        <w:t>ɛmʉsʉ</w:t>
      </w:r>
      <w:r w:rsidRPr="002A76C4">
        <w:rPr>
          <w:i/>
        </w:rPr>
        <w:t xml:space="preserve"> </w:t>
      </w:r>
      <w:r w:rsidR="002A76C4">
        <w:rPr>
          <w:i/>
        </w:rPr>
        <w:tab/>
      </w:r>
      <w:r w:rsidRPr="002A76C4">
        <w:rPr>
          <w:i/>
        </w:rPr>
        <w:t xml:space="preserve">Pakóíce </w:t>
      </w:r>
      <w:r w:rsidR="002A76C4">
        <w:rPr>
          <w:i/>
        </w:rPr>
        <w:tab/>
      </w:r>
      <w:r w:rsidR="002A76C4">
        <w:rPr>
          <w:i/>
        </w:rPr>
        <w:tab/>
      </w:r>
      <w:r w:rsidRPr="002A76C4">
        <w:rPr>
          <w:i/>
        </w:rPr>
        <w:t xml:space="preserve">deti </w:t>
      </w:r>
      <w:r w:rsidR="002A76C4">
        <w:rPr>
          <w:i/>
        </w:rPr>
        <w:tab/>
      </w:r>
      <w:r w:rsidRPr="002A76C4">
        <w:rPr>
          <w:i/>
        </w:rPr>
        <w:t>riékᵃ,</w:t>
      </w:r>
    </w:p>
    <w:p w14:paraId="499A2C13" w14:textId="674520C8" w:rsidR="00B86E90" w:rsidRDefault="00B86E90" w:rsidP="00B86E90">
      <w:pPr>
        <w:pStyle w:val="ListParagraph"/>
        <w:ind w:left="1286"/>
        <w:rPr>
          <w:rFonts w:cs="Times New Roman"/>
        </w:rPr>
      </w:pPr>
      <w:r>
        <w:rPr>
          <w:rFonts w:cs="Times New Roman"/>
        </w:rPr>
        <w:t xml:space="preserve">before </w:t>
      </w:r>
      <w:r w:rsidR="002A76C4">
        <w:rPr>
          <w:rFonts w:cs="Times New Roman"/>
        </w:rPr>
        <w:tab/>
      </w:r>
      <w:r>
        <w:rPr>
          <w:rFonts w:cs="Times New Roman"/>
        </w:rPr>
        <w:t>Turkanas:</w:t>
      </w:r>
      <w:r w:rsidRPr="002A76C4">
        <w:rPr>
          <w:rFonts w:cs="Times New Roman"/>
          <w:smallCaps/>
        </w:rPr>
        <w:t>obl</w:t>
      </w:r>
      <w:r>
        <w:rPr>
          <w:rFonts w:cs="Times New Roman"/>
        </w:rPr>
        <w:t xml:space="preserve"> </w:t>
      </w:r>
      <w:r w:rsidR="002A76C4">
        <w:rPr>
          <w:rFonts w:cs="Times New Roman"/>
        </w:rPr>
        <w:tab/>
      </w:r>
      <w:r>
        <w:rPr>
          <w:rFonts w:cs="Times New Roman"/>
        </w:rPr>
        <w:t xml:space="preserve">bring </w:t>
      </w:r>
      <w:r w:rsidR="002A76C4">
        <w:rPr>
          <w:rFonts w:cs="Times New Roman"/>
        </w:rPr>
        <w:tab/>
      </w:r>
      <w:r>
        <w:rPr>
          <w:rFonts w:cs="Times New Roman"/>
        </w:rPr>
        <w:t>goats:</w:t>
      </w:r>
      <w:r w:rsidRPr="002A76C4">
        <w:rPr>
          <w:rFonts w:cs="Times New Roman"/>
          <w:smallCaps/>
        </w:rPr>
        <w:t>acc</w:t>
      </w:r>
    </w:p>
    <w:p w14:paraId="746198ED" w14:textId="2AEF5D04" w:rsidR="00B86E90" w:rsidRPr="002D7FCE" w:rsidRDefault="00B86E90" w:rsidP="002D7FCE">
      <w:pPr>
        <w:pStyle w:val="ListParagraph"/>
        <w:ind w:left="1286"/>
        <w:rPr>
          <w:rFonts w:cs="Times New Roman"/>
        </w:rPr>
      </w:pPr>
      <w:r>
        <w:rPr>
          <w:rFonts w:cs="Times New Roman"/>
        </w:rPr>
        <w:t>‘Before the Turkanas brought goats,</w:t>
      </w:r>
    </w:p>
    <w:p w14:paraId="43A1B364" w14:textId="53309D28" w:rsidR="002A76C4" w:rsidRPr="002A76C4" w:rsidRDefault="002A76C4" w:rsidP="00B86E90">
      <w:pPr>
        <w:pStyle w:val="ListParagraph"/>
        <w:ind w:left="1286"/>
        <w:rPr>
          <w:rFonts w:cs="Times New Roman"/>
          <w:i/>
        </w:rPr>
      </w:pPr>
      <w:r w:rsidRPr="002A76C4">
        <w:rPr>
          <w:rFonts w:cs="Times New Roman"/>
          <w:i/>
        </w:rPr>
        <w:t xml:space="preserve">isio </w:t>
      </w:r>
      <w:r>
        <w:rPr>
          <w:rFonts w:cs="Times New Roman"/>
          <w:i/>
        </w:rPr>
        <w:tab/>
      </w:r>
      <w:r>
        <w:rPr>
          <w:rFonts w:cs="Times New Roman"/>
          <w:i/>
        </w:rPr>
        <w:tab/>
      </w:r>
      <w:r w:rsidRPr="002A76C4">
        <w:rPr>
          <w:rFonts w:cs="Times New Roman"/>
          <w:i/>
        </w:rPr>
        <w:t xml:space="preserve">noo </w:t>
      </w:r>
      <w:r>
        <w:rPr>
          <w:rFonts w:cs="Times New Roman"/>
          <w:i/>
        </w:rPr>
        <w:tab/>
      </w:r>
      <w:r w:rsidRPr="002A76C4">
        <w:rPr>
          <w:rFonts w:cs="Times New Roman"/>
          <w:i/>
        </w:rPr>
        <w:t>ŋábìàn?</w:t>
      </w:r>
    </w:p>
    <w:p w14:paraId="2D6BC9C3" w14:textId="0B09FBC0" w:rsidR="002A76C4" w:rsidRDefault="002A76C4" w:rsidP="00B86E90">
      <w:pPr>
        <w:pStyle w:val="ListParagraph"/>
        <w:ind w:left="1286"/>
        <w:rPr>
          <w:rFonts w:cs="Times New Roman"/>
        </w:rPr>
      </w:pPr>
      <w:r>
        <w:rPr>
          <w:rFonts w:cs="Times New Roman"/>
        </w:rPr>
        <w:t>what:</w:t>
      </w:r>
      <w:r w:rsidRPr="002A76C4">
        <w:rPr>
          <w:rFonts w:cs="Times New Roman"/>
          <w:smallCaps/>
        </w:rPr>
        <w:t>cop</w:t>
      </w:r>
      <w:r>
        <w:rPr>
          <w:rFonts w:cs="Times New Roman"/>
        </w:rPr>
        <w:t xml:space="preserve"> </w:t>
      </w:r>
      <w:r>
        <w:rPr>
          <w:rFonts w:cs="Times New Roman"/>
        </w:rPr>
        <w:tab/>
      </w:r>
      <w:r w:rsidRPr="002A76C4">
        <w:rPr>
          <w:rFonts w:cs="Times New Roman"/>
          <w:smallCaps/>
        </w:rPr>
        <w:t>pst3</w:t>
      </w:r>
      <w:r>
        <w:rPr>
          <w:rFonts w:cs="Times New Roman"/>
        </w:rPr>
        <w:t xml:space="preserve"> </w:t>
      </w:r>
      <w:r>
        <w:rPr>
          <w:rFonts w:cs="Times New Roman"/>
        </w:rPr>
        <w:tab/>
        <w:t>wear:</w:t>
      </w:r>
      <w:r w:rsidRPr="002A76C4">
        <w:rPr>
          <w:rFonts w:cs="Times New Roman"/>
          <w:smallCaps/>
        </w:rPr>
        <w:t>plur:ips</w:t>
      </w:r>
    </w:p>
    <w:p w14:paraId="764E00EC" w14:textId="52897696" w:rsidR="002A76C4" w:rsidRDefault="002A76C4" w:rsidP="00B86E90">
      <w:pPr>
        <w:pStyle w:val="ListParagraph"/>
        <w:ind w:left="1286"/>
        <w:rPr>
          <w:rFonts w:cs="Times New Roman"/>
        </w:rPr>
      </w:pPr>
      <w:r>
        <w:rPr>
          <w:rFonts w:cs="Times New Roman"/>
        </w:rPr>
        <w:t>what was typically worn (as clothing)?’</w:t>
      </w:r>
    </w:p>
    <w:p w14:paraId="01AAAFDE" w14:textId="6E03443C" w:rsidR="00B86E90" w:rsidRPr="002D7FCE" w:rsidRDefault="002D7FCE" w:rsidP="002D7FCE">
      <w:pPr>
        <w:pStyle w:val="ListParagraph"/>
        <w:numPr>
          <w:ilvl w:val="0"/>
          <w:numId w:val="21"/>
        </w:numPr>
        <w:rPr>
          <w:i/>
        </w:rPr>
      </w:pPr>
      <w:r w:rsidRPr="002D7FCE">
        <w:rPr>
          <w:i/>
          <w:u w:val="single"/>
        </w:rPr>
        <w:t>Mɨ́sɨ</w:t>
      </w:r>
      <w:r w:rsidRPr="002D7FCE">
        <w:rPr>
          <w:i/>
        </w:rPr>
        <w:t xml:space="preserve"> </w:t>
      </w:r>
      <w:r>
        <w:rPr>
          <w:i/>
        </w:rPr>
        <w:tab/>
      </w:r>
      <w:r w:rsidRPr="002D7FCE">
        <w:rPr>
          <w:i/>
        </w:rPr>
        <w:t xml:space="preserve">ɨtáána </w:t>
      </w:r>
      <w:r>
        <w:rPr>
          <w:i/>
        </w:rPr>
        <w:tab/>
      </w:r>
      <w:r w:rsidRPr="002D7FCE">
        <w:rPr>
          <w:i/>
        </w:rPr>
        <w:t xml:space="preserve">basaúrékᵉ, </w:t>
      </w:r>
      <w:r>
        <w:rPr>
          <w:i/>
        </w:rPr>
        <w:tab/>
      </w:r>
      <w:r w:rsidRPr="002D7FCE">
        <w:rPr>
          <w:i/>
        </w:rPr>
        <w:t>sáɓes.</w:t>
      </w:r>
    </w:p>
    <w:p w14:paraId="27B9525C" w14:textId="7EA3D3DA" w:rsidR="002D7FCE" w:rsidRDefault="002D7FCE" w:rsidP="002D7FCE">
      <w:pPr>
        <w:pStyle w:val="ListParagraph"/>
        <w:ind w:left="1286"/>
      </w:pPr>
      <w:r>
        <w:t xml:space="preserve">if </w:t>
      </w:r>
      <w:r>
        <w:tab/>
        <w:t>reach:</w:t>
      </w:r>
      <w:r w:rsidRPr="002D7FCE">
        <w:rPr>
          <w:smallCaps/>
        </w:rPr>
        <w:t>ips</w:t>
      </w:r>
      <w:r>
        <w:t xml:space="preserve"> </w:t>
      </w:r>
      <w:r>
        <w:tab/>
        <w:t>eland:</w:t>
      </w:r>
      <w:r w:rsidRPr="002D7FCE">
        <w:rPr>
          <w:smallCaps/>
        </w:rPr>
        <w:t>dat</w:t>
      </w:r>
      <w:r>
        <w:t xml:space="preserve"> </w:t>
      </w:r>
      <w:r>
        <w:tab/>
        <w:t>kill:</w:t>
      </w:r>
      <w:r w:rsidRPr="002D7FCE">
        <w:rPr>
          <w:smallCaps/>
        </w:rPr>
        <w:t>sps</w:t>
      </w:r>
    </w:p>
    <w:p w14:paraId="6598BD32" w14:textId="2B1EB81E" w:rsidR="002D7FCE" w:rsidRDefault="002D7FCE" w:rsidP="002D7FCE">
      <w:pPr>
        <w:pStyle w:val="ListParagraph"/>
        <w:ind w:left="1286"/>
      </w:pPr>
      <w:r>
        <w:t>‘If they reach the eland, it is killed.’</w:t>
      </w:r>
    </w:p>
    <w:p w14:paraId="0E5D9D53" w14:textId="1A548AEB" w:rsidR="002D7FCE" w:rsidRPr="009608AC" w:rsidRDefault="009608AC" w:rsidP="002D7FCE">
      <w:pPr>
        <w:pStyle w:val="ListParagraph"/>
        <w:numPr>
          <w:ilvl w:val="0"/>
          <w:numId w:val="21"/>
        </w:numPr>
        <w:rPr>
          <w:i/>
        </w:rPr>
      </w:pPr>
      <w:r w:rsidRPr="009608AC">
        <w:rPr>
          <w:i/>
          <w:u w:val="single"/>
        </w:rPr>
        <w:t>Na</w:t>
      </w:r>
      <w:r w:rsidRPr="009608AC">
        <w:rPr>
          <w:i/>
        </w:rPr>
        <w:t xml:space="preserve"> </w:t>
      </w:r>
      <w:r>
        <w:rPr>
          <w:i/>
        </w:rPr>
        <w:tab/>
      </w:r>
      <w:r w:rsidRPr="009608AC">
        <w:rPr>
          <w:i/>
        </w:rPr>
        <w:t xml:space="preserve">átsikᵉ, </w:t>
      </w:r>
      <w:r>
        <w:rPr>
          <w:i/>
        </w:rPr>
        <w:tab/>
      </w:r>
      <w:r>
        <w:rPr>
          <w:i/>
        </w:rPr>
        <w:tab/>
      </w:r>
      <w:r>
        <w:rPr>
          <w:i/>
        </w:rPr>
        <w:tab/>
      </w:r>
      <w:r w:rsidRPr="009608AC">
        <w:rPr>
          <w:i/>
        </w:rPr>
        <w:t xml:space="preserve">zɛ́ƙwɛ́tɔɔ </w:t>
      </w:r>
      <w:r>
        <w:rPr>
          <w:i/>
        </w:rPr>
        <w:tab/>
      </w:r>
      <w:r w:rsidRPr="009608AC">
        <w:rPr>
          <w:i/>
        </w:rPr>
        <w:t xml:space="preserve">nayéé </w:t>
      </w:r>
      <w:r>
        <w:rPr>
          <w:i/>
        </w:rPr>
        <w:tab/>
      </w:r>
      <w:r w:rsidRPr="009608AC">
        <w:rPr>
          <w:i/>
        </w:rPr>
        <w:t>na.</w:t>
      </w:r>
    </w:p>
    <w:p w14:paraId="1ECF0B6B" w14:textId="6EA06521" w:rsidR="009608AC" w:rsidRDefault="009608AC" w:rsidP="009608AC">
      <w:pPr>
        <w:pStyle w:val="ListParagraph"/>
        <w:ind w:left="1286"/>
      </w:pPr>
      <w:r>
        <w:t xml:space="preserve">when </w:t>
      </w:r>
      <w:r>
        <w:tab/>
        <w:t>come:</w:t>
      </w:r>
      <w:r w:rsidRPr="009608AC">
        <w:rPr>
          <w:smallCaps/>
        </w:rPr>
        <w:t>3sg:sim</w:t>
      </w:r>
      <w:r>
        <w:t xml:space="preserve"> </w:t>
      </w:r>
      <w:r>
        <w:tab/>
        <w:t>sit:</w:t>
      </w:r>
      <w:r w:rsidRPr="009608AC">
        <w:rPr>
          <w:smallCaps/>
        </w:rPr>
        <w:t>3sg:seq</w:t>
      </w:r>
      <w:r>
        <w:t xml:space="preserve"> </w:t>
      </w:r>
      <w:r>
        <w:tab/>
        <w:t xml:space="preserve">here </w:t>
      </w:r>
      <w:r>
        <w:tab/>
        <w:t>this</w:t>
      </w:r>
    </w:p>
    <w:p w14:paraId="7CA1EEA7" w14:textId="324B52E5" w:rsidR="009608AC" w:rsidRDefault="009608AC" w:rsidP="009608AC">
      <w:pPr>
        <w:pStyle w:val="ListParagraph"/>
        <w:ind w:left="1286"/>
      </w:pPr>
      <w:r>
        <w:t>‘When she came, she sat down here.’</w:t>
      </w:r>
    </w:p>
    <w:p w14:paraId="1347064A" w14:textId="77777777" w:rsidR="00E80F37" w:rsidRDefault="00E80F37" w:rsidP="00601969">
      <w:pPr>
        <w:pStyle w:val="lsTable"/>
      </w:pPr>
    </w:p>
    <w:p w14:paraId="552746C3" w14:textId="77777777" w:rsidR="00CB0058" w:rsidRDefault="00CB0058" w:rsidP="00601969">
      <w:pPr>
        <w:pStyle w:val="lsTable"/>
      </w:pPr>
    </w:p>
    <w:p w14:paraId="60D72CD2" w14:textId="77777777" w:rsidR="00CB0058" w:rsidRDefault="00CB0058" w:rsidP="00601969">
      <w:pPr>
        <w:pStyle w:val="lsTable"/>
      </w:pPr>
    </w:p>
    <w:p w14:paraId="5ED2876C" w14:textId="77777777" w:rsidR="00CB0058" w:rsidRDefault="00CB0058" w:rsidP="00601969">
      <w:pPr>
        <w:pStyle w:val="lsTable"/>
      </w:pPr>
    </w:p>
    <w:p w14:paraId="160B4C9A" w14:textId="77777777" w:rsidR="00601969" w:rsidRPr="00EC6AB9" w:rsidRDefault="00601969" w:rsidP="00601969">
      <w:pPr>
        <w:pStyle w:val="lsTable"/>
      </w:pPr>
    </w:p>
    <w:p w14:paraId="4A86793A" w14:textId="77777777" w:rsidR="00601969" w:rsidRDefault="00601969" w:rsidP="00A53329">
      <w:pPr>
        <w:pStyle w:val="lsSection1"/>
      </w:pPr>
      <w:bookmarkStart w:id="40" w:name="_Toc455156014"/>
      <w:r>
        <w:t>Nouns</w:t>
      </w:r>
      <w:bookmarkEnd w:id="40"/>
    </w:p>
    <w:p w14:paraId="23E57246" w14:textId="77777777" w:rsidR="00601969" w:rsidRDefault="00601969" w:rsidP="00601969">
      <w:pPr>
        <w:pStyle w:val="lsSection2"/>
      </w:pPr>
      <w:bookmarkStart w:id="41" w:name="_Toc455156015"/>
      <w:r>
        <w:lastRenderedPageBreak/>
        <w:t>Overview</w:t>
      </w:r>
      <w:bookmarkEnd w:id="41"/>
    </w:p>
    <w:p w14:paraId="6B7FB2C6" w14:textId="3EF8DBD1" w:rsidR="005611BF" w:rsidRPr="005611BF" w:rsidRDefault="00601969" w:rsidP="00601969">
      <w:r>
        <w:t xml:space="preserve">Single Icétôd </w:t>
      </w:r>
      <w:r w:rsidRPr="001E2277">
        <w:rPr>
          <w:smallCaps/>
        </w:rPr>
        <w:t>nouns</w:t>
      </w:r>
      <w:r>
        <w:t xml:space="preserve"> in a speaker’s mental lexicon consist of a </w:t>
      </w:r>
      <w:r>
        <w:rPr>
          <w:smallCaps/>
        </w:rPr>
        <w:t>root.</w:t>
      </w:r>
      <w:r>
        <w:t xml:space="preserve"> Roots are words that cannot be analyzed into smaller parts from the perspective of modern Icétôd. (Historical research may in many cases reveal how roots were put together over time, but that is the domain of etymology.) When plucked from the lexicon and put into actual Icétôd speech, every noun ro</w:t>
      </w:r>
      <w:r w:rsidR="005611BF">
        <w:t>ot must receive</w:t>
      </w:r>
      <w:r>
        <w:t xml:space="preserve"> at least one </w:t>
      </w:r>
      <w:r w:rsidRPr="00A2793B">
        <w:t>suffix</w:t>
      </w:r>
      <w:r>
        <w:t xml:space="preserve">, which must be a </w:t>
      </w:r>
      <w:r>
        <w:rPr>
          <w:smallCaps/>
        </w:rPr>
        <w:t xml:space="preserve">case </w:t>
      </w:r>
      <w:r w:rsidR="005611BF">
        <w:t>suffix</w:t>
      </w:r>
      <w:r>
        <w:t xml:space="preserve">. </w:t>
      </w:r>
      <w:r w:rsidR="005611BF">
        <w:t xml:space="preserve">In addition to case suffixes, an Icétôd noun may take on a </w:t>
      </w:r>
      <w:r w:rsidR="005611BF">
        <w:rPr>
          <w:smallCaps/>
        </w:rPr>
        <w:t>number</w:t>
      </w:r>
      <w:r w:rsidR="005611BF">
        <w:t xml:space="preserve"> suffix or may be joined with one or two other nouns to form a </w:t>
      </w:r>
      <w:r w:rsidR="005611BF">
        <w:rPr>
          <w:smallCaps/>
        </w:rPr>
        <w:t>compound</w:t>
      </w:r>
      <w:r w:rsidR="005611BF">
        <w:t xml:space="preserve">. Case suffixes are fully explained later in </w:t>
      </w:r>
      <w:r w:rsidR="005611BF">
        <w:rPr>
          <w:rFonts w:cs="Times New Roman"/>
        </w:rPr>
        <w:t>§7, while number suffixes and compounds are covered in the rest of this chapter.</w:t>
      </w:r>
    </w:p>
    <w:p w14:paraId="5660BE3F" w14:textId="22D3A5EB" w:rsidR="00601969" w:rsidRPr="001757DE" w:rsidRDefault="005611BF" w:rsidP="00601969">
      <w:r>
        <w:t xml:space="preserve">Icétôd </w:t>
      </w:r>
      <w:r w:rsidR="001E2277">
        <w:t>number suffixes include</w:t>
      </w:r>
      <w:r w:rsidR="00601969">
        <w:t xml:space="preserve"> </w:t>
      </w:r>
      <w:r w:rsidR="00601969">
        <w:rPr>
          <w:smallCaps/>
        </w:rPr>
        <w:t>pluratives</w:t>
      </w:r>
      <w:r w:rsidR="00601969">
        <w:t xml:space="preserve"> and </w:t>
      </w:r>
      <w:r w:rsidR="00601969">
        <w:rPr>
          <w:smallCaps/>
        </w:rPr>
        <w:t>singulatives</w:t>
      </w:r>
      <w:r w:rsidR="00601969">
        <w:t xml:space="preserve">. Many noun roots can be pluralized if they are inherently singular in number. A few others can be singularized because they are inherently plural. </w:t>
      </w:r>
      <w:r w:rsidR="00C15D71">
        <w:t xml:space="preserve">In addition to these standard number-markers, Icétôd also has special </w:t>
      </w:r>
      <w:r w:rsidR="00C15D71" w:rsidRPr="00C15D71">
        <w:rPr>
          <w:smallCaps/>
        </w:rPr>
        <w:t>possessive</w:t>
      </w:r>
      <w:r w:rsidR="00C15D71">
        <w:t xml:space="preserve"> number suffixes that combine the notions of number and possession into one suffix—singular or plural. And yet other</w:t>
      </w:r>
      <w:r w:rsidR="00601969">
        <w:t xml:space="preserve"> </w:t>
      </w:r>
      <w:r w:rsidR="00C15D71">
        <w:t xml:space="preserve">nouns </w:t>
      </w:r>
      <w:r w:rsidR="00601969">
        <w:t xml:space="preserve">are </w:t>
      </w:r>
      <w:r w:rsidR="00601969">
        <w:rPr>
          <w:smallCaps/>
        </w:rPr>
        <w:t>mass</w:t>
      </w:r>
      <w:r w:rsidR="00601969">
        <w:t xml:space="preserve"> </w:t>
      </w:r>
      <w:r w:rsidR="00601969" w:rsidRPr="001E2277">
        <w:rPr>
          <w:smallCaps/>
        </w:rPr>
        <w:t>nouns</w:t>
      </w:r>
      <w:r w:rsidR="00601969">
        <w:t>, naming entities in the world perceived as inherently plural unities</w:t>
      </w:r>
      <w:r w:rsidR="001E2277">
        <w:t xml:space="preserve"> (like dust or water)</w:t>
      </w:r>
      <w:r w:rsidR="00601969">
        <w:t xml:space="preserve">. These take no suffixes but are treated grammatically as plurals. Finally, some nouns are </w:t>
      </w:r>
      <w:r w:rsidR="00601969" w:rsidRPr="00DF69BB">
        <w:rPr>
          <w:smallCaps/>
        </w:rPr>
        <w:t>transnumeral</w:t>
      </w:r>
      <w:r w:rsidR="00601969">
        <w:t xml:space="preserve">, meaning they can be construed as singular or plural and given the appropriate singular or plural modifiers, if needed. </w:t>
      </w:r>
    </w:p>
    <w:p w14:paraId="586F5DC3" w14:textId="02A0CFBC" w:rsidR="00601969" w:rsidRDefault="005611BF" w:rsidP="00601969">
      <w:r>
        <w:t xml:space="preserve">Compounding (discussed below in </w:t>
      </w:r>
      <w:r>
        <w:rPr>
          <w:rFonts w:cs="Times New Roman"/>
        </w:rPr>
        <w:t>§</w:t>
      </w:r>
      <w:r>
        <w:t>4.3) is</w:t>
      </w:r>
      <w:r w:rsidR="00601969">
        <w:t xml:space="preserve"> the primary way Icétôd acquires </w:t>
      </w:r>
      <w:r w:rsidR="00CF5F8E">
        <w:t xml:space="preserve">or makes </w:t>
      </w:r>
      <w:r w:rsidR="00601969">
        <w:t>new nouns—besides borrowi</w:t>
      </w:r>
      <w:r>
        <w:t xml:space="preserve">ng them from other languages. </w:t>
      </w:r>
      <w:r w:rsidR="00601969">
        <w:t>Icétôd compounds are made by putting two or three nouns together into a new compound word</w:t>
      </w:r>
      <w:r>
        <w:t xml:space="preserve"> with special characteristics</w:t>
      </w:r>
      <w:r w:rsidR="00601969">
        <w:t xml:space="preserve">. The first noun describes or specifies the second noun to make an aggregate meaning that is </w:t>
      </w:r>
      <w:r w:rsidR="00CF5F8E">
        <w:t xml:space="preserve">often </w:t>
      </w:r>
      <w:r w:rsidR="00601969">
        <w:t xml:space="preserve">different than that of the two separate nouns. </w:t>
      </w:r>
    </w:p>
    <w:p w14:paraId="39DF4C41" w14:textId="501E5E5F" w:rsidR="00CB0058" w:rsidRDefault="00601969" w:rsidP="00601969">
      <w:r>
        <w:t xml:space="preserve">Icétôd nominal suffixes differ in how they affix to noun roots. With the exception of five case suffixes, all nominal suffixes first delete the final vowel of the noun to which they attach. This is known as </w:t>
      </w:r>
      <w:r>
        <w:rPr>
          <w:smallCaps/>
        </w:rPr>
        <w:t xml:space="preserve">subtractive </w:t>
      </w:r>
      <w:r>
        <w:t>morphology. The case suffixes that preserve the final vowel are the accusative, dative, genitive, ablative, and oblique.</w:t>
      </w:r>
      <w:r w:rsidR="00CF5F8E">
        <w:t xml:space="preserve"> For more on how case suffixes attach to nouns, refer ahead to </w:t>
      </w:r>
      <w:r w:rsidR="00CF5F8E">
        <w:rPr>
          <w:rFonts w:cs="Times New Roman"/>
        </w:rPr>
        <w:t>§</w:t>
      </w:r>
      <w:r w:rsidR="00CF5F8E">
        <w:t>7.</w:t>
      </w:r>
    </w:p>
    <w:p w14:paraId="447639E3" w14:textId="77777777" w:rsidR="00601969" w:rsidRDefault="00601969" w:rsidP="00601969">
      <w:pPr>
        <w:pStyle w:val="lsSection2"/>
      </w:pPr>
      <w:bookmarkStart w:id="42" w:name="_Toc455156016"/>
      <w:r>
        <w:t>Number</w:t>
      </w:r>
      <w:bookmarkEnd w:id="42"/>
    </w:p>
    <w:p w14:paraId="0697A285" w14:textId="1A9374E0" w:rsidR="00601969" w:rsidRDefault="00601969" w:rsidP="00601969">
      <w:pPr>
        <w:pStyle w:val="lsSection3"/>
      </w:pPr>
      <w:bookmarkStart w:id="43" w:name="_Toc455156017"/>
      <w:r>
        <w:t>Pluratives</w:t>
      </w:r>
      <w:bookmarkEnd w:id="43"/>
      <w:r w:rsidR="004270C9">
        <w:t xml:space="preserve"> (</w:t>
      </w:r>
      <w:r w:rsidR="004270C9">
        <w:rPr>
          <w:smallCaps/>
        </w:rPr>
        <w:t>plur</w:t>
      </w:r>
      <w:r w:rsidR="004270C9">
        <w:t>)</w:t>
      </w:r>
    </w:p>
    <w:p w14:paraId="02426EC2" w14:textId="7EB2C42B" w:rsidR="00601969" w:rsidRDefault="00601969" w:rsidP="00601969">
      <w:r>
        <w:t xml:space="preserve">Icétôd has four ways to show that a noun is plural: three </w:t>
      </w:r>
      <w:r w:rsidRPr="003249CF">
        <w:rPr>
          <w:smallCaps/>
        </w:rPr>
        <w:t>plurative</w:t>
      </w:r>
      <w:r>
        <w:t xml:space="preserve"> </w:t>
      </w:r>
      <w:r>
        <w:lastRenderedPageBreak/>
        <w:t xml:space="preserve">suffixes and suppletive plurals. The three plurative suffixes are: 1) {-íkó-}, 2) {-ítíní-}, and 3) {-ìkà-}. The first plurative suffix, {-íkó-}, is dominant in terms of vowel harmony, meaning it changes the vowels of a [-ATR] noun to [+ATR] unless /a/ intervenes and blocks it. For example, in some instances, the vowel /a/ spontaneously appears between the singular root and the suffix {-íkó-}. </w:t>
      </w:r>
      <w:r w:rsidR="00D514D3">
        <w:t>(</w:t>
      </w:r>
      <w:r>
        <w:t>This /a/ is a relic of an ancient singulative suffix *</w:t>
      </w:r>
      <w:r w:rsidRPr="007E467A">
        <w:rPr>
          <w:i/>
        </w:rPr>
        <w:t>-at-</w:t>
      </w:r>
      <w:r>
        <w:t xml:space="preserve"> that is no longer in use in Icétôd.</w:t>
      </w:r>
      <w:r w:rsidR="00D514D3">
        <w:t>)</w:t>
      </w:r>
    </w:p>
    <w:p w14:paraId="499FC2EC" w14:textId="03C85970" w:rsidR="00601969" w:rsidRPr="007E467A" w:rsidRDefault="00601969" w:rsidP="00601969">
      <w:r>
        <w:t>The use of {-íkó-} is strictly limited to a relatively small number of nouns (roughly 100); it is not applied to newly borrowed nouns. Table 4.1 presents several examples of nouns p</w:t>
      </w:r>
      <w:r w:rsidR="00D514D3">
        <w:t>luralized with this suffix. Note</w:t>
      </w:r>
      <w:r>
        <w:t xml:space="preserve"> how the suffix harmonizes the vowels of the singular root except where the vowel /a/ blocks the </w:t>
      </w:r>
      <w:r w:rsidR="00D514D3">
        <w:t>leftward spread of harmony. Notice</w:t>
      </w:r>
      <w:r>
        <w:t xml:space="preserve"> also that in some cases the suffix alters the tone of the singular root:</w:t>
      </w:r>
    </w:p>
    <w:p w14:paraId="1105A54A" w14:textId="77777777" w:rsidR="00601969" w:rsidRDefault="00601969" w:rsidP="00601969">
      <w:pPr>
        <w:pStyle w:val="lsTableHeading"/>
      </w:pPr>
      <w:r>
        <w:t>Table 4.1: The plurative suffix {-íkó-}</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0"/>
        <w:gridCol w:w="576"/>
        <w:gridCol w:w="1376"/>
        <w:gridCol w:w="2669"/>
      </w:tblGrid>
      <w:tr w:rsidR="00601969" w14:paraId="6452B7DE" w14:textId="77777777" w:rsidTr="0060672A">
        <w:tc>
          <w:tcPr>
            <w:tcW w:w="1150" w:type="dxa"/>
            <w:tcBorders>
              <w:top w:val="single" w:sz="4" w:space="0" w:color="auto"/>
              <w:bottom w:val="single" w:sz="4" w:space="0" w:color="auto"/>
              <w:right w:val="nil"/>
            </w:tcBorders>
          </w:tcPr>
          <w:p w14:paraId="20A2D24A" w14:textId="77777777" w:rsidR="00601969" w:rsidRDefault="00601969" w:rsidP="0060672A">
            <w:pPr>
              <w:pStyle w:val="lsTable"/>
            </w:pPr>
            <w:r>
              <w:t>Singular</w:t>
            </w:r>
          </w:p>
        </w:tc>
        <w:tc>
          <w:tcPr>
            <w:tcW w:w="576" w:type="dxa"/>
            <w:tcBorders>
              <w:top w:val="single" w:sz="4" w:space="0" w:color="auto"/>
              <w:left w:val="nil"/>
              <w:bottom w:val="single" w:sz="4" w:space="0" w:color="auto"/>
              <w:right w:val="nil"/>
            </w:tcBorders>
          </w:tcPr>
          <w:p w14:paraId="216A2286" w14:textId="77777777" w:rsidR="00601969" w:rsidRDefault="00601969" w:rsidP="0060672A">
            <w:pPr>
              <w:pStyle w:val="lsTable"/>
            </w:pPr>
          </w:p>
        </w:tc>
        <w:tc>
          <w:tcPr>
            <w:tcW w:w="1376" w:type="dxa"/>
            <w:tcBorders>
              <w:top w:val="single" w:sz="4" w:space="0" w:color="auto"/>
              <w:left w:val="nil"/>
              <w:bottom w:val="single" w:sz="4" w:space="0" w:color="auto"/>
              <w:right w:val="nil"/>
            </w:tcBorders>
          </w:tcPr>
          <w:p w14:paraId="7FBB26A6" w14:textId="77777777" w:rsidR="00601969" w:rsidRDefault="00601969" w:rsidP="0060672A">
            <w:pPr>
              <w:pStyle w:val="lsTable"/>
            </w:pPr>
            <w:r>
              <w:t>Plural</w:t>
            </w:r>
          </w:p>
        </w:tc>
        <w:tc>
          <w:tcPr>
            <w:tcW w:w="2669" w:type="dxa"/>
            <w:tcBorders>
              <w:top w:val="single" w:sz="4" w:space="0" w:color="auto"/>
              <w:left w:val="nil"/>
              <w:bottom w:val="single" w:sz="4" w:space="0" w:color="auto"/>
            </w:tcBorders>
          </w:tcPr>
          <w:p w14:paraId="49C6A271" w14:textId="77777777" w:rsidR="00601969" w:rsidRDefault="00601969" w:rsidP="0060672A">
            <w:pPr>
              <w:pStyle w:val="lsTable"/>
            </w:pPr>
          </w:p>
        </w:tc>
      </w:tr>
      <w:tr w:rsidR="00601969" w14:paraId="384D5FE3" w14:textId="77777777" w:rsidTr="0060672A">
        <w:tc>
          <w:tcPr>
            <w:tcW w:w="1150" w:type="dxa"/>
            <w:tcBorders>
              <w:top w:val="single" w:sz="4" w:space="0" w:color="auto"/>
              <w:right w:val="nil"/>
            </w:tcBorders>
          </w:tcPr>
          <w:p w14:paraId="5464B24A" w14:textId="77777777" w:rsidR="00601969" w:rsidRDefault="00601969" w:rsidP="0060672A">
            <w:pPr>
              <w:pStyle w:val="lsTable"/>
            </w:pPr>
            <w:r>
              <w:t>abérí-</w:t>
            </w:r>
          </w:p>
        </w:tc>
        <w:tc>
          <w:tcPr>
            <w:tcW w:w="576" w:type="dxa"/>
            <w:tcBorders>
              <w:top w:val="single" w:sz="4" w:space="0" w:color="auto"/>
              <w:left w:val="nil"/>
              <w:right w:val="nil"/>
            </w:tcBorders>
          </w:tcPr>
          <w:p w14:paraId="36189747" w14:textId="77777777" w:rsidR="00601969" w:rsidRDefault="00601969" w:rsidP="0060672A">
            <w:pPr>
              <w:pStyle w:val="lsTable"/>
            </w:pPr>
            <w:r>
              <w:rPr>
                <w:rFonts w:cs="Times New Roman"/>
              </w:rPr>
              <w:t>→</w:t>
            </w:r>
          </w:p>
        </w:tc>
        <w:tc>
          <w:tcPr>
            <w:tcW w:w="1376" w:type="dxa"/>
            <w:tcBorders>
              <w:top w:val="single" w:sz="4" w:space="0" w:color="auto"/>
              <w:left w:val="nil"/>
              <w:right w:val="nil"/>
            </w:tcBorders>
          </w:tcPr>
          <w:p w14:paraId="687042D3" w14:textId="77777777" w:rsidR="00601969" w:rsidRDefault="00601969" w:rsidP="0060672A">
            <w:pPr>
              <w:pStyle w:val="lsTable"/>
            </w:pPr>
            <w:r w:rsidRPr="007E467A">
              <w:t>áberaikó-</w:t>
            </w:r>
          </w:p>
        </w:tc>
        <w:tc>
          <w:tcPr>
            <w:tcW w:w="2669" w:type="dxa"/>
            <w:tcBorders>
              <w:top w:val="single" w:sz="4" w:space="0" w:color="auto"/>
              <w:left w:val="nil"/>
            </w:tcBorders>
          </w:tcPr>
          <w:p w14:paraId="35C09628" w14:textId="77777777" w:rsidR="00601969" w:rsidRDefault="00601969" w:rsidP="0060672A">
            <w:pPr>
              <w:pStyle w:val="lsTable"/>
            </w:pPr>
            <w:r>
              <w:t>‘active termite colonies’</w:t>
            </w:r>
          </w:p>
        </w:tc>
      </w:tr>
      <w:tr w:rsidR="00601969" w14:paraId="06AFE013" w14:textId="77777777" w:rsidTr="0060672A">
        <w:tc>
          <w:tcPr>
            <w:tcW w:w="1150" w:type="dxa"/>
            <w:tcBorders>
              <w:right w:val="nil"/>
            </w:tcBorders>
          </w:tcPr>
          <w:p w14:paraId="0B645BC3" w14:textId="77777777" w:rsidR="00601969" w:rsidRDefault="00601969" w:rsidP="0060672A">
            <w:pPr>
              <w:pStyle w:val="lsTable"/>
            </w:pPr>
            <w:r w:rsidRPr="007E467A">
              <w:t>baratsó-</w:t>
            </w:r>
          </w:p>
        </w:tc>
        <w:tc>
          <w:tcPr>
            <w:tcW w:w="576" w:type="dxa"/>
            <w:tcBorders>
              <w:left w:val="nil"/>
              <w:right w:val="nil"/>
            </w:tcBorders>
          </w:tcPr>
          <w:p w14:paraId="24210894" w14:textId="77777777" w:rsidR="00601969" w:rsidRDefault="00601969" w:rsidP="0060672A">
            <w:pPr>
              <w:pStyle w:val="lsTable"/>
            </w:pPr>
            <w:r>
              <w:rPr>
                <w:rFonts w:cs="Times New Roman"/>
              </w:rPr>
              <w:t>→</w:t>
            </w:r>
          </w:p>
        </w:tc>
        <w:tc>
          <w:tcPr>
            <w:tcW w:w="1376" w:type="dxa"/>
            <w:tcBorders>
              <w:left w:val="nil"/>
              <w:right w:val="nil"/>
            </w:tcBorders>
          </w:tcPr>
          <w:p w14:paraId="2252ED36" w14:textId="77777777" w:rsidR="00601969" w:rsidRDefault="00601969" w:rsidP="0060672A">
            <w:pPr>
              <w:pStyle w:val="lsTable"/>
            </w:pPr>
            <w:r w:rsidRPr="00105E87">
              <w:t>barátsíkó-</w:t>
            </w:r>
          </w:p>
        </w:tc>
        <w:tc>
          <w:tcPr>
            <w:tcW w:w="2669" w:type="dxa"/>
            <w:tcBorders>
              <w:left w:val="nil"/>
            </w:tcBorders>
          </w:tcPr>
          <w:p w14:paraId="6262E31E" w14:textId="77777777" w:rsidR="00601969" w:rsidRDefault="00601969" w:rsidP="0060672A">
            <w:pPr>
              <w:pStyle w:val="lsTable"/>
            </w:pPr>
            <w:r>
              <w:t>‘mornings’</w:t>
            </w:r>
          </w:p>
        </w:tc>
      </w:tr>
      <w:tr w:rsidR="00601969" w14:paraId="013ECC54" w14:textId="77777777" w:rsidTr="0060672A">
        <w:tc>
          <w:tcPr>
            <w:tcW w:w="1150" w:type="dxa"/>
            <w:tcBorders>
              <w:right w:val="nil"/>
            </w:tcBorders>
          </w:tcPr>
          <w:p w14:paraId="2433FB24" w14:textId="77777777" w:rsidR="00601969" w:rsidRDefault="00601969" w:rsidP="0060672A">
            <w:pPr>
              <w:pStyle w:val="lsTable"/>
            </w:pPr>
            <w:r w:rsidRPr="00105E87">
              <w:t>cúrúkù-</w:t>
            </w:r>
          </w:p>
        </w:tc>
        <w:tc>
          <w:tcPr>
            <w:tcW w:w="576" w:type="dxa"/>
            <w:tcBorders>
              <w:left w:val="nil"/>
              <w:right w:val="nil"/>
            </w:tcBorders>
          </w:tcPr>
          <w:p w14:paraId="79365D6E" w14:textId="77777777" w:rsidR="00601969" w:rsidRDefault="00601969" w:rsidP="0060672A">
            <w:pPr>
              <w:pStyle w:val="lsTable"/>
            </w:pPr>
            <w:r>
              <w:rPr>
                <w:rFonts w:cs="Times New Roman"/>
              </w:rPr>
              <w:t>→</w:t>
            </w:r>
          </w:p>
        </w:tc>
        <w:tc>
          <w:tcPr>
            <w:tcW w:w="1376" w:type="dxa"/>
            <w:tcBorders>
              <w:left w:val="nil"/>
              <w:right w:val="nil"/>
            </w:tcBorders>
          </w:tcPr>
          <w:p w14:paraId="35AB3E7F" w14:textId="77777777" w:rsidR="00601969" w:rsidRDefault="00601969" w:rsidP="0060672A">
            <w:pPr>
              <w:pStyle w:val="lsTable"/>
            </w:pPr>
            <w:r w:rsidRPr="00105E87">
              <w:t>cúrúkaikó-</w:t>
            </w:r>
          </w:p>
        </w:tc>
        <w:tc>
          <w:tcPr>
            <w:tcW w:w="2669" w:type="dxa"/>
            <w:tcBorders>
              <w:left w:val="nil"/>
            </w:tcBorders>
          </w:tcPr>
          <w:p w14:paraId="05895998" w14:textId="77777777" w:rsidR="00601969" w:rsidRDefault="00601969" w:rsidP="0060672A">
            <w:pPr>
              <w:pStyle w:val="lsTable"/>
            </w:pPr>
            <w:r>
              <w:t>‘bulls’</w:t>
            </w:r>
          </w:p>
        </w:tc>
      </w:tr>
      <w:tr w:rsidR="00601969" w14:paraId="30207B47" w14:textId="77777777" w:rsidTr="0060672A">
        <w:tc>
          <w:tcPr>
            <w:tcW w:w="1150" w:type="dxa"/>
            <w:tcBorders>
              <w:right w:val="nil"/>
            </w:tcBorders>
          </w:tcPr>
          <w:p w14:paraId="61315727" w14:textId="77777777" w:rsidR="00601969" w:rsidRDefault="00601969" w:rsidP="0060672A">
            <w:pPr>
              <w:pStyle w:val="lsTable"/>
            </w:pPr>
            <w:r w:rsidRPr="00105E87">
              <w:t>kɔrɔ́bɛ̀-</w:t>
            </w:r>
          </w:p>
        </w:tc>
        <w:tc>
          <w:tcPr>
            <w:tcW w:w="576" w:type="dxa"/>
            <w:tcBorders>
              <w:left w:val="nil"/>
              <w:right w:val="nil"/>
            </w:tcBorders>
          </w:tcPr>
          <w:p w14:paraId="3CE96C8E" w14:textId="77777777" w:rsidR="00601969" w:rsidRDefault="00601969" w:rsidP="0060672A">
            <w:pPr>
              <w:pStyle w:val="lsTable"/>
            </w:pPr>
            <w:r>
              <w:rPr>
                <w:rFonts w:cs="Times New Roman"/>
              </w:rPr>
              <w:t>→</w:t>
            </w:r>
          </w:p>
        </w:tc>
        <w:tc>
          <w:tcPr>
            <w:tcW w:w="1376" w:type="dxa"/>
            <w:tcBorders>
              <w:left w:val="nil"/>
              <w:right w:val="nil"/>
            </w:tcBorders>
          </w:tcPr>
          <w:p w14:paraId="61F64C6A" w14:textId="77777777" w:rsidR="00601969" w:rsidRDefault="00601969" w:rsidP="0060672A">
            <w:pPr>
              <w:pStyle w:val="lsTable"/>
            </w:pPr>
            <w:r w:rsidRPr="00105E87">
              <w:t>kɔrɔ́baikó-</w:t>
            </w:r>
          </w:p>
        </w:tc>
        <w:tc>
          <w:tcPr>
            <w:tcW w:w="2669" w:type="dxa"/>
            <w:tcBorders>
              <w:left w:val="nil"/>
            </w:tcBorders>
          </w:tcPr>
          <w:p w14:paraId="40DE6DA0" w14:textId="77777777" w:rsidR="00601969" w:rsidRDefault="00601969" w:rsidP="0060672A">
            <w:pPr>
              <w:pStyle w:val="lsTable"/>
            </w:pPr>
            <w:r>
              <w:t>‘calves’</w:t>
            </w:r>
          </w:p>
        </w:tc>
      </w:tr>
      <w:tr w:rsidR="00601969" w14:paraId="069704C1" w14:textId="77777777" w:rsidTr="0060672A">
        <w:tc>
          <w:tcPr>
            <w:tcW w:w="1150" w:type="dxa"/>
            <w:tcBorders>
              <w:right w:val="nil"/>
            </w:tcBorders>
          </w:tcPr>
          <w:p w14:paraId="692618B3" w14:textId="77777777" w:rsidR="00601969" w:rsidRDefault="00601969" w:rsidP="0060672A">
            <w:pPr>
              <w:pStyle w:val="lsTable"/>
            </w:pPr>
            <w:r w:rsidRPr="00105E87">
              <w:t>ƙwɛsɛ́ɛ̀-</w:t>
            </w:r>
          </w:p>
        </w:tc>
        <w:tc>
          <w:tcPr>
            <w:tcW w:w="576" w:type="dxa"/>
            <w:tcBorders>
              <w:left w:val="nil"/>
              <w:right w:val="nil"/>
            </w:tcBorders>
          </w:tcPr>
          <w:p w14:paraId="758E76EC" w14:textId="77777777" w:rsidR="00601969" w:rsidRDefault="00601969" w:rsidP="0060672A">
            <w:pPr>
              <w:pStyle w:val="lsTable"/>
            </w:pPr>
            <w:r>
              <w:rPr>
                <w:rFonts w:cs="Times New Roman"/>
              </w:rPr>
              <w:t>→</w:t>
            </w:r>
          </w:p>
        </w:tc>
        <w:tc>
          <w:tcPr>
            <w:tcW w:w="1376" w:type="dxa"/>
            <w:tcBorders>
              <w:left w:val="nil"/>
              <w:right w:val="nil"/>
            </w:tcBorders>
          </w:tcPr>
          <w:p w14:paraId="75752B26" w14:textId="77777777" w:rsidR="00601969" w:rsidRDefault="00601969" w:rsidP="0060672A">
            <w:pPr>
              <w:pStyle w:val="lsTable"/>
            </w:pPr>
            <w:r w:rsidRPr="00105E87">
              <w:t>ƙwéséikó-</w:t>
            </w:r>
          </w:p>
        </w:tc>
        <w:tc>
          <w:tcPr>
            <w:tcW w:w="2669" w:type="dxa"/>
            <w:tcBorders>
              <w:left w:val="nil"/>
            </w:tcBorders>
          </w:tcPr>
          <w:p w14:paraId="2B0554E8" w14:textId="77777777" w:rsidR="00601969" w:rsidRDefault="00601969" w:rsidP="0060672A">
            <w:pPr>
              <w:pStyle w:val="lsTable"/>
            </w:pPr>
            <w:r>
              <w:t>‘broken gourds’</w:t>
            </w:r>
          </w:p>
        </w:tc>
      </w:tr>
      <w:tr w:rsidR="00601969" w14:paraId="27D0DC62" w14:textId="77777777" w:rsidTr="0060672A">
        <w:tc>
          <w:tcPr>
            <w:tcW w:w="1150" w:type="dxa"/>
            <w:tcBorders>
              <w:right w:val="nil"/>
            </w:tcBorders>
          </w:tcPr>
          <w:p w14:paraId="6A9E03A1" w14:textId="77777777" w:rsidR="00601969" w:rsidRDefault="00601969" w:rsidP="0060672A">
            <w:pPr>
              <w:pStyle w:val="lsTable"/>
            </w:pPr>
            <w:r w:rsidRPr="00105E87">
              <w:t>mɔƙɔrɔ́-</w:t>
            </w:r>
          </w:p>
        </w:tc>
        <w:tc>
          <w:tcPr>
            <w:tcW w:w="576" w:type="dxa"/>
            <w:tcBorders>
              <w:left w:val="nil"/>
              <w:right w:val="nil"/>
            </w:tcBorders>
          </w:tcPr>
          <w:p w14:paraId="4AFE1513" w14:textId="77777777" w:rsidR="00601969" w:rsidRDefault="00601969" w:rsidP="0060672A">
            <w:pPr>
              <w:pStyle w:val="lsTable"/>
            </w:pPr>
            <w:r>
              <w:rPr>
                <w:rFonts w:cs="Times New Roman"/>
              </w:rPr>
              <w:t>→</w:t>
            </w:r>
          </w:p>
        </w:tc>
        <w:tc>
          <w:tcPr>
            <w:tcW w:w="1376" w:type="dxa"/>
            <w:tcBorders>
              <w:left w:val="nil"/>
              <w:right w:val="nil"/>
            </w:tcBorders>
          </w:tcPr>
          <w:p w14:paraId="107B4EB9" w14:textId="77777777" w:rsidR="00601969" w:rsidRDefault="00601969" w:rsidP="0060672A">
            <w:pPr>
              <w:pStyle w:val="lsTable"/>
            </w:pPr>
            <w:r w:rsidRPr="00105E87">
              <w:t>moƙóríkó-</w:t>
            </w:r>
          </w:p>
        </w:tc>
        <w:tc>
          <w:tcPr>
            <w:tcW w:w="2669" w:type="dxa"/>
            <w:tcBorders>
              <w:left w:val="nil"/>
            </w:tcBorders>
          </w:tcPr>
          <w:p w14:paraId="6587DA5C" w14:textId="77777777" w:rsidR="00601969" w:rsidRDefault="00601969" w:rsidP="0060672A">
            <w:pPr>
              <w:pStyle w:val="lsTable"/>
            </w:pPr>
            <w:r>
              <w:t>‘rock wells’</w:t>
            </w:r>
          </w:p>
        </w:tc>
      </w:tr>
      <w:tr w:rsidR="00601969" w14:paraId="6ACB6C24" w14:textId="77777777" w:rsidTr="0060672A">
        <w:tc>
          <w:tcPr>
            <w:tcW w:w="1150" w:type="dxa"/>
            <w:tcBorders>
              <w:right w:val="nil"/>
            </w:tcBorders>
          </w:tcPr>
          <w:p w14:paraId="12A350BB" w14:textId="77777777" w:rsidR="00601969" w:rsidRDefault="00601969" w:rsidP="0060672A">
            <w:pPr>
              <w:pStyle w:val="lsTable"/>
            </w:pPr>
            <w:r w:rsidRPr="00105E87">
              <w:t>taɓá-</w:t>
            </w:r>
          </w:p>
        </w:tc>
        <w:tc>
          <w:tcPr>
            <w:tcW w:w="576" w:type="dxa"/>
            <w:tcBorders>
              <w:left w:val="nil"/>
              <w:right w:val="nil"/>
            </w:tcBorders>
          </w:tcPr>
          <w:p w14:paraId="1E5CC118" w14:textId="77777777" w:rsidR="00601969" w:rsidRDefault="00601969" w:rsidP="0060672A">
            <w:pPr>
              <w:pStyle w:val="lsTable"/>
            </w:pPr>
            <w:r>
              <w:rPr>
                <w:rFonts w:cs="Times New Roman"/>
              </w:rPr>
              <w:t>→</w:t>
            </w:r>
          </w:p>
        </w:tc>
        <w:tc>
          <w:tcPr>
            <w:tcW w:w="1376" w:type="dxa"/>
            <w:tcBorders>
              <w:left w:val="nil"/>
              <w:right w:val="nil"/>
            </w:tcBorders>
          </w:tcPr>
          <w:p w14:paraId="6768812B" w14:textId="77777777" w:rsidR="00601969" w:rsidRDefault="00601969" w:rsidP="0060672A">
            <w:pPr>
              <w:pStyle w:val="lsTable"/>
            </w:pPr>
            <w:r w:rsidRPr="00105E87">
              <w:t>taɓíkó-</w:t>
            </w:r>
          </w:p>
        </w:tc>
        <w:tc>
          <w:tcPr>
            <w:tcW w:w="2669" w:type="dxa"/>
            <w:tcBorders>
              <w:left w:val="nil"/>
            </w:tcBorders>
          </w:tcPr>
          <w:p w14:paraId="2F304B74" w14:textId="77777777" w:rsidR="00601969" w:rsidRDefault="00601969" w:rsidP="0060672A">
            <w:pPr>
              <w:pStyle w:val="lsTable"/>
            </w:pPr>
            <w:r>
              <w:t>‘boulders’</w:t>
            </w:r>
          </w:p>
        </w:tc>
      </w:tr>
    </w:tbl>
    <w:p w14:paraId="19009A77" w14:textId="77777777" w:rsidR="00601969" w:rsidRDefault="00601969" w:rsidP="00601969"/>
    <w:p w14:paraId="47328499" w14:textId="1C6AFE7F" w:rsidR="00601969" w:rsidRDefault="00601969" w:rsidP="00601969">
      <w:r>
        <w:t xml:space="preserve">The second plurative, {-ítíní-}, is used to pluralize nouns that have only two syllables in their lexical root. Table 4.2 provides a sample of </w:t>
      </w:r>
      <w:r w:rsidR="00D514D3">
        <w:t>disyllabic</w:t>
      </w:r>
      <w:r>
        <w:t xml:space="preserve"> nouns pluralized with {-ítíní-}. Notice that if the singular noun has [-ATR] vowels, then the plurative suffix harmonizes to {-ɨ́tɨ́nɨ́-}. Unlike the suffix {-íkó-}, {-ítíní-} never alters the tone of the root, though its own tone may conform to the tone of the root:</w:t>
      </w:r>
    </w:p>
    <w:p w14:paraId="7815B25A" w14:textId="77777777" w:rsidR="00601969" w:rsidRDefault="00601969" w:rsidP="00601969">
      <w:pPr>
        <w:pStyle w:val="lsTableHeading"/>
      </w:pPr>
      <w:r>
        <w:t>Table 4.2: The plurative suffix {-ítíní-}</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0"/>
        <w:gridCol w:w="576"/>
        <w:gridCol w:w="1376"/>
        <w:gridCol w:w="2669"/>
      </w:tblGrid>
      <w:tr w:rsidR="00601969" w14:paraId="07C5C247" w14:textId="77777777" w:rsidTr="0060672A">
        <w:tc>
          <w:tcPr>
            <w:tcW w:w="1150" w:type="dxa"/>
            <w:tcBorders>
              <w:top w:val="single" w:sz="4" w:space="0" w:color="auto"/>
              <w:bottom w:val="single" w:sz="4" w:space="0" w:color="auto"/>
              <w:right w:val="nil"/>
            </w:tcBorders>
          </w:tcPr>
          <w:p w14:paraId="73681F8D" w14:textId="77777777" w:rsidR="00601969" w:rsidRDefault="00601969" w:rsidP="0060672A">
            <w:pPr>
              <w:pStyle w:val="lsTable"/>
            </w:pPr>
            <w:r>
              <w:t>Singular</w:t>
            </w:r>
          </w:p>
        </w:tc>
        <w:tc>
          <w:tcPr>
            <w:tcW w:w="576" w:type="dxa"/>
            <w:tcBorders>
              <w:top w:val="single" w:sz="4" w:space="0" w:color="auto"/>
              <w:left w:val="nil"/>
              <w:bottom w:val="single" w:sz="4" w:space="0" w:color="auto"/>
              <w:right w:val="nil"/>
            </w:tcBorders>
          </w:tcPr>
          <w:p w14:paraId="7C8F63F9" w14:textId="77777777" w:rsidR="00601969" w:rsidRDefault="00601969" w:rsidP="0060672A">
            <w:pPr>
              <w:pStyle w:val="lsTable"/>
            </w:pPr>
          </w:p>
        </w:tc>
        <w:tc>
          <w:tcPr>
            <w:tcW w:w="1376" w:type="dxa"/>
            <w:tcBorders>
              <w:top w:val="single" w:sz="4" w:space="0" w:color="auto"/>
              <w:left w:val="nil"/>
              <w:bottom w:val="single" w:sz="4" w:space="0" w:color="auto"/>
              <w:right w:val="nil"/>
            </w:tcBorders>
          </w:tcPr>
          <w:p w14:paraId="23FB3C1F" w14:textId="77777777" w:rsidR="00601969" w:rsidRDefault="00601969" w:rsidP="0060672A">
            <w:pPr>
              <w:pStyle w:val="lsTable"/>
            </w:pPr>
            <w:r>
              <w:t>Plural</w:t>
            </w:r>
          </w:p>
        </w:tc>
        <w:tc>
          <w:tcPr>
            <w:tcW w:w="2669" w:type="dxa"/>
            <w:tcBorders>
              <w:top w:val="single" w:sz="4" w:space="0" w:color="auto"/>
              <w:left w:val="nil"/>
              <w:bottom w:val="single" w:sz="4" w:space="0" w:color="auto"/>
            </w:tcBorders>
          </w:tcPr>
          <w:p w14:paraId="783E440E" w14:textId="77777777" w:rsidR="00601969" w:rsidRDefault="00601969" w:rsidP="0060672A">
            <w:pPr>
              <w:pStyle w:val="lsTable"/>
            </w:pPr>
          </w:p>
        </w:tc>
      </w:tr>
      <w:tr w:rsidR="00601969" w14:paraId="11D0EF45" w14:textId="77777777" w:rsidTr="0060672A">
        <w:tc>
          <w:tcPr>
            <w:tcW w:w="1150" w:type="dxa"/>
            <w:tcBorders>
              <w:top w:val="single" w:sz="4" w:space="0" w:color="auto"/>
              <w:right w:val="nil"/>
            </w:tcBorders>
          </w:tcPr>
          <w:p w14:paraId="48BAD491" w14:textId="77777777" w:rsidR="00601969" w:rsidRDefault="00601969" w:rsidP="0060672A">
            <w:pPr>
              <w:pStyle w:val="lsTable"/>
            </w:pPr>
            <w:r>
              <w:t>aká-</w:t>
            </w:r>
          </w:p>
        </w:tc>
        <w:tc>
          <w:tcPr>
            <w:tcW w:w="576" w:type="dxa"/>
            <w:tcBorders>
              <w:top w:val="single" w:sz="4" w:space="0" w:color="auto"/>
              <w:left w:val="nil"/>
              <w:right w:val="nil"/>
            </w:tcBorders>
          </w:tcPr>
          <w:p w14:paraId="4279900C" w14:textId="77777777" w:rsidR="00601969" w:rsidRDefault="00601969" w:rsidP="0060672A">
            <w:pPr>
              <w:pStyle w:val="lsTable"/>
            </w:pPr>
            <w:r>
              <w:rPr>
                <w:rFonts w:cs="Times New Roman"/>
              </w:rPr>
              <w:t>→</w:t>
            </w:r>
          </w:p>
        </w:tc>
        <w:tc>
          <w:tcPr>
            <w:tcW w:w="1376" w:type="dxa"/>
            <w:tcBorders>
              <w:top w:val="single" w:sz="4" w:space="0" w:color="auto"/>
              <w:left w:val="nil"/>
              <w:right w:val="nil"/>
            </w:tcBorders>
          </w:tcPr>
          <w:p w14:paraId="4C98003D" w14:textId="77777777" w:rsidR="00601969" w:rsidRDefault="00601969" w:rsidP="0060672A">
            <w:pPr>
              <w:pStyle w:val="lsTable"/>
            </w:pPr>
            <w:r>
              <w:t>akɨtɨ́nɨ́-</w:t>
            </w:r>
          </w:p>
        </w:tc>
        <w:tc>
          <w:tcPr>
            <w:tcW w:w="2669" w:type="dxa"/>
            <w:tcBorders>
              <w:top w:val="single" w:sz="4" w:space="0" w:color="auto"/>
              <w:left w:val="nil"/>
            </w:tcBorders>
          </w:tcPr>
          <w:p w14:paraId="7E4E02DE" w14:textId="77777777" w:rsidR="00601969" w:rsidRDefault="00601969" w:rsidP="0060672A">
            <w:pPr>
              <w:pStyle w:val="lsTable"/>
            </w:pPr>
            <w:r>
              <w:t>‘mouths’</w:t>
            </w:r>
          </w:p>
        </w:tc>
      </w:tr>
      <w:tr w:rsidR="00601969" w14:paraId="1CB9579A" w14:textId="77777777" w:rsidTr="0060672A">
        <w:tc>
          <w:tcPr>
            <w:tcW w:w="1150" w:type="dxa"/>
            <w:tcBorders>
              <w:top w:val="nil"/>
              <w:right w:val="nil"/>
            </w:tcBorders>
          </w:tcPr>
          <w:p w14:paraId="1777DDD8" w14:textId="77777777" w:rsidR="00601969" w:rsidRDefault="00601969" w:rsidP="0060672A">
            <w:pPr>
              <w:pStyle w:val="lsTable"/>
            </w:pPr>
            <w:r>
              <w:t>bòsì-</w:t>
            </w:r>
          </w:p>
        </w:tc>
        <w:tc>
          <w:tcPr>
            <w:tcW w:w="576" w:type="dxa"/>
            <w:tcBorders>
              <w:top w:val="nil"/>
              <w:left w:val="nil"/>
              <w:right w:val="nil"/>
            </w:tcBorders>
          </w:tcPr>
          <w:p w14:paraId="6C866EA6" w14:textId="77777777" w:rsidR="00601969" w:rsidRDefault="00601969" w:rsidP="0060672A">
            <w:pPr>
              <w:pStyle w:val="lsTable"/>
            </w:pPr>
            <w:r>
              <w:rPr>
                <w:rFonts w:cs="Times New Roman"/>
              </w:rPr>
              <w:t>→</w:t>
            </w:r>
          </w:p>
        </w:tc>
        <w:tc>
          <w:tcPr>
            <w:tcW w:w="1376" w:type="dxa"/>
            <w:tcBorders>
              <w:top w:val="nil"/>
              <w:left w:val="nil"/>
              <w:right w:val="nil"/>
            </w:tcBorders>
          </w:tcPr>
          <w:p w14:paraId="7C4FC592" w14:textId="77777777" w:rsidR="00601969" w:rsidRDefault="00601969" w:rsidP="0060672A">
            <w:pPr>
              <w:pStyle w:val="lsTable"/>
            </w:pPr>
            <w:r>
              <w:t>bositíní-</w:t>
            </w:r>
          </w:p>
        </w:tc>
        <w:tc>
          <w:tcPr>
            <w:tcW w:w="2669" w:type="dxa"/>
            <w:tcBorders>
              <w:top w:val="nil"/>
              <w:left w:val="nil"/>
            </w:tcBorders>
          </w:tcPr>
          <w:p w14:paraId="1B5B6834" w14:textId="77777777" w:rsidR="00601969" w:rsidRDefault="00601969" w:rsidP="0060672A">
            <w:pPr>
              <w:pStyle w:val="lsTable"/>
            </w:pPr>
            <w:r>
              <w:t>‘ears’</w:t>
            </w:r>
          </w:p>
        </w:tc>
      </w:tr>
      <w:tr w:rsidR="00601969" w14:paraId="42533E83" w14:textId="77777777" w:rsidTr="0060672A">
        <w:tc>
          <w:tcPr>
            <w:tcW w:w="1150" w:type="dxa"/>
            <w:tcBorders>
              <w:right w:val="nil"/>
            </w:tcBorders>
          </w:tcPr>
          <w:p w14:paraId="0D627814" w14:textId="77777777" w:rsidR="00601969" w:rsidRDefault="00601969" w:rsidP="0060672A">
            <w:pPr>
              <w:pStyle w:val="lsTable"/>
            </w:pPr>
            <w:r>
              <w:t>ɔ́ʝá-</w:t>
            </w:r>
          </w:p>
        </w:tc>
        <w:tc>
          <w:tcPr>
            <w:tcW w:w="576" w:type="dxa"/>
            <w:tcBorders>
              <w:left w:val="nil"/>
              <w:right w:val="nil"/>
            </w:tcBorders>
          </w:tcPr>
          <w:p w14:paraId="15A55589" w14:textId="77777777" w:rsidR="00601969" w:rsidRDefault="00601969" w:rsidP="0060672A">
            <w:pPr>
              <w:pStyle w:val="lsTable"/>
            </w:pPr>
            <w:r>
              <w:rPr>
                <w:rFonts w:cs="Times New Roman"/>
              </w:rPr>
              <w:t>→</w:t>
            </w:r>
          </w:p>
        </w:tc>
        <w:tc>
          <w:tcPr>
            <w:tcW w:w="1376" w:type="dxa"/>
            <w:tcBorders>
              <w:left w:val="nil"/>
              <w:right w:val="nil"/>
            </w:tcBorders>
          </w:tcPr>
          <w:p w14:paraId="02CF1A14" w14:textId="77777777" w:rsidR="00601969" w:rsidRDefault="00601969" w:rsidP="0060672A">
            <w:pPr>
              <w:pStyle w:val="lsTable"/>
            </w:pPr>
            <w:r>
              <w:t>ɔ́ʝɨ́tɨ́nɨ́-</w:t>
            </w:r>
          </w:p>
        </w:tc>
        <w:tc>
          <w:tcPr>
            <w:tcW w:w="2669" w:type="dxa"/>
            <w:tcBorders>
              <w:left w:val="nil"/>
            </w:tcBorders>
          </w:tcPr>
          <w:p w14:paraId="5E28124F" w14:textId="77777777" w:rsidR="00601969" w:rsidRDefault="00601969" w:rsidP="0060672A">
            <w:pPr>
              <w:pStyle w:val="lsTable"/>
            </w:pPr>
            <w:r>
              <w:t>‘sores’</w:t>
            </w:r>
          </w:p>
        </w:tc>
      </w:tr>
      <w:tr w:rsidR="00601969" w14:paraId="27409F16" w14:textId="77777777" w:rsidTr="0060672A">
        <w:tc>
          <w:tcPr>
            <w:tcW w:w="1150" w:type="dxa"/>
            <w:tcBorders>
              <w:right w:val="nil"/>
            </w:tcBorders>
          </w:tcPr>
          <w:p w14:paraId="0E9201F5" w14:textId="77777777" w:rsidR="00601969" w:rsidRDefault="00601969" w:rsidP="0060672A">
            <w:pPr>
              <w:pStyle w:val="lsTable"/>
            </w:pPr>
            <w:r>
              <w:t>ɗòlì</w:t>
            </w:r>
          </w:p>
        </w:tc>
        <w:tc>
          <w:tcPr>
            <w:tcW w:w="576" w:type="dxa"/>
            <w:tcBorders>
              <w:left w:val="nil"/>
              <w:right w:val="nil"/>
            </w:tcBorders>
          </w:tcPr>
          <w:p w14:paraId="1261C9BB" w14:textId="77777777" w:rsidR="00601969" w:rsidRDefault="00601969" w:rsidP="0060672A">
            <w:pPr>
              <w:pStyle w:val="lsTable"/>
            </w:pPr>
            <w:r>
              <w:rPr>
                <w:rFonts w:cs="Times New Roman"/>
              </w:rPr>
              <w:t>→</w:t>
            </w:r>
          </w:p>
        </w:tc>
        <w:tc>
          <w:tcPr>
            <w:tcW w:w="1376" w:type="dxa"/>
            <w:tcBorders>
              <w:left w:val="nil"/>
              <w:right w:val="nil"/>
            </w:tcBorders>
          </w:tcPr>
          <w:p w14:paraId="4C84C77A" w14:textId="77777777" w:rsidR="00601969" w:rsidRDefault="00601969" w:rsidP="0060672A">
            <w:pPr>
              <w:pStyle w:val="lsTable"/>
            </w:pPr>
            <w:r>
              <w:t>ɗólítíní-</w:t>
            </w:r>
          </w:p>
        </w:tc>
        <w:tc>
          <w:tcPr>
            <w:tcW w:w="2669" w:type="dxa"/>
            <w:tcBorders>
              <w:left w:val="nil"/>
            </w:tcBorders>
          </w:tcPr>
          <w:p w14:paraId="1CE5642C" w14:textId="77777777" w:rsidR="00601969" w:rsidRDefault="00601969" w:rsidP="0060672A">
            <w:pPr>
              <w:pStyle w:val="lsTable"/>
            </w:pPr>
            <w:r>
              <w:t>‘carcasses’</w:t>
            </w:r>
          </w:p>
        </w:tc>
      </w:tr>
      <w:tr w:rsidR="00601969" w14:paraId="1781CEAA" w14:textId="77777777" w:rsidTr="0060672A">
        <w:tc>
          <w:tcPr>
            <w:tcW w:w="1150" w:type="dxa"/>
            <w:tcBorders>
              <w:right w:val="nil"/>
            </w:tcBorders>
          </w:tcPr>
          <w:p w14:paraId="7523E42F" w14:textId="77777777" w:rsidR="00601969" w:rsidRDefault="00601969" w:rsidP="0060672A">
            <w:pPr>
              <w:pStyle w:val="lsTable"/>
            </w:pPr>
            <w:r>
              <w:lastRenderedPageBreak/>
              <w:t>ekú-</w:t>
            </w:r>
          </w:p>
        </w:tc>
        <w:tc>
          <w:tcPr>
            <w:tcW w:w="576" w:type="dxa"/>
            <w:tcBorders>
              <w:left w:val="nil"/>
              <w:right w:val="nil"/>
            </w:tcBorders>
          </w:tcPr>
          <w:p w14:paraId="7CF5CD11" w14:textId="77777777" w:rsidR="00601969" w:rsidRDefault="00601969" w:rsidP="0060672A">
            <w:pPr>
              <w:pStyle w:val="lsTable"/>
            </w:pPr>
            <w:r>
              <w:rPr>
                <w:rFonts w:cs="Times New Roman"/>
              </w:rPr>
              <w:t>→</w:t>
            </w:r>
          </w:p>
        </w:tc>
        <w:tc>
          <w:tcPr>
            <w:tcW w:w="1376" w:type="dxa"/>
            <w:tcBorders>
              <w:left w:val="nil"/>
              <w:right w:val="nil"/>
            </w:tcBorders>
          </w:tcPr>
          <w:p w14:paraId="7CC8F7E3" w14:textId="77777777" w:rsidR="00601969" w:rsidRDefault="00601969" w:rsidP="0060672A">
            <w:pPr>
              <w:pStyle w:val="lsTable"/>
            </w:pPr>
            <w:r>
              <w:t>ekwitíní-</w:t>
            </w:r>
          </w:p>
        </w:tc>
        <w:tc>
          <w:tcPr>
            <w:tcW w:w="2669" w:type="dxa"/>
            <w:tcBorders>
              <w:left w:val="nil"/>
            </w:tcBorders>
          </w:tcPr>
          <w:p w14:paraId="44DAC344" w14:textId="77777777" w:rsidR="00601969" w:rsidRDefault="00601969" w:rsidP="0060672A">
            <w:pPr>
              <w:pStyle w:val="lsTable"/>
            </w:pPr>
            <w:r>
              <w:t>‘eyes’</w:t>
            </w:r>
          </w:p>
        </w:tc>
      </w:tr>
      <w:tr w:rsidR="00601969" w14:paraId="550BFA57" w14:textId="77777777" w:rsidTr="0060672A">
        <w:tc>
          <w:tcPr>
            <w:tcW w:w="1150" w:type="dxa"/>
            <w:tcBorders>
              <w:right w:val="nil"/>
            </w:tcBorders>
          </w:tcPr>
          <w:p w14:paraId="69E203C1" w14:textId="77777777" w:rsidR="00601969" w:rsidRDefault="00601969" w:rsidP="0060672A">
            <w:pPr>
              <w:pStyle w:val="lsTable"/>
            </w:pPr>
            <w:r>
              <w:t>ídò-</w:t>
            </w:r>
          </w:p>
        </w:tc>
        <w:tc>
          <w:tcPr>
            <w:tcW w:w="576" w:type="dxa"/>
            <w:tcBorders>
              <w:left w:val="nil"/>
              <w:right w:val="nil"/>
            </w:tcBorders>
          </w:tcPr>
          <w:p w14:paraId="1EB70591" w14:textId="77777777" w:rsidR="00601969" w:rsidRDefault="00601969" w:rsidP="0060672A">
            <w:pPr>
              <w:pStyle w:val="lsTable"/>
            </w:pPr>
            <w:r>
              <w:rPr>
                <w:rFonts w:cs="Times New Roman"/>
              </w:rPr>
              <w:t>→</w:t>
            </w:r>
          </w:p>
        </w:tc>
        <w:tc>
          <w:tcPr>
            <w:tcW w:w="1376" w:type="dxa"/>
            <w:tcBorders>
              <w:left w:val="nil"/>
              <w:right w:val="nil"/>
            </w:tcBorders>
          </w:tcPr>
          <w:p w14:paraId="6E5D4837" w14:textId="77777777" w:rsidR="00601969" w:rsidRDefault="00601969" w:rsidP="0060672A">
            <w:pPr>
              <w:pStyle w:val="lsTable"/>
            </w:pPr>
            <w:r>
              <w:t>íditíní-</w:t>
            </w:r>
          </w:p>
        </w:tc>
        <w:tc>
          <w:tcPr>
            <w:tcW w:w="2669" w:type="dxa"/>
            <w:tcBorders>
              <w:left w:val="nil"/>
            </w:tcBorders>
          </w:tcPr>
          <w:p w14:paraId="0BA85D32" w14:textId="77777777" w:rsidR="00601969" w:rsidRDefault="00601969" w:rsidP="0060672A">
            <w:pPr>
              <w:pStyle w:val="lsTable"/>
            </w:pPr>
            <w:r>
              <w:t>‘breasts’</w:t>
            </w:r>
          </w:p>
        </w:tc>
      </w:tr>
      <w:tr w:rsidR="00601969" w14:paraId="43626335" w14:textId="77777777" w:rsidTr="0060672A">
        <w:tc>
          <w:tcPr>
            <w:tcW w:w="1150" w:type="dxa"/>
            <w:tcBorders>
              <w:right w:val="nil"/>
            </w:tcBorders>
          </w:tcPr>
          <w:p w14:paraId="478FB7C4" w14:textId="77777777" w:rsidR="00601969" w:rsidRDefault="00601969" w:rsidP="0060672A">
            <w:pPr>
              <w:pStyle w:val="lsTable"/>
            </w:pPr>
            <w:r>
              <w:t>tsʼʉ́bà-</w:t>
            </w:r>
          </w:p>
        </w:tc>
        <w:tc>
          <w:tcPr>
            <w:tcW w:w="576" w:type="dxa"/>
            <w:tcBorders>
              <w:left w:val="nil"/>
              <w:right w:val="nil"/>
            </w:tcBorders>
          </w:tcPr>
          <w:p w14:paraId="6F89C413" w14:textId="77777777" w:rsidR="00601969" w:rsidRDefault="00601969" w:rsidP="0060672A">
            <w:pPr>
              <w:pStyle w:val="lsTable"/>
            </w:pPr>
            <w:r>
              <w:rPr>
                <w:rFonts w:cs="Times New Roman"/>
              </w:rPr>
              <w:t>→</w:t>
            </w:r>
          </w:p>
        </w:tc>
        <w:tc>
          <w:tcPr>
            <w:tcW w:w="1376" w:type="dxa"/>
            <w:tcBorders>
              <w:left w:val="nil"/>
              <w:right w:val="nil"/>
            </w:tcBorders>
          </w:tcPr>
          <w:p w14:paraId="1333FFFF" w14:textId="77777777" w:rsidR="00601969" w:rsidRDefault="00601969" w:rsidP="0060672A">
            <w:pPr>
              <w:pStyle w:val="lsTable"/>
            </w:pPr>
            <w:r>
              <w:t>tsʼʉ́bɨtɨ́nɨ́-</w:t>
            </w:r>
          </w:p>
        </w:tc>
        <w:tc>
          <w:tcPr>
            <w:tcW w:w="2669" w:type="dxa"/>
            <w:tcBorders>
              <w:left w:val="nil"/>
            </w:tcBorders>
          </w:tcPr>
          <w:p w14:paraId="4CF08D1D" w14:textId="77777777" w:rsidR="00601969" w:rsidRDefault="00601969" w:rsidP="0060672A">
            <w:pPr>
              <w:pStyle w:val="lsTable"/>
            </w:pPr>
            <w:r>
              <w:t>‘stoppers’</w:t>
            </w:r>
          </w:p>
        </w:tc>
      </w:tr>
    </w:tbl>
    <w:p w14:paraId="3084C1A5" w14:textId="77777777" w:rsidR="00601969" w:rsidRDefault="00601969" w:rsidP="00601969"/>
    <w:p w14:paraId="7005A52A" w14:textId="77777777" w:rsidR="00601969" w:rsidRDefault="00601969" w:rsidP="00601969">
      <w:r>
        <w:t>The third plurative, {-ìkà-}, is used primarily to pluralize nouns with three or more syllables in their lexical root. Table 4.3 provides a sample of polysyllabic nouns pluralized with {-ìkà-}. Notice that if the singular noun has [-ATR] vowels, then the plurative suffix harmonizes to {-ɨ̀kà-}. Unlike {-ítíní-} but like {-íkó-}, {-ìkà-} sometimes alters the tone of the singular noun as well as having its own tone altered:</w:t>
      </w:r>
    </w:p>
    <w:p w14:paraId="239E2E60" w14:textId="77777777" w:rsidR="00601969" w:rsidRDefault="00601969" w:rsidP="00601969">
      <w:pPr>
        <w:pStyle w:val="lsTableHeading"/>
      </w:pPr>
      <w:r>
        <w:t>Table 4.3: The plurative suffix {-ìkà-} with polysyllabic nouns</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403"/>
        <w:gridCol w:w="576"/>
        <w:gridCol w:w="1629"/>
        <w:gridCol w:w="2669"/>
      </w:tblGrid>
      <w:tr w:rsidR="00601969" w14:paraId="74FC4B34" w14:textId="77777777" w:rsidTr="0060672A">
        <w:tc>
          <w:tcPr>
            <w:tcW w:w="1150" w:type="dxa"/>
            <w:tcBorders>
              <w:top w:val="single" w:sz="4" w:space="0" w:color="auto"/>
              <w:bottom w:val="single" w:sz="4" w:space="0" w:color="auto"/>
              <w:right w:val="nil"/>
            </w:tcBorders>
          </w:tcPr>
          <w:p w14:paraId="0665E4EE" w14:textId="77777777" w:rsidR="00601969" w:rsidRDefault="00601969" w:rsidP="0060672A">
            <w:pPr>
              <w:pStyle w:val="lsTable"/>
            </w:pPr>
            <w:r>
              <w:t>Singular</w:t>
            </w:r>
          </w:p>
        </w:tc>
        <w:tc>
          <w:tcPr>
            <w:tcW w:w="576" w:type="dxa"/>
            <w:tcBorders>
              <w:top w:val="single" w:sz="4" w:space="0" w:color="auto"/>
              <w:left w:val="nil"/>
              <w:bottom w:val="single" w:sz="4" w:space="0" w:color="auto"/>
              <w:right w:val="nil"/>
            </w:tcBorders>
          </w:tcPr>
          <w:p w14:paraId="0E0C3FF4" w14:textId="77777777" w:rsidR="00601969" w:rsidRDefault="00601969" w:rsidP="0060672A">
            <w:pPr>
              <w:pStyle w:val="lsTable"/>
            </w:pPr>
          </w:p>
        </w:tc>
        <w:tc>
          <w:tcPr>
            <w:tcW w:w="1376" w:type="dxa"/>
            <w:tcBorders>
              <w:top w:val="single" w:sz="4" w:space="0" w:color="auto"/>
              <w:left w:val="nil"/>
              <w:bottom w:val="single" w:sz="4" w:space="0" w:color="auto"/>
              <w:right w:val="nil"/>
            </w:tcBorders>
          </w:tcPr>
          <w:p w14:paraId="06FE1DAE" w14:textId="77777777" w:rsidR="00601969" w:rsidRDefault="00601969" w:rsidP="0060672A">
            <w:pPr>
              <w:pStyle w:val="lsTable"/>
            </w:pPr>
            <w:r>
              <w:t>Plural</w:t>
            </w:r>
          </w:p>
        </w:tc>
        <w:tc>
          <w:tcPr>
            <w:tcW w:w="2669" w:type="dxa"/>
            <w:tcBorders>
              <w:top w:val="single" w:sz="4" w:space="0" w:color="auto"/>
              <w:left w:val="nil"/>
              <w:bottom w:val="single" w:sz="4" w:space="0" w:color="auto"/>
            </w:tcBorders>
          </w:tcPr>
          <w:p w14:paraId="5DC54BDD" w14:textId="77777777" w:rsidR="00601969" w:rsidRDefault="00601969" w:rsidP="0060672A">
            <w:pPr>
              <w:pStyle w:val="lsTable"/>
            </w:pPr>
          </w:p>
        </w:tc>
      </w:tr>
      <w:tr w:rsidR="00601969" w14:paraId="4CBD28F6" w14:textId="77777777" w:rsidTr="0060672A">
        <w:tc>
          <w:tcPr>
            <w:tcW w:w="1150" w:type="dxa"/>
            <w:tcBorders>
              <w:top w:val="single" w:sz="4" w:space="0" w:color="auto"/>
              <w:right w:val="nil"/>
            </w:tcBorders>
          </w:tcPr>
          <w:p w14:paraId="0DDDF5A4" w14:textId="77777777" w:rsidR="00601969" w:rsidRDefault="00601969" w:rsidP="0060672A">
            <w:pPr>
              <w:pStyle w:val="lsTable"/>
            </w:pPr>
            <w:r w:rsidRPr="00BE084B">
              <w:t>à</w:t>
            </w:r>
            <w:r>
              <w:t>gɨ̀</w:t>
            </w:r>
            <w:r w:rsidRPr="00BE084B">
              <w:t>tà-</w:t>
            </w:r>
          </w:p>
        </w:tc>
        <w:tc>
          <w:tcPr>
            <w:tcW w:w="576" w:type="dxa"/>
            <w:tcBorders>
              <w:top w:val="single" w:sz="4" w:space="0" w:color="auto"/>
              <w:left w:val="nil"/>
              <w:right w:val="nil"/>
            </w:tcBorders>
          </w:tcPr>
          <w:p w14:paraId="17254FD9" w14:textId="77777777" w:rsidR="00601969" w:rsidRDefault="00601969" w:rsidP="0060672A">
            <w:pPr>
              <w:pStyle w:val="lsTable"/>
            </w:pPr>
            <w:r>
              <w:rPr>
                <w:rFonts w:cs="Times New Roman"/>
              </w:rPr>
              <w:t>→</w:t>
            </w:r>
          </w:p>
        </w:tc>
        <w:tc>
          <w:tcPr>
            <w:tcW w:w="1376" w:type="dxa"/>
            <w:tcBorders>
              <w:top w:val="single" w:sz="4" w:space="0" w:color="auto"/>
              <w:left w:val="nil"/>
              <w:right w:val="nil"/>
            </w:tcBorders>
          </w:tcPr>
          <w:p w14:paraId="0D750550" w14:textId="77777777" w:rsidR="00601969" w:rsidRDefault="00601969" w:rsidP="0060672A">
            <w:pPr>
              <w:pStyle w:val="lsTable"/>
            </w:pPr>
            <w:r w:rsidRPr="00BE084B">
              <w:t>á</w:t>
            </w:r>
            <w:r>
              <w:t>gɨ̀</w:t>
            </w:r>
            <w:r w:rsidRPr="00BE084B">
              <w:t>t</w:t>
            </w:r>
            <w:r>
              <w:t>ɨ̀</w:t>
            </w:r>
            <w:r w:rsidRPr="00BE084B">
              <w:t>ka</w:t>
            </w:r>
            <w:r>
              <w:t>̀</w:t>
            </w:r>
            <w:r w:rsidRPr="00BE084B">
              <w:t>-</w:t>
            </w:r>
          </w:p>
        </w:tc>
        <w:tc>
          <w:tcPr>
            <w:tcW w:w="2669" w:type="dxa"/>
            <w:tcBorders>
              <w:top w:val="single" w:sz="4" w:space="0" w:color="auto"/>
              <w:left w:val="nil"/>
            </w:tcBorders>
          </w:tcPr>
          <w:p w14:paraId="5D597A7E" w14:textId="77777777" w:rsidR="00601969" w:rsidRDefault="00601969" w:rsidP="0060672A">
            <w:pPr>
              <w:pStyle w:val="lsTable"/>
            </w:pPr>
            <w:r>
              <w:t>‘metal ringlets’</w:t>
            </w:r>
          </w:p>
        </w:tc>
      </w:tr>
      <w:tr w:rsidR="00601969" w14:paraId="15E44035" w14:textId="77777777" w:rsidTr="0060672A">
        <w:tc>
          <w:tcPr>
            <w:tcW w:w="1150" w:type="dxa"/>
            <w:tcBorders>
              <w:top w:val="nil"/>
              <w:right w:val="nil"/>
            </w:tcBorders>
          </w:tcPr>
          <w:p w14:paraId="0FD94282" w14:textId="77777777" w:rsidR="00601969" w:rsidRDefault="00601969" w:rsidP="0060672A">
            <w:pPr>
              <w:pStyle w:val="lsTable"/>
            </w:pPr>
            <w:r w:rsidRPr="00BE084B">
              <w:t>arírá-</w:t>
            </w:r>
          </w:p>
        </w:tc>
        <w:tc>
          <w:tcPr>
            <w:tcW w:w="576" w:type="dxa"/>
            <w:tcBorders>
              <w:top w:val="nil"/>
              <w:left w:val="nil"/>
              <w:right w:val="nil"/>
            </w:tcBorders>
          </w:tcPr>
          <w:p w14:paraId="1CD9203D" w14:textId="77777777" w:rsidR="00601969" w:rsidRDefault="00601969" w:rsidP="0060672A">
            <w:pPr>
              <w:pStyle w:val="lsTable"/>
            </w:pPr>
            <w:r>
              <w:rPr>
                <w:rFonts w:cs="Times New Roman"/>
              </w:rPr>
              <w:t>→</w:t>
            </w:r>
          </w:p>
        </w:tc>
        <w:tc>
          <w:tcPr>
            <w:tcW w:w="1376" w:type="dxa"/>
            <w:tcBorders>
              <w:top w:val="nil"/>
              <w:left w:val="nil"/>
              <w:right w:val="nil"/>
            </w:tcBorders>
          </w:tcPr>
          <w:p w14:paraId="50B681AD" w14:textId="77777777" w:rsidR="00601969" w:rsidRDefault="00601969" w:rsidP="0060672A">
            <w:pPr>
              <w:pStyle w:val="lsTable"/>
            </w:pPr>
            <w:r w:rsidRPr="00BE084B">
              <w:t>aríríka</w:t>
            </w:r>
            <w:r>
              <w:t>̀</w:t>
            </w:r>
            <w:r w:rsidRPr="00BE084B">
              <w:t>-</w:t>
            </w:r>
          </w:p>
        </w:tc>
        <w:tc>
          <w:tcPr>
            <w:tcW w:w="2669" w:type="dxa"/>
            <w:tcBorders>
              <w:top w:val="nil"/>
              <w:left w:val="nil"/>
            </w:tcBorders>
          </w:tcPr>
          <w:p w14:paraId="0499A890" w14:textId="77777777" w:rsidR="00601969" w:rsidRDefault="00601969" w:rsidP="0060672A">
            <w:pPr>
              <w:pStyle w:val="lsTable"/>
            </w:pPr>
            <w:r>
              <w:t>‘flames’</w:t>
            </w:r>
          </w:p>
        </w:tc>
      </w:tr>
      <w:tr w:rsidR="00601969" w14:paraId="6CD1183B" w14:textId="77777777" w:rsidTr="0060672A">
        <w:tc>
          <w:tcPr>
            <w:tcW w:w="1150" w:type="dxa"/>
            <w:tcBorders>
              <w:top w:val="nil"/>
              <w:right w:val="nil"/>
            </w:tcBorders>
          </w:tcPr>
          <w:p w14:paraId="707FE4F4" w14:textId="77777777" w:rsidR="00601969" w:rsidRDefault="00601969" w:rsidP="0060672A">
            <w:pPr>
              <w:pStyle w:val="lsTable"/>
            </w:pPr>
            <w:r w:rsidRPr="00BE084B">
              <w:t>bàbàà-</w:t>
            </w:r>
          </w:p>
        </w:tc>
        <w:tc>
          <w:tcPr>
            <w:tcW w:w="576" w:type="dxa"/>
            <w:tcBorders>
              <w:top w:val="nil"/>
              <w:left w:val="nil"/>
              <w:right w:val="nil"/>
            </w:tcBorders>
          </w:tcPr>
          <w:p w14:paraId="757F4B37" w14:textId="77777777" w:rsidR="00601969" w:rsidRDefault="00601969" w:rsidP="0060672A">
            <w:pPr>
              <w:pStyle w:val="lsTable"/>
            </w:pPr>
            <w:r>
              <w:rPr>
                <w:rFonts w:cs="Times New Roman"/>
              </w:rPr>
              <w:t>→</w:t>
            </w:r>
          </w:p>
        </w:tc>
        <w:tc>
          <w:tcPr>
            <w:tcW w:w="1376" w:type="dxa"/>
            <w:tcBorders>
              <w:top w:val="nil"/>
              <w:left w:val="nil"/>
              <w:right w:val="nil"/>
            </w:tcBorders>
          </w:tcPr>
          <w:p w14:paraId="2F757072" w14:textId="77777777" w:rsidR="00601969" w:rsidRDefault="00601969" w:rsidP="0060672A">
            <w:pPr>
              <w:pStyle w:val="lsTable"/>
            </w:pPr>
            <w:r w:rsidRPr="00BE084B">
              <w:t>bába</w:t>
            </w:r>
            <w:r>
              <w:t>̀</w:t>
            </w:r>
            <w:r w:rsidRPr="00BE084B">
              <w:t>i</w:t>
            </w:r>
            <w:r>
              <w:t>̀</w:t>
            </w:r>
            <w:r w:rsidRPr="00BE084B">
              <w:t>ka</w:t>
            </w:r>
            <w:r>
              <w:t>̀</w:t>
            </w:r>
            <w:r w:rsidRPr="00BE084B">
              <w:t>-</w:t>
            </w:r>
          </w:p>
        </w:tc>
        <w:tc>
          <w:tcPr>
            <w:tcW w:w="2669" w:type="dxa"/>
            <w:tcBorders>
              <w:top w:val="nil"/>
              <w:left w:val="nil"/>
            </w:tcBorders>
          </w:tcPr>
          <w:p w14:paraId="47679BCE" w14:textId="77777777" w:rsidR="00601969" w:rsidRDefault="00601969" w:rsidP="0060672A">
            <w:pPr>
              <w:pStyle w:val="lsTable"/>
            </w:pPr>
            <w:r>
              <w:t>‘armpits’</w:t>
            </w:r>
          </w:p>
        </w:tc>
      </w:tr>
      <w:tr w:rsidR="00601969" w14:paraId="44AD2EB1" w14:textId="77777777" w:rsidTr="0060672A">
        <w:tc>
          <w:tcPr>
            <w:tcW w:w="1150" w:type="dxa"/>
            <w:tcBorders>
              <w:right w:val="nil"/>
            </w:tcBorders>
          </w:tcPr>
          <w:p w14:paraId="2C9B8CF1" w14:textId="77777777" w:rsidR="00601969" w:rsidRDefault="00601969" w:rsidP="0060672A">
            <w:pPr>
              <w:pStyle w:val="lsTable"/>
            </w:pPr>
            <w:r w:rsidRPr="00346C66">
              <w:t>ɔfɔrɔƙɔ́-</w:t>
            </w:r>
          </w:p>
        </w:tc>
        <w:tc>
          <w:tcPr>
            <w:tcW w:w="576" w:type="dxa"/>
            <w:tcBorders>
              <w:left w:val="nil"/>
              <w:right w:val="nil"/>
            </w:tcBorders>
          </w:tcPr>
          <w:p w14:paraId="667AB69E" w14:textId="77777777" w:rsidR="00601969" w:rsidRDefault="00601969" w:rsidP="0060672A">
            <w:pPr>
              <w:pStyle w:val="lsTable"/>
            </w:pPr>
            <w:r>
              <w:rPr>
                <w:rFonts w:cs="Times New Roman"/>
              </w:rPr>
              <w:t>→</w:t>
            </w:r>
          </w:p>
        </w:tc>
        <w:tc>
          <w:tcPr>
            <w:tcW w:w="1376" w:type="dxa"/>
            <w:tcBorders>
              <w:left w:val="nil"/>
              <w:right w:val="nil"/>
            </w:tcBorders>
          </w:tcPr>
          <w:p w14:paraId="0CBCA6AA" w14:textId="77777777" w:rsidR="00601969" w:rsidRDefault="00601969" w:rsidP="0060672A">
            <w:pPr>
              <w:pStyle w:val="lsTable"/>
            </w:pPr>
            <w:r w:rsidRPr="00346C66">
              <w:t>ɔfɔ́rɔ́ƙ</w:t>
            </w:r>
            <w:r>
              <w:t>ɨ̀</w:t>
            </w:r>
            <w:r w:rsidRPr="00346C66">
              <w:t>ka</w:t>
            </w:r>
            <w:r>
              <w:t>̀</w:t>
            </w:r>
            <w:r w:rsidRPr="00346C66">
              <w:t>-</w:t>
            </w:r>
          </w:p>
        </w:tc>
        <w:tc>
          <w:tcPr>
            <w:tcW w:w="2669" w:type="dxa"/>
            <w:tcBorders>
              <w:left w:val="nil"/>
            </w:tcBorders>
          </w:tcPr>
          <w:p w14:paraId="3C528460" w14:textId="77777777" w:rsidR="00601969" w:rsidRDefault="00601969" w:rsidP="0060672A">
            <w:pPr>
              <w:pStyle w:val="lsTable"/>
            </w:pPr>
            <w:r>
              <w:t>‘dry honeycombs’</w:t>
            </w:r>
          </w:p>
        </w:tc>
      </w:tr>
      <w:tr w:rsidR="00601969" w14:paraId="121163F4" w14:textId="77777777" w:rsidTr="0060672A">
        <w:tc>
          <w:tcPr>
            <w:tcW w:w="1150" w:type="dxa"/>
            <w:tcBorders>
              <w:right w:val="nil"/>
            </w:tcBorders>
          </w:tcPr>
          <w:p w14:paraId="42E511A5" w14:textId="77777777" w:rsidR="00601969" w:rsidRDefault="00601969" w:rsidP="0060672A">
            <w:pPr>
              <w:pStyle w:val="lsTable"/>
            </w:pPr>
            <w:r w:rsidRPr="00BE084B">
              <w:t>kútúŋù-</w:t>
            </w:r>
          </w:p>
        </w:tc>
        <w:tc>
          <w:tcPr>
            <w:tcW w:w="576" w:type="dxa"/>
            <w:tcBorders>
              <w:left w:val="nil"/>
              <w:right w:val="nil"/>
            </w:tcBorders>
          </w:tcPr>
          <w:p w14:paraId="68E2BC82" w14:textId="77777777" w:rsidR="00601969" w:rsidRDefault="00601969" w:rsidP="0060672A">
            <w:pPr>
              <w:pStyle w:val="lsTable"/>
            </w:pPr>
            <w:r>
              <w:rPr>
                <w:rFonts w:cs="Times New Roman"/>
              </w:rPr>
              <w:t>→</w:t>
            </w:r>
          </w:p>
        </w:tc>
        <w:tc>
          <w:tcPr>
            <w:tcW w:w="1376" w:type="dxa"/>
            <w:tcBorders>
              <w:left w:val="nil"/>
              <w:right w:val="nil"/>
            </w:tcBorders>
          </w:tcPr>
          <w:p w14:paraId="5D66B1B3" w14:textId="77777777" w:rsidR="00601969" w:rsidRDefault="00601969" w:rsidP="0060672A">
            <w:pPr>
              <w:pStyle w:val="lsTable"/>
            </w:pPr>
            <w:r w:rsidRPr="00BE084B">
              <w:t>kútúŋi</w:t>
            </w:r>
            <w:r>
              <w:t>̀</w:t>
            </w:r>
            <w:r w:rsidRPr="00BE084B">
              <w:t>ka</w:t>
            </w:r>
            <w:r>
              <w:t>̀</w:t>
            </w:r>
            <w:r w:rsidRPr="00BE084B">
              <w:t>-</w:t>
            </w:r>
          </w:p>
        </w:tc>
        <w:tc>
          <w:tcPr>
            <w:tcW w:w="2669" w:type="dxa"/>
            <w:tcBorders>
              <w:left w:val="nil"/>
            </w:tcBorders>
          </w:tcPr>
          <w:p w14:paraId="47BBFE23" w14:textId="77777777" w:rsidR="00601969" w:rsidRDefault="00601969" w:rsidP="0060672A">
            <w:pPr>
              <w:pStyle w:val="lsTable"/>
            </w:pPr>
            <w:r>
              <w:t>‘knees’</w:t>
            </w:r>
          </w:p>
        </w:tc>
      </w:tr>
      <w:tr w:rsidR="00601969" w14:paraId="082797BC" w14:textId="77777777" w:rsidTr="0060672A">
        <w:tc>
          <w:tcPr>
            <w:tcW w:w="1150" w:type="dxa"/>
            <w:tcBorders>
              <w:right w:val="nil"/>
            </w:tcBorders>
          </w:tcPr>
          <w:p w14:paraId="403435F2" w14:textId="77777777" w:rsidR="00601969" w:rsidRDefault="00601969" w:rsidP="0060672A">
            <w:pPr>
              <w:pStyle w:val="lsTable"/>
            </w:pPr>
            <w:r w:rsidRPr="00BE084B">
              <w:t>ɲán</w:t>
            </w:r>
            <w:r>
              <w:t>ɨ</w:t>
            </w:r>
            <w:r w:rsidRPr="00BE084B">
              <w:t>nɔ́ɔ̀-</w:t>
            </w:r>
          </w:p>
        </w:tc>
        <w:tc>
          <w:tcPr>
            <w:tcW w:w="576" w:type="dxa"/>
            <w:tcBorders>
              <w:left w:val="nil"/>
              <w:right w:val="nil"/>
            </w:tcBorders>
          </w:tcPr>
          <w:p w14:paraId="2E06687F" w14:textId="77777777" w:rsidR="00601969" w:rsidRDefault="00601969" w:rsidP="0060672A">
            <w:pPr>
              <w:pStyle w:val="lsTable"/>
            </w:pPr>
            <w:r>
              <w:rPr>
                <w:rFonts w:cs="Times New Roman"/>
              </w:rPr>
              <w:t>→</w:t>
            </w:r>
          </w:p>
        </w:tc>
        <w:tc>
          <w:tcPr>
            <w:tcW w:w="1376" w:type="dxa"/>
            <w:tcBorders>
              <w:left w:val="nil"/>
              <w:right w:val="nil"/>
            </w:tcBorders>
          </w:tcPr>
          <w:p w14:paraId="46E392F9" w14:textId="77777777" w:rsidR="00601969" w:rsidRDefault="00601969" w:rsidP="0060672A">
            <w:pPr>
              <w:pStyle w:val="lsTable"/>
            </w:pPr>
            <w:r w:rsidRPr="00BE084B">
              <w:t>ɲán</w:t>
            </w:r>
            <w:r>
              <w:t>ɨ</w:t>
            </w:r>
            <w:r w:rsidRPr="00BE084B">
              <w:t>n</w:t>
            </w:r>
            <w:r>
              <w:t>ɔ́ɨ̀</w:t>
            </w:r>
            <w:r w:rsidRPr="00BE084B">
              <w:t>ka</w:t>
            </w:r>
            <w:r>
              <w:t>̀</w:t>
            </w:r>
            <w:r w:rsidRPr="00BE084B">
              <w:t>-</w:t>
            </w:r>
          </w:p>
        </w:tc>
        <w:tc>
          <w:tcPr>
            <w:tcW w:w="2669" w:type="dxa"/>
            <w:tcBorders>
              <w:left w:val="nil"/>
            </w:tcBorders>
          </w:tcPr>
          <w:p w14:paraId="238A3532" w14:textId="77777777" w:rsidR="00601969" w:rsidRDefault="00601969" w:rsidP="0060672A">
            <w:pPr>
              <w:pStyle w:val="lsTable"/>
            </w:pPr>
            <w:r>
              <w:t>‘leather whips’</w:t>
            </w:r>
          </w:p>
        </w:tc>
      </w:tr>
      <w:tr w:rsidR="00601969" w14:paraId="6F44E585" w14:textId="77777777" w:rsidTr="0060672A">
        <w:tc>
          <w:tcPr>
            <w:tcW w:w="1150" w:type="dxa"/>
            <w:tcBorders>
              <w:right w:val="nil"/>
            </w:tcBorders>
          </w:tcPr>
          <w:p w14:paraId="71F4AF3B" w14:textId="77777777" w:rsidR="00601969" w:rsidRDefault="00601969" w:rsidP="0060672A">
            <w:pPr>
              <w:pStyle w:val="lsTable"/>
            </w:pPr>
            <w:r w:rsidRPr="00BE084B">
              <w:t>ɲéƙúrumotí-</w:t>
            </w:r>
          </w:p>
        </w:tc>
        <w:tc>
          <w:tcPr>
            <w:tcW w:w="576" w:type="dxa"/>
            <w:tcBorders>
              <w:left w:val="nil"/>
              <w:right w:val="nil"/>
            </w:tcBorders>
          </w:tcPr>
          <w:p w14:paraId="52F36384" w14:textId="77777777" w:rsidR="00601969" w:rsidRDefault="00601969" w:rsidP="0060672A">
            <w:pPr>
              <w:pStyle w:val="lsTable"/>
            </w:pPr>
            <w:r>
              <w:rPr>
                <w:rFonts w:cs="Times New Roman"/>
              </w:rPr>
              <w:t>→</w:t>
            </w:r>
          </w:p>
        </w:tc>
        <w:tc>
          <w:tcPr>
            <w:tcW w:w="1376" w:type="dxa"/>
            <w:tcBorders>
              <w:left w:val="nil"/>
              <w:right w:val="nil"/>
            </w:tcBorders>
          </w:tcPr>
          <w:p w14:paraId="5E3DAD2C" w14:textId="77777777" w:rsidR="00601969" w:rsidRDefault="00601969" w:rsidP="0060672A">
            <w:pPr>
              <w:pStyle w:val="lsTable"/>
            </w:pPr>
            <w:r w:rsidRPr="00BE084B">
              <w:t>ɲéƙúru</w:t>
            </w:r>
            <w:r>
              <w:t>̀</w:t>
            </w:r>
            <w:r w:rsidRPr="00BE084B">
              <w:t>mo</w:t>
            </w:r>
            <w:r>
              <w:t>̀</w:t>
            </w:r>
            <w:r w:rsidRPr="00BE084B">
              <w:t>ti</w:t>
            </w:r>
            <w:r>
              <w:t>̀</w:t>
            </w:r>
            <w:r w:rsidRPr="00BE084B">
              <w:t>ka</w:t>
            </w:r>
            <w:r>
              <w:t>̀</w:t>
            </w:r>
            <w:r w:rsidRPr="00BE084B">
              <w:t>-</w:t>
            </w:r>
          </w:p>
        </w:tc>
        <w:tc>
          <w:tcPr>
            <w:tcW w:w="2669" w:type="dxa"/>
            <w:tcBorders>
              <w:left w:val="nil"/>
            </w:tcBorders>
          </w:tcPr>
          <w:p w14:paraId="7F29523D" w14:textId="77777777" w:rsidR="00601969" w:rsidRDefault="00601969" w:rsidP="0060672A">
            <w:pPr>
              <w:pStyle w:val="lsTable"/>
            </w:pPr>
            <w:r>
              <w:t>‘gullies’</w:t>
            </w:r>
          </w:p>
        </w:tc>
      </w:tr>
    </w:tbl>
    <w:p w14:paraId="412606CB" w14:textId="77777777" w:rsidR="00601969" w:rsidRDefault="00601969" w:rsidP="00601969"/>
    <w:p w14:paraId="6ADF6DBD" w14:textId="716B3CC9" w:rsidR="00601969" w:rsidRPr="008137F4" w:rsidRDefault="00601969" w:rsidP="00601969">
      <w:r>
        <w:t xml:space="preserve">Secondarily, the plurative {-ìkà-} is used to pluralize a handful of nouns that have only two syllables in their lexical root. Why these nouns do not take {-ítíní-} instead is not known. A bit of speculation </w:t>
      </w:r>
      <w:r w:rsidR="00D514D3">
        <w:t>might</w:t>
      </w:r>
      <w:r>
        <w:t xml:space="preserve"> invoke the notion of </w:t>
      </w:r>
      <w:r>
        <w:rPr>
          <w:smallCaps/>
        </w:rPr>
        <w:t>mora</w:t>
      </w:r>
      <w:r>
        <w:t xml:space="preserve"> or the unit of syllable weight. Among the seven examples shown in Table 4.4, three of them contain the semi-vowel /w/ which may be thought to contain its own mora, as a vowel would. Likewise, two of the examples (</w:t>
      </w:r>
      <w:r>
        <w:rPr>
          <w:i/>
        </w:rPr>
        <w:t>hòò-</w:t>
      </w:r>
      <w:r>
        <w:t xml:space="preserve"> and </w:t>
      </w:r>
      <w:r>
        <w:rPr>
          <w:i/>
        </w:rPr>
        <w:t>sédà-</w:t>
      </w:r>
      <w:r>
        <w:t>) contain depressor consonants which may also count for one mora. Perhaps in the remaining two (</w:t>
      </w:r>
      <w:r>
        <w:rPr>
          <w:i/>
        </w:rPr>
        <w:t xml:space="preserve">kíʝá- </w:t>
      </w:r>
      <w:r>
        <w:t xml:space="preserve">and </w:t>
      </w:r>
      <w:r>
        <w:rPr>
          <w:i/>
        </w:rPr>
        <w:t>ríʝá-</w:t>
      </w:r>
      <w:r>
        <w:t xml:space="preserve">), the /ʝ/ used to be a depressor. Regardless of the historical explanation, Table 4.4 presents a few examples of {-ìkà-} being used to pluralize </w:t>
      </w:r>
      <w:r w:rsidR="00D514D3">
        <w:t>disyllabic</w:t>
      </w:r>
      <w:r>
        <w:t xml:space="preserve"> nouns:</w:t>
      </w:r>
    </w:p>
    <w:p w14:paraId="1881DD41" w14:textId="5BEC060F" w:rsidR="00601969" w:rsidRDefault="00601969" w:rsidP="00601969">
      <w:pPr>
        <w:pStyle w:val="lsTableHeading"/>
      </w:pPr>
      <w:r>
        <w:t xml:space="preserve">Table 4.4: The plurative suffix {-ìkà-} with </w:t>
      </w:r>
      <w:r w:rsidR="00D514D3">
        <w:t>disyllabic</w:t>
      </w:r>
      <w:r>
        <w:t xml:space="preserve"> nouns</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50"/>
        <w:gridCol w:w="576"/>
        <w:gridCol w:w="1203"/>
        <w:gridCol w:w="1243"/>
      </w:tblGrid>
      <w:tr w:rsidR="00601969" w14:paraId="3E2AA5D9" w14:textId="77777777" w:rsidTr="0060672A">
        <w:tc>
          <w:tcPr>
            <w:tcW w:w="1150" w:type="dxa"/>
            <w:tcBorders>
              <w:top w:val="single" w:sz="4" w:space="0" w:color="auto"/>
              <w:bottom w:val="single" w:sz="4" w:space="0" w:color="auto"/>
              <w:right w:val="nil"/>
            </w:tcBorders>
          </w:tcPr>
          <w:p w14:paraId="4911C82D" w14:textId="77777777" w:rsidR="00601969" w:rsidRDefault="00601969" w:rsidP="0060672A">
            <w:pPr>
              <w:pStyle w:val="lsTable"/>
            </w:pPr>
            <w:r>
              <w:t>Singular</w:t>
            </w:r>
          </w:p>
        </w:tc>
        <w:tc>
          <w:tcPr>
            <w:tcW w:w="576" w:type="dxa"/>
            <w:tcBorders>
              <w:top w:val="single" w:sz="4" w:space="0" w:color="auto"/>
              <w:left w:val="nil"/>
              <w:bottom w:val="single" w:sz="4" w:space="0" w:color="auto"/>
              <w:right w:val="nil"/>
            </w:tcBorders>
          </w:tcPr>
          <w:p w14:paraId="4A393DB7" w14:textId="77777777" w:rsidR="00601969" w:rsidRDefault="00601969" w:rsidP="0060672A">
            <w:pPr>
              <w:pStyle w:val="lsTable"/>
            </w:pPr>
          </w:p>
        </w:tc>
        <w:tc>
          <w:tcPr>
            <w:tcW w:w="1203" w:type="dxa"/>
            <w:tcBorders>
              <w:top w:val="single" w:sz="4" w:space="0" w:color="auto"/>
              <w:left w:val="nil"/>
              <w:bottom w:val="single" w:sz="4" w:space="0" w:color="auto"/>
              <w:right w:val="nil"/>
            </w:tcBorders>
          </w:tcPr>
          <w:p w14:paraId="11016761" w14:textId="77777777" w:rsidR="00601969" w:rsidRDefault="00601969" w:rsidP="0060672A">
            <w:pPr>
              <w:pStyle w:val="lsTable"/>
            </w:pPr>
            <w:r>
              <w:t>Plural</w:t>
            </w:r>
          </w:p>
        </w:tc>
        <w:tc>
          <w:tcPr>
            <w:tcW w:w="1243" w:type="dxa"/>
            <w:tcBorders>
              <w:top w:val="single" w:sz="4" w:space="0" w:color="auto"/>
              <w:left w:val="nil"/>
              <w:bottom w:val="single" w:sz="4" w:space="0" w:color="auto"/>
            </w:tcBorders>
          </w:tcPr>
          <w:p w14:paraId="7DE7BC2A" w14:textId="77777777" w:rsidR="00601969" w:rsidRDefault="00601969" w:rsidP="0060672A">
            <w:pPr>
              <w:pStyle w:val="lsTable"/>
            </w:pPr>
          </w:p>
        </w:tc>
      </w:tr>
      <w:tr w:rsidR="00601969" w14:paraId="6D8BDAA6" w14:textId="77777777" w:rsidTr="0060672A">
        <w:tc>
          <w:tcPr>
            <w:tcW w:w="1150" w:type="dxa"/>
            <w:tcBorders>
              <w:top w:val="single" w:sz="4" w:space="0" w:color="auto"/>
              <w:right w:val="nil"/>
            </w:tcBorders>
          </w:tcPr>
          <w:p w14:paraId="052942CA" w14:textId="77777777" w:rsidR="00601969" w:rsidRDefault="00601969" w:rsidP="0060672A">
            <w:pPr>
              <w:pStyle w:val="lsTable"/>
            </w:pPr>
            <w:r>
              <w:t>awá-</w:t>
            </w:r>
          </w:p>
        </w:tc>
        <w:tc>
          <w:tcPr>
            <w:tcW w:w="576" w:type="dxa"/>
            <w:tcBorders>
              <w:top w:val="single" w:sz="4" w:space="0" w:color="auto"/>
              <w:left w:val="nil"/>
              <w:right w:val="nil"/>
            </w:tcBorders>
          </w:tcPr>
          <w:p w14:paraId="1AF3E167" w14:textId="77777777" w:rsidR="00601969" w:rsidRDefault="00601969" w:rsidP="0060672A">
            <w:pPr>
              <w:pStyle w:val="lsTable"/>
            </w:pPr>
            <w:r>
              <w:rPr>
                <w:rFonts w:cs="Times New Roman"/>
              </w:rPr>
              <w:t>→</w:t>
            </w:r>
          </w:p>
        </w:tc>
        <w:tc>
          <w:tcPr>
            <w:tcW w:w="1203" w:type="dxa"/>
            <w:tcBorders>
              <w:top w:val="single" w:sz="4" w:space="0" w:color="auto"/>
              <w:left w:val="nil"/>
              <w:right w:val="nil"/>
            </w:tcBorders>
          </w:tcPr>
          <w:p w14:paraId="191AF1BB" w14:textId="77777777" w:rsidR="00601969" w:rsidRDefault="00601969" w:rsidP="0060672A">
            <w:pPr>
              <w:pStyle w:val="lsTable"/>
            </w:pPr>
            <w:r>
              <w:t>àwìkà-</w:t>
            </w:r>
          </w:p>
        </w:tc>
        <w:tc>
          <w:tcPr>
            <w:tcW w:w="1243" w:type="dxa"/>
            <w:tcBorders>
              <w:top w:val="single" w:sz="4" w:space="0" w:color="auto"/>
              <w:left w:val="nil"/>
            </w:tcBorders>
          </w:tcPr>
          <w:p w14:paraId="39B84716" w14:textId="77777777" w:rsidR="00601969" w:rsidRDefault="00601969" w:rsidP="0060672A">
            <w:pPr>
              <w:pStyle w:val="lsTable"/>
            </w:pPr>
            <w:r>
              <w:t>‘homes’</w:t>
            </w:r>
          </w:p>
        </w:tc>
      </w:tr>
      <w:tr w:rsidR="00601969" w14:paraId="22E7A829" w14:textId="77777777" w:rsidTr="0060672A">
        <w:tc>
          <w:tcPr>
            <w:tcW w:w="1150" w:type="dxa"/>
            <w:tcBorders>
              <w:top w:val="nil"/>
              <w:right w:val="nil"/>
            </w:tcBorders>
          </w:tcPr>
          <w:p w14:paraId="29501355" w14:textId="77777777" w:rsidR="00601969" w:rsidRDefault="00601969" w:rsidP="0060672A">
            <w:pPr>
              <w:pStyle w:val="lsTable"/>
            </w:pPr>
            <w:r>
              <w:lastRenderedPageBreak/>
              <w:t>gwasá-</w:t>
            </w:r>
          </w:p>
        </w:tc>
        <w:tc>
          <w:tcPr>
            <w:tcW w:w="576" w:type="dxa"/>
            <w:tcBorders>
              <w:top w:val="nil"/>
              <w:left w:val="nil"/>
              <w:right w:val="nil"/>
            </w:tcBorders>
          </w:tcPr>
          <w:p w14:paraId="000275A1" w14:textId="77777777" w:rsidR="00601969" w:rsidRDefault="00601969" w:rsidP="0060672A">
            <w:pPr>
              <w:pStyle w:val="lsTable"/>
            </w:pPr>
            <w:r>
              <w:rPr>
                <w:rFonts w:cs="Times New Roman"/>
              </w:rPr>
              <w:t>→</w:t>
            </w:r>
          </w:p>
        </w:tc>
        <w:tc>
          <w:tcPr>
            <w:tcW w:w="1203" w:type="dxa"/>
            <w:tcBorders>
              <w:top w:val="nil"/>
              <w:left w:val="nil"/>
              <w:right w:val="nil"/>
            </w:tcBorders>
          </w:tcPr>
          <w:p w14:paraId="79675B7B" w14:textId="77777777" w:rsidR="00601969" w:rsidRDefault="00601969" w:rsidP="0060672A">
            <w:pPr>
              <w:pStyle w:val="lsTable"/>
            </w:pPr>
            <w:r>
              <w:t>gwàsìkà-</w:t>
            </w:r>
          </w:p>
        </w:tc>
        <w:tc>
          <w:tcPr>
            <w:tcW w:w="1243" w:type="dxa"/>
            <w:tcBorders>
              <w:top w:val="nil"/>
              <w:left w:val="nil"/>
            </w:tcBorders>
          </w:tcPr>
          <w:p w14:paraId="0D2D6E28" w14:textId="77777777" w:rsidR="00601969" w:rsidRDefault="00601969" w:rsidP="0060672A">
            <w:pPr>
              <w:pStyle w:val="lsTable"/>
            </w:pPr>
            <w:r>
              <w:t>‘stones’</w:t>
            </w:r>
          </w:p>
        </w:tc>
      </w:tr>
      <w:tr w:rsidR="00601969" w14:paraId="115C7CAC" w14:textId="77777777" w:rsidTr="0060672A">
        <w:tc>
          <w:tcPr>
            <w:tcW w:w="1150" w:type="dxa"/>
            <w:tcBorders>
              <w:top w:val="nil"/>
              <w:right w:val="nil"/>
            </w:tcBorders>
          </w:tcPr>
          <w:p w14:paraId="2C2AE624" w14:textId="77777777" w:rsidR="00601969" w:rsidRDefault="00601969" w:rsidP="0060672A">
            <w:pPr>
              <w:pStyle w:val="lsTable"/>
            </w:pPr>
            <w:r>
              <w:t>hòò-</w:t>
            </w:r>
          </w:p>
        </w:tc>
        <w:tc>
          <w:tcPr>
            <w:tcW w:w="576" w:type="dxa"/>
            <w:tcBorders>
              <w:top w:val="nil"/>
              <w:left w:val="nil"/>
              <w:right w:val="nil"/>
            </w:tcBorders>
          </w:tcPr>
          <w:p w14:paraId="04CBC43B" w14:textId="77777777" w:rsidR="00601969" w:rsidRDefault="00601969" w:rsidP="0060672A">
            <w:pPr>
              <w:pStyle w:val="lsTable"/>
            </w:pPr>
            <w:r>
              <w:rPr>
                <w:rFonts w:cs="Times New Roman"/>
              </w:rPr>
              <w:t>→</w:t>
            </w:r>
          </w:p>
        </w:tc>
        <w:tc>
          <w:tcPr>
            <w:tcW w:w="1203" w:type="dxa"/>
            <w:tcBorders>
              <w:top w:val="nil"/>
              <w:left w:val="nil"/>
              <w:right w:val="nil"/>
            </w:tcBorders>
          </w:tcPr>
          <w:p w14:paraId="1833B40C" w14:textId="77777777" w:rsidR="00601969" w:rsidRDefault="00601969" w:rsidP="0060672A">
            <w:pPr>
              <w:pStyle w:val="lsTable"/>
            </w:pPr>
            <w:r>
              <w:t>hòìkà-</w:t>
            </w:r>
          </w:p>
        </w:tc>
        <w:tc>
          <w:tcPr>
            <w:tcW w:w="1243" w:type="dxa"/>
            <w:tcBorders>
              <w:top w:val="nil"/>
              <w:left w:val="nil"/>
            </w:tcBorders>
          </w:tcPr>
          <w:p w14:paraId="128EF512" w14:textId="77777777" w:rsidR="00601969" w:rsidRDefault="00601969" w:rsidP="0060672A">
            <w:pPr>
              <w:pStyle w:val="lsTable"/>
            </w:pPr>
            <w:r>
              <w:t>‘huts’</w:t>
            </w:r>
          </w:p>
        </w:tc>
      </w:tr>
      <w:tr w:rsidR="00601969" w14:paraId="0FB7CBAC" w14:textId="77777777" w:rsidTr="0060672A">
        <w:tc>
          <w:tcPr>
            <w:tcW w:w="1150" w:type="dxa"/>
            <w:tcBorders>
              <w:right w:val="nil"/>
            </w:tcBorders>
          </w:tcPr>
          <w:p w14:paraId="242790C0" w14:textId="77777777" w:rsidR="00601969" w:rsidRDefault="00601969" w:rsidP="0060672A">
            <w:pPr>
              <w:pStyle w:val="lsTable"/>
            </w:pPr>
            <w:r>
              <w:t>kíʝá-</w:t>
            </w:r>
          </w:p>
        </w:tc>
        <w:tc>
          <w:tcPr>
            <w:tcW w:w="576" w:type="dxa"/>
            <w:tcBorders>
              <w:left w:val="nil"/>
              <w:right w:val="nil"/>
            </w:tcBorders>
          </w:tcPr>
          <w:p w14:paraId="1CE8ED6B" w14:textId="77777777" w:rsidR="00601969" w:rsidRDefault="00601969" w:rsidP="0060672A">
            <w:pPr>
              <w:pStyle w:val="lsTable"/>
            </w:pPr>
            <w:r>
              <w:rPr>
                <w:rFonts w:cs="Times New Roman"/>
              </w:rPr>
              <w:t>→</w:t>
            </w:r>
          </w:p>
        </w:tc>
        <w:tc>
          <w:tcPr>
            <w:tcW w:w="1203" w:type="dxa"/>
            <w:tcBorders>
              <w:left w:val="nil"/>
              <w:right w:val="nil"/>
            </w:tcBorders>
          </w:tcPr>
          <w:p w14:paraId="2EE8E947" w14:textId="77777777" w:rsidR="00601969" w:rsidRDefault="00601969" w:rsidP="0060672A">
            <w:pPr>
              <w:pStyle w:val="lsTable"/>
            </w:pPr>
            <w:r>
              <w:t>kíʝíkà-</w:t>
            </w:r>
          </w:p>
        </w:tc>
        <w:tc>
          <w:tcPr>
            <w:tcW w:w="1243" w:type="dxa"/>
            <w:tcBorders>
              <w:left w:val="nil"/>
            </w:tcBorders>
          </w:tcPr>
          <w:p w14:paraId="384A269B" w14:textId="77777777" w:rsidR="00601969" w:rsidRDefault="00601969" w:rsidP="0060672A">
            <w:pPr>
              <w:pStyle w:val="lsTable"/>
            </w:pPr>
            <w:r>
              <w:t>‘lands’</w:t>
            </w:r>
          </w:p>
        </w:tc>
      </w:tr>
      <w:tr w:rsidR="00601969" w14:paraId="78A9D240" w14:textId="77777777" w:rsidTr="0060672A">
        <w:tc>
          <w:tcPr>
            <w:tcW w:w="1150" w:type="dxa"/>
            <w:tcBorders>
              <w:right w:val="nil"/>
            </w:tcBorders>
          </w:tcPr>
          <w:p w14:paraId="190D4447" w14:textId="77777777" w:rsidR="00601969" w:rsidRDefault="00601969" w:rsidP="0060672A">
            <w:pPr>
              <w:pStyle w:val="lsTable"/>
            </w:pPr>
            <w:r>
              <w:t>kwɛtá-</w:t>
            </w:r>
          </w:p>
        </w:tc>
        <w:tc>
          <w:tcPr>
            <w:tcW w:w="576" w:type="dxa"/>
            <w:tcBorders>
              <w:left w:val="nil"/>
              <w:right w:val="nil"/>
            </w:tcBorders>
          </w:tcPr>
          <w:p w14:paraId="2D011383" w14:textId="77777777" w:rsidR="00601969" w:rsidRDefault="00601969" w:rsidP="0060672A">
            <w:pPr>
              <w:pStyle w:val="lsTable"/>
            </w:pPr>
            <w:r>
              <w:rPr>
                <w:rFonts w:cs="Times New Roman"/>
              </w:rPr>
              <w:t>→</w:t>
            </w:r>
          </w:p>
        </w:tc>
        <w:tc>
          <w:tcPr>
            <w:tcW w:w="1203" w:type="dxa"/>
            <w:tcBorders>
              <w:left w:val="nil"/>
              <w:right w:val="nil"/>
            </w:tcBorders>
          </w:tcPr>
          <w:p w14:paraId="1D565984" w14:textId="77777777" w:rsidR="00601969" w:rsidRDefault="00601969" w:rsidP="0060672A">
            <w:pPr>
              <w:pStyle w:val="lsTable"/>
            </w:pPr>
            <w:r>
              <w:t>kwɛ̀tɨ̀kà-</w:t>
            </w:r>
          </w:p>
        </w:tc>
        <w:tc>
          <w:tcPr>
            <w:tcW w:w="1243" w:type="dxa"/>
            <w:tcBorders>
              <w:left w:val="nil"/>
            </w:tcBorders>
          </w:tcPr>
          <w:p w14:paraId="14B4D707" w14:textId="77777777" w:rsidR="00601969" w:rsidRDefault="00601969" w:rsidP="0060672A">
            <w:pPr>
              <w:pStyle w:val="lsTable"/>
            </w:pPr>
            <w:r>
              <w:t>‘arms’</w:t>
            </w:r>
          </w:p>
        </w:tc>
      </w:tr>
      <w:tr w:rsidR="00601969" w14:paraId="5E6920C8" w14:textId="77777777" w:rsidTr="0060672A">
        <w:tc>
          <w:tcPr>
            <w:tcW w:w="1150" w:type="dxa"/>
            <w:tcBorders>
              <w:right w:val="nil"/>
            </w:tcBorders>
          </w:tcPr>
          <w:p w14:paraId="25F3CF9F" w14:textId="77777777" w:rsidR="00601969" w:rsidRDefault="00601969" w:rsidP="0060672A">
            <w:pPr>
              <w:pStyle w:val="lsTable"/>
            </w:pPr>
            <w:r>
              <w:t>ríʝá-</w:t>
            </w:r>
          </w:p>
        </w:tc>
        <w:tc>
          <w:tcPr>
            <w:tcW w:w="576" w:type="dxa"/>
            <w:tcBorders>
              <w:left w:val="nil"/>
              <w:right w:val="nil"/>
            </w:tcBorders>
          </w:tcPr>
          <w:p w14:paraId="1570CFAB" w14:textId="77777777" w:rsidR="00601969" w:rsidRDefault="00601969" w:rsidP="0060672A">
            <w:pPr>
              <w:pStyle w:val="lsTable"/>
            </w:pPr>
            <w:r>
              <w:rPr>
                <w:rFonts w:cs="Times New Roman"/>
              </w:rPr>
              <w:t>→</w:t>
            </w:r>
          </w:p>
        </w:tc>
        <w:tc>
          <w:tcPr>
            <w:tcW w:w="1203" w:type="dxa"/>
            <w:tcBorders>
              <w:left w:val="nil"/>
              <w:right w:val="nil"/>
            </w:tcBorders>
          </w:tcPr>
          <w:p w14:paraId="23DBA2D9" w14:textId="77777777" w:rsidR="00601969" w:rsidRDefault="00601969" w:rsidP="0060672A">
            <w:pPr>
              <w:pStyle w:val="lsTable"/>
            </w:pPr>
            <w:r>
              <w:t>ríʝíkà-</w:t>
            </w:r>
          </w:p>
        </w:tc>
        <w:tc>
          <w:tcPr>
            <w:tcW w:w="1243" w:type="dxa"/>
            <w:tcBorders>
              <w:left w:val="nil"/>
            </w:tcBorders>
          </w:tcPr>
          <w:p w14:paraId="3C031C80" w14:textId="77777777" w:rsidR="00601969" w:rsidRDefault="00601969" w:rsidP="0060672A">
            <w:pPr>
              <w:pStyle w:val="lsTable"/>
            </w:pPr>
            <w:r>
              <w:t>‘forests’</w:t>
            </w:r>
          </w:p>
        </w:tc>
      </w:tr>
      <w:tr w:rsidR="00601969" w14:paraId="64838F43" w14:textId="77777777" w:rsidTr="0060672A">
        <w:tc>
          <w:tcPr>
            <w:tcW w:w="1150" w:type="dxa"/>
            <w:tcBorders>
              <w:right w:val="nil"/>
            </w:tcBorders>
          </w:tcPr>
          <w:p w14:paraId="021B8109" w14:textId="77777777" w:rsidR="00601969" w:rsidRDefault="00601969" w:rsidP="0060672A">
            <w:pPr>
              <w:pStyle w:val="lsTable"/>
            </w:pPr>
            <w:r>
              <w:t>sédà-</w:t>
            </w:r>
          </w:p>
        </w:tc>
        <w:tc>
          <w:tcPr>
            <w:tcW w:w="576" w:type="dxa"/>
            <w:tcBorders>
              <w:left w:val="nil"/>
              <w:right w:val="nil"/>
            </w:tcBorders>
          </w:tcPr>
          <w:p w14:paraId="7431EAB7" w14:textId="77777777" w:rsidR="00601969" w:rsidRDefault="00601969" w:rsidP="0060672A">
            <w:pPr>
              <w:pStyle w:val="lsTable"/>
            </w:pPr>
            <w:r>
              <w:rPr>
                <w:rFonts w:cs="Times New Roman"/>
              </w:rPr>
              <w:t>→</w:t>
            </w:r>
          </w:p>
        </w:tc>
        <w:tc>
          <w:tcPr>
            <w:tcW w:w="1203" w:type="dxa"/>
            <w:tcBorders>
              <w:left w:val="nil"/>
              <w:right w:val="nil"/>
            </w:tcBorders>
          </w:tcPr>
          <w:p w14:paraId="3A067461" w14:textId="77777777" w:rsidR="00601969" w:rsidRDefault="00601969" w:rsidP="0060672A">
            <w:pPr>
              <w:pStyle w:val="lsTable"/>
            </w:pPr>
            <w:r>
              <w:t>sédìkà-</w:t>
            </w:r>
          </w:p>
        </w:tc>
        <w:tc>
          <w:tcPr>
            <w:tcW w:w="1243" w:type="dxa"/>
            <w:tcBorders>
              <w:left w:val="nil"/>
            </w:tcBorders>
          </w:tcPr>
          <w:p w14:paraId="24AB8E6C" w14:textId="77777777" w:rsidR="00601969" w:rsidRDefault="00601969" w:rsidP="0060672A">
            <w:pPr>
              <w:pStyle w:val="lsTable"/>
            </w:pPr>
            <w:r>
              <w:t>‘gardens’</w:t>
            </w:r>
          </w:p>
        </w:tc>
      </w:tr>
    </w:tbl>
    <w:p w14:paraId="261BE8DD" w14:textId="77777777" w:rsidR="00601969" w:rsidRDefault="00601969" w:rsidP="00601969">
      <w:pPr>
        <w:pStyle w:val="lsSection3"/>
      </w:pPr>
      <w:bookmarkStart w:id="44" w:name="_Toc455156018"/>
      <w:r>
        <w:t>Suppletive plurals</w:t>
      </w:r>
      <w:bookmarkEnd w:id="44"/>
    </w:p>
    <w:p w14:paraId="17C132DD" w14:textId="77777777" w:rsidR="00601969" w:rsidRPr="00F57FD0" w:rsidRDefault="00601969" w:rsidP="00601969">
      <w:r>
        <w:t xml:space="preserve">Icétôd also has a handful of singular nouns cannot be pluralized in a productive way with any of the three suffixes discussed above. Three of these nouns on record are truly </w:t>
      </w:r>
      <w:r w:rsidRPr="00D514D3">
        <w:rPr>
          <w:smallCaps/>
        </w:rPr>
        <w:t>suppletive</w:t>
      </w:r>
      <w:r>
        <w:t xml:space="preserve"> in that their singular and plural forms bear absolutely no resemblance to each other. These are the first three in Table 4.5. The last three examples in Table 4.5 represent nouns that are semi-suppletive; even though one can discern a similarity between the singular and plural forms, the way the two forms are derived from each other is not productive in the language.  </w:t>
      </w:r>
    </w:p>
    <w:p w14:paraId="69C9142F" w14:textId="77777777" w:rsidR="00601969" w:rsidRDefault="00601969" w:rsidP="00601969">
      <w:pPr>
        <w:pStyle w:val="lsTableHeading"/>
      </w:pPr>
      <w:r>
        <w:t>Table 4.5: Icétôd suppletive plurals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43"/>
        <w:gridCol w:w="576"/>
        <w:gridCol w:w="1270"/>
        <w:gridCol w:w="1283"/>
      </w:tblGrid>
      <w:tr w:rsidR="00601969" w14:paraId="39137008" w14:textId="77777777" w:rsidTr="0060672A">
        <w:tc>
          <w:tcPr>
            <w:tcW w:w="1243" w:type="dxa"/>
            <w:tcBorders>
              <w:bottom w:val="single" w:sz="4" w:space="0" w:color="auto"/>
            </w:tcBorders>
          </w:tcPr>
          <w:p w14:paraId="62184F5A" w14:textId="77777777" w:rsidR="00601969" w:rsidRDefault="00601969" w:rsidP="0060672A">
            <w:pPr>
              <w:pStyle w:val="lsTable"/>
            </w:pPr>
            <w:r>
              <w:t>Singular</w:t>
            </w:r>
          </w:p>
        </w:tc>
        <w:tc>
          <w:tcPr>
            <w:tcW w:w="576" w:type="dxa"/>
            <w:tcBorders>
              <w:bottom w:val="single" w:sz="4" w:space="0" w:color="auto"/>
            </w:tcBorders>
          </w:tcPr>
          <w:p w14:paraId="59A90856" w14:textId="77777777" w:rsidR="00601969" w:rsidRDefault="00601969" w:rsidP="0060672A">
            <w:pPr>
              <w:pStyle w:val="lsTable"/>
            </w:pPr>
          </w:p>
        </w:tc>
        <w:tc>
          <w:tcPr>
            <w:tcW w:w="1270" w:type="dxa"/>
            <w:tcBorders>
              <w:bottom w:val="single" w:sz="4" w:space="0" w:color="auto"/>
            </w:tcBorders>
          </w:tcPr>
          <w:p w14:paraId="44B1A083" w14:textId="77777777" w:rsidR="00601969" w:rsidRDefault="00601969" w:rsidP="0060672A">
            <w:pPr>
              <w:pStyle w:val="lsTable"/>
            </w:pPr>
            <w:r>
              <w:t>Plural</w:t>
            </w:r>
          </w:p>
        </w:tc>
        <w:tc>
          <w:tcPr>
            <w:tcW w:w="1283" w:type="dxa"/>
            <w:tcBorders>
              <w:bottom w:val="single" w:sz="4" w:space="0" w:color="auto"/>
            </w:tcBorders>
          </w:tcPr>
          <w:p w14:paraId="6D679030" w14:textId="77777777" w:rsidR="00601969" w:rsidRDefault="00601969" w:rsidP="0060672A">
            <w:pPr>
              <w:pStyle w:val="lsTable"/>
            </w:pPr>
          </w:p>
        </w:tc>
      </w:tr>
      <w:tr w:rsidR="00601969" w14:paraId="5337FED1" w14:textId="77777777" w:rsidTr="0060672A">
        <w:tc>
          <w:tcPr>
            <w:tcW w:w="1243" w:type="dxa"/>
            <w:tcBorders>
              <w:bottom w:val="nil"/>
            </w:tcBorders>
          </w:tcPr>
          <w:p w14:paraId="39BDC0A4" w14:textId="77777777" w:rsidR="00601969" w:rsidRDefault="00601969" w:rsidP="0060672A">
            <w:pPr>
              <w:pStyle w:val="lsTable"/>
            </w:pPr>
            <w:r>
              <w:t>ámá-</w:t>
            </w:r>
          </w:p>
        </w:tc>
        <w:tc>
          <w:tcPr>
            <w:tcW w:w="576" w:type="dxa"/>
            <w:tcBorders>
              <w:bottom w:val="nil"/>
            </w:tcBorders>
          </w:tcPr>
          <w:p w14:paraId="3F943655" w14:textId="77777777" w:rsidR="00601969" w:rsidRDefault="00601969" w:rsidP="0060672A">
            <w:pPr>
              <w:pStyle w:val="lsTable"/>
            </w:pPr>
            <w:r>
              <w:rPr>
                <w:rFonts w:cs="Times New Roman"/>
              </w:rPr>
              <w:t>↔</w:t>
            </w:r>
          </w:p>
        </w:tc>
        <w:tc>
          <w:tcPr>
            <w:tcW w:w="1270" w:type="dxa"/>
            <w:tcBorders>
              <w:bottom w:val="nil"/>
            </w:tcBorders>
          </w:tcPr>
          <w:p w14:paraId="33F54427" w14:textId="77777777" w:rsidR="00601969" w:rsidRDefault="00601969" w:rsidP="0060672A">
            <w:pPr>
              <w:pStyle w:val="lsTable"/>
            </w:pPr>
            <w:r>
              <w:t>ròɓà-</w:t>
            </w:r>
          </w:p>
        </w:tc>
        <w:tc>
          <w:tcPr>
            <w:tcW w:w="1283" w:type="dxa"/>
            <w:tcBorders>
              <w:bottom w:val="nil"/>
            </w:tcBorders>
          </w:tcPr>
          <w:p w14:paraId="63446DDF" w14:textId="77777777" w:rsidR="00601969" w:rsidRDefault="00601969" w:rsidP="0060672A">
            <w:pPr>
              <w:pStyle w:val="lsTable"/>
            </w:pPr>
            <w:r>
              <w:t>‘people’</w:t>
            </w:r>
          </w:p>
        </w:tc>
      </w:tr>
      <w:tr w:rsidR="00601969" w14:paraId="02EF6EAA" w14:textId="77777777" w:rsidTr="0060672A">
        <w:tc>
          <w:tcPr>
            <w:tcW w:w="1243" w:type="dxa"/>
            <w:tcBorders>
              <w:top w:val="nil"/>
              <w:bottom w:val="nil"/>
            </w:tcBorders>
          </w:tcPr>
          <w:p w14:paraId="26378CF7" w14:textId="77777777" w:rsidR="00601969" w:rsidRDefault="00601969" w:rsidP="0060672A">
            <w:pPr>
              <w:pStyle w:val="lsTable"/>
            </w:pPr>
            <w:r>
              <w:t>eakwá-</w:t>
            </w:r>
          </w:p>
        </w:tc>
        <w:tc>
          <w:tcPr>
            <w:tcW w:w="576" w:type="dxa"/>
            <w:tcBorders>
              <w:top w:val="nil"/>
              <w:bottom w:val="nil"/>
            </w:tcBorders>
          </w:tcPr>
          <w:p w14:paraId="3C27AEEE" w14:textId="77777777" w:rsidR="00601969" w:rsidRDefault="00601969" w:rsidP="0060672A">
            <w:pPr>
              <w:pStyle w:val="lsTable"/>
            </w:pPr>
            <w:r>
              <w:rPr>
                <w:rFonts w:cs="Times New Roman"/>
              </w:rPr>
              <w:t>↔</w:t>
            </w:r>
          </w:p>
        </w:tc>
        <w:tc>
          <w:tcPr>
            <w:tcW w:w="1270" w:type="dxa"/>
            <w:tcBorders>
              <w:top w:val="nil"/>
              <w:bottom w:val="nil"/>
            </w:tcBorders>
          </w:tcPr>
          <w:p w14:paraId="596EBA13" w14:textId="77777777" w:rsidR="00601969" w:rsidRDefault="00601969" w:rsidP="0060672A">
            <w:pPr>
              <w:pStyle w:val="lsTable"/>
            </w:pPr>
            <w:r>
              <w:t>ɲɔtɔ́-</w:t>
            </w:r>
          </w:p>
        </w:tc>
        <w:tc>
          <w:tcPr>
            <w:tcW w:w="1283" w:type="dxa"/>
            <w:tcBorders>
              <w:top w:val="nil"/>
              <w:bottom w:val="nil"/>
            </w:tcBorders>
          </w:tcPr>
          <w:p w14:paraId="07E54E09" w14:textId="77777777" w:rsidR="00601969" w:rsidRDefault="00601969" w:rsidP="0060672A">
            <w:pPr>
              <w:pStyle w:val="lsTable"/>
            </w:pPr>
            <w:r>
              <w:t>‘men’</w:t>
            </w:r>
          </w:p>
        </w:tc>
      </w:tr>
      <w:tr w:rsidR="00601969" w14:paraId="34452E63" w14:textId="77777777" w:rsidTr="0060672A">
        <w:tc>
          <w:tcPr>
            <w:tcW w:w="1243" w:type="dxa"/>
            <w:tcBorders>
              <w:top w:val="nil"/>
              <w:bottom w:val="nil"/>
            </w:tcBorders>
          </w:tcPr>
          <w:p w14:paraId="3675167F" w14:textId="77777777" w:rsidR="00601969" w:rsidRDefault="00601969" w:rsidP="0060672A">
            <w:pPr>
              <w:pStyle w:val="lsTable"/>
            </w:pPr>
            <w:r>
              <w:t>imá-</w:t>
            </w:r>
          </w:p>
        </w:tc>
        <w:tc>
          <w:tcPr>
            <w:tcW w:w="576" w:type="dxa"/>
            <w:tcBorders>
              <w:top w:val="nil"/>
              <w:bottom w:val="nil"/>
            </w:tcBorders>
          </w:tcPr>
          <w:p w14:paraId="44ECDC75" w14:textId="77777777" w:rsidR="00601969" w:rsidRDefault="00601969" w:rsidP="0060672A">
            <w:pPr>
              <w:pStyle w:val="lsTable"/>
            </w:pPr>
            <w:r>
              <w:rPr>
                <w:rFonts w:cs="Times New Roman"/>
              </w:rPr>
              <w:t>↔</w:t>
            </w:r>
          </w:p>
        </w:tc>
        <w:tc>
          <w:tcPr>
            <w:tcW w:w="1270" w:type="dxa"/>
            <w:tcBorders>
              <w:top w:val="nil"/>
              <w:bottom w:val="nil"/>
            </w:tcBorders>
          </w:tcPr>
          <w:p w14:paraId="4DD24893" w14:textId="77777777" w:rsidR="00601969" w:rsidRDefault="00601969" w:rsidP="0060672A">
            <w:pPr>
              <w:pStyle w:val="lsTable"/>
            </w:pPr>
            <w:r>
              <w:t>wicé-</w:t>
            </w:r>
          </w:p>
        </w:tc>
        <w:tc>
          <w:tcPr>
            <w:tcW w:w="1283" w:type="dxa"/>
            <w:tcBorders>
              <w:top w:val="nil"/>
              <w:bottom w:val="nil"/>
            </w:tcBorders>
          </w:tcPr>
          <w:p w14:paraId="1737019A" w14:textId="77777777" w:rsidR="00601969" w:rsidRDefault="00601969" w:rsidP="0060672A">
            <w:pPr>
              <w:pStyle w:val="lsTable"/>
            </w:pPr>
            <w:r>
              <w:t>‘children’</w:t>
            </w:r>
          </w:p>
        </w:tc>
      </w:tr>
      <w:tr w:rsidR="00601969" w14:paraId="52A99F6A" w14:textId="77777777" w:rsidTr="0060672A">
        <w:tc>
          <w:tcPr>
            <w:tcW w:w="1243" w:type="dxa"/>
            <w:tcBorders>
              <w:top w:val="nil"/>
              <w:bottom w:val="nil"/>
            </w:tcBorders>
          </w:tcPr>
          <w:p w14:paraId="5D1163B4" w14:textId="77777777" w:rsidR="00601969" w:rsidRDefault="00601969" w:rsidP="0060672A">
            <w:pPr>
              <w:pStyle w:val="lsTable"/>
            </w:pPr>
            <w:r>
              <w:t>cekí-</w:t>
            </w:r>
          </w:p>
        </w:tc>
        <w:tc>
          <w:tcPr>
            <w:tcW w:w="576" w:type="dxa"/>
            <w:tcBorders>
              <w:top w:val="nil"/>
              <w:bottom w:val="nil"/>
            </w:tcBorders>
          </w:tcPr>
          <w:p w14:paraId="7F2AE520" w14:textId="77777777" w:rsidR="00601969" w:rsidRDefault="00601969" w:rsidP="0060672A">
            <w:pPr>
              <w:pStyle w:val="lsTable"/>
            </w:pPr>
            <w:r>
              <w:rPr>
                <w:rFonts w:cs="Times New Roman"/>
              </w:rPr>
              <w:t>↔</w:t>
            </w:r>
          </w:p>
        </w:tc>
        <w:tc>
          <w:tcPr>
            <w:tcW w:w="1270" w:type="dxa"/>
            <w:tcBorders>
              <w:top w:val="nil"/>
              <w:bottom w:val="nil"/>
            </w:tcBorders>
          </w:tcPr>
          <w:p w14:paraId="2BA4FCAE" w14:textId="77777777" w:rsidR="00601969" w:rsidRDefault="00601969" w:rsidP="0060672A">
            <w:pPr>
              <w:pStyle w:val="lsTable"/>
            </w:pPr>
            <w:r>
              <w:t>cɨkámá-</w:t>
            </w:r>
          </w:p>
        </w:tc>
        <w:tc>
          <w:tcPr>
            <w:tcW w:w="1283" w:type="dxa"/>
            <w:tcBorders>
              <w:top w:val="nil"/>
              <w:bottom w:val="nil"/>
            </w:tcBorders>
          </w:tcPr>
          <w:p w14:paraId="737E6305" w14:textId="77777777" w:rsidR="00601969" w:rsidRDefault="00601969" w:rsidP="0060672A">
            <w:pPr>
              <w:pStyle w:val="lsTable"/>
            </w:pPr>
            <w:r>
              <w:t>‘women’</w:t>
            </w:r>
          </w:p>
        </w:tc>
      </w:tr>
      <w:tr w:rsidR="00601969" w14:paraId="1B769CFA" w14:textId="77777777" w:rsidTr="0060672A">
        <w:tc>
          <w:tcPr>
            <w:tcW w:w="1243" w:type="dxa"/>
            <w:tcBorders>
              <w:top w:val="nil"/>
              <w:bottom w:val="nil"/>
            </w:tcBorders>
          </w:tcPr>
          <w:p w14:paraId="5055953A" w14:textId="77777777" w:rsidR="00601969" w:rsidRDefault="00601969" w:rsidP="0060672A">
            <w:pPr>
              <w:pStyle w:val="lsTable"/>
            </w:pPr>
            <w:r>
              <w:t>ɗɨ-</w:t>
            </w:r>
          </w:p>
        </w:tc>
        <w:tc>
          <w:tcPr>
            <w:tcW w:w="576" w:type="dxa"/>
            <w:tcBorders>
              <w:top w:val="nil"/>
              <w:bottom w:val="nil"/>
            </w:tcBorders>
          </w:tcPr>
          <w:p w14:paraId="7E4AA53D" w14:textId="77777777" w:rsidR="00601969" w:rsidRDefault="00601969" w:rsidP="0060672A">
            <w:pPr>
              <w:pStyle w:val="lsTable"/>
            </w:pPr>
            <w:r>
              <w:rPr>
                <w:rFonts w:cs="Times New Roman"/>
              </w:rPr>
              <w:t>↔</w:t>
            </w:r>
          </w:p>
        </w:tc>
        <w:tc>
          <w:tcPr>
            <w:tcW w:w="1270" w:type="dxa"/>
            <w:tcBorders>
              <w:top w:val="nil"/>
              <w:bottom w:val="nil"/>
            </w:tcBorders>
          </w:tcPr>
          <w:p w14:paraId="10B206D4" w14:textId="77777777" w:rsidR="00601969" w:rsidRDefault="00601969" w:rsidP="0060672A">
            <w:pPr>
              <w:pStyle w:val="lsTable"/>
            </w:pPr>
            <w:r>
              <w:t>ɗi-</w:t>
            </w:r>
          </w:p>
        </w:tc>
        <w:tc>
          <w:tcPr>
            <w:tcW w:w="1283" w:type="dxa"/>
            <w:tcBorders>
              <w:top w:val="nil"/>
              <w:bottom w:val="nil"/>
            </w:tcBorders>
          </w:tcPr>
          <w:p w14:paraId="18BCBBA0" w14:textId="77777777" w:rsidR="00601969" w:rsidRDefault="00601969" w:rsidP="0060672A">
            <w:pPr>
              <w:pStyle w:val="lsTable"/>
            </w:pPr>
            <w:r>
              <w:t>‘ones’</w:t>
            </w:r>
          </w:p>
        </w:tc>
      </w:tr>
      <w:tr w:rsidR="00601969" w14:paraId="59DA35FA" w14:textId="77777777" w:rsidTr="0060672A">
        <w:tc>
          <w:tcPr>
            <w:tcW w:w="1243" w:type="dxa"/>
            <w:tcBorders>
              <w:top w:val="nil"/>
              <w:bottom w:val="nil"/>
            </w:tcBorders>
          </w:tcPr>
          <w:p w14:paraId="3070F0F9" w14:textId="77777777" w:rsidR="00601969" w:rsidRDefault="00601969" w:rsidP="0060672A">
            <w:pPr>
              <w:pStyle w:val="lsTable"/>
            </w:pPr>
            <w:r>
              <w:t>kɔ́rɔ́ɓádì-</w:t>
            </w:r>
          </w:p>
        </w:tc>
        <w:tc>
          <w:tcPr>
            <w:tcW w:w="576" w:type="dxa"/>
            <w:tcBorders>
              <w:top w:val="nil"/>
              <w:bottom w:val="nil"/>
            </w:tcBorders>
          </w:tcPr>
          <w:p w14:paraId="77D9453D" w14:textId="77777777" w:rsidR="00601969" w:rsidRDefault="00601969" w:rsidP="0060672A">
            <w:pPr>
              <w:pStyle w:val="lsTable"/>
            </w:pPr>
            <w:r>
              <w:rPr>
                <w:rFonts w:cs="Times New Roman"/>
              </w:rPr>
              <w:t>↔</w:t>
            </w:r>
          </w:p>
        </w:tc>
        <w:tc>
          <w:tcPr>
            <w:tcW w:w="1270" w:type="dxa"/>
            <w:tcBorders>
              <w:top w:val="nil"/>
              <w:bottom w:val="nil"/>
            </w:tcBorders>
          </w:tcPr>
          <w:p w14:paraId="65422B9F" w14:textId="77777777" w:rsidR="00601969" w:rsidRDefault="00601969" w:rsidP="0060672A">
            <w:pPr>
              <w:pStyle w:val="lsTable"/>
            </w:pPr>
            <w:r>
              <w:t>kúrúɓádì-</w:t>
            </w:r>
          </w:p>
        </w:tc>
        <w:tc>
          <w:tcPr>
            <w:tcW w:w="1283" w:type="dxa"/>
            <w:tcBorders>
              <w:top w:val="nil"/>
              <w:bottom w:val="nil"/>
            </w:tcBorders>
          </w:tcPr>
          <w:p w14:paraId="36905358" w14:textId="77777777" w:rsidR="00601969" w:rsidRDefault="00601969" w:rsidP="0060672A">
            <w:pPr>
              <w:pStyle w:val="lsTable"/>
            </w:pPr>
            <w:r>
              <w:t>‘things’</w:t>
            </w:r>
          </w:p>
        </w:tc>
      </w:tr>
    </w:tbl>
    <w:p w14:paraId="23559DF3" w14:textId="599A2CC3" w:rsidR="00601969" w:rsidRDefault="00601969" w:rsidP="00601969">
      <w:pPr>
        <w:pStyle w:val="lsSection3"/>
      </w:pPr>
      <w:bookmarkStart w:id="45" w:name="_Toc455156019"/>
      <w:r>
        <w:t>Singulatives</w:t>
      </w:r>
      <w:bookmarkEnd w:id="45"/>
      <w:r w:rsidR="004270C9">
        <w:t xml:space="preserve"> (</w:t>
      </w:r>
      <w:r w:rsidR="004270C9">
        <w:rPr>
          <w:smallCaps/>
        </w:rPr>
        <w:t>sing</w:t>
      </w:r>
      <w:r w:rsidR="004270C9">
        <w:t>)</w:t>
      </w:r>
    </w:p>
    <w:p w14:paraId="26993CDC" w14:textId="413B8BA2" w:rsidR="00601969" w:rsidRDefault="00601969" w:rsidP="00601969">
      <w:r>
        <w:t xml:space="preserve">In contrast to pluratives, </w:t>
      </w:r>
      <w:r w:rsidRPr="00B47AEF">
        <w:rPr>
          <w:smallCaps/>
        </w:rPr>
        <w:t>singulatives</w:t>
      </w:r>
      <w:r>
        <w:t xml:space="preserve"> convert an inherently plural noun root to a derived singular. Icétôd has one such suffix that may be considered a true singulative in the </w:t>
      </w:r>
      <w:r w:rsidR="00D514D3">
        <w:t>contemporary grammar of the modern language</w:t>
      </w:r>
      <w:r>
        <w:t xml:space="preserve">, and that is {-àmà-} or {-ɔ̀mà-}. Since this singulative is only used with personal entities, it seems likely that it is related </w:t>
      </w:r>
      <w:r w:rsidR="00D514D3">
        <w:t xml:space="preserve">etymologically </w:t>
      </w:r>
      <w:r>
        <w:t xml:space="preserve">to the word </w:t>
      </w:r>
      <w:r>
        <w:rPr>
          <w:i/>
        </w:rPr>
        <w:t xml:space="preserve">ámá- </w:t>
      </w:r>
      <w:r>
        <w:t>‘person’. Table 4.6 gives the only four unambiguous examples of when this singulative is used. Note tha</w:t>
      </w:r>
      <w:r w:rsidR="00D514D3">
        <w:t>t its tone pattern may be alter</w:t>
      </w:r>
      <w:r>
        <w:t>ed by the tone of the plural root:</w:t>
      </w:r>
    </w:p>
    <w:p w14:paraId="5FC085A2" w14:textId="77777777" w:rsidR="00601969" w:rsidRDefault="00601969" w:rsidP="00601969">
      <w:pPr>
        <w:pStyle w:val="lsTableHeading"/>
      </w:pPr>
      <w:r>
        <w:t xml:space="preserve">Table 4.6: The Icétôd singulative {-àmà-} </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55"/>
        <w:gridCol w:w="576"/>
        <w:gridCol w:w="1828"/>
        <w:gridCol w:w="1570"/>
      </w:tblGrid>
      <w:tr w:rsidR="00601969" w14:paraId="11B9788D" w14:textId="77777777" w:rsidTr="0060672A">
        <w:tc>
          <w:tcPr>
            <w:tcW w:w="1455" w:type="dxa"/>
            <w:tcBorders>
              <w:bottom w:val="single" w:sz="4" w:space="0" w:color="auto"/>
            </w:tcBorders>
          </w:tcPr>
          <w:p w14:paraId="77D37D27" w14:textId="77777777" w:rsidR="00601969" w:rsidRDefault="00601969" w:rsidP="0060672A">
            <w:pPr>
              <w:pStyle w:val="lsTable"/>
            </w:pPr>
            <w:r>
              <w:t>Plural</w:t>
            </w:r>
          </w:p>
        </w:tc>
        <w:tc>
          <w:tcPr>
            <w:tcW w:w="576" w:type="dxa"/>
            <w:tcBorders>
              <w:bottom w:val="single" w:sz="4" w:space="0" w:color="auto"/>
            </w:tcBorders>
          </w:tcPr>
          <w:p w14:paraId="07753131" w14:textId="77777777" w:rsidR="00601969" w:rsidRDefault="00601969" w:rsidP="0060672A">
            <w:pPr>
              <w:pStyle w:val="lsTable"/>
            </w:pPr>
          </w:p>
        </w:tc>
        <w:tc>
          <w:tcPr>
            <w:tcW w:w="1828" w:type="dxa"/>
            <w:tcBorders>
              <w:bottom w:val="single" w:sz="4" w:space="0" w:color="auto"/>
            </w:tcBorders>
          </w:tcPr>
          <w:p w14:paraId="35ECC732" w14:textId="77777777" w:rsidR="00601969" w:rsidRDefault="00601969" w:rsidP="0060672A">
            <w:pPr>
              <w:pStyle w:val="lsTable"/>
            </w:pPr>
            <w:r>
              <w:t>Singular</w:t>
            </w:r>
          </w:p>
        </w:tc>
        <w:tc>
          <w:tcPr>
            <w:tcW w:w="1570" w:type="dxa"/>
            <w:tcBorders>
              <w:bottom w:val="single" w:sz="4" w:space="0" w:color="auto"/>
            </w:tcBorders>
          </w:tcPr>
          <w:p w14:paraId="57A28AF3" w14:textId="77777777" w:rsidR="00601969" w:rsidRDefault="00601969" w:rsidP="0060672A">
            <w:pPr>
              <w:pStyle w:val="lsTable"/>
            </w:pPr>
          </w:p>
        </w:tc>
      </w:tr>
      <w:tr w:rsidR="00601969" w14:paraId="05A5D1C4" w14:textId="77777777" w:rsidTr="0060672A">
        <w:tc>
          <w:tcPr>
            <w:tcW w:w="1455" w:type="dxa"/>
            <w:tcBorders>
              <w:bottom w:val="nil"/>
            </w:tcBorders>
          </w:tcPr>
          <w:p w14:paraId="13527EC2" w14:textId="77777777" w:rsidR="00601969" w:rsidRDefault="00601969" w:rsidP="0060672A">
            <w:pPr>
              <w:pStyle w:val="lsTable"/>
            </w:pPr>
            <w:r>
              <w:lastRenderedPageBreak/>
              <w:t>ʝáká-</w:t>
            </w:r>
          </w:p>
        </w:tc>
        <w:tc>
          <w:tcPr>
            <w:tcW w:w="576" w:type="dxa"/>
            <w:tcBorders>
              <w:bottom w:val="nil"/>
            </w:tcBorders>
          </w:tcPr>
          <w:p w14:paraId="5ED5A188" w14:textId="77777777" w:rsidR="00601969" w:rsidRDefault="00601969" w:rsidP="0060672A">
            <w:pPr>
              <w:pStyle w:val="lsTable"/>
            </w:pPr>
            <w:r>
              <w:rPr>
                <w:rFonts w:cs="Times New Roman"/>
              </w:rPr>
              <w:t>→</w:t>
            </w:r>
          </w:p>
        </w:tc>
        <w:tc>
          <w:tcPr>
            <w:tcW w:w="1828" w:type="dxa"/>
            <w:tcBorders>
              <w:bottom w:val="nil"/>
            </w:tcBorders>
          </w:tcPr>
          <w:p w14:paraId="44A2BC11" w14:textId="77777777" w:rsidR="00601969" w:rsidRDefault="00601969" w:rsidP="0060672A">
            <w:pPr>
              <w:pStyle w:val="lsTable"/>
            </w:pPr>
            <w:r>
              <w:t>ʝákámà-</w:t>
            </w:r>
          </w:p>
        </w:tc>
        <w:tc>
          <w:tcPr>
            <w:tcW w:w="1570" w:type="dxa"/>
            <w:tcBorders>
              <w:bottom w:val="nil"/>
            </w:tcBorders>
          </w:tcPr>
          <w:p w14:paraId="3215B3F7" w14:textId="77777777" w:rsidR="00601969" w:rsidRDefault="00601969" w:rsidP="0060672A">
            <w:pPr>
              <w:pStyle w:val="lsTable"/>
            </w:pPr>
            <w:r>
              <w:t>‘elder’</w:t>
            </w:r>
          </w:p>
        </w:tc>
      </w:tr>
      <w:tr w:rsidR="00601969" w14:paraId="5CC445A7" w14:textId="77777777" w:rsidTr="0060672A">
        <w:tc>
          <w:tcPr>
            <w:tcW w:w="1455" w:type="dxa"/>
            <w:tcBorders>
              <w:top w:val="nil"/>
              <w:bottom w:val="nil"/>
            </w:tcBorders>
          </w:tcPr>
          <w:p w14:paraId="456D072C" w14:textId="77777777" w:rsidR="00601969" w:rsidRDefault="00601969" w:rsidP="0060672A">
            <w:pPr>
              <w:pStyle w:val="lsTable"/>
            </w:pPr>
            <w:r>
              <w:t>kéà-</w:t>
            </w:r>
          </w:p>
        </w:tc>
        <w:tc>
          <w:tcPr>
            <w:tcW w:w="576" w:type="dxa"/>
            <w:tcBorders>
              <w:top w:val="nil"/>
              <w:bottom w:val="nil"/>
            </w:tcBorders>
          </w:tcPr>
          <w:p w14:paraId="02B8FAF4" w14:textId="77777777" w:rsidR="00601969" w:rsidRDefault="00601969" w:rsidP="0060672A">
            <w:pPr>
              <w:pStyle w:val="lsTable"/>
            </w:pPr>
            <w:r>
              <w:rPr>
                <w:rFonts w:cs="Times New Roman"/>
              </w:rPr>
              <w:t>→</w:t>
            </w:r>
          </w:p>
        </w:tc>
        <w:tc>
          <w:tcPr>
            <w:tcW w:w="1828" w:type="dxa"/>
            <w:tcBorders>
              <w:top w:val="nil"/>
              <w:bottom w:val="nil"/>
            </w:tcBorders>
          </w:tcPr>
          <w:p w14:paraId="0D801F90" w14:textId="77777777" w:rsidR="00601969" w:rsidRDefault="00601969" w:rsidP="0060672A">
            <w:pPr>
              <w:pStyle w:val="lsTable"/>
            </w:pPr>
            <w:r>
              <w:t>kéàmà-</w:t>
            </w:r>
          </w:p>
        </w:tc>
        <w:tc>
          <w:tcPr>
            <w:tcW w:w="1570" w:type="dxa"/>
            <w:tcBorders>
              <w:top w:val="nil"/>
              <w:bottom w:val="nil"/>
            </w:tcBorders>
          </w:tcPr>
          <w:p w14:paraId="07477E48" w14:textId="77777777" w:rsidR="00601969" w:rsidRDefault="00601969" w:rsidP="0060672A">
            <w:pPr>
              <w:pStyle w:val="lsTable"/>
            </w:pPr>
            <w:r>
              <w:t>‘soldier’</w:t>
            </w:r>
          </w:p>
        </w:tc>
      </w:tr>
      <w:tr w:rsidR="00601969" w14:paraId="1D9E9875" w14:textId="77777777" w:rsidTr="0060672A">
        <w:tc>
          <w:tcPr>
            <w:tcW w:w="1455" w:type="dxa"/>
            <w:tcBorders>
              <w:top w:val="nil"/>
              <w:bottom w:val="nil"/>
            </w:tcBorders>
          </w:tcPr>
          <w:p w14:paraId="70B10C07" w14:textId="77777777" w:rsidR="00601969" w:rsidRDefault="00601969" w:rsidP="0060672A">
            <w:pPr>
              <w:pStyle w:val="lsTable"/>
            </w:pPr>
            <w:r>
              <w:t>lɔŋɔ́tá-</w:t>
            </w:r>
          </w:p>
        </w:tc>
        <w:tc>
          <w:tcPr>
            <w:tcW w:w="576" w:type="dxa"/>
            <w:tcBorders>
              <w:top w:val="nil"/>
              <w:bottom w:val="nil"/>
            </w:tcBorders>
          </w:tcPr>
          <w:p w14:paraId="53276C1E" w14:textId="77777777" w:rsidR="00601969" w:rsidRDefault="00601969" w:rsidP="0060672A">
            <w:pPr>
              <w:pStyle w:val="lsTable"/>
            </w:pPr>
            <w:r>
              <w:rPr>
                <w:rFonts w:cs="Times New Roman"/>
              </w:rPr>
              <w:t>→</w:t>
            </w:r>
          </w:p>
        </w:tc>
        <w:tc>
          <w:tcPr>
            <w:tcW w:w="1828" w:type="dxa"/>
            <w:tcBorders>
              <w:top w:val="nil"/>
              <w:bottom w:val="nil"/>
            </w:tcBorders>
          </w:tcPr>
          <w:p w14:paraId="2A6B933E" w14:textId="77777777" w:rsidR="00601969" w:rsidRDefault="00601969" w:rsidP="0060672A">
            <w:pPr>
              <w:pStyle w:val="lsTable"/>
            </w:pPr>
            <w:r>
              <w:t>lɔŋɔ́tɔ́mà-</w:t>
            </w:r>
          </w:p>
        </w:tc>
        <w:tc>
          <w:tcPr>
            <w:tcW w:w="1570" w:type="dxa"/>
            <w:tcBorders>
              <w:top w:val="nil"/>
              <w:bottom w:val="nil"/>
            </w:tcBorders>
          </w:tcPr>
          <w:p w14:paraId="7BFC6AEA" w14:textId="77777777" w:rsidR="00601969" w:rsidRDefault="00601969" w:rsidP="0060672A">
            <w:pPr>
              <w:pStyle w:val="lsTable"/>
            </w:pPr>
            <w:r>
              <w:t>‘enemy’</w:t>
            </w:r>
          </w:p>
        </w:tc>
      </w:tr>
      <w:tr w:rsidR="00601969" w14:paraId="549108F7" w14:textId="77777777" w:rsidTr="0060672A">
        <w:tc>
          <w:tcPr>
            <w:tcW w:w="1455" w:type="dxa"/>
            <w:tcBorders>
              <w:top w:val="nil"/>
              <w:bottom w:val="nil"/>
            </w:tcBorders>
          </w:tcPr>
          <w:p w14:paraId="684B874F" w14:textId="77777777" w:rsidR="00601969" w:rsidRDefault="00601969" w:rsidP="0060672A">
            <w:pPr>
              <w:pStyle w:val="lsTable"/>
            </w:pPr>
            <w:r>
              <w:t>ŋɨ́mɔ́kɔ́kaá-</w:t>
            </w:r>
          </w:p>
        </w:tc>
        <w:tc>
          <w:tcPr>
            <w:tcW w:w="576" w:type="dxa"/>
            <w:tcBorders>
              <w:top w:val="nil"/>
              <w:bottom w:val="nil"/>
            </w:tcBorders>
          </w:tcPr>
          <w:p w14:paraId="3492D47E" w14:textId="77777777" w:rsidR="00601969" w:rsidRDefault="00601969" w:rsidP="0060672A">
            <w:pPr>
              <w:pStyle w:val="lsTable"/>
            </w:pPr>
            <w:r>
              <w:rPr>
                <w:rFonts w:cs="Times New Roman"/>
              </w:rPr>
              <w:t>→</w:t>
            </w:r>
          </w:p>
        </w:tc>
        <w:tc>
          <w:tcPr>
            <w:tcW w:w="1828" w:type="dxa"/>
            <w:tcBorders>
              <w:top w:val="nil"/>
              <w:bottom w:val="nil"/>
            </w:tcBorders>
          </w:tcPr>
          <w:p w14:paraId="7FEEA3BC" w14:textId="77777777" w:rsidR="00601969" w:rsidRDefault="00601969" w:rsidP="0060672A">
            <w:pPr>
              <w:pStyle w:val="lsTable"/>
            </w:pPr>
            <w:r>
              <w:t>ŋɨ́mɔ́kɔká-ámà-</w:t>
            </w:r>
          </w:p>
        </w:tc>
        <w:tc>
          <w:tcPr>
            <w:tcW w:w="1570" w:type="dxa"/>
            <w:tcBorders>
              <w:top w:val="nil"/>
              <w:bottom w:val="nil"/>
            </w:tcBorders>
          </w:tcPr>
          <w:p w14:paraId="010C6BD2" w14:textId="77777777" w:rsidR="00601969" w:rsidRDefault="00601969" w:rsidP="0060672A">
            <w:pPr>
              <w:pStyle w:val="lsTable"/>
            </w:pPr>
            <w:r>
              <w:t>‘young man’</w:t>
            </w:r>
          </w:p>
        </w:tc>
      </w:tr>
    </w:tbl>
    <w:p w14:paraId="5B11D5FB" w14:textId="01B16A0C" w:rsidR="00601969" w:rsidRDefault="00601969" w:rsidP="00601969">
      <w:pPr>
        <w:pStyle w:val="lsSection3"/>
      </w:pPr>
      <w:bookmarkStart w:id="46" w:name="_Toc455156020"/>
      <w:r>
        <w:t>Possessive number suffixes</w:t>
      </w:r>
      <w:bookmarkEnd w:id="46"/>
      <w:r w:rsidR="004270C9">
        <w:t xml:space="preserve"> (</w:t>
      </w:r>
      <w:r w:rsidR="004270C9">
        <w:rPr>
          <w:smallCaps/>
        </w:rPr>
        <w:t>poss</w:t>
      </w:r>
      <w:r w:rsidR="004270C9">
        <w:t>)</w:t>
      </w:r>
    </w:p>
    <w:p w14:paraId="564AD2DA" w14:textId="609B0BFB" w:rsidR="00601969" w:rsidRDefault="00601969" w:rsidP="00601969">
      <w:r>
        <w:t xml:space="preserve">In addition to </w:t>
      </w:r>
      <w:r w:rsidR="00C15D71">
        <w:t>standard</w:t>
      </w:r>
      <w:r>
        <w:t xml:space="preserve"> pluratives and a singulative, Icétôd also has what may be called </w:t>
      </w:r>
      <w:r w:rsidRPr="00B47AEF">
        <w:rPr>
          <w:smallCaps/>
        </w:rPr>
        <w:t>possessive</w:t>
      </w:r>
      <w:r>
        <w:t xml:space="preserve"> number suffi</w:t>
      </w:r>
      <w:r w:rsidR="00C15D71">
        <w:t>xes. These possessive suffixes—</w:t>
      </w:r>
      <w:r>
        <w:t>{-èdè-} in the singu</w:t>
      </w:r>
      <w:r w:rsidR="00C15D71">
        <w:t xml:space="preserve">lar and {-ìnì-} in the plural—each </w:t>
      </w:r>
      <w:r>
        <w:t xml:space="preserve">fuse the notions of number and possession into one morpheme. When they are affixed to a noun stem, they specify a) the </w:t>
      </w:r>
      <w:r w:rsidR="00C15D71">
        <w:t xml:space="preserve">grammatical </w:t>
      </w:r>
      <w:r>
        <w:t xml:space="preserve">number of the noun stem and b) its association with another entity (hence the </w:t>
      </w:r>
      <w:r w:rsidR="00C15D71">
        <w:t>‘</w:t>
      </w:r>
      <w:r>
        <w:t>possession</w:t>
      </w:r>
      <w:r w:rsidR="00C15D71">
        <w:t>’</w:t>
      </w:r>
      <w:r>
        <w:t xml:space="preserve">). They do not specify the number of the possessing entity. For example, the word </w:t>
      </w:r>
      <w:r>
        <w:rPr>
          <w:i/>
        </w:rPr>
        <w:t>akedᵃ</w:t>
      </w:r>
      <w:r>
        <w:t xml:space="preserve">, a stem consisting of </w:t>
      </w:r>
      <w:r>
        <w:rPr>
          <w:i/>
        </w:rPr>
        <w:t xml:space="preserve">aká- </w:t>
      </w:r>
      <w:r>
        <w:t xml:space="preserve">‘den’ and {-èdè-} (in the nominative case) can mean both ‘its den’ or ‘their den’. And the word </w:t>
      </w:r>
      <w:r>
        <w:rPr>
          <w:i/>
        </w:rPr>
        <w:t>akɨn</w:t>
      </w:r>
      <w:r>
        <w:t xml:space="preserve">, consisting of </w:t>
      </w:r>
      <w:r>
        <w:rPr>
          <w:i/>
        </w:rPr>
        <w:t xml:space="preserve">aká- </w:t>
      </w:r>
      <w:r>
        <w:t xml:space="preserve">‘den’ and {-ìnì-} (in the nominative case), can mean either ‘its dens’ or ‘their dens’. </w:t>
      </w:r>
    </w:p>
    <w:p w14:paraId="0F87D8C7" w14:textId="6DDE8586" w:rsidR="00601969" w:rsidRDefault="00601969" w:rsidP="00601969">
      <w:r>
        <w:t>Within the broad notion of ‘possession’, the possessive number suffixes {-èdè</w:t>
      </w:r>
      <w:r w:rsidR="00C15D71">
        <w:t>-} and {-ìnì-} can signify</w:t>
      </w:r>
      <w:r>
        <w:t xml:space="preserve"> more specific semantic relationships like part-whole, kinship, and association. Table 4.7 give</w:t>
      </w:r>
      <w:r w:rsidR="00C15D71">
        <w:t xml:space="preserve">s some examples of </w:t>
      </w:r>
      <w:r>
        <w:t>{-èdè-} expressing a part-whole relationship with the unnamed entity. Note how the meanings of the noun roots are extended metaphorically to denote structural parts of things. Note also that the tone of the root may be altered in the presence of {-èdè-}:</w:t>
      </w:r>
    </w:p>
    <w:p w14:paraId="69940D20" w14:textId="77777777" w:rsidR="00601969" w:rsidRDefault="00601969" w:rsidP="00601969">
      <w:pPr>
        <w:pStyle w:val="lsTableHeading"/>
      </w:pPr>
      <w:r>
        <w:t>Table 4.7: The Icétôd singular possessive {-èdè-}</w:t>
      </w:r>
    </w:p>
    <w:tbl>
      <w:tblPr>
        <w:tblStyle w:val="TableGrid"/>
        <w:tblW w:w="600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84"/>
        <w:gridCol w:w="1028"/>
        <w:gridCol w:w="576"/>
        <w:gridCol w:w="1429"/>
        <w:gridCol w:w="1883"/>
      </w:tblGrid>
      <w:tr w:rsidR="00601969" w14:paraId="3F32F5FE" w14:textId="77777777" w:rsidTr="0060672A">
        <w:tc>
          <w:tcPr>
            <w:tcW w:w="2112" w:type="dxa"/>
            <w:gridSpan w:val="2"/>
            <w:tcBorders>
              <w:bottom w:val="single" w:sz="4" w:space="0" w:color="auto"/>
            </w:tcBorders>
          </w:tcPr>
          <w:p w14:paraId="6FC885B9" w14:textId="77777777" w:rsidR="00601969" w:rsidRPr="00363BA3" w:rsidRDefault="00601969" w:rsidP="0060672A">
            <w:pPr>
              <w:pStyle w:val="lsTable"/>
            </w:pPr>
            <w:r>
              <w:t>Root meaning</w:t>
            </w:r>
          </w:p>
        </w:tc>
        <w:tc>
          <w:tcPr>
            <w:tcW w:w="576" w:type="dxa"/>
            <w:tcBorders>
              <w:bottom w:val="single" w:sz="4" w:space="0" w:color="auto"/>
            </w:tcBorders>
          </w:tcPr>
          <w:p w14:paraId="7ABF0922" w14:textId="77777777" w:rsidR="00601969" w:rsidRPr="00363BA3" w:rsidRDefault="00601969" w:rsidP="0060672A">
            <w:pPr>
              <w:pStyle w:val="lsTable"/>
            </w:pPr>
          </w:p>
        </w:tc>
        <w:tc>
          <w:tcPr>
            <w:tcW w:w="3312" w:type="dxa"/>
            <w:gridSpan w:val="2"/>
            <w:tcBorders>
              <w:bottom w:val="single" w:sz="4" w:space="0" w:color="auto"/>
            </w:tcBorders>
          </w:tcPr>
          <w:p w14:paraId="0DCE522B" w14:textId="77777777" w:rsidR="00601969" w:rsidRPr="00363BA3" w:rsidRDefault="00601969" w:rsidP="0060672A">
            <w:pPr>
              <w:pStyle w:val="lsTable"/>
            </w:pPr>
            <w:r>
              <w:t>Extended part-whole meaning</w:t>
            </w:r>
          </w:p>
        </w:tc>
      </w:tr>
      <w:tr w:rsidR="00601969" w14:paraId="1982BFE6" w14:textId="77777777" w:rsidTr="0060672A">
        <w:tc>
          <w:tcPr>
            <w:tcW w:w="1084" w:type="dxa"/>
            <w:tcBorders>
              <w:bottom w:val="nil"/>
            </w:tcBorders>
          </w:tcPr>
          <w:p w14:paraId="2113D7DC" w14:textId="77777777" w:rsidR="00601969" w:rsidRPr="00363BA3" w:rsidRDefault="00601969" w:rsidP="0060672A">
            <w:pPr>
              <w:pStyle w:val="lsTable"/>
            </w:pPr>
            <w:r>
              <w:t>bakutsí-</w:t>
            </w:r>
          </w:p>
        </w:tc>
        <w:tc>
          <w:tcPr>
            <w:tcW w:w="1028" w:type="dxa"/>
            <w:tcBorders>
              <w:bottom w:val="nil"/>
            </w:tcBorders>
          </w:tcPr>
          <w:p w14:paraId="114CCA72" w14:textId="77777777" w:rsidR="00601969" w:rsidRPr="00363BA3" w:rsidRDefault="00601969" w:rsidP="0060672A">
            <w:pPr>
              <w:pStyle w:val="lsTable"/>
            </w:pPr>
            <w:r>
              <w:t>‘chest’</w:t>
            </w:r>
          </w:p>
        </w:tc>
        <w:tc>
          <w:tcPr>
            <w:tcW w:w="576" w:type="dxa"/>
            <w:tcBorders>
              <w:bottom w:val="nil"/>
            </w:tcBorders>
          </w:tcPr>
          <w:p w14:paraId="49FF41BE" w14:textId="77777777" w:rsidR="00601969" w:rsidRPr="00363BA3" w:rsidRDefault="00601969" w:rsidP="0060672A">
            <w:pPr>
              <w:pStyle w:val="lsTable"/>
            </w:pPr>
            <w:r>
              <w:rPr>
                <w:rFonts w:cs="Times New Roman"/>
              </w:rPr>
              <w:t>→</w:t>
            </w:r>
          </w:p>
        </w:tc>
        <w:tc>
          <w:tcPr>
            <w:tcW w:w="1429" w:type="dxa"/>
            <w:tcBorders>
              <w:bottom w:val="nil"/>
            </w:tcBorders>
          </w:tcPr>
          <w:p w14:paraId="6089F70E" w14:textId="77777777" w:rsidR="00601969" w:rsidRPr="00363BA3" w:rsidRDefault="00601969" w:rsidP="0060672A">
            <w:pPr>
              <w:pStyle w:val="lsTable"/>
            </w:pPr>
            <w:r w:rsidRPr="00363BA3">
              <w:t>bakútsédè-</w:t>
            </w:r>
          </w:p>
        </w:tc>
        <w:tc>
          <w:tcPr>
            <w:tcW w:w="1883" w:type="dxa"/>
            <w:tcBorders>
              <w:bottom w:val="nil"/>
            </w:tcBorders>
          </w:tcPr>
          <w:p w14:paraId="27D7B68B" w14:textId="77777777" w:rsidR="00601969" w:rsidRPr="00363BA3" w:rsidRDefault="00601969" w:rsidP="0060672A">
            <w:pPr>
              <w:pStyle w:val="lsTable"/>
            </w:pPr>
            <w:r>
              <w:t>‘its middle part’</w:t>
            </w:r>
          </w:p>
        </w:tc>
      </w:tr>
      <w:tr w:rsidR="00601969" w14:paraId="50D84301" w14:textId="77777777" w:rsidTr="0060672A">
        <w:tc>
          <w:tcPr>
            <w:tcW w:w="1084" w:type="dxa"/>
            <w:tcBorders>
              <w:top w:val="nil"/>
              <w:bottom w:val="nil"/>
            </w:tcBorders>
          </w:tcPr>
          <w:p w14:paraId="4808A662" w14:textId="77777777" w:rsidR="00601969" w:rsidRPr="00363BA3" w:rsidRDefault="00601969" w:rsidP="0060672A">
            <w:pPr>
              <w:pStyle w:val="lsTable"/>
            </w:pPr>
            <w:r>
              <w:t>bùbùì-</w:t>
            </w:r>
          </w:p>
        </w:tc>
        <w:tc>
          <w:tcPr>
            <w:tcW w:w="1028" w:type="dxa"/>
            <w:tcBorders>
              <w:top w:val="nil"/>
              <w:bottom w:val="nil"/>
            </w:tcBorders>
          </w:tcPr>
          <w:p w14:paraId="0EE3D08D" w14:textId="77777777" w:rsidR="00601969" w:rsidRPr="00363BA3" w:rsidRDefault="00601969" w:rsidP="0060672A">
            <w:pPr>
              <w:pStyle w:val="lsTable"/>
            </w:pPr>
            <w:r>
              <w:t>‘belly’</w:t>
            </w:r>
          </w:p>
        </w:tc>
        <w:tc>
          <w:tcPr>
            <w:tcW w:w="576" w:type="dxa"/>
            <w:tcBorders>
              <w:top w:val="nil"/>
              <w:bottom w:val="nil"/>
            </w:tcBorders>
          </w:tcPr>
          <w:p w14:paraId="54C4679F" w14:textId="77777777" w:rsidR="00601969" w:rsidRPr="00363BA3" w:rsidRDefault="00601969" w:rsidP="0060672A">
            <w:pPr>
              <w:pStyle w:val="lsTable"/>
            </w:pPr>
            <w:r>
              <w:rPr>
                <w:rFonts w:cs="Times New Roman"/>
              </w:rPr>
              <w:t>→</w:t>
            </w:r>
          </w:p>
        </w:tc>
        <w:tc>
          <w:tcPr>
            <w:tcW w:w="1429" w:type="dxa"/>
            <w:tcBorders>
              <w:top w:val="nil"/>
              <w:bottom w:val="nil"/>
            </w:tcBorders>
          </w:tcPr>
          <w:p w14:paraId="0DC813A9" w14:textId="77777777" w:rsidR="00601969" w:rsidRPr="00363BA3" w:rsidRDefault="00601969" w:rsidP="0060672A">
            <w:pPr>
              <w:pStyle w:val="lsTable"/>
            </w:pPr>
            <w:r w:rsidRPr="00363BA3">
              <w:t>búbùèdè-</w:t>
            </w:r>
          </w:p>
        </w:tc>
        <w:tc>
          <w:tcPr>
            <w:tcW w:w="1883" w:type="dxa"/>
            <w:tcBorders>
              <w:top w:val="nil"/>
              <w:bottom w:val="nil"/>
            </w:tcBorders>
          </w:tcPr>
          <w:p w14:paraId="4FA6E627" w14:textId="77777777" w:rsidR="00601969" w:rsidRPr="00363BA3" w:rsidRDefault="00601969" w:rsidP="0060672A">
            <w:pPr>
              <w:pStyle w:val="lsTable"/>
            </w:pPr>
            <w:r>
              <w:t>‘its underside’</w:t>
            </w:r>
          </w:p>
        </w:tc>
      </w:tr>
      <w:tr w:rsidR="00601969" w14:paraId="593AEE9E" w14:textId="77777777" w:rsidTr="0060672A">
        <w:tc>
          <w:tcPr>
            <w:tcW w:w="1084" w:type="dxa"/>
            <w:tcBorders>
              <w:top w:val="nil"/>
              <w:bottom w:val="nil"/>
            </w:tcBorders>
          </w:tcPr>
          <w:p w14:paraId="138F593A" w14:textId="77777777" w:rsidR="00601969" w:rsidRPr="00363BA3" w:rsidRDefault="00601969" w:rsidP="0060672A">
            <w:pPr>
              <w:pStyle w:val="lsTable"/>
            </w:pPr>
            <w:r>
              <w:t>ekú-</w:t>
            </w:r>
          </w:p>
        </w:tc>
        <w:tc>
          <w:tcPr>
            <w:tcW w:w="1028" w:type="dxa"/>
            <w:tcBorders>
              <w:top w:val="nil"/>
              <w:bottom w:val="nil"/>
            </w:tcBorders>
          </w:tcPr>
          <w:p w14:paraId="7D5ED411" w14:textId="77777777" w:rsidR="00601969" w:rsidRPr="00363BA3" w:rsidRDefault="00601969" w:rsidP="0060672A">
            <w:pPr>
              <w:pStyle w:val="lsTable"/>
            </w:pPr>
            <w:r>
              <w:t>‘eye’</w:t>
            </w:r>
          </w:p>
        </w:tc>
        <w:tc>
          <w:tcPr>
            <w:tcW w:w="576" w:type="dxa"/>
            <w:tcBorders>
              <w:top w:val="nil"/>
              <w:bottom w:val="nil"/>
            </w:tcBorders>
          </w:tcPr>
          <w:p w14:paraId="39FA93C0" w14:textId="77777777" w:rsidR="00601969" w:rsidRPr="00363BA3" w:rsidRDefault="00601969" w:rsidP="0060672A">
            <w:pPr>
              <w:pStyle w:val="lsTable"/>
            </w:pPr>
            <w:r>
              <w:rPr>
                <w:rFonts w:cs="Times New Roman"/>
              </w:rPr>
              <w:t>→</w:t>
            </w:r>
          </w:p>
        </w:tc>
        <w:tc>
          <w:tcPr>
            <w:tcW w:w="1429" w:type="dxa"/>
            <w:tcBorders>
              <w:top w:val="nil"/>
              <w:bottom w:val="nil"/>
            </w:tcBorders>
          </w:tcPr>
          <w:p w14:paraId="5D030517" w14:textId="77777777" w:rsidR="00601969" w:rsidRPr="00363BA3" w:rsidRDefault="00601969" w:rsidP="0060672A">
            <w:pPr>
              <w:pStyle w:val="lsTable"/>
            </w:pPr>
            <w:r w:rsidRPr="00363BA3">
              <w:t>ekwede-</w:t>
            </w:r>
          </w:p>
        </w:tc>
        <w:tc>
          <w:tcPr>
            <w:tcW w:w="1883" w:type="dxa"/>
            <w:tcBorders>
              <w:top w:val="nil"/>
              <w:bottom w:val="nil"/>
            </w:tcBorders>
          </w:tcPr>
          <w:p w14:paraId="57E7231D" w14:textId="77777777" w:rsidR="00601969" w:rsidRPr="00363BA3" w:rsidRDefault="00601969" w:rsidP="0060672A">
            <w:pPr>
              <w:pStyle w:val="lsTable"/>
            </w:pPr>
            <w:r>
              <w:t>‘its essence’</w:t>
            </w:r>
          </w:p>
        </w:tc>
      </w:tr>
      <w:tr w:rsidR="00601969" w14:paraId="26BE5D6F" w14:textId="77777777" w:rsidTr="0060672A">
        <w:tc>
          <w:tcPr>
            <w:tcW w:w="1084" w:type="dxa"/>
            <w:tcBorders>
              <w:top w:val="nil"/>
              <w:bottom w:val="nil"/>
            </w:tcBorders>
          </w:tcPr>
          <w:p w14:paraId="44E1107E" w14:textId="77777777" w:rsidR="00601969" w:rsidRPr="00363BA3" w:rsidRDefault="00601969" w:rsidP="0060672A">
            <w:pPr>
              <w:pStyle w:val="lsTable"/>
            </w:pPr>
            <w:r>
              <w:t>kwayó-</w:t>
            </w:r>
          </w:p>
        </w:tc>
        <w:tc>
          <w:tcPr>
            <w:tcW w:w="1028" w:type="dxa"/>
            <w:tcBorders>
              <w:top w:val="nil"/>
              <w:bottom w:val="nil"/>
            </w:tcBorders>
          </w:tcPr>
          <w:p w14:paraId="09429D99" w14:textId="77777777" w:rsidR="00601969" w:rsidRPr="00363BA3" w:rsidRDefault="00601969" w:rsidP="0060672A">
            <w:pPr>
              <w:pStyle w:val="lsTable"/>
            </w:pPr>
            <w:r>
              <w:t>‘tooth’</w:t>
            </w:r>
          </w:p>
        </w:tc>
        <w:tc>
          <w:tcPr>
            <w:tcW w:w="576" w:type="dxa"/>
            <w:tcBorders>
              <w:top w:val="nil"/>
              <w:bottom w:val="nil"/>
            </w:tcBorders>
          </w:tcPr>
          <w:p w14:paraId="5BA4B8AB" w14:textId="77777777" w:rsidR="00601969" w:rsidRPr="00363BA3" w:rsidRDefault="00601969" w:rsidP="0060672A">
            <w:pPr>
              <w:pStyle w:val="lsTable"/>
            </w:pPr>
            <w:r>
              <w:rPr>
                <w:rFonts w:cs="Times New Roman"/>
              </w:rPr>
              <w:t>→</w:t>
            </w:r>
          </w:p>
        </w:tc>
        <w:tc>
          <w:tcPr>
            <w:tcW w:w="1429" w:type="dxa"/>
            <w:tcBorders>
              <w:top w:val="nil"/>
              <w:bottom w:val="nil"/>
            </w:tcBorders>
          </w:tcPr>
          <w:p w14:paraId="594D59E7" w14:textId="77777777" w:rsidR="00601969" w:rsidRPr="00363BA3" w:rsidRDefault="00601969" w:rsidP="0060672A">
            <w:pPr>
              <w:pStyle w:val="lsTable"/>
            </w:pPr>
            <w:r w:rsidRPr="00363BA3">
              <w:t>kweede-</w:t>
            </w:r>
          </w:p>
        </w:tc>
        <w:tc>
          <w:tcPr>
            <w:tcW w:w="1883" w:type="dxa"/>
            <w:tcBorders>
              <w:top w:val="nil"/>
              <w:bottom w:val="nil"/>
            </w:tcBorders>
          </w:tcPr>
          <w:p w14:paraId="077ECE56" w14:textId="77777777" w:rsidR="00601969" w:rsidRPr="00363BA3" w:rsidRDefault="00601969" w:rsidP="0060672A">
            <w:pPr>
              <w:pStyle w:val="lsTable"/>
            </w:pPr>
            <w:r>
              <w:t>‘its edge’</w:t>
            </w:r>
          </w:p>
        </w:tc>
      </w:tr>
      <w:tr w:rsidR="00601969" w14:paraId="371C56E9" w14:textId="77777777" w:rsidTr="0060672A">
        <w:tc>
          <w:tcPr>
            <w:tcW w:w="1084" w:type="dxa"/>
            <w:tcBorders>
              <w:top w:val="nil"/>
              <w:bottom w:val="nil"/>
            </w:tcBorders>
          </w:tcPr>
          <w:p w14:paraId="70133AE5" w14:textId="77777777" w:rsidR="00601969" w:rsidRPr="00363BA3" w:rsidRDefault="00601969" w:rsidP="0060672A">
            <w:pPr>
              <w:pStyle w:val="lsTable"/>
            </w:pPr>
            <w:r>
              <w:t>ŋabérí-</w:t>
            </w:r>
          </w:p>
        </w:tc>
        <w:tc>
          <w:tcPr>
            <w:tcW w:w="1028" w:type="dxa"/>
            <w:tcBorders>
              <w:top w:val="nil"/>
              <w:bottom w:val="nil"/>
            </w:tcBorders>
          </w:tcPr>
          <w:p w14:paraId="2CC75FA6" w14:textId="77777777" w:rsidR="00601969" w:rsidRPr="00363BA3" w:rsidRDefault="00601969" w:rsidP="0060672A">
            <w:pPr>
              <w:pStyle w:val="lsTable"/>
            </w:pPr>
            <w:r>
              <w:t>‘rib’</w:t>
            </w:r>
          </w:p>
        </w:tc>
        <w:tc>
          <w:tcPr>
            <w:tcW w:w="576" w:type="dxa"/>
            <w:tcBorders>
              <w:top w:val="nil"/>
              <w:bottom w:val="nil"/>
            </w:tcBorders>
          </w:tcPr>
          <w:p w14:paraId="77AD31E7" w14:textId="77777777" w:rsidR="00601969" w:rsidRPr="00363BA3" w:rsidRDefault="00601969" w:rsidP="0060672A">
            <w:pPr>
              <w:pStyle w:val="lsTable"/>
            </w:pPr>
            <w:r>
              <w:rPr>
                <w:rFonts w:cs="Times New Roman"/>
              </w:rPr>
              <w:t>→</w:t>
            </w:r>
          </w:p>
        </w:tc>
        <w:tc>
          <w:tcPr>
            <w:tcW w:w="1429" w:type="dxa"/>
            <w:tcBorders>
              <w:top w:val="nil"/>
              <w:bottom w:val="nil"/>
            </w:tcBorders>
          </w:tcPr>
          <w:p w14:paraId="4A605983" w14:textId="77777777" w:rsidR="00601969" w:rsidRPr="00363BA3" w:rsidRDefault="00601969" w:rsidP="0060672A">
            <w:pPr>
              <w:pStyle w:val="lsTable"/>
            </w:pPr>
            <w:r w:rsidRPr="00363BA3">
              <w:t>ŋábèrèdè-</w:t>
            </w:r>
          </w:p>
        </w:tc>
        <w:tc>
          <w:tcPr>
            <w:tcW w:w="1883" w:type="dxa"/>
            <w:tcBorders>
              <w:top w:val="nil"/>
              <w:bottom w:val="nil"/>
            </w:tcBorders>
          </w:tcPr>
          <w:p w14:paraId="6D56D453" w14:textId="77777777" w:rsidR="00601969" w:rsidRPr="00363BA3" w:rsidRDefault="00601969" w:rsidP="0060672A">
            <w:pPr>
              <w:pStyle w:val="lsTable"/>
            </w:pPr>
            <w:r>
              <w:t>‘its side’</w:t>
            </w:r>
          </w:p>
        </w:tc>
      </w:tr>
    </w:tbl>
    <w:p w14:paraId="553EEBB4" w14:textId="77777777" w:rsidR="00601969" w:rsidRDefault="00601969" w:rsidP="00601969"/>
    <w:p w14:paraId="69E54808" w14:textId="77777777" w:rsidR="00601969" w:rsidRDefault="00601969" w:rsidP="00601969">
      <w:r>
        <w:t xml:space="preserve">The plural possessive suffix {-ìnì-} has two special applications with human possessors. In the first, it is used to pluralize kinship terms, where a kinship association is explicitly implied. In the second, it refers to people associated with a certain person in general terms. Table 4.8 illustrates both of these nuances, showing the singular root </w:t>
      </w:r>
      <w:r>
        <w:lastRenderedPageBreak/>
        <w:t>in the first column, and in the second, the root inflected with {-ìnì-}:</w:t>
      </w:r>
    </w:p>
    <w:p w14:paraId="1C094D79" w14:textId="77777777" w:rsidR="00601969" w:rsidRDefault="00601969" w:rsidP="00601969">
      <w:pPr>
        <w:pStyle w:val="lsTableHeading"/>
      </w:pPr>
      <w:r>
        <w:t>Table 4.8: The Icétôd plural possessive {-ìnì-}</w:t>
      </w:r>
    </w:p>
    <w:tbl>
      <w:tblPr>
        <w:tblStyle w:val="TableGrid"/>
        <w:tblW w:w="6261" w:type="dxa"/>
        <w:tblLook w:val="04A0" w:firstRow="1" w:lastRow="0" w:firstColumn="1" w:lastColumn="0" w:noHBand="0" w:noVBand="1"/>
      </w:tblPr>
      <w:tblGrid>
        <w:gridCol w:w="1470"/>
        <w:gridCol w:w="685"/>
        <w:gridCol w:w="1310"/>
        <w:gridCol w:w="2796"/>
      </w:tblGrid>
      <w:tr w:rsidR="00601969" w14:paraId="41424CF4" w14:textId="77777777" w:rsidTr="0060672A">
        <w:tc>
          <w:tcPr>
            <w:tcW w:w="1470" w:type="dxa"/>
            <w:tcBorders>
              <w:left w:val="nil"/>
              <w:bottom w:val="single" w:sz="4" w:space="0" w:color="auto"/>
              <w:right w:val="nil"/>
            </w:tcBorders>
          </w:tcPr>
          <w:p w14:paraId="2BEDEA62" w14:textId="77777777" w:rsidR="00601969" w:rsidRDefault="00601969" w:rsidP="0060672A">
            <w:pPr>
              <w:pStyle w:val="lsTable"/>
            </w:pPr>
            <w:r>
              <w:t>Kinship</w:t>
            </w:r>
          </w:p>
        </w:tc>
        <w:tc>
          <w:tcPr>
            <w:tcW w:w="685" w:type="dxa"/>
            <w:tcBorders>
              <w:left w:val="nil"/>
              <w:bottom w:val="single" w:sz="4" w:space="0" w:color="auto"/>
              <w:right w:val="nil"/>
            </w:tcBorders>
          </w:tcPr>
          <w:p w14:paraId="614579C1" w14:textId="77777777" w:rsidR="00601969" w:rsidRDefault="00601969" w:rsidP="0060672A">
            <w:pPr>
              <w:pStyle w:val="lsTable"/>
            </w:pPr>
          </w:p>
        </w:tc>
        <w:tc>
          <w:tcPr>
            <w:tcW w:w="1310" w:type="dxa"/>
            <w:tcBorders>
              <w:left w:val="nil"/>
              <w:bottom w:val="single" w:sz="4" w:space="0" w:color="auto"/>
              <w:right w:val="nil"/>
            </w:tcBorders>
          </w:tcPr>
          <w:p w14:paraId="415CDE3E" w14:textId="77777777" w:rsidR="00601969" w:rsidRDefault="00601969" w:rsidP="0060672A">
            <w:pPr>
              <w:pStyle w:val="lsTable"/>
            </w:pPr>
          </w:p>
        </w:tc>
        <w:tc>
          <w:tcPr>
            <w:tcW w:w="2796" w:type="dxa"/>
            <w:tcBorders>
              <w:left w:val="nil"/>
              <w:bottom w:val="single" w:sz="4" w:space="0" w:color="auto"/>
              <w:right w:val="nil"/>
            </w:tcBorders>
          </w:tcPr>
          <w:p w14:paraId="22C6D767" w14:textId="77777777" w:rsidR="00601969" w:rsidRDefault="00601969" w:rsidP="0060672A">
            <w:pPr>
              <w:pStyle w:val="lsTable"/>
            </w:pPr>
          </w:p>
        </w:tc>
      </w:tr>
      <w:tr w:rsidR="00601969" w14:paraId="7C13F633" w14:textId="77777777" w:rsidTr="0060672A">
        <w:tc>
          <w:tcPr>
            <w:tcW w:w="1470" w:type="dxa"/>
            <w:tcBorders>
              <w:left w:val="nil"/>
              <w:bottom w:val="nil"/>
              <w:right w:val="nil"/>
            </w:tcBorders>
          </w:tcPr>
          <w:p w14:paraId="278F11DF" w14:textId="77777777" w:rsidR="00601969" w:rsidRDefault="00601969" w:rsidP="0060672A">
            <w:pPr>
              <w:pStyle w:val="lsTable"/>
            </w:pPr>
            <w:r>
              <w:t>abáŋɨ̀-</w:t>
            </w:r>
          </w:p>
        </w:tc>
        <w:tc>
          <w:tcPr>
            <w:tcW w:w="685" w:type="dxa"/>
            <w:tcBorders>
              <w:left w:val="nil"/>
              <w:bottom w:val="nil"/>
              <w:right w:val="nil"/>
            </w:tcBorders>
          </w:tcPr>
          <w:p w14:paraId="36AD5AB3" w14:textId="77777777" w:rsidR="00601969" w:rsidRDefault="00601969" w:rsidP="0060672A">
            <w:pPr>
              <w:pStyle w:val="lsTable"/>
            </w:pPr>
            <w:r>
              <w:rPr>
                <w:rFonts w:cs="Times New Roman"/>
              </w:rPr>
              <w:t>→</w:t>
            </w:r>
          </w:p>
        </w:tc>
        <w:tc>
          <w:tcPr>
            <w:tcW w:w="1310" w:type="dxa"/>
            <w:tcBorders>
              <w:left w:val="nil"/>
              <w:bottom w:val="nil"/>
              <w:right w:val="nil"/>
            </w:tcBorders>
          </w:tcPr>
          <w:p w14:paraId="337D51D4" w14:textId="77777777" w:rsidR="00601969" w:rsidRDefault="00601969" w:rsidP="0060672A">
            <w:pPr>
              <w:pStyle w:val="lsTable"/>
            </w:pPr>
            <w:r>
              <w:t>abáŋɨ́nɨ́-</w:t>
            </w:r>
          </w:p>
        </w:tc>
        <w:tc>
          <w:tcPr>
            <w:tcW w:w="2796" w:type="dxa"/>
            <w:tcBorders>
              <w:left w:val="nil"/>
              <w:bottom w:val="nil"/>
              <w:right w:val="nil"/>
            </w:tcBorders>
          </w:tcPr>
          <w:p w14:paraId="69B912D2" w14:textId="77777777" w:rsidR="00601969" w:rsidRDefault="00601969" w:rsidP="0060672A">
            <w:pPr>
              <w:pStyle w:val="lsTable"/>
            </w:pPr>
            <w:r>
              <w:t>‘my fathers (uncles)’</w:t>
            </w:r>
          </w:p>
        </w:tc>
      </w:tr>
      <w:tr w:rsidR="00601969" w14:paraId="42708F67" w14:textId="77777777" w:rsidTr="0060672A">
        <w:tc>
          <w:tcPr>
            <w:tcW w:w="1470" w:type="dxa"/>
            <w:tcBorders>
              <w:top w:val="nil"/>
              <w:left w:val="nil"/>
              <w:bottom w:val="nil"/>
              <w:right w:val="nil"/>
            </w:tcBorders>
          </w:tcPr>
          <w:p w14:paraId="24D902A8" w14:textId="77777777" w:rsidR="00601969" w:rsidRDefault="00601969" w:rsidP="0060672A">
            <w:pPr>
              <w:pStyle w:val="lsTable"/>
            </w:pPr>
            <w:r w:rsidRPr="0066068F">
              <w:t>dádòò-</w:t>
            </w:r>
          </w:p>
        </w:tc>
        <w:tc>
          <w:tcPr>
            <w:tcW w:w="685" w:type="dxa"/>
            <w:tcBorders>
              <w:top w:val="nil"/>
              <w:left w:val="nil"/>
              <w:bottom w:val="nil"/>
              <w:right w:val="nil"/>
            </w:tcBorders>
          </w:tcPr>
          <w:p w14:paraId="3447B1E3"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3D80168D" w14:textId="77777777" w:rsidR="00601969" w:rsidRDefault="00601969" w:rsidP="0060672A">
            <w:pPr>
              <w:pStyle w:val="lsTable"/>
            </w:pPr>
            <w:r w:rsidRPr="0066068F">
              <w:t>dádoíní-</w:t>
            </w:r>
          </w:p>
        </w:tc>
        <w:tc>
          <w:tcPr>
            <w:tcW w:w="2796" w:type="dxa"/>
            <w:tcBorders>
              <w:top w:val="nil"/>
              <w:left w:val="nil"/>
              <w:bottom w:val="nil"/>
              <w:right w:val="nil"/>
            </w:tcBorders>
          </w:tcPr>
          <w:p w14:paraId="75EDE4D4" w14:textId="77777777" w:rsidR="00601969" w:rsidRDefault="00601969" w:rsidP="0060672A">
            <w:pPr>
              <w:pStyle w:val="lsTable"/>
            </w:pPr>
            <w:r>
              <w:t>‘your grandmothers’</w:t>
            </w:r>
          </w:p>
        </w:tc>
      </w:tr>
      <w:tr w:rsidR="00601969" w14:paraId="3C6784E3" w14:textId="77777777" w:rsidTr="0060672A">
        <w:tc>
          <w:tcPr>
            <w:tcW w:w="1470" w:type="dxa"/>
            <w:tcBorders>
              <w:top w:val="nil"/>
              <w:left w:val="nil"/>
              <w:bottom w:val="nil"/>
              <w:right w:val="nil"/>
            </w:tcBorders>
          </w:tcPr>
          <w:p w14:paraId="733A3BF4" w14:textId="77777777" w:rsidR="00601969" w:rsidRDefault="00601969" w:rsidP="0060672A">
            <w:pPr>
              <w:pStyle w:val="lsTable"/>
            </w:pPr>
            <w:r w:rsidRPr="0066068F">
              <w:t>ŋɔ́ɔ̀-</w:t>
            </w:r>
          </w:p>
        </w:tc>
        <w:tc>
          <w:tcPr>
            <w:tcW w:w="685" w:type="dxa"/>
            <w:tcBorders>
              <w:top w:val="nil"/>
              <w:left w:val="nil"/>
              <w:bottom w:val="nil"/>
              <w:right w:val="nil"/>
            </w:tcBorders>
          </w:tcPr>
          <w:p w14:paraId="1C1B022B"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532EEF48" w14:textId="77777777" w:rsidR="00601969" w:rsidRDefault="00601969" w:rsidP="0060672A">
            <w:pPr>
              <w:pStyle w:val="lsTable"/>
            </w:pPr>
            <w:r w:rsidRPr="0066068F">
              <w:t>ŋ</w:t>
            </w:r>
            <w:r>
              <w:t>ɔ́ɨ́</w:t>
            </w:r>
            <w:r w:rsidRPr="0066068F">
              <w:t>n</w:t>
            </w:r>
            <w:r>
              <w:t>ɨ́</w:t>
            </w:r>
            <w:r w:rsidRPr="0066068F">
              <w:t>-</w:t>
            </w:r>
          </w:p>
        </w:tc>
        <w:tc>
          <w:tcPr>
            <w:tcW w:w="2796" w:type="dxa"/>
            <w:tcBorders>
              <w:top w:val="nil"/>
              <w:left w:val="nil"/>
              <w:bottom w:val="nil"/>
              <w:right w:val="nil"/>
            </w:tcBorders>
          </w:tcPr>
          <w:p w14:paraId="4A9E77D2" w14:textId="77777777" w:rsidR="00601969" w:rsidRDefault="00601969" w:rsidP="0060672A">
            <w:pPr>
              <w:pStyle w:val="lsTable"/>
            </w:pPr>
            <w:r>
              <w:t>‘your mothers’</w:t>
            </w:r>
          </w:p>
        </w:tc>
      </w:tr>
      <w:tr w:rsidR="00601969" w14:paraId="065B18DA" w14:textId="77777777" w:rsidTr="0060672A">
        <w:tc>
          <w:tcPr>
            <w:tcW w:w="1470" w:type="dxa"/>
            <w:tcBorders>
              <w:top w:val="nil"/>
              <w:left w:val="nil"/>
              <w:bottom w:val="nil"/>
              <w:right w:val="nil"/>
            </w:tcBorders>
          </w:tcPr>
          <w:p w14:paraId="6A61CAE2" w14:textId="77777777" w:rsidR="00601969" w:rsidRDefault="00601969" w:rsidP="0060672A">
            <w:pPr>
              <w:pStyle w:val="lsTable"/>
            </w:pPr>
            <w:r w:rsidRPr="0066068F">
              <w:t>tátàà-</w:t>
            </w:r>
          </w:p>
        </w:tc>
        <w:tc>
          <w:tcPr>
            <w:tcW w:w="685" w:type="dxa"/>
            <w:tcBorders>
              <w:top w:val="nil"/>
              <w:left w:val="nil"/>
              <w:bottom w:val="nil"/>
              <w:right w:val="nil"/>
            </w:tcBorders>
          </w:tcPr>
          <w:p w14:paraId="44B138D0"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5DDD4EF0" w14:textId="77777777" w:rsidR="00601969" w:rsidRDefault="00601969" w:rsidP="0060672A">
            <w:pPr>
              <w:pStyle w:val="lsTable"/>
            </w:pPr>
            <w:r w:rsidRPr="0066068F">
              <w:t>tátaín</w:t>
            </w:r>
            <w:r>
              <w:t>í-</w:t>
            </w:r>
          </w:p>
        </w:tc>
        <w:tc>
          <w:tcPr>
            <w:tcW w:w="2796" w:type="dxa"/>
            <w:tcBorders>
              <w:top w:val="nil"/>
              <w:left w:val="nil"/>
              <w:bottom w:val="nil"/>
              <w:right w:val="nil"/>
            </w:tcBorders>
          </w:tcPr>
          <w:p w14:paraId="0E2A430E" w14:textId="77777777" w:rsidR="00601969" w:rsidRDefault="00601969" w:rsidP="0060672A">
            <w:pPr>
              <w:pStyle w:val="lsTable"/>
            </w:pPr>
            <w:r>
              <w:t>‘my aunts’</w:t>
            </w:r>
          </w:p>
        </w:tc>
      </w:tr>
      <w:tr w:rsidR="00601969" w14:paraId="5527157A" w14:textId="77777777" w:rsidTr="0060672A">
        <w:tc>
          <w:tcPr>
            <w:tcW w:w="1470" w:type="dxa"/>
            <w:tcBorders>
              <w:top w:val="nil"/>
              <w:left w:val="nil"/>
              <w:right w:val="nil"/>
            </w:tcBorders>
          </w:tcPr>
          <w:p w14:paraId="6FD50F7A" w14:textId="77777777" w:rsidR="00601969" w:rsidRDefault="00601969" w:rsidP="0060672A">
            <w:pPr>
              <w:pStyle w:val="lsTable"/>
            </w:pPr>
            <w:r>
              <w:t>wicé-</w:t>
            </w:r>
          </w:p>
        </w:tc>
        <w:tc>
          <w:tcPr>
            <w:tcW w:w="685" w:type="dxa"/>
            <w:tcBorders>
              <w:top w:val="nil"/>
              <w:left w:val="nil"/>
              <w:right w:val="nil"/>
            </w:tcBorders>
          </w:tcPr>
          <w:p w14:paraId="5BBFA292" w14:textId="77777777" w:rsidR="00601969" w:rsidRDefault="00601969" w:rsidP="0060672A">
            <w:pPr>
              <w:pStyle w:val="lsTable"/>
            </w:pPr>
            <w:r>
              <w:rPr>
                <w:rFonts w:cs="Times New Roman"/>
              </w:rPr>
              <w:t>→</w:t>
            </w:r>
          </w:p>
        </w:tc>
        <w:tc>
          <w:tcPr>
            <w:tcW w:w="1310" w:type="dxa"/>
            <w:tcBorders>
              <w:top w:val="nil"/>
              <w:left w:val="nil"/>
              <w:right w:val="nil"/>
            </w:tcBorders>
          </w:tcPr>
          <w:p w14:paraId="61CCA091" w14:textId="77777777" w:rsidR="00601969" w:rsidRDefault="00601969" w:rsidP="0060672A">
            <w:pPr>
              <w:pStyle w:val="lsTable"/>
            </w:pPr>
            <w:r>
              <w:t>wikini-</w:t>
            </w:r>
          </w:p>
        </w:tc>
        <w:tc>
          <w:tcPr>
            <w:tcW w:w="2796" w:type="dxa"/>
            <w:tcBorders>
              <w:top w:val="nil"/>
              <w:left w:val="nil"/>
              <w:right w:val="nil"/>
            </w:tcBorders>
          </w:tcPr>
          <w:p w14:paraId="0238B93D" w14:textId="77777777" w:rsidR="00601969" w:rsidRDefault="00601969" w:rsidP="0060672A">
            <w:pPr>
              <w:pStyle w:val="lsTable"/>
            </w:pPr>
            <w:r>
              <w:t>‘his/her/their/its children’</w:t>
            </w:r>
          </w:p>
        </w:tc>
      </w:tr>
      <w:tr w:rsidR="00601969" w14:paraId="2D3E40FD" w14:textId="77777777" w:rsidTr="0060672A">
        <w:tc>
          <w:tcPr>
            <w:tcW w:w="1470" w:type="dxa"/>
            <w:tcBorders>
              <w:left w:val="nil"/>
              <w:bottom w:val="single" w:sz="4" w:space="0" w:color="auto"/>
              <w:right w:val="nil"/>
            </w:tcBorders>
          </w:tcPr>
          <w:p w14:paraId="576FCBA1" w14:textId="77777777" w:rsidR="00601969" w:rsidRDefault="00601969" w:rsidP="0060672A">
            <w:pPr>
              <w:pStyle w:val="lsTable"/>
            </w:pPr>
            <w:r>
              <w:t>Association</w:t>
            </w:r>
          </w:p>
        </w:tc>
        <w:tc>
          <w:tcPr>
            <w:tcW w:w="685" w:type="dxa"/>
            <w:tcBorders>
              <w:left w:val="nil"/>
              <w:bottom w:val="single" w:sz="4" w:space="0" w:color="auto"/>
              <w:right w:val="nil"/>
            </w:tcBorders>
          </w:tcPr>
          <w:p w14:paraId="76E3B5F4" w14:textId="77777777" w:rsidR="00601969" w:rsidRDefault="00601969" w:rsidP="0060672A">
            <w:pPr>
              <w:pStyle w:val="lsTable"/>
            </w:pPr>
          </w:p>
        </w:tc>
        <w:tc>
          <w:tcPr>
            <w:tcW w:w="1310" w:type="dxa"/>
            <w:tcBorders>
              <w:left w:val="nil"/>
              <w:bottom w:val="single" w:sz="4" w:space="0" w:color="auto"/>
              <w:right w:val="nil"/>
            </w:tcBorders>
          </w:tcPr>
          <w:p w14:paraId="18C84303" w14:textId="77777777" w:rsidR="00601969" w:rsidRDefault="00601969" w:rsidP="0060672A">
            <w:pPr>
              <w:pStyle w:val="lsTable"/>
            </w:pPr>
          </w:p>
        </w:tc>
        <w:tc>
          <w:tcPr>
            <w:tcW w:w="2796" w:type="dxa"/>
            <w:tcBorders>
              <w:left w:val="nil"/>
              <w:bottom w:val="single" w:sz="4" w:space="0" w:color="auto"/>
              <w:right w:val="nil"/>
            </w:tcBorders>
          </w:tcPr>
          <w:p w14:paraId="55BF76D2" w14:textId="77777777" w:rsidR="00601969" w:rsidRDefault="00601969" w:rsidP="0060672A">
            <w:pPr>
              <w:pStyle w:val="lsTable"/>
            </w:pPr>
          </w:p>
        </w:tc>
      </w:tr>
      <w:tr w:rsidR="00601969" w14:paraId="24958D82" w14:textId="77777777" w:rsidTr="0060672A">
        <w:tc>
          <w:tcPr>
            <w:tcW w:w="1470" w:type="dxa"/>
            <w:tcBorders>
              <w:left w:val="nil"/>
              <w:bottom w:val="nil"/>
              <w:right w:val="nil"/>
            </w:tcBorders>
          </w:tcPr>
          <w:p w14:paraId="484FF690" w14:textId="77777777" w:rsidR="00601969" w:rsidRDefault="00601969" w:rsidP="0060672A">
            <w:pPr>
              <w:pStyle w:val="lsTable"/>
            </w:pPr>
            <w:r>
              <w:t>Àɗùpàà-</w:t>
            </w:r>
          </w:p>
        </w:tc>
        <w:tc>
          <w:tcPr>
            <w:tcW w:w="685" w:type="dxa"/>
            <w:tcBorders>
              <w:left w:val="nil"/>
              <w:bottom w:val="nil"/>
              <w:right w:val="nil"/>
            </w:tcBorders>
          </w:tcPr>
          <w:p w14:paraId="3EB2C52F" w14:textId="77777777" w:rsidR="00601969" w:rsidRDefault="00601969" w:rsidP="0060672A">
            <w:pPr>
              <w:pStyle w:val="lsTable"/>
            </w:pPr>
            <w:r>
              <w:rPr>
                <w:rFonts w:cs="Times New Roman"/>
              </w:rPr>
              <w:t>→</w:t>
            </w:r>
          </w:p>
        </w:tc>
        <w:tc>
          <w:tcPr>
            <w:tcW w:w="1310" w:type="dxa"/>
            <w:tcBorders>
              <w:left w:val="nil"/>
              <w:bottom w:val="nil"/>
              <w:right w:val="nil"/>
            </w:tcBorders>
          </w:tcPr>
          <w:p w14:paraId="6B4371DD" w14:textId="77777777" w:rsidR="00601969" w:rsidRDefault="00601969" w:rsidP="0060672A">
            <w:pPr>
              <w:pStyle w:val="lsTable"/>
            </w:pPr>
            <w:r>
              <w:t>Aɗupaíní-</w:t>
            </w:r>
          </w:p>
        </w:tc>
        <w:tc>
          <w:tcPr>
            <w:tcW w:w="2796" w:type="dxa"/>
            <w:tcBorders>
              <w:left w:val="nil"/>
              <w:bottom w:val="nil"/>
              <w:right w:val="nil"/>
            </w:tcBorders>
          </w:tcPr>
          <w:p w14:paraId="15742AAB" w14:textId="77777777" w:rsidR="00601969" w:rsidRDefault="00601969" w:rsidP="0060672A">
            <w:pPr>
              <w:pStyle w:val="lsTable"/>
            </w:pPr>
            <w:r>
              <w:t>‘the people of Aɗupa’</w:t>
            </w:r>
          </w:p>
        </w:tc>
      </w:tr>
      <w:tr w:rsidR="00601969" w14:paraId="118D95D5" w14:textId="77777777" w:rsidTr="0060672A">
        <w:tc>
          <w:tcPr>
            <w:tcW w:w="1470" w:type="dxa"/>
            <w:tcBorders>
              <w:top w:val="nil"/>
              <w:left w:val="nil"/>
              <w:bottom w:val="nil"/>
              <w:right w:val="nil"/>
            </w:tcBorders>
          </w:tcPr>
          <w:p w14:paraId="18626E39" w14:textId="77777777" w:rsidR="00601969" w:rsidRDefault="00601969" w:rsidP="0060672A">
            <w:pPr>
              <w:pStyle w:val="lsTable"/>
            </w:pPr>
            <w:r>
              <w:t>Dakáɨ̀-</w:t>
            </w:r>
          </w:p>
        </w:tc>
        <w:tc>
          <w:tcPr>
            <w:tcW w:w="685" w:type="dxa"/>
            <w:tcBorders>
              <w:top w:val="nil"/>
              <w:left w:val="nil"/>
              <w:bottom w:val="nil"/>
              <w:right w:val="nil"/>
            </w:tcBorders>
          </w:tcPr>
          <w:p w14:paraId="132B4AD0"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7EE1D9B0" w14:textId="77777777" w:rsidR="00601969" w:rsidRDefault="00601969" w:rsidP="0060672A">
            <w:pPr>
              <w:pStyle w:val="lsTable"/>
            </w:pPr>
            <w:r>
              <w:t>Dakáɨnɨ́-</w:t>
            </w:r>
          </w:p>
        </w:tc>
        <w:tc>
          <w:tcPr>
            <w:tcW w:w="2796" w:type="dxa"/>
            <w:tcBorders>
              <w:top w:val="nil"/>
              <w:left w:val="nil"/>
              <w:bottom w:val="nil"/>
              <w:right w:val="nil"/>
            </w:tcBorders>
          </w:tcPr>
          <w:p w14:paraId="396923C2" w14:textId="77777777" w:rsidR="00601969" w:rsidRDefault="00601969" w:rsidP="0060672A">
            <w:pPr>
              <w:pStyle w:val="lsTable"/>
            </w:pPr>
            <w:r>
              <w:t>‘the people of Dakai’</w:t>
            </w:r>
          </w:p>
        </w:tc>
      </w:tr>
      <w:tr w:rsidR="00601969" w14:paraId="39D901BA" w14:textId="77777777" w:rsidTr="0060672A">
        <w:tc>
          <w:tcPr>
            <w:tcW w:w="1470" w:type="dxa"/>
            <w:tcBorders>
              <w:top w:val="nil"/>
              <w:left w:val="nil"/>
              <w:bottom w:val="nil"/>
              <w:right w:val="nil"/>
            </w:tcBorders>
          </w:tcPr>
          <w:p w14:paraId="7FB9C35F" w14:textId="77777777" w:rsidR="00601969" w:rsidRDefault="00601969" w:rsidP="0060672A">
            <w:pPr>
              <w:pStyle w:val="lsTable"/>
            </w:pPr>
            <w:r w:rsidRPr="0066068F">
              <w:t>Lóʝérèè-</w:t>
            </w:r>
          </w:p>
        </w:tc>
        <w:tc>
          <w:tcPr>
            <w:tcW w:w="685" w:type="dxa"/>
            <w:tcBorders>
              <w:top w:val="nil"/>
              <w:left w:val="nil"/>
              <w:bottom w:val="nil"/>
              <w:right w:val="nil"/>
            </w:tcBorders>
          </w:tcPr>
          <w:p w14:paraId="14892028"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6BA34FC2" w14:textId="77777777" w:rsidR="00601969" w:rsidRDefault="00601969" w:rsidP="0060672A">
            <w:pPr>
              <w:pStyle w:val="lsTable"/>
            </w:pPr>
            <w:r w:rsidRPr="0066068F">
              <w:t>Lóʝ</w:t>
            </w:r>
            <w:r>
              <w:t>éreíní-</w:t>
            </w:r>
          </w:p>
        </w:tc>
        <w:tc>
          <w:tcPr>
            <w:tcW w:w="2796" w:type="dxa"/>
            <w:tcBorders>
              <w:top w:val="nil"/>
              <w:left w:val="nil"/>
              <w:bottom w:val="nil"/>
              <w:right w:val="nil"/>
            </w:tcBorders>
          </w:tcPr>
          <w:p w14:paraId="7337AC46" w14:textId="77777777" w:rsidR="00601969" w:rsidRDefault="00601969" w:rsidP="0060672A">
            <w:pPr>
              <w:pStyle w:val="lsTable"/>
            </w:pPr>
            <w:r>
              <w:t>‘the people of Loʝere’</w:t>
            </w:r>
          </w:p>
        </w:tc>
      </w:tr>
      <w:tr w:rsidR="00601969" w14:paraId="226F193F" w14:textId="77777777" w:rsidTr="0060672A">
        <w:tc>
          <w:tcPr>
            <w:tcW w:w="1470" w:type="dxa"/>
            <w:tcBorders>
              <w:top w:val="nil"/>
              <w:left w:val="nil"/>
              <w:bottom w:val="nil"/>
              <w:right w:val="nil"/>
            </w:tcBorders>
          </w:tcPr>
          <w:p w14:paraId="5523FFA1" w14:textId="77777777" w:rsidR="00601969" w:rsidRDefault="00601969" w:rsidP="0060672A">
            <w:pPr>
              <w:pStyle w:val="lsTable"/>
            </w:pPr>
            <w:r w:rsidRPr="0066068F">
              <w:t>Ŋirikoó-</w:t>
            </w:r>
          </w:p>
        </w:tc>
        <w:tc>
          <w:tcPr>
            <w:tcW w:w="685" w:type="dxa"/>
            <w:tcBorders>
              <w:top w:val="nil"/>
              <w:left w:val="nil"/>
              <w:bottom w:val="nil"/>
              <w:right w:val="nil"/>
            </w:tcBorders>
          </w:tcPr>
          <w:p w14:paraId="6112B321"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256EEB8E" w14:textId="77777777" w:rsidR="00601969" w:rsidRDefault="00601969" w:rsidP="0060672A">
            <w:pPr>
              <w:pStyle w:val="lsTable"/>
            </w:pPr>
            <w:r>
              <w:t>Ŋirikoíní-</w:t>
            </w:r>
          </w:p>
        </w:tc>
        <w:tc>
          <w:tcPr>
            <w:tcW w:w="2796" w:type="dxa"/>
            <w:tcBorders>
              <w:top w:val="nil"/>
              <w:left w:val="nil"/>
              <w:bottom w:val="nil"/>
              <w:right w:val="nil"/>
            </w:tcBorders>
          </w:tcPr>
          <w:p w14:paraId="2B4F7603" w14:textId="77777777" w:rsidR="00601969" w:rsidRDefault="00601969" w:rsidP="0060672A">
            <w:pPr>
              <w:pStyle w:val="lsTable"/>
            </w:pPr>
            <w:r>
              <w:t>‘the people of Ŋiriko’</w:t>
            </w:r>
          </w:p>
        </w:tc>
      </w:tr>
      <w:tr w:rsidR="00601969" w14:paraId="3F4BCD6C" w14:textId="77777777" w:rsidTr="0060672A">
        <w:tc>
          <w:tcPr>
            <w:tcW w:w="1470" w:type="dxa"/>
            <w:tcBorders>
              <w:top w:val="nil"/>
              <w:left w:val="nil"/>
              <w:bottom w:val="nil"/>
              <w:right w:val="nil"/>
            </w:tcBorders>
          </w:tcPr>
          <w:p w14:paraId="1B285CA8" w14:textId="77777777" w:rsidR="00601969" w:rsidRDefault="00601969" w:rsidP="0060672A">
            <w:pPr>
              <w:pStyle w:val="lsTable"/>
            </w:pPr>
            <w:r w:rsidRPr="0066068F">
              <w:t>Ts</w:t>
            </w:r>
            <w:r>
              <w:t>ɨ</w:t>
            </w:r>
            <w:r w:rsidRPr="0066068F">
              <w:t>láà-</w:t>
            </w:r>
          </w:p>
        </w:tc>
        <w:tc>
          <w:tcPr>
            <w:tcW w:w="685" w:type="dxa"/>
            <w:tcBorders>
              <w:top w:val="nil"/>
              <w:left w:val="nil"/>
              <w:bottom w:val="nil"/>
              <w:right w:val="nil"/>
            </w:tcBorders>
          </w:tcPr>
          <w:p w14:paraId="7677598B" w14:textId="77777777" w:rsidR="00601969" w:rsidRDefault="00601969" w:rsidP="0060672A">
            <w:pPr>
              <w:pStyle w:val="lsTable"/>
            </w:pPr>
            <w:r>
              <w:rPr>
                <w:rFonts w:cs="Times New Roman"/>
              </w:rPr>
              <w:t>→</w:t>
            </w:r>
          </w:p>
        </w:tc>
        <w:tc>
          <w:tcPr>
            <w:tcW w:w="1310" w:type="dxa"/>
            <w:tcBorders>
              <w:top w:val="nil"/>
              <w:left w:val="nil"/>
              <w:bottom w:val="nil"/>
              <w:right w:val="nil"/>
            </w:tcBorders>
          </w:tcPr>
          <w:p w14:paraId="5BB31265" w14:textId="77777777" w:rsidR="00601969" w:rsidRDefault="00601969" w:rsidP="0060672A">
            <w:pPr>
              <w:pStyle w:val="lsTable"/>
            </w:pPr>
            <w:r w:rsidRPr="0066068F">
              <w:t>Ts</w:t>
            </w:r>
            <w:r>
              <w:t>ɨláɨnɨ́-</w:t>
            </w:r>
          </w:p>
        </w:tc>
        <w:tc>
          <w:tcPr>
            <w:tcW w:w="2796" w:type="dxa"/>
            <w:tcBorders>
              <w:top w:val="nil"/>
              <w:left w:val="nil"/>
              <w:bottom w:val="nil"/>
              <w:right w:val="nil"/>
            </w:tcBorders>
          </w:tcPr>
          <w:p w14:paraId="7FD591EA" w14:textId="77777777" w:rsidR="00601969" w:rsidRDefault="00601969" w:rsidP="0060672A">
            <w:pPr>
              <w:pStyle w:val="lsTable"/>
            </w:pPr>
            <w:r>
              <w:t>‘the people of Tsila’</w:t>
            </w:r>
          </w:p>
        </w:tc>
      </w:tr>
    </w:tbl>
    <w:p w14:paraId="5A14752F" w14:textId="77777777" w:rsidR="00601969" w:rsidRDefault="00601969" w:rsidP="00601969">
      <w:pPr>
        <w:pStyle w:val="lsSection3"/>
      </w:pPr>
      <w:bookmarkStart w:id="47" w:name="_Toc455156021"/>
      <w:r>
        <w:t>Mass nouns</w:t>
      </w:r>
      <w:bookmarkEnd w:id="47"/>
    </w:p>
    <w:p w14:paraId="5DE07AD1" w14:textId="5D94B47F" w:rsidR="00601969" w:rsidRDefault="00601969" w:rsidP="00601969">
      <w:r>
        <w:t xml:space="preserve">A small group of Icétôd noun roots are classified as non-count </w:t>
      </w:r>
      <w:r w:rsidRPr="00DF69BB">
        <w:rPr>
          <w:smallCaps/>
        </w:rPr>
        <w:t>mass</w:t>
      </w:r>
      <w:r>
        <w:t xml:space="preserve"> </w:t>
      </w:r>
      <w:r w:rsidRPr="0063446E">
        <w:rPr>
          <w:smallCaps/>
        </w:rPr>
        <w:t>nouns</w:t>
      </w:r>
      <w:r>
        <w:t>. These nouns are inherently, lexically plural. As such, they require plural demonstratives and relative pronouns. This group includes words for powders, liquids, and gases—</w:t>
      </w:r>
      <w:r w:rsidRPr="00DF69BB">
        <w:t>particulate</w:t>
      </w:r>
      <w:r>
        <w:t xml:space="preserve"> substances. Table 4.9 presents seven examples of mass nouns. The roots are in the first column, followed in the third column by the noun in a phrase with the plural demonstrative </w:t>
      </w:r>
      <w:r w:rsidRPr="0063446E">
        <w:rPr>
          <w:i/>
        </w:rPr>
        <w:t>ni</w:t>
      </w:r>
      <w:r>
        <w:rPr>
          <w:i/>
        </w:rPr>
        <w:t xml:space="preserve"> </w:t>
      </w:r>
      <w:r>
        <w:t>‘those’. Note that in the English, the equivalent is provided but with a singular interpretation.</w:t>
      </w:r>
    </w:p>
    <w:p w14:paraId="07D48F9A" w14:textId="77777777" w:rsidR="00601969" w:rsidRDefault="00601969" w:rsidP="00601969">
      <w:pPr>
        <w:pStyle w:val="lsTableHeading"/>
      </w:pPr>
      <w:r>
        <w:t>Table 4.9: Icétôd non-countable mass nouns</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69"/>
        <w:gridCol w:w="1123"/>
        <w:gridCol w:w="1236"/>
        <w:gridCol w:w="1530"/>
      </w:tblGrid>
      <w:tr w:rsidR="00601969" w14:paraId="3973C361" w14:textId="77777777" w:rsidTr="0060672A">
        <w:tc>
          <w:tcPr>
            <w:tcW w:w="1069" w:type="dxa"/>
            <w:tcBorders>
              <w:top w:val="single" w:sz="4" w:space="0" w:color="auto"/>
              <w:right w:val="nil"/>
            </w:tcBorders>
          </w:tcPr>
          <w:p w14:paraId="0095BB19" w14:textId="77777777" w:rsidR="00601969" w:rsidRDefault="00601969" w:rsidP="0060672A">
            <w:pPr>
              <w:pStyle w:val="lsTable"/>
            </w:pPr>
            <w:r>
              <w:t>búré-</w:t>
            </w:r>
          </w:p>
        </w:tc>
        <w:tc>
          <w:tcPr>
            <w:tcW w:w="1123" w:type="dxa"/>
            <w:tcBorders>
              <w:top w:val="single" w:sz="4" w:space="0" w:color="auto"/>
              <w:left w:val="nil"/>
            </w:tcBorders>
          </w:tcPr>
          <w:p w14:paraId="0B3771BF" w14:textId="77777777" w:rsidR="00601969" w:rsidRDefault="00601969" w:rsidP="0060672A">
            <w:pPr>
              <w:pStyle w:val="lsTable"/>
            </w:pPr>
            <w:r>
              <w:t>‘dust’</w:t>
            </w:r>
          </w:p>
        </w:tc>
        <w:tc>
          <w:tcPr>
            <w:tcW w:w="1236" w:type="dxa"/>
            <w:tcBorders>
              <w:top w:val="single" w:sz="4" w:space="0" w:color="auto"/>
              <w:right w:val="nil"/>
            </w:tcBorders>
          </w:tcPr>
          <w:p w14:paraId="691360B0" w14:textId="43F429E6" w:rsidR="00601969" w:rsidRDefault="0063446E" w:rsidP="0060672A">
            <w:pPr>
              <w:pStyle w:val="lsTable"/>
            </w:pPr>
            <w:r>
              <w:t xml:space="preserve">búrá </w:t>
            </w:r>
            <w:r w:rsidR="00601969">
              <w:t>ni</w:t>
            </w:r>
          </w:p>
        </w:tc>
        <w:tc>
          <w:tcPr>
            <w:tcW w:w="1530" w:type="dxa"/>
            <w:tcBorders>
              <w:top w:val="single" w:sz="4" w:space="0" w:color="auto"/>
              <w:left w:val="nil"/>
            </w:tcBorders>
          </w:tcPr>
          <w:p w14:paraId="27711D0A" w14:textId="77777777" w:rsidR="00601969" w:rsidRDefault="00601969" w:rsidP="0060672A">
            <w:pPr>
              <w:pStyle w:val="lsTable"/>
            </w:pPr>
            <w:r>
              <w:t>‘this dust’</w:t>
            </w:r>
          </w:p>
        </w:tc>
      </w:tr>
      <w:tr w:rsidR="00601969" w14:paraId="716D04D9" w14:textId="77777777" w:rsidTr="0060672A">
        <w:tc>
          <w:tcPr>
            <w:tcW w:w="1069" w:type="dxa"/>
            <w:tcBorders>
              <w:top w:val="nil"/>
              <w:right w:val="nil"/>
            </w:tcBorders>
          </w:tcPr>
          <w:p w14:paraId="291B234D" w14:textId="77777777" w:rsidR="00601969" w:rsidRDefault="00601969" w:rsidP="0060672A">
            <w:pPr>
              <w:pStyle w:val="lsTable"/>
            </w:pPr>
            <w:r>
              <w:t>cué-</w:t>
            </w:r>
          </w:p>
        </w:tc>
        <w:tc>
          <w:tcPr>
            <w:tcW w:w="1123" w:type="dxa"/>
            <w:tcBorders>
              <w:top w:val="nil"/>
              <w:left w:val="nil"/>
            </w:tcBorders>
          </w:tcPr>
          <w:p w14:paraId="11260A41" w14:textId="77777777" w:rsidR="00601969" w:rsidRDefault="00601969" w:rsidP="0060672A">
            <w:pPr>
              <w:pStyle w:val="lsTable"/>
            </w:pPr>
            <w:r>
              <w:t>‘water’</w:t>
            </w:r>
          </w:p>
        </w:tc>
        <w:tc>
          <w:tcPr>
            <w:tcW w:w="1236" w:type="dxa"/>
            <w:tcBorders>
              <w:top w:val="nil"/>
              <w:right w:val="nil"/>
            </w:tcBorders>
          </w:tcPr>
          <w:p w14:paraId="7B642BD0" w14:textId="37EC341A" w:rsidR="00601969" w:rsidRDefault="0063446E" w:rsidP="0060672A">
            <w:pPr>
              <w:pStyle w:val="lsTable"/>
            </w:pPr>
            <w:r>
              <w:t xml:space="preserve">cua </w:t>
            </w:r>
            <w:r w:rsidR="00601969">
              <w:t>ni</w:t>
            </w:r>
          </w:p>
        </w:tc>
        <w:tc>
          <w:tcPr>
            <w:tcW w:w="1530" w:type="dxa"/>
            <w:tcBorders>
              <w:top w:val="nil"/>
              <w:left w:val="nil"/>
            </w:tcBorders>
          </w:tcPr>
          <w:p w14:paraId="4CF1C059" w14:textId="77777777" w:rsidR="00601969" w:rsidRDefault="00601969" w:rsidP="0060672A">
            <w:pPr>
              <w:pStyle w:val="lsTable"/>
            </w:pPr>
            <w:r>
              <w:t>‘this water’</w:t>
            </w:r>
          </w:p>
        </w:tc>
      </w:tr>
      <w:tr w:rsidR="00601969" w14:paraId="4C9DCA36" w14:textId="77777777" w:rsidTr="0060672A">
        <w:tc>
          <w:tcPr>
            <w:tcW w:w="1069" w:type="dxa"/>
            <w:tcBorders>
              <w:top w:val="nil"/>
              <w:right w:val="nil"/>
            </w:tcBorders>
          </w:tcPr>
          <w:p w14:paraId="7E5FF5F5" w14:textId="77777777" w:rsidR="00601969" w:rsidRDefault="00601969" w:rsidP="0060672A">
            <w:pPr>
              <w:pStyle w:val="lsTable"/>
            </w:pPr>
            <w:r>
              <w:t>kabasá-</w:t>
            </w:r>
          </w:p>
        </w:tc>
        <w:tc>
          <w:tcPr>
            <w:tcW w:w="1123" w:type="dxa"/>
            <w:tcBorders>
              <w:top w:val="nil"/>
              <w:left w:val="nil"/>
            </w:tcBorders>
          </w:tcPr>
          <w:p w14:paraId="426BC565" w14:textId="77777777" w:rsidR="00601969" w:rsidRDefault="00601969" w:rsidP="0060672A">
            <w:pPr>
              <w:pStyle w:val="lsTable"/>
            </w:pPr>
            <w:r>
              <w:t>‘flour’</w:t>
            </w:r>
          </w:p>
        </w:tc>
        <w:tc>
          <w:tcPr>
            <w:tcW w:w="1236" w:type="dxa"/>
            <w:tcBorders>
              <w:top w:val="nil"/>
              <w:right w:val="nil"/>
            </w:tcBorders>
          </w:tcPr>
          <w:p w14:paraId="3B80843D" w14:textId="02858306" w:rsidR="00601969" w:rsidRDefault="0063446E" w:rsidP="0060672A">
            <w:pPr>
              <w:pStyle w:val="lsTable"/>
            </w:pPr>
            <w:r>
              <w:t xml:space="preserve">kabasa </w:t>
            </w:r>
            <w:r w:rsidR="00601969">
              <w:t>ni</w:t>
            </w:r>
          </w:p>
        </w:tc>
        <w:tc>
          <w:tcPr>
            <w:tcW w:w="1530" w:type="dxa"/>
            <w:tcBorders>
              <w:top w:val="nil"/>
              <w:left w:val="nil"/>
            </w:tcBorders>
          </w:tcPr>
          <w:p w14:paraId="4C5DFC1D" w14:textId="77777777" w:rsidR="00601969" w:rsidRDefault="00601969" w:rsidP="0060672A">
            <w:pPr>
              <w:pStyle w:val="lsTable"/>
            </w:pPr>
            <w:r>
              <w:t>‘this flour’</w:t>
            </w:r>
          </w:p>
        </w:tc>
      </w:tr>
      <w:tr w:rsidR="00601969" w14:paraId="1796BED7" w14:textId="77777777" w:rsidTr="0060672A">
        <w:tc>
          <w:tcPr>
            <w:tcW w:w="1069" w:type="dxa"/>
            <w:tcBorders>
              <w:top w:val="nil"/>
              <w:right w:val="nil"/>
            </w:tcBorders>
          </w:tcPr>
          <w:p w14:paraId="5C63661D" w14:textId="77777777" w:rsidR="00601969" w:rsidRDefault="00601969" w:rsidP="0060672A">
            <w:pPr>
              <w:pStyle w:val="lsTable"/>
            </w:pPr>
            <w:r>
              <w:t>sèà-</w:t>
            </w:r>
          </w:p>
        </w:tc>
        <w:tc>
          <w:tcPr>
            <w:tcW w:w="1123" w:type="dxa"/>
            <w:tcBorders>
              <w:top w:val="nil"/>
              <w:left w:val="nil"/>
            </w:tcBorders>
          </w:tcPr>
          <w:p w14:paraId="6C5140F9" w14:textId="77777777" w:rsidR="00601969" w:rsidRDefault="00601969" w:rsidP="0060672A">
            <w:pPr>
              <w:pStyle w:val="lsTable"/>
            </w:pPr>
            <w:r>
              <w:t>‘blood’</w:t>
            </w:r>
          </w:p>
        </w:tc>
        <w:tc>
          <w:tcPr>
            <w:tcW w:w="1236" w:type="dxa"/>
            <w:tcBorders>
              <w:top w:val="nil"/>
              <w:right w:val="nil"/>
            </w:tcBorders>
          </w:tcPr>
          <w:p w14:paraId="04367384" w14:textId="3E3D645C" w:rsidR="00601969" w:rsidRDefault="0063446E" w:rsidP="0060672A">
            <w:pPr>
              <w:pStyle w:val="lsTable"/>
            </w:pPr>
            <w:r>
              <w:t xml:space="preserve">sea </w:t>
            </w:r>
            <w:r w:rsidR="00601969">
              <w:t>ni</w:t>
            </w:r>
          </w:p>
        </w:tc>
        <w:tc>
          <w:tcPr>
            <w:tcW w:w="1530" w:type="dxa"/>
            <w:tcBorders>
              <w:top w:val="nil"/>
              <w:left w:val="nil"/>
            </w:tcBorders>
          </w:tcPr>
          <w:p w14:paraId="37FA4786" w14:textId="77777777" w:rsidR="00601969" w:rsidRDefault="00601969" w:rsidP="0060672A">
            <w:pPr>
              <w:pStyle w:val="lsTable"/>
            </w:pPr>
            <w:r>
              <w:t>‘this blood’</w:t>
            </w:r>
          </w:p>
        </w:tc>
      </w:tr>
      <w:tr w:rsidR="00601969" w14:paraId="55E5EF7D" w14:textId="77777777" w:rsidTr="0060672A">
        <w:tc>
          <w:tcPr>
            <w:tcW w:w="1069" w:type="dxa"/>
            <w:tcBorders>
              <w:top w:val="nil"/>
              <w:right w:val="nil"/>
            </w:tcBorders>
          </w:tcPr>
          <w:p w14:paraId="0D240BCF" w14:textId="77777777" w:rsidR="00601969" w:rsidRDefault="00601969" w:rsidP="0060672A">
            <w:pPr>
              <w:pStyle w:val="lsTable"/>
            </w:pPr>
            <w:r>
              <w:t>tsʼúdè-</w:t>
            </w:r>
          </w:p>
        </w:tc>
        <w:tc>
          <w:tcPr>
            <w:tcW w:w="1123" w:type="dxa"/>
            <w:tcBorders>
              <w:top w:val="nil"/>
              <w:left w:val="nil"/>
            </w:tcBorders>
          </w:tcPr>
          <w:p w14:paraId="3AE5C58A" w14:textId="77777777" w:rsidR="00601969" w:rsidRDefault="00601969" w:rsidP="0060672A">
            <w:pPr>
              <w:pStyle w:val="lsTable"/>
            </w:pPr>
            <w:r>
              <w:t>‘smoke’</w:t>
            </w:r>
          </w:p>
        </w:tc>
        <w:tc>
          <w:tcPr>
            <w:tcW w:w="1236" w:type="dxa"/>
            <w:tcBorders>
              <w:top w:val="nil"/>
              <w:right w:val="nil"/>
            </w:tcBorders>
          </w:tcPr>
          <w:p w14:paraId="1BD80199" w14:textId="34F4F767" w:rsidR="00601969" w:rsidRDefault="0063446E" w:rsidP="0060672A">
            <w:pPr>
              <w:pStyle w:val="lsTable"/>
            </w:pPr>
            <w:r>
              <w:t xml:space="preserve">tsʼúda </w:t>
            </w:r>
            <w:r w:rsidR="00601969">
              <w:t>ni</w:t>
            </w:r>
          </w:p>
        </w:tc>
        <w:tc>
          <w:tcPr>
            <w:tcW w:w="1530" w:type="dxa"/>
            <w:tcBorders>
              <w:top w:val="nil"/>
              <w:left w:val="nil"/>
            </w:tcBorders>
          </w:tcPr>
          <w:p w14:paraId="48C2027A" w14:textId="77777777" w:rsidR="00601969" w:rsidRDefault="00601969" w:rsidP="0060672A">
            <w:pPr>
              <w:pStyle w:val="lsTable"/>
            </w:pPr>
            <w:r>
              <w:t>‘this smoke’</w:t>
            </w:r>
          </w:p>
        </w:tc>
      </w:tr>
    </w:tbl>
    <w:p w14:paraId="71218133" w14:textId="77777777" w:rsidR="00601969" w:rsidRDefault="00601969" w:rsidP="00601969">
      <w:pPr>
        <w:pStyle w:val="lsSection3"/>
      </w:pPr>
      <w:bookmarkStart w:id="48" w:name="_Toc455156022"/>
      <w:r>
        <w:t>Transnumeral nouns</w:t>
      </w:r>
      <w:bookmarkEnd w:id="48"/>
    </w:p>
    <w:p w14:paraId="2D6665DC" w14:textId="0666EE86" w:rsidR="00601969" w:rsidRDefault="00601969" w:rsidP="00601969">
      <w:r>
        <w:t xml:space="preserve">Another small group of Icétôd noun roots </w:t>
      </w:r>
      <w:r w:rsidR="0063446E">
        <w:t>appear as</w:t>
      </w:r>
      <w:r>
        <w:t xml:space="preserve"> inherently </w:t>
      </w:r>
      <w:r>
        <w:rPr>
          <w:smallCaps/>
        </w:rPr>
        <w:t>transnumeral</w:t>
      </w:r>
      <w:r>
        <w:t xml:space="preserve">, meaning that they can be singular or plural depending on what the speaker wants to communicate. Whatever number is imputed to them must be reflected in the grammar of the </w:t>
      </w:r>
      <w:r>
        <w:lastRenderedPageBreak/>
        <w:t xml:space="preserve">rest of the sentence, for example in subject-agreement on the verb or in any demonstratives or relative pronouns used to modify them. Icétôd transnumeral nouns cannot be pluralized in any of the ways discussed up to this point. But with the bound nominal morpheme </w:t>
      </w:r>
      <w:r>
        <w:rPr>
          <w:i/>
        </w:rPr>
        <w:t>-icíká-</w:t>
      </w:r>
      <w:r>
        <w:t xml:space="preserve"> (see </w:t>
      </w:r>
      <w:r>
        <w:rPr>
          <w:rFonts w:cs="Times New Roman"/>
        </w:rPr>
        <w:t>§</w:t>
      </w:r>
      <w:r>
        <w:t>4.3.4), they can be given a sense of distributiveness or variation. Table 4.10 presents three examples of Icétôd transnumeral nouns with their singular, plural, and distributive interpretations:</w:t>
      </w:r>
    </w:p>
    <w:p w14:paraId="4C5E64CA" w14:textId="77777777" w:rsidR="00601969" w:rsidRDefault="00601969" w:rsidP="00601969">
      <w:pPr>
        <w:pStyle w:val="lsTableHeading"/>
      </w:pPr>
      <w:r>
        <w:t>Table 4.10: Icétôd transnumeral nouns</w:t>
      </w:r>
    </w:p>
    <w:tbl>
      <w:tblPr>
        <w:tblStyle w:val="TableGrid"/>
        <w:tblW w:w="0" w:type="auto"/>
        <w:tblInd w:w="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83"/>
        <w:gridCol w:w="1296"/>
        <w:gridCol w:w="2849"/>
      </w:tblGrid>
      <w:tr w:rsidR="00601969" w14:paraId="26A9014D" w14:textId="77777777" w:rsidTr="0060672A">
        <w:tc>
          <w:tcPr>
            <w:tcW w:w="1483" w:type="dxa"/>
            <w:tcBorders>
              <w:bottom w:val="nil"/>
            </w:tcBorders>
          </w:tcPr>
          <w:p w14:paraId="5C4D783E" w14:textId="77777777" w:rsidR="00601969" w:rsidRDefault="00601969" w:rsidP="0060672A">
            <w:pPr>
              <w:pStyle w:val="lsTable"/>
            </w:pPr>
            <w:r>
              <w:t>Root</w:t>
            </w:r>
          </w:p>
        </w:tc>
        <w:tc>
          <w:tcPr>
            <w:tcW w:w="1296" w:type="dxa"/>
            <w:tcBorders>
              <w:bottom w:val="nil"/>
            </w:tcBorders>
          </w:tcPr>
          <w:p w14:paraId="230ABAB7" w14:textId="77777777" w:rsidR="00601969" w:rsidRDefault="00601969" w:rsidP="0060672A">
            <w:pPr>
              <w:pStyle w:val="lsTable"/>
            </w:pPr>
            <w:r>
              <w:t>ɓìɓà-</w:t>
            </w:r>
          </w:p>
        </w:tc>
        <w:tc>
          <w:tcPr>
            <w:tcW w:w="2849" w:type="dxa"/>
            <w:tcBorders>
              <w:bottom w:val="nil"/>
            </w:tcBorders>
          </w:tcPr>
          <w:p w14:paraId="6DA9D04D" w14:textId="77777777" w:rsidR="00601969" w:rsidRDefault="00601969" w:rsidP="0060672A">
            <w:pPr>
              <w:pStyle w:val="lsTable"/>
            </w:pPr>
            <w:r>
              <w:t>‘egg(s)’</w:t>
            </w:r>
          </w:p>
        </w:tc>
      </w:tr>
      <w:tr w:rsidR="00601969" w14:paraId="38BFCA35" w14:textId="77777777" w:rsidTr="0060672A">
        <w:tc>
          <w:tcPr>
            <w:tcW w:w="1483" w:type="dxa"/>
            <w:tcBorders>
              <w:top w:val="nil"/>
              <w:bottom w:val="nil"/>
            </w:tcBorders>
          </w:tcPr>
          <w:p w14:paraId="3CA3AD08" w14:textId="77777777" w:rsidR="00601969" w:rsidRDefault="00601969" w:rsidP="0060672A">
            <w:pPr>
              <w:pStyle w:val="lsTable"/>
            </w:pPr>
            <w:r>
              <w:t>Singular</w:t>
            </w:r>
          </w:p>
        </w:tc>
        <w:tc>
          <w:tcPr>
            <w:tcW w:w="1296" w:type="dxa"/>
            <w:tcBorders>
              <w:top w:val="nil"/>
              <w:bottom w:val="nil"/>
            </w:tcBorders>
          </w:tcPr>
          <w:p w14:paraId="6E31DF60" w14:textId="5AED774D" w:rsidR="00601969" w:rsidRDefault="00601969" w:rsidP="0060672A">
            <w:pPr>
              <w:pStyle w:val="lsTable"/>
            </w:pPr>
            <w:r>
              <w:t>ɓiɓ</w:t>
            </w:r>
            <w:r w:rsidR="0063446E">
              <w:t xml:space="preserve">a </w:t>
            </w:r>
            <w:r>
              <w:t>na</w:t>
            </w:r>
          </w:p>
        </w:tc>
        <w:tc>
          <w:tcPr>
            <w:tcW w:w="2849" w:type="dxa"/>
            <w:tcBorders>
              <w:top w:val="nil"/>
              <w:bottom w:val="nil"/>
            </w:tcBorders>
          </w:tcPr>
          <w:p w14:paraId="0A534D0E" w14:textId="77777777" w:rsidR="00601969" w:rsidRDefault="00601969" w:rsidP="0060672A">
            <w:pPr>
              <w:pStyle w:val="lsTable"/>
            </w:pPr>
            <w:r>
              <w:t>‘this egg’</w:t>
            </w:r>
          </w:p>
        </w:tc>
      </w:tr>
      <w:tr w:rsidR="00601969" w14:paraId="3255B224" w14:textId="77777777" w:rsidTr="0060672A">
        <w:tc>
          <w:tcPr>
            <w:tcW w:w="1483" w:type="dxa"/>
            <w:tcBorders>
              <w:top w:val="nil"/>
              <w:bottom w:val="nil"/>
            </w:tcBorders>
          </w:tcPr>
          <w:p w14:paraId="30BD2EF8" w14:textId="77777777" w:rsidR="00601969" w:rsidRDefault="00601969" w:rsidP="0060672A">
            <w:pPr>
              <w:pStyle w:val="lsTable"/>
            </w:pPr>
            <w:r>
              <w:t>Plural</w:t>
            </w:r>
          </w:p>
        </w:tc>
        <w:tc>
          <w:tcPr>
            <w:tcW w:w="1296" w:type="dxa"/>
            <w:tcBorders>
              <w:top w:val="nil"/>
              <w:bottom w:val="nil"/>
            </w:tcBorders>
          </w:tcPr>
          <w:p w14:paraId="64BFA028" w14:textId="0F804951" w:rsidR="00601969" w:rsidRDefault="00601969" w:rsidP="0060672A">
            <w:pPr>
              <w:pStyle w:val="lsTable"/>
            </w:pPr>
            <w:r>
              <w:t>ɓiɓ</w:t>
            </w:r>
            <w:r w:rsidR="0063446E">
              <w:t xml:space="preserve">a </w:t>
            </w:r>
            <w:r>
              <w:t>ni</w:t>
            </w:r>
          </w:p>
        </w:tc>
        <w:tc>
          <w:tcPr>
            <w:tcW w:w="2849" w:type="dxa"/>
            <w:tcBorders>
              <w:top w:val="nil"/>
              <w:bottom w:val="nil"/>
            </w:tcBorders>
          </w:tcPr>
          <w:p w14:paraId="267003FC" w14:textId="77777777" w:rsidR="00601969" w:rsidRDefault="00601969" w:rsidP="0060672A">
            <w:pPr>
              <w:pStyle w:val="lsTable"/>
            </w:pPr>
            <w:r>
              <w:t>‘these eggs’</w:t>
            </w:r>
          </w:p>
        </w:tc>
      </w:tr>
      <w:tr w:rsidR="00601969" w14:paraId="72E72B73" w14:textId="77777777" w:rsidTr="0060672A">
        <w:tc>
          <w:tcPr>
            <w:tcW w:w="1483" w:type="dxa"/>
            <w:tcBorders>
              <w:top w:val="nil"/>
              <w:bottom w:val="single" w:sz="4" w:space="0" w:color="auto"/>
            </w:tcBorders>
          </w:tcPr>
          <w:p w14:paraId="1C9FCF85" w14:textId="77777777" w:rsidR="00601969" w:rsidRDefault="00601969" w:rsidP="0060672A">
            <w:pPr>
              <w:pStyle w:val="lsTable"/>
            </w:pPr>
            <w:r>
              <w:t>Distributive</w:t>
            </w:r>
          </w:p>
        </w:tc>
        <w:tc>
          <w:tcPr>
            <w:tcW w:w="1296" w:type="dxa"/>
            <w:tcBorders>
              <w:top w:val="nil"/>
              <w:bottom w:val="single" w:sz="4" w:space="0" w:color="auto"/>
            </w:tcBorders>
          </w:tcPr>
          <w:p w14:paraId="39E8DCE3" w14:textId="77777777" w:rsidR="00601969" w:rsidRDefault="00601969" w:rsidP="0060672A">
            <w:pPr>
              <w:pStyle w:val="lsTable"/>
            </w:pPr>
            <w:r>
              <w:t>ɓiɓaicíká-</w:t>
            </w:r>
          </w:p>
        </w:tc>
        <w:tc>
          <w:tcPr>
            <w:tcW w:w="2849" w:type="dxa"/>
            <w:tcBorders>
              <w:top w:val="nil"/>
              <w:bottom w:val="single" w:sz="4" w:space="0" w:color="auto"/>
            </w:tcBorders>
          </w:tcPr>
          <w:p w14:paraId="356EB374" w14:textId="77777777" w:rsidR="00601969" w:rsidRDefault="00601969" w:rsidP="0060672A">
            <w:pPr>
              <w:pStyle w:val="lsTable"/>
            </w:pPr>
            <w:r>
              <w:t>‘various kinds of eggs’</w:t>
            </w:r>
          </w:p>
        </w:tc>
      </w:tr>
      <w:tr w:rsidR="00601969" w14:paraId="3EACD0C0" w14:textId="77777777" w:rsidTr="0060672A">
        <w:tc>
          <w:tcPr>
            <w:tcW w:w="1483" w:type="dxa"/>
            <w:tcBorders>
              <w:bottom w:val="nil"/>
            </w:tcBorders>
          </w:tcPr>
          <w:p w14:paraId="297AD177" w14:textId="77777777" w:rsidR="00601969" w:rsidRDefault="00601969" w:rsidP="0060672A">
            <w:pPr>
              <w:pStyle w:val="lsTable"/>
            </w:pPr>
            <w:r>
              <w:t>Root</w:t>
            </w:r>
          </w:p>
        </w:tc>
        <w:tc>
          <w:tcPr>
            <w:tcW w:w="1296" w:type="dxa"/>
            <w:tcBorders>
              <w:bottom w:val="nil"/>
            </w:tcBorders>
          </w:tcPr>
          <w:p w14:paraId="67C29147" w14:textId="77777777" w:rsidR="00601969" w:rsidRDefault="00601969" w:rsidP="0060672A">
            <w:pPr>
              <w:pStyle w:val="lsTable"/>
            </w:pPr>
            <w:r>
              <w:t>gwaá-</w:t>
            </w:r>
          </w:p>
        </w:tc>
        <w:tc>
          <w:tcPr>
            <w:tcW w:w="2849" w:type="dxa"/>
            <w:tcBorders>
              <w:bottom w:val="nil"/>
            </w:tcBorders>
          </w:tcPr>
          <w:p w14:paraId="2E4C42D6" w14:textId="77777777" w:rsidR="00601969" w:rsidRDefault="00601969" w:rsidP="0060672A">
            <w:pPr>
              <w:pStyle w:val="lsTable"/>
            </w:pPr>
            <w:r>
              <w:t>‘bird(s)’</w:t>
            </w:r>
          </w:p>
        </w:tc>
      </w:tr>
      <w:tr w:rsidR="00601969" w14:paraId="1E50CFC4" w14:textId="77777777" w:rsidTr="0060672A">
        <w:tc>
          <w:tcPr>
            <w:tcW w:w="1483" w:type="dxa"/>
            <w:tcBorders>
              <w:top w:val="nil"/>
              <w:bottom w:val="nil"/>
            </w:tcBorders>
          </w:tcPr>
          <w:p w14:paraId="06D13AC2" w14:textId="77777777" w:rsidR="00601969" w:rsidRDefault="00601969" w:rsidP="0060672A">
            <w:pPr>
              <w:pStyle w:val="lsTable"/>
            </w:pPr>
            <w:r>
              <w:t>Singular</w:t>
            </w:r>
          </w:p>
        </w:tc>
        <w:tc>
          <w:tcPr>
            <w:tcW w:w="1296" w:type="dxa"/>
            <w:tcBorders>
              <w:top w:val="nil"/>
              <w:bottom w:val="nil"/>
            </w:tcBorders>
          </w:tcPr>
          <w:p w14:paraId="23C7D243" w14:textId="7BCE1C21" w:rsidR="00601969" w:rsidRDefault="0063446E" w:rsidP="0060672A">
            <w:pPr>
              <w:pStyle w:val="lsTable"/>
            </w:pPr>
            <w:r>
              <w:t xml:space="preserve">gwaa </w:t>
            </w:r>
            <w:r w:rsidR="00601969">
              <w:t>na</w:t>
            </w:r>
          </w:p>
        </w:tc>
        <w:tc>
          <w:tcPr>
            <w:tcW w:w="2849" w:type="dxa"/>
            <w:tcBorders>
              <w:top w:val="nil"/>
              <w:bottom w:val="nil"/>
            </w:tcBorders>
          </w:tcPr>
          <w:p w14:paraId="43DA0724" w14:textId="77777777" w:rsidR="00601969" w:rsidRDefault="00601969" w:rsidP="0060672A">
            <w:pPr>
              <w:pStyle w:val="lsTable"/>
            </w:pPr>
            <w:r>
              <w:t>‘this bird’</w:t>
            </w:r>
          </w:p>
        </w:tc>
      </w:tr>
      <w:tr w:rsidR="00601969" w14:paraId="21685356" w14:textId="77777777" w:rsidTr="0060672A">
        <w:tc>
          <w:tcPr>
            <w:tcW w:w="1483" w:type="dxa"/>
            <w:tcBorders>
              <w:top w:val="nil"/>
              <w:bottom w:val="nil"/>
            </w:tcBorders>
          </w:tcPr>
          <w:p w14:paraId="1D3F43F5" w14:textId="77777777" w:rsidR="00601969" w:rsidRDefault="00601969" w:rsidP="0060672A">
            <w:pPr>
              <w:pStyle w:val="lsTable"/>
            </w:pPr>
            <w:r>
              <w:t>Plural</w:t>
            </w:r>
          </w:p>
        </w:tc>
        <w:tc>
          <w:tcPr>
            <w:tcW w:w="1296" w:type="dxa"/>
            <w:tcBorders>
              <w:top w:val="nil"/>
              <w:bottom w:val="nil"/>
            </w:tcBorders>
          </w:tcPr>
          <w:p w14:paraId="1F1ED8DC" w14:textId="5DB772F7" w:rsidR="00601969" w:rsidRDefault="0063446E" w:rsidP="0060672A">
            <w:pPr>
              <w:pStyle w:val="lsTable"/>
            </w:pPr>
            <w:r>
              <w:t xml:space="preserve">gwaa </w:t>
            </w:r>
            <w:r w:rsidR="00601969">
              <w:t>ni</w:t>
            </w:r>
          </w:p>
        </w:tc>
        <w:tc>
          <w:tcPr>
            <w:tcW w:w="2849" w:type="dxa"/>
            <w:tcBorders>
              <w:top w:val="nil"/>
              <w:bottom w:val="nil"/>
            </w:tcBorders>
          </w:tcPr>
          <w:p w14:paraId="7D723501" w14:textId="77777777" w:rsidR="00601969" w:rsidRDefault="00601969" w:rsidP="0060672A">
            <w:pPr>
              <w:pStyle w:val="lsTable"/>
            </w:pPr>
            <w:r>
              <w:t>‘these birds’</w:t>
            </w:r>
          </w:p>
        </w:tc>
      </w:tr>
      <w:tr w:rsidR="00601969" w14:paraId="40855DBA" w14:textId="77777777" w:rsidTr="0060672A">
        <w:tc>
          <w:tcPr>
            <w:tcW w:w="1483" w:type="dxa"/>
            <w:tcBorders>
              <w:top w:val="nil"/>
              <w:bottom w:val="single" w:sz="4" w:space="0" w:color="auto"/>
            </w:tcBorders>
          </w:tcPr>
          <w:p w14:paraId="3A51DA57" w14:textId="77777777" w:rsidR="00601969" w:rsidRDefault="00601969" w:rsidP="0060672A">
            <w:pPr>
              <w:pStyle w:val="lsTable"/>
            </w:pPr>
            <w:r>
              <w:t>Distributive</w:t>
            </w:r>
          </w:p>
        </w:tc>
        <w:tc>
          <w:tcPr>
            <w:tcW w:w="1296" w:type="dxa"/>
            <w:tcBorders>
              <w:top w:val="nil"/>
              <w:bottom w:val="single" w:sz="4" w:space="0" w:color="auto"/>
            </w:tcBorders>
          </w:tcPr>
          <w:p w14:paraId="71321C1C" w14:textId="77777777" w:rsidR="00601969" w:rsidRDefault="00601969" w:rsidP="0060672A">
            <w:pPr>
              <w:pStyle w:val="lsTable"/>
            </w:pPr>
            <w:r>
              <w:t>gwaicíká-</w:t>
            </w:r>
          </w:p>
        </w:tc>
        <w:tc>
          <w:tcPr>
            <w:tcW w:w="2849" w:type="dxa"/>
            <w:tcBorders>
              <w:top w:val="nil"/>
              <w:bottom w:val="single" w:sz="4" w:space="0" w:color="auto"/>
            </w:tcBorders>
          </w:tcPr>
          <w:p w14:paraId="2A6D5C94" w14:textId="77777777" w:rsidR="00601969" w:rsidRDefault="00601969" w:rsidP="0060672A">
            <w:pPr>
              <w:pStyle w:val="lsTable"/>
            </w:pPr>
            <w:r>
              <w:t>‘various kinds of birds’</w:t>
            </w:r>
          </w:p>
        </w:tc>
      </w:tr>
      <w:tr w:rsidR="00601969" w14:paraId="3835657F" w14:textId="77777777" w:rsidTr="0060672A">
        <w:tblPrEx>
          <w:tblBorders>
            <w:left w:val="single" w:sz="4" w:space="0" w:color="auto"/>
            <w:bottom w:val="single" w:sz="4" w:space="0" w:color="auto"/>
            <w:right w:val="single" w:sz="4" w:space="0" w:color="auto"/>
            <w:insideV w:val="single" w:sz="4" w:space="0" w:color="auto"/>
          </w:tblBorders>
        </w:tblPrEx>
        <w:tc>
          <w:tcPr>
            <w:tcW w:w="1483" w:type="dxa"/>
            <w:tcBorders>
              <w:left w:val="nil"/>
              <w:bottom w:val="nil"/>
              <w:right w:val="nil"/>
            </w:tcBorders>
          </w:tcPr>
          <w:p w14:paraId="576978BE" w14:textId="77777777" w:rsidR="00601969" w:rsidRDefault="00601969" w:rsidP="0060672A">
            <w:pPr>
              <w:pStyle w:val="lsTable"/>
            </w:pPr>
            <w:r>
              <w:t>Root</w:t>
            </w:r>
          </w:p>
        </w:tc>
        <w:tc>
          <w:tcPr>
            <w:tcW w:w="1296" w:type="dxa"/>
            <w:tcBorders>
              <w:left w:val="nil"/>
              <w:bottom w:val="nil"/>
              <w:right w:val="nil"/>
            </w:tcBorders>
          </w:tcPr>
          <w:p w14:paraId="0449F881" w14:textId="77777777" w:rsidR="00601969" w:rsidRDefault="00601969" w:rsidP="0060672A">
            <w:pPr>
              <w:pStyle w:val="lsTable"/>
            </w:pPr>
            <w:r>
              <w:t>ínó-</w:t>
            </w:r>
          </w:p>
        </w:tc>
        <w:tc>
          <w:tcPr>
            <w:tcW w:w="2849" w:type="dxa"/>
            <w:tcBorders>
              <w:left w:val="nil"/>
              <w:bottom w:val="nil"/>
              <w:right w:val="nil"/>
            </w:tcBorders>
          </w:tcPr>
          <w:p w14:paraId="24CF1A6C" w14:textId="77777777" w:rsidR="00601969" w:rsidRDefault="00601969" w:rsidP="0060672A">
            <w:pPr>
              <w:pStyle w:val="lsTable"/>
            </w:pPr>
            <w:r>
              <w:t>‘animal(s)’</w:t>
            </w:r>
          </w:p>
        </w:tc>
      </w:tr>
      <w:tr w:rsidR="00601969" w14:paraId="477303CF" w14:textId="77777777" w:rsidTr="0060672A">
        <w:tblPrEx>
          <w:tblBorders>
            <w:left w:val="single" w:sz="4" w:space="0" w:color="auto"/>
            <w:bottom w:val="single" w:sz="4" w:space="0" w:color="auto"/>
            <w:right w:val="single" w:sz="4" w:space="0" w:color="auto"/>
            <w:insideV w:val="single" w:sz="4" w:space="0" w:color="auto"/>
          </w:tblBorders>
        </w:tblPrEx>
        <w:tc>
          <w:tcPr>
            <w:tcW w:w="1483" w:type="dxa"/>
            <w:tcBorders>
              <w:top w:val="nil"/>
              <w:left w:val="nil"/>
              <w:bottom w:val="nil"/>
              <w:right w:val="nil"/>
            </w:tcBorders>
          </w:tcPr>
          <w:p w14:paraId="73837ED1" w14:textId="77777777" w:rsidR="00601969" w:rsidRDefault="00601969" w:rsidP="0060672A">
            <w:pPr>
              <w:pStyle w:val="lsTable"/>
            </w:pPr>
            <w:r>
              <w:t>Singular</w:t>
            </w:r>
          </w:p>
        </w:tc>
        <w:tc>
          <w:tcPr>
            <w:tcW w:w="1296" w:type="dxa"/>
            <w:tcBorders>
              <w:top w:val="nil"/>
              <w:left w:val="nil"/>
              <w:bottom w:val="nil"/>
              <w:right w:val="nil"/>
            </w:tcBorders>
          </w:tcPr>
          <w:p w14:paraId="16A51549" w14:textId="749CA514" w:rsidR="00601969" w:rsidRDefault="0063446E" w:rsidP="0060672A">
            <w:pPr>
              <w:pStyle w:val="lsTable"/>
            </w:pPr>
            <w:r>
              <w:t xml:space="preserve">ínwá </w:t>
            </w:r>
            <w:r w:rsidR="00601969">
              <w:t>na</w:t>
            </w:r>
          </w:p>
        </w:tc>
        <w:tc>
          <w:tcPr>
            <w:tcW w:w="2849" w:type="dxa"/>
            <w:tcBorders>
              <w:top w:val="nil"/>
              <w:left w:val="nil"/>
              <w:bottom w:val="nil"/>
              <w:right w:val="nil"/>
            </w:tcBorders>
          </w:tcPr>
          <w:p w14:paraId="562E40A6" w14:textId="77777777" w:rsidR="00601969" w:rsidRDefault="00601969" w:rsidP="0060672A">
            <w:pPr>
              <w:pStyle w:val="lsTable"/>
            </w:pPr>
            <w:r>
              <w:t>‘this animal’</w:t>
            </w:r>
          </w:p>
        </w:tc>
      </w:tr>
      <w:tr w:rsidR="00601969" w14:paraId="5E03F081" w14:textId="77777777" w:rsidTr="0060672A">
        <w:tblPrEx>
          <w:tblBorders>
            <w:left w:val="single" w:sz="4" w:space="0" w:color="auto"/>
            <w:bottom w:val="single" w:sz="4" w:space="0" w:color="auto"/>
            <w:right w:val="single" w:sz="4" w:space="0" w:color="auto"/>
            <w:insideV w:val="single" w:sz="4" w:space="0" w:color="auto"/>
          </w:tblBorders>
        </w:tblPrEx>
        <w:tc>
          <w:tcPr>
            <w:tcW w:w="1483" w:type="dxa"/>
            <w:tcBorders>
              <w:top w:val="nil"/>
              <w:left w:val="nil"/>
              <w:bottom w:val="nil"/>
              <w:right w:val="nil"/>
            </w:tcBorders>
          </w:tcPr>
          <w:p w14:paraId="2265FE6F" w14:textId="77777777" w:rsidR="00601969" w:rsidRDefault="00601969" w:rsidP="0060672A">
            <w:pPr>
              <w:pStyle w:val="lsTable"/>
            </w:pPr>
            <w:r>
              <w:t>Plural</w:t>
            </w:r>
          </w:p>
        </w:tc>
        <w:tc>
          <w:tcPr>
            <w:tcW w:w="1296" w:type="dxa"/>
            <w:tcBorders>
              <w:top w:val="nil"/>
              <w:left w:val="nil"/>
              <w:bottom w:val="nil"/>
              <w:right w:val="nil"/>
            </w:tcBorders>
          </w:tcPr>
          <w:p w14:paraId="3DDEA0D2" w14:textId="203AD5E5" w:rsidR="00601969" w:rsidRDefault="0063446E" w:rsidP="0060672A">
            <w:pPr>
              <w:pStyle w:val="lsTable"/>
            </w:pPr>
            <w:r>
              <w:t xml:space="preserve">ínwá </w:t>
            </w:r>
            <w:r w:rsidR="00601969">
              <w:t>ni</w:t>
            </w:r>
          </w:p>
        </w:tc>
        <w:tc>
          <w:tcPr>
            <w:tcW w:w="2849" w:type="dxa"/>
            <w:tcBorders>
              <w:top w:val="nil"/>
              <w:left w:val="nil"/>
              <w:bottom w:val="nil"/>
              <w:right w:val="nil"/>
            </w:tcBorders>
          </w:tcPr>
          <w:p w14:paraId="20CC707B" w14:textId="77777777" w:rsidR="00601969" w:rsidRDefault="00601969" w:rsidP="0060672A">
            <w:pPr>
              <w:pStyle w:val="lsTable"/>
            </w:pPr>
            <w:r>
              <w:t>‘these animals’</w:t>
            </w:r>
          </w:p>
        </w:tc>
      </w:tr>
      <w:tr w:rsidR="00601969" w14:paraId="1916199E" w14:textId="77777777" w:rsidTr="0060672A">
        <w:tblPrEx>
          <w:tblBorders>
            <w:left w:val="single" w:sz="4" w:space="0" w:color="auto"/>
            <w:bottom w:val="single" w:sz="4" w:space="0" w:color="auto"/>
            <w:right w:val="single" w:sz="4" w:space="0" w:color="auto"/>
            <w:insideV w:val="single" w:sz="4" w:space="0" w:color="auto"/>
          </w:tblBorders>
        </w:tblPrEx>
        <w:tc>
          <w:tcPr>
            <w:tcW w:w="1483" w:type="dxa"/>
            <w:tcBorders>
              <w:top w:val="nil"/>
              <w:left w:val="nil"/>
              <w:bottom w:val="nil"/>
              <w:right w:val="nil"/>
            </w:tcBorders>
          </w:tcPr>
          <w:p w14:paraId="582E6C30" w14:textId="77777777" w:rsidR="00601969" w:rsidRDefault="00601969" w:rsidP="0060672A">
            <w:pPr>
              <w:pStyle w:val="lsTable"/>
            </w:pPr>
            <w:r>
              <w:t>Distributive</w:t>
            </w:r>
          </w:p>
        </w:tc>
        <w:tc>
          <w:tcPr>
            <w:tcW w:w="1296" w:type="dxa"/>
            <w:tcBorders>
              <w:top w:val="nil"/>
              <w:left w:val="nil"/>
              <w:bottom w:val="nil"/>
              <w:right w:val="nil"/>
            </w:tcBorders>
          </w:tcPr>
          <w:p w14:paraId="07F959CA" w14:textId="77777777" w:rsidR="00601969" w:rsidRDefault="00601969" w:rsidP="0060672A">
            <w:pPr>
              <w:pStyle w:val="lsTable"/>
            </w:pPr>
            <w:r>
              <w:t>ínóicíká-</w:t>
            </w:r>
          </w:p>
        </w:tc>
        <w:tc>
          <w:tcPr>
            <w:tcW w:w="2849" w:type="dxa"/>
            <w:tcBorders>
              <w:top w:val="nil"/>
              <w:left w:val="nil"/>
              <w:bottom w:val="nil"/>
              <w:right w:val="nil"/>
            </w:tcBorders>
          </w:tcPr>
          <w:p w14:paraId="03F64086" w14:textId="77777777" w:rsidR="00601969" w:rsidRDefault="00601969" w:rsidP="0060672A">
            <w:pPr>
              <w:pStyle w:val="lsTable"/>
            </w:pPr>
            <w:r>
              <w:t>‘various kinds of animals’</w:t>
            </w:r>
          </w:p>
        </w:tc>
      </w:tr>
    </w:tbl>
    <w:p w14:paraId="7FE17A11" w14:textId="77777777" w:rsidR="00601969" w:rsidRDefault="00601969" w:rsidP="00601969">
      <w:pPr>
        <w:pStyle w:val="lsSection2"/>
      </w:pPr>
      <w:bookmarkStart w:id="49" w:name="_Toc455156023"/>
      <w:r>
        <w:t>Compounds</w:t>
      </w:r>
      <w:bookmarkEnd w:id="49"/>
    </w:p>
    <w:p w14:paraId="0814DCCF" w14:textId="133FF65A" w:rsidR="00601969" w:rsidRDefault="005275F2" w:rsidP="00601969">
      <w:r>
        <w:t>For</w:t>
      </w:r>
      <w:r w:rsidR="00601969">
        <w:t xml:space="preserve"> word-building </w:t>
      </w:r>
      <w:r>
        <w:t>purposes</w:t>
      </w:r>
      <w:r w:rsidR="00601969">
        <w:t xml:space="preserve">, Icétôd relies heavily on </w:t>
      </w:r>
      <w:r w:rsidR="00601969">
        <w:rPr>
          <w:smallCaps/>
        </w:rPr>
        <w:t>compounding</w:t>
      </w:r>
      <w:r w:rsidR="00601969">
        <w:t xml:space="preserve">, joining two or more nouns together into a composite word. The first noun </w:t>
      </w:r>
      <w:r>
        <w:t>(</w:t>
      </w:r>
      <w:r w:rsidR="00601969">
        <w:t>or pronoun</w:t>
      </w:r>
      <w:r>
        <w:t>)</w:t>
      </w:r>
      <w:r w:rsidR="00601969">
        <w:t xml:space="preserve"> in a compound retains its lexical root form (that is hyphenated throughout this book), including its lexical tone. The last noun in a compound takes whichever case ending the syntactic context calls for. For example, in the compound </w:t>
      </w:r>
      <w:r w:rsidR="00601969">
        <w:rPr>
          <w:i/>
        </w:rPr>
        <w:t xml:space="preserve">riéwíkᵃ </w:t>
      </w:r>
      <w:r w:rsidR="00601969">
        <w:t xml:space="preserve">‘goat kids’, the first root </w:t>
      </w:r>
      <w:r w:rsidR="00601969">
        <w:rPr>
          <w:i/>
        </w:rPr>
        <w:t xml:space="preserve">rié- </w:t>
      </w:r>
      <w:r w:rsidR="00601969">
        <w:t xml:space="preserve">‘goat’ keeps its lexical form, while the second, </w:t>
      </w:r>
      <w:r w:rsidR="00601969">
        <w:rPr>
          <w:i/>
        </w:rPr>
        <w:t xml:space="preserve">wicé- </w:t>
      </w:r>
      <w:r w:rsidR="00601969">
        <w:t xml:space="preserve">‘children’, has been modified by the nominative case suffix {-ᵃ}. If compounding changes the tone of its constituent parts, it will be the first noun that affects the others. In the rare compound with three constituent nouns, the first two stay in their lexical form (not counting tone), while the third is inflected for case, for example in </w:t>
      </w:r>
      <w:r w:rsidR="00601969">
        <w:rPr>
          <w:i/>
        </w:rPr>
        <w:t xml:space="preserve">Icémóríɗókàkà- </w:t>
      </w:r>
      <w:r w:rsidR="00601969">
        <w:t xml:space="preserve">‘cowpea leaves’, a compound of </w:t>
      </w:r>
      <w:r w:rsidR="00601969">
        <w:rPr>
          <w:i/>
        </w:rPr>
        <w:t xml:space="preserve">Icé- </w:t>
      </w:r>
      <w:r w:rsidR="00601969">
        <w:t xml:space="preserve">‘Ik’, </w:t>
      </w:r>
      <w:r w:rsidR="00601969">
        <w:rPr>
          <w:i/>
        </w:rPr>
        <w:t xml:space="preserve">mòrìɗò- </w:t>
      </w:r>
      <w:r w:rsidR="00601969">
        <w:t xml:space="preserve">‘beans’, and </w:t>
      </w:r>
      <w:r w:rsidR="00601969">
        <w:rPr>
          <w:i/>
        </w:rPr>
        <w:t xml:space="preserve">kaká- </w:t>
      </w:r>
      <w:r w:rsidR="00601969">
        <w:t xml:space="preserve">‘leaves’. In </w:t>
      </w:r>
      <w:r w:rsidR="00601969">
        <w:rPr>
          <w:i/>
        </w:rPr>
        <w:t>Icé-móríɗó-kàkà-</w:t>
      </w:r>
      <w:r w:rsidR="00601969">
        <w:t xml:space="preserve">, note that while the last two elements retain their lexical segments, their tone patterns have </w:t>
      </w:r>
      <w:r w:rsidR="00601969">
        <w:lastRenderedPageBreak/>
        <w:t xml:space="preserve">changed dramatically due to the influence of </w:t>
      </w:r>
      <w:r w:rsidR="00601969">
        <w:rPr>
          <w:i/>
        </w:rPr>
        <w:t>Icé-</w:t>
      </w:r>
      <w:r w:rsidR="00601969">
        <w:t xml:space="preserve"> in spreading H tone.</w:t>
      </w:r>
    </w:p>
    <w:p w14:paraId="2367A3C7" w14:textId="77777777" w:rsidR="00601969" w:rsidRDefault="00601969" w:rsidP="00601969">
      <w:r>
        <w:t xml:space="preserve">Icétôd compounds create two kinds of new meaning: 1) a narrower, more specific meaning in which the first noun specifies the second, or 2) a completely novel, unpredictable meaning. An example of the first type would be </w:t>
      </w:r>
      <w:r>
        <w:rPr>
          <w:i/>
        </w:rPr>
        <w:t xml:space="preserve">bʉbʉnɔ́ɔ́ʝà- </w:t>
      </w:r>
      <w:r>
        <w:t xml:space="preserve">‘ember-wound’ or ‘bullet wound’ where the first noun </w:t>
      </w:r>
      <w:r>
        <w:rPr>
          <w:i/>
        </w:rPr>
        <w:t xml:space="preserve">bʉbʉná- </w:t>
      </w:r>
      <w:r>
        <w:t xml:space="preserve">‘ember’ narrows down the possible references of </w:t>
      </w:r>
      <w:r>
        <w:rPr>
          <w:i/>
        </w:rPr>
        <w:t xml:space="preserve">ɔ́ʝá- </w:t>
      </w:r>
      <w:r>
        <w:t xml:space="preserve">‘wound’ to a wound caused by a bullet. And an example of the second type of compounded meaning might be </w:t>
      </w:r>
      <w:r>
        <w:rPr>
          <w:i/>
        </w:rPr>
        <w:t xml:space="preserve">óbiʝoetsʼí- </w:t>
      </w:r>
      <w:r>
        <w:t>that literally means ‘rhino urine’ but is actually the name of a species of vine (that nonetheless was apparently the favorite urination spot of rhinos). Through both types of meaning, Icétôd compounds add a considerable amount of expressiveness and color to the language’s vocabulary.</w:t>
      </w:r>
    </w:p>
    <w:p w14:paraId="5A02D412" w14:textId="77777777" w:rsidR="00601969" w:rsidRDefault="00601969" w:rsidP="00601969">
      <w:r>
        <w:t>In addition to the two broader semantic categories of compounds discussed above, five other categories of Icétôd compounds are recognized. These include the agentive, diminutive, internal, variative, and relational. Each of these is briefly touched on below.</w:t>
      </w:r>
    </w:p>
    <w:p w14:paraId="398E9B05" w14:textId="723B9095" w:rsidR="00601969" w:rsidRDefault="00601969" w:rsidP="00601969">
      <w:pPr>
        <w:pStyle w:val="lsSection3"/>
      </w:pPr>
      <w:bookmarkStart w:id="50" w:name="_Toc455156024"/>
      <w:r>
        <w:t>Agentive</w:t>
      </w:r>
      <w:bookmarkEnd w:id="50"/>
      <w:r w:rsidR="004270C9">
        <w:t xml:space="preserve"> (</w:t>
      </w:r>
      <w:r w:rsidR="004270C9">
        <w:rPr>
          <w:smallCaps/>
        </w:rPr>
        <w:t>agt</w:t>
      </w:r>
      <w:r w:rsidR="004270C9">
        <w:t>)</w:t>
      </w:r>
    </w:p>
    <w:p w14:paraId="2EDDD88C" w14:textId="5B11CFE4" w:rsidR="00601969" w:rsidRDefault="00601969" w:rsidP="00601969">
      <w:r>
        <w:t xml:space="preserve">Icétôd forms </w:t>
      </w:r>
      <w:r>
        <w:rPr>
          <w:smallCaps/>
        </w:rPr>
        <w:t>agentive</w:t>
      </w:r>
      <w:r>
        <w:t xml:space="preserve"> compounds by using the root </w:t>
      </w:r>
      <w:r>
        <w:rPr>
          <w:i/>
        </w:rPr>
        <w:t xml:space="preserve">ámá- </w:t>
      </w:r>
      <w:r>
        <w:t xml:space="preserve">‘person’ (for singular) or </w:t>
      </w:r>
      <w:r>
        <w:rPr>
          <w:i/>
        </w:rPr>
        <w:t xml:space="preserve">icé- </w:t>
      </w:r>
      <w:r>
        <w:t xml:space="preserve">(for plural) as the last element in a compound. Although the root </w:t>
      </w:r>
      <w:r>
        <w:rPr>
          <w:i/>
        </w:rPr>
        <w:t xml:space="preserve">icé- </w:t>
      </w:r>
      <w:r>
        <w:t xml:space="preserve">simply means ‘Ik people’ when standing on its own, in the agentive construction it denotes plural agents. Here ‘agent’ is understood broadly as any person or thing that does or is whatever is characterized by the first element in the compound. The first element may be a noun, as in </w:t>
      </w:r>
      <w:r>
        <w:rPr>
          <w:i/>
        </w:rPr>
        <w:t xml:space="preserve">dɛá-ámà- </w:t>
      </w:r>
      <w:r>
        <w:t>‘messenger</w:t>
      </w:r>
      <w:r w:rsidR="005275F2">
        <w:t>’</w:t>
      </w:r>
      <w:r>
        <w:t xml:space="preserve">, literally ‘foot-person’, or a verb as in </w:t>
      </w:r>
      <w:r>
        <w:rPr>
          <w:i/>
        </w:rPr>
        <w:t xml:space="preserve">ŋwàxɔ̀nɨ̀-àmà- </w:t>
      </w:r>
      <w:r>
        <w:t>‘lame</w:t>
      </w:r>
      <w:r w:rsidR="005275F2">
        <w:t xml:space="preserve"> person’, literally ‘to be lame-</w:t>
      </w:r>
      <w:r>
        <w:t xml:space="preserve">person’. Note, however, that even though </w:t>
      </w:r>
      <w:r>
        <w:rPr>
          <w:i/>
        </w:rPr>
        <w:t xml:space="preserve">ŋwàxɔ̀n </w:t>
      </w:r>
      <w:r>
        <w:t>is a verb semantically, it has been deverbalized into a noun by the infinitive suffix {-òn}. Icétôd agentive compounds can be translated into English in various ways, depending on what is appropriate. Table 4.11 presents several example of singular and plural agentive compounds:</w:t>
      </w:r>
    </w:p>
    <w:p w14:paraId="0FC94283" w14:textId="77777777" w:rsidR="00601969" w:rsidRDefault="00601969" w:rsidP="00601969">
      <w:pPr>
        <w:pStyle w:val="lsTableHeading"/>
      </w:pPr>
      <w:r>
        <w:t>Table 4.11: Icétôd agentive compounds</w:t>
      </w:r>
    </w:p>
    <w:tbl>
      <w:tblPr>
        <w:tblStyle w:val="TableGrid"/>
        <w:tblW w:w="680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43"/>
        <w:gridCol w:w="1523"/>
        <w:gridCol w:w="1936"/>
        <w:gridCol w:w="1703"/>
      </w:tblGrid>
      <w:tr w:rsidR="00601969" w14:paraId="6D61DF71" w14:textId="77777777" w:rsidTr="0060672A">
        <w:tc>
          <w:tcPr>
            <w:tcW w:w="1643" w:type="dxa"/>
            <w:tcBorders>
              <w:bottom w:val="single" w:sz="4" w:space="0" w:color="auto"/>
            </w:tcBorders>
          </w:tcPr>
          <w:p w14:paraId="3709524A" w14:textId="77777777" w:rsidR="00601969" w:rsidRDefault="00601969" w:rsidP="0060672A">
            <w:pPr>
              <w:pStyle w:val="lsTable"/>
            </w:pPr>
            <w:r>
              <w:t>Singlar</w:t>
            </w:r>
          </w:p>
        </w:tc>
        <w:tc>
          <w:tcPr>
            <w:tcW w:w="1523" w:type="dxa"/>
            <w:tcBorders>
              <w:bottom w:val="single" w:sz="4" w:space="0" w:color="auto"/>
            </w:tcBorders>
          </w:tcPr>
          <w:p w14:paraId="7BA6AB49" w14:textId="77777777" w:rsidR="00601969" w:rsidRDefault="00601969" w:rsidP="0060672A">
            <w:pPr>
              <w:pStyle w:val="lsTable"/>
            </w:pPr>
            <w:r>
              <w:t>Plural</w:t>
            </w:r>
          </w:p>
        </w:tc>
        <w:tc>
          <w:tcPr>
            <w:tcW w:w="1936" w:type="dxa"/>
            <w:tcBorders>
              <w:bottom w:val="single" w:sz="4" w:space="0" w:color="auto"/>
            </w:tcBorders>
          </w:tcPr>
          <w:p w14:paraId="4405F785" w14:textId="77777777" w:rsidR="00601969" w:rsidRDefault="00601969" w:rsidP="0060672A">
            <w:pPr>
              <w:pStyle w:val="lsTable"/>
            </w:pPr>
          </w:p>
        </w:tc>
        <w:tc>
          <w:tcPr>
            <w:tcW w:w="1703" w:type="dxa"/>
            <w:tcBorders>
              <w:bottom w:val="single" w:sz="4" w:space="0" w:color="auto"/>
            </w:tcBorders>
          </w:tcPr>
          <w:p w14:paraId="33F587A7" w14:textId="77777777" w:rsidR="00601969" w:rsidRDefault="00601969" w:rsidP="0060672A">
            <w:pPr>
              <w:pStyle w:val="lsTable"/>
            </w:pPr>
          </w:p>
        </w:tc>
      </w:tr>
      <w:tr w:rsidR="00601969" w14:paraId="194EB0A0" w14:textId="77777777" w:rsidTr="0060672A">
        <w:tc>
          <w:tcPr>
            <w:tcW w:w="1643" w:type="dxa"/>
            <w:tcBorders>
              <w:bottom w:val="nil"/>
            </w:tcBorders>
          </w:tcPr>
          <w:p w14:paraId="5EC5E0B8" w14:textId="77777777" w:rsidR="00601969" w:rsidRDefault="00601969" w:rsidP="0060672A">
            <w:pPr>
              <w:pStyle w:val="lsTable"/>
            </w:pPr>
            <w:r>
              <w:t>aká-ámà-</w:t>
            </w:r>
          </w:p>
        </w:tc>
        <w:tc>
          <w:tcPr>
            <w:tcW w:w="1523" w:type="dxa"/>
            <w:tcBorders>
              <w:bottom w:val="nil"/>
            </w:tcBorders>
          </w:tcPr>
          <w:p w14:paraId="684AD79F" w14:textId="77777777" w:rsidR="00601969" w:rsidRDefault="00601969" w:rsidP="0060672A">
            <w:pPr>
              <w:pStyle w:val="lsTable"/>
            </w:pPr>
            <w:r>
              <w:t>aká-ícé-</w:t>
            </w:r>
          </w:p>
        </w:tc>
        <w:tc>
          <w:tcPr>
            <w:tcW w:w="1936" w:type="dxa"/>
            <w:tcBorders>
              <w:bottom w:val="nil"/>
            </w:tcBorders>
          </w:tcPr>
          <w:p w14:paraId="1A3ED45E" w14:textId="77777777" w:rsidR="00601969" w:rsidRDefault="00601969" w:rsidP="0060672A">
            <w:pPr>
              <w:pStyle w:val="lsTable"/>
            </w:pPr>
            <w:r>
              <w:t>mouth-person</w:t>
            </w:r>
          </w:p>
        </w:tc>
        <w:tc>
          <w:tcPr>
            <w:tcW w:w="1703" w:type="dxa"/>
            <w:tcBorders>
              <w:bottom w:val="nil"/>
            </w:tcBorders>
          </w:tcPr>
          <w:p w14:paraId="7765D94F" w14:textId="77777777" w:rsidR="00601969" w:rsidRDefault="00601969" w:rsidP="0060672A">
            <w:pPr>
              <w:pStyle w:val="lsTable"/>
            </w:pPr>
            <w:r>
              <w:t>‘talker’</w:t>
            </w:r>
          </w:p>
        </w:tc>
      </w:tr>
      <w:tr w:rsidR="00601969" w14:paraId="4A69B7A2" w14:textId="77777777" w:rsidTr="0060672A">
        <w:tc>
          <w:tcPr>
            <w:tcW w:w="1643" w:type="dxa"/>
            <w:tcBorders>
              <w:top w:val="nil"/>
              <w:bottom w:val="nil"/>
            </w:tcBorders>
          </w:tcPr>
          <w:p w14:paraId="7ADAA697" w14:textId="77777777" w:rsidR="00601969" w:rsidRDefault="00601969" w:rsidP="0060672A">
            <w:pPr>
              <w:pStyle w:val="lsTable"/>
            </w:pPr>
            <w:r>
              <w:t>ɓɛƙɛ́sɨ́-àmà-</w:t>
            </w:r>
          </w:p>
        </w:tc>
        <w:tc>
          <w:tcPr>
            <w:tcW w:w="1523" w:type="dxa"/>
            <w:tcBorders>
              <w:top w:val="nil"/>
              <w:bottom w:val="nil"/>
            </w:tcBorders>
          </w:tcPr>
          <w:p w14:paraId="3135DF19" w14:textId="77777777" w:rsidR="00601969" w:rsidRDefault="00601969" w:rsidP="0060672A">
            <w:pPr>
              <w:pStyle w:val="lsTable"/>
            </w:pPr>
            <w:r>
              <w:t>ɓɛƙɛ́sí-ícé-</w:t>
            </w:r>
          </w:p>
        </w:tc>
        <w:tc>
          <w:tcPr>
            <w:tcW w:w="1936" w:type="dxa"/>
            <w:tcBorders>
              <w:top w:val="nil"/>
              <w:bottom w:val="nil"/>
            </w:tcBorders>
          </w:tcPr>
          <w:p w14:paraId="7ABC9FD0" w14:textId="77777777" w:rsidR="00601969" w:rsidRDefault="00601969" w:rsidP="0060672A">
            <w:pPr>
              <w:pStyle w:val="lsTable"/>
            </w:pPr>
            <w:r>
              <w:t>walking-person</w:t>
            </w:r>
          </w:p>
        </w:tc>
        <w:tc>
          <w:tcPr>
            <w:tcW w:w="1703" w:type="dxa"/>
            <w:tcBorders>
              <w:top w:val="nil"/>
              <w:bottom w:val="nil"/>
            </w:tcBorders>
          </w:tcPr>
          <w:p w14:paraId="314BF7AF" w14:textId="77777777" w:rsidR="00601969" w:rsidRDefault="00601969" w:rsidP="0060672A">
            <w:pPr>
              <w:pStyle w:val="lsTable"/>
            </w:pPr>
            <w:r>
              <w:t>‘traveler’</w:t>
            </w:r>
          </w:p>
        </w:tc>
      </w:tr>
      <w:tr w:rsidR="00601969" w14:paraId="31827195" w14:textId="77777777" w:rsidTr="0060672A">
        <w:tc>
          <w:tcPr>
            <w:tcW w:w="1643" w:type="dxa"/>
            <w:tcBorders>
              <w:top w:val="nil"/>
              <w:bottom w:val="nil"/>
            </w:tcBorders>
          </w:tcPr>
          <w:p w14:paraId="54B6B17E" w14:textId="77777777" w:rsidR="00601969" w:rsidRDefault="00601969" w:rsidP="0060672A">
            <w:pPr>
              <w:pStyle w:val="lsTable"/>
            </w:pPr>
            <w:r>
              <w:t>itelesí-ámà-</w:t>
            </w:r>
          </w:p>
        </w:tc>
        <w:tc>
          <w:tcPr>
            <w:tcW w:w="1523" w:type="dxa"/>
            <w:tcBorders>
              <w:top w:val="nil"/>
              <w:bottom w:val="nil"/>
            </w:tcBorders>
          </w:tcPr>
          <w:p w14:paraId="7FC42156" w14:textId="77777777" w:rsidR="00601969" w:rsidRDefault="00601969" w:rsidP="0060672A">
            <w:pPr>
              <w:pStyle w:val="lsTable"/>
            </w:pPr>
            <w:r>
              <w:t>itelesí-ícé-</w:t>
            </w:r>
          </w:p>
        </w:tc>
        <w:tc>
          <w:tcPr>
            <w:tcW w:w="1936" w:type="dxa"/>
            <w:tcBorders>
              <w:top w:val="nil"/>
              <w:bottom w:val="nil"/>
            </w:tcBorders>
          </w:tcPr>
          <w:p w14:paraId="223FD608" w14:textId="77777777" w:rsidR="00601969" w:rsidRDefault="00601969" w:rsidP="0060672A">
            <w:pPr>
              <w:pStyle w:val="lsTable"/>
            </w:pPr>
            <w:r>
              <w:t>watching-person</w:t>
            </w:r>
          </w:p>
        </w:tc>
        <w:tc>
          <w:tcPr>
            <w:tcW w:w="1703" w:type="dxa"/>
            <w:tcBorders>
              <w:top w:val="nil"/>
              <w:bottom w:val="nil"/>
            </w:tcBorders>
          </w:tcPr>
          <w:p w14:paraId="0602B911" w14:textId="77777777" w:rsidR="00601969" w:rsidRDefault="00601969" w:rsidP="0060672A">
            <w:pPr>
              <w:pStyle w:val="lsTable"/>
            </w:pPr>
            <w:r>
              <w:t>‘watchman’</w:t>
            </w:r>
          </w:p>
        </w:tc>
      </w:tr>
      <w:tr w:rsidR="00601969" w14:paraId="18EDE073" w14:textId="77777777" w:rsidTr="0060672A">
        <w:tc>
          <w:tcPr>
            <w:tcW w:w="1643" w:type="dxa"/>
            <w:tcBorders>
              <w:top w:val="nil"/>
              <w:bottom w:val="nil"/>
            </w:tcBorders>
          </w:tcPr>
          <w:p w14:paraId="744C21A4" w14:textId="77777777" w:rsidR="00601969" w:rsidRDefault="00601969" w:rsidP="0060672A">
            <w:pPr>
              <w:pStyle w:val="lsTable"/>
            </w:pPr>
            <w:r>
              <w:t>kɔŋɛ́sɨ́-àmà-</w:t>
            </w:r>
          </w:p>
        </w:tc>
        <w:tc>
          <w:tcPr>
            <w:tcW w:w="1523" w:type="dxa"/>
            <w:tcBorders>
              <w:top w:val="nil"/>
              <w:bottom w:val="nil"/>
            </w:tcBorders>
          </w:tcPr>
          <w:p w14:paraId="27B3797B" w14:textId="77777777" w:rsidR="00601969" w:rsidRDefault="00601969" w:rsidP="0060672A">
            <w:pPr>
              <w:pStyle w:val="lsTable"/>
            </w:pPr>
            <w:r>
              <w:t>kɔŋɛ́sí-ícé-</w:t>
            </w:r>
          </w:p>
        </w:tc>
        <w:tc>
          <w:tcPr>
            <w:tcW w:w="1936" w:type="dxa"/>
            <w:tcBorders>
              <w:top w:val="nil"/>
              <w:bottom w:val="nil"/>
            </w:tcBorders>
          </w:tcPr>
          <w:p w14:paraId="2B48228D" w14:textId="77777777" w:rsidR="00601969" w:rsidRDefault="00601969" w:rsidP="0060672A">
            <w:pPr>
              <w:pStyle w:val="lsTable"/>
            </w:pPr>
            <w:r>
              <w:t>cooking-person</w:t>
            </w:r>
          </w:p>
        </w:tc>
        <w:tc>
          <w:tcPr>
            <w:tcW w:w="1703" w:type="dxa"/>
            <w:tcBorders>
              <w:top w:val="nil"/>
              <w:bottom w:val="nil"/>
            </w:tcBorders>
          </w:tcPr>
          <w:p w14:paraId="09623DEA" w14:textId="77777777" w:rsidR="00601969" w:rsidRDefault="00601969" w:rsidP="0060672A">
            <w:pPr>
              <w:pStyle w:val="lsTable"/>
            </w:pPr>
            <w:r>
              <w:t>‘cook’</w:t>
            </w:r>
          </w:p>
        </w:tc>
      </w:tr>
      <w:tr w:rsidR="00601969" w14:paraId="4B14D0F9" w14:textId="77777777" w:rsidTr="0060672A">
        <w:tc>
          <w:tcPr>
            <w:tcW w:w="1643" w:type="dxa"/>
            <w:tcBorders>
              <w:top w:val="nil"/>
              <w:bottom w:val="nil"/>
            </w:tcBorders>
          </w:tcPr>
          <w:p w14:paraId="78C85638" w14:textId="77777777" w:rsidR="00601969" w:rsidRDefault="00601969" w:rsidP="0060672A">
            <w:pPr>
              <w:pStyle w:val="lsTable"/>
            </w:pPr>
            <w:r>
              <w:t>ɲósomá-ámà-</w:t>
            </w:r>
          </w:p>
        </w:tc>
        <w:tc>
          <w:tcPr>
            <w:tcW w:w="1523" w:type="dxa"/>
            <w:tcBorders>
              <w:top w:val="nil"/>
              <w:bottom w:val="nil"/>
            </w:tcBorders>
          </w:tcPr>
          <w:p w14:paraId="38A09642" w14:textId="77777777" w:rsidR="00601969" w:rsidRDefault="00601969" w:rsidP="0060672A">
            <w:pPr>
              <w:pStyle w:val="lsTable"/>
            </w:pPr>
            <w:r>
              <w:t>ɲósomá-ícé-</w:t>
            </w:r>
          </w:p>
        </w:tc>
        <w:tc>
          <w:tcPr>
            <w:tcW w:w="1936" w:type="dxa"/>
            <w:tcBorders>
              <w:top w:val="nil"/>
              <w:bottom w:val="nil"/>
            </w:tcBorders>
          </w:tcPr>
          <w:p w14:paraId="03B13BD2" w14:textId="77777777" w:rsidR="00601969" w:rsidRDefault="00601969" w:rsidP="0060672A">
            <w:pPr>
              <w:pStyle w:val="lsTable"/>
            </w:pPr>
            <w:r>
              <w:t>studies-person</w:t>
            </w:r>
          </w:p>
        </w:tc>
        <w:tc>
          <w:tcPr>
            <w:tcW w:w="1703" w:type="dxa"/>
            <w:tcBorders>
              <w:top w:val="nil"/>
              <w:bottom w:val="nil"/>
            </w:tcBorders>
          </w:tcPr>
          <w:p w14:paraId="41509299" w14:textId="77777777" w:rsidR="00601969" w:rsidRDefault="00601969" w:rsidP="0060672A">
            <w:pPr>
              <w:pStyle w:val="lsTable"/>
            </w:pPr>
            <w:r>
              <w:t>‘student’</w:t>
            </w:r>
          </w:p>
        </w:tc>
      </w:tr>
      <w:tr w:rsidR="00601969" w14:paraId="28B8DE50" w14:textId="77777777" w:rsidTr="0060672A">
        <w:tc>
          <w:tcPr>
            <w:tcW w:w="1643" w:type="dxa"/>
            <w:tcBorders>
              <w:top w:val="nil"/>
              <w:bottom w:val="nil"/>
            </w:tcBorders>
          </w:tcPr>
          <w:p w14:paraId="78A1AEAE" w14:textId="77777777" w:rsidR="00601969" w:rsidRDefault="00601969" w:rsidP="0060672A">
            <w:pPr>
              <w:pStyle w:val="lsTable"/>
            </w:pPr>
            <w:r>
              <w:lastRenderedPageBreak/>
              <w:t>sɨsɨká-ámà-</w:t>
            </w:r>
          </w:p>
        </w:tc>
        <w:tc>
          <w:tcPr>
            <w:tcW w:w="1523" w:type="dxa"/>
            <w:tcBorders>
              <w:top w:val="nil"/>
              <w:bottom w:val="nil"/>
            </w:tcBorders>
          </w:tcPr>
          <w:p w14:paraId="6DB73B53" w14:textId="77777777" w:rsidR="00601969" w:rsidRDefault="00601969" w:rsidP="0060672A">
            <w:pPr>
              <w:pStyle w:val="lsTable"/>
            </w:pPr>
            <w:r>
              <w:t>sɨsɨká-ícé-</w:t>
            </w:r>
          </w:p>
        </w:tc>
        <w:tc>
          <w:tcPr>
            <w:tcW w:w="1936" w:type="dxa"/>
            <w:tcBorders>
              <w:top w:val="nil"/>
              <w:bottom w:val="nil"/>
            </w:tcBorders>
          </w:tcPr>
          <w:p w14:paraId="296BD192" w14:textId="77777777" w:rsidR="00601969" w:rsidRDefault="00601969" w:rsidP="0060672A">
            <w:pPr>
              <w:pStyle w:val="lsTable"/>
            </w:pPr>
            <w:r>
              <w:t>middle-person</w:t>
            </w:r>
          </w:p>
        </w:tc>
        <w:tc>
          <w:tcPr>
            <w:tcW w:w="1703" w:type="dxa"/>
            <w:tcBorders>
              <w:top w:val="nil"/>
              <w:bottom w:val="nil"/>
            </w:tcBorders>
          </w:tcPr>
          <w:p w14:paraId="28538F9A" w14:textId="77777777" w:rsidR="00601969" w:rsidRDefault="00601969" w:rsidP="0060672A">
            <w:pPr>
              <w:pStyle w:val="lsTable"/>
            </w:pPr>
            <w:r>
              <w:t>‘middle child’</w:t>
            </w:r>
          </w:p>
        </w:tc>
      </w:tr>
      <w:tr w:rsidR="00601969" w14:paraId="52070B2C" w14:textId="77777777" w:rsidTr="0060672A">
        <w:tc>
          <w:tcPr>
            <w:tcW w:w="1643" w:type="dxa"/>
            <w:tcBorders>
              <w:top w:val="nil"/>
              <w:bottom w:val="nil"/>
            </w:tcBorders>
          </w:tcPr>
          <w:p w14:paraId="573574F5" w14:textId="77777777" w:rsidR="00601969" w:rsidRDefault="00601969" w:rsidP="0060672A">
            <w:pPr>
              <w:pStyle w:val="lsTable"/>
            </w:pPr>
            <w:r>
              <w:t>yʉɛ́-ámà-</w:t>
            </w:r>
          </w:p>
        </w:tc>
        <w:tc>
          <w:tcPr>
            <w:tcW w:w="1523" w:type="dxa"/>
            <w:tcBorders>
              <w:top w:val="nil"/>
              <w:bottom w:val="nil"/>
            </w:tcBorders>
          </w:tcPr>
          <w:p w14:paraId="38D4C94D" w14:textId="77777777" w:rsidR="00601969" w:rsidRDefault="00601969" w:rsidP="0060672A">
            <w:pPr>
              <w:pStyle w:val="lsTable"/>
            </w:pPr>
            <w:r>
              <w:t>yué-ícé-</w:t>
            </w:r>
          </w:p>
        </w:tc>
        <w:tc>
          <w:tcPr>
            <w:tcW w:w="1936" w:type="dxa"/>
            <w:tcBorders>
              <w:top w:val="nil"/>
              <w:bottom w:val="nil"/>
            </w:tcBorders>
          </w:tcPr>
          <w:p w14:paraId="563B50D5" w14:textId="77777777" w:rsidR="00601969" w:rsidRDefault="00601969" w:rsidP="0060672A">
            <w:pPr>
              <w:pStyle w:val="lsTable"/>
            </w:pPr>
            <w:r>
              <w:t>lie-person</w:t>
            </w:r>
          </w:p>
        </w:tc>
        <w:tc>
          <w:tcPr>
            <w:tcW w:w="1703" w:type="dxa"/>
            <w:tcBorders>
              <w:top w:val="nil"/>
              <w:bottom w:val="nil"/>
            </w:tcBorders>
          </w:tcPr>
          <w:p w14:paraId="3C98EE9F" w14:textId="77777777" w:rsidR="00601969" w:rsidRDefault="00601969" w:rsidP="0060672A">
            <w:pPr>
              <w:pStyle w:val="lsTable"/>
            </w:pPr>
            <w:r>
              <w:t>‘liar’</w:t>
            </w:r>
          </w:p>
        </w:tc>
      </w:tr>
    </w:tbl>
    <w:p w14:paraId="734486C6" w14:textId="6B52472E" w:rsidR="00601969" w:rsidRDefault="00601969" w:rsidP="00601969">
      <w:pPr>
        <w:pStyle w:val="lsSection3"/>
      </w:pPr>
      <w:bookmarkStart w:id="51" w:name="_Toc455156025"/>
      <w:r>
        <w:t>Diminutive</w:t>
      </w:r>
      <w:bookmarkEnd w:id="51"/>
      <w:r w:rsidR="004270C9">
        <w:t xml:space="preserve"> (</w:t>
      </w:r>
      <w:r w:rsidR="004270C9">
        <w:rPr>
          <w:smallCaps/>
        </w:rPr>
        <w:t>dim</w:t>
      </w:r>
      <w:r w:rsidR="004270C9">
        <w:t>)</w:t>
      </w:r>
    </w:p>
    <w:p w14:paraId="26F35A6F" w14:textId="1DF92215" w:rsidR="00601969" w:rsidRPr="00DD5639" w:rsidRDefault="00601969" w:rsidP="00601969">
      <w:r>
        <w:t xml:space="preserve">Icétôd forms </w:t>
      </w:r>
      <w:r>
        <w:rPr>
          <w:smallCaps/>
        </w:rPr>
        <w:t>diminutive</w:t>
      </w:r>
      <w:r>
        <w:t xml:space="preserve"> compounds by using the root </w:t>
      </w:r>
      <w:r>
        <w:rPr>
          <w:i/>
        </w:rPr>
        <w:t xml:space="preserve">imá- </w:t>
      </w:r>
      <w:r>
        <w:t xml:space="preserve">‘child’ (for singular) and </w:t>
      </w:r>
      <w:r>
        <w:rPr>
          <w:i/>
        </w:rPr>
        <w:t xml:space="preserve">wicé- </w:t>
      </w:r>
      <w:r>
        <w:t xml:space="preserve">‘children’ (for plural) as the second element in a compound. In the more literal interpretation, the first element is the animate being (animal or human) of which the second element is the ‘child’ or ‘children’, as in </w:t>
      </w:r>
      <w:r>
        <w:rPr>
          <w:i/>
        </w:rPr>
        <w:t xml:space="preserve">ɗóɗò-ìmà- </w:t>
      </w:r>
      <w:r>
        <w:t xml:space="preserve">‘lamb’ or </w:t>
      </w:r>
      <w:r>
        <w:rPr>
          <w:i/>
        </w:rPr>
        <w:t xml:space="preserve">ɗóɗo-wicé- </w:t>
      </w:r>
      <w:r>
        <w:t xml:space="preserve">‘lambs’. But when the first element is inanimate, the diminutive construction conveys a sense of ‘a small X’ or ‘small Xs’, for example </w:t>
      </w:r>
      <w:r>
        <w:rPr>
          <w:i/>
        </w:rPr>
        <w:t xml:space="preserve">ƙɔfó-ìmà- </w:t>
      </w:r>
      <w:r>
        <w:t xml:space="preserve">‘a small gourd bowl’ and </w:t>
      </w:r>
      <w:r>
        <w:rPr>
          <w:i/>
        </w:rPr>
        <w:t xml:space="preserve">ƙɔfó-wicé- </w:t>
      </w:r>
      <w:r>
        <w:t xml:space="preserve">‘small gourd bowls’. Lastly, the two interpretations can also get blurred, as when an animate being is perceived as smaller than normal but not as the child of anything. This can be seen, for instance, in the compound </w:t>
      </w:r>
      <w:r>
        <w:rPr>
          <w:i/>
        </w:rPr>
        <w:t xml:space="preserve">ídèmè-ìmà- </w:t>
      </w:r>
      <w:r>
        <w:t xml:space="preserve">‘earthworm’, literally ‘snake-child’. Table 4.12 offers several more examples of the diminutive compound. Notice that when the whole construction is pluralized, both elements may get pluralized, as when </w:t>
      </w:r>
      <w:r>
        <w:rPr>
          <w:i/>
        </w:rPr>
        <w:t xml:space="preserve">ámá-ìmà- </w:t>
      </w:r>
      <w:r>
        <w:t xml:space="preserve">‘someone’s child’ becomes </w:t>
      </w:r>
      <w:r>
        <w:rPr>
          <w:i/>
        </w:rPr>
        <w:t xml:space="preserve">roɓa-wicé- </w:t>
      </w:r>
      <w:r w:rsidR="005275F2">
        <w:t>‘someone’</w:t>
      </w:r>
      <w:r>
        <w:t>s (pl.) children’.</w:t>
      </w:r>
    </w:p>
    <w:p w14:paraId="60E11B94" w14:textId="77777777" w:rsidR="00601969" w:rsidRDefault="00601969" w:rsidP="00601969">
      <w:pPr>
        <w:pStyle w:val="lsTableHeading"/>
      </w:pPr>
      <w:r>
        <w:t>Table 4.12: Icétôd diminutive compounds</w:t>
      </w:r>
    </w:p>
    <w:tbl>
      <w:tblPr>
        <w:tblStyle w:val="TableGrid"/>
        <w:tblW w:w="675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89"/>
        <w:gridCol w:w="1763"/>
        <w:gridCol w:w="1536"/>
        <w:gridCol w:w="2063"/>
      </w:tblGrid>
      <w:tr w:rsidR="00601969" w14:paraId="5335B92A" w14:textId="77777777" w:rsidTr="0060672A">
        <w:tc>
          <w:tcPr>
            <w:tcW w:w="1389" w:type="dxa"/>
            <w:tcBorders>
              <w:bottom w:val="single" w:sz="4" w:space="0" w:color="auto"/>
            </w:tcBorders>
          </w:tcPr>
          <w:p w14:paraId="36EBF301" w14:textId="77777777" w:rsidR="00601969" w:rsidRDefault="00601969" w:rsidP="0060672A">
            <w:pPr>
              <w:pStyle w:val="lsTable"/>
            </w:pPr>
            <w:r>
              <w:t>Singular</w:t>
            </w:r>
          </w:p>
        </w:tc>
        <w:tc>
          <w:tcPr>
            <w:tcW w:w="1763" w:type="dxa"/>
            <w:tcBorders>
              <w:bottom w:val="single" w:sz="4" w:space="0" w:color="auto"/>
            </w:tcBorders>
          </w:tcPr>
          <w:p w14:paraId="14D638F8" w14:textId="77777777" w:rsidR="00601969" w:rsidRDefault="00601969" w:rsidP="0060672A">
            <w:pPr>
              <w:pStyle w:val="lsTable"/>
            </w:pPr>
            <w:r>
              <w:t>Plural</w:t>
            </w:r>
          </w:p>
        </w:tc>
        <w:tc>
          <w:tcPr>
            <w:tcW w:w="1536" w:type="dxa"/>
            <w:tcBorders>
              <w:bottom w:val="single" w:sz="4" w:space="0" w:color="auto"/>
            </w:tcBorders>
          </w:tcPr>
          <w:p w14:paraId="79544022" w14:textId="77777777" w:rsidR="00601969" w:rsidRDefault="00601969" w:rsidP="0060672A">
            <w:pPr>
              <w:pStyle w:val="lsTable"/>
            </w:pPr>
          </w:p>
        </w:tc>
        <w:tc>
          <w:tcPr>
            <w:tcW w:w="2063" w:type="dxa"/>
            <w:tcBorders>
              <w:bottom w:val="single" w:sz="4" w:space="0" w:color="auto"/>
            </w:tcBorders>
          </w:tcPr>
          <w:p w14:paraId="302D417A" w14:textId="77777777" w:rsidR="00601969" w:rsidRDefault="00601969" w:rsidP="0060672A">
            <w:pPr>
              <w:pStyle w:val="lsTable"/>
            </w:pPr>
          </w:p>
        </w:tc>
      </w:tr>
      <w:tr w:rsidR="00601969" w:rsidRPr="00DD5639" w14:paraId="15692173" w14:textId="77777777" w:rsidTr="0060672A">
        <w:tc>
          <w:tcPr>
            <w:tcW w:w="1389" w:type="dxa"/>
            <w:tcBorders>
              <w:bottom w:val="nil"/>
            </w:tcBorders>
          </w:tcPr>
          <w:p w14:paraId="4F0D63E9" w14:textId="77777777" w:rsidR="00601969" w:rsidRPr="00DD5639" w:rsidRDefault="00601969" w:rsidP="0060672A">
            <w:pPr>
              <w:pStyle w:val="lsTable"/>
            </w:pPr>
            <w:r w:rsidRPr="00DD5639">
              <w:t>ámá-ìmà-</w:t>
            </w:r>
          </w:p>
        </w:tc>
        <w:tc>
          <w:tcPr>
            <w:tcW w:w="1763" w:type="dxa"/>
            <w:tcBorders>
              <w:bottom w:val="nil"/>
            </w:tcBorders>
          </w:tcPr>
          <w:p w14:paraId="4FBED1D0" w14:textId="77777777" w:rsidR="00601969" w:rsidRPr="00DD5639" w:rsidRDefault="00601969" w:rsidP="0060672A">
            <w:pPr>
              <w:pStyle w:val="lsTable"/>
            </w:pPr>
            <w:r w:rsidRPr="00DD5639">
              <w:t>roɓa-wicé-</w:t>
            </w:r>
          </w:p>
        </w:tc>
        <w:tc>
          <w:tcPr>
            <w:tcW w:w="1536" w:type="dxa"/>
            <w:tcBorders>
              <w:bottom w:val="nil"/>
            </w:tcBorders>
          </w:tcPr>
          <w:p w14:paraId="6683EF2D" w14:textId="77777777" w:rsidR="00601969" w:rsidRPr="00DD5639" w:rsidRDefault="00601969" w:rsidP="0060672A">
            <w:pPr>
              <w:pStyle w:val="lsTable"/>
            </w:pPr>
            <w:r w:rsidRPr="00DD5639">
              <w:t>person-child</w:t>
            </w:r>
          </w:p>
        </w:tc>
        <w:tc>
          <w:tcPr>
            <w:tcW w:w="2063" w:type="dxa"/>
            <w:tcBorders>
              <w:bottom w:val="nil"/>
            </w:tcBorders>
          </w:tcPr>
          <w:p w14:paraId="6E7B90A6" w14:textId="77777777" w:rsidR="00601969" w:rsidRPr="00DD5639" w:rsidRDefault="00601969" w:rsidP="0060672A">
            <w:pPr>
              <w:pStyle w:val="lsTable"/>
            </w:pPr>
            <w:r w:rsidRPr="00DD5639">
              <w:t>‘someone’s child’</w:t>
            </w:r>
          </w:p>
        </w:tc>
      </w:tr>
      <w:tr w:rsidR="00601969" w:rsidRPr="00DD5639" w14:paraId="7B402F8C" w14:textId="77777777" w:rsidTr="0060672A">
        <w:tc>
          <w:tcPr>
            <w:tcW w:w="1389" w:type="dxa"/>
            <w:tcBorders>
              <w:top w:val="nil"/>
              <w:bottom w:val="nil"/>
            </w:tcBorders>
          </w:tcPr>
          <w:p w14:paraId="7D34F70A" w14:textId="77777777" w:rsidR="00601969" w:rsidRPr="00DD5639" w:rsidRDefault="00601969" w:rsidP="0060672A">
            <w:pPr>
              <w:pStyle w:val="lsTable"/>
            </w:pPr>
            <w:r w:rsidRPr="00DD5639">
              <w:t>bàrò-ìmà-</w:t>
            </w:r>
          </w:p>
        </w:tc>
        <w:tc>
          <w:tcPr>
            <w:tcW w:w="1763" w:type="dxa"/>
            <w:tcBorders>
              <w:top w:val="nil"/>
              <w:bottom w:val="nil"/>
            </w:tcBorders>
          </w:tcPr>
          <w:p w14:paraId="73F638A9" w14:textId="77777777" w:rsidR="00601969" w:rsidRPr="00DD5639" w:rsidRDefault="00601969" w:rsidP="0060672A">
            <w:pPr>
              <w:pStyle w:val="lsTable"/>
            </w:pPr>
            <w:r w:rsidRPr="00DD5639">
              <w:t>bárítíní-wicé-</w:t>
            </w:r>
          </w:p>
        </w:tc>
        <w:tc>
          <w:tcPr>
            <w:tcW w:w="1536" w:type="dxa"/>
            <w:tcBorders>
              <w:top w:val="nil"/>
              <w:bottom w:val="nil"/>
            </w:tcBorders>
          </w:tcPr>
          <w:p w14:paraId="47E89950" w14:textId="77777777" w:rsidR="00601969" w:rsidRPr="00DD5639" w:rsidRDefault="00601969" w:rsidP="0060672A">
            <w:pPr>
              <w:pStyle w:val="lsTable"/>
            </w:pPr>
            <w:r w:rsidRPr="00DD5639">
              <w:t>herd-child</w:t>
            </w:r>
          </w:p>
        </w:tc>
        <w:tc>
          <w:tcPr>
            <w:tcW w:w="2063" w:type="dxa"/>
            <w:tcBorders>
              <w:top w:val="nil"/>
              <w:bottom w:val="nil"/>
            </w:tcBorders>
          </w:tcPr>
          <w:p w14:paraId="414E7DE2" w14:textId="77777777" w:rsidR="00601969" w:rsidRPr="00DD5639" w:rsidRDefault="00601969" w:rsidP="0060672A">
            <w:pPr>
              <w:pStyle w:val="lsTable"/>
            </w:pPr>
            <w:r w:rsidRPr="00DD5639">
              <w:t>‘small herd’</w:t>
            </w:r>
          </w:p>
        </w:tc>
      </w:tr>
      <w:tr w:rsidR="00601969" w:rsidRPr="00DD5639" w14:paraId="4DEAB713" w14:textId="77777777" w:rsidTr="0060672A">
        <w:tc>
          <w:tcPr>
            <w:tcW w:w="1389" w:type="dxa"/>
            <w:tcBorders>
              <w:top w:val="nil"/>
              <w:bottom w:val="nil"/>
            </w:tcBorders>
          </w:tcPr>
          <w:p w14:paraId="686D1600" w14:textId="77777777" w:rsidR="00601969" w:rsidRPr="00DD5639" w:rsidRDefault="00601969" w:rsidP="0060672A">
            <w:pPr>
              <w:pStyle w:val="lsTable"/>
            </w:pPr>
            <w:r w:rsidRPr="00DD5639">
              <w:t>ɓɨsá-ímà-</w:t>
            </w:r>
          </w:p>
        </w:tc>
        <w:tc>
          <w:tcPr>
            <w:tcW w:w="1763" w:type="dxa"/>
            <w:tcBorders>
              <w:top w:val="nil"/>
              <w:bottom w:val="nil"/>
            </w:tcBorders>
          </w:tcPr>
          <w:p w14:paraId="3BF1FFDA" w14:textId="77777777" w:rsidR="00601969" w:rsidRPr="00DD5639" w:rsidRDefault="00601969" w:rsidP="0060672A">
            <w:pPr>
              <w:pStyle w:val="lsTable"/>
            </w:pPr>
            <w:r w:rsidRPr="00DD5639">
              <w:t>ɓɨ́sɨ́tɨ́ní-wicé-</w:t>
            </w:r>
          </w:p>
        </w:tc>
        <w:tc>
          <w:tcPr>
            <w:tcW w:w="1536" w:type="dxa"/>
            <w:tcBorders>
              <w:top w:val="nil"/>
              <w:bottom w:val="nil"/>
            </w:tcBorders>
          </w:tcPr>
          <w:p w14:paraId="4DF11FB7" w14:textId="77777777" w:rsidR="00601969" w:rsidRPr="00DD5639" w:rsidRDefault="00601969" w:rsidP="0060672A">
            <w:pPr>
              <w:pStyle w:val="lsTable"/>
            </w:pPr>
            <w:r w:rsidRPr="00DD5639">
              <w:t>spear-child</w:t>
            </w:r>
          </w:p>
        </w:tc>
        <w:tc>
          <w:tcPr>
            <w:tcW w:w="2063" w:type="dxa"/>
            <w:tcBorders>
              <w:top w:val="nil"/>
              <w:bottom w:val="nil"/>
            </w:tcBorders>
          </w:tcPr>
          <w:p w14:paraId="365AA14C" w14:textId="77777777" w:rsidR="00601969" w:rsidRPr="00DD5639" w:rsidRDefault="00601969" w:rsidP="0060672A">
            <w:pPr>
              <w:pStyle w:val="lsTable"/>
            </w:pPr>
            <w:r w:rsidRPr="00DD5639">
              <w:t>‘dart’</w:t>
            </w:r>
          </w:p>
        </w:tc>
      </w:tr>
      <w:tr w:rsidR="00601969" w:rsidRPr="00DD5639" w14:paraId="13C742AF" w14:textId="77777777" w:rsidTr="0060672A">
        <w:tc>
          <w:tcPr>
            <w:tcW w:w="1389" w:type="dxa"/>
            <w:tcBorders>
              <w:top w:val="nil"/>
              <w:bottom w:val="nil"/>
            </w:tcBorders>
          </w:tcPr>
          <w:p w14:paraId="407E4545" w14:textId="77777777" w:rsidR="00601969" w:rsidRPr="00DD5639" w:rsidRDefault="00601969" w:rsidP="0060672A">
            <w:pPr>
              <w:pStyle w:val="lsTable"/>
            </w:pPr>
            <w:r w:rsidRPr="00DD5639">
              <w:t>dómá-ìmà-</w:t>
            </w:r>
          </w:p>
        </w:tc>
        <w:tc>
          <w:tcPr>
            <w:tcW w:w="1763" w:type="dxa"/>
            <w:tcBorders>
              <w:top w:val="nil"/>
              <w:bottom w:val="nil"/>
            </w:tcBorders>
          </w:tcPr>
          <w:p w14:paraId="47343B16" w14:textId="77777777" w:rsidR="00601969" w:rsidRPr="00DD5639" w:rsidRDefault="00601969" w:rsidP="0060672A">
            <w:pPr>
              <w:pStyle w:val="lsTable"/>
            </w:pPr>
            <w:r w:rsidRPr="00DD5639">
              <w:t>dómítíní-wicé-</w:t>
            </w:r>
          </w:p>
        </w:tc>
        <w:tc>
          <w:tcPr>
            <w:tcW w:w="1536" w:type="dxa"/>
            <w:tcBorders>
              <w:top w:val="nil"/>
              <w:bottom w:val="nil"/>
            </w:tcBorders>
          </w:tcPr>
          <w:p w14:paraId="39CB9EB9" w14:textId="77777777" w:rsidR="00601969" w:rsidRPr="00DD5639" w:rsidRDefault="00601969" w:rsidP="0060672A">
            <w:pPr>
              <w:pStyle w:val="lsTable"/>
            </w:pPr>
            <w:r w:rsidRPr="00DD5639">
              <w:t>pot-child</w:t>
            </w:r>
          </w:p>
        </w:tc>
        <w:tc>
          <w:tcPr>
            <w:tcW w:w="2063" w:type="dxa"/>
            <w:tcBorders>
              <w:top w:val="nil"/>
              <w:bottom w:val="nil"/>
            </w:tcBorders>
          </w:tcPr>
          <w:p w14:paraId="5394EFFB" w14:textId="77777777" w:rsidR="00601969" w:rsidRPr="00DD5639" w:rsidRDefault="00601969" w:rsidP="0060672A">
            <w:pPr>
              <w:pStyle w:val="lsTable"/>
            </w:pPr>
            <w:r w:rsidRPr="00DD5639">
              <w:t>‘small pot’</w:t>
            </w:r>
          </w:p>
        </w:tc>
      </w:tr>
      <w:tr w:rsidR="00601969" w:rsidRPr="00DD5639" w14:paraId="262647CE" w14:textId="77777777" w:rsidTr="0060672A">
        <w:tc>
          <w:tcPr>
            <w:tcW w:w="1389" w:type="dxa"/>
            <w:tcBorders>
              <w:top w:val="nil"/>
              <w:bottom w:val="nil"/>
            </w:tcBorders>
          </w:tcPr>
          <w:p w14:paraId="5E55E686" w14:textId="77777777" w:rsidR="00601969" w:rsidRPr="00DD5639" w:rsidRDefault="00601969" w:rsidP="0060672A">
            <w:pPr>
              <w:pStyle w:val="lsTable"/>
            </w:pPr>
            <w:r w:rsidRPr="00DD5639">
              <w:t>gwá-ímà-</w:t>
            </w:r>
          </w:p>
        </w:tc>
        <w:tc>
          <w:tcPr>
            <w:tcW w:w="1763" w:type="dxa"/>
            <w:tcBorders>
              <w:top w:val="nil"/>
              <w:bottom w:val="nil"/>
            </w:tcBorders>
          </w:tcPr>
          <w:p w14:paraId="2079904D" w14:textId="77777777" w:rsidR="00601969" w:rsidRPr="00DD5639" w:rsidRDefault="00601969" w:rsidP="0060672A">
            <w:pPr>
              <w:pStyle w:val="lsTable"/>
            </w:pPr>
            <w:r w:rsidRPr="00DD5639">
              <w:t>gwá-wícé-</w:t>
            </w:r>
          </w:p>
        </w:tc>
        <w:tc>
          <w:tcPr>
            <w:tcW w:w="1536" w:type="dxa"/>
            <w:tcBorders>
              <w:top w:val="nil"/>
              <w:bottom w:val="nil"/>
            </w:tcBorders>
          </w:tcPr>
          <w:p w14:paraId="72A1A9D8" w14:textId="77777777" w:rsidR="00601969" w:rsidRPr="00DD5639" w:rsidRDefault="00601969" w:rsidP="0060672A">
            <w:pPr>
              <w:pStyle w:val="lsTable"/>
            </w:pPr>
            <w:r w:rsidRPr="00DD5639">
              <w:t>bird-child</w:t>
            </w:r>
          </w:p>
        </w:tc>
        <w:tc>
          <w:tcPr>
            <w:tcW w:w="2063" w:type="dxa"/>
            <w:tcBorders>
              <w:top w:val="nil"/>
              <w:bottom w:val="nil"/>
            </w:tcBorders>
          </w:tcPr>
          <w:p w14:paraId="3EFDB56F" w14:textId="77777777" w:rsidR="00601969" w:rsidRPr="00DD5639" w:rsidRDefault="00601969" w:rsidP="0060672A">
            <w:pPr>
              <w:pStyle w:val="lsTable"/>
            </w:pPr>
            <w:r w:rsidRPr="00DD5639">
              <w:t>‘chick’</w:t>
            </w:r>
          </w:p>
        </w:tc>
      </w:tr>
      <w:tr w:rsidR="00601969" w:rsidRPr="00DD5639" w14:paraId="28F2899B" w14:textId="77777777" w:rsidTr="0060672A">
        <w:tc>
          <w:tcPr>
            <w:tcW w:w="1389" w:type="dxa"/>
            <w:tcBorders>
              <w:top w:val="nil"/>
              <w:bottom w:val="nil"/>
            </w:tcBorders>
          </w:tcPr>
          <w:p w14:paraId="259D7391" w14:textId="77777777" w:rsidR="00601969" w:rsidRPr="00DD5639" w:rsidRDefault="00601969" w:rsidP="0060672A">
            <w:pPr>
              <w:pStyle w:val="lsTable"/>
            </w:pPr>
            <w:r w:rsidRPr="00DD5639">
              <w:t>ŋókí-ìmà-</w:t>
            </w:r>
          </w:p>
        </w:tc>
        <w:tc>
          <w:tcPr>
            <w:tcW w:w="1763" w:type="dxa"/>
            <w:tcBorders>
              <w:top w:val="nil"/>
              <w:bottom w:val="nil"/>
            </w:tcBorders>
          </w:tcPr>
          <w:p w14:paraId="24675154" w14:textId="77777777" w:rsidR="00601969" w:rsidRPr="00DD5639" w:rsidRDefault="00601969" w:rsidP="0060672A">
            <w:pPr>
              <w:pStyle w:val="lsTable"/>
            </w:pPr>
            <w:r w:rsidRPr="00DD5639">
              <w:t>ŋókítíní-wicé-</w:t>
            </w:r>
          </w:p>
        </w:tc>
        <w:tc>
          <w:tcPr>
            <w:tcW w:w="1536" w:type="dxa"/>
            <w:tcBorders>
              <w:top w:val="nil"/>
              <w:bottom w:val="nil"/>
            </w:tcBorders>
          </w:tcPr>
          <w:p w14:paraId="2AA7BA37" w14:textId="77777777" w:rsidR="00601969" w:rsidRPr="00DD5639" w:rsidRDefault="00601969" w:rsidP="0060672A">
            <w:pPr>
              <w:pStyle w:val="lsTable"/>
            </w:pPr>
            <w:r w:rsidRPr="00DD5639">
              <w:t>dog-child</w:t>
            </w:r>
          </w:p>
        </w:tc>
        <w:tc>
          <w:tcPr>
            <w:tcW w:w="2063" w:type="dxa"/>
            <w:tcBorders>
              <w:top w:val="nil"/>
              <w:bottom w:val="nil"/>
            </w:tcBorders>
          </w:tcPr>
          <w:p w14:paraId="7F9F9A61" w14:textId="77777777" w:rsidR="00601969" w:rsidRPr="00DD5639" w:rsidRDefault="00601969" w:rsidP="0060672A">
            <w:pPr>
              <w:pStyle w:val="lsTable"/>
            </w:pPr>
            <w:r w:rsidRPr="00DD5639">
              <w:t>‘puppy’</w:t>
            </w:r>
          </w:p>
        </w:tc>
      </w:tr>
      <w:tr w:rsidR="00601969" w:rsidRPr="00DD5639" w14:paraId="405971B8" w14:textId="77777777" w:rsidTr="0060672A">
        <w:tc>
          <w:tcPr>
            <w:tcW w:w="1389" w:type="dxa"/>
            <w:tcBorders>
              <w:top w:val="nil"/>
              <w:bottom w:val="nil"/>
            </w:tcBorders>
          </w:tcPr>
          <w:p w14:paraId="7B95B747" w14:textId="77777777" w:rsidR="00601969" w:rsidRPr="00DD5639" w:rsidRDefault="00601969" w:rsidP="0060672A">
            <w:pPr>
              <w:pStyle w:val="lsTable"/>
            </w:pPr>
            <w:r w:rsidRPr="00DD5639">
              <w:t>ɔ́ʝá-ìmà-</w:t>
            </w:r>
          </w:p>
        </w:tc>
        <w:tc>
          <w:tcPr>
            <w:tcW w:w="1763" w:type="dxa"/>
            <w:tcBorders>
              <w:top w:val="nil"/>
              <w:bottom w:val="nil"/>
            </w:tcBorders>
          </w:tcPr>
          <w:p w14:paraId="39A512EF" w14:textId="77777777" w:rsidR="00601969" w:rsidRPr="00DD5639" w:rsidRDefault="00601969" w:rsidP="0060672A">
            <w:pPr>
              <w:pStyle w:val="lsTable"/>
            </w:pPr>
            <w:r w:rsidRPr="00DD5639">
              <w:t>ɔ́ʝɨ́tɨ́nɨ́-wicé-</w:t>
            </w:r>
          </w:p>
        </w:tc>
        <w:tc>
          <w:tcPr>
            <w:tcW w:w="1536" w:type="dxa"/>
            <w:tcBorders>
              <w:top w:val="nil"/>
              <w:bottom w:val="nil"/>
            </w:tcBorders>
          </w:tcPr>
          <w:p w14:paraId="0CD42349" w14:textId="77777777" w:rsidR="00601969" w:rsidRPr="00DD5639" w:rsidRDefault="00601969" w:rsidP="0060672A">
            <w:pPr>
              <w:pStyle w:val="lsTable"/>
            </w:pPr>
            <w:r w:rsidRPr="00DD5639">
              <w:t>sore-child</w:t>
            </w:r>
          </w:p>
        </w:tc>
        <w:tc>
          <w:tcPr>
            <w:tcW w:w="2063" w:type="dxa"/>
            <w:tcBorders>
              <w:top w:val="nil"/>
              <w:bottom w:val="nil"/>
            </w:tcBorders>
          </w:tcPr>
          <w:p w14:paraId="415A4D6F" w14:textId="77777777" w:rsidR="00601969" w:rsidRPr="00DD5639" w:rsidRDefault="00601969" w:rsidP="0060672A">
            <w:pPr>
              <w:pStyle w:val="lsTable"/>
            </w:pPr>
            <w:r w:rsidRPr="00DD5639">
              <w:t>‘small sore’</w:t>
            </w:r>
          </w:p>
        </w:tc>
      </w:tr>
    </w:tbl>
    <w:p w14:paraId="426C63E1" w14:textId="74E90EE5" w:rsidR="00601969" w:rsidRDefault="00601969" w:rsidP="00601969">
      <w:pPr>
        <w:pStyle w:val="lsSection3"/>
      </w:pPr>
      <w:bookmarkStart w:id="52" w:name="_Toc455156026"/>
      <w:r>
        <w:t>Internal</w:t>
      </w:r>
      <w:bookmarkEnd w:id="52"/>
      <w:r w:rsidR="004270C9">
        <w:t xml:space="preserve"> (</w:t>
      </w:r>
      <w:r w:rsidR="004270C9">
        <w:rPr>
          <w:smallCaps/>
        </w:rPr>
        <w:t>int</w:t>
      </w:r>
      <w:r w:rsidR="004270C9">
        <w:t>)</w:t>
      </w:r>
    </w:p>
    <w:p w14:paraId="534085E1" w14:textId="1671D8AC" w:rsidR="00601969" w:rsidRDefault="00601969" w:rsidP="00601969">
      <w:r>
        <w:t xml:space="preserve">So-called </w:t>
      </w:r>
      <w:r>
        <w:rPr>
          <w:smallCaps/>
        </w:rPr>
        <w:t>internal</w:t>
      </w:r>
      <w:r>
        <w:t xml:space="preserve"> compounds are made with the bound nominal root </w:t>
      </w:r>
      <w:r>
        <w:rPr>
          <w:i/>
        </w:rPr>
        <w:t xml:space="preserve">aʝɨ́ká- </w:t>
      </w:r>
      <w:r>
        <w:t xml:space="preserve">‘among/inside’. When appended to plural noun, this nominal conveys a sense of </w:t>
      </w:r>
      <w:r w:rsidRPr="00DD5639">
        <w:t>interiority</w:t>
      </w:r>
      <w:r>
        <w:t xml:space="preserve"> or internality to the noun. The internal compound, which is quite rare, is </w:t>
      </w:r>
      <w:r w:rsidR="005275F2">
        <w:t>exemplified</w:t>
      </w:r>
      <w:r>
        <w:t xml:space="preserve"> in Table 4.13:</w:t>
      </w:r>
    </w:p>
    <w:p w14:paraId="6D5CEC17" w14:textId="77777777" w:rsidR="00601969" w:rsidRDefault="00601969" w:rsidP="00601969">
      <w:pPr>
        <w:pStyle w:val="lsTableHeading"/>
      </w:pPr>
      <w:r>
        <w:t>Table 4.13: Icétôd internal compounds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30"/>
        <w:gridCol w:w="1243"/>
        <w:gridCol w:w="576"/>
        <w:gridCol w:w="1576"/>
        <w:gridCol w:w="2209"/>
      </w:tblGrid>
      <w:tr w:rsidR="00601969" w14:paraId="0ECD93D6" w14:textId="77777777" w:rsidTr="0060672A">
        <w:tc>
          <w:tcPr>
            <w:tcW w:w="1030" w:type="dxa"/>
            <w:tcBorders>
              <w:bottom w:val="single" w:sz="4" w:space="0" w:color="auto"/>
            </w:tcBorders>
          </w:tcPr>
          <w:p w14:paraId="20DA2904" w14:textId="77777777" w:rsidR="00601969" w:rsidRDefault="00601969" w:rsidP="0060672A">
            <w:pPr>
              <w:pStyle w:val="lsTable"/>
            </w:pPr>
            <w:r>
              <w:t>Plural</w:t>
            </w:r>
          </w:p>
        </w:tc>
        <w:tc>
          <w:tcPr>
            <w:tcW w:w="1243" w:type="dxa"/>
            <w:tcBorders>
              <w:bottom w:val="single" w:sz="4" w:space="0" w:color="auto"/>
            </w:tcBorders>
          </w:tcPr>
          <w:p w14:paraId="6C643F44" w14:textId="77777777" w:rsidR="00601969" w:rsidRDefault="00601969" w:rsidP="0060672A">
            <w:pPr>
              <w:pStyle w:val="lsTable"/>
            </w:pPr>
          </w:p>
        </w:tc>
        <w:tc>
          <w:tcPr>
            <w:tcW w:w="576" w:type="dxa"/>
            <w:tcBorders>
              <w:bottom w:val="single" w:sz="4" w:space="0" w:color="auto"/>
            </w:tcBorders>
          </w:tcPr>
          <w:p w14:paraId="5CDBF21D" w14:textId="77777777" w:rsidR="00601969" w:rsidRDefault="00601969" w:rsidP="0060672A">
            <w:pPr>
              <w:pStyle w:val="lsTable"/>
            </w:pPr>
          </w:p>
        </w:tc>
        <w:tc>
          <w:tcPr>
            <w:tcW w:w="1576" w:type="dxa"/>
            <w:tcBorders>
              <w:bottom w:val="single" w:sz="4" w:space="0" w:color="auto"/>
            </w:tcBorders>
          </w:tcPr>
          <w:p w14:paraId="7CE41747" w14:textId="77777777" w:rsidR="00601969" w:rsidRDefault="00601969" w:rsidP="0060672A">
            <w:pPr>
              <w:pStyle w:val="lsTable"/>
            </w:pPr>
            <w:r>
              <w:t>Interal plural</w:t>
            </w:r>
          </w:p>
        </w:tc>
        <w:tc>
          <w:tcPr>
            <w:tcW w:w="2209" w:type="dxa"/>
            <w:tcBorders>
              <w:bottom w:val="single" w:sz="4" w:space="0" w:color="auto"/>
            </w:tcBorders>
          </w:tcPr>
          <w:p w14:paraId="555DE957" w14:textId="77777777" w:rsidR="00601969" w:rsidRDefault="00601969" w:rsidP="0060672A">
            <w:pPr>
              <w:pStyle w:val="lsTable"/>
            </w:pPr>
          </w:p>
        </w:tc>
      </w:tr>
      <w:tr w:rsidR="00601969" w14:paraId="6F9A630E" w14:textId="77777777" w:rsidTr="0060672A">
        <w:tc>
          <w:tcPr>
            <w:tcW w:w="1030" w:type="dxa"/>
            <w:tcBorders>
              <w:bottom w:val="nil"/>
            </w:tcBorders>
          </w:tcPr>
          <w:p w14:paraId="7FAD3B6D" w14:textId="77777777" w:rsidR="00601969" w:rsidRDefault="00601969" w:rsidP="0060672A">
            <w:pPr>
              <w:pStyle w:val="lsTable"/>
            </w:pPr>
            <w:r>
              <w:t>àwìkà-</w:t>
            </w:r>
          </w:p>
        </w:tc>
        <w:tc>
          <w:tcPr>
            <w:tcW w:w="1243" w:type="dxa"/>
            <w:tcBorders>
              <w:bottom w:val="nil"/>
            </w:tcBorders>
          </w:tcPr>
          <w:p w14:paraId="33CDB7C3" w14:textId="77777777" w:rsidR="00601969" w:rsidRDefault="00601969" w:rsidP="0060672A">
            <w:pPr>
              <w:pStyle w:val="lsTable"/>
            </w:pPr>
            <w:r>
              <w:t>‘homes’</w:t>
            </w:r>
          </w:p>
        </w:tc>
        <w:tc>
          <w:tcPr>
            <w:tcW w:w="576" w:type="dxa"/>
            <w:tcBorders>
              <w:bottom w:val="nil"/>
            </w:tcBorders>
          </w:tcPr>
          <w:p w14:paraId="760F94B8" w14:textId="77777777" w:rsidR="00601969" w:rsidRDefault="00601969" w:rsidP="0060672A">
            <w:pPr>
              <w:pStyle w:val="lsTable"/>
            </w:pPr>
            <w:r>
              <w:rPr>
                <w:rFonts w:cs="Times New Roman"/>
              </w:rPr>
              <w:t>→</w:t>
            </w:r>
          </w:p>
        </w:tc>
        <w:tc>
          <w:tcPr>
            <w:tcW w:w="1576" w:type="dxa"/>
            <w:tcBorders>
              <w:bottom w:val="nil"/>
            </w:tcBorders>
          </w:tcPr>
          <w:p w14:paraId="4EC951BA" w14:textId="77777777" w:rsidR="00601969" w:rsidRDefault="00601969" w:rsidP="0060672A">
            <w:pPr>
              <w:pStyle w:val="lsTable"/>
            </w:pPr>
            <w:r>
              <w:t>awika-aʝɨ́ká-</w:t>
            </w:r>
          </w:p>
        </w:tc>
        <w:tc>
          <w:tcPr>
            <w:tcW w:w="2209" w:type="dxa"/>
            <w:tcBorders>
              <w:bottom w:val="nil"/>
            </w:tcBorders>
          </w:tcPr>
          <w:p w14:paraId="1C512237" w14:textId="77777777" w:rsidR="00601969" w:rsidRDefault="00601969" w:rsidP="0060672A">
            <w:pPr>
              <w:pStyle w:val="lsTable"/>
            </w:pPr>
            <w:r>
              <w:t>‘in/among homes’</w:t>
            </w:r>
          </w:p>
        </w:tc>
      </w:tr>
      <w:tr w:rsidR="00601969" w14:paraId="5825BEB1" w14:textId="77777777" w:rsidTr="0060672A">
        <w:tc>
          <w:tcPr>
            <w:tcW w:w="1030" w:type="dxa"/>
            <w:tcBorders>
              <w:top w:val="nil"/>
              <w:bottom w:val="nil"/>
            </w:tcBorders>
          </w:tcPr>
          <w:p w14:paraId="10D71071" w14:textId="77777777" w:rsidR="00601969" w:rsidRDefault="00601969" w:rsidP="0060672A">
            <w:pPr>
              <w:pStyle w:val="lsTable"/>
            </w:pPr>
            <w:r>
              <w:lastRenderedPageBreak/>
              <w:t>ríʝíkà-</w:t>
            </w:r>
          </w:p>
        </w:tc>
        <w:tc>
          <w:tcPr>
            <w:tcW w:w="1243" w:type="dxa"/>
            <w:tcBorders>
              <w:top w:val="nil"/>
              <w:bottom w:val="nil"/>
            </w:tcBorders>
          </w:tcPr>
          <w:p w14:paraId="259E785F" w14:textId="77777777" w:rsidR="00601969" w:rsidRDefault="00601969" w:rsidP="0060672A">
            <w:pPr>
              <w:pStyle w:val="lsTable"/>
            </w:pPr>
            <w:r>
              <w:t>‘forests’</w:t>
            </w:r>
          </w:p>
        </w:tc>
        <w:tc>
          <w:tcPr>
            <w:tcW w:w="576" w:type="dxa"/>
            <w:tcBorders>
              <w:top w:val="nil"/>
              <w:bottom w:val="nil"/>
            </w:tcBorders>
          </w:tcPr>
          <w:p w14:paraId="4B7CACA1" w14:textId="77777777" w:rsidR="00601969" w:rsidRDefault="00601969" w:rsidP="0060672A">
            <w:pPr>
              <w:pStyle w:val="lsTable"/>
            </w:pPr>
            <w:r>
              <w:rPr>
                <w:rFonts w:cs="Times New Roman"/>
              </w:rPr>
              <w:t>→</w:t>
            </w:r>
          </w:p>
        </w:tc>
        <w:tc>
          <w:tcPr>
            <w:tcW w:w="1576" w:type="dxa"/>
            <w:tcBorders>
              <w:top w:val="nil"/>
              <w:bottom w:val="nil"/>
            </w:tcBorders>
          </w:tcPr>
          <w:p w14:paraId="08F76758" w14:textId="77777777" w:rsidR="00601969" w:rsidRDefault="00601969" w:rsidP="0060672A">
            <w:pPr>
              <w:pStyle w:val="lsTable"/>
            </w:pPr>
            <w:r>
              <w:t>ríʝíka-aʝɨ́ká-</w:t>
            </w:r>
          </w:p>
        </w:tc>
        <w:tc>
          <w:tcPr>
            <w:tcW w:w="2209" w:type="dxa"/>
            <w:tcBorders>
              <w:top w:val="nil"/>
              <w:bottom w:val="nil"/>
            </w:tcBorders>
          </w:tcPr>
          <w:p w14:paraId="1644600E" w14:textId="77777777" w:rsidR="00601969" w:rsidRDefault="00601969" w:rsidP="0060672A">
            <w:pPr>
              <w:pStyle w:val="lsTable"/>
            </w:pPr>
            <w:r>
              <w:t>‘in/among forests’</w:t>
            </w:r>
          </w:p>
        </w:tc>
      </w:tr>
      <w:tr w:rsidR="00601969" w14:paraId="242387B0" w14:textId="77777777" w:rsidTr="0060672A">
        <w:tc>
          <w:tcPr>
            <w:tcW w:w="1030" w:type="dxa"/>
            <w:tcBorders>
              <w:top w:val="nil"/>
              <w:bottom w:val="nil"/>
            </w:tcBorders>
          </w:tcPr>
          <w:p w14:paraId="3B1182B0" w14:textId="77777777" w:rsidR="00601969" w:rsidRDefault="00601969" w:rsidP="0060672A">
            <w:pPr>
              <w:pStyle w:val="lsTable"/>
            </w:pPr>
            <w:r>
              <w:t>sédìkà-</w:t>
            </w:r>
          </w:p>
        </w:tc>
        <w:tc>
          <w:tcPr>
            <w:tcW w:w="1243" w:type="dxa"/>
            <w:tcBorders>
              <w:top w:val="nil"/>
              <w:bottom w:val="nil"/>
            </w:tcBorders>
          </w:tcPr>
          <w:p w14:paraId="29CF737A" w14:textId="77777777" w:rsidR="00601969" w:rsidRDefault="00601969" w:rsidP="0060672A">
            <w:pPr>
              <w:pStyle w:val="lsTable"/>
            </w:pPr>
            <w:r>
              <w:t>‘gardens’</w:t>
            </w:r>
          </w:p>
        </w:tc>
        <w:tc>
          <w:tcPr>
            <w:tcW w:w="576" w:type="dxa"/>
            <w:tcBorders>
              <w:top w:val="nil"/>
              <w:bottom w:val="nil"/>
            </w:tcBorders>
          </w:tcPr>
          <w:p w14:paraId="168DEB7C" w14:textId="77777777" w:rsidR="00601969" w:rsidRDefault="00601969" w:rsidP="0060672A">
            <w:pPr>
              <w:pStyle w:val="lsTable"/>
            </w:pPr>
            <w:r>
              <w:rPr>
                <w:rFonts w:cs="Times New Roman"/>
              </w:rPr>
              <w:t>→</w:t>
            </w:r>
          </w:p>
        </w:tc>
        <w:tc>
          <w:tcPr>
            <w:tcW w:w="1576" w:type="dxa"/>
            <w:tcBorders>
              <w:top w:val="nil"/>
              <w:bottom w:val="nil"/>
            </w:tcBorders>
          </w:tcPr>
          <w:p w14:paraId="5D8FB78E" w14:textId="77777777" w:rsidR="00601969" w:rsidRDefault="00601969" w:rsidP="0060672A">
            <w:pPr>
              <w:pStyle w:val="lsTable"/>
            </w:pPr>
            <w:r>
              <w:t>sédika-aʝɨ́ká-</w:t>
            </w:r>
          </w:p>
        </w:tc>
        <w:tc>
          <w:tcPr>
            <w:tcW w:w="2209" w:type="dxa"/>
            <w:tcBorders>
              <w:top w:val="nil"/>
              <w:bottom w:val="nil"/>
            </w:tcBorders>
          </w:tcPr>
          <w:p w14:paraId="6D81B5AC" w14:textId="77777777" w:rsidR="00601969" w:rsidRDefault="00601969" w:rsidP="0060672A">
            <w:pPr>
              <w:pStyle w:val="lsTable"/>
            </w:pPr>
            <w:r>
              <w:t>‘in/among gardens’</w:t>
            </w:r>
          </w:p>
        </w:tc>
      </w:tr>
    </w:tbl>
    <w:p w14:paraId="02193CB0" w14:textId="1EDD4111" w:rsidR="00601969" w:rsidRDefault="00601969" w:rsidP="00601969">
      <w:pPr>
        <w:pStyle w:val="lsSection3"/>
      </w:pPr>
      <w:bookmarkStart w:id="53" w:name="_Toc455156027"/>
      <w:r>
        <w:t>Variative</w:t>
      </w:r>
      <w:bookmarkEnd w:id="53"/>
      <w:r w:rsidR="004270C9">
        <w:t xml:space="preserve"> (</w:t>
      </w:r>
      <w:r w:rsidR="004270C9">
        <w:rPr>
          <w:smallCaps/>
        </w:rPr>
        <w:t>var</w:t>
      </w:r>
      <w:r w:rsidR="004270C9">
        <w:t>)</w:t>
      </w:r>
    </w:p>
    <w:p w14:paraId="1D39E5EF" w14:textId="6FC9DF5F" w:rsidR="00601969" w:rsidRDefault="00601969" w:rsidP="00601969">
      <w:r>
        <w:t xml:space="preserve">So-called </w:t>
      </w:r>
      <w:r>
        <w:rPr>
          <w:smallCaps/>
        </w:rPr>
        <w:t>variative</w:t>
      </w:r>
      <w:r>
        <w:t xml:space="preserve"> compounds are made with the bound nominal root </w:t>
      </w:r>
      <w:r>
        <w:rPr>
          <w:i/>
        </w:rPr>
        <w:t>icíká-</w:t>
      </w:r>
      <w:r>
        <w:t xml:space="preserve"> ‘various (kinds</w:t>
      </w:r>
      <w:r w:rsidR="005275F2">
        <w:t xml:space="preserve"> of)’. When appended to a noun—singular or plural—</w:t>
      </w:r>
      <w:r>
        <w:t>this nominal communicates a sense of variety or the multiplicity of</w:t>
      </w:r>
      <w:r w:rsidR="005275F2">
        <w:t xml:space="preserve"> a</w:t>
      </w:r>
      <w:r>
        <w:t xml:space="preserve"> type. As a kind of pluralizer itself, </w:t>
      </w:r>
      <w:r>
        <w:rPr>
          <w:i/>
        </w:rPr>
        <w:t xml:space="preserve">icíká- </w:t>
      </w:r>
      <w:r>
        <w:t xml:space="preserve">is may be called upon to pluralize five kinds of nouns: 1) transnumeral nouns, 2) nouns not usually pluralizeable in the usual sense, 3) inherently plural nouns, 4) already pluralized nouns, and 5) verb infinitives. Table 4.14 presents one example for each of these five kinds of nouns that the variative bound nominal </w:t>
      </w:r>
      <w:r>
        <w:rPr>
          <w:i/>
        </w:rPr>
        <w:t xml:space="preserve">icíká- </w:t>
      </w:r>
      <w:r>
        <w:t>can be used to pluralize:</w:t>
      </w:r>
    </w:p>
    <w:p w14:paraId="5136CBEE" w14:textId="77777777" w:rsidR="00601969" w:rsidRDefault="00601969" w:rsidP="00601969">
      <w:pPr>
        <w:pStyle w:val="lsTableHeading"/>
      </w:pPr>
      <w:r>
        <w:t>Table 4.14: Icétôd variative compounds</w:t>
      </w:r>
    </w:p>
    <w:tbl>
      <w:tblPr>
        <w:tblStyle w:val="TableGrid"/>
        <w:tblW w:w="678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23"/>
        <w:gridCol w:w="1203"/>
        <w:gridCol w:w="552"/>
        <w:gridCol w:w="1869"/>
        <w:gridCol w:w="1836"/>
      </w:tblGrid>
      <w:tr w:rsidR="00601969" w14:paraId="3F528D3F" w14:textId="77777777" w:rsidTr="0060672A">
        <w:tc>
          <w:tcPr>
            <w:tcW w:w="2526" w:type="dxa"/>
            <w:gridSpan w:val="2"/>
            <w:tcBorders>
              <w:bottom w:val="single" w:sz="4" w:space="0" w:color="auto"/>
            </w:tcBorders>
          </w:tcPr>
          <w:p w14:paraId="3E3A4C97" w14:textId="77777777" w:rsidR="00601969" w:rsidRDefault="00601969" w:rsidP="0060672A">
            <w:pPr>
              <w:pStyle w:val="lsTable"/>
            </w:pPr>
            <w:r>
              <w:t>Singular/Plural</w:t>
            </w:r>
          </w:p>
        </w:tc>
        <w:tc>
          <w:tcPr>
            <w:tcW w:w="552" w:type="dxa"/>
            <w:tcBorders>
              <w:bottom w:val="single" w:sz="4" w:space="0" w:color="auto"/>
            </w:tcBorders>
          </w:tcPr>
          <w:p w14:paraId="5D99229B" w14:textId="77777777" w:rsidR="00601969" w:rsidRDefault="00601969" w:rsidP="0060672A">
            <w:pPr>
              <w:pStyle w:val="lsTable"/>
            </w:pPr>
          </w:p>
        </w:tc>
        <w:tc>
          <w:tcPr>
            <w:tcW w:w="3705" w:type="dxa"/>
            <w:gridSpan w:val="2"/>
            <w:tcBorders>
              <w:bottom w:val="single" w:sz="4" w:space="0" w:color="auto"/>
            </w:tcBorders>
          </w:tcPr>
          <w:p w14:paraId="56D187C6" w14:textId="77777777" w:rsidR="00601969" w:rsidRDefault="00601969" w:rsidP="0060672A">
            <w:pPr>
              <w:pStyle w:val="lsTable"/>
            </w:pPr>
            <w:r>
              <w:t>Variative plural</w:t>
            </w:r>
          </w:p>
        </w:tc>
      </w:tr>
      <w:tr w:rsidR="00601969" w14:paraId="0A0CF43A" w14:textId="77777777" w:rsidTr="0060672A">
        <w:tc>
          <w:tcPr>
            <w:tcW w:w="1323" w:type="dxa"/>
            <w:tcBorders>
              <w:bottom w:val="nil"/>
            </w:tcBorders>
          </w:tcPr>
          <w:p w14:paraId="5D018D51" w14:textId="77777777" w:rsidR="00601969" w:rsidRDefault="00601969" w:rsidP="0060672A">
            <w:pPr>
              <w:pStyle w:val="lsTable"/>
            </w:pPr>
            <w:r>
              <w:t>gwaá-</w:t>
            </w:r>
          </w:p>
        </w:tc>
        <w:tc>
          <w:tcPr>
            <w:tcW w:w="1203" w:type="dxa"/>
            <w:tcBorders>
              <w:bottom w:val="nil"/>
            </w:tcBorders>
          </w:tcPr>
          <w:p w14:paraId="1F9737B1" w14:textId="77777777" w:rsidR="00601969" w:rsidRDefault="00601969" w:rsidP="0060672A">
            <w:pPr>
              <w:pStyle w:val="lsTable"/>
            </w:pPr>
            <w:r>
              <w:t>‘bird(s)’</w:t>
            </w:r>
          </w:p>
        </w:tc>
        <w:tc>
          <w:tcPr>
            <w:tcW w:w="552" w:type="dxa"/>
            <w:tcBorders>
              <w:bottom w:val="nil"/>
            </w:tcBorders>
          </w:tcPr>
          <w:p w14:paraId="07403DEC" w14:textId="77777777" w:rsidR="00601969" w:rsidRDefault="00601969" w:rsidP="0060672A">
            <w:pPr>
              <w:pStyle w:val="lsTable"/>
            </w:pPr>
            <w:r>
              <w:rPr>
                <w:rFonts w:cs="Times New Roman"/>
              </w:rPr>
              <w:t>→</w:t>
            </w:r>
          </w:p>
        </w:tc>
        <w:tc>
          <w:tcPr>
            <w:tcW w:w="1869" w:type="dxa"/>
            <w:tcBorders>
              <w:bottom w:val="nil"/>
            </w:tcBorders>
          </w:tcPr>
          <w:p w14:paraId="46943830" w14:textId="77777777" w:rsidR="00601969" w:rsidRDefault="00601969" w:rsidP="0060672A">
            <w:pPr>
              <w:pStyle w:val="lsTable"/>
            </w:pPr>
            <w:r>
              <w:t>gwa-icíká-</w:t>
            </w:r>
          </w:p>
        </w:tc>
        <w:tc>
          <w:tcPr>
            <w:tcW w:w="1836" w:type="dxa"/>
            <w:tcBorders>
              <w:bottom w:val="nil"/>
            </w:tcBorders>
          </w:tcPr>
          <w:p w14:paraId="3F3C5EC8" w14:textId="77777777" w:rsidR="00601969" w:rsidRDefault="00601969" w:rsidP="0060672A">
            <w:pPr>
              <w:pStyle w:val="lsTable"/>
            </w:pPr>
            <w:r>
              <w:t>‘kinds of birds’</w:t>
            </w:r>
          </w:p>
        </w:tc>
      </w:tr>
      <w:tr w:rsidR="00601969" w14:paraId="175AB3D9" w14:textId="77777777" w:rsidTr="0060672A">
        <w:tc>
          <w:tcPr>
            <w:tcW w:w="1323" w:type="dxa"/>
            <w:tcBorders>
              <w:top w:val="nil"/>
              <w:bottom w:val="nil"/>
            </w:tcBorders>
          </w:tcPr>
          <w:p w14:paraId="2E02192E" w14:textId="77777777" w:rsidR="00601969" w:rsidRDefault="00601969" w:rsidP="0060672A">
            <w:pPr>
              <w:pStyle w:val="lsTable"/>
            </w:pPr>
            <w:r>
              <w:t>cɛmá-</w:t>
            </w:r>
          </w:p>
        </w:tc>
        <w:tc>
          <w:tcPr>
            <w:tcW w:w="1203" w:type="dxa"/>
            <w:tcBorders>
              <w:top w:val="nil"/>
              <w:bottom w:val="nil"/>
            </w:tcBorders>
          </w:tcPr>
          <w:p w14:paraId="218CD7D3" w14:textId="77777777" w:rsidR="00601969" w:rsidRDefault="00601969" w:rsidP="0060672A">
            <w:pPr>
              <w:pStyle w:val="lsTable"/>
            </w:pPr>
            <w:r>
              <w:t>‘fights’</w:t>
            </w:r>
          </w:p>
        </w:tc>
        <w:tc>
          <w:tcPr>
            <w:tcW w:w="552" w:type="dxa"/>
            <w:tcBorders>
              <w:top w:val="nil"/>
              <w:bottom w:val="nil"/>
            </w:tcBorders>
          </w:tcPr>
          <w:p w14:paraId="33407286" w14:textId="77777777" w:rsidR="00601969" w:rsidRDefault="00601969" w:rsidP="0060672A">
            <w:pPr>
              <w:pStyle w:val="lsTable"/>
            </w:pPr>
            <w:r>
              <w:rPr>
                <w:rFonts w:cs="Times New Roman"/>
              </w:rPr>
              <w:t>→</w:t>
            </w:r>
          </w:p>
        </w:tc>
        <w:tc>
          <w:tcPr>
            <w:tcW w:w="1869" w:type="dxa"/>
            <w:tcBorders>
              <w:top w:val="nil"/>
              <w:bottom w:val="nil"/>
            </w:tcBorders>
          </w:tcPr>
          <w:p w14:paraId="4A765359" w14:textId="77777777" w:rsidR="00601969" w:rsidRDefault="00601969" w:rsidP="0060672A">
            <w:pPr>
              <w:pStyle w:val="lsTable"/>
            </w:pPr>
            <w:r>
              <w:t>cɛmá-ícíká-</w:t>
            </w:r>
          </w:p>
        </w:tc>
        <w:tc>
          <w:tcPr>
            <w:tcW w:w="1836" w:type="dxa"/>
            <w:tcBorders>
              <w:top w:val="nil"/>
              <w:bottom w:val="nil"/>
            </w:tcBorders>
          </w:tcPr>
          <w:p w14:paraId="386860EA" w14:textId="77777777" w:rsidR="00601969" w:rsidRDefault="00601969" w:rsidP="0060672A">
            <w:pPr>
              <w:pStyle w:val="lsTable"/>
            </w:pPr>
            <w:r>
              <w:t>‘war’</w:t>
            </w:r>
          </w:p>
        </w:tc>
      </w:tr>
      <w:tr w:rsidR="00601969" w14:paraId="6D5BB804" w14:textId="77777777" w:rsidTr="0060672A">
        <w:tc>
          <w:tcPr>
            <w:tcW w:w="1323" w:type="dxa"/>
            <w:tcBorders>
              <w:top w:val="nil"/>
              <w:bottom w:val="nil"/>
            </w:tcBorders>
          </w:tcPr>
          <w:p w14:paraId="0DB24036" w14:textId="77777777" w:rsidR="00601969" w:rsidRDefault="00601969" w:rsidP="0060672A">
            <w:pPr>
              <w:pStyle w:val="lsTable"/>
            </w:pPr>
            <w:r>
              <w:t>mɛná-</w:t>
            </w:r>
          </w:p>
        </w:tc>
        <w:tc>
          <w:tcPr>
            <w:tcW w:w="1203" w:type="dxa"/>
            <w:tcBorders>
              <w:top w:val="nil"/>
              <w:bottom w:val="nil"/>
            </w:tcBorders>
          </w:tcPr>
          <w:p w14:paraId="0A5609D3" w14:textId="77777777" w:rsidR="00601969" w:rsidRDefault="00601969" w:rsidP="0060672A">
            <w:pPr>
              <w:pStyle w:val="lsTable"/>
            </w:pPr>
            <w:r>
              <w:t>‘issues’</w:t>
            </w:r>
          </w:p>
        </w:tc>
        <w:tc>
          <w:tcPr>
            <w:tcW w:w="552" w:type="dxa"/>
            <w:tcBorders>
              <w:top w:val="nil"/>
              <w:bottom w:val="nil"/>
            </w:tcBorders>
          </w:tcPr>
          <w:p w14:paraId="21C38B97" w14:textId="77777777" w:rsidR="00601969" w:rsidRDefault="00601969" w:rsidP="0060672A">
            <w:pPr>
              <w:pStyle w:val="lsTable"/>
            </w:pPr>
            <w:r>
              <w:rPr>
                <w:rFonts w:cs="Times New Roman"/>
              </w:rPr>
              <w:t>→</w:t>
            </w:r>
          </w:p>
        </w:tc>
        <w:tc>
          <w:tcPr>
            <w:tcW w:w="1869" w:type="dxa"/>
            <w:tcBorders>
              <w:top w:val="nil"/>
              <w:bottom w:val="nil"/>
            </w:tcBorders>
          </w:tcPr>
          <w:p w14:paraId="65CEF293" w14:textId="77777777" w:rsidR="00601969" w:rsidRDefault="00601969" w:rsidP="0060672A">
            <w:pPr>
              <w:pStyle w:val="lsTable"/>
            </w:pPr>
            <w:r>
              <w:t>mɛná-ícíká-</w:t>
            </w:r>
          </w:p>
        </w:tc>
        <w:tc>
          <w:tcPr>
            <w:tcW w:w="1836" w:type="dxa"/>
            <w:tcBorders>
              <w:top w:val="nil"/>
              <w:bottom w:val="nil"/>
            </w:tcBorders>
          </w:tcPr>
          <w:p w14:paraId="4F3CDF9F" w14:textId="77777777" w:rsidR="00601969" w:rsidRDefault="00601969" w:rsidP="0060672A">
            <w:pPr>
              <w:pStyle w:val="lsTable"/>
            </w:pPr>
            <w:r>
              <w:t>‘various issues’</w:t>
            </w:r>
          </w:p>
        </w:tc>
      </w:tr>
      <w:tr w:rsidR="00601969" w14:paraId="7439DE25" w14:textId="77777777" w:rsidTr="0060672A">
        <w:tc>
          <w:tcPr>
            <w:tcW w:w="1323" w:type="dxa"/>
            <w:tcBorders>
              <w:top w:val="nil"/>
              <w:bottom w:val="nil"/>
            </w:tcBorders>
          </w:tcPr>
          <w:p w14:paraId="72AF68D0" w14:textId="77777777" w:rsidR="00601969" w:rsidRDefault="00601969" w:rsidP="0060672A">
            <w:pPr>
              <w:pStyle w:val="lsTable"/>
            </w:pPr>
            <w:r>
              <w:t>dakwítíní-</w:t>
            </w:r>
          </w:p>
        </w:tc>
        <w:tc>
          <w:tcPr>
            <w:tcW w:w="1203" w:type="dxa"/>
            <w:tcBorders>
              <w:top w:val="nil"/>
              <w:bottom w:val="nil"/>
            </w:tcBorders>
          </w:tcPr>
          <w:p w14:paraId="4E54DB0A" w14:textId="77777777" w:rsidR="00601969" w:rsidRDefault="00601969" w:rsidP="0060672A">
            <w:pPr>
              <w:pStyle w:val="lsTable"/>
            </w:pPr>
            <w:r>
              <w:t>‘trees’</w:t>
            </w:r>
          </w:p>
        </w:tc>
        <w:tc>
          <w:tcPr>
            <w:tcW w:w="552" w:type="dxa"/>
            <w:tcBorders>
              <w:top w:val="nil"/>
              <w:bottom w:val="nil"/>
            </w:tcBorders>
          </w:tcPr>
          <w:p w14:paraId="2863E2A1" w14:textId="77777777" w:rsidR="00601969" w:rsidRDefault="00601969" w:rsidP="0060672A">
            <w:pPr>
              <w:pStyle w:val="lsTable"/>
            </w:pPr>
            <w:r>
              <w:rPr>
                <w:rFonts w:cs="Times New Roman"/>
              </w:rPr>
              <w:t>→</w:t>
            </w:r>
          </w:p>
        </w:tc>
        <w:tc>
          <w:tcPr>
            <w:tcW w:w="1869" w:type="dxa"/>
            <w:tcBorders>
              <w:top w:val="nil"/>
              <w:bottom w:val="nil"/>
            </w:tcBorders>
          </w:tcPr>
          <w:p w14:paraId="1AFA05B8" w14:textId="77777777" w:rsidR="00601969" w:rsidRDefault="00601969" w:rsidP="0060672A">
            <w:pPr>
              <w:pStyle w:val="lsTable"/>
            </w:pPr>
            <w:r>
              <w:t>dakwítíní-icíká-</w:t>
            </w:r>
          </w:p>
        </w:tc>
        <w:tc>
          <w:tcPr>
            <w:tcW w:w="1836" w:type="dxa"/>
            <w:tcBorders>
              <w:top w:val="nil"/>
              <w:bottom w:val="nil"/>
            </w:tcBorders>
          </w:tcPr>
          <w:p w14:paraId="04BA2569" w14:textId="77777777" w:rsidR="00601969" w:rsidRDefault="00601969" w:rsidP="0060672A">
            <w:pPr>
              <w:pStyle w:val="lsTable"/>
            </w:pPr>
            <w:r>
              <w:t>‘kinds of trees’</w:t>
            </w:r>
          </w:p>
        </w:tc>
      </w:tr>
      <w:tr w:rsidR="00601969" w14:paraId="1ED68A40" w14:textId="77777777" w:rsidTr="0060672A">
        <w:tc>
          <w:tcPr>
            <w:tcW w:w="1323" w:type="dxa"/>
            <w:tcBorders>
              <w:top w:val="nil"/>
              <w:bottom w:val="nil"/>
            </w:tcBorders>
          </w:tcPr>
          <w:p w14:paraId="6B0C29B3" w14:textId="77777777" w:rsidR="00601969" w:rsidRDefault="00601969" w:rsidP="0060672A">
            <w:pPr>
              <w:pStyle w:val="lsTable"/>
            </w:pPr>
            <w:r>
              <w:t>wetésí-</w:t>
            </w:r>
          </w:p>
        </w:tc>
        <w:tc>
          <w:tcPr>
            <w:tcW w:w="1203" w:type="dxa"/>
            <w:tcBorders>
              <w:top w:val="nil"/>
              <w:bottom w:val="nil"/>
            </w:tcBorders>
          </w:tcPr>
          <w:p w14:paraId="4CA8A665" w14:textId="77777777" w:rsidR="00601969" w:rsidRDefault="00601969" w:rsidP="0060672A">
            <w:pPr>
              <w:pStyle w:val="lsTable"/>
            </w:pPr>
            <w:r>
              <w:t>‘to drink’</w:t>
            </w:r>
          </w:p>
        </w:tc>
        <w:tc>
          <w:tcPr>
            <w:tcW w:w="552" w:type="dxa"/>
            <w:tcBorders>
              <w:top w:val="nil"/>
              <w:bottom w:val="nil"/>
            </w:tcBorders>
          </w:tcPr>
          <w:p w14:paraId="7D045FF5" w14:textId="77777777" w:rsidR="00601969" w:rsidRDefault="00601969" w:rsidP="0060672A">
            <w:pPr>
              <w:pStyle w:val="lsTable"/>
            </w:pPr>
            <w:r>
              <w:rPr>
                <w:rFonts w:cs="Times New Roman"/>
              </w:rPr>
              <w:t>→</w:t>
            </w:r>
          </w:p>
        </w:tc>
        <w:tc>
          <w:tcPr>
            <w:tcW w:w="1869" w:type="dxa"/>
            <w:tcBorders>
              <w:top w:val="nil"/>
              <w:bottom w:val="nil"/>
            </w:tcBorders>
          </w:tcPr>
          <w:p w14:paraId="2BE23018" w14:textId="77777777" w:rsidR="00601969" w:rsidRDefault="00601969" w:rsidP="0060672A">
            <w:pPr>
              <w:pStyle w:val="lsTable"/>
            </w:pPr>
            <w:r>
              <w:t>wetésí-icíká-</w:t>
            </w:r>
          </w:p>
        </w:tc>
        <w:tc>
          <w:tcPr>
            <w:tcW w:w="1836" w:type="dxa"/>
            <w:tcBorders>
              <w:top w:val="nil"/>
              <w:bottom w:val="nil"/>
            </w:tcBorders>
          </w:tcPr>
          <w:p w14:paraId="1F5BC663" w14:textId="77777777" w:rsidR="00601969" w:rsidRDefault="00601969" w:rsidP="0060672A">
            <w:pPr>
              <w:pStyle w:val="lsTable"/>
            </w:pPr>
            <w:r>
              <w:t>‘drinks’</w:t>
            </w:r>
          </w:p>
        </w:tc>
      </w:tr>
    </w:tbl>
    <w:p w14:paraId="27827B43" w14:textId="77777777" w:rsidR="00601969" w:rsidRDefault="00601969" w:rsidP="00601969">
      <w:pPr>
        <w:pStyle w:val="lsSection3"/>
      </w:pPr>
      <w:bookmarkStart w:id="54" w:name="_Toc455156028"/>
      <w:r>
        <w:t>Relational</w:t>
      </w:r>
      <w:bookmarkEnd w:id="54"/>
      <w:r>
        <w:t xml:space="preserve"> </w:t>
      </w:r>
    </w:p>
    <w:p w14:paraId="53BF9427" w14:textId="77777777" w:rsidR="00601969" w:rsidRDefault="00601969" w:rsidP="00601969">
      <w:r>
        <w:t xml:space="preserve">Icétôd compounding is also used to create </w:t>
      </w:r>
      <w:r>
        <w:rPr>
          <w:smallCaps/>
        </w:rPr>
        <w:t xml:space="preserve">relational </w:t>
      </w:r>
      <w:r w:rsidRPr="005B1412">
        <w:rPr>
          <w:smallCaps/>
        </w:rPr>
        <w:t>nouns</w:t>
      </w:r>
      <w:r>
        <w:t xml:space="preserve"> that express the spatial or structural relationship one thing has to another. As many languages do, Icétôd metaphorically extends body-part terminology to other non-bodily structural relationships. Table 4.15 presents some of the Icétôd body-part terms used metaphorically:</w:t>
      </w:r>
    </w:p>
    <w:p w14:paraId="77A37BB3" w14:textId="77777777" w:rsidR="00601969" w:rsidRDefault="00601969" w:rsidP="00601969">
      <w:pPr>
        <w:pStyle w:val="lsTableHeading"/>
      </w:pPr>
      <w:r>
        <w:t>Table 4.15: Icétôd body-part terms with extended meanings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35"/>
        <w:gridCol w:w="1942"/>
        <w:gridCol w:w="2209"/>
      </w:tblGrid>
      <w:tr w:rsidR="00601969" w14:paraId="56CF3828" w14:textId="77777777" w:rsidTr="0060672A">
        <w:tc>
          <w:tcPr>
            <w:tcW w:w="1435" w:type="dxa"/>
            <w:tcBorders>
              <w:bottom w:val="single" w:sz="4" w:space="0" w:color="auto"/>
            </w:tcBorders>
          </w:tcPr>
          <w:p w14:paraId="55CD7292" w14:textId="77777777" w:rsidR="00601969" w:rsidRDefault="00601969" w:rsidP="0060672A">
            <w:pPr>
              <w:pStyle w:val="lsTable"/>
            </w:pPr>
            <w:r>
              <w:t>Root</w:t>
            </w:r>
          </w:p>
        </w:tc>
        <w:tc>
          <w:tcPr>
            <w:tcW w:w="1942" w:type="dxa"/>
            <w:tcBorders>
              <w:bottom w:val="single" w:sz="4" w:space="0" w:color="auto"/>
            </w:tcBorders>
          </w:tcPr>
          <w:p w14:paraId="45B11E49" w14:textId="77777777" w:rsidR="00601969" w:rsidRDefault="00601969" w:rsidP="0060672A">
            <w:pPr>
              <w:pStyle w:val="lsTable"/>
            </w:pPr>
            <w:r>
              <w:t>Lexical meaning</w:t>
            </w:r>
          </w:p>
        </w:tc>
        <w:tc>
          <w:tcPr>
            <w:tcW w:w="2209" w:type="dxa"/>
            <w:tcBorders>
              <w:bottom w:val="single" w:sz="4" w:space="0" w:color="auto"/>
            </w:tcBorders>
          </w:tcPr>
          <w:p w14:paraId="36E3A8CB" w14:textId="77777777" w:rsidR="00601969" w:rsidRDefault="00601969" w:rsidP="0060672A">
            <w:pPr>
              <w:pStyle w:val="lsTable"/>
            </w:pPr>
            <w:r>
              <w:t>Relational meaning</w:t>
            </w:r>
          </w:p>
        </w:tc>
      </w:tr>
      <w:tr w:rsidR="00601969" w14:paraId="0DD964A1" w14:textId="77777777" w:rsidTr="0060672A">
        <w:tc>
          <w:tcPr>
            <w:tcW w:w="1435" w:type="dxa"/>
            <w:tcBorders>
              <w:bottom w:val="nil"/>
            </w:tcBorders>
          </w:tcPr>
          <w:p w14:paraId="66AA2A26" w14:textId="77777777" w:rsidR="00601969" w:rsidRDefault="00601969" w:rsidP="0060672A">
            <w:pPr>
              <w:pStyle w:val="lsTable"/>
            </w:pPr>
            <w:r>
              <w:t>aká-</w:t>
            </w:r>
          </w:p>
        </w:tc>
        <w:tc>
          <w:tcPr>
            <w:tcW w:w="1942" w:type="dxa"/>
            <w:tcBorders>
              <w:bottom w:val="nil"/>
            </w:tcBorders>
          </w:tcPr>
          <w:p w14:paraId="291FE8EB" w14:textId="77777777" w:rsidR="00601969" w:rsidRDefault="00601969" w:rsidP="0060672A">
            <w:pPr>
              <w:pStyle w:val="lsTable"/>
            </w:pPr>
            <w:r>
              <w:t>‘mouth’</w:t>
            </w:r>
          </w:p>
        </w:tc>
        <w:tc>
          <w:tcPr>
            <w:tcW w:w="2209" w:type="dxa"/>
            <w:tcBorders>
              <w:bottom w:val="nil"/>
            </w:tcBorders>
          </w:tcPr>
          <w:p w14:paraId="4837558A" w14:textId="77777777" w:rsidR="00601969" w:rsidRDefault="00601969" w:rsidP="0060672A">
            <w:pPr>
              <w:pStyle w:val="lsTable"/>
            </w:pPr>
            <w:r>
              <w:t>‘entrance, opening’</w:t>
            </w:r>
          </w:p>
        </w:tc>
      </w:tr>
      <w:tr w:rsidR="00601969" w14:paraId="5B3E65BB" w14:textId="77777777" w:rsidTr="0060672A">
        <w:tc>
          <w:tcPr>
            <w:tcW w:w="1435" w:type="dxa"/>
            <w:tcBorders>
              <w:top w:val="nil"/>
              <w:bottom w:val="nil"/>
            </w:tcBorders>
          </w:tcPr>
          <w:p w14:paraId="67F631A1" w14:textId="77777777" w:rsidR="00601969" w:rsidRDefault="00601969" w:rsidP="0060672A">
            <w:pPr>
              <w:pStyle w:val="lsTable"/>
            </w:pPr>
            <w:r>
              <w:t>aƙatí-</w:t>
            </w:r>
          </w:p>
        </w:tc>
        <w:tc>
          <w:tcPr>
            <w:tcW w:w="1942" w:type="dxa"/>
            <w:tcBorders>
              <w:top w:val="nil"/>
              <w:bottom w:val="nil"/>
            </w:tcBorders>
          </w:tcPr>
          <w:p w14:paraId="6ADACFB8" w14:textId="77777777" w:rsidR="00601969" w:rsidRDefault="00601969" w:rsidP="0060672A">
            <w:pPr>
              <w:pStyle w:val="lsTable"/>
            </w:pPr>
            <w:r>
              <w:t>‘nose’</w:t>
            </w:r>
          </w:p>
        </w:tc>
        <w:tc>
          <w:tcPr>
            <w:tcW w:w="2209" w:type="dxa"/>
            <w:tcBorders>
              <w:top w:val="nil"/>
              <w:bottom w:val="nil"/>
            </w:tcBorders>
          </w:tcPr>
          <w:p w14:paraId="675FA4B3" w14:textId="77777777" w:rsidR="00601969" w:rsidRDefault="00601969" w:rsidP="0060672A">
            <w:pPr>
              <w:pStyle w:val="lsTable"/>
            </w:pPr>
            <w:r>
              <w:t>‘handle, stem’</w:t>
            </w:r>
          </w:p>
        </w:tc>
      </w:tr>
      <w:tr w:rsidR="00601969" w14:paraId="421E7F7C" w14:textId="77777777" w:rsidTr="0060672A">
        <w:tc>
          <w:tcPr>
            <w:tcW w:w="1435" w:type="dxa"/>
            <w:tcBorders>
              <w:top w:val="nil"/>
              <w:bottom w:val="nil"/>
            </w:tcBorders>
          </w:tcPr>
          <w:p w14:paraId="03D196B2" w14:textId="77777777" w:rsidR="00601969" w:rsidRDefault="00601969" w:rsidP="0060672A">
            <w:pPr>
              <w:pStyle w:val="lsTable"/>
            </w:pPr>
            <w:r>
              <w:t>bakutsí-</w:t>
            </w:r>
          </w:p>
        </w:tc>
        <w:tc>
          <w:tcPr>
            <w:tcW w:w="1942" w:type="dxa"/>
            <w:tcBorders>
              <w:top w:val="nil"/>
              <w:bottom w:val="nil"/>
            </w:tcBorders>
          </w:tcPr>
          <w:p w14:paraId="1A8EE363" w14:textId="77777777" w:rsidR="00601969" w:rsidRDefault="00601969" w:rsidP="0060672A">
            <w:pPr>
              <w:pStyle w:val="lsTable"/>
            </w:pPr>
            <w:r>
              <w:t>‘chest’</w:t>
            </w:r>
          </w:p>
        </w:tc>
        <w:tc>
          <w:tcPr>
            <w:tcW w:w="2209" w:type="dxa"/>
            <w:tcBorders>
              <w:top w:val="nil"/>
              <w:bottom w:val="nil"/>
            </w:tcBorders>
          </w:tcPr>
          <w:p w14:paraId="76B613B2" w14:textId="77777777" w:rsidR="00601969" w:rsidRDefault="00601969" w:rsidP="0060672A">
            <w:pPr>
              <w:pStyle w:val="lsTable"/>
            </w:pPr>
            <w:r>
              <w:t>‘front part’</w:t>
            </w:r>
          </w:p>
        </w:tc>
      </w:tr>
      <w:tr w:rsidR="00601969" w14:paraId="1BF0D4C7" w14:textId="77777777" w:rsidTr="0060672A">
        <w:tc>
          <w:tcPr>
            <w:tcW w:w="1435" w:type="dxa"/>
            <w:tcBorders>
              <w:top w:val="nil"/>
              <w:bottom w:val="nil"/>
            </w:tcBorders>
          </w:tcPr>
          <w:p w14:paraId="270DA093" w14:textId="77777777" w:rsidR="00601969" w:rsidRDefault="00601969" w:rsidP="0060672A">
            <w:pPr>
              <w:pStyle w:val="lsTable"/>
            </w:pPr>
            <w:r>
              <w:t>bùbùì-</w:t>
            </w:r>
          </w:p>
        </w:tc>
        <w:tc>
          <w:tcPr>
            <w:tcW w:w="1942" w:type="dxa"/>
            <w:tcBorders>
              <w:top w:val="nil"/>
              <w:bottom w:val="nil"/>
            </w:tcBorders>
          </w:tcPr>
          <w:p w14:paraId="50D5E9CA" w14:textId="77777777" w:rsidR="00601969" w:rsidRDefault="00601969" w:rsidP="0060672A">
            <w:pPr>
              <w:pStyle w:val="lsTable"/>
            </w:pPr>
            <w:r>
              <w:t>‘belly’</w:t>
            </w:r>
          </w:p>
        </w:tc>
        <w:tc>
          <w:tcPr>
            <w:tcW w:w="2209" w:type="dxa"/>
            <w:tcBorders>
              <w:top w:val="nil"/>
              <w:bottom w:val="nil"/>
            </w:tcBorders>
          </w:tcPr>
          <w:p w14:paraId="3976C1AD" w14:textId="77777777" w:rsidR="00601969" w:rsidRDefault="00601969" w:rsidP="0060672A">
            <w:pPr>
              <w:pStyle w:val="lsTable"/>
            </w:pPr>
            <w:r>
              <w:t>‘underside’</w:t>
            </w:r>
          </w:p>
        </w:tc>
      </w:tr>
      <w:tr w:rsidR="00601969" w14:paraId="0292A26C" w14:textId="77777777" w:rsidTr="0060672A">
        <w:tc>
          <w:tcPr>
            <w:tcW w:w="1435" w:type="dxa"/>
            <w:tcBorders>
              <w:top w:val="nil"/>
              <w:bottom w:val="nil"/>
            </w:tcBorders>
          </w:tcPr>
          <w:p w14:paraId="011FA259" w14:textId="77777777" w:rsidR="00601969" w:rsidRDefault="00601969" w:rsidP="0060672A">
            <w:pPr>
              <w:pStyle w:val="lsTable"/>
            </w:pPr>
            <w:r>
              <w:t>dɛá-</w:t>
            </w:r>
          </w:p>
        </w:tc>
        <w:tc>
          <w:tcPr>
            <w:tcW w:w="1942" w:type="dxa"/>
            <w:tcBorders>
              <w:top w:val="nil"/>
              <w:bottom w:val="nil"/>
            </w:tcBorders>
          </w:tcPr>
          <w:p w14:paraId="35A3F1D2" w14:textId="77777777" w:rsidR="00601969" w:rsidRDefault="00601969" w:rsidP="0060672A">
            <w:pPr>
              <w:pStyle w:val="lsTable"/>
            </w:pPr>
            <w:r>
              <w:t>‘foot’</w:t>
            </w:r>
          </w:p>
        </w:tc>
        <w:tc>
          <w:tcPr>
            <w:tcW w:w="2209" w:type="dxa"/>
            <w:tcBorders>
              <w:top w:val="nil"/>
              <w:bottom w:val="nil"/>
            </w:tcBorders>
          </w:tcPr>
          <w:p w14:paraId="6D80D5B0" w14:textId="77777777" w:rsidR="00601969" w:rsidRDefault="00601969" w:rsidP="0060672A">
            <w:pPr>
              <w:pStyle w:val="lsTable"/>
            </w:pPr>
            <w:r>
              <w:t>‘base, foot’</w:t>
            </w:r>
          </w:p>
        </w:tc>
      </w:tr>
      <w:tr w:rsidR="00601969" w14:paraId="457F544D" w14:textId="77777777" w:rsidTr="0060672A">
        <w:tc>
          <w:tcPr>
            <w:tcW w:w="1435" w:type="dxa"/>
            <w:tcBorders>
              <w:top w:val="nil"/>
              <w:bottom w:val="nil"/>
            </w:tcBorders>
          </w:tcPr>
          <w:p w14:paraId="4E6DC8D9" w14:textId="77777777" w:rsidR="00601969" w:rsidRDefault="00601969" w:rsidP="0060672A">
            <w:pPr>
              <w:pStyle w:val="lsTable"/>
            </w:pPr>
            <w:r>
              <w:t>ekú-</w:t>
            </w:r>
          </w:p>
        </w:tc>
        <w:tc>
          <w:tcPr>
            <w:tcW w:w="1942" w:type="dxa"/>
            <w:tcBorders>
              <w:top w:val="nil"/>
              <w:bottom w:val="nil"/>
            </w:tcBorders>
          </w:tcPr>
          <w:p w14:paraId="64BF0ED7" w14:textId="77777777" w:rsidR="00601969" w:rsidRDefault="00601969" w:rsidP="0060672A">
            <w:pPr>
              <w:pStyle w:val="lsTable"/>
            </w:pPr>
            <w:r>
              <w:t>‘eye’</w:t>
            </w:r>
          </w:p>
        </w:tc>
        <w:tc>
          <w:tcPr>
            <w:tcW w:w="2209" w:type="dxa"/>
            <w:tcBorders>
              <w:top w:val="nil"/>
              <w:bottom w:val="nil"/>
            </w:tcBorders>
          </w:tcPr>
          <w:p w14:paraId="10A92F11" w14:textId="77777777" w:rsidR="00601969" w:rsidRDefault="00601969" w:rsidP="0060672A">
            <w:pPr>
              <w:pStyle w:val="lsTable"/>
            </w:pPr>
            <w:r>
              <w:t>‘center, point’</w:t>
            </w:r>
          </w:p>
        </w:tc>
      </w:tr>
      <w:tr w:rsidR="00601969" w14:paraId="79BA7C27" w14:textId="77777777" w:rsidTr="0060672A">
        <w:tc>
          <w:tcPr>
            <w:tcW w:w="1435" w:type="dxa"/>
            <w:tcBorders>
              <w:top w:val="nil"/>
              <w:bottom w:val="nil"/>
            </w:tcBorders>
          </w:tcPr>
          <w:p w14:paraId="40D1DF7F" w14:textId="77777777" w:rsidR="00601969" w:rsidRDefault="00601969" w:rsidP="0060672A">
            <w:pPr>
              <w:pStyle w:val="lsTable"/>
            </w:pPr>
            <w:r>
              <w:t>gúró-</w:t>
            </w:r>
          </w:p>
        </w:tc>
        <w:tc>
          <w:tcPr>
            <w:tcW w:w="1942" w:type="dxa"/>
            <w:tcBorders>
              <w:top w:val="nil"/>
              <w:bottom w:val="nil"/>
            </w:tcBorders>
          </w:tcPr>
          <w:p w14:paraId="4E77D697" w14:textId="77777777" w:rsidR="00601969" w:rsidRDefault="00601969" w:rsidP="0060672A">
            <w:pPr>
              <w:pStyle w:val="lsTable"/>
            </w:pPr>
            <w:r>
              <w:t>‘heart’</w:t>
            </w:r>
          </w:p>
        </w:tc>
        <w:tc>
          <w:tcPr>
            <w:tcW w:w="2209" w:type="dxa"/>
            <w:tcBorders>
              <w:top w:val="nil"/>
              <w:bottom w:val="nil"/>
            </w:tcBorders>
          </w:tcPr>
          <w:p w14:paraId="66703552" w14:textId="77777777" w:rsidR="00601969" w:rsidRDefault="00601969" w:rsidP="0060672A">
            <w:pPr>
              <w:pStyle w:val="lsTable"/>
            </w:pPr>
            <w:r>
              <w:t>‘core, essence’</w:t>
            </w:r>
          </w:p>
        </w:tc>
      </w:tr>
      <w:tr w:rsidR="00601969" w14:paraId="1DE57E01" w14:textId="77777777" w:rsidTr="0060672A">
        <w:tc>
          <w:tcPr>
            <w:tcW w:w="1435" w:type="dxa"/>
            <w:tcBorders>
              <w:top w:val="nil"/>
              <w:bottom w:val="nil"/>
            </w:tcBorders>
          </w:tcPr>
          <w:p w14:paraId="0239DD8E" w14:textId="77777777" w:rsidR="00601969" w:rsidRDefault="00601969" w:rsidP="0060672A">
            <w:pPr>
              <w:pStyle w:val="lsTable"/>
            </w:pPr>
            <w:r>
              <w:lastRenderedPageBreak/>
              <w:t>iká-</w:t>
            </w:r>
          </w:p>
        </w:tc>
        <w:tc>
          <w:tcPr>
            <w:tcW w:w="1942" w:type="dxa"/>
            <w:tcBorders>
              <w:top w:val="nil"/>
              <w:bottom w:val="nil"/>
            </w:tcBorders>
          </w:tcPr>
          <w:p w14:paraId="00F54DF5" w14:textId="77777777" w:rsidR="00601969" w:rsidRDefault="00601969" w:rsidP="0060672A">
            <w:pPr>
              <w:pStyle w:val="lsTable"/>
            </w:pPr>
            <w:r>
              <w:t>‘head’</w:t>
            </w:r>
          </w:p>
        </w:tc>
        <w:tc>
          <w:tcPr>
            <w:tcW w:w="2209" w:type="dxa"/>
            <w:tcBorders>
              <w:top w:val="nil"/>
              <w:bottom w:val="nil"/>
            </w:tcBorders>
          </w:tcPr>
          <w:p w14:paraId="5DBC5A6A" w14:textId="77777777" w:rsidR="00601969" w:rsidRDefault="00601969" w:rsidP="0060672A">
            <w:pPr>
              <w:pStyle w:val="lsTable"/>
            </w:pPr>
            <w:r>
              <w:t>‘head, top’</w:t>
            </w:r>
          </w:p>
        </w:tc>
      </w:tr>
      <w:tr w:rsidR="00601969" w14:paraId="2F54BCF5" w14:textId="77777777" w:rsidTr="0060672A">
        <w:tc>
          <w:tcPr>
            <w:tcW w:w="1435" w:type="dxa"/>
            <w:tcBorders>
              <w:top w:val="nil"/>
              <w:bottom w:val="nil"/>
            </w:tcBorders>
          </w:tcPr>
          <w:p w14:paraId="081FA982" w14:textId="77777777" w:rsidR="00601969" w:rsidRDefault="00601969" w:rsidP="0060672A">
            <w:pPr>
              <w:pStyle w:val="lsTable"/>
            </w:pPr>
            <w:r>
              <w:t>kwayó-</w:t>
            </w:r>
          </w:p>
        </w:tc>
        <w:tc>
          <w:tcPr>
            <w:tcW w:w="1942" w:type="dxa"/>
            <w:tcBorders>
              <w:top w:val="nil"/>
              <w:bottom w:val="nil"/>
            </w:tcBorders>
          </w:tcPr>
          <w:p w14:paraId="41B69C18" w14:textId="77777777" w:rsidR="00601969" w:rsidRDefault="00601969" w:rsidP="0060672A">
            <w:pPr>
              <w:pStyle w:val="lsTable"/>
            </w:pPr>
            <w:r>
              <w:t>‘tooth’</w:t>
            </w:r>
          </w:p>
        </w:tc>
        <w:tc>
          <w:tcPr>
            <w:tcW w:w="2209" w:type="dxa"/>
            <w:tcBorders>
              <w:top w:val="nil"/>
              <w:bottom w:val="nil"/>
            </w:tcBorders>
          </w:tcPr>
          <w:p w14:paraId="158F2395" w14:textId="77777777" w:rsidR="00601969" w:rsidRDefault="00601969" w:rsidP="0060672A">
            <w:pPr>
              <w:pStyle w:val="lsTable"/>
            </w:pPr>
            <w:r>
              <w:t>‘</w:t>
            </w:r>
            <w:r w:rsidRPr="005C571B">
              <w:t>edge</w:t>
            </w:r>
            <w:r>
              <w:t>’</w:t>
            </w:r>
          </w:p>
        </w:tc>
      </w:tr>
      <w:tr w:rsidR="00601969" w14:paraId="7441C61F" w14:textId="77777777" w:rsidTr="0060672A">
        <w:tc>
          <w:tcPr>
            <w:tcW w:w="1435" w:type="dxa"/>
            <w:tcBorders>
              <w:top w:val="nil"/>
              <w:bottom w:val="nil"/>
            </w:tcBorders>
          </w:tcPr>
          <w:p w14:paraId="60E1D4D3" w14:textId="77777777" w:rsidR="00601969" w:rsidRDefault="00601969" w:rsidP="0060672A">
            <w:pPr>
              <w:pStyle w:val="lsTable"/>
            </w:pPr>
            <w:r>
              <w:t>ŋabérí-</w:t>
            </w:r>
          </w:p>
        </w:tc>
        <w:tc>
          <w:tcPr>
            <w:tcW w:w="1942" w:type="dxa"/>
            <w:tcBorders>
              <w:top w:val="nil"/>
              <w:bottom w:val="nil"/>
            </w:tcBorders>
          </w:tcPr>
          <w:p w14:paraId="52AE89FA" w14:textId="77777777" w:rsidR="00601969" w:rsidRDefault="00601969" w:rsidP="0060672A">
            <w:pPr>
              <w:pStyle w:val="lsTable"/>
            </w:pPr>
            <w:r>
              <w:t>‘rib’</w:t>
            </w:r>
          </w:p>
        </w:tc>
        <w:tc>
          <w:tcPr>
            <w:tcW w:w="2209" w:type="dxa"/>
            <w:tcBorders>
              <w:top w:val="nil"/>
              <w:bottom w:val="nil"/>
            </w:tcBorders>
          </w:tcPr>
          <w:p w14:paraId="0CF0282C" w14:textId="77777777" w:rsidR="00601969" w:rsidRDefault="00601969" w:rsidP="0060672A">
            <w:pPr>
              <w:pStyle w:val="lsTable"/>
            </w:pPr>
            <w:r>
              <w:t>‘side’</w:t>
            </w:r>
          </w:p>
        </w:tc>
      </w:tr>
    </w:tbl>
    <w:p w14:paraId="1A5A7E90" w14:textId="77777777" w:rsidR="00601969" w:rsidRDefault="00601969" w:rsidP="00601969"/>
    <w:p w14:paraId="1CB611FD" w14:textId="77777777" w:rsidR="00601969" w:rsidRDefault="00601969" w:rsidP="00601969">
      <w:r>
        <w:t>So, in a relational compound, terms like those in Table 4.15 are the second element in the compound, a position in which they denote the ‘part’ in a ‘whole-part’ semantic relationship. Accordingly, the first element in the compound represents the ‘whole’ in the relationship. Table 4.16 displays a handful of such ‘whole-part’ compounds:</w:t>
      </w:r>
    </w:p>
    <w:p w14:paraId="0FDCC8D1" w14:textId="77777777" w:rsidR="00601969" w:rsidRDefault="00601969" w:rsidP="00601969">
      <w:pPr>
        <w:pStyle w:val="lsTableHeading"/>
      </w:pPr>
      <w:r>
        <w:t>Table 4.16: Icétôd relational compounds</w:t>
      </w:r>
    </w:p>
    <w:tbl>
      <w:tblPr>
        <w:tblStyle w:val="TableGrid"/>
        <w:tblW w:w="623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36"/>
        <w:gridCol w:w="1942"/>
        <w:gridCol w:w="2555"/>
      </w:tblGrid>
      <w:tr w:rsidR="00601969" w14:paraId="23B1B3C6" w14:textId="77777777" w:rsidTr="0060672A">
        <w:tc>
          <w:tcPr>
            <w:tcW w:w="1736" w:type="dxa"/>
            <w:tcBorders>
              <w:bottom w:val="single" w:sz="4" w:space="0" w:color="auto"/>
            </w:tcBorders>
          </w:tcPr>
          <w:p w14:paraId="2410AC5B" w14:textId="77777777" w:rsidR="00601969" w:rsidRDefault="00601969" w:rsidP="0060672A">
            <w:pPr>
              <w:pStyle w:val="lsTable"/>
            </w:pPr>
            <w:r>
              <w:t>Roots</w:t>
            </w:r>
          </w:p>
        </w:tc>
        <w:tc>
          <w:tcPr>
            <w:tcW w:w="1942" w:type="dxa"/>
            <w:tcBorders>
              <w:bottom w:val="single" w:sz="4" w:space="0" w:color="auto"/>
            </w:tcBorders>
          </w:tcPr>
          <w:p w14:paraId="2EB0DBE7" w14:textId="77777777" w:rsidR="00601969" w:rsidRDefault="00601969" w:rsidP="0060672A">
            <w:pPr>
              <w:pStyle w:val="lsTable"/>
            </w:pPr>
            <w:r>
              <w:t>Lexical meaning</w:t>
            </w:r>
          </w:p>
        </w:tc>
        <w:tc>
          <w:tcPr>
            <w:tcW w:w="2555" w:type="dxa"/>
            <w:tcBorders>
              <w:bottom w:val="single" w:sz="4" w:space="0" w:color="auto"/>
            </w:tcBorders>
          </w:tcPr>
          <w:p w14:paraId="51F0F346" w14:textId="77777777" w:rsidR="00601969" w:rsidRDefault="00601969" w:rsidP="0060672A">
            <w:pPr>
              <w:pStyle w:val="lsTable"/>
            </w:pPr>
            <w:r>
              <w:t>Relational meaning</w:t>
            </w:r>
          </w:p>
        </w:tc>
      </w:tr>
      <w:tr w:rsidR="00601969" w14:paraId="0C75BAEF" w14:textId="77777777" w:rsidTr="0060672A">
        <w:tc>
          <w:tcPr>
            <w:tcW w:w="1736" w:type="dxa"/>
            <w:tcBorders>
              <w:bottom w:val="nil"/>
            </w:tcBorders>
          </w:tcPr>
          <w:p w14:paraId="734A899E" w14:textId="77777777" w:rsidR="00601969" w:rsidRDefault="00601969" w:rsidP="0060672A">
            <w:pPr>
              <w:pStyle w:val="lsTable"/>
            </w:pPr>
            <w:r>
              <w:t>aká-kwáyó-</w:t>
            </w:r>
          </w:p>
        </w:tc>
        <w:tc>
          <w:tcPr>
            <w:tcW w:w="1942" w:type="dxa"/>
            <w:tcBorders>
              <w:bottom w:val="nil"/>
            </w:tcBorders>
          </w:tcPr>
          <w:p w14:paraId="0D8E78AC" w14:textId="77777777" w:rsidR="00601969" w:rsidRDefault="00601969" w:rsidP="0060672A">
            <w:pPr>
              <w:pStyle w:val="lsTable"/>
            </w:pPr>
            <w:r>
              <w:t>mouth-tooth</w:t>
            </w:r>
          </w:p>
        </w:tc>
        <w:tc>
          <w:tcPr>
            <w:tcW w:w="2555" w:type="dxa"/>
            <w:tcBorders>
              <w:bottom w:val="nil"/>
            </w:tcBorders>
          </w:tcPr>
          <w:p w14:paraId="2DB82525" w14:textId="77777777" w:rsidR="00601969" w:rsidRDefault="00601969" w:rsidP="0060672A">
            <w:pPr>
              <w:pStyle w:val="lsTable"/>
            </w:pPr>
            <w:r>
              <w:t>‘lip’</w:t>
            </w:r>
          </w:p>
        </w:tc>
      </w:tr>
      <w:tr w:rsidR="00601969" w14:paraId="6F6C25CB" w14:textId="77777777" w:rsidTr="0060672A">
        <w:tc>
          <w:tcPr>
            <w:tcW w:w="1736" w:type="dxa"/>
            <w:tcBorders>
              <w:top w:val="nil"/>
              <w:bottom w:val="nil"/>
            </w:tcBorders>
          </w:tcPr>
          <w:p w14:paraId="1B912909" w14:textId="77777777" w:rsidR="00601969" w:rsidRDefault="00601969" w:rsidP="0060672A">
            <w:pPr>
              <w:pStyle w:val="lsTable"/>
            </w:pPr>
            <w:r>
              <w:t>dáŋá-àkà-</w:t>
            </w:r>
          </w:p>
        </w:tc>
        <w:tc>
          <w:tcPr>
            <w:tcW w:w="1942" w:type="dxa"/>
            <w:tcBorders>
              <w:top w:val="nil"/>
              <w:bottom w:val="nil"/>
            </w:tcBorders>
          </w:tcPr>
          <w:p w14:paraId="2ADFF951" w14:textId="77777777" w:rsidR="00601969" w:rsidRDefault="00601969" w:rsidP="0060672A">
            <w:pPr>
              <w:pStyle w:val="lsTable"/>
            </w:pPr>
            <w:r>
              <w:t>termite-mouth</w:t>
            </w:r>
          </w:p>
        </w:tc>
        <w:tc>
          <w:tcPr>
            <w:tcW w:w="2555" w:type="dxa"/>
            <w:tcBorders>
              <w:top w:val="nil"/>
              <w:bottom w:val="nil"/>
            </w:tcBorders>
          </w:tcPr>
          <w:p w14:paraId="6D6C50FF" w14:textId="77777777" w:rsidR="00601969" w:rsidRDefault="00601969" w:rsidP="0060672A">
            <w:pPr>
              <w:pStyle w:val="lsTable"/>
            </w:pPr>
            <w:r>
              <w:t>‘termite mound hole’</w:t>
            </w:r>
          </w:p>
        </w:tc>
      </w:tr>
      <w:tr w:rsidR="00601969" w14:paraId="2066ADCC" w14:textId="77777777" w:rsidTr="0060672A">
        <w:tc>
          <w:tcPr>
            <w:tcW w:w="1736" w:type="dxa"/>
            <w:tcBorders>
              <w:top w:val="nil"/>
              <w:bottom w:val="nil"/>
            </w:tcBorders>
          </w:tcPr>
          <w:p w14:paraId="22F2D0F6" w14:textId="77777777" w:rsidR="00601969" w:rsidRDefault="00601969" w:rsidP="0060672A">
            <w:pPr>
              <w:pStyle w:val="lsTable"/>
            </w:pPr>
            <w:r>
              <w:t>dòɗì-èkù-</w:t>
            </w:r>
          </w:p>
        </w:tc>
        <w:tc>
          <w:tcPr>
            <w:tcW w:w="1942" w:type="dxa"/>
            <w:tcBorders>
              <w:top w:val="nil"/>
              <w:bottom w:val="nil"/>
            </w:tcBorders>
          </w:tcPr>
          <w:p w14:paraId="58473CB7" w14:textId="77777777" w:rsidR="00601969" w:rsidRDefault="00601969" w:rsidP="0060672A">
            <w:pPr>
              <w:pStyle w:val="lsTable"/>
            </w:pPr>
            <w:r>
              <w:t>vagina-eye</w:t>
            </w:r>
          </w:p>
        </w:tc>
        <w:tc>
          <w:tcPr>
            <w:tcW w:w="2555" w:type="dxa"/>
            <w:tcBorders>
              <w:top w:val="nil"/>
              <w:bottom w:val="nil"/>
            </w:tcBorders>
          </w:tcPr>
          <w:p w14:paraId="3FF12008" w14:textId="77777777" w:rsidR="00601969" w:rsidRDefault="00601969" w:rsidP="0060672A">
            <w:pPr>
              <w:pStyle w:val="lsTable"/>
            </w:pPr>
            <w:r>
              <w:t>‘cervix’</w:t>
            </w:r>
          </w:p>
        </w:tc>
      </w:tr>
      <w:tr w:rsidR="00601969" w14:paraId="1FD3F6CD" w14:textId="77777777" w:rsidTr="0060672A">
        <w:tc>
          <w:tcPr>
            <w:tcW w:w="1736" w:type="dxa"/>
            <w:tcBorders>
              <w:top w:val="nil"/>
              <w:bottom w:val="nil"/>
            </w:tcBorders>
          </w:tcPr>
          <w:p w14:paraId="1E262B40" w14:textId="77777777" w:rsidR="00601969" w:rsidRDefault="00601969" w:rsidP="0060672A">
            <w:pPr>
              <w:pStyle w:val="lsTable"/>
            </w:pPr>
            <w:r>
              <w:t>fátára-bakutsí-</w:t>
            </w:r>
          </w:p>
        </w:tc>
        <w:tc>
          <w:tcPr>
            <w:tcW w:w="1942" w:type="dxa"/>
            <w:tcBorders>
              <w:top w:val="nil"/>
              <w:bottom w:val="nil"/>
            </w:tcBorders>
          </w:tcPr>
          <w:p w14:paraId="3955FC4F" w14:textId="77777777" w:rsidR="00601969" w:rsidRDefault="00601969" w:rsidP="0060672A">
            <w:pPr>
              <w:pStyle w:val="lsTable"/>
            </w:pPr>
            <w:r>
              <w:t>ridge-chest</w:t>
            </w:r>
          </w:p>
        </w:tc>
        <w:tc>
          <w:tcPr>
            <w:tcW w:w="2555" w:type="dxa"/>
            <w:tcBorders>
              <w:top w:val="nil"/>
              <w:bottom w:val="nil"/>
            </w:tcBorders>
          </w:tcPr>
          <w:p w14:paraId="32BD362C" w14:textId="77777777" w:rsidR="00601969" w:rsidRDefault="00601969" w:rsidP="0060672A">
            <w:pPr>
              <w:pStyle w:val="lsTable"/>
            </w:pPr>
            <w:r>
              <w:t>‘front of vertical ridge’</w:t>
            </w:r>
          </w:p>
        </w:tc>
      </w:tr>
      <w:tr w:rsidR="00601969" w14:paraId="74DA21DD" w14:textId="77777777" w:rsidTr="0060672A">
        <w:tc>
          <w:tcPr>
            <w:tcW w:w="1736" w:type="dxa"/>
            <w:tcBorders>
              <w:top w:val="nil"/>
              <w:bottom w:val="nil"/>
            </w:tcBorders>
          </w:tcPr>
          <w:p w14:paraId="21AFCE85" w14:textId="77777777" w:rsidR="00601969" w:rsidRDefault="00601969" w:rsidP="0060672A">
            <w:pPr>
              <w:pStyle w:val="lsTable"/>
            </w:pPr>
            <w:r>
              <w:t>fetí-ékù-</w:t>
            </w:r>
          </w:p>
        </w:tc>
        <w:tc>
          <w:tcPr>
            <w:tcW w:w="1942" w:type="dxa"/>
            <w:tcBorders>
              <w:top w:val="nil"/>
              <w:bottom w:val="nil"/>
            </w:tcBorders>
          </w:tcPr>
          <w:p w14:paraId="7092990F" w14:textId="77777777" w:rsidR="00601969" w:rsidRDefault="00601969" w:rsidP="0060672A">
            <w:pPr>
              <w:pStyle w:val="lsTable"/>
            </w:pPr>
            <w:r>
              <w:t>sun-eye</w:t>
            </w:r>
          </w:p>
        </w:tc>
        <w:tc>
          <w:tcPr>
            <w:tcW w:w="2555" w:type="dxa"/>
            <w:tcBorders>
              <w:top w:val="nil"/>
              <w:bottom w:val="nil"/>
            </w:tcBorders>
          </w:tcPr>
          <w:p w14:paraId="4306BEFF" w14:textId="77777777" w:rsidR="00601969" w:rsidRDefault="00601969" w:rsidP="0060672A">
            <w:pPr>
              <w:pStyle w:val="lsTable"/>
            </w:pPr>
            <w:r>
              <w:t>‘east’</w:t>
            </w:r>
          </w:p>
        </w:tc>
      </w:tr>
      <w:tr w:rsidR="00601969" w14:paraId="0DBB520B" w14:textId="77777777" w:rsidTr="0060672A">
        <w:tc>
          <w:tcPr>
            <w:tcW w:w="1736" w:type="dxa"/>
            <w:tcBorders>
              <w:top w:val="nil"/>
              <w:bottom w:val="nil"/>
            </w:tcBorders>
          </w:tcPr>
          <w:p w14:paraId="6F520455" w14:textId="77777777" w:rsidR="00601969" w:rsidRDefault="00601969" w:rsidP="0060672A">
            <w:pPr>
              <w:pStyle w:val="lsTable"/>
            </w:pPr>
            <w:r>
              <w:t>kaiɗeí-áƙátí-</w:t>
            </w:r>
          </w:p>
        </w:tc>
        <w:tc>
          <w:tcPr>
            <w:tcW w:w="1942" w:type="dxa"/>
            <w:tcBorders>
              <w:top w:val="nil"/>
              <w:bottom w:val="nil"/>
            </w:tcBorders>
          </w:tcPr>
          <w:p w14:paraId="387D2432" w14:textId="77777777" w:rsidR="00601969" w:rsidRDefault="00601969" w:rsidP="0060672A">
            <w:pPr>
              <w:pStyle w:val="lsTable"/>
            </w:pPr>
            <w:r>
              <w:t>pumpkin-nose</w:t>
            </w:r>
          </w:p>
        </w:tc>
        <w:tc>
          <w:tcPr>
            <w:tcW w:w="2555" w:type="dxa"/>
            <w:tcBorders>
              <w:top w:val="nil"/>
              <w:bottom w:val="nil"/>
            </w:tcBorders>
          </w:tcPr>
          <w:p w14:paraId="33E25A9F" w14:textId="77777777" w:rsidR="00601969" w:rsidRDefault="00601969" w:rsidP="0060672A">
            <w:pPr>
              <w:pStyle w:val="lsTable"/>
            </w:pPr>
            <w:r>
              <w:t>‘pumpkin stem’</w:t>
            </w:r>
          </w:p>
        </w:tc>
      </w:tr>
      <w:tr w:rsidR="00601969" w14:paraId="3A4C0BA3" w14:textId="77777777" w:rsidTr="0060672A">
        <w:tc>
          <w:tcPr>
            <w:tcW w:w="1736" w:type="dxa"/>
            <w:tcBorders>
              <w:top w:val="nil"/>
              <w:bottom w:val="nil"/>
            </w:tcBorders>
          </w:tcPr>
          <w:p w14:paraId="66472006" w14:textId="77777777" w:rsidR="00601969" w:rsidRDefault="00601969" w:rsidP="0060672A">
            <w:pPr>
              <w:pStyle w:val="lsTable"/>
            </w:pPr>
            <w:r>
              <w:t>kwará-dɛ̀à-</w:t>
            </w:r>
          </w:p>
        </w:tc>
        <w:tc>
          <w:tcPr>
            <w:tcW w:w="1942" w:type="dxa"/>
            <w:tcBorders>
              <w:top w:val="nil"/>
              <w:bottom w:val="nil"/>
            </w:tcBorders>
          </w:tcPr>
          <w:p w14:paraId="51A47094" w14:textId="77777777" w:rsidR="00601969" w:rsidRDefault="00601969" w:rsidP="0060672A">
            <w:pPr>
              <w:pStyle w:val="lsTable"/>
            </w:pPr>
            <w:r>
              <w:t>mountain-foot</w:t>
            </w:r>
          </w:p>
        </w:tc>
        <w:tc>
          <w:tcPr>
            <w:tcW w:w="2555" w:type="dxa"/>
            <w:tcBorders>
              <w:top w:val="nil"/>
              <w:bottom w:val="nil"/>
            </w:tcBorders>
          </w:tcPr>
          <w:p w14:paraId="2C7FB4E9" w14:textId="77777777" w:rsidR="00601969" w:rsidRDefault="00601969" w:rsidP="0060672A">
            <w:pPr>
              <w:pStyle w:val="lsTable"/>
            </w:pPr>
            <w:r>
              <w:t>‘base of mountain’</w:t>
            </w:r>
          </w:p>
        </w:tc>
      </w:tr>
      <w:tr w:rsidR="00601969" w14:paraId="52675ADE" w14:textId="77777777" w:rsidTr="0060672A">
        <w:tc>
          <w:tcPr>
            <w:tcW w:w="1736" w:type="dxa"/>
            <w:tcBorders>
              <w:top w:val="nil"/>
              <w:bottom w:val="nil"/>
            </w:tcBorders>
          </w:tcPr>
          <w:p w14:paraId="12674083" w14:textId="77777777" w:rsidR="00601969" w:rsidRDefault="00601969" w:rsidP="0060672A">
            <w:pPr>
              <w:pStyle w:val="lsTable"/>
            </w:pPr>
            <w:r>
              <w:t>kwaré-ékù-</w:t>
            </w:r>
          </w:p>
        </w:tc>
        <w:tc>
          <w:tcPr>
            <w:tcW w:w="1942" w:type="dxa"/>
            <w:tcBorders>
              <w:top w:val="nil"/>
              <w:bottom w:val="nil"/>
            </w:tcBorders>
          </w:tcPr>
          <w:p w14:paraId="1E22A255" w14:textId="77777777" w:rsidR="00601969" w:rsidRDefault="00601969" w:rsidP="0060672A">
            <w:pPr>
              <w:pStyle w:val="lsTable"/>
            </w:pPr>
            <w:r>
              <w:t>mountain-eye</w:t>
            </w:r>
          </w:p>
        </w:tc>
        <w:tc>
          <w:tcPr>
            <w:tcW w:w="2555" w:type="dxa"/>
            <w:tcBorders>
              <w:top w:val="nil"/>
              <w:bottom w:val="nil"/>
            </w:tcBorders>
          </w:tcPr>
          <w:p w14:paraId="31BA47F5" w14:textId="23872C04" w:rsidR="00601969" w:rsidRDefault="005B1412" w:rsidP="0060672A">
            <w:pPr>
              <w:pStyle w:val="lsTable"/>
            </w:pPr>
            <w:r>
              <w:t>‘saddle between</w:t>
            </w:r>
            <w:r w:rsidR="00601969">
              <w:t xml:space="preserve"> peaks’</w:t>
            </w:r>
          </w:p>
        </w:tc>
      </w:tr>
      <w:tr w:rsidR="00601969" w14:paraId="4D7F4252" w14:textId="77777777" w:rsidTr="0060672A">
        <w:tc>
          <w:tcPr>
            <w:tcW w:w="1736" w:type="dxa"/>
            <w:tcBorders>
              <w:top w:val="nil"/>
              <w:bottom w:val="nil"/>
            </w:tcBorders>
          </w:tcPr>
          <w:p w14:paraId="6215E0D2" w14:textId="77777777" w:rsidR="00601969" w:rsidRDefault="00601969" w:rsidP="0060672A">
            <w:pPr>
              <w:pStyle w:val="lsTable"/>
            </w:pPr>
            <w:r>
              <w:t>taɓá-dɛ̀à-</w:t>
            </w:r>
          </w:p>
        </w:tc>
        <w:tc>
          <w:tcPr>
            <w:tcW w:w="1942" w:type="dxa"/>
            <w:tcBorders>
              <w:top w:val="nil"/>
              <w:bottom w:val="nil"/>
            </w:tcBorders>
          </w:tcPr>
          <w:p w14:paraId="7C5EC0E3" w14:textId="77777777" w:rsidR="00601969" w:rsidRDefault="00601969" w:rsidP="0060672A">
            <w:pPr>
              <w:pStyle w:val="lsTable"/>
            </w:pPr>
            <w:r>
              <w:t>boulder-foot</w:t>
            </w:r>
          </w:p>
        </w:tc>
        <w:tc>
          <w:tcPr>
            <w:tcW w:w="2555" w:type="dxa"/>
            <w:tcBorders>
              <w:top w:val="nil"/>
              <w:bottom w:val="nil"/>
            </w:tcBorders>
          </w:tcPr>
          <w:p w14:paraId="5A1AB42F" w14:textId="77777777" w:rsidR="00601969" w:rsidRDefault="00601969" w:rsidP="0060672A">
            <w:pPr>
              <w:pStyle w:val="lsTable"/>
            </w:pPr>
            <w:r>
              <w:t>‘base of boulder’</w:t>
            </w:r>
          </w:p>
        </w:tc>
      </w:tr>
      <w:tr w:rsidR="00601969" w14:paraId="568AF344" w14:textId="77777777" w:rsidTr="0060672A">
        <w:tc>
          <w:tcPr>
            <w:tcW w:w="1736" w:type="dxa"/>
            <w:tcBorders>
              <w:top w:val="nil"/>
              <w:bottom w:val="nil"/>
            </w:tcBorders>
          </w:tcPr>
          <w:p w14:paraId="26201610" w14:textId="77777777" w:rsidR="00601969" w:rsidRDefault="00601969" w:rsidP="0060672A">
            <w:pPr>
              <w:pStyle w:val="lsTable"/>
            </w:pPr>
            <w:r>
              <w:t>tsʼaɗí-ákà-</w:t>
            </w:r>
          </w:p>
        </w:tc>
        <w:tc>
          <w:tcPr>
            <w:tcW w:w="1942" w:type="dxa"/>
            <w:tcBorders>
              <w:top w:val="nil"/>
              <w:bottom w:val="nil"/>
            </w:tcBorders>
          </w:tcPr>
          <w:p w14:paraId="37FB2839" w14:textId="77777777" w:rsidR="00601969" w:rsidRDefault="00601969" w:rsidP="0060672A">
            <w:pPr>
              <w:pStyle w:val="lsTable"/>
            </w:pPr>
            <w:r>
              <w:t>fire-mouth</w:t>
            </w:r>
          </w:p>
        </w:tc>
        <w:tc>
          <w:tcPr>
            <w:tcW w:w="2555" w:type="dxa"/>
            <w:tcBorders>
              <w:top w:val="nil"/>
              <w:bottom w:val="nil"/>
            </w:tcBorders>
          </w:tcPr>
          <w:p w14:paraId="3942E654" w14:textId="77777777" w:rsidR="00601969" w:rsidRDefault="00601969" w:rsidP="0060672A">
            <w:pPr>
              <w:pStyle w:val="lsTable"/>
            </w:pPr>
            <w:r>
              <w:t>‘flame’</w:t>
            </w:r>
          </w:p>
        </w:tc>
      </w:tr>
    </w:tbl>
    <w:p w14:paraId="2BA34DDF" w14:textId="77777777" w:rsidR="00601969" w:rsidRDefault="00601969" w:rsidP="00601969">
      <w:pPr>
        <w:pStyle w:val="lsTable"/>
      </w:pPr>
    </w:p>
    <w:p w14:paraId="32EF3982" w14:textId="77777777" w:rsidR="00601969" w:rsidRDefault="00601969" w:rsidP="00601969">
      <w:pPr>
        <w:pStyle w:val="lsTable"/>
      </w:pPr>
    </w:p>
    <w:p w14:paraId="1E7DED5F" w14:textId="77777777" w:rsidR="00601969" w:rsidRDefault="00601969" w:rsidP="00601969">
      <w:pPr>
        <w:pStyle w:val="lsTable"/>
      </w:pPr>
    </w:p>
    <w:p w14:paraId="60081161" w14:textId="77777777" w:rsidR="00601969" w:rsidRDefault="00601969" w:rsidP="00601969">
      <w:pPr>
        <w:pStyle w:val="lsTable"/>
      </w:pPr>
    </w:p>
    <w:p w14:paraId="308F9519" w14:textId="77777777" w:rsidR="00601969" w:rsidRDefault="00601969" w:rsidP="00601969">
      <w:pPr>
        <w:pStyle w:val="lsTable"/>
      </w:pPr>
    </w:p>
    <w:p w14:paraId="0F57B847" w14:textId="77777777" w:rsidR="00601969" w:rsidRDefault="00601969" w:rsidP="00601969">
      <w:pPr>
        <w:pStyle w:val="lsTable"/>
      </w:pPr>
    </w:p>
    <w:p w14:paraId="33452741" w14:textId="77777777" w:rsidR="00601969" w:rsidRDefault="00601969" w:rsidP="00601969">
      <w:pPr>
        <w:pStyle w:val="lsTable"/>
      </w:pPr>
    </w:p>
    <w:p w14:paraId="7EFFA993" w14:textId="77777777" w:rsidR="00601969" w:rsidRDefault="00601969" w:rsidP="00601969">
      <w:pPr>
        <w:pStyle w:val="lsTable"/>
      </w:pPr>
    </w:p>
    <w:p w14:paraId="311958C0" w14:textId="77777777" w:rsidR="00601969" w:rsidRDefault="00601969" w:rsidP="00601969">
      <w:pPr>
        <w:pStyle w:val="lsTable"/>
      </w:pPr>
    </w:p>
    <w:p w14:paraId="13B051A0" w14:textId="77777777" w:rsidR="005B1412" w:rsidRDefault="005B1412" w:rsidP="00601969">
      <w:pPr>
        <w:pStyle w:val="lsTable"/>
      </w:pPr>
    </w:p>
    <w:p w14:paraId="346E8A67" w14:textId="77777777" w:rsidR="00601969" w:rsidRDefault="00601969" w:rsidP="00601969">
      <w:pPr>
        <w:pStyle w:val="lsTable"/>
      </w:pPr>
    </w:p>
    <w:p w14:paraId="0FC0644B" w14:textId="77777777" w:rsidR="00601969" w:rsidRDefault="00601969" w:rsidP="00A53329">
      <w:pPr>
        <w:pStyle w:val="lsSection1"/>
      </w:pPr>
      <w:bookmarkStart w:id="55" w:name="_Toc455156029"/>
      <w:r>
        <w:lastRenderedPageBreak/>
        <w:t>Pronouns</w:t>
      </w:r>
      <w:bookmarkEnd w:id="55"/>
    </w:p>
    <w:p w14:paraId="62D440AD" w14:textId="77777777" w:rsidR="00601969" w:rsidRDefault="00601969" w:rsidP="00601969">
      <w:pPr>
        <w:pStyle w:val="lsSection2"/>
      </w:pPr>
      <w:bookmarkStart w:id="56" w:name="_Toc455156030"/>
      <w:r>
        <w:t>Overview</w:t>
      </w:r>
      <w:bookmarkEnd w:id="56"/>
    </w:p>
    <w:p w14:paraId="03C205DE" w14:textId="4EBDAFC7" w:rsidR="00601969" w:rsidRDefault="00E34E65" w:rsidP="00601969">
      <w:r w:rsidRPr="00E34E65">
        <w:rPr>
          <w:smallCaps/>
        </w:rPr>
        <w:t>Pronouns</w:t>
      </w:r>
      <w:r>
        <w:t xml:space="preserve"> ‘stand in’ for nouns that are not explicitly mentioned. </w:t>
      </w:r>
      <w:r w:rsidR="00601969">
        <w:t>Most Icétô</w:t>
      </w:r>
      <w:r w:rsidR="00423E7C">
        <w:t xml:space="preserve">d pronouns are free-standing </w:t>
      </w:r>
      <w:r w:rsidR="00601969">
        <w:t>words, but the subject-agreement pronominals and the du</w:t>
      </w:r>
      <w:r>
        <w:t xml:space="preserve">mmy pronominal are </w:t>
      </w:r>
      <w:r w:rsidR="00601969">
        <w:t>suffixes</w:t>
      </w:r>
      <w:r>
        <w:t xml:space="preserve"> that are bound to verbs</w:t>
      </w:r>
      <w:r w:rsidR="00601969">
        <w:t xml:space="preserve"> (and </w:t>
      </w:r>
      <w:r w:rsidR="00423E7C">
        <w:t xml:space="preserve">so are </w:t>
      </w:r>
      <w:r w:rsidR="00601969">
        <w:t xml:space="preserve">treated in </w:t>
      </w:r>
      <w:r w:rsidR="00601969">
        <w:rPr>
          <w:rFonts w:cs="Times New Roman"/>
        </w:rPr>
        <w:t>§</w:t>
      </w:r>
      <w:r w:rsidR="00601969">
        <w:t xml:space="preserve">8 on verbs). </w:t>
      </w:r>
      <w:r w:rsidR="00423E7C">
        <w:t xml:space="preserve">In a sentence, free pronouns are handled just like nouns in that they take case. </w:t>
      </w:r>
      <w:r w:rsidR="00601969">
        <w:t>The free pronouns discussed in this section fall into the following nine categories: personal, the impersonal possessum, indefinite, interrogative, demonstrative, relative, reflexive, distributive, and cohortative.</w:t>
      </w:r>
    </w:p>
    <w:p w14:paraId="4567C108" w14:textId="77777777" w:rsidR="00601969" w:rsidRDefault="00601969" w:rsidP="00601969">
      <w:pPr>
        <w:pStyle w:val="lsSection2"/>
      </w:pPr>
      <w:bookmarkStart w:id="57" w:name="_Toc455156031"/>
      <w:r>
        <w:t>Personal pronouns</w:t>
      </w:r>
      <w:bookmarkEnd w:id="57"/>
    </w:p>
    <w:p w14:paraId="38653044" w14:textId="056A1867" w:rsidR="00601969" w:rsidRDefault="00601969" w:rsidP="00601969">
      <w:r>
        <w:t xml:space="preserve">Icétôd </w:t>
      </w:r>
      <w:r>
        <w:rPr>
          <w:smallCaps/>
        </w:rPr>
        <w:t xml:space="preserve">personal pronouns </w:t>
      </w:r>
      <w:r>
        <w:t xml:space="preserve">represent the various grammatical persons that can be referred to in a sentence. The name is slightly misleading in that the pronouns can also </w:t>
      </w:r>
      <w:r w:rsidRPr="000F5B3B">
        <w:t>denote</w:t>
      </w:r>
      <w:r>
        <w:t xml:space="preserve"> nonpersonal, inanimate entities expressed by ‘it’ and ‘they’ (when referring to things). The Icétôd personal pronoun system operates along three axes: person (1, 2, 3), number (</w:t>
      </w:r>
      <w:r w:rsidRPr="000F5B3B">
        <w:rPr>
          <w:smallCaps/>
        </w:rPr>
        <w:t>sg</w:t>
      </w:r>
      <w:r>
        <w:t xml:space="preserve">, </w:t>
      </w:r>
      <w:r w:rsidRPr="000F5B3B">
        <w:rPr>
          <w:smallCaps/>
        </w:rPr>
        <w:t>pl</w:t>
      </w:r>
      <w:r>
        <w:t>), and clusivity (</w:t>
      </w:r>
      <w:r w:rsidRPr="000F5B3B">
        <w:rPr>
          <w:smallCaps/>
        </w:rPr>
        <w:t>exc</w:t>
      </w:r>
      <w:r>
        <w:t xml:space="preserve">, </w:t>
      </w:r>
      <w:r w:rsidRPr="000F5B3B">
        <w:rPr>
          <w:smallCaps/>
        </w:rPr>
        <w:t>inc</w:t>
      </w:r>
      <w:r>
        <w:t>). The ‘first person’ refers to ‘I’ and ‘we’, the second to ‘you’, and the third to ‘she’, ‘he’, ‘it’, and ‘they’. ‘Number’ (singular or plural) obviously has to do with whether the entity is one or more than one. And ‘clusivity’ (</w:t>
      </w:r>
      <w:r w:rsidRPr="00E34E65">
        <w:rPr>
          <w:smallCaps/>
        </w:rPr>
        <w:t>exclusive</w:t>
      </w:r>
      <w:r>
        <w:t xml:space="preserve"> or </w:t>
      </w:r>
      <w:r w:rsidRPr="00E34E65">
        <w:rPr>
          <w:smallCaps/>
        </w:rPr>
        <w:t>inclusive</w:t>
      </w:r>
      <w:r>
        <w:t xml:space="preserve">) </w:t>
      </w:r>
      <w:r w:rsidR="00E34E65">
        <w:t>tells</w:t>
      </w:r>
      <w:r>
        <w:t xml:space="preserve"> whether the addressee of the speech is </w:t>
      </w:r>
      <w:r>
        <w:rPr>
          <w:i/>
        </w:rPr>
        <w:t>ex</w:t>
      </w:r>
      <w:r>
        <w:t xml:space="preserve">cluded from or </w:t>
      </w:r>
      <w:r>
        <w:rPr>
          <w:i/>
        </w:rPr>
        <w:t>in</w:t>
      </w:r>
      <w:r>
        <w:t xml:space="preserve">cluded in the reference of ‘we’. Table 5.1 presents the seven Icétôd personal pronouns in their lexical forms, while Table 5.2 </w:t>
      </w:r>
      <w:r w:rsidR="00E34E65">
        <w:t>on the next page offer</w:t>
      </w:r>
      <w:r>
        <w:t>s a full case declension of them:</w:t>
      </w:r>
    </w:p>
    <w:p w14:paraId="1CF96ACF" w14:textId="77777777" w:rsidR="00601969" w:rsidRPr="002660D2" w:rsidRDefault="00601969" w:rsidP="00601969">
      <w:pPr>
        <w:pStyle w:val="lsTableHeading"/>
        <w:rPr>
          <w:rFonts w:cs="Times New Roman"/>
        </w:rPr>
      </w:pPr>
      <w:r>
        <w:rPr>
          <w:rFonts w:cs="Times New Roman"/>
        </w:rPr>
        <w:t>Table 5.1</w:t>
      </w:r>
      <w:r w:rsidRPr="002660D2">
        <w:rPr>
          <w:rFonts w:cs="Times New Roman"/>
        </w:rPr>
        <w:t>: Icétôd personal pronouns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856"/>
        <w:gridCol w:w="1156"/>
      </w:tblGrid>
      <w:tr w:rsidR="00601969" w:rsidRPr="002660D2" w14:paraId="573E9BD7" w14:textId="77777777" w:rsidTr="0060672A">
        <w:tc>
          <w:tcPr>
            <w:tcW w:w="1118" w:type="dxa"/>
          </w:tcPr>
          <w:p w14:paraId="27835354" w14:textId="77777777" w:rsidR="00601969" w:rsidRPr="002660D2" w:rsidRDefault="00601969" w:rsidP="0060672A">
            <w:pPr>
              <w:pStyle w:val="lsTable"/>
              <w:rPr>
                <w:rFonts w:cs="Times New Roman"/>
                <w:smallCaps/>
              </w:rPr>
            </w:pPr>
            <w:r w:rsidRPr="002660D2">
              <w:rPr>
                <w:rFonts w:cs="Times New Roman"/>
                <w:smallCaps/>
              </w:rPr>
              <w:t>1sg</w:t>
            </w:r>
          </w:p>
        </w:tc>
        <w:tc>
          <w:tcPr>
            <w:tcW w:w="856" w:type="dxa"/>
            <w:tcBorders>
              <w:top w:val="single" w:sz="4" w:space="0" w:color="auto"/>
            </w:tcBorders>
            <w:shd w:val="clear" w:color="auto" w:fill="FFFFFF" w:themeFill="background1"/>
          </w:tcPr>
          <w:p w14:paraId="742085F8" w14:textId="77777777" w:rsidR="00601969" w:rsidRPr="002660D2" w:rsidRDefault="00601969" w:rsidP="0060672A">
            <w:pPr>
              <w:pStyle w:val="lsTable"/>
              <w:rPr>
                <w:rFonts w:cs="Times New Roman"/>
              </w:rPr>
            </w:pPr>
            <w:r w:rsidRPr="002660D2">
              <w:rPr>
                <w:rFonts w:cs="Times New Roman"/>
              </w:rPr>
              <w:t>ɲ́cì-</w:t>
            </w:r>
          </w:p>
        </w:tc>
        <w:tc>
          <w:tcPr>
            <w:tcW w:w="1156" w:type="dxa"/>
          </w:tcPr>
          <w:p w14:paraId="1EC06DBD" w14:textId="77777777" w:rsidR="00601969" w:rsidRPr="002660D2" w:rsidRDefault="00601969" w:rsidP="0060672A">
            <w:pPr>
              <w:pStyle w:val="lsTable"/>
              <w:rPr>
                <w:rFonts w:cs="Times New Roman"/>
              </w:rPr>
            </w:pPr>
            <w:r w:rsidRPr="002660D2">
              <w:rPr>
                <w:rFonts w:cs="Times New Roman"/>
              </w:rPr>
              <w:t>‘I’</w:t>
            </w:r>
          </w:p>
        </w:tc>
      </w:tr>
      <w:tr w:rsidR="00601969" w:rsidRPr="002660D2" w14:paraId="26B64B0A" w14:textId="77777777" w:rsidTr="0060672A">
        <w:tc>
          <w:tcPr>
            <w:tcW w:w="1118" w:type="dxa"/>
          </w:tcPr>
          <w:p w14:paraId="17ED5914" w14:textId="77777777" w:rsidR="00601969" w:rsidRPr="002660D2" w:rsidRDefault="00601969" w:rsidP="0060672A">
            <w:pPr>
              <w:pStyle w:val="lsTable"/>
              <w:rPr>
                <w:rFonts w:cs="Times New Roman"/>
                <w:smallCaps/>
              </w:rPr>
            </w:pPr>
            <w:r w:rsidRPr="002660D2">
              <w:rPr>
                <w:rFonts w:cs="Times New Roman"/>
                <w:smallCaps/>
              </w:rPr>
              <w:t>2sg</w:t>
            </w:r>
          </w:p>
        </w:tc>
        <w:tc>
          <w:tcPr>
            <w:tcW w:w="856" w:type="dxa"/>
            <w:tcBorders>
              <w:top w:val="nil"/>
            </w:tcBorders>
            <w:shd w:val="clear" w:color="auto" w:fill="FFFFFF" w:themeFill="background1"/>
          </w:tcPr>
          <w:p w14:paraId="077F232B" w14:textId="77777777" w:rsidR="00601969" w:rsidRPr="002660D2" w:rsidRDefault="00601969" w:rsidP="0060672A">
            <w:pPr>
              <w:pStyle w:val="lsTable"/>
              <w:rPr>
                <w:rFonts w:cs="Times New Roman"/>
              </w:rPr>
            </w:pPr>
            <w:r w:rsidRPr="002660D2">
              <w:rPr>
                <w:rFonts w:cs="Times New Roman"/>
              </w:rPr>
              <w:t>bì-</w:t>
            </w:r>
          </w:p>
        </w:tc>
        <w:tc>
          <w:tcPr>
            <w:tcW w:w="1156" w:type="dxa"/>
          </w:tcPr>
          <w:p w14:paraId="3374E65D" w14:textId="77777777" w:rsidR="00601969" w:rsidRPr="002660D2" w:rsidRDefault="00601969" w:rsidP="0060672A">
            <w:pPr>
              <w:pStyle w:val="lsTable"/>
              <w:rPr>
                <w:rFonts w:cs="Times New Roman"/>
              </w:rPr>
            </w:pPr>
            <w:r w:rsidRPr="002660D2">
              <w:rPr>
                <w:rFonts w:cs="Times New Roman"/>
              </w:rPr>
              <w:t>‘you’</w:t>
            </w:r>
          </w:p>
        </w:tc>
      </w:tr>
      <w:tr w:rsidR="00601969" w:rsidRPr="002660D2" w14:paraId="02E5E256" w14:textId="77777777" w:rsidTr="0060672A">
        <w:tc>
          <w:tcPr>
            <w:tcW w:w="1118" w:type="dxa"/>
          </w:tcPr>
          <w:p w14:paraId="3A697C86" w14:textId="77777777" w:rsidR="00601969" w:rsidRPr="002660D2" w:rsidRDefault="00601969" w:rsidP="0060672A">
            <w:pPr>
              <w:pStyle w:val="lsTable"/>
              <w:rPr>
                <w:rFonts w:cs="Times New Roman"/>
                <w:smallCaps/>
              </w:rPr>
            </w:pPr>
            <w:r w:rsidRPr="002660D2">
              <w:rPr>
                <w:rFonts w:cs="Times New Roman"/>
                <w:smallCaps/>
              </w:rPr>
              <w:t>3sg</w:t>
            </w:r>
          </w:p>
        </w:tc>
        <w:tc>
          <w:tcPr>
            <w:tcW w:w="856" w:type="dxa"/>
            <w:tcBorders>
              <w:top w:val="nil"/>
            </w:tcBorders>
            <w:shd w:val="clear" w:color="auto" w:fill="FFFFFF" w:themeFill="background1"/>
          </w:tcPr>
          <w:p w14:paraId="7BDAFBDD" w14:textId="77777777" w:rsidR="00601969" w:rsidRPr="002660D2" w:rsidRDefault="00601969" w:rsidP="0060672A">
            <w:pPr>
              <w:pStyle w:val="lsTable"/>
              <w:rPr>
                <w:rFonts w:cs="Times New Roman"/>
              </w:rPr>
            </w:pPr>
            <w:r w:rsidRPr="002660D2">
              <w:rPr>
                <w:rFonts w:cs="Times New Roman"/>
              </w:rPr>
              <w:t>ntsí-</w:t>
            </w:r>
          </w:p>
        </w:tc>
        <w:tc>
          <w:tcPr>
            <w:tcW w:w="1156" w:type="dxa"/>
          </w:tcPr>
          <w:p w14:paraId="1AFD4FAA" w14:textId="77777777" w:rsidR="00601969" w:rsidRPr="002660D2" w:rsidRDefault="00601969" w:rsidP="0060672A">
            <w:pPr>
              <w:pStyle w:val="lsTable"/>
              <w:rPr>
                <w:rFonts w:cs="Times New Roman"/>
              </w:rPr>
            </w:pPr>
            <w:r w:rsidRPr="002660D2">
              <w:rPr>
                <w:rFonts w:cs="Times New Roman"/>
              </w:rPr>
              <w:t>‘s/he/it’</w:t>
            </w:r>
          </w:p>
        </w:tc>
      </w:tr>
      <w:tr w:rsidR="00601969" w:rsidRPr="002660D2" w14:paraId="7DC28A4F" w14:textId="77777777" w:rsidTr="0060672A">
        <w:tc>
          <w:tcPr>
            <w:tcW w:w="1118" w:type="dxa"/>
          </w:tcPr>
          <w:p w14:paraId="4828ABD9" w14:textId="77777777" w:rsidR="00601969" w:rsidRPr="002660D2" w:rsidRDefault="00601969" w:rsidP="0060672A">
            <w:pPr>
              <w:pStyle w:val="lsTable"/>
              <w:rPr>
                <w:rFonts w:cs="Times New Roman"/>
                <w:smallCaps/>
              </w:rPr>
            </w:pPr>
            <w:r w:rsidRPr="002660D2">
              <w:rPr>
                <w:rFonts w:cs="Times New Roman"/>
                <w:smallCaps/>
              </w:rPr>
              <w:t>1pl.exc</w:t>
            </w:r>
          </w:p>
        </w:tc>
        <w:tc>
          <w:tcPr>
            <w:tcW w:w="856" w:type="dxa"/>
            <w:tcBorders>
              <w:top w:val="nil"/>
            </w:tcBorders>
            <w:shd w:val="clear" w:color="auto" w:fill="FFFFFF" w:themeFill="background1"/>
          </w:tcPr>
          <w:p w14:paraId="5B557CEC" w14:textId="77777777" w:rsidR="00601969" w:rsidRPr="002660D2" w:rsidRDefault="00601969" w:rsidP="0060672A">
            <w:pPr>
              <w:pStyle w:val="lsTable"/>
              <w:rPr>
                <w:rFonts w:cs="Times New Roman"/>
              </w:rPr>
            </w:pPr>
            <w:r w:rsidRPr="002660D2">
              <w:rPr>
                <w:rFonts w:cs="Times New Roman"/>
              </w:rPr>
              <w:t>ŋgó-</w:t>
            </w:r>
          </w:p>
        </w:tc>
        <w:tc>
          <w:tcPr>
            <w:tcW w:w="1156" w:type="dxa"/>
          </w:tcPr>
          <w:p w14:paraId="79A65973" w14:textId="77777777" w:rsidR="00601969" w:rsidRPr="002660D2" w:rsidRDefault="00601969" w:rsidP="0060672A">
            <w:pPr>
              <w:pStyle w:val="lsTable"/>
              <w:rPr>
                <w:rFonts w:cs="Times New Roman"/>
              </w:rPr>
            </w:pPr>
            <w:r w:rsidRPr="002660D2">
              <w:rPr>
                <w:rFonts w:cs="Times New Roman"/>
              </w:rPr>
              <w:t>‘we’</w:t>
            </w:r>
          </w:p>
        </w:tc>
      </w:tr>
      <w:tr w:rsidR="00601969" w:rsidRPr="002660D2" w14:paraId="6055D338" w14:textId="77777777" w:rsidTr="0060672A">
        <w:tc>
          <w:tcPr>
            <w:tcW w:w="1118" w:type="dxa"/>
          </w:tcPr>
          <w:p w14:paraId="2B40EA84" w14:textId="77777777" w:rsidR="00601969" w:rsidRPr="002660D2" w:rsidRDefault="00601969" w:rsidP="0060672A">
            <w:pPr>
              <w:pStyle w:val="lsTable"/>
              <w:rPr>
                <w:rFonts w:cs="Times New Roman"/>
                <w:smallCaps/>
              </w:rPr>
            </w:pPr>
            <w:r w:rsidRPr="002660D2">
              <w:rPr>
                <w:rFonts w:cs="Times New Roman"/>
                <w:smallCaps/>
              </w:rPr>
              <w:t>1pl.inc</w:t>
            </w:r>
          </w:p>
        </w:tc>
        <w:tc>
          <w:tcPr>
            <w:tcW w:w="856" w:type="dxa"/>
            <w:tcBorders>
              <w:top w:val="nil"/>
            </w:tcBorders>
            <w:shd w:val="clear" w:color="auto" w:fill="FFFFFF" w:themeFill="background1"/>
          </w:tcPr>
          <w:p w14:paraId="7471A07E" w14:textId="77777777" w:rsidR="00601969" w:rsidRPr="002660D2" w:rsidRDefault="00601969" w:rsidP="0060672A">
            <w:pPr>
              <w:pStyle w:val="lsTable"/>
              <w:rPr>
                <w:rFonts w:cs="Times New Roman"/>
              </w:rPr>
            </w:pPr>
            <w:r w:rsidRPr="002660D2">
              <w:rPr>
                <w:rFonts w:cs="Times New Roman"/>
              </w:rPr>
              <w:t>ɲjíní-</w:t>
            </w:r>
          </w:p>
        </w:tc>
        <w:tc>
          <w:tcPr>
            <w:tcW w:w="1156" w:type="dxa"/>
          </w:tcPr>
          <w:p w14:paraId="4626FA1C" w14:textId="77777777" w:rsidR="00601969" w:rsidRPr="002660D2" w:rsidRDefault="00601969" w:rsidP="0060672A">
            <w:pPr>
              <w:pStyle w:val="lsTable"/>
              <w:rPr>
                <w:rFonts w:cs="Times New Roman"/>
              </w:rPr>
            </w:pPr>
            <w:r w:rsidRPr="002660D2">
              <w:rPr>
                <w:rFonts w:cs="Times New Roman"/>
              </w:rPr>
              <w:t>‘we all’</w:t>
            </w:r>
          </w:p>
        </w:tc>
      </w:tr>
      <w:tr w:rsidR="00601969" w:rsidRPr="002660D2" w14:paraId="22289F04" w14:textId="77777777" w:rsidTr="0060672A">
        <w:tc>
          <w:tcPr>
            <w:tcW w:w="1118" w:type="dxa"/>
          </w:tcPr>
          <w:p w14:paraId="5794FD62" w14:textId="77777777" w:rsidR="00601969" w:rsidRPr="002660D2" w:rsidRDefault="00601969" w:rsidP="0060672A">
            <w:pPr>
              <w:pStyle w:val="lsTable"/>
              <w:rPr>
                <w:rFonts w:cs="Times New Roman"/>
                <w:smallCaps/>
              </w:rPr>
            </w:pPr>
            <w:r w:rsidRPr="002660D2">
              <w:rPr>
                <w:rFonts w:cs="Times New Roman"/>
                <w:smallCaps/>
              </w:rPr>
              <w:t>2pl</w:t>
            </w:r>
          </w:p>
        </w:tc>
        <w:tc>
          <w:tcPr>
            <w:tcW w:w="856" w:type="dxa"/>
            <w:tcBorders>
              <w:top w:val="nil"/>
            </w:tcBorders>
            <w:shd w:val="clear" w:color="auto" w:fill="FFFFFF" w:themeFill="background1"/>
          </w:tcPr>
          <w:p w14:paraId="09C983FA" w14:textId="77777777" w:rsidR="00601969" w:rsidRPr="002660D2" w:rsidRDefault="00601969" w:rsidP="0060672A">
            <w:pPr>
              <w:pStyle w:val="lsTable"/>
              <w:rPr>
                <w:rFonts w:cs="Times New Roman"/>
              </w:rPr>
            </w:pPr>
            <w:r w:rsidRPr="002660D2">
              <w:rPr>
                <w:rFonts w:cs="Times New Roman"/>
              </w:rPr>
              <w:t>bìtì-</w:t>
            </w:r>
          </w:p>
        </w:tc>
        <w:tc>
          <w:tcPr>
            <w:tcW w:w="1156" w:type="dxa"/>
          </w:tcPr>
          <w:p w14:paraId="12D8CC77" w14:textId="77777777" w:rsidR="00601969" w:rsidRPr="002660D2" w:rsidRDefault="00601969" w:rsidP="0060672A">
            <w:pPr>
              <w:pStyle w:val="lsTable"/>
              <w:rPr>
                <w:rFonts w:cs="Times New Roman"/>
              </w:rPr>
            </w:pPr>
            <w:r w:rsidRPr="002660D2">
              <w:rPr>
                <w:rFonts w:cs="Times New Roman"/>
              </w:rPr>
              <w:t>‘you all’</w:t>
            </w:r>
          </w:p>
        </w:tc>
      </w:tr>
      <w:tr w:rsidR="00601969" w:rsidRPr="002660D2" w14:paraId="4F27A96C" w14:textId="77777777" w:rsidTr="0060672A">
        <w:tc>
          <w:tcPr>
            <w:tcW w:w="1118" w:type="dxa"/>
          </w:tcPr>
          <w:p w14:paraId="0B690F42" w14:textId="77777777" w:rsidR="00601969" w:rsidRPr="002660D2" w:rsidRDefault="00601969" w:rsidP="0060672A">
            <w:pPr>
              <w:pStyle w:val="lsTable"/>
              <w:rPr>
                <w:rFonts w:cs="Times New Roman"/>
                <w:smallCaps/>
              </w:rPr>
            </w:pPr>
            <w:r w:rsidRPr="002660D2">
              <w:rPr>
                <w:rFonts w:cs="Times New Roman"/>
                <w:smallCaps/>
              </w:rPr>
              <w:t>3pl</w:t>
            </w:r>
          </w:p>
        </w:tc>
        <w:tc>
          <w:tcPr>
            <w:tcW w:w="856" w:type="dxa"/>
            <w:tcBorders>
              <w:top w:val="nil"/>
            </w:tcBorders>
            <w:shd w:val="clear" w:color="auto" w:fill="FFFFFF" w:themeFill="background1"/>
          </w:tcPr>
          <w:p w14:paraId="587B104C" w14:textId="77777777" w:rsidR="00601969" w:rsidRPr="002660D2" w:rsidRDefault="00601969" w:rsidP="0060672A">
            <w:pPr>
              <w:pStyle w:val="lsTable"/>
              <w:rPr>
                <w:rFonts w:cs="Times New Roman"/>
              </w:rPr>
            </w:pPr>
            <w:r w:rsidRPr="002660D2">
              <w:rPr>
                <w:rFonts w:cs="Times New Roman"/>
              </w:rPr>
              <w:t>ńtí-</w:t>
            </w:r>
          </w:p>
        </w:tc>
        <w:tc>
          <w:tcPr>
            <w:tcW w:w="1156" w:type="dxa"/>
          </w:tcPr>
          <w:p w14:paraId="042D0BBB" w14:textId="77777777" w:rsidR="00601969" w:rsidRPr="002660D2" w:rsidRDefault="00601969" w:rsidP="0060672A">
            <w:pPr>
              <w:pStyle w:val="lsTable"/>
              <w:rPr>
                <w:rFonts w:cs="Times New Roman"/>
              </w:rPr>
            </w:pPr>
            <w:r>
              <w:rPr>
                <w:rFonts w:cs="Times New Roman"/>
              </w:rPr>
              <w:t>‘they’</w:t>
            </w:r>
          </w:p>
        </w:tc>
      </w:tr>
    </w:tbl>
    <w:p w14:paraId="3F9B7FAF" w14:textId="77777777" w:rsidR="00601969" w:rsidRDefault="00601969" w:rsidP="00601969">
      <w:pPr>
        <w:pStyle w:val="lsTableHeading"/>
      </w:pPr>
    </w:p>
    <w:p w14:paraId="4B7E222F" w14:textId="77777777" w:rsidR="00601969" w:rsidRDefault="00601969" w:rsidP="00601969">
      <w:pPr>
        <w:pStyle w:val="lsTableHeading"/>
      </w:pPr>
    </w:p>
    <w:p w14:paraId="40F23519" w14:textId="77777777" w:rsidR="00601969" w:rsidRDefault="00601969" w:rsidP="00601969">
      <w:pPr>
        <w:pStyle w:val="lsTableHeading"/>
      </w:pPr>
    </w:p>
    <w:p w14:paraId="26EBD9A0" w14:textId="77777777" w:rsidR="00601969" w:rsidRDefault="00601969" w:rsidP="00601969">
      <w:pPr>
        <w:pStyle w:val="lsTableHeading"/>
        <w:sectPr w:rsidR="00601969" w:rsidSect="0060672A">
          <w:pgSz w:w="11906" w:h="16838"/>
          <w:pgMar w:top="1134" w:right="3969" w:bottom="3969" w:left="1134" w:header="0" w:footer="0" w:gutter="0"/>
          <w:cols w:space="720"/>
          <w:formProt w:val="0"/>
        </w:sectPr>
      </w:pPr>
    </w:p>
    <w:p w14:paraId="410884EC" w14:textId="77777777" w:rsidR="00601969" w:rsidRDefault="00601969" w:rsidP="00601969">
      <w:pPr>
        <w:pStyle w:val="lsTableHeading"/>
      </w:pPr>
      <w:r>
        <w:lastRenderedPageBreak/>
        <w:t>Table 5.2: Case declension of Icétôd personal pronouns</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754"/>
        <w:gridCol w:w="741"/>
        <w:gridCol w:w="757"/>
        <w:gridCol w:w="696"/>
        <w:gridCol w:w="734"/>
        <w:gridCol w:w="737"/>
        <w:gridCol w:w="806"/>
        <w:gridCol w:w="758"/>
        <w:gridCol w:w="764"/>
        <w:gridCol w:w="830"/>
        <w:gridCol w:w="899"/>
        <w:gridCol w:w="755"/>
        <w:gridCol w:w="779"/>
        <w:gridCol w:w="773"/>
        <w:gridCol w:w="743"/>
      </w:tblGrid>
      <w:tr w:rsidR="00601969" w14:paraId="35648BF3" w14:textId="77777777" w:rsidTr="0060672A">
        <w:tc>
          <w:tcPr>
            <w:tcW w:w="754" w:type="dxa"/>
          </w:tcPr>
          <w:p w14:paraId="7EE03B9B" w14:textId="77777777" w:rsidR="00601969" w:rsidRDefault="00601969" w:rsidP="0060672A">
            <w:pPr>
              <w:pStyle w:val="lsTable"/>
            </w:pPr>
          </w:p>
        </w:tc>
        <w:tc>
          <w:tcPr>
            <w:tcW w:w="1498" w:type="dxa"/>
            <w:gridSpan w:val="2"/>
            <w:tcBorders>
              <w:bottom w:val="single" w:sz="4" w:space="0" w:color="auto"/>
            </w:tcBorders>
          </w:tcPr>
          <w:p w14:paraId="7B5B9C65" w14:textId="77777777" w:rsidR="00601969" w:rsidRDefault="00601969" w:rsidP="0060672A">
            <w:pPr>
              <w:pStyle w:val="lsTable"/>
              <w:jc w:val="center"/>
            </w:pPr>
            <w:r>
              <w:t>‘I’</w:t>
            </w:r>
          </w:p>
        </w:tc>
        <w:tc>
          <w:tcPr>
            <w:tcW w:w="1430" w:type="dxa"/>
            <w:gridSpan w:val="2"/>
            <w:tcBorders>
              <w:bottom w:val="single" w:sz="4" w:space="0" w:color="auto"/>
            </w:tcBorders>
          </w:tcPr>
          <w:p w14:paraId="048BCEE6" w14:textId="77777777" w:rsidR="00601969" w:rsidRDefault="00601969" w:rsidP="0060672A">
            <w:pPr>
              <w:pStyle w:val="lsTable"/>
              <w:jc w:val="center"/>
            </w:pPr>
            <w:r>
              <w:t>‘you’</w:t>
            </w:r>
          </w:p>
        </w:tc>
        <w:tc>
          <w:tcPr>
            <w:tcW w:w="1543" w:type="dxa"/>
            <w:gridSpan w:val="2"/>
            <w:tcBorders>
              <w:bottom w:val="single" w:sz="4" w:space="0" w:color="auto"/>
            </w:tcBorders>
          </w:tcPr>
          <w:p w14:paraId="028CF8F1" w14:textId="77777777" w:rsidR="00601969" w:rsidRDefault="00601969" w:rsidP="0060672A">
            <w:pPr>
              <w:pStyle w:val="lsTable"/>
              <w:jc w:val="center"/>
            </w:pPr>
            <w:r>
              <w:t>‘s/he/it’</w:t>
            </w:r>
          </w:p>
        </w:tc>
        <w:tc>
          <w:tcPr>
            <w:tcW w:w="1522" w:type="dxa"/>
            <w:gridSpan w:val="2"/>
            <w:tcBorders>
              <w:bottom w:val="single" w:sz="4" w:space="0" w:color="auto"/>
            </w:tcBorders>
          </w:tcPr>
          <w:p w14:paraId="7536EF8B" w14:textId="77777777" w:rsidR="00601969" w:rsidRDefault="00601969" w:rsidP="0060672A">
            <w:pPr>
              <w:pStyle w:val="lsTable"/>
              <w:jc w:val="center"/>
            </w:pPr>
            <w:r>
              <w:t>‘we’</w:t>
            </w:r>
          </w:p>
        </w:tc>
        <w:tc>
          <w:tcPr>
            <w:tcW w:w="1729" w:type="dxa"/>
            <w:gridSpan w:val="2"/>
            <w:tcBorders>
              <w:bottom w:val="single" w:sz="4" w:space="0" w:color="auto"/>
            </w:tcBorders>
          </w:tcPr>
          <w:p w14:paraId="579097F7" w14:textId="77777777" w:rsidR="00601969" w:rsidRDefault="00601969" w:rsidP="0060672A">
            <w:pPr>
              <w:pStyle w:val="lsTable"/>
              <w:jc w:val="center"/>
            </w:pPr>
            <w:r>
              <w:t>‘we all’</w:t>
            </w:r>
          </w:p>
        </w:tc>
        <w:tc>
          <w:tcPr>
            <w:tcW w:w="1534" w:type="dxa"/>
            <w:gridSpan w:val="2"/>
            <w:tcBorders>
              <w:bottom w:val="single" w:sz="4" w:space="0" w:color="auto"/>
            </w:tcBorders>
          </w:tcPr>
          <w:p w14:paraId="6122C1DC" w14:textId="77777777" w:rsidR="00601969" w:rsidRDefault="00601969" w:rsidP="0060672A">
            <w:pPr>
              <w:pStyle w:val="lsTable"/>
              <w:jc w:val="center"/>
            </w:pPr>
            <w:r>
              <w:t>‘you all’</w:t>
            </w:r>
          </w:p>
        </w:tc>
        <w:tc>
          <w:tcPr>
            <w:tcW w:w="1516" w:type="dxa"/>
            <w:gridSpan w:val="2"/>
            <w:tcBorders>
              <w:bottom w:val="single" w:sz="4" w:space="0" w:color="auto"/>
            </w:tcBorders>
          </w:tcPr>
          <w:p w14:paraId="0D73FAAE" w14:textId="77777777" w:rsidR="00601969" w:rsidRDefault="00601969" w:rsidP="0060672A">
            <w:pPr>
              <w:pStyle w:val="lsTable"/>
              <w:jc w:val="center"/>
            </w:pPr>
            <w:r>
              <w:t>‘they’</w:t>
            </w:r>
          </w:p>
        </w:tc>
      </w:tr>
      <w:tr w:rsidR="00601969" w14:paraId="1C6995B9" w14:textId="77777777" w:rsidTr="0060672A">
        <w:tc>
          <w:tcPr>
            <w:tcW w:w="754" w:type="dxa"/>
            <w:tcBorders>
              <w:bottom w:val="single" w:sz="4" w:space="0" w:color="auto"/>
            </w:tcBorders>
          </w:tcPr>
          <w:p w14:paraId="6D59BF98" w14:textId="77777777" w:rsidR="00601969" w:rsidRDefault="00601969" w:rsidP="0060672A">
            <w:pPr>
              <w:pStyle w:val="lsTable"/>
            </w:pPr>
          </w:p>
        </w:tc>
        <w:tc>
          <w:tcPr>
            <w:tcW w:w="741" w:type="dxa"/>
            <w:tcBorders>
              <w:bottom w:val="single" w:sz="4" w:space="0" w:color="auto"/>
              <w:right w:val="nil"/>
            </w:tcBorders>
          </w:tcPr>
          <w:p w14:paraId="27180DA7" w14:textId="77777777" w:rsidR="00601969" w:rsidRPr="00B563BA" w:rsidRDefault="00601969" w:rsidP="0060672A">
            <w:pPr>
              <w:pStyle w:val="lsTable"/>
              <w:rPr>
                <w:smallCaps/>
              </w:rPr>
            </w:pPr>
            <w:r w:rsidRPr="00B563BA">
              <w:rPr>
                <w:smallCaps/>
              </w:rPr>
              <w:t>nf</w:t>
            </w:r>
          </w:p>
        </w:tc>
        <w:tc>
          <w:tcPr>
            <w:tcW w:w="757" w:type="dxa"/>
            <w:tcBorders>
              <w:left w:val="nil"/>
              <w:bottom w:val="single" w:sz="4" w:space="0" w:color="auto"/>
            </w:tcBorders>
          </w:tcPr>
          <w:p w14:paraId="60D074A4" w14:textId="77777777" w:rsidR="00601969" w:rsidRPr="00B563BA" w:rsidRDefault="00601969" w:rsidP="0060672A">
            <w:pPr>
              <w:pStyle w:val="lsTable"/>
              <w:rPr>
                <w:smallCaps/>
              </w:rPr>
            </w:pPr>
            <w:r w:rsidRPr="00B563BA">
              <w:rPr>
                <w:smallCaps/>
              </w:rPr>
              <w:t>ff</w:t>
            </w:r>
          </w:p>
        </w:tc>
        <w:tc>
          <w:tcPr>
            <w:tcW w:w="696" w:type="dxa"/>
            <w:tcBorders>
              <w:bottom w:val="single" w:sz="4" w:space="0" w:color="auto"/>
              <w:right w:val="nil"/>
            </w:tcBorders>
          </w:tcPr>
          <w:p w14:paraId="3817A187" w14:textId="77777777" w:rsidR="00601969" w:rsidRPr="00B563BA" w:rsidRDefault="00601969" w:rsidP="0060672A">
            <w:pPr>
              <w:pStyle w:val="lsTable"/>
              <w:rPr>
                <w:smallCaps/>
              </w:rPr>
            </w:pPr>
            <w:r w:rsidRPr="00B563BA">
              <w:rPr>
                <w:smallCaps/>
              </w:rPr>
              <w:t>nf</w:t>
            </w:r>
          </w:p>
        </w:tc>
        <w:tc>
          <w:tcPr>
            <w:tcW w:w="734" w:type="dxa"/>
            <w:tcBorders>
              <w:left w:val="nil"/>
              <w:bottom w:val="single" w:sz="4" w:space="0" w:color="auto"/>
            </w:tcBorders>
          </w:tcPr>
          <w:p w14:paraId="7D9C8BBC" w14:textId="77777777" w:rsidR="00601969" w:rsidRPr="00B563BA" w:rsidRDefault="00601969" w:rsidP="0060672A">
            <w:pPr>
              <w:pStyle w:val="lsTable"/>
              <w:rPr>
                <w:smallCaps/>
              </w:rPr>
            </w:pPr>
            <w:r w:rsidRPr="00B563BA">
              <w:rPr>
                <w:smallCaps/>
              </w:rPr>
              <w:t>ff</w:t>
            </w:r>
          </w:p>
        </w:tc>
        <w:tc>
          <w:tcPr>
            <w:tcW w:w="737" w:type="dxa"/>
            <w:tcBorders>
              <w:bottom w:val="single" w:sz="4" w:space="0" w:color="auto"/>
              <w:right w:val="nil"/>
            </w:tcBorders>
          </w:tcPr>
          <w:p w14:paraId="79A9A760" w14:textId="77777777" w:rsidR="00601969" w:rsidRPr="00B563BA" w:rsidRDefault="00601969" w:rsidP="0060672A">
            <w:pPr>
              <w:pStyle w:val="lsTable"/>
              <w:rPr>
                <w:smallCaps/>
              </w:rPr>
            </w:pPr>
            <w:r w:rsidRPr="00B563BA">
              <w:rPr>
                <w:smallCaps/>
              </w:rPr>
              <w:t>nf</w:t>
            </w:r>
          </w:p>
        </w:tc>
        <w:tc>
          <w:tcPr>
            <w:tcW w:w="806" w:type="dxa"/>
            <w:tcBorders>
              <w:left w:val="nil"/>
              <w:bottom w:val="single" w:sz="4" w:space="0" w:color="auto"/>
            </w:tcBorders>
          </w:tcPr>
          <w:p w14:paraId="7C870648" w14:textId="77777777" w:rsidR="00601969" w:rsidRPr="00B563BA" w:rsidRDefault="00601969" w:rsidP="0060672A">
            <w:pPr>
              <w:pStyle w:val="lsTable"/>
              <w:rPr>
                <w:smallCaps/>
              </w:rPr>
            </w:pPr>
            <w:r w:rsidRPr="00B563BA">
              <w:rPr>
                <w:smallCaps/>
              </w:rPr>
              <w:t>ff</w:t>
            </w:r>
          </w:p>
        </w:tc>
        <w:tc>
          <w:tcPr>
            <w:tcW w:w="758" w:type="dxa"/>
            <w:tcBorders>
              <w:bottom w:val="single" w:sz="4" w:space="0" w:color="auto"/>
              <w:right w:val="nil"/>
            </w:tcBorders>
          </w:tcPr>
          <w:p w14:paraId="6308F476" w14:textId="77777777" w:rsidR="00601969" w:rsidRPr="00B563BA" w:rsidRDefault="00601969" w:rsidP="0060672A">
            <w:pPr>
              <w:pStyle w:val="lsTable"/>
              <w:rPr>
                <w:smallCaps/>
              </w:rPr>
            </w:pPr>
            <w:r w:rsidRPr="00B563BA">
              <w:rPr>
                <w:smallCaps/>
              </w:rPr>
              <w:t>nf</w:t>
            </w:r>
          </w:p>
        </w:tc>
        <w:tc>
          <w:tcPr>
            <w:tcW w:w="764" w:type="dxa"/>
            <w:tcBorders>
              <w:left w:val="nil"/>
              <w:bottom w:val="single" w:sz="4" w:space="0" w:color="auto"/>
            </w:tcBorders>
          </w:tcPr>
          <w:p w14:paraId="699739E4" w14:textId="77777777" w:rsidR="00601969" w:rsidRPr="00B563BA" w:rsidRDefault="00601969" w:rsidP="0060672A">
            <w:pPr>
              <w:pStyle w:val="lsTable"/>
              <w:rPr>
                <w:smallCaps/>
              </w:rPr>
            </w:pPr>
            <w:r w:rsidRPr="00B563BA">
              <w:rPr>
                <w:smallCaps/>
              </w:rPr>
              <w:t>ff</w:t>
            </w:r>
          </w:p>
        </w:tc>
        <w:tc>
          <w:tcPr>
            <w:tcW w:w="830" w:type="dxa"/>
            <w:tcBorders>
              <w:bottom w:val="single" w:sz="4" w:space="0" w:color="auto"/>
              <w:right w:val="nil"/>
            </w:tcBorders>
          </w:tcPr>
          <w:p w14:paraId="6994D6AA" w14:textId="77777777" w:rsidR="00601969" w:rsidRPr="00B563BA" w:rsidRDefault="00601969" w:rsidP="0060672A">
            <w:pPr>
              <w:pStyle w:val="lsTable"/>
              <w:rPr>
                <w:smallCaps/>
              </w:rPr>
            </w:pPr>
            <w:r w:rsidRPr="00B563BA">
              <w:rPr>
                <w:smallCaps/>
              </w:rPr>
              <w:t>nf</w:t>
            </w:r>
          </w:p>
        </w:tc>
        <w:tc>
          <w:tcPr>
            <w:tcW w:w="899" w:type="dxa"/>
            <w:tcBorders>
              <w:left w:val="nil"/>
              <w:bottom w:val="single" w:sz="4" w:space="0" w:color="auto"/>
            </w:tcBorders>
          </w:tcPr>
          <w:p w14:paraId="0DFC14BF" w14:textId="77777777" w:rsidR="00601969" w:rsidRPr="00B563BA" w:rsidRDefault="00601969" w:rsidP="0060672A">
            <w:pPr>
              <w:pStyle w:val="lsTable"/>
              <w:rPr>
                <w:smallCaps/>
              </w:rPr>
            </w:pPr>
            <w:r w:rsidRPr="00B563BA">
              <w:rPr>
                <w:smallCaps/>
              </w:rPr>
              <w:t>ff</w:t>
            </w:r>
          </w:p>
        </w:tc>
        <w:tc>
          <w:tcPr>
            <w:tcW w:w="755" w:type="dxa"/>
            <w:tcBorders>
              <w:bottom w:val="single" w:sz="4" w:space="0" w:color="auto"/>
              <w:right w:val="nil"/>
            </w:tcBorders>
          </w:tcPr>
          <w:p w14:paraId="1AB4A6D3" w14:textId="77777777" w:rsidR="00601969" w:rsidRPr="00B563BA" w:rsidRDefault="00601969" w:rsidP="0060672A">
            <w:pPr>
              <w:pStyle w:val="lsTable"/>
              <w:rPr>
                <w:smallCaps/>
              </w:rPr>
            </w:pPr>
            <w:r w:rsidRPr="00B563BA">
              <w:rPr>
                <w:smallCaps/>
              </w:rPr>
              <w:t>nf</w:t>
            </w:r>
          </w:p>
        </w:tc>
        <w:tc>
          <w:tcPr>
            <w:tcW w:w="779" w:type="dxa"/>
            <w:tcBorders>
              <w:left w:val="nil"/>
              <w:bottom w:val="single" w:sz="4" w:space="0" w:color="auto"/>
            </w:tcBorders>
          </w:tcPr>
          <w:p w14:paraId="1F70B26A" w14:textId="77777777" w:rsidR="00601969" w:rsidRPr="00B563BA" w:rsidRDefault="00601969" w:rsidP="0060672A">
            <w:pPr>
              <w:pStyle w:val="lsTable"/>
              <w:rPr>
                <w:smallCaps/>
              </w:rPr>
            </w:pPr>
            <w:r w:rsidRPr="00B563BA">
              <w:rPr>
                <w:smallCaps/>
              </w:rPr>
              <w:t>ff</w:t>
            </w:r>
          </w:p>
        </w:tc>
        <w:tc>
          <w:tcPr>
            <w:tcW w:w="773" w:type="dxa"/>
            <w:tcBorders>
              <w:bottom w:val="single" w:sz="4" w:space="0" w:color="auto"/>
              <w:right w:val="nil"/>
            </w:tcBorders>
          </w:tcPr>
          <w:p w14:paraId="4179441B" w14:textId="77777777" w:rsidR="00601969" w:rsidRPr="00B563BA" w:rsidRDefault="00601969" w:rsidP="0060672A">
            <w:pPr>
              <w:pStyle w:val="lsTable"/>
              <w:rPr>
                <w:smallCaps/>
              </w:rPr>
            </w:pPr>
            <w:r w:rsidRPr="00B563BA">
              <w:rPr>
                <w:smallCaps/>
              </w:rPr>
              <w:t>nf</w:t>
            </w:r>
          </w:p>
        </w:tc>
        <w:tc>
          <w:tcPr>
            <w:tcW w:w="743" w:type="dxa"/>
            <w:tcBorders>
              <w:left w:val="nil"/>
              <w:bottom w:val="single" w:sz="4" w:space="0" w:color="auto"/>
            </w:tcBorders>
          </w:tcPr>
          <w:p w14:paraId="6436911B" w14:textId="77777777" w:rsidR="00601969" w:rsidRPr="00B563BA" w:rsidRDefault="00601969" w:rsidP="0060672A">
            <w:pPr>
              <w:pStyle w:val="lsTable"/>
              <w:rPr>
                <w:smallCaps/>
              </w:rPr>
            </w:pPr>
            <w:r w:rsidRPr="00B563BA">
              <w:rPr>
                <w:smallCaps/>
              </w:rPr>
              <w:t>ff</w:t>
            </w:r>
          </w:p>
        </w:tc>
      </w:tr>
      <w:tr w:rsidR="00601969" w14:paraId="1B36FDF8" w14:textId="77777777" w:rsidTr="0060672A">
        <w:tc>
          <w:tcPr>
            <w:tcW w:w="754" w:type="dxa"/>
            <w:tcBorders>
              <w:bottom w:val="nil"/>
            </w:tcBorders>
          </w:tcPr>
          <w:p w14:paraId="19A196AD" w14:textId="77777777" w:rsidR="00601969" w:rsidRPr="00B563BA" w:rsidRDefault="00601969" w:rsidP="0060672A">
            <w:pPr>
              <w:pStyle w:val="lsTable"/>
              <w:rPr>
                <w:smallCaps/>
              </w:rPr>
            </w:pPr>
            <w:r w:rsidRPr="00B563BA">
              <w:rPr>
                <w:smallCaps/>
              </w:rPr>
              <w:t>nom</w:t>
            </w:r>
          </w:p>
        </w:tc>
        <w:tc>
          <w:tcPr>
            <w:tcW w:w="741" w:type="dxa"/>
            <w:tcBorders>
              <w:bottom w:val="nil"/>
              <w:right w:val="nil"/>
            </w:tcBorders>
          </w:tcPr>
          <w:p w14:paraId="671E34BA" w14:textId="77777777" w:rsidR="00601969" w:rsidRDefault="00601969" w:rsidP="0060672A">
            <w:pPr>
              <w:pStyle w:val="lsTable"/>
            </w:pPr>
            <w:r>
              <w:t>ŋ́kà</w:t>
            </w:r>
          </w:p>
        </w:tc>
        <w:tc>
          <w:tcPr>
            <w:tcW w:w="757" w:type="dxa"/>
            <w:tcBorders>
              <w:left w:val="nil"/>
              <w:bottom w:val="nil"/>
            </w:tcBorders>
          </w:tcPr>
          <w:p w14:paraId="0CD9A129" w14:textId="77777777" w:rsidR="00601969" w:rsidRDefault="00601969" w:rsidP="0060672A">
            <w:pPr>
              <w:pStyle w:val="lsTable"/>
            </w:pPr>
            <w:r>
              <w:t>ŋ́kᵃ</w:t>
            </w:r>
          </w:p>
        </w:tc>
        <w:tc>
          <w:tcPr>
            <w:tcW w:w="696" w:type="dxa"/>
            <w:tcBorders>
              <w:bottom w:val="nil"/>
              <w:right w:val="nil"/>
            </w:tcBorders>
          </w:tcPr>
          <w:p w14:paraId="1408505A" w14:textId="77777777" w:rsidR="00601969" w:rsidRDefault="00601969" w:rsidP="0060672A">
            <w:pPr>
              <w:pStyle w:val="lsTable"/>
            </w:pPr>
            <w:r>
              <w:t>bìà</w:t>
            </w:r>
          </w:p>
        </w:tc>
        <w:tc>
          <w:tcPr>
            <w:tcW w:w="734" w:type="dxa"/>
            <w:tcBorders>
              <w:left w:val="nil"/>
              <w:bottom w:val="nil"/>
            </w:tcBorders>
          </w:tcPr>
          <w:p w14:paraId="1DFF57DA" w14:textId="77777777" w:rsidR="00601969" w:rsidRDefault="00601969" w:rsidP="0060672A">
            <w:pPr>
              <w:pStyle w:val="lsTable"/>
            </w:pPr>
            <w:r>
              <w:t>bì</w:t>
            </w:r>
          </w:p>
        </w:tc>
        <w:tc>
          <w:tcPr>
            <w:tcW w:w="737" w:type="dxa"/>
            <w:tcBorders>
              <w:bottom w:val="nil"/>
              <w:right w:val="nil"/>
            </w:tcBorders>
          </w:tcPr>
          <w:p w14:paraId="67DA00CA" w14:textId="77777777" w:rsidR="00601969" w:rsidRDefault="00601969" w:rsidP="0060672A">
            <w:pPr>
              <w:pStyle w:val="lsTable"/>
            </w:pPr>
            <w:r>
              <w:t>ntsa</w:t>
            </w:r>
          </w:p>
        </w:tc>
        <w:tc>
          <w:tcPr>
            <w:tcW w:w="806" w:type="dxa"/>
            <w:tcBorders>
              <w:left w:val="nil"/>
              <w:bottom w:val="nil"/>
            </w:tcBorders>
          </w:tcPr>
          <w:p w14:paraId="315D20DF" w14:textId="77777777" w:rsidR="00601969" w:rsidRDefault="00601969" w:rsidP="0060672A">
            <w:pPr>
              <w:pStyle w:val="lsTable"/>
            </w:pPr>
            <w:r>
              <w:t>ntsᵃ</w:t>
            </w:r>
          </w:p>
        </w:tc>
        <w:tc>
          <w:tcPr>
            <w:tcW w:w="758" w:type="dxa"/>
            <w:tcBorders>
              <w:bottom w:val="nil"/>
              <w:right w:val="nil"/>
            </w:tcBorders>
          </w:tcPr>
          <w:p w14:paraId="5CC2DC88" w14:textId="77777777" w:rsidR="00601969" w:rsidRDefault="00601969" w:rsidP="0060672A">
            <w:pPr>
              <w:pStyle w:val="lsTable"/>
            </w:pPr>
            <w:r>
              <w:t>ŋgwa</w:t>
            </w:r>
          </w:p>
        </w:tc>
        <w:tc>
          <w:tcPr>
            <w:tcW w:w="764" w:type="dxa"/>
            <w:tcBorders>
              <w:left w:val="nil"/>
              <w:bottom w:val="nil"/>
            </w:tcBorders>
          </w:tcPr>
          <w:p w14:paraId="3A933F39" w14:textId="77777777" w:rsidR="00601969" w:rsidRDefault="00601969" w:rsidP="0060672A">
            <w:pPr>
              <w:pStyle w:val="lsTable"/>
            </w:pPr>
            <w:r>
              <w:t>ŋgwᵃ</w:t>
            </w:r>
          </w:p>
        </w:tc>
        <w:tc>
          <w:tcPr>
            <w:tcW w:w="830" w:type="dxa"/>
            <w:tcBorders>
              <w:bottom w:val="nil"/>
              <w:right w:val="nil"/>
            </w:tcBorders>
          </w:tcPr>
          <w:p w14:paraId="3DED442D" w14:textId="77777777" w:rsidR="00601969" w:rsidRDefault="00601969" w:rsidP="0060672A">
            <w:pPr>
              <w:pStyle w:val="lsTable"/>
            </w:pPr>
            <w:r>
              <w:t>ɲjíná</w:t>
            </w:r>
          </w:p>
        </w:tc>
        <w:tc>
          <w:tcPr>
            <w:tcW w:w="899" w:type="dxa"/>
            <w:tcBorders>
              <w:left w:val="nil"/>
              <w:bottom w:val="nil"/>
            </w:tcBorders>
          </w:tcPr>
          <w:p w14:paraId="525D3D5A" w14:textId="77777777" w:rsidR="00601969" w:rsidRDefault="00601969" w:rsidP="0060672A">
            <w:pPr>
              <w:pStyle w:val="lsTable"/>
            </w:pPr>
            <w:r>
              <w:t>ɲjín</w:t>
            </w:r>
          </w:p>
        </w:tc>
        <w:tc>
          <w:tcPr>
            <w:tcW w:w="755" w:type="dxa"/>
            <w:tcBorders>
              <w:bottom w:val="nil"/>
              <w:right w:val="nil"/>
            </w:tcBorders>
          </w:tcPr>
          <w:p w14:paraId="5E0778B7" w14:textId="77777777" w:rsidR="00601969" w:rsidRDefault="00601969" w:rsidP="0060672A">
            <w:pPr>
              <w:pStyle w:val="lsTable"/>
            </w:pPr>
            <w:r>
              <w:t>bìtà</w:t>
            </w:r>
          </w:p>
        </w:tc>
        <w:tc>
          <w:tcPr>
            <w:tcW w:w="779" w:type="dxa"/>
            <w:tcBorders>
              <w:left w:val="nil"/>
              <w:bottom w:val="nil"/>
            </w:tcBorders>
          </w:tcPr>
          <w:p w14:paraId="5FAEE835" w14:textId="77777777" w:rsidR="00601969" w:rsidRDefault="00601969" w:rsidP="0060672A">
            <w:pPr>
              <w:pStyle w:val="lsTable"/>
            </w:pPr>
            <w:r>
              <w:t>bìtᵃ</w:t>
            </w:r>
          </w:p>
        </w:tc>
        <w:tc>
          <w:tcPr>
            <w:tcW w:w="773" w:type="dxa"/>
            <w:tcBorders>
              <w:bottom w:val="nil"/>
              <w:right w:val="nil"/>
            </w:tcBorders>
          </w:tcPr>
          <w:p w14:paraId="540F3064" w14:textId="77777777" w:rsidR="00601969" w:rsidRDefault="00601969" w:rsidP="0060672A">
            <w:pPr>
              <w:pStyle w:val="lsTable"/>
            </w:pPr>
            <w:r>
              <w:t>ńtá</w:t>
            </w:r>
          </w:p>
        </w:tc>
        <w:tc>
          <w:tcPr>
            <w:tcW w:w="743" w:type="dxa"/>
            <w:tcBorders>
              <w:left w:val="nil"/>
              <w:bottom w:val="nil"/>
            </w:tcBorders>
          </w:tcPr>
          <w:p w14:paraId="65C03ED2" w14:textId="77777777" w:rsidR="00601969" w:rsidRDefault="00601969" w:rsidP="0060672A">
            <w:pPr>
              <w:pStyle w:val="lsTable"/>
            </w:pPr>
            <w:r>
              <w:t>ńtᵃ</w:t>
            </w:r>
          </w:p>
        </w:tc>
      </w:tr>
      <w:tr w:rsidR="00601969" w14:paraId="7FFB29BD" w14:textId="77777777" w:rsidTr="0060672A">
        <w:tc>
          <w:tcPr>
            <w:tcW w:w="754" w:type="dxa"/>
            <w:tcBorders>
              <w:top w:val="nil"/>
              <w:bottom w:val="nil"/>
            </w:tcBorders>
          </w:tcPr>
          <w:p w14:paraId="27B9DA5A" w14:textId="77777777" w:rsidR="00601969" w:rsidRPr="00B563BA" w:rsidRDefault="00601969" w:rsidP="0060672A">
            <w:pPr>
              <w:pStyle w:val="lsTable"/>
              <w:rPr>
                <w:smallCaps/>
              </w:rPr>
            </w:pPr>
            <w:r w:rsidRPr="00B563BA">
              <w:rPr>
                <w:smallCaps/>
              </w:rPr>
              <w:t>acc</w:t>
            </w:r>
          </w:p>
        </w:tc>
        <w:tc>
          <w:tcPr>
            <w:tcW w:w="741" w:type="dxa"/>
            <w:tcBorders>
              <w:top w:val="nil"/>
              <w:bottom w:val="nil"/>
              <w:right w:val="nil"/>
            </w:tcBorders>
          </w:tcPr>
          <w:p w14:paraId="1FFA7E92" w14:textId="77777777" w:rsidR="00601969" w:rsidRDefault="00601969" w:rsidP="0060672A">
            <w:pPr>
              <w:pStyle w:val="lsTable"/>
            </w:pPr>
            <w:r>
              <w:t>ɲ́cìà</w:t>
            </w:r>
          </w:p>
        </w:tc>
        <w:tc>
          <w:tcPr>
            <w:tcW w:w="757" w:type="dxa"/>
            <w:tcBorders>
              <w:top w:val="nil"/>
              <w:left w:val="nil"/>
              <w:bottom w:val="nil"/>
            </w:tcBorders>
          </w:tcPr>
          <w:p w14:paraId="67D672A4" w14:textId="77777777" w:rsidR="00601969" w:rsidRDefault="00601969" w:rsidP="0060672A">
            <w:pPr>
              <w:pStyle w:val="lsTable"/>
            </w:pPr>
            <w:r>
              <w:t>ɲ́cìkᵃ</w:t>
            </w:r>
          </w:p>
        </w:tc>
        <w:tc>
          <w:tcPr>
            <w:tcW w:w="696" w:type="dxa"/>
            <w:tcBorders>
              <w:top w:val="nil"/>
              <w:bottom w:val="nil"/>
              <w:right w:val="nil"/>
            </w:tcBorders>
          </w:tcPr>
          <w:p w14:paraId="28F8E1FC" w14:textId="77777777" w:rsidR="00601969" w:rsidRDefault="00601969" w:rsidP="0060672A">
            <w:pPr>
              <w:pStyle w:val="lsTable"/>
            </w:pPr>
            <w:r>
              <w:t>bìà</w:t>
            </w:r>
          </w:p>
        </w:tc>
        <w:tc>
          <w:tcPr>
            <w:tcW w:w="734" w:type="dxa"/>
            <w:tcBorders>
              <w:top w:val="nil"/>
              <w:left w:val="nil"/>
              <w:bottom w:val="nil"/>
            </w:tcBorders>
          </w:tcPr>
          <w:p w14:paraId="6F02434E" w14:textId="77777777" w:rsidR="00601969" w:rsidRDefault="00601969" w:rsidP="0060672A">
            <w:pPr>
              <w:pStyle w:val="lsTable"/>
            </w:pPr>
            <w:r>
              <w:t>bìkᵃ</w:t>
            </w:r>
          </w:p>
        </w:tc>
        <w:tc>
          <w:tcPr>
            <w:tcW w:w="737" w:type="dxa"/>
            <w:tcBorders>
              <w:top w:val="nil"/>
              <w:bottom w:val="nil"/>
              <w:right w:val="nil"/>
            </w:tcBorders>
          </w:tcPr>
          <w:p w14:paraId="44DD0178" w14:textId="77777777" w:rsidR="00601969" w:rsidRDefault="00601969" w:rsidP="0060672A">
            <w:pPr>
              <w:pStyle w:val="lsTable"/>
            </w:pPr>
            <w:r>
              <w:t>ntsíá</w:t>
            </w:r>
          </w:p>
        </w:tc>
        <w:tc>
          <w:tcPr>
            <w:tcW w:w="806" w:type="dxa"/>
            <w:tcBorders>
              <w:top w:val="nil"/>
              <w:left w:val="nil"/>
              <w:bottom w:val="nil"/>
            </w:tcBorders>
          </w:tcPr>
          <w:p w14:paraId="6D8E356D" w14:textId="77777777" w:rsidR="00601969" w:rsidRDefault="00601969" w:rsidP="0060672A">
            <w:pPr>
              <w:pStyle w:val="lsTable"/>
            </w:pPr>
            <w:r>
              <w:t>ntsíkᵃ</w:t>
            </w:r>
          </w:p>
        </w:tc>
        <w:tc>
          <w:tcPr>
            <w:tcW w:w="758" w:type="dxa"/>
            <w:tcBorders>
              <w:top w:val="nil"/>
              <w:bottom w:val="nil"/>
              <w:right w:val="nil"/>
            </w:tcBorders>
          </w:tcPr>
          <w:p w14:paraId="03A498D4" w14:textId="77777777" w:rsidR="00601969" w:rsidRDefault="00601969" w:rsidP="0060672A">
            <w:pPr>
              <w:pStyle w:val="lsTable"/>
            </w:pPr>
            <w:r>
              <w:t>ŋgóá</w:t>
            </w:r>
          </w:p>
        </w:tc>
        <w:tc>
          <w:tcPr>
            <w:tcW w:w="764" w:type="dxa"/>
            <w:tcBorders>
              <w:top w:val="nil"/>
              <w:left w:val="nil"/>
              <w:bottom w:val="nil"/>
            </w:tcBorders>
          </w:tcPr>
          <w:p w14:paraId="5C87A4CD" w14:textId="77777777" w:rsidR="00601969" w:rsidRDefault="00601969" w:rsidP="0060672A">
            <w:pPr>
              <w:pStyle w:val="lsTable"/>
            </w:pPr>
            <w:r>
              <w:t>ŋgókᵃ</w:t>
            </w:r>
          </w:p>
        </w:tc>
        <w:tc>
          <w:tcPr>
            <w:tcW w:w="830" w:type="dxa"/>
            <w:tcBorders>
              <w:top w:val="nil"/>
              <w:bottom w:val="nil"/>
              <w:right w:val="nil"/>
            </w:tcBorders>
          </w:tcPr>
          <w:p w14:paraId="5ACA379E" w14:textId="77777777" w:rsidR="00601969" w:rsidRDefault="00601969" w:rsidP="0060672A">
            <w:pPr>
              <w:pStyle w:val="lsTable"/>
            </w:pPr>
            <w:r>
              <w:t>ɲjíníà</w:t>
            </w:r>
          </w:p>
        </w:tc>
        <w:tc>
          <w:tcPr>
            <w:tcW w:w="899" w:type="dxa"/>
            <w:tcBorders>
              <w:top w:val="nil"/>
              <w:left w:val="nil"/>
              <w:bottom w:val="nil"/>
            </w:tcBorders>
          </w:tcPr>
          <w:p w14:paraId="1AC49EDD" w14:textId="77777777" w:rsidR="00601969" w:rsidRDefault="00601969" w:rsidP="0060672A">
            <w:pPr>
              <w:pStyle w:val="lsTable"/>
            </w:pPr>
            <w:r>
              <w:t>ɲjíníkᵃ</w:t>
            </w:r>
          </w:p>
        </w:tc>
        <w:tc>
          <w:tcPr>
            <w:tcW w:w="755" w:type="dxa"/>
            <w:tcBorders>
              <w:top w:val="nil"/>
              <w:bottom w:val="nil"/>
              <w:right w:val="nil"/>
            </w:tcBorders>
          </w:tcPr>
          <w:p w14:paraId="040F3E6F" w14:textId="77777777" w:rsidR="00601969" w:rsidRDefault="00601969" w:rsidP="0060672A">
            <w:pPr>
              <w:pStyle w:val="lsTable"/>
            </w:pPr>
            <w:r>
              <w:t>bìtìà</w:t>
            </w:r>
          </w:p>
        </w:tc>
        <w:tc>
          <w:tcPr>
            <w:tcW w:w="779" w:type="dxa"/>
            <w:tcBorders>
              <w:top w:val="nil"/>
              <w:left w:val="nil"/>
              <w:bottom w:val="nil"/>
            </w:tcBorders>
          </w:tcPr>
          <w:p w14:paraId="57DADA00" w14:textId="77777777" w:rsidR="00601969" w:rsidRDefault="00601969" w:rsidP="0060672A">
            <w:pPr>
              <w:pStyle w:val="lsTable"/>
            </w:pPr>
            <w:r>
              <w:t>bìtìkᵃ</w:t>
            </w:r>
          </w:p>
        </w:tc>
        <w:tc>
          <w:tcPr>
            <w:tcW w:w="773" w:type="dxa"/>
            <w:tcBorders>
              <w:top w:val="nil"/>
              <w:bottom w:val="nil"/>
              <w:right w:val="nil"/>
            </w:tcBorders>
          </w:tcPr>
          <w:p w14:paraId="01EA1C41" w14:textId="77777777" w:rsidR="00601969" w:rsidRDefault="00601969" w:rsidP="0060672A">
            <w:pPr>
              <w:pStyle w:val="lsTable"/>
            </w:pPr>
            <w:r>
              <w:t>ńtíà</w:t>
            </w:r>
          </w:p>
        </w:tc>
        <w:tc>
          <w:tcPr>
            <w:tcW w:w="743" w:type="dxa"/>
            <w:tcBorders>
              <w:top w:val="nil"/>
              <w:left w:val="nil"/>
              <w:bottom w:val="nil"/>
            </w:tcBorders>
          </w:tcPr>
          <w:p w14:paraId="0D4A8C75" w14:textId="77777777" w:rsidR="00601969" w:rsidRDefault="00601969" w:rsidP="0060672A">
            <w:pPr>
              <w:pStyle w:val="lsTable"/>
            </w:pPr>
            <w:r>
              <w:t>ńtíkᵃ</w:t>
            </w:r>
          </w:p>
        </w:tc>
      </w:tr>
      <w:tr w:rsidR="00601969" w14:paraId="602CBD18" w14:textId="77777777" w:rsidTr="0060672A">
        <w:tc>
          <w:tcPr>
            <w:tcW w:w="754" w:type="dxa"/>
            <w:tcBorders>
              <w:top w:val="nil"/>
              <w:bottom w:val="nil"/>
            </w:tcBorders>
          </w:tcPr>
          <w:p w14:paraId="617D2232" w14:textId="77777777" w:rsidR="00601969" w:rsidRPr="00B563BA" w:rsidRDefault="00601969" w:rsidP="0060672A">
            <w:pPr>
              <w:pStyle w:val="lsTable"/>
              <w:rPr>
                <w:smallCaps/>
              </w:rPr>
            </w:pPr>
            <w:r w:rsidRPr="00B563BA">
              <w:rPr>
                <w:smallCaps/>
              </w:rPr>
              <w:t>dat</w:t>
            </w:r>
          </w:p>
        </w:tc>
        <w:tc>
          <w:tcPr>
            <w:tcW w:w="741" w:type="dxa"/>
            <w:tcBorders>
              <w:top w:val="nil"/>
              <w:bottom w:val="nil"/>
              <w:right w:val="nil"/>
            </w:tcBorders>
          </w:tcPr>
          <w:p w14:paraId="1895D479" w14:textId="77777777" w:rsidR="00601969" w:rsidRDefault="00601969" w:rsidP="0060672A">
            <w:pPr>
              <w:pStyle w:val="lsTable"/>
            </w:pPr>
            <w:r>
              <w:t>ɲ́cìè</w:t>
            </w:r>
          </w:p>
        </w:tc>
        <w:tc>
          <w:tcPr>
            <w:tcW w:w="757" w:type="dxa"/>
            <w:tcBorders>
              <w:top w:val="nil"/>
              <w:left w:val="nil"/>
              <w:bottom w:val="nil"/>
            </w:tcBorders>
          </w:tcPr>
          <w:p w14:paraId="4704E68C" w14:textId="77777777" w:rsidR="00601969" w:rsidRDefault="00601969" w:rsidP="0060672A">
            <w:pPr>
              <w:pStyle w:val="lsTable"/>
            </w:pPr>
            <w:r>
              <w:t>ɲ́cìkᵉ</w:t>
            </w:r>
          </w:p>
        </w:tc>
        <w:tc>
          <w:tcPr>
            <w:tcW w:w="696" w:type="dxa"/>
            <w:tcBorders>
              <w:top w:val="nil"/>
              <w:bottom w:val="nil"/>
              <w:right w:val="nil"/>
            </w:tcBorders>
          </w:tcPr>
          <w:p w14:paraId="220D525E" w14:textId="77777777" w:rsidR="00601969" w:rsidRDefault="00601969" w:rsidP="0060672A">
            <w:pPr>
              <w:pStyle w:val="lsTable"/>
            </w:pPr>
            <w:r>
              <w:t>bìè</w:t>
            </w:r>
          </w:p>
        </w:tc>
        <w:tc>
          <w:tcPr>
            <w:tcW w:w="734" w:type="dxa"/>
            <w:tcBorders>
              <w:top w:val="nil"/>
              <w:left w:val="nil"/>
              <w:bottom w:val="nil"/>
            </w:tcBorders>
          </w:tcPr>
          <w:p w14:paraId="741D9AE4" w14:textId="77777777" w:rsidR="00601969" w:rsidRDefault="00601969" w:rsidP="0060672A">
            <w:pPr>
              <w:pStyle w:val="lsTable"/>
            </w:pPr>
            <w:r>
              <w:t>bìkᵉ</w:t>
            </w:r>
          </w:p>
        </w:tc>
        <w:tc>
          <w:tcPr>
            <w:tcW w:w="737" w:type="dxa"/>
            <w:tcBorders>
              <w:top w:val="nil"/>
              <w:bottom w:val="nil"/>
              <w:right w:val="nil"/>
            </w:tcBorders>
          </w:tcPr>
          <w:p w14:paraId="2ECC0641" w14:textId="77777777" w:rsidR="00601969" w:rsidRDefault="00601969" w:rsidP="0060672A">
            <w:pPr>
              <w:pStyle w:val="lsTable"/>
            </w:pPr>
            <w:r>
              <w:t>ntsíé</w:t>
            </w:r>
          </w:p>
        </w:tc>
        <w:tc>
          <w:tcPr>
            <w:tcW w:w="806" w:type="dxa"/>
            <w:tcBorders>
              <w:top w:val="nil"/>
              <w:left w:val="nil"/>
              <w:bottom w:val="nil"/>
            </w:tcBorders>
          </w:tcPr>
          <w:p w14:paraId="6418B4F7" w14:textId="77777777" w:rsidR="00601969" w:rsidRDefault="00601969" w:rsidP="0060672A">
            <w:pPr>
              <w:pStyle w:val="lsTable"/>
            </w:pPr>
            <w:r>
              <w:t>ntsíkᵉ</w:t>
            </w:r>
          </w:p>
        </w:tc>
        <w:tc>
          <w:tcPr>
            <w:tcW w:w="758" w:type="dxa"/>
            <w:tcBorders>
              <w:top w:val="nil"/>
              <w:bottom w:val="nil"/>
              <w:right w:val="nil"/>
            </w:tcBorders>
          </w:tcPr>
          <w:p w14:paraId="22E36144" w14:textId="77777777" w:rsidR="00601969" w:rsidRDefault="00601969" w:rsidP="0060672A">
            <w:pPr>
              <w:pStyle w:val="lsTable"/>
            </w:pPr>
            <w:r>
              <w:t>ŋgóé</w:t>
            </w:r>
          </w:p>
        </w:tc>
        <w:tc>
          <w:tcPr>
            <w:tcW w:w="764" w:type="dxa"/>
            <w:tcBorders>
              <w:top w:val="nil"/>
              <w:left w:val="nil"/>
              <w:bottom w:val="nil"/>
            </w:tcBorders>
          </w:tcPr>
          <w:p w14:paraId="08173903" w14:textId="77777777" w:rsidR="00601969" w:rsidRDefault="00601969" w:rsidP="0060672A">
            <w:pPr>
              <w:pStyle w:val="lsTable"/>
            </w:pPr>
            <w:r>
              <w:t>ŋgókᵉ</w:t>
            </w:r>
          </w:p>
        </w:tc>
        <w:tc>
          <w:tcPr>
            <w:tcW w:w="830" w:type="dxa"/>
            <w:tcBorders>
              <w:top w:val="nil"/>
              <w:bottom w:val="nil"/>
              <w:right w:val="nil"/>
            </w:tcBorders>
          </w:tcPr>
          <w:p w14:paraId="7DF2CA41" w14:textId="77777777" w:rsidR="00601969" w:rsidRDefault="00601969" w:rsidP="0060672A">
            <w:pPr>
              <w:pStyle w:val="lsTable"/>
            </w:pPr>
            <w:r>
              <w:t>ɲjíníè</w:t>
            </w:r>
          </w:p>
        </w:tc>
        <w:tc>
          <w:tcPr>
            <w:tcW w:w="899" w:type="dxa"/>
            <w:tcBorders>
              <w:top w:val="nil"/>
              <w:left w:val="nil"/>
              <w:bottom w:val="nil"/>
            </w:tcBorders>
          </w:tcPr>
          <w:p w14:paraId="66461938" w14:textId="77777777" w:rsidR="00601969" w:rsidRDefault="00601969" w:rsidP="0060672A">
            <w:pPr>
              <w:pStyle w:val="lsTable"/>
            </w:pPr>
            <w:r>
              <w:t>ɲjíníkᵉ</w:t>
            </w:r>
          </w:p>
        </w:tc>
        <w:tc>
          <w:tcPr>
            <w:tcW w:w="755" w:type="dxa"/>
            <w:tcBorders>
              <w:top w:val="nil"/>
              <w:bottom w:val="nil"/>
              <w:right w:val="nil"/>
            </w:tcBorders>
          </w:tcPr>
          <w:p w14:paraId="2A42720E" w14:textId="77777777" w:rsidR="00601969" w:rsidRDefault="00601969" w:rsidP="0060672A">
            <w:pPr>
              <w:pStyle w:val="lsTable"/>
            </w:pPr>
            <w:r>
              <w:t>bìtìè</w:t>
            </w:r>
          </w:p>
        </w:tc>
        <w:tc>
          <w:tcPr>
            <w:tcW w:w="779" w:type="dxa"/>
            <w:tcBorders>
              <w:top w:val="nil"/>
              <w:left w:val="nil"/>
              <w:bottom w:val="nil"/>
            </w:tcBorders>
          </w:tcPr>
          <w:p w14:paraId="521E4E77" w14:textId="77777777" w:rsidR="00601969" w:rsidRDefault="00601969" w:rsidP="0060672A">
            <w:pPr>
              <w:pStyle w:val="lsTable"/>
            </w:pPr>
            <w:r>
              <w:t>bìtìkᵉ</w:t>
            </w:r>
          </w:p>
        </w:tc>
        <w:tc>
          <w:tcPr>
            <w:tcW w:w="773" w:type="dxa"/>
            <w:tcBorders>
              <w:top w:val="nil"/>
              <w:bottom w:val="nil"/>
              <w:right w:val="nil"/>
            </w:tcBorders>
          </w:tcPr>
          <w:p w14:paraId="6FB4FABA" w14:textId="77777777" w:rsidR="00601969" w:rsidRDefault="00601969" w:rsidP="0060672A">
            <w:pPr>
              <w:pStyle w:val="lsTable"/>
            </w:pPr>
            <w:r>
              <w:t>ńtíè</w:t>
            </w:r>
          </w:p>
        </w:tc>
        <w:tc>
          <w:tcPr>
            <w:tcW w:w="743" w:type="dxa"/>
            <w:tcBorders>
              <w:top w:val="nil"/>
              <w:left w:val="nil"/>
              <w:bottom w:val="nil"/>
            </w:tcBorders>
          </w:tcPr>
          <w:p w14:paraId="0D03A710" w14:textId="77777777" w:rsidR="00601969" w:rsidRDefault="00601969" w:rsidP="0060672A">
            <w:pPr>
              <w:pStyle w:val="lsTable"/>
            </w:pPr>
            <w:r>
              <w:t>ńtíkᵉ</w:t>
            </w:r>
          </w:p>
        </w:tc>
      </w:tr>
      <w:tr w:rsidR="00601969" w14:paraId="1711FACB" w14:textId="77777777" w:rsidTr="0060672A">
        <w:tc>
          <w:tcPr>
            <w:tcW w:w="754" w:type="dxa"/>
            <w:tcBorders>
              <w:top w:val="nil"/>
              <w:bottom w:val="nil"/>
            </w:tcBorders>
          </w:tcPr>
          <w:p w14:paraId="2F5F28F9" w14:textId="77777777" w:rsidR="00601969" w:rsidRPr="00B563BA" w:rsidRDefault="00601969" w:rsidP="0060672A">
            <w:pPr>
              <w:pStyle w:val="lsTable"/>
              <w:rPr>
                <w:smallCaps/>
              </w:rPr>
            </w:pPr>
            <w:r w:rsidRPr="00B563BA">
              <w:rPr>
                <w:smallCaps/>
              </w:rPr>
              <w:t>gen</w:t>
            </w:r>
          </w:p>
        </w:tc>
        <w:tc>
          <w:tcPr>
            <w:tcW w:w="741" w:type="dxa"/>
            <w:tcBorders>
              <w:top w:val="nil"/>
              <w:bottom w:val="nil"/>
              <w:right w:val="nil"/>
            </w:tcBorders>
          </w:tcPr>
          <w:p w14:paraId="70B39778" w14:textId="77777777" w:rsidR="00601969" w:rsidRDefault="00601969" w:rsidP="0060672A">
            <w:pPr>
              <w:pStyle w:val="lsTable"/>
            </w:pPr>
            <w:r>
              <w:t>ɲ́cìè</w:t>
            </w:r>
          </w:p>
        </w:tc>
        <w:tc>
          <w:tcPr>
            <w:tcW w:w="757" w:type="dxa"/>
            <w:tcBorders>
              <w:top w:val="nil"/>
              <w:left w:val="nil"/>
              <w:bottom w:val="nil"/>
            </w:tcBorders>
          </w:tcPr>
          <w:p w14:paraId="34C6CD95" w14:textId="77777777" w:rsidR="00601969" w:rsidRDefault="00601969" w:rsidP="0060672A">
            <w:pPr>
              <w:pStyle w:val="lsTable"/>
            </w:pPr>
            <w:r>
              <w:t>ɲ́cì</w:t>
            </w:r>
          </w:p>
        </w:tc>
        <w:tc>
          <w:tcPr>
            <w:tcW w:w="696" w:type="dxa"/>
            <w:tcBorders>
              <w:top w:val="nil"/>
              <w:bottom w:val="nil"/>
              <w:right w:val="nil"/>
            </w:tcBorders>
          </w:tcPr>
          <w:p w14:paraId="49C991B0" w14:textId="77777777" w:rsidR="00601969" w:rsidRDefault="00601969" w:rsidP="0060672A">
            <w:pPr>
              <w:pStyle w:val="lsTable"/>
            </w:pPr>
            <w:r>
              <w:t>bìè</w:t>
            </w:r>
          </w:p>
        </w:tc>
        <w:tc>
          <w:tcPr>
            <w:tcW w:w="734" w:type="dxa"/>
            <w:tcBorders>
              <w:top w:val="nil"/>
              <w:left w:val="nil"/>
              <w:bottom w:val="nil"/>
            </w:tcBorders>
          </w:tcPr>
          <w:p w14:paraId="54E6EE7E" w14:textId="77777777" w:rsidR="00601969" w:rsidRDefault="00601969" w:rsidP="0060672A">
            <w:pPr>
              <w:pStyle w:val="lsTable"/>
            </w:pPr>
            <w:r>
              <w:t>bì</w:t>
            </w:r>
          </w:p>
        </w:tc>
        <w:tc>
          <w:tcPr>
            <w:tcW w:w="737" w:type="dxa"/>
            <w:tcBorders>
              <w:top w:val="nil"/>
              <w:bottom w:val="nil"/>
              <w:right w:val="nil"/>
            </w:tcBorders>
          </w:tcPr>
          <w:p w14:paraId="3A5844A5" w14:textId="77777777" w:rsidR="00601969" w:rsidRDefault="00601969" w:rsidP="0060672A">
            <w:pPr>
              <w:pStyle w:val="lsTable"/>
            </w:pPr>
            <w:r>
              <w:t>ntsíé</w:t>
            </w:r>
          </w:p>
        </w:tc>
        <w:tc>
          <w:tcPr>
            <w:tcW w:w="806" w:type="dxa"/>
            <w:tcBorders>
              <w:top w:val="nil"/>
              <w:left w:val="nil"/>
              <w:bottom w:val="nil"/>
            </w:tcBorders>
          </w:tcPr>
          <w:p w14:paraId="674E44DB" w14:textId="77777777" w:rsidR="00601969" w:rsidRDefault="00601969" w:rsidP="0060672A">
            <w:pPr>
              <w:pStyle w:val="lsTable"/>
            </w:pPr>
            <w:r>
              <w:t>ntsí</w:t>
            </w:r>
          </w:p>
        </w:tc>
        <w:tc>
          <w:tcPr>
            <w:tcW w:w="758" w:type="dxa"/>
            <w:tcBorders>
              <w:top w:val="nil"/>
              <w:bottom w:val="nil"/>
              <w:right w:val="nil"/>
            </w:tcBorders>
          </w:tcPr>
          <w:p w14:paraId="40B47A5F" w14:textId="77777777" w:rsidR="00601969" w:rsidRDefault="00601969" w:rsidP="0060672A">
            <w:pPr>
              <w:pStyle w:val="lsTable"/>
            </w:pPr>
            <w:r>
              <w:t>ŋgóé</w:t>
            </w:r>
          </w:p>
        </w:tc>
        <w:tc>
          <w:tcPr>
            <w:tcW w:w="764" w:type="dxa"/>
            <w:tcBorders>
              <w:top w:val="nil"/>
              <w:left w:val="nil"/>
              <w:bottom w:val="nil"/>
            </w:tcBorders>
          </w:tcPr>
          <w:p w14:paraId="66C76F2B" w14:textId="77777777" w:rsidR="00601969" w:rsidRDefault="00601969" w:rsidP="0060672A">
            <w:pPr>
              <w:pStyle w:val="lsTable"/>
            </w:pPr>
            <w:r>
              <w:t>ŋgóᵉ</w:t>
            </w:r>
          </w:p>
        </w:tc>
        <w:tc>
          <w:tcPr>
            <w:tcW w:w="830" w:type="dxa"/>
            <w:tcBorders>
              <w:top w:val="nil"/>
              <w:bottom w:val="nil"/>
              <w:right w:val="nil"/>
            </w:tcBorders>
          </w:tcPr>
          <w:p w14:paraId="0C00AA9A" w14:textId="77777777" w:rsidR="00601969" w:rsidRDefault="00601969" w:rsidP="0060672A">
            <w:pPr>
              <w:pStyle w:val="lsTable"/>
            </w:pPr>
            <w:r>
              <w:t>ɲjíníè</w:t>
            </w:r>
          </w:p>
        </w:tc>
        <w:tc>
          <w:tcPr>
            <w:tcW w:w="899" w:type="dxa"/>
            <w:tcBorders>
              <w:top w:val="nil"/>
              <w:left w:val="nil"/>
              <w:bottom w:val="nil"/>
            </w:tcBorders>
          </w:tcPr>
          <w:p w14:paraId="109D9197" w14:textId="77777777" w:rsidR="00601969" w:rsidRDefault="00601969" w:rsidP="0060672A">
            <w:pPr>
              <w:pStyle w:val="lsTable"/>
            </w:pPr>
            <w:r>
              <w:t>ɲjíní</w:t>
            </w:r>
          </w:p>
        </w:tc>
        <w:tc>
          <w:tcPr>
            <w:tcW w:w="755" w:type="dxa"/>
            <w:tcBorders>
              <w:top w:val="nil"/>
              <w:bottom w:val="nil"/>
              <w:right w:val="nil"/>
            </w:tcBorders>
          </w:tcPr>
          <w:p w14:paraId="07E717D0" w14:textId="77777777" w:rsidR="00601969" w:rsidRDefault="00601969" w:rsidP="0060672A">
            <w:pPr>
              <w:pStyle w:val="lsTable"/>
            </w:pPr>
            <w:r>
              <w:t>bìtìè</w:t>
            </w:r>
          </w:p>
        </w:tc>
        <w:tc>
          <w:tcPr>
            <w:tcW w:w="779" w:type="dxa"/>
            <w:tcBorders>
              <w:top w:val="nil"/>
              <w:left w:val="nil"/>
              <w:bottom w:val="nil"/>
            </w:tcBorders>
          </w:tcPr>
          <w:p w14:paraId="478944C1" w14:textId="77777777" w:rsidR="00601969" w:rsidRDefault="00601969" w:rsidP="0060672A">
            <w:pPr>
              <w:pStyle w:val="lsTable"/>
            </w:pPr>
            <w:r>
              <w:t>bìtì</w:t>
            </w:r>
          </w:p>
        </w:tc>
        <w:tc>
          <w:tcPr>
            <w:tcW w:w="773" w:type="dxa"/>
            <w:tcBorders>
              <w:top w:val="nil"/>
              <w:bottom w:val="nil"/>
              <w:right w:val="nil"/>
            </w:tcBorders>
          </w:tcPr>
          <w:p w14:paraId="781F70CF" w14:textId="77777777" w:rsidR="00601969" w:rsidRDefault="00601969" w:rsidP="0060672A">
            <w:pPr>
              <w:pStyle w:val="lsTable"/>
            </w:pPr>
            <w:r>
              <w:t>ńtíè</w:t>
            </w:r>
          </w:p>
        </w:tc>
        <w:tc>
          <w:tcPr>
            <w:tcW w:w="743" w:type="dxa"/>
            <w:tcBorders>
              <w:top w:val="nil"/>
              <w:left w:val="nil"/>
              <w:bottom w:val="nil"/>
            </w:tcBorders>
          </w:tcPr>
          <w:p w14:paraId="6937A717" w14:textId="77777777" w:rsidR="00601969" w:rsidRDefault="00601969" w:rsidP="0060672A">
            <w:pPr>
              <w:pStyle w:val="lsTable"/>
            </w:pPr>
            <w:r>
              <w:t>ńtí</w:t>
            </w:r>
          </w:p>
        </w:tc>
      </w:tr>
      <w:tr w:rsidR="00601969" w14:paraId="7868C50B" w14:textId="77777777" w:rsidTr="0060672A">
        <w:tc>
          <w:tcPr>
            <w:tcW w:w="754" w:type="dxa"/>
            <w:tcBorders>
              <w:top w:val="nil"/>
              <w:bottom w:val="nil"/>
            </w:tcBorders>
          </w:tcPr>
          <w:p w14:paraId="27CF04A1" w14:textId="77777777" w:rsidR="00601969" w:rsidRPr="00B563BA" w:rsidRDefault="00601969" w:rsidP="0060672A">
            <w:pPr>
              <w:pStyle w:val="lsTable"/>
              <w:rPr>
                <w:smallCaps/>
              </w:rPr>
            </w:pPr>
            <w:r w:rsidRPr="00B563BA">
              <w:rPr>
                <w:smallCaps/>
              </w:rPr>
              <w:t>abl</w:t>
            </w:r>
          </w:p>
        </w:tc>
        <w:tc>
          <w:tcPr>
            <w:tcW w:w="741" w:type="dxa"/>
            <w:tcBorders>
              <w:top w:val="nil"/>
              <w:bottom w:val="nil"/>
              <w:right w:val="nil"/>
            </w:tcBorders>
          </w:tcPr>
          <w:p w14:paraId="4BF167E2" w14:textId="77777777" w:rsidR="00601969" w:rsidRDefault="00601969" w:rsidP="0060672A">
            <w:pPr>
              <w:pStyle w:val="lsTable"/>
            </w:pPr>
            <w:r>
              <w:t>ɲ́cùò</w:t>
            </w:r>
          </w:p>
        </w:tc>
        <w:tc>
          <w:tcPr>
            <w:tcW w:w="757" w:type="dxa"/>
            <w:tcBorders>
              <w:top w:val="nil"/>
              <w:left w:val="nil"/>
              <w:bottom w:val="nil"/>
            </w:tcBorders>
          </w:tcPr>
          <w:p w14:paraId="072B2950" w14:textId="77777777" w:rsidR="00601969" w:rsidRDefault="00601969" w:rsidP="0060672A">
            <w:pPr>
              <w:pStyle w:val="lsTable"/>
            </w:pPr>
            <w:r>
              <w:t>ɲ́cù</w:t>
            </w:r>
          </w:p>
        </w:tc>
        <w:tc>
          <w:tcPr>
            <w:tcW w:w="696" w:type="dxa"/>
            <w:tcBorders>
              <w:top w:val="nil"/>
              <w:bottom w:val="nil"/>
              <w:right w:val="nil"/>
            </w:tcBorders>
          </w:tcPr>
          <w:p w14:paraId="1DDC9E3B" w14:textId="77777777" w:rsidR="00601969" w:rsidRDefault="00601969" w:rsidP="0060672A">
            <w:pPr>
              <w:pStyle w:val="lsTable"/>
            </w:pPr>
            <w:r>
              <w:t>bùò</w:t>
            </w:r>
          </w:p>
        </w:tc>
        <w:tc>
          <w:tcPr>
            <w:tcW w:w="734" w:type="dxa"/>
            <w:tcBorders>
              <w:top w:val="nil"/>
              <w:left w:val="nil"/>
              <w:bottom w:val="nil"/>
            </w:tcBorders>
          </w:tcPr>
          <w:p w14:paraId="33AF11CE" w14:textId="77777777" w:rsidR="00601969" w:rsidRDefault="00601969" w:rsidP="0060672A">
            <w:pPr>
              <w:pStyle w:val="lsTable"/>
            </w:pPr>
            <w:r>
              <w:t>bù</w:t>
            </w:r>
          </w:p>
        </w:tc>
        <w:tc>
          <w:tcPr>
            <w:tcW w:w="737" w:type="dxa"/>
            <w:tcBorders>
              <w:top w:val="nil"/>
              <w:bottom w:val="nil"/>
              <w:right w:val="nil"/>
            </w:tcBorders>
          </w:tcPr>
          <w:p w14:paraId="5E4AD38A" w14:textId="77777777" w:rsidR="00601969" w:rsidRDefault="00601969" w:rsidP="0060672A">
            <w:pPr>
              <w:pStyle w:val="lsTable"/>
            </w:pPr>
            <w:r>
              <w:t>ntsúó</w:t>
            </w:r>
          </w:p>
        </w:tc>
        <w:tc>
          <w:tcPr>
            <w:tcW w:w="806" w:type="dxa"/>
            <w:tcBorders>
              <w:top w:val="nil"/>
              <w:left w:val="nil"/>
              <w:bottom w:val="nil"/>
            </w:tcBorders>
          </w:tcPr>
          <w:p w14:paraId="77A24ED0" w14:textId="77777777" w:rsidR="00601969" w:rsidRDefault="00601969" w:rsidP="0060672A">
            <w:pPr>
              <w:pStyle w:val="lsTable"/>
            </w:pPr>
            <w:r>
              <w:t>ntsú</w:t>
            </w:r>
          </w:p>
        </w:tc>
        <w:tc>
          <w:tcPr>
            <w:tcW w:w="758" w:type="dxa"/>
            <w:tcBorders>
              <w:top w:val="nil"/>
              <w:bottom w:val="nil"/>
              <w:right w:val="nil"/>
            </w:tcBorders>
          </w:tcPr>
          <w:p w14:paraId="28B6812B" w14:textId="77777777" w:rsidR="00601969" w:rsidRDefault="00601969" w:rsidP="0060672A">
            <w:pPr>
              <w:pStyle w:val="lsTable"/>
            </w:pPr>
            <w:r>
              <w:t>ŋgóó</w:t>
            </w:r>
          </w:p>
        </w:tc>
        <w:tc>
          <w:tcPr>
            <w:tcW w:w="764" w:type="dxa"/>
            <w:tcBorders>
              <w:top w:val="nil"/>
              <w:left w:val="nil"/>
              <w:bottom w:val="nil"/>
            </w:tcBorders>
          </w:tcPr>
          <w:p w14:paraId="7C860EFB" w14:textId="77777777" w:rsidR="00601969" w:rsidRDefault="00601969" w:rsidP="0060672A">
            <w:pPr>
              <w:pStyle w:val="lsTable"/>
            </w:pPr>
            <w:r>
              <w:t>ŋgó</w:t>
            </w:r>
          </w:p>
        </w:tc>
        <w:tc>
          <w:tcPr>
            <w:tcW w:w="830" w:type="dxa"/>
            <w:tcBorders>
              <w:top w:val="nil"/>
              <w:bottom w:val="nil"/>
              <w:right w:val="nil"/>
            </w:tcBorders>
          </w:tcPr>
          <w:p w14:paraId="3DF9B483" w14:textId="77777777" w:rsidR="00601969" w:rsidRDefault="00601969" w:rsidP="0060672A">
            <w:pPr>
              <w:pStyle w:val="lsTable"/>
            </w:pPr>
            <w:r>
              <w:t>ɲjínúò</w:t>
            </w:r>
          </w:p>
        </w:tc>
        <w:tc>
          <w:tcPr>
            <w:tcW w:w="899" w:type="dxa"/>
            <w:tcBorders>
              <w:top w:val="nil"/>
              <w:left w:val="nil"/>
              <w:bottom w:val="nil"/>
            </w:tcBorders>
          </w:tcPr>
          <w:p w14:paraId="2F8ECCD9" w14:textId="77777777" w:rsidR="00601969" w:rsidRDefault="00601969" w:rsidP="0060672A">
            <w:pPr>
              <w:pStyle w:val="lsTable"/>
            </w:pPr>
            <w:r>
              <w:t>ɲjínu</w:t>
            </w:r>
          </w:p>
        </w:tc>
        <w:tc>
          <w:tcPr>
            <w:tcW w:w="755" w:type="dxa"/>
            <w:tcBorders>
              <w:top w:val="nil"/>
              <w:bottom w:val="nil"/>
              <w:right w:val="nil"/>
            </w:tcBorders>
          </w:tcPr>
          <w:p w14:paraId="145570B5" w14:textId="77777777" w:rsidR="00601969" w:rsidRDefault="00601969" w:rsidP="0060672A">
            <w:pPr>
              <w:pStyle w:val="lsTable"/>
            </w:pPr>
            <w:r>
              <w:t>bìtùò</w:t>
            </w:r>
          </w:p>
        </w:tc>
        <w:tc>
          <w:tcPr>
            <w:tcW w:w="779" w:type="dxa"/>
            <w:tcBorders>
              <w:top w:val="nil"/>
              <w:left w:val="nil"/>
              <w:bottom w:val="nil"/>
            </w:tcBorders>
          </w:tcPr>
          <w:p w14:paraId="2CD19B5C" w14:textId="77777777" w:rsidR="00601969" w:rsidRDefault="00601969" w:rsidP="0060672A">
            <w:pPr>
              <w:pStyle w:val="lsTable"/>
            </w:pPr>
            <w:r>
              <w:t>bìtù</w:t>
            </w:r>
          </w:p>
        </w:tc>
        <w:tc>
          <w:tcPr>
            <w:tcW w:w="773" w:type="dxa"/>
            <w:tcBorders>
              <w:top w:val="nil"/>
              <w:bottom w:val="nil"/>
              <w:right w:val="nil"/>
            </w:tcBorders>
          </w:tcPr>
          <w:p w14:paraId="0041D677" w14:textId="77777777" w:rsidR="00601969" w:rsidRDefault="00601969" w:rsidP="0060672A">
            <w:pPr>
              <w:pStyle w:val="lsTable"/>
            </w:pPr>
            <w:r>
              <w:t>ńtúò</w:t>
            </w:r>
          </w:p>
        </w:tc>
        <w:tc>
          <w:tcPr>
            <w:tcW w:w="743" w:type="dxa"/>
            <w:tcBorders>
              <w:top w:val="nil"/>
              <w:left w:val="nil"/>
              <w:bottom w:val="nil"/>
            </w:tcBorders>
          </w:tcPr>
          <w:p w14:paraId="78CD55FD" w14:textId="77777777" w:rsidR="00601969" w:rsidRDefault="00601969" w:rsidP="0060672A">
            <w:pPr>
              <w:pStyle w:val="lsTable"/>
            </w:pPr>
            <w:r>
              <w:t>ńtú</w:t>
            </w:r>
          </w:p>
        </w:tc>
      </w:tr>
      <w:tr w:rsidR="00601969" w14:paraId="1498CE56" w14:textId="77777777" w:rsidTr="0060672A">
        <w:tc>
          <w:tcPr>
            <w:tcW w:w="754" w:type="dxa"/>
            <w:tcBorders>
              <w:top w:val="nil"/>
              <w:bottom w:val="nil"/>
            </w:tcBorders>
          </w:tcPr>
          <w:p w14:paraId="665C2211" w14:textId="77777777" w:rsidR="00601969" w:rsidRPr="00B563BA" w:rsidRDefault="00601969" w:rsidP="0060672A">
            <w:pPr>
              <w:pStyle w:val="lsTable"/>
              <w:rPr>
                <w:smallCaps/>
              </w:rPr>
            </w:pPr>
            <w:r w:rsidRPr="00B563BA">
              <w:rPr>
                <w:smallCaps/>
              </w:rPr>
              <w:t>ins</w:t>
            </w:r>
          </w:p>
        </w:tc>
        <w:tc>
          <w:tcPr>
            <w:tcW w:w="741" w:type="dxa"/>
            <w:tcBorders>
              <w:top w:val="nil"/>
              <w:bottom w:val="nil"/>
              <w:right w:val="nil"/>
            </w:tcBorders>
          </w:tcPr>
          <w:p w14:paraId="7793D5BE" w14:textId="5236E0E3" w:rsidR="00601969" w:rsidRDefault="00601969" w:rsidP="0060672A">
            <w:pPr>
              <w:pStyle w:val="lsTable"/>
            </w:pPr>
            <w:r>
              <w:t>ŋ́ko</w:t>
            </w:r>
            <w:r w:rsidR="00E34E65">
              <w:t>̀</w:t>
            </w:r>
          </w:p>
        </w:tc>
        <w:tc>
          <w:tcPr>
            <w:tcW w:w="757" w:type="dxa"/>
            <w:tcBorders>
              <w:top w:val="nil"/>
              <w:left w:val="nil"/>
              <w:bottom w:val="nil"/>
            </w:tcBorders>
          </w:tcPr>
          <w:p w14:paraId="7D7BC59E" w14:textId="77777777" w:rsidR="00601969" w:rsidRDefault="00601969" w:rsidP="0060672A">
            <w:pPr>
              <w:pStyle w:val="lsTable"/>
            </w:pPr>
            <w:r>
              <w:t>ŋ́kᵒ</w:t>
            </w:r>
          </w:p>
        </w:tc>
        <w:tc>
          <w:tcPr>
            <w:tcW w:w="696" w:type="dxa"/>
            <w:tcBorders>
              <w:top w:val="nil"/>
              <w:bottom w:val="nil"/>
              <w:right w:val="nil"/>
            </w:tcBorders>
          </w:tcPr>
          <w:p w14:paraId="1059384F" w14:textId="77777777" w:rsidR="00601969" w:rsidRDefault="00601969" w:rsidP="0060672A">
            <w:pPr>
              <w:pStyle w:val="lsTable"/>
            </w:pPr>
            <w:r>
              <w:t>bùò</w:t>
            </w:r>
          </w:p>
        </w:tc>
        <w:tc>
          <w:tcPr>
            <w:tcW w:w="734" w:type="dxa"/>
            <w:tcBorders>
              <w:top w:val="nil"/>
              <w:left w:val="nil"/>
              <w:bottom w:val="nil"/>
            </w:tcBorders>
          </w:tcPr>
          <w:p w14:paraId="49D1F68E" w14:textId="77777777" w:rsidR="00601969" w:rsidRDefault="00601969" w:rsidP="0060672A">
            <w:pPr>
              <w:pStyle w:val="lsTable"/>
            </w:pPr>
            <w:r>
              <w:t>bù</w:t>
            </w:r>
          </w:p>
        </w:tc>
        <w:tc>
          <w:tcPr>
            <w:tcW w:w="737" w:type="dxa"/>
            <w:tcBorders>
              <w:top w:val="nil"/>
              <w:bottom w:val="nil"/>
              <w:right w:val="nil"/>
            </w:tcBorders>
          </w:tcPr>
          <w:p w14:paraId="16EC86D8" w14:textId="77777777" w:rsidR="00601969" w:rsidRDefault="00601969" w:rsidP="0060672A">
            <w:pPr>
              <w:pStyle w:val="lsTable"/>
            </w:pPr>
            <w:r>
              <w:t>ntso</w:t>
            </w:r>
          </w:p>
        </w:tc>
        <w:tc>
          <w:tcPr>
            <w:tcW w:w="806" w:type="dxa"/>
            <w:tcBorders>
              <w:top w:val="nil"/>
              <w:left w:val="nil"/>
              <w:bottom w:val="nil"/>
            </w:tcBorders>
          </w:tcPr>
          <w:p w14:paraId="0AFDDD78" w14:textId="77777777" w:rsidR="00601969" w:rsidRDefault="00601969" w:rsidP="0060672A">
            <w:pPr>
              <w:pStyle w:val="lsTable"/>
            </w:pPr>
            <w:r>
              <w:t>ntsᵒ</w:t>
            </w:r>
          </w:p>
        </w:tc>
        <w:tc>
          <w:tcPr>
            <w:tcW w:w="758" w:type="dxa"/>
            <w:tcBorders>
              <w:top w:val="nil"/>
              <w:bottom w:val="nil"/>
              <w:right w:val="nil"/>
            </w:tcBorders>
          </w:tcPr>
          <w:p w14:paraId="482605A2" w14:textId="77777777" w:rsidR="00601969" w:rsidRDefault="00601969" w:rsidP="0060672A">
            <w:pPr>
              <w:pStyle w:val="lsTable"/>
            </w:pPr>
            <w:r>
              <w:t>ŋgo</w:t>
            </w:r>
          </w:p>
        </w:tc>
        <w:tc>
          <w:tcPr>
            <w:tcW w:w="764" w:type="dxa"/>
            <w:tcBorders>
              <w:top w:val="nil"/>
              <w:left w:val="nil"/>
              <w:bottom w:val="nil"/>
            </w:tcBorders>
          </w:tcPr>
          <w:p w14:paraId="75B2E4CD" w14:textId="77777777" w:rsidR="00601969" w:rsidRDefault="00601969" w:rsidP="0060672A">
            <w:pPr>
              <w:pStyle w:val="lsTable"/>
            </w:pPr>
            <w:r>
              <w:t>ŋgᵒ</w:t>
            </w:r>
          </w:p>
        </w:tc>
        <w:tc>
          <w:tcPr>
            <w:tcW w:w="830" w:type="dxa"/>
            <w:tcBorders>
              <w:top w:val="nil"/>
              <w:bottom w:val="nil"/>
              <w:right w:val="nil"/>
            </w:tcBorders>
          </w:tcPr>
          <w:p w14:paraId="6B007B37" w14:textId="77777777" w:rsidR="00601969" w:rsidRDefault="00601969" w:rsidP="0060672A">
            <w:pPr>
              <w:pStyle w:val="lsTable"/>
            </w:pPr>
            <w:r>
              <w:t>ɲjínó</w:t>
            </w:r>
          </w:p>
        </w:tc>
        <w:tc>
          <w:tcPr>
            <w:tcW w:w="899" w:type="dxa"/>
            <w:tcBorders>
              <w:top w:val="nil"/>
              <w:left w:val="nil"/>
              <w:bottom w:val="nil"/>
            </w:tcBorders>
          </w:tcPr>
          <w:p w14:paraId="0C83D8CE" w14:textId="77777777" w:rsidR="00601969" w:rsidRDefault="00601969" w:rsidP="0060672A">
            <w:pPr>
              <w:pStyle w:val="lsTable"/>
            </w:pPr>
            <w:r>
              <w:t>ɲjínᵒ</w:t>
            </w:r>
          </w:p>
        </w:tc>
        <w:tc>
          <w:tcPr>
            <w:tcW w:w="755" w:type="dxa"/>
            <w:tcBorders>
              <w:top w:val="nil"/>
              <w:bottom w:val="nil"/>
              <w:right w:val="nil"/>
            </w:tcBorders>
          </w:tcPr>
          <w:p w14:paraId="39211900" w14:textId="77777777" w:rsidR="00601969" w:rsidRDefault="00601969" w:rsidP="0060672A">
            <w:pPr>
              <w:pStyle w:val="lsTable"/>
            </w:pPr>
            <w:r>
              <w:t>bìtò</w:t>
            </w:r>
          </w:p>
        </w:tc>
        <w:tc>
          <w:tcPr>
            <w:tcW w:w="779" w:type="dxa"/>
            <w:tcBorders>
              <w:top w:val="nil"/>
              <w:left w:val="nil"/>
              <w:bottom w:val="nil"/>
            </w:tcBorders>
          </w:tcPr>
          <w:p w14:paraId="45C8D763" w14:textId="77777777" w:rsidR="00601969" w:rsidRDefault="00601969" w:rsidP="0060672A">
            <w:pPr>
              <w:pStyle w:val="lsTable"/>
            </w:pPr>
            <w:r>
              <w:t>bìtᵒ</w:t>
            </w:r>
          </w:p>
        </w:tc>
        <w:tc>
          <w:tcPr>
            <w:tcW w:w="773" w:type="dxa"/>
            <w:tcBorders>
              <w:top w:val="nil"/>
              <w:bottom w:val="nil"/>
              <w:right w:val="nil"/>
            </w:tcBorders>
          </w:tcPr>
          <w:p w14:paraId="44FBC842" w14:textId="77777777" w:rsidR="00601969" w:rsidRDefault="00601969" w:rsidP="0060672A">
            <w:pPr>
              <w:pStyle w:val="lsTable"/>
            </w:pPr>
            <w:r>
              <w:t>ńtó</w:t>
            </w:r>
          </w:p>
        </w:tc>
        <w:tc>
          <w:tcPr>
            <w:tcW w:w="743" w:type="dxa"/>
            <w:tcBorders>
              <w:top w:val="nil"/>
              <w:left w:val="nil"/>
              <w:bottom w:val="nil"/>
            </w:tcBorders>
          </w:tcPr>
          <w:p w14:paraId="0A3E56E9" w14:textId="77777777" w:rsidR="00601969" w:rsidRDefault="00601969" w:rsidP="0060672A">
            <w:pPr>
              <w:pStyle w:val="lsTable"/>
            </w:pPr>
            <w:r>
              <w:t>ńtᵒ</w:t>
            </w:r>
          </w:p>
        </w:tc>
      </w:tr>
      <w:tr w:rsidR="00601969" w14:paraId="2747B4D1" w14:textId="77777777" w:rsidTr="0060672A">
        <w:tc>
          <w:tcPr>
            <w:tcW w:w="754" w:type="dxa"/>
            <w:tcBorders>
              <w:top w:val="nil"/>
              <w:bottom w:val="nil"/>
            </w:tcBorders>
          </w:tcPr>
          <w:p w14:paraId="45307ABB" w14:textId="77777777" w:rsidR="00601969" w:rsidRPr="00B563BA" w:rsidRDefault="00601969" w:rsidP="0060672A">
            <w:pPr>
              <w:pStyle w:val="lsTable"/>
              <w:rPr>
                <w:smallCaps/>
              </w:rPr>
            </w:pPr>
            <w:r w:rsidRPr="00B563BA">
              <w:rPr>
                <w:smallCaps/>
              </w:rPr>
              <w:t>cop</w:t>
            </w:r>
          </w:p>
        </w:tc>
        <w:tc>
          <w:tcPr>
            <w:tcW w:w="741" w:type="dxa"/>
            <w:tcBorders>
              <w:top w:val="nil"/>
              <w:bottom w:val="nil"/>
              <w:right w:val="nil"/>
            </w:tcBorders>
          </w:tcPr>
          <w:p w14:paraId="6FE12854" w14:textId="77777777" w:rsidR="00601969" w:rsidRDefault="00601969" w:rsidP="0060672A">
            <w:pPr>
              <w:pStyle w:val="lsTable"/>
            </w:pPr>
            <w:r>
              <w:t>ɲ́cùò</w:t>
            </w:r>
          </w:p>
        </w:tc>
        <w:tc>
          <w:tcPr>
            <w:tcW w:w="757" w:type="dxa"/>
            <w:tcBorders>
              <w:top w:val="nil"/>
              <w:left w:val="nil"/>
              <w:bottom w:val="nil"/>
            </w:tcBorders>
          </w:tcPr>
          <w:p w14:paraId="2BD51AE6" w14:textId="77777777" w:rsidR="00601969" w:rsidRDefault="00601969" w:rsidP="0060672A">
            <w:pPr>
              <w:pStyle w:val="lsTable"/>
            </w:pPr>
            <w:r>
              <w:t>ɲ́cùkᵒ</w:t>
            </w:r>
          </w:p>
        </w:tc>
        <w:tc>
          <w:tcPr>
            <w:tcW w:w="696" w:type="dxa"/>
            <w:tcBorders>
              <w:top w:val="nil"/>
              <w:bottom w:val="nil"/>
              <w:right w:val="nil"/>
            </w:tcBorders>
          </w:tcPr>
          <w:p w14:paraId="2975B11D" w14:textId="77777777" w:rsidR="00601969" w:rsidRDefault="00601969" w:rsidP="0060672A">
            <w:pPr>
              <w:pStyle w:val="lsTable"/>
            </w:pPr>
            <w:r>
              <w:t>bùò</w:t>
            </w:r>
          </w:p>
        </w:tc>
        <w:tc>
          <w:tcPr>
            <w:tcW w:w="734" w:type="dxa"/>
            <w:tcBorders>
              <w:top w:val="nil"/>
              <w:left w:val="nil"/>
              <w:bottom w:val="nil"/>
            </w:tcBorders>
          </w:tcPr>
          <w:p w14:paraId="23186AEC" w14:textId="77777777" w:rsidR="00601969" w:rsidRDefault="00601969" w:rsidP="0060672A">
            <w:pPr>
              <w:pStyle w:val="lsTable"/>
            </w:pPr>
            <w:r>
              <w:t>bùkᵒ</w:t>
            </w:r>
          </w:p>
        </w:tc>
        <w:tc>
          <w:tcPr>
            <w:tcW w:w="737" w:type="dxa"/>
            <w:tcBorders>
              <w:top w:val="nil"/>
              <w:bottom w:val="nil"/>
              <w:right w:val="nil"/>
            </w:tcBorders>
          </w:tcPr>
          <w:p w14:paraId="7ACA9AD9" w14:textId="77777777" w:rsidR="00601969" w:rsidRDefault="00601969" w:rsidP="0060672A">
            <w:pPr>
              <w:pStyle w:val="lsTable"/>
            </w:pPr>
            <w:r>
              <w:t>ntsúó</w:t>
            </w:r>
          </w:p>
        </w:tc>
        <w:tc>
          <w:tcPr>
            <w:tcW w:w="806" w:type="dxa"/>
            <w:tcBorders>
              <w:top w:val="nil"/>
              <w:left w:val="nil"/>
              <w:bottom w:val="nil"/>
            </w:tcBorders>
          </w:tcPr>
          <w:p w14:paraId="49A38319" w14:textId="77777777" w:rsidR="00601969" w:rsidRDefault="00601969" w:rsidP="0060672A">
            <w:pPr>
              <w:pStyle w:val="lsTable"/>
            </w:pPr>
            <w:r>
              <w:t>ntsúkᵒ</w:t>
            </w:r>
          </w:p>
        </w:tc>
        <w:tc>
          <w:tcPr>
            <w:tcW w:w="758" w:type="dxa"/>
            <w:tcBorders>
              <w:top w:val="nil"/>
              <w:bottom w:val="nil"/>
              <w:right w:val="nil"/>
            </w:tcBorders>
          </w:tcPr>
          <w:p w14:paraId="20E9311F" w14:textId="77777777" w:rsidR="00601969" w:rsidRDefault="00601969" w:rsidP="0060672A">
            <w:pPr>
              <w:pStyle w:val="lsTable"/>
            </w:pPr>
            <w:r>
              <w:t>ŋgóó</w:t>
            </w:r>
          </w:p>
        </w:tc>
        <w:tc>
          <w:tcPr>
            <w:tcW w:w="764" w:type="dxa"/>
            <w:tcBorders>
              <w:top w:val="nil"/>
              <w:left w:val="nil"/>
              <w:bottom w:val="nil"/>
            </w:tcBorders>
          </w:tcPr>
          <w:p w14:paraId="2D0E4057" w14:textId="77777777" w:rsidR="00601969" w:rsidRDefault="00601969" w:rsidP="0060672A">
            <w:pPr>
              <w:pStyle w:val="lsTable"/>
            </w:pPr>
            <w:r>
              <w:t>ŋgókᵒ</w:t>
            </w:r>
          </w:p>
        </w:tc>
        <w:tc>
          <w:tcPr>
            <w:tcW w:w="830" w:type="dxa"/>
            <w:tcBorders>
              <w:top w:val="nil"/>
              <w:bottom w:val="nil"/>
              <w:right w:val="nil"/>
            </w:tcBorders>
          </w:tcPr>
          <w:p w14:paraId="16C7076D" w14:textId="77777777" w:rsidR="00601969" w:rsidRDefault="00601969" w:rsidP="0060672A">
            <w:pPr>
              <w:pStyle w:val="lsTable"/>
            </w:pPr>
            <w:r>
              <w:t>ɲjínúò</w:t>
            </w:r>
          </w:p>
        </w:tc>
        <w:tc>
          <w:tcPr>
            <w:tcW w:w="899" w:type="dxa"/>
            <w:tcBorders>
              <w:top w:val="nil"/>
              <w:left w:val="nil"/>
              <w:bottom w:val="nil"/>
            </w:tcBorders>
          </w:tcPr>
          <w:p w14:paraId="6C748E74" w14:textId="77777777" w:rsidR="00601969" w:rsidRDefault="00601969" w:rsidP="0060672A">
            <w:pPr>
              <w:pStyle w:val="lsTable"/>
            </w:pPr>
            <w:r>
              <w:t>ɲjínúkᵒ</w:t>
            </w:r>
          </w:p>
        </w:tc>
        <w:tc>
          <w:tcPr>
            <w:tcW w:w="755" w:type="dxa"/>
            <w:tcBorders>
              <w:top w:val="nil"/>
              <w:bottom w:val="nil"/>
              <w:right w:val="nil"/>
            </w:tcBorders>
          </w:tcPr>
          <w:p w14:paraId="4E89D846" w14:textId="77777777" w:rsidR="00601969" w:rsidRDefault="00601969" w:rsidP="0060672A">
            <w:pPr>
              <w:pStyle w:val="lsTable"/>
            </w:pPr>
            <w:r>
              <w:t>bìtùò</w:t>
            </w:r>
          </w:p>
        </w:tc>
        <w:tc>
          <w:tcPr>
            <w:tcW w:w="779" w:type="dxa"/>
            <w:tcBorders>
              <w:top w:val="nil"/>
              <w:left w:val="nil"/>
              <w:bottom w:val="nil"/>
            </w:tcBorders>
          </w:tcPr>
          <w:p w14:paraId="193AD112" w14:textId="77777777" w:rsidR="00601969" w:rsidRDefault="00601969" w:rsidP="0060672A">
            <w:pPr>
              <w:pStyle w:val="lsTable"/>
            </w:pPr>
            <w:r>
              <w:t>bìtùkᵒ</w:t>
            </w:r>
          </w:p>
        </w:tc>
        <w:tc>
          <w:tcPr>
            <w:tcW w:w="773" w:type="dxa"/>
            <w:tcBorders>
              <w:top w:val="nil"/>
              <w:bottom w:val="nil"/>
              <w:right w:val="nil"/>
            </w:tcBorders>
          </w:tcPr>
          <w:p w14:paraId="007358A3" w14:textId="77777777" w:rsidR="00601969" w:rsidRDefault="00601969" w:rsidP="0060672A">
            <w:pPr>
              <w:pStyle w:val="lsTable"/>
            </w:pPr>
            <w:r>
              <w:t>ńtúò</w:t>
            </w:r>
          </w:p>
        </w:tc>
        <w:tc>
          <w:tcPr>
            <w:tcW w:w="743" w:type="dxa"/>
            <w:tcBorders>
              <w:top w:val="nil"/>
              <w:left w:val="nil"/>
              <w:bottom w:val="nil"/>
            </w:tcBorders>
          </w:tcPr>
          <w:p w14:paraId="641C286C" w14:textId="77777777" w:rsidR="00601969" w:rsidRDefault="00601969" w:rsidP="0060672A">
            <w:pPr>
              <w:pStyle w:val="lsTable"/>
            </w:pPr>
            <w:r>
              <w:t>ńtúkᵒ</w:t>
            </w:r>
          </w:p>
        </w:tc>
      </w:tr>
      <w:tr w:rsidR="00601969" w14:paraId="0E9D3ED8" w14:textId="77777777" w:rsidTr="0060672A">
        <w:tc>
          <w:tcPr>
            <w:tcW w:w="754" w:type="dxa"/>
            <w:tcBorders>
              <w:top w:val="nil"/>
              <w:bottom w:val="nil"/>
            </w:tcBorders>
          </w:tcPr>
          <w:p w14:paraId="04F0855B" w14:textId="77777777" w:rsidR="00601969" w:rsidRPr="00B563BA" w:rsidRDefault="00601969" w:rsidP="0060672A">
            <w:pPr>
              <w:pStyle w:val="lsTable"/>
              <w:rPr>
                <w:smallCaps/>
              </w:rPr>
            </w:pPr>
            <w:r w:rsidRPr="00B563BA">
              <w:rPr>
                <w:smallCaps/>
              </w:rPr>
              <w:t>obl</w:t>
            </w:r>
          </w:p>
        </w:tc>
        <w:tc>
          <w:tcPr>
            <w:tcW w:w="741" w:type="dxa"/>
            <w:tcBorders>
              <w:top w:val="nil"/>
              <w:bottom w:val="nil"/>
              <w:right w:val="nil"/>
            </w:tcBorders>
          </w:tcPr>
          <w:p w14:paraId="1A3895DB" w14:textId="77777777" w:rsidR="00601969" w:rsidRDefault="00601969" w:rsidP="0060672A">
            <w:pPr>
              <w:pStyle w:val="lsTable"/>
            </w:pPr>
            <w:r>
              <w:t>ɲ́cì</w:t>
            </w:r>
          </w:p>
        </w:tc>
        <w:tc>
          <w:tcPr>
            <w:tcW w:w="757" w:type="dxa"/>
            <w:tcBorders>
              <w:top w:val="nil"/>
              <w:left w:val="nil"/>
              <w:bottom w:val="nil"/>
            </w:tcBorders>
          </w:tcPr>
          <w:p w14:paraId="07D9A2F7" w14:textId="77777777" w:rsidR="00601969" w:rsidRDefault="00601969" w:rsidP="0060672A">
            <w:pPr>
              <w:pStyle w:val="lsTable"/>
            </w:pPr>
            <w:r>
              <w:t>ɲ́c</w:t>
            </w:r>
            <w:r>
              <w:rPr>
                <w:rFonts w:ascii="Cambria Math" w:hAnsi="Cambria Math" w:cs="Cambria Math"/>
              </w:rPr>
              <w:t>ⁱ</w:t>
            </w:r>
          </w:p>
        </w:tc>
        <w:tc>
          <w:tcPr>
            <w:tcW w:w="696" w:type="dxa"/>
            <w:tcBorders>
              <w:top w:val="nil"/>
              <w:bottom w:val="nil"/>
              <w:right w:val="nil"/>
            </w:tcBorders>
          </w:tcPr>
          <w:p w14:paraId="434D9E3E" w14:textId="77777777" w:rsidR="00601969" w:rsidRDefault="00601969" w:rsidP="0060672A">
            <w:pPr>
              <w:pStyle w:val="lsTable"/>
            </w:pPr>
            <w:r>
              <w:t>bì</w:t>
            </w:r>
          </w:p>
        </w:tc>
        <w:tc>
          <w:tcPr>
            <w:tcW w:w="734" w:type="dxa"/>
            <w:tcBorders>
              <w:top w:val="nil"/>
              <w:left w:val="nil"/>
              <w:bottom w:val="nil"/>
            </w:tcBorders>
          </w:tcPr>
          <w:p w14:paraId="13BC996D" w14:textId="77777777" w:rsidR="00601969" w:rsidRDefault="00601969" w:rsidP="0060672A">
            <w:pPr>
              <w:pStyle w:val="lsTable"/>
            </w:pPr>
            <w:r>
              <w:t>bì</w:t>
            </w:r>
          </w:p>
        </w:tc>
        <w:tc>
          <w:tcPr>
            <w:tcW w:w="737" w:type="dxa"/>
            <w:tcBorders>
              <w:top w:val="nil"/>
              <w:bottom w:val="nil"/>
              <w:right w:val="nil"/>
            </w:tcBorders>
          </w:tcPr>
          <w:p w14:paraId="4556A976" w14:textId="77777777" w:rsidR="00601969" w:rsidRDefault="00601969" w:rsidP="0060672A">
            <w:pPr>
              <w:pStyle w:val="lsTable"/>
            </w:pPr>
            <w:r>
              <w:t>ntsi</w:t>
            </w:r>
          </w:p>
        </w:tc>
        <w:tc>
          <w:tcPr>
            <w:tcW w:w="806" w:type="dxa"/>
            <w:tcBorders>
              <w:top w:val="nil"/>
              <w:left w:val="nil"/>
              <w:bottom w:val="nil"/>
            </w:tcBorders>
          </w:tcPr>
          <w:p w14:paraId="28AFFCEB" w14:textId="77777777" w:rsidR="00601969" w:rsidRDefault="00601969" w:rsidP="0060672A">
            <w:pPr>
              <w:pStyle w:val="lsTable"/>
            </w:pPr>
            <w:r>
              <w:t>nts</w:t>
            </w:r>
            <w:r>
              <w:rPr>
                <w:rFonts w:ascii="Cambria Math" w:hAnsi="Cambria Math" w:cs="Cambria Math"/>
              </w:rPr>
              <w:t>ⁱ</w:t>
            </w:r>
          </w:p>
        </w:tc>
        <w:tc>
          <w:tcPr>
            <w:tcW w:w="758" w:type="dxa"/>
            <w:tcBorders>
              <w:top w:val="nil"/>
              <w:bottom w:val="nil"/>
              <w:right w:val="nil"/>
            </w:tcBorders>
          </w:tcPr>
          <w:p w14:paraId="0286902D" w14:textId="77777777" w:rsidR="00601969" w:rsidRDefault="00601969" w:rsidP="0060672A">
            <w:pPr>
              <w:pStyle w:val="lsTable"/>
            </w:pPr>
            <w:r>
              <w:t>ŋgo</w:t>
            </w:r>
          </w:p>
        </w:tc>
        <w:tc>
          <w:tcPr>
            <w:tcW w:w="764" w:type="dxa"/>
            <w:tcBorders>
              <w:top w:val="nil"/>
              <w:left w:val="nil"/>
              <w:bottom w:val="nil"/>
            </w:tcBorders>
          </w:tcPr>
          <w:p w14:paraId="7F55C8CA" w14:textId="77777777" w:rsidR="00601969" w:rsidRDefault="00601969" w:rsidP="0060672A">
            <w:pPr>
              <w:pStyle w:val="lsTable"/>
            </w:pPr>
            <w:r>
              <w:t>ŋgᵒ</w:t>
            </w:r>
          </w:p>
        </w:tc>
        <w:tc>
          <w:tcPr>
            <w:tcW w:w="830" w:type="dxa"/>
            <w:tcBorders>
              <w:top w:val="nil"/>
              <w:bottom w:val="nil"/>
              <w:right w:val="nil"/>
            </w:tcBorders>
          </w:tcPr>
          <w:p w14:paraId="1904E14D" w14:textId="77777777" w:rsidR="00601969" w:rsidRDefault="00601969" w:rsidP="0060672A">
            <w:pPr>
              <w:pStyle w:val="lsTable"/>
            </w:pPr>
            <w:r>
              <w:t>ɲjíní</w:t>
            </w:r>
          </w:p>
        </w:tc>
        <w:tc>
          <w:tcPr>
            <w:tcW w:w="899" w:type="dxa"/>
            <w:tcBorders>
              <w:top w:val="nil"/>
              <w:left w:val="nil"/>
              <w:bottom w:val="nil"/>
            </w:tcBorders>
          </w:tcPr>
          <w:p w14:paraId="6B441160" w14:textId="77777777" w:rsidR="00601969" w:rsidRDefault="00601969" w:rsidP="0060672A">
            <w:pPr>
              <w:pStyle w:val="lsTable"/>
            </w:pPr>
            <w:r>
              <w:t>ɲjín</w:t>
            </w:r>
          </w:p>
        </w:tc>
        <w:tc>
          <w:tcPr>
            <w:tcW w:w="755" w:type="dxa"/>
            <w:tcBorders>
              <w:top w:val="nil"/>
              <w:bottom w:val="nil"/>
              <w:right w:val="nil"/>
            </w:tcBorders>
          </w:tcPr>
          <w:p w14:paraId="2D5B77E0" w14:textId="77777777" w:rsidR="00601969" w:rsidRDefault="00601969" w:rsidP="0060672A">
            <w:pPr>
              <w:pStyle w:val="lsTable"/>
            </w:pPr>
            <w:r>
              <w:t>bìtì</w:t>
            </w:r>
          </w:p>
        </w:tc>
        <w:tc>
          <w:tcPr>
            <w:tcW w:w="779" w:type="dxa"/>
            <w:tcBorders>
              <w:top w:val="nil"/>
              <w:left w:val="nil"/>
              <w:bottom w:val="nil"/>
            </w:tcBorders>
          </w:tcPr>
          <w:p w14:paraId="2912AAB6" w14:textId="77777777" w:rsidR="00601969" w:rsidRDefault="00601969" w:rsidP="0060672A">
            <w:pPr>
              <w:pStyle w:val="lsTable"/>
            </w:pPr>
            <w:r>
              <w:t>bìt</w:t>
            </w:r>
            <w:r>
              <w:rPr>
                <w:rFonts w:ascii="Cambria Math" w:hAnsi="Cambria Math" w:cs="Cambria Math"/>
              </w:rPr>
              <w:t>ⁱ</w:t>
            </w:r>
          </w:p>
        </w:tc>
        <w:tc>
          <w:tcPr>
            <w:tcW w:w="773" w:type="dxa"/>
            <w:tcBorders>
              <w:top w:val="nil"/>
              <w:bottom w:val="nil"/>
              <w:right w:val="nil"/>
            </w:tcBorders>
          </w:tcPr>
          <w:p w14:paraId="4C2BD5E4" w14:textId="77777777" w:rsidR="00601969" w:rsidRDefault="00601969" w:rsidP="0060672A">
            <w:pPr>
              <w:pStyle w:val="lsTable"/>
            </w:pPr>
            <w:r>
              <w:t>ńtí</w:t>
            </w:r>
          </w:p>
        </w:tc>
        <w:tc>
          <w:tcPr>
            <w:tcW w:w="743" w:type="dxa"/>
            <w:tcBorders>
              <w:top w:val="nil"/>
              <w:left w:val="nil"/>
              <w:bottom w:val="nil"/>
            </w:tcBorders>
          </w:tcPr>
          <w:p w14:paraId="48B97A7F" w14:textId="77777777" w:rsidR="00601969" w:rsidRDefault="00601969" w:rsidP="0060672A">
            <w:pPr>
              <w:pStyle w:val="lsTable"/>
            </w:pPr>
            <w:r>
              <w:t>ńt</w:t>
            </w:r>
            <w:r>
              <w:rPr>
                <w:rFonts w:ascii="Cambria Math" w:hAnsi="Cambria Math" w:cs="Cambria Math"/>
              </w:rPr>
              <w:t>ⁱ</w:t>
            </w:r>
          </w:p>
        </w:tc>
      </w:tr>
    </w:tbl>
    <w:p w14:paraId="41809CBD" w14:textId="77777777" w:rsidR="00601969" w:rsidRDefault="00601969" w:rsidP="00601969">
      <w:pPr>
        <w:sectPr w:rsidR="00601969" w:rsidSect="0060672A">
          <w:pgSz w:w="16838" w:h="11906" w:orient="landscape"/>
          <w:pgMar w:top="1138" w:right="1138" w:bottom="3974" w:left="3974" w:header="0" w:footer="0" w:gutter="0"/>
          <w:cols w:space="720"/>
          <w:formProt w:val="0"/>
        </w:sectPr>
      </w:pPr>
    </w:p>
    <w:p w14:paraId="7E09E84E" w14:textId="0AE74084" w:rsidR="00601969" w:rsidRDefault="00601969" w:rsidP="00601969">
      <w:pPr>
        <w:pStyle w:val="lsSection2"/>
      </w:pPr>
      <w:bookmarkStart w:id="58" w:name="_Toc455156032"/>
      <w:r>
        <w:lastRenderedPageBreak/>
        <w:t>Impersonal possessum pronoun</w:t>
      </w:r>
      <w:bookmarkEnd w:id="58"/>
      <w:r w:rsidR="00244F27">
        <w:t xml:space="preserve"> (</w:t>
      </w:r>
      <w:r w:rsidR="00244F27">
        <w:rPr>
          <w:smallCaps/>
        </w:rPr>
        <w:t>pssm</w:t>
      </w:r>
      <w:r w:rsidR="00244F27">
        <w:t>)</w:t>
      </w:r>
    </w:p>
    <w:p w14:paraId="5D21FCE2" w14:textId="40F9B3E8" w:rsidR="00601969" w:rsidRDefault="00601969" w:rsidP="00601969">
      <w:r>
        <w:t xml:space="preserve">Icétôd also has a special pronoun whose only function is to represent a </w:t>
      </w:r>
      <w:r w:rsidR="00E34E65">
        <w:rPr>
          <w:smallCaps/>
        </w:rPr>
        <w:t>possessum</w:t>
      </w:r>
      <w:r>
        <w:t xml:space="preserve">, that is, an entity associated with another entity (a </w:t>
      </w:r>
      <w:r w:rsidRPr="00E34E65">
        <w:rPr>
          <w:smallCaps/>
        </w:rPr>
        <w:t>possessor</w:t>
      </w:r>
      <w:r>
        <w:t xml:space="preserve">) through a general relationship of </w:t>
      </w:r>
      <w:r w:rsidRPr="00A43E0F">
        <w:t>possession</w:t>
      </w:r>
      <w:r w:rsidR="00E34E65">
        <w:t xml:space="preserve"> or association. This </w:t>
      </w:r>
      <w:r>
        <w:t xml:space="preserve">pronoun has the form </w:t>
      </w:r>
      <w:r>
        <w:rPr>
          <w:i/>
        </w:rPr>
        <w:t xml:space="preserve">ɛnɨ́- </w:t>
      </w:r>
      <w:r>
        <w:t xml:space="preserve">and is bound to another </w:t>
      </w:r>
      <w:r w:rsidR="00E34E65">
        <w:t>noun or pronoun</w:t>
      </w:r>
      <w:r>
        <w:t xml:space="preserve"> in a compound construction. It is </w:t>
      </w:r>
      <w:r>
        <w:rPr>
          <w:smallCaps/>
        </w:rPr>
        <w:t>impersonal</w:t>
      </w:r>
      <w:r>
        <w:t xml:space="preserve"> in that it communicates nothing abou</w:t>
      </w:r>
      <w:r w:rsidR="00E34E65">
        <w:t>t the possessor or the possessum</w:t>
      </w:r>
      <w:r>
        <w:t xml:space="preserve"> except for the relationship of possession itself. The impersonal possessum pronoun can be in a compound with personal pronouns or other nouns. Table 5.3 shows </w:t>
      </w:r>
      <w:r>
        <w:rPr>
          <w:i/>
        </w:rPr>
        <w:t xml:space="preserve">ɛnɨ́- </w:t>
      </w:r>
      <w:r>
        <w:t>with all seven personal pronouns:</w:t>
      </w:r>
    </w:p>
    <w:p w14:paraId="7BEF5060" w14:textId="77777777" w:rsidR="00601969" w:rsidRDefault="00601969" w:rsidP="00601969">
      <w:pPr>
        <w:pStyle w:val="lsTableHeading"/>
      </w:pPr>
      <w:r>
        <w:t>Table 5.3: Icétôd impersonal possessum with pronouns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
        <w:gridCol w:w="2164"/>
        <w:gridCol w:w="1589"/>
      </w:tblGrid>
      <w:tr w:rsidR="00601969" w14:paraId="6DEC64B4" w14:textId="77777777" w:rsidTr="0060672A">
        <w:tc>
          <w:tcPr>
            <w:tcW w:w="1224" w:type="dxa"/>
          </w:tcPr>
          <w:p w14:paraId="26EB70C2" w14:textId="77777777" w:rsidR="00601969" w:rsidRDefault="00601969" w:rsidP="0060672A">
            <w:pPr>
              <w:pStyle w:val="lsTable"/>
            </w:pPr>
            <w:r>
              <w:t>ɲj-ɛ́nɨ́-</w:t>
            </w:r>
          </w:p>
        </w:tc>
        <w:tc>
          <w:tcPr>
            <w:tcW w:w="2164" w:type="dxa"/>
          </w:tcPr>
          <w:p w14:paraId="31517BF3" w14:textId="77777777" w:rsidR="00601969" w:rsidRDefault="00601969" w:rsidP="0060672A">
            <w:pPr>
              <w:pStyle w:val="lsTable"/>
            </w:pPr>
            <w:r>
              <w:t>I-</w:t>
            </w:r>
            <w:r w:rsidRPr="002111C7">
              <w:rPr>
                <w:smallCaps/>
              </w:rPr>
              <w:t>possessum</w:t>
            </w:r>
          </w:p>
        </w:tc>
        <w:tc>
          <w:tcPr>
            <w:tcW w:w="1589" w:type="dxa"/>
          </w:tcPr>
          <w:p w14:paraId="1E0CD8F8" w14:textId="77777777" w:rsidR="00601969" w:rsidRDefault="00601969" w:rsidP="0060672A">
            <w:pPr>
              <w:pStyle w:val="lsTable"/>
            </w:pPr>
            <w:r>
              <w:t>‘mine’</w:t>
            </w:r>
          </w:p>
        </w:tc>
      </w:tr>
      <w:tr w:rsidR="00601969" w14:paraId="5ADDD96E" w14:textId="77777777" w:rsidTr="0060672A">
        <w:tc>
          <w:tcPr>
            <w:tcW w:w="1224" w:type="dxa"/>
          </w:tcPr>
          <w:p w14:paraId="20E03997" w14:textId="77777777" w:rsidR="00601969" w:rsidRDefault="00601969" w:rsidP="0060672A">
            <w:pPr>
              <w:pStyle w:val="lsTable"/>
            </w:pPr>
            <w:r>
              <w:t>bi-ɛ́nɨ́-</w:t>
            </w:r>
          </w:p>
        </w:tc>
        <w:tc>
          <w:tcPr>
            <w:tcW w:w="2164" w:type="dxa"/>
          </w:tcPr>
          <w:p w14:paraId="550E146B" w14:textId="77777777" w:rsidR="00601969" w:rsidRDefault="00601969" w:rsidP="0060672A">
            <w:pPr>
              <w:pStyle w:val="lsTable"/>
            </w:pPr>
            <w:r>
              <w:t>you-</w:t>
            </w:r>
            <w:r w:rsidRPr="002111C7">
              <w:rPr>
                <w:smallCaps/>
              </w:rPr>
              <w:t>possessum</w:t>
            </w:r>
          </w:p>
        </w:tc>
        <w:tc>
          <w:tcPr>
            <w:tcW w:w="1589" w:type="dxa"/>
          </w:tcPr>
          <w:p w14:paraId="1832406A" w14:textId="77777777" w:rsidR="00601969" w:rsidRDefault="00601969" w:rsidP="0060672A">
            <w:pPr>
              <w:pStyle w:val="lsTable"/>
            </w:pPr>
            <w:r>
              <w:t>‘yours’</w:t>
            </w:r>
          </w:p>
        </w:tc>
      </w:tr>
      <w:tr w:rsidR="00601969" w14:paraId="1EEF1869" w14:textId="77777777" w:rsidTr="0060672A">
        <w:tc>
          <w:tcPr>
            <w:tcW w:w="1224" w:type="dxa"/>
          </w:tcPr>
          <w:p w14:paraId="0BEB3046" w14:textId="77777777" w:rsidR="00601969" w:rsidRDefault="00601969" w:rsidP="0060672A">
            <w:pPr>
              <w:pStyle w:val="lsTable"/>
            </w:pPr>
            <w:r>
              <w:t>nts-ɛ́nɨ́-</w:t>
            </w:r>
          </w:p>
        </w:tc>
        <w:tc>
          <w:tcPr>
            <w:tcW w:w="2164" w:type="dxa"/>
          </w:tcPr>
          <w:p w14:paraId="58A7A2B4" w14:textId="77777777" w:rsidR="00601969" w:rsidRDefault="00601969" w:rsidP="0060672A">
            <w:pPr>
              <w:pStyle w:val="lsTable"/>
            </w:pPr>
            <w:r>
              <w:t>s/he/it-</w:t>
            </w:r>
            <w:r w:rsidRPr="002111C7">
              <w:rPr>
                <w:smallCaps/>
              </w:rPr>
              <w:t>possessum</w:t>
            </w:r>
          </w:p>
        </w:tc>
        <w:tc>
          <w:tcPr>
            <w:tcW w:w="1589" w:type="dxa"/>
          </w:tcPr>
          <w:p w14:paraId="3219B2DA" w14:textId="77777777" w:rsidR="00601969" w:rsidRDefault="00601969" w:rsidP="0060672A">
            <w:pPr>
              <w:pStyle w:val="lsTable"/>
            </w:pPr>
            <w:r>
              <w:t>‘hers/his/its’</w:t>
            </w:r>
          </w:p>
        </w:tc>
      </w:tr>
      <w:tr w:rsidR="00601969" w14:paraId="0968429D" w14:textId="77777777" w:rsidTr="0060672A">
        <w:tc>
          <w:tcPr>
            <w:tcW w:w="1224" w:type="dxa"/>
          </w:tcPr>
          <w:p w14:paraId="558824FF" w14:textId="77777777" w:rsidR="00601969" w:rsidRDefault="00601969" w:rsidP="0060672A">
            <w:pPr>
              <w:pStyle w:val="lsTable"/>
            </w:pPr>
            <w:r>
              <w:t>ŋgó-ɛ́nɨ́-</w:t>
            </w:r>
          </w:p>
        </w:tc>
        <w:tc>
          <w:tcPr>
            <w:tcW w:w="2164" w:type="dxa"/>
          </w:tcPr>
          <w:p w14:paraId="630034F5" w14:textId="77777777" w:rsidR="00601969" w:rsidRDefault="00601969" w:rsidP="0060672A">
            <w:pPr>
              <w:pStyle w:val="lsTable"/>
            </w:pPr>
            <w:r>
              <w:t>we-</w:t>
            </w:r>
            <w:r w:rsidRPr="002111C7">
              <w:rPr>
                <w:smallCaps/>
              </w:rPr>
              <w:t>possessum</w:t>
            </w:r>
          </w:p>
        </w:tc>
        <w:tc>
          <w:tcPr>
            <w:tcW w:w="1589" w:type="dxa"/>
          </w:tcPr>
          <w:p w14:paraId="19FC918B" w14:textId="77777777" w:rsidR="00601969" w:rsidRDefault="00601969" w:rsidP="0060672A">
            <w:pPr>
              <w:pStyle w:val="lsTable"/>
            </w:pPr>
            <w:r>
              <w:t>‘ours’</w:t>
            </w:r>
          </w:p>
        </w:tc>
      </w:tr>
      <w:tr w:rsidR="00601969" w14:paraId="65B3BA15" w14:textId="77777777" w:rsidTr="0060672A">
        <w:tc>
          <w:tcPr>
            <w:tcW w:w="1224" w:type="dxa"/>
          </w:tcPr>
          <w:p w14:paraId="7FD02E97" w14:textId="77777777" w:rsidR="00601969" w:rsidRDefault="00601969" w:rsidP="0060672A">
            <w:pPr>
              <w:pStyle w:val="lsTable"/>
            </w:pPr>
            <w:r>
              <w:t>ɲjíní-ɛ̀nɨ̀-</w:t>
            </w:r>
          </w:p>
        </w:tc>
        <w:tc>
          <w:tcPr>
            <w:tcW w:w="2164" w:type="dxa"/>
          </w:tcPr>
          <w:p w14:paraId="7098417A" w14:textId="77777777" w:rsidR="00601969" w:rsidRDefault="00601969" w:rsidP="0060672A">
            <w:pPr>
              <w:pStyle w:val="lsTable"/>
            </w:pPr>
            <w:r>
              <w:t>we all-</w:t>
            </w:r>
            <w:r w:rsidRPr="002111C7">
              <w:rPr>
                <w:smallCaps/>
              </w:rPr>
              <w:t>possessum</w:t>
            </w:r>
          </w:p>
        </w:tc>
        <w:tc>
          <w:tcPr>
            <w:tcW w:w="1589" w:type="dxa"/>
          </w:tcPr>
          <w:p w14:paraId="1C14D172" w14:textId="77777777" w:rsidR="00601969" w:rsidRDefault="00601969" w:rsidP="0060672A">
            <w:pPr>
              <w:pStyle w:val="lsTable"/>
            </w:pPr>
            <w:r>
              <w:t>‘all of ours’</w:t>
            </w:r>
          </w:p>
        </w:tc>
      </w:tr>
      <w:tr w:rsidR="00601969" w14:paraId="77E9A680" w14:textId="77777777" w:rsidTr="0060672A">
        <w:tc>
          <w:tcPr>
            <w:tcW w:w="1224" w:type="dxa"/>
          </w:tcPr>
          <w:p w14:paraId="3AF6B642" w14:textId="77777777" w:rsidR="00601969" w:rsidRDefault="00601969" w:rsidP="0060672A">
            <w:pPr>
              <w:pStyle w:val="lsTable"/>
            </w:pPr>
            <w:r>
              <w:t>biti-ɛnɨ́-</w:t>
            </w:r>
          </w:p>
        </w:tc>
        <w:tc>
          <w:tcPr>
            <w:tcW w:w="2164" w:type="dxa"/>
          </w:tcPr>
          <w:p w14:paraId="25BADAC5" w14:textId="77777777" w:rsidR="00601969" w:rsidRDefault="00601969" w:rsidP="0060672A">
            <w:pPr>
              <w:pStyle w:val="lsTable"/>
            </w:pPr>
            <w:r>
              <w:t>you all-</w:t>
            </w:r>
            <w:r w:rsidRPr="002111C7">
              <w:rPr>
                <w:smallCaps/>
              </w:rPr>
              <w:t>possessum</w:t>
            </w:r>
          </w:p>
        </w:tc>
        <w:tc>
          <w:tcPr>
            <w:tcW w:w="1589" w:type="dxa"/>
          </w:tcPr>
          <w:p w14:paraId="0C677469" w14:textId="77777777" w:rsidR="00601969" w:rsidRDefault="00601969" w:rsidP="0060672A">
            <w:pPr>
              <w:pStyle w:val="lsTable"/>
            </w:pPr>
            <w:r>
              <w:t>‘all of yours’</w:t>
            </w:r>
          </w:p>
        </w:tc>
      </w:tr>
      <w:tr w:rsidR="00601969" w14:paraId="0EABA147" w14:textId="77777777" w:rsidTr="0060672A">
        <w:tc>
          <w:tcPr>
            <w:tcW w:w="1224" w:type="dxa"/>
          </w:tcPr>
          <w:p w14:paraId="59A56BD8" w14:textId="77777777" w:rsidR="00601969" w:rsidRDefault="00601969" w:rsidP="0060672A">
            <w:pPr>
              <w:pStyle w:val="lsTable"/>
            </w:pPr>
            <w:r>
              <w:t>ńtí-ɛ̀nɨ̀-</w:t>
            </w:r>
          </w:p>
        </w:tc>
        <w:tc>
          <w:tcPr>
            <w:tcW w:w="2164" w:type="dxa"/>
          </w:tcPr>
          <w:p w14:paraId="3A271450" w14:textId="77777777" w:rsidR="00601969" w:rsidRDefault="00601969" w:rsidP="0060672A">
            <w:pPr>
              <w:pStyle w:val="lsTable"/>
            </w:pPr>
            <w:r>
              <w:t>they-</w:t>
            </w:r>
            <w:r w:rsidRPr="002111C7">
              <w:rPr>
                <w:smallCaps/>
              </w:rPr>
              <w:t>possessum</w:t>
            </w:r>
          </w:p>
        </w:tc>
        <w:tc>
          <w:tcPr>
            <w:tcW w:w="1589" w:type="dxa"/>
          </w:tcPr>
          <w:p w14:paraId="0843088C" w14:textId="77777777" w:rsidR="00601969" w:rsidRDefault="00601969" w:rsidP="0060672A">
            <w:pPr>
              <w:pStyle w:val="lsTable"/>
            </w:pPr>
            <w:r>
              <w:t>‘theirs’</w:t>
            </w:r>
          </w:p>
        </w:tc>
      </w:tr>
    </w:tbl>
    <w:p w14:paraId="6956E008" w14:textId="77777777" w:rsidR="00601969" w:rsidRDefault="00601969" w:rsidP="00601969"/>
    <w:p w14:paraId="44DD786F" w14:textId="77777777" w:rsidR="00601969" w:rsidRDefault="00601969" w:rsidP="00601969">
      <w:r>
        <w:t xml:space="preserve">The impersonal possessum pronoun </w:t>
      </w:r>
      <w:r>
        <w:rPr>
          <w:i/>
        </w:rPr>
        <w:t>ɛnɨ́-</w:t>
      </w:r>
      <w:r>
        <w:t xml:space="preserve"> can also be used with full nouns (even deverbalized verbs) as the compound’s first element. This type of possessive construction is illustrated below in Table 5.4:</w:t>
      </w:r>
    </w:p>
    <w:p w14:paraId="7F6218E1" w14:textId="77777777" w:rsidR="00601969" w:rsidRDefault="00601969" w:rsidP="00601969">
      <w:pPr>
        <w:pStyle w:val="lsTableHeading"/>
      </w:pPr>
      <w:r>
        <w:t>Table 5.4: Icétôd impersonal possessum with nouns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1"/>
        <w:gridCol w:w="2517"/>
        <w:gridCol w:w="1789"/>
      </w:tblGrid>
      <w:tr w:rsidR="00601969" w14:paraId="2FA1F4FF" w14:textId="77777777" w:rsidTr="0060672A">
        <w:tc>
          <w:tcPr>
            <w:tcW w:w="1471" w:type="dxa"/>
          </w:tcPr>
          <w:p w14:paraId="716178C8" w14:textId="77777777" w:rsidR="00601969" w:rsidRDefault="00601969" w:rsidP="0060672A">
            <w:pPr>
              <w:pStyle w:val="lsTable"/>
            </w:pPr>
            <w:r>
              <w:t>aɗoni-ɛnɨ́-</w:t>
            </w:r>
          </w:p>
        </w:tc>
        <w:tc>
          <w:tcPr>
            <w:tcW w:w="2517" w:type="dxa"/>
          </w:tcPr>
          <w:p w14:paraId="4363730A" w14:textId="77777777" w:rsidR="00601969" w:rsidRDefault="00601969" w:rsidP="0060672A">
            <w:pPr>
              <w:pStyle w:val="lsTable"/>
            </w:pPr>
            <w:r>
              <w:t>to be three-</w:t>
            </w:r>
            <w:r w:rsidRPr="002111C7">
              <w:rPr>
                <w:smallCaps/>
              </w:rPr>
              <w:t>possessum</w:t>
            </w:r>
          </w:p>
        </w:tc>
        <w:tc>
          <w:tcPr>
            <w:tcW w:w="1789" w:type="dxa"/>
          </w:tcPr>
          <w:p w14:paraId="59410D24" w14:textId="77777777" w:rsidR="00601969" w:rsidRDefault="00601969" w:rsidP="0060672A">
            <w:pPr>
              <w:pStyle w:val="lsTable"/>
            </w:pPr>
            <w:r>
              <w:t>‘the third time’</w:t>
            </w:r>
          </w:p>
        </w:tc>
      </w:tr>
      <w:tr w:rsidR="00601969" w14:paraId="26B432E8" w14:textId="77777777" w:rsidTr="0060672A">
        <w:tc>
          <w:tcPr>
            <w:tcW w:w="1471" w:type="dxa"/>
          </w:tcPr>
          <w:p w14:paraId="7340A915" w14:textId="77777777" w:rsidR="00601969" w:rsidRDefault="00601969" w:rsidP="0060672A">
            <w:pPr>
              <w:pStyle w:val="lsTable"/>
            </w:pPr>
            <w:r>
              <w:t>cɨkámɛ́-ɛ́nɨ́-</w:t>
            </w:r>
          </w:p>
        </w:tc>
        <w:tc>
          <w:tcPr>
            <w:tcW w:w="2517" w:type="dxa"/>
          </w:tcPr>
          <w:p w14:paraId="12A391A7" w14:textId="77777777" w:rsidR="00601969" w:rsidRDefault="00601969" w:rsidP="0060672A">
            <w:pPr>
              <w:pStyle w:val="lsTable"/>
            </w:pPr>
            <w:r>
              <w:t>women-</w:t>
            </w:r>
            <w:r w:rsidRPr="002111C7">
              <w:rPr>
                <w:smallCaps/>
              </w:rPr>
              <w:t>possessum</w:t>
            </w:r>
          </w:p>
        </w:tc>
        <w:tc>
          <w:tcPr>
            <w:tcW w:w="1789" w:type="dxa"/>
          </w:tcPr>
          <w:p w14:paraId="2817736F" w14:textId="77777777" w:rsidR="00601969" w:rsidRDefault="00601969" w:rsidP="0060672A">
            <w:pPr>
              <w:pStyle w:val="lsTable"/>
            </w:pPr>
            <w:r>
              <w:t>‘the women’s’</w:t>
            </w:r>
          </w:p>
        </w:tc>
      </w:tr>
      <w:tr w:rsidR="00601969" w14:paraId="0C6E7AEB" w14:textId="77777777" w:rsidTr="0060672A">
        <w:tc>
          <w:tcPr>
            <w:tcW w:w="1471" w:type="dxa"/>
          </w:tcPr>
          <w:p w14:paraId="6A11AFFE" w14:textId="77777777" w:rsidR="00601969" w:rsidRDefault="00601969" w:rsidP="0060672A">
            <w:pPr>
              <w:pStyle w:val="lsTable"/>
            </w:pPr>
            <w:r>
              <w:t>ɦyɔ-ɛnɨ́</w:t>
            </w:r>
          </w:p>
        </w:tc>
        <w:tc>
          <w:tcPr>
            <w:tcW w:w="2517" w:type="dxa"/>
          </w:tcPr>
          <w:p w14:paraId="43998894" w14:textId="77777777" w:rsidR="00601969" w:rsidRDefault="00601969" w:rsidP="0060672A">
            <w:pPr>
              <w:pStyle w:val="lsTable"/>
            </w:pPr>
            <w:r>
              <w:t>cattle-</w:t>
            </w:r>
            <w:r w:rsidRPr="002111C7">
              <w:rPr>
                <w:smallCaps/>
              </w:rPr>
              <w:t>possessum</w:t>
            </w:r>
          </w:p>
        </w:tc>
        <w:tc>
          <w:tcPr>
            <w:tcW w:w="1789" w:type="dxa"/>
          </w:tcPr>
          <w:p w14:paraId="74195F6B" w14:textId="77777777" w:rsidR="00601969" w:rsidRDefault="00601969" w:rsidP="0060672A">
            <w:pPr>
              <w:pStyle w:val="lsTable"/>
            </w:pPr>
            <w:r>
              <w:t>‘the foreigners’’</w:t>
            </w:r>
          </w:p>
        </w:tc>
      </w:tr>
      <w:tr w:rsidR="00601969" w14:paraId="2D884831" w14:textId="77777777" w:rsidTr="0060672A">
        <w:tc>
          <w:tcPr>
            <w:tcW w:w="1471" w:type="dxa"/>
          </w:tcPr>
          <w:p w14:paraId="056E4458" w14:textId="77777777" w:rsidR="00601969" w:rsidRDefault="00601969" w:rsidP="0060672A">
            <w:pPr>
              <w:pStyle w:val="lsTable"/>
            </w:pPr>
            <w:r>
              <w:t>Icé-ɛ́nɨ́-</w:t>
            </w:r>
          </w:p>
        </w:tc>
        <w:tc>
          <w:tcPr>
            <w:tcW w:w="2517" w:type="dxa"/>
          </w:tcPr>
          <w:p w14:paraId="72409592" w14:textId="77777777" w:rsidR="00601969" w:rsidRDefault="00601969" w:rsidP="0060672A">
            <w:pPr>
              <w:pStyle w:val="lsTable"/>
            </w:pPr>
            <w:r>
              <w:t>Ik-</w:t>
            </w:r>
            <w:r w:rsidRPr="002111C7">
              <w:rPr>
                <w:smallCaps/>
              </w:rPr>
              <w:t>possessum</w:t>
            </w:r>
          </w:p>
        </w:tc>
        <w:tc>
          <w:tcPr>
            <w:tcW w:w="1789" w:type="dxa"/>
          </w:tcPr>
          <w:p w14:paraId="32B6E552" w14:textId="5A5348CB" w:rsidR="00601969" w:rsidRDefault="00601969" w:rsidP="0060672A">
            <w:pPr>
              <w:pStyle w:val="lsTable"/>
            </w:pPr>
            <w:r>
              <w:t xml:space="preserve">‘the </w:t>
            </w:r>
            <w:r w:rsidR="00E34E65">
              <w:t>Ik’s’</w:t>
            </w:r>
          </w:p>
        </w:tc>
      </w:tr>
      <w:tr w:rsidR="00601969" w14:paraId="570285E3" w14:textId="77777777" w:rsidTr="0060672A">
        <w:tc>
          <w:tcPr>
            <w:tcW w:w="1471" w:type="dxa"/>
          </w:tcPr>
          <w:p w14:paraId="60464BA0" w14:textId="77777777" w:rsidR="00601969" w:rsidRDefault="00601969" w:rsidP="0060672A">
            <w:pPr>
              <w:pStyle w:val="lsTable"/>
            </w:pPr>
            <w:r>
              <w:t>ɲɔtɔ́-ɛ́nɨ́-</w:t>
            </w:r>
          </w:p>
        </w:tc>
        <w:tc>
          <w:tcPr>
            <w:tcW w:w="2517" w:type="dxa"/>
          </w:tcPr>
          <w:p w14:paraId="03D03270" w14:textId="77777777" w:rsidR="00601969" w:rsidRDefault="00601969" w:rsidP="0060672A">
            <w:pPr>
              <w:pStyle w:val="lsTable"/>
            </w:pPr>
            <w:r>
              <w:t>men-</w:t>
            </w:r>
            <w:r w:rsidRPr="002111C7">
              <w:rPr>
                <w:smallCaps/>
              </w:rPr>
              <w:t>possessum</w:t>
            </w:r>
          </w:p>
        </w:tc>
        <w:tc>
          <w:tcPr>
            <w:tcW w:w="1789" w:type="dxa"/>
          </w:tcPr>
          <w:p w14:paraId="652BA915" w14:textId="77777777" w:rsidR="00601969" w:rsidRDefault="00601969" w:rsidP="0060672A">
            <w:pPr>
              <w:pStyle w:val="lsTable"/>
            </w:pPr>
            <w:r>
              <w:t>‘the men’s’</w:t>
            </w:r>
          </w:p>
        </w:tc>
      </w:tr>
      <w:tr w:rsidR="00601969" w14:paraId="36EBD33D" w14:textId="77777777" w:rsidTr="0060672A">
        <w:tc>
          <w:tcPr>
            <w:tcW w:w="1471" w:type="dxa"/>
          </w:tcPr>
          <w:p w14:paraId="16D72797" w14:textId="77777777" w:rsidR="00601969" w:rsidRDefault="00601969" w:rsidP="0060672A">
            <w:pPr>
              <w:pStyle w:val="lsTable"/>
            </w:pPr>
            <w:r>
              <w:t>roɓe-ɛnɨ́-</w:t>
            </w:r>
          </w:p>
        </w:tc>
        <w:tc>
          <w:tcPr>
            <w:tcW w:w="2517" w:type="dxa"/>
          </w:tcPr>
          <w:p w14:paraId="57168254" w14:textId="77777777" w:rsidR="00601969" w:rsidRDefault="00601969" w:rsidP="0060672A">
            <w:pPr>
              <w:pStyle w:val="lsTable"/>
            </w:pPr>
            <w:r>
              <w:t>people-</w:t>
            </w:r>
            <w:r w:rsidRPr="002111C7">
              <w:rPr>
                <w:smallCaps/>
              </w:rPr>
              <w:t>possessum</w:t>
            </w:r>
          </w:p>
        </w:tc>
        <w:tc>
          <w:tcPr>
            <w:tcW w:w="1789" w:type="dxa"/>
          </w:tcPr>
          <w:p w14:paraId="1592AC61" w14:textId="77777777" w:rsidR="00601969" w:rsidRDefault="00601969" w:rsidP="0060672A">
            <w:pPr>
              <w:pStyle w:val="lsTable"/>
            </w:pPr>
            <w:r>
              <w:t>‘the people’s’</w:t>
            </w:r>
          </w:p>
        </w:tc>
      </w:tr>
      <w:tr w:rsidR="00601969" w14:paraId="12E18DBA" w14:textId="77777777" w:rsidTr="0060672A">
        <w:tc>
          <w:tcPr>
            <w:tcW w:w="1471" w:type="dxa"/>
          </w:tcPr>
          <w:p w14:paraId="1013A860" w14:textId="77777777" w:rsidR="00601969" w:rsidRDefault="00601969" w:rsidP="0060672A">
            <w:pPr>
              <w:pStyle w:val="lsTable"/>
            </w:pPr>
            <w:r>
              <w:t>wicé-ɛ́nɨ́-</w:t>
            </w:r>
          </w:p>
        </w:tc>
        <w:tc>
          <w:tcPr>
            <w:tcW w:w="2517" w:type="dxa"/>
          </w:tcPr>
          <w:p w14:paraId="5D2F1CDA" w14:textId="77777777" w:rsidR="00601969" w:rsidRDefault="00601969" w:rsidP="0060672A">
            <w:pPr>
              <w:pStyle w:val="lsTable"/>
            </w:pPr>
            <w:r>
              <w:t>children-</w:t>
            </w:r>
            <w:r w:rsidRPr="002111C7">
              <w:rPr>
                <w:smallCaps/>
              </w:rPr>
              <w:t>possessum</w:t>
            </w:r>
          </w:p>
        </w:tc>
        <w:tc>
          <w:tcPr>
            <w:tcW w:w="1789" w:type="dxa"/>
          </w:tcPr>
          <w:p w14:paraId="7372B6F3" w14:textId="77777777" w:rsidR="00601969" w:rsidRDefault="00601969" w:rsidP="0060672A">
            <w:pPr>
              <w:pStyle w:val="lsTable"/>
            </w:pPr>
            <w:r>
              <w:t>‘the children’s’</w:t>
            </w:r>
          </w:p>
        </w:tc>
      </w:tr>
    </w:tbl>
    <w:p w14:paraId="7206DF60" w14:textId="77777777" w:rsidR="00601969" w:rsidRDefault="00601969" w:rsidP="00E34E65">
      <w:pPr>
        <w:pStyle w:val="lsSection2"/>
      </w:pPr>
      <w:bookmarkStart w:id="59" w:name="_Toc455156033"/>
      <w:r>
        <w:t>Indefinite pronouns</w:t>
      </w:r>
      <w:bookmarkEnd w:id="59"/>
    </w:p>
    <w:p w14:paraId="0CB458AB" w14:textId="3754378B" w:rsidR="00601969" w:rsidRDefault="00601969" w:rsidP="00601969">
      <w:r>
        <w:t xml:space="preserve">Pronouns that are </w:t>
      </w:r>
      <w:r>
        <w:rPr>
          <w:smallCaps/>
        </w:rPr>
        <w:t>indefinite</w:t>
      </w:r>
      <w:r>
        <w:t xml:space="preserve"> stand for other entities but with a certain </w:t>
      </w:r>
      <w:r>
        <w:lastRenderedPageBreak/>
        <w:t xml:space="preserve">degree of indefiniteness or </w:t>
      </w:r>
      <w:r w:rsidRPr="002105E0">
        <w:t>vagueness</w:t>
      </w:r>
      <w:r>
        <w:t xml:space="preserve">. All but one of the Icétôd indefinite pronouns </w:t>
      </w:r>
      <w:r w:rsidR="00E34E65">
        <w:t xml:space="preserve">are </w:t>
      </w:r>
      <w:r>
        <w:t xml:space="preserve">based on the root </w:t>
      </w:r>
      <w:r>
        <w:rPr>
          <w:i/>
        </w:rPr>
        <w:t xml:space="preserve">kɔnɨ́- </w:t>
      </w:r>
      <w:r>
        <w:t xml:space="preserve">‘one’ or its plural counterpart </w:t>
      </w:r>
      <w:r>
        <w:rPr>
          <w:i/>
        </w:rPr>
        <w:t xml:space="preserve">kíní- </w:t>
      </w:r>
      <w:r>
        <w:t xml:space="preserve">‘more than one’. The one that is not based on these roots is </w:t>
      </w:r>
      <w:r>
        <w:rPr>
          <w:i/>
        </w:rPr>
        <w:t xml:space="preserve">saí- </w:t>
      </w:r>
      <w:r>
        <w:t>‘some more/other’, a root that may not actually belong with this set but is included on the basis of its English translation. Table 5.5 provides a run-down of the ma</w:t>
      </w:r>
      <w:r w:rsidR="00E34E65">
        <w:t>in Icétôd indefinite pronouns:</w:t>
      </w:r>
    </w:p>
    <w:p w14:paraId="7DBA5615" w14:textId="77777777" w:rsidR="00601969" w:rsidRDefault="00601969" w:rsidP="00601969">
      <w:pPr>
        <w:pStyle w:val="lsTableHeading"/>
      </w:pPr>
      <w:r>
        <w:t>Table 5.5: Icétôd indefinite pronouns</w:t>
      </w:r>
    </w:p>
    <w:tbl>
      <w:tblPr>
        <w:tblStyle w:val="TableGrid"/>
        <w:tblW w:w="608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037"/>
        <w:gridCol w:w="2736"/>
      </w:tblGrid>
      <w:tr w:rsidR="00601969" w14:paraId="4DFC10EB" w14:textId="77777777" w:rsidTr="0060672A">
        <w:tc>
          <w:tcPr>
            <w:tcW w:w="1309" w:type="dxa"/>
          </w:tcPr>
          <w:p w14:paraId="70856C25" w14:textId="77777777" w:rsidR="00601969" w:rsidRDefault="00601969" w:rsidP="0060672A">
            <w:pPr>
              <w:pStyle w:val="lsTable"/>
            </w:pPr>
            <w:r>
              <w:t>kɔnɨ́-</w:t>
            </w:r>
          </w:p>
        </w:tc>
        <w:tc>
          <w:tcPr>
            <w:tcW w:w="2037" w:type="dxa"/>
          </w:tcPr>
          <w:p w14:paraId="4992C5D8" w14:textId="77777777" w:rsidR="00601969" w:rsidRDefault="00601969" w:rsidP="0060672A">
            <w:pPr>
              <w:pStyle w:val="lsTable"/>
            </w:pPr>
            <w:r>
              <w:t>one</w:t>
            </w:r>
          </w:p>
        </w:tc>
        <w:tc>
          <w:tcPr>
            <w:tcW w:w="2736" w:type="dxa"/>
          </w:tcPr>
          <w:p w14:paraId="1EBCD9CB" w14:textId="77777777" w:rsidR="00601969" w:rsidRDefault="00601969" w:rsidP="0060672A">
            <w:pPr>
              <w:pStyle w:val="lsTable"/>
            </w:pPr>
            <w:r>
              <w:t>‘another, some (sg.)’</w:t>
            </w:r>
          </w:p>
        </w:tc>
      </w:tr>
      <w:tr w:rsidR="00601969" w14:paraId="108BD690" w14:textId="77777777" w:rsidTr="0060672A">
        <w:tc>
          <w:tcPr>
            <w:tcW w:w="1309" w:type="dxa"/>
          </w:tcPr>
          <w:p w14:paraId="5A21EED9" w14:textId="77777777" w:rsidR="00601969" w:rsidRDefault="00601969" w:rsidP="0060672A">
            <w:pPr>
              <w:pStyle w:val="lsTable"/>
            </w:pPr>
            <w:r>
              <w:t>kɔ́n-áí-</w:t>
            </w:r>
          </w:p>
        </w:tc>
        <w:tc>
          <w:tcPr>
            <w:tcW w:w="2037" w:type="dxa"/>
          </w:tcPr>
          <w:p w14:paraId="62D4CEC0" w14:textId="77777777" w:rsidR="00601969" w:rsidRDefault="00601969" w:rsidP="0060672A">
            <w:pPr>
              <w:pStyle w:val="lsTable"/>
            </w:pPr>
            <w:r>
              <w:t>one-place</w:t>
            </w:r>
          </w:p>
        </w:tc>
        <w:tc>
          <w:tcPr>
            <w:tcW w:w="2736" w:type="dxa"/>
          </w:tcPr>
          <w:p w14:paraId="190C8660" w14:textId="77777777" w:rsidR="00601969" w:rsidRDefault="00601969" w:rsidP="0060672A">
            <w:pPr>
              <w:pStyle w:val="lsTable"/>
            </w:pPr>
            <w:r>
              <w:t>‘somewhere (else)’</w:t>
            </w:r>
          </w:p>
        </w:tc>
      </w:tr>
      <w:tr w:rsidR="00601969" w14:paraId="515C40EA" w14:textId="77777777" w:rsidTr="0060672A">
        <w:tc>
          <w:tcPr>
            <w:tcW w:w="1309" w:type="dxa"/>
          </w:tcPr>
          <w:p w14:paraId="5FB302F0" w14:textId="77777777" w:rsidR="00601969" w:rsidRDefault="00601969" w:rsidP="0060672A">
            <w:pPr>
              <w:pStyle w:val="lsTable"/>
            </w:pPr>
            <w:r>
              <w:t>kɔ́nɨ́-ɛ́nɨ́-</w:t>
            </w:r>
          </w:p>
        </w:tc>
        <w:tc>
          <w:tcPr>
            <w:tcW w:w="2037" w:type="dxa"/>
          </w:tcPr>
          <w:p w14:paraId="7184ACF7" w14:textId="77777777" w:rsidR="00601969" w:rsidRDefault="00601969" w:rsidP="0060672A">
            <w:pPr>
              <w:pStyle w:val="lsTable"/>
            </w:pPr>
            <w:r>
              <w:t>one-</w:t>
            </w:r>
            <w:r w:rsidRPr="00665D34">
              <w:rPr>
                <w:smallCaps/>
              </w:rPr>
              <w:t>possessum</w:t>
            </w:r>
          </w:p>
        </w:tc>
        <w:tc>
          <w:tcPr>
            <w:tcW w:w="2736" w:type="dxa"/>
          </w:tcPr>
          <w:p w14:paraId="09EC82A2" w14:textId="77777777" w:rsidR="00601969" w:rsidRDefault="00601969" w:rsidP="0060672A">
            <w:pPr>
              <w:pStyle w:val="lsTable"/>
            </w:pPr>
            <w:r>
              <w:t>‘a(n), some (sg.)’</w:t>
            </w:r>
          </w:p>
        </w:tc>
      </w:tr>
      <w:tr w:rsidR="00601969" w14:paraId="13B62945" w14:textId="77777777" w:rsidTr="0060672A">
        <w:tc>
          <w:tcPr>
            <w:tcW w:w="1309" w:type="dxa"/>
          </w:tcPr>
          <w:p w14:paraId="5B333676" w14:textId="77777777" w:rsidR="00601969" w:rsidRDefault="00601969" w:rsidP="0060672A">
            <w:pPr>
              <w:pStyle w:val="lsTable"/>
            </w:pPr>
            <w:r>
              <w:t>kɔnɨ́-ámà-</w:t>
            </w:r>
          </w:p>
        </w:tc>
        <w:tc>
          <w:tcPr>
            <w:tcW w:w="2037" w:type="dxa"/>
          </w:tcPr>
          <w:p w14:paraId="56BD2475" w14:textId="77777777" w:rsidR="00601969" w:rsidRDefault="00601969" w:rsidP="0060672A">
            <w:pPr>
              <w:pStyle w:val="lsTable"/>
            </w:pPr>
            <w:r>
              <w:t>one-person</w:t>
            </w:r>
          </w:p>
        </w:tc>
        <w:tc>
          <w:tcPr>
            <w:tcW w:w="2736" w:type="dxa"/>
          </w:tcPr>
          <w:p w14:paraId="312C834F" w14:textId="77777777" w:rsidR="00601969" w:rsidRDefault="00601969" w:rsidP="0060672A">
            <w:pPr>
              <w:pStyle w:val="lsTable"/>
            </w:pPr>
            <w:r>
              <w:t>‘somebody, someone’</w:t>
            </w:r>
          </w:p>
        </w:tc>
      </w:tr>
      <w:tr w:rsidR="00601969" w14:paraId="3F595B4A" w14:textId="77777777" w:rsidTr="0060672A">
        <w:tc>
          <w:tcPr>
            <w:tcW w:w="1309" w:type="dxa"/>
          </w:tcPr>
          <w:p w14:paraId="4E59FF0D" w14:textId="77777777" w:rsidR="00601969" w:rsidRDefault="00601969" w:rsidP="0060672A">
            <w:pPr>
              <w:pStyle w:val="lsTable"/>
            </w:pPr>
            <w:r>
              <w:t>kɔ́n-ɔ́mà-</w:t>
            </w:r>
          </w:p>
        </w:tc>
        <w:tc>
          <w:tcPr>
            <w:tcW w:w="2037" w:type="dxa"/>
          </w:tcPr>
          <w:p w14:paraId="6D9A7E65" w14:textId="77777777" w:rsidR="00601969" w:rsidRDefault="00601969" w:rsidP="0060672A">
            <w:pPr>
              <w:pStyle w:val="lsTable"/>
            </w:pPr>
            <w:r>
              <w:t>one-</w:t>
            </w:r>
            <w:r w:rsidRPr="00665D34">
              <w:rPr>
                <w:smallCaps/>
              </w:rPr>
              <w:t>singulative</w:t>
            </w:r>
          </w:p>
        </w:tc>
        <w:tc>
          <w:tcPr>
            <w:tcW w:w="2736" w:type="dxa"/>
          </w:tcPr>
          <w:p w14:paraId="5AEFDF60" w14:textId="77777777" w:rsidR="00601969" w:rsidRDefault="00601969" w:rsidP="0060672A">
            <w:pPr>
              <w:pStyle w:val="lsTable"/>
            </w:pPr>
            <w:r>
              <w:t>‘some unknown person’</w:t>
            </w:r>
          </w:p>
        </w:tc>
      </w:tr>
      <w:tr w:rsidR="00601969" w14:paraId="42698BE4" w14:textId="77777777" w:rsidTr="0060672A">
        <w:tc>
          <w:tcPr>
            <w:tcW w:w="1309" w:type="dxa"/>
          </w:tcPr>
          <w:p w14:paraId="620FF18F" w14:textId="77777777" w:rsidR="00601969" w:rsidRDefault="00601969" w:rsidP="0060672A">
            <w:pPr>
              <w:pStyle w:val="lsTable"/>
            </w:pPr>
            <w:r>
              <w:t>kíní-ámá-</w:t>
            </w:r>
          </w:p>
        </w:tc>
        <w:tc>
          <w:tcPr>
            <w:tcW w:w="2037" w:type="dxa"/>
          </w:tcPr>
          <w:p w14:paraId="18B2E653" w14:textId="77777777" w:rsidR="00601969" w:rsidRDefault="00601969" w:rsidP="0060672A">
            <w:pPr>
              <w:pStyle w:val="lsTable"/>
            </w:pPr>
            <w:r>
              <w:t>many-person</w:t>
            </w:r>
          </w:p>
        </w:tc>
        <w:tc>
          <w:tcPr>
            <w:tcW w:w="2736" w:type="dxa"/>
          </w:tcPr>
          <w:p w14:paraId="223ABCCB" w14:textId="77777777" w:rsidR="00601969" w:rsidRDefault="00601969" w:rsidP="0060672A">
            <w:pPr>
              <w:pStyle w:val="lsTable"/>
            </w:pPr>
            <w:r>
              <w:t>‘some unknown people’</w:t>
            </w:r>
          </w:p>
        </w:tc>
      </w:tr>
      <w:tr w:rsidR="00601969" w14:paraId="6817941D" w14:textId="77777777" w:rsidTr="0060672A">
        <w:tc>
          <w:tcPr>
            <w:tcW w:w="1309" w:type="dxa"/>
          </w:tcPr>
          <w:p w14:paraId="662882FE" w14:textId="77777777" w:rsidR="00601969" w:rsidRDefault="00601969" w:rsidP="0060672A">
            <w:pPr>
              <w:pStyle w:val="lsTable"/>
            </w:pPr>
            <w:r>
              <w:t>kíní-ɛ́nɨ́-</w:t>
            </w:r>
          </w:p>
        </w:tc>
        <w:tc>
          <w:tcPr>
            <w:tcW w:w="2037" w:type="dxa"/>
          </w:tcPr>
          <w:p w14:paraId="3B3629F5" w14:textId="77777777" w:rsidR="00601969" w:rsidRDefault="00601969" w:rsidP="0060672A">
            <w:pPr>
              <w:pStyle w:val="lsTable"/>
            </w:pPr>
            <w:r>
              <w:t>many-</w:t>
            </w:r>
            <w:r w:rsidRPr="00665D34">
              <w:rPr>
                <w:smallCaps/>
              </w:rPr>
              <w:t>possessum</w:t>
            </w:r>
          </w:p>
        </w:tc>
        <w:tc>
          <w:tcPr>
            <w:tcW w:w="2736" w:type="dxa"/>
          </w:tcPr>
          <w:p w14:paraId="27F4741F" w14:textId="77777777" w:rsidR="00601969" w:rsidRDefault="00601969" w:rsidP="0060672A">
            <w:pPr>
              <w:pStyle w:val="lsTable"/>
            </w:pPr>
            <w:r>
              <w:t>‘some (pl.)’</w:t>
            </w:r>
          </w:p>
        </w:tc>
      </w:tr>
      <w:tr w:rsidR="00601969" w14:paraId="50DA8AFF" w14:textId="77777777" w:rsidTr="0060672A">
        <w:tc>
          <w:tcPr>
            <w:tcW w:w="1309" w:type="dxa"/>
          </w:tcPr>
          <w:p w14:paraId="6B9A07FB" w14:textId="77777777" w:rsidR="00601969" w:rsidRDefault="00601969" w:rsidP="0060672A">
            <w:pPr>
              <w:pStyle w:val="lsTable"/>
            </w:pPr>
            <w:r>
              <w:t>saí-</w:t>
            </w:r>
          </w:p>
        </w:tc>
        <w:tc>
          <w:tcPr>
            <w:tcW w:w="2037" w:type="dxa"/>
          </w:tcPr>
          <w:p w14:paraId="0F311429" w14:textId="77777777" w:rsidR="00601969" w:rsidRDefault="00601969" w:rsidP="0060672A">
            <w:pPr>
              <w:pStyle w:val="lsTable"/>
            </w:pPr>
            <w:r>
              <w:t>some</w:t>
            </w:r>
          </w:p>
        </w:tc>
        <w:tc>
          <w:tcPr>
            <w:tcW w:w="2736" w:type="dxa"/>
          </w:tcPr>
          <w:p w14:paraId="68DF12A1" w14:textId="77777777" w:rsidR="00601969" w:rsidRDefault="00601969" w:rsidP="0060672A">
            <w:pPr>
              <w:pStyle w:val="lsTable"/>
            </w:pPr>
            <w:r>
              <w:t>‘some more, some other’</w:t>
            </w:r>
          </w:p>
        </w:tc>
      </w:tr>
    </w:tbl>
    <w:p w14:paraId="6B1330AD" w14:textId="77777777" w:rsidR="00601969" w:rsidRDefault="00601969" w:rsidP="00601969">
      <w:pPr>
        <w:pStyle w:val="lsSection2"/>
      </w:pPr>
      <w:bookmarkStart w:id="60" w:name="_Toc455156034"/>
      <w:r>
        <w:t>Interrogative pronouns</w:t>
      </w:r>
      <w:bookmarkEnd w:id="60"/>
    </w:p>
    <w:p w14:paraId="5A3F4718" w14:textId="3EB5433C" w:rsidR="00601969" w:rsidRDefault="00601969" w:rsidP="00601969">
      <w:r>
        <w:t xml:space="preserve">The role of </w:t>
      </w:r>
      <w:r>
        <w:rPr>
          <w:smallCaps/>
        </w:rPr>
        <w:t xml:space="preserve">interrogative </w:t>
      </w:r>
      <w:r>
        <w:t xml:space="preserve">pronouns is to </w:t>
      </w:r>
      <w:r w:rsidR="00E31DF2">
        <w:t>query</w:t>
      </w:r>
      <w:r>
        <w:t xml:space="preserve"> the identity of the entity they represen</w:t>
      </w:r>
      <w:r w:rsidR="00E31DF2">
        <w:t>t. As a result, they are used to form</w:t>
      </w:r>
      <w:r>
        <w:t xml:space="preserve"> questions. All but one of the Icétôd interrogative pronouns </w:t>
      </w:r>
      <w:r w:rsidR="00E31DF2">
        <w:t>incorporate</w:t>
      </w:r>
      <w:r>
        <w:t xml:space="preserve"> the ancient northeastern African interrogative particle </w:t>
      </w:r>
      <w:r w:rsidRPr="004A17E0">
        <w:rPr>
          <w:i/>
        </w:rPr>
        <w:t>*nd-/nt-</w:t>
      </w:r>
      <w:r>
        <w:t xml:space="preserve">, and the one that is not has the form </w:t>
      </w:r>
      <w:r>
        <w:rPr>
          <w:i/>
        </w:rPr>
        <w:t xml:space="preserve">ìsì- </w:t>
      </w:r>
      <w:r>
        <w:t xml:space="preserve">‘what’. The small handful of </w:t>
      </w:r>
      <w:r w:rsidR="00E31DF2">
        <w:t xml:space="preserve">six </w:t>
      </w:r>
      <w:r>
        <w:t>Icétôd interrogative pronouns are provided belo</w:t>
      </w:r>
      <w:r w:rsidR="00E31DF2">
        <w:t xml:space="preserve">w in Table 5.6. </w:t>
      </w:r>
    </w:p>
    <w:p w14:paraId="5D3613BD" w14:textId="77777777" w:rsidR="009702D7" w:rsidRDefault="009702D7" w:rsidP="009702D7">
      <w:pPr>
        <w:pStyle w:val="lsTableHeading"/>
      </w:pPr>
      <w:r>
        <w:t>Table 5.6: Icétôd interrogative pronouns</w:t>
      </w:r>
    </w:p>
    <w:tbl>
      <w:tblPr>
        <w:tblStyle w:val="TableGrid"/>
        <w:tblW w:w="4197"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1550"/>
        <w:gridCol w:w="1576"/>
      </w:tblGrid>
      <w:tr w:rsidR="009702D7" w14:paraId="261B46CC" w14:textId="77777777" w:rsidTr="007F3AA4">
        <w:tc>
          <w:tcPr>
            <w:tcW w:w="1071" w:type="dxa"/>
          </w:tcPr>
          <w:p w14:paraId="7EA034B0" w14:textId="77777777" w:rsidR="009702D7" w:rsidRDefault="009702D7" w:rsidP="007F3AA4">
            <w:pPr>
              <w:pStyle w:val="lsTable"/>
            </w:pPr>
            <w:r>
              <w:t>ìsì-</w:t>
            </w:r>
          </w:p>
        </w:tc>
        <w:tc>
          <w:tcPr>
            <w:tcW w:w="1550" w:type="dxa"/>
          </w:tcPr>
          <w:p w14:paraId="63124DE1" w14:textId="77777777" w:rsidR="009702D7" w:rsidRDefault="009702D7" w:rsidP="007F3AA4">
            <w:pPr>
              <w:pStyle w:val="lsTable"/>
            </w:pPr>
            <w:r>
              <w:t>what</w:t>
            </w:r>
          </w:p>
        </w:tc>
        <w:tc>
          <w:tcPr>
            <w:tcW w:w="1576" w:type="dxa"/>
          </w:tcPr>
          <w:p w14:paraId="50429A03" w14:textId="77777777" w:rsidR="009702D7" w:rsidRDefault="009702D7" w:rsidP="007F3AA4">
            <w:pPr>
              <w:pStyle w:val="lsTable"/>
            </w:pPr>
            <w:r>
              <w:t>‘what?’</w:t>
            </w:r>
          </w:p>
        </w:tc>
      </w:tr>
      <w:tr w:rsidR="009702D7" w14:paraId="0FA2867E" w14:textId="77777777" w:rsidTr="007F3AA4">
        <w:tc>
          <w:tcPr>
            <w:tcW w:w="1071" w:type="dxa"/>
          </w:tcPr>
          <w:p w14:paraId="7F77D48D" w14:textId="6873BA0F" w:rsidR="009702D7" w:rsidRDefault="00B96D85" w:rsidP="007F3AA4">
            <w:pPr>
              <w:pStyle w:val="lsTable"/>
            </w:pPr>
            <w:r>
              <w:t>nd</w:t>
            </w:r>
            <w:r w:rsidR="009702D7">
              <w:t>aí-</w:t>
            </w:r>
          </w:p>
        </w:tc>
        <w:tc>
          <w:tcPr>
            <w:tcW w:w="1550" w:type="dxa"/>
          </w:tcPr>
          <w:p w14:paraId="33221A43" w14:textId="77777777" w:rsidR="009702D7" w:rsidRDefault="009702D7" w:rsidP="007F3AA4">
            <w:pPr>
              <w:pStyle w:val="lsTable"/>
            </w:pPr>
            <w:r>
              <w:t>?-place</w:t>
            </w:r>
          </w:p>
        </w:tc>
        <w:tc>
          <w:tcPr>
            <w:tcW w:w="1576" w:type="dxa"/>
          </w:tcPr>
          <w:p w14:paraId="3E564BB0" w14:textId="77777777" w:rsidR="009702D7" w:rsidRDefault="009702D7" w:rsidP="007F3AA4">
            <w:pPr>
              <w:pStyle w:val="lsTable"/>
            </w:pPr>
            <w:r>
              <w:t>‘where?’</w:t>
            </w:r>
          </w:p>
        </w:tc>
      </w:tr>
      <w:tr w:rsidR="009702D7" w14:paraId="23EAEEB1" w14:textId="77777777" w:rsidTr="007F3AA4">
        <w:tc>
          <w:tcPr>
            <w:tcW w:w="1071" w:type="dxa"/>
          </w:tcPr>
          <w:p w14:paraId="690E444C" w14:textId="77777777" w:rsidR="009702D7" w:rsidRDefault="009702D7" w:rsidP="007F3AA4">
            <w:pPr>
              <w:pStyle w:val="lsTable"/>
            </w:pPr>
            <w:r>
              <w:t>ǹdò-</w:t>
            </w:r>
          </w:p>
        </w:tc>
        <w:tc>
          <w:tcPr>
            <w:tcW w:w="1550" w:type="dxa"/>
          </w:tcPr>
          <w:p w14:paraId="635EFE1C" w14:textId="77777777" w:rsidR="009702D7" w:rsidRDefault="009702D7" w:rsidP="007F3AA4">
            <w:pPr>
              <w:pStyle w:val="lsTable"/>
            </w:pPr>
            <w:r>
              <w:t>who</w:t>
            </w:r>
          </w:p>
        </w:tc>
        <w:tc>
          <w:tcPr>
            <w:tcW w:w="1576" w:type="dxa"/>
          </w:tcPr>
          <w:p w14:paraId="4E476498" w14:textId="77777777" w:rsidR="009702D7" w:rsidRDefault="009702D7" w:rsidP="007F3AA4">
            <w:pPr>
              <w:pStyle w:val="lsTable"/>
            </w:pPr>
            <w:r>
              <w:t>‘who?’</w:t>
            </w:r>
          </w:p>
        </w:tc>
      </w:tr>
      <w:tr w:rsidR="009702D7" w14:paraId="59B7E694" w14:textId="77777777" w:rsidTr="007F3AA4">
        <w:tc>
          <w:tcPr>
            <w:tcW w:w="1071" w:type="dxa"/>
          </w:tcPr>
          <w:p w14:paraId="06D3BD1E" w14:textId="77777777" w:rsidR="009702D7" w:rsidRDefault="009702D7" w:rsidP="007F3AA4">
            <w:pPr>
              <w:pStyle w:val="lsTable"/>
            </w:pPr>
            <w:r>
              <w:t>ńt-</w:t>
            </w:r>
          </w:p>
        </w:tc>
        <w:tc>
          <w:tcPr>
            <w:tcW w:w="1550" w:type="dxa"/>
          </w:tcPr>
          <w:p w14:paraId="040ADFF3" w14:textId="77777777" w:rsidR="009702D7" w:rsidRDefault="009702D7" w:rsidP="007F3AA4">
            <w:pPr>
              <w:pStyle w:val="lsTable"/>
            </w:pPr>
            <w:r>
              <w:t>?</w:t>
            </w:r>
          </w:p>
        </w:tc>
        <w:tc>
          <w:tcPr>
            <w:tcW w:w="1576" w:type="dxa"/>
          </w:tcPr>
          <w:p w14:paraId="303E1BA9" w14:textId="77777777" w:rsidR="009702D7" w:rsidRDefault="009702D7" w:rsidP="007F3AA4">
            <w:pPr>
              <w:pStyle w:val="lsTable"/>
            </w:pPr>
            <w:r>
              <w:t>‘where?’</w:t>
            </w:r>
          </w:p>
        </w:tc>
      </w:tr>
      <w:tr w:rsidR="009702D7" w14:paraId="2FF23E1E" w14:textId="77777777" w:rsidTr="007F3AA4">
        <w:tc>
          <w:tcPr>
            <w:tcW w:w="1071" w:type="dxa"/>
          </w:tcPr>
          <w:p w14:paraId="7F15A0D7" w14:textId="3AB5B9AD" w:rsidR="009702D7" w:rsidRDefault="009702D7" w:rsidP="007F3AA4">
            <w:pPr>
              <w:pStyle w:val="lsTable"/>
            </w:pPr>
            <w:r>
              <w:t>ńtɛ́ɛ́nɨ́-</w:t>
            </w:r>
          </w:p>
        </w:tc>
        <w:tc>
          <w:tcPr>
            <w:tcW w:w="1550" w:type="dxa"/>
          </w:tcPr>
          <w:p w14:paraId="7BC85994" w14:textId="77777777" w:rsidR="009702D7" w:rsidRDefault="009702D7" w:rsidP="007F3AA4">
            <w:pPr>
              <w:pStyle w:val="lsTable"/>
            </w:pPr>
            <w:r>
              <w:t>?-possessum</w:t>
            </w:r>
          </w:p>
        </w:tc>
        <w:tc>
          <w:tcPr>
            <w:tcW w:w="1576" w:type="dxa"/>
          </w:tcPr>
          <w:p w14:paraId="50217E2C" w14:textId="77777777" w:rsidR="009702D7" w:rsidRDefault="009702D7" w:rsidP="007F3AA4">
            <w:pPr>
              <w:pStyle w:val="lsTable"/>
            </w:pPr>
            <w:r>
              <w:t>‘which (sg.)’</w:t>
            </w:r>
          </w:p>
        </w:tc>
      </w:tr>
      <w:tr w:rsidR="009702D7" w14:paraId="123351D4" w14:textId="77777777" w:rsidTr="007F3AA4">
        <w:tc>
          <w:tcPr>
            <w:tcW w:w="1071" w:type="dxa"/>
          </w:tcPr>
          <w:p w14:paraId="7B45E075" w14:textId="00F316FD" w:rsidR="009702D7" w:rsidRDefault="00B96D85" w:rsidP="007F3AA4">
            <w:pPr>
              <w:pStyle w:val="lsTable"/>
            </w:pPr>
            <w:r>
              <w:t>ńtí</w:t>
            </w:r>
            <w:r w:rsidR="009702D7">
              <w:t>ɛ́nɨ́-</w:t>
            </w:r>
          </w:p>
        </w:tc>
        <w:tc>
          <w:tcPr>
            <w:tcW w:w="1550" w:type="dxa"/>
          </w:tcPr>
          <w:p w14:paraId="42C0E75C" w14:textId="77777777" w:rsidR="009702D7" w:rsidRDefault="009702D7" w:rsidP="007F3AA4">
            <w:pPr>
              <w:pStyle w:val="lsTable"/>
            </w:pPr>
            <w:r>
              <w:t>?-possessum</w:t>
            </w:r>
          </w:p>
        </w:tc>
        <w:tc>
          <w:tcPr>
            <w:tcW w:w="1576" w:type="dxa"/>
          </w:tcPr>
          <w:p w14:paraId="7D787BD3" w14:textId="77777777" w:rsidR="009702D7" w:rsidRDefault="009702D7" w:rsidP="007F3AA4">
            <w:pPr>
              <w:pStyle w:val="lsTable"/>
            </w:pPr>
            <w:r>
              <w:t>‘which (pl.)’</w:t>
            </w:r>
          </w:p>
        </w:tc>
      </w:tr>
    </w:tbl>
    <w:p w14:paraId="1D082755" w14:textId="77777777" w:rsidR="009702D7" w:rsidRDefault="009702D7" w:rsidP="00601969"/>
    <w:p w14:paraId="38E81F74" w14:textId="12A377AE" w:rsidR="009702D7" w:rsidRDefault="009702D7" w:rsidP="00601969">
      <w:r>
        <w:t xml:space="preserve">In a </w:t>
      </w:r>
      <w:r w:rsidR="00D62A74">
        <w:t>question</w:t>
      </w:r>
      <w:r>
        <w:t xml:space="preserve">, Icétôd interrogative pronouns take the same slot as the nouns they are representing. But it is also common for the interrogative pronoun to be ‘fronted’: moved to the first place in the </w:t>
      </w:r>
      <w:r>
        <w:lastRenderedPageBreak/>
        <w:t xml:space="preserve">sentence for emphasis. When this happens, the pronoun is given the copulative case (see </w:t>
      </w:r>
      <w:r>
        <w:rPr>
          <w:rFonts w:cs="Times New Roman"/>
        </w:rPr>
        <w:t>§</w:t>
      </w:r>
      <w:r w:rsidR="00070248">
        <w:t>7.8). Example sentences (1)-(2</w:t>
      </w:r>
      <w:r>
        <w:t>)</w:t>
      </w:r>
      <w:r w:rsidR="00D62A74">
        <w:t xml:space="preserve"> are provided below to illustrate fronting. Both </w:t>
      </w:r>
      <w:r w:rsidR="00391A40">
        <w:t>orders</w:t>
      </w:r>
      <w:r w:rsidR="00D62A74">
        <w:t xml:space="preserve"> are perfectly acceptable. </w:t>
      </w:r>
      <w:r>
        <w:t xml:space="preserve">For more on how questions are formed in Icétôd, please refer to </w:t>
      </w:r>
      <w:r w:rsidRPr="00B0394A">
        <w:rPr>
          <w:rFonts w:cs="Times New Roman"/>
        </w:rPr>
        <w:t>§</w:t>
      </w:r>
      <w:r w:rsidR="00B0394A" w:rsidRPr="00B0394A">
        <w:t>10.4.3</w:t>
      </w:r>
      <w:r w:rsidRPr="00B0394A">
        <w:t>.</w:t>
      </w:r>
    </w:p>
    <w:p w14:paraId="5CD9A71F" w14:textId="754BC2CE" w:rsidR="009702D7" w:rsidRPr="009702D7" w:rsidRDefault="009702D7" w:rsidP="00070248">
      <w:pPr>
        <w:pStyle w:val="ListParagraph"/>
        <w:numPr>
          <w:ilvl w:val="0"/>
          <w:numId w:val="22"/>
        </w:numPr>
        <w:rPr>
          <w:i/>
        </w:rPr>
      </w:pPr>
      <w:r w:rsidRPr="009702D7">
        <w:rPr>
          <w:i/>
        </w:rPr>
        <w:t xml:space="preserve">Bɛ́ɗɨ́dà </w:t>
      </w:r>
      <w:r>
        <w:rPr>
          <w:i/>
        </w:rPr>
        <w:tab/>
      </w:r>
      <w:r w:rsidRPr="00D62A74">
        <w:rPr>
          <w:i/>
          <w:u w:val="single"/>
        </w:rPr>
        <w:t>ìs</w:t>
      </w:r>
      <w:r w:rsidRPr="009702D7">
        <w:rPr>
          <w:i/>
        </w:rPr>
        <w:t>?</w:t>
      </w:r>
      <w:r w:rsidRPr="009702D7">
        <w:rPr>
          <w:i/>
        </w:rPr>
        <w:tab/>
      </w:r>
      <w:r w:rsidRPr="009702D7">
        <w:rPr>
          <w:i/>
        </w:rPr>
        <w:tab/>
      </w:r>
      <w:r>
        <w:rPr>
          <w:i/>
        </w:rPr>
        <w:tab/>
      </w:r>
      <w:r w:rsidRPr="00D62A74">
        <w:rPr>
          <w:i/>
          <w:u w:val="single"/>
        </w:rPr>
        <w:t>Isi</w:t>
      </w:r>
      <w:r w:rsidRPr="009702D7">
        <w:rPr>
          <w:i/>
        </w:rPr>
        <w:t xml:space="preserve">o </w:t>
      </w:r>
      <w:r>
        <w:rPr>
          <w:i/>
        </w:rPr>
        <w:tab/>
      </w:r>
      <w:r>
        <w:rPr>
          <w:i/>
        </w:rPr>
        <w:tab/>
      </w:r>
      <w:r w:rsidRPr="009702D7">
        <w:rPr>
          <w:i/>
        </w:rPr>
        <w:t>bɛ́ɗɨ̂dᵃ?</w:t>
      </w:r>
    </w:p>
    <w:p w14:paraId="55D6F560" w14:textId="701C6D6F" w:rsidR="009702D7" w:rsidRDefault="009702D7" w:rsidP="00070248">
      <w:pPr>
        <w:pStyle w:val="ListParagraph"/>
        <w:rPr>
          <w:smallCaps/>
        </w:rPr>
      </w:pPr>
      <w:r>
        <w:t>want:</w:t>
      </w:r>
      <w:r w:rsidRPr="009702D7">
        <w:rPr>
          <w:smallCaps/>
        </w:rPr>
        <w:t>2sg</w:t>
      </w:r>
      <w:r>
        <w:t xml:space="preserve"> </w:t>
      </w:r>
      <w:r>
        <w:tab/>
        <w:t>what:</w:t>
      </w:r>
      <w:r w:rsidRPr="009702D7">
        <w:rPr>
          <w:smallCaps/>
        </w:rPr>
        <w:t>nom</w:t>
      </w:r>
      <w:r>
        <w:tab/>
      </w:r>
      <w:r>
        <w:tab/>
        <w:t>what:</w:t>
      </w:r>
      <w:r w:rsidRPr="009702D7">
        <w:rPr>
          <w:smallCaps/>
        </w:rPr>
        <w:t>cop</w:t>
      </w:r>
      <w:r>
        <w:t xml:space="preserve"> </w:t>
      </w:r>
      <w:r>
        <w:tab/>
        <w:t>want:</w:t>
      </w:r>
      <w:r w:rsidR="00D62A74">
        <w:t>2</w:t>
      </w:r>
      <w:r w:rsidRPr="009702D7">
        <w:rPr>
          <w:smallCaps/>
        </w:rPr>
        <w:t>sg</w:t>
      </w:r>
    </w:p>
    <w:p w14:paraId="073A89B5" w14:textId="4F3FB2CA" w:rsidR="009702D7" w:rsidRDefault="009702D7" w:rsidP="00070248">
      <w:pPr>
        <w:pStyle w:val="ListParagraph"/>
      </w:pPr>
      <w:r>
        <w:t>‘You want what?’</w:t>
      </w:r>
      <w:r>
        <w:tab/>
      </w:r>
      <w:r>
        <w:tab/>
      </w:r>
      <w:r>
        <w:tab/>
        <w:t>‘</w:t>
      </w:r>
      <w:r w:rsidR="00D62A74">
        <w:t>What do</w:t>
      </w:r>
      <w:r>
        <w:t xml:space="preserve"> you want?</w:t>
      </w:r>
    </w:p>
    <w:p w14:paraId="0D9F3C5B" w14:textId="6852E598" w:rsidR="00D62A74" w:rsidRPr="00D62A74" w:rsidRDefault="00D62A74" w:rsidP="00070248">
      <w:pPr>
        <w:pStyle w:val="ListParagraph"/>
        <w:numPr>
          <w:ilvl w:val="0"/>
          <w:numId w:val="22"/>
        </w:numPr>
        <w:rPr>
          <w:i/>
        </w:rPr>
      </w:pPr>
      <w:r w:rsidRPr="00D62A74">
        <w:rPr>
          <w:i/>
        </w:rPr>
        <w:t xml:space="preserve">Ia </w:t>
      </w:r>
      <w:r w:rsidRPr="00D62A74">
        <w:rPr>
          <w:i/>
        </w:rPr>
        <w:tab/>
      </w:r>
      <w:r w:rsidRPr="00D62A74">
        <w:rPr>
          <w:i/>
        </w:rPr>
        <w:tab/>
        <w:t>ndaíkᵉ?</w:t>
      </w:r>
      <w:r w:rsidRPr="00D62A74">
        <w:rPr>
          <w:i/>
        </w:rPr>
        <w:tab/>
      </w:r>
      <w:r w:rsidRPr="00D62A74">
        <w:rPr>
          <w:i/>
        </w:rPr>
        <w:tab/>
        <w:t xml:space="preserve">Ndaíó </w:t>
      </w:r>
      <w:r w:rsidRPr="00D62A74">
        <w:rPr>
          <w:i/>
        </w:rPr>
        <w:tab/>
        <w:t>iâdᵉ?</w:t>
      </w:r>
    </w:p>
    <w:p w14:paraId="5037D192" w14:textId="4F3EEF6E" w:rsidR="00D62A74" w:rsidRDefault="00D62A74" w:rsidP="00070248">
      <w:pPr>
        <w:pStyle w:val="ListParagraph"/>
      </w:pPr>
      <w:r>
        <w:t>be:</w:t>
      </w:r>
      <w:r w:rsidRPr="00D62A74">
        <w:rPr>
          <w:smallCaps/>
        </w:rPr>
        <w:t>3sg</w:t>
      </w:r>
      <w:r>
        <w:t xml:space="preserve"> </w:t>
      </w:r>
      <w:r>
        <w:tab/>
        <w:t>where:</w:t>
      </w:r>
      <w:r w:rsidRPr="00D62A74">
        <w:rPr>
          <w:smallCaps/>
        </w:rPr>
        <w:t>dat</w:t>
      </w:r>
      <w:r>
        <w:tab/>
      </w:r>
      <w:r>
        <w:tab/>
        <w:t>where:</w:t>
      </w:r>
      <w:r w:rsidRPr="00D62A74">
        <w:rPr>
          <w:smallCaps/>
        </w:rPr>
        <w:t>cop</w:t>
      </w:r>
      <w:r>
        <w:t xml:space="preserve"> </w:t>
      </w:r>
      <w:r>
        <w:tab/>
        <w:t>be:</w:t>
      </w:r>
      <w:r w:rsidRPr="00D62A74">
        <w:rPr>
          <w:smallCaps/>
        </w:rPr>
        <w:t>3sg:dp</w:t>
      </w:r>
    </w:p>
    <w:p w14:paraId="3EF56F7F" w14:textId="426777EF" w:rsidR="00D62A74" w:rsidRPr="009702D7" w:rsidRDefault="00070248" w:rsidP="00070248">
      <w:pPr>
        <w:pStyle w:val="ListParagraph"/>
      </w:pPr>
      <w:r>
        <w:t>‘It is where?’</w:t>
      </w:r>
      <w:r>
        <w:tab/>
      </w:r>
      <w:r>
        <w:tab/>
      </w:r>
      <w:r>
        <w:tab/>
      </w:r>
      <w:r w:rsidR="00D62A74">
        <w:t>‘Where is it?’</w:t>
      </w:r>
    </w:p>
    <w:p w14:paraId="6BEA506E" w14:textId="77777777" w:rsidR="00601969" w:rsidRDefault="00601969" w:rsidP="00601969">
      <w:pPr>
        <w:pStyle w:val="lsSection2"/>
      </w:pPr>
      <w:bookmarkStart w:id="61" w:name="_Toc455156035"/>
      <w:r>
        <w:t>Demonstrative pronouns</w:t>
      </w:r>
      <w:bookmarkEnd w:id="61"/>
    </w:p>
    <w:p w14:paraId="171C6E32" w14:textId="4BB219E9" w:rsidR="00601969" w:rsidRDefault="00601969" w:rsidP="00601969">
      <w:r>
        <w:t xml:space="preserve">Icétôd has a set of </w:t>
      </w:r>
      <w:r>
        <w:rPr>
          <w:smallCaps/>
        </w:rPr>
        <w:t>demonstrative</w:t>
      </w:r>
      <w:r>
        <w:t xml:space="preserve"> </w:t>
      </w:r>
      <w:r w:rsidRPr="00605011">
        <w:t>pronouns</w:t>
      </w:r>
      <w:r>
        <w:t xml:space="preserve"> that referentially ‘demonstrate’ or point to an entity. They are all based on the singular form </w:t>
      </w:r>
      <w:r>
        <w:rPr>
          <w:i/>
        </w:rPr>
        <w:t xml:space="preserve">ɗɨ- </w:t>
      </w:r>
      <w:r>
        <w:t xml:space="preserve">‘this (one)’ or the plural form </w:t>
      </w:r>
      <w:r>
        <w:rPr>
          <w:i/>
        </w:rPr>
        <w:t xml:space="preserve">ɗi- </w:t>
      </w:r>
      <w:r>
        <w:t xml:space="preserve">‘these (ones)’ that differ formally only in regard to their vowel (/ɨ/ versus /i/). The Icétôd demonstrative pronoun system is divided in three categories based on spatial distance from the speaker: 1) </w:t>
      </w:r>
      <w:r>
        <w:rPr>
          <w:smallCaps/>
        </w:rPr>
        <w:t>proximal</w:t>
      </w:r>
      <w:r>
        <w:t xml:space="preserve">, meaning near the speaker, 2) </w:t>
      </w:r>
      <w:r>
        <w:rPr>
          <w:smallCaps/>
        </w:rPr>
        <w:t>medial</w:t>
      </w:r>
      <w:r w:rsidR="00605011">
        <w:t xml:space="preserve">, </w:t>
      </w:r>
      <w:r>
        <w:t xml:space="preserve">a </w:t>
      </w:r>
      <w:r w:rsidR="00605011">
        <w:t>relatively medium</w:t>
      </w:r>
      <w:r>
        <w:t xml:space="preserve"> distance from the speaker, and 3) </w:t>
      </w:r>
      <w:r>
        <w:rPr>
          <w:smallCaps/>
        </w:rPr>
        <w:t>distal</w:t>
      </w:r>
      <w:r>
        <w:t xml:space="preserve">, meaning relatively far from the speaker. The medial and distal forms, for both singular and plural, consist of the root </w:t>
      </w:r>
      <w:r>
        <w:rPr>
          <w:i/>
        </w:rPr>
        <w:t>ɗɨ-/ɗi-</w:t>
      </w:r>
      <w:r>
        <w:t xml:space="preserve"> preceded by the cliticized distal demonstratives </w:t>
      </w:r>
      <w:r>
        <w:rPr>
          <w:i/>
        </w:rPr>
        <w:t xml:space="preserve">kɨ </w:t>
      </w:r>
      <w:r>
        <w:t xml:space="preserve">‘that’ (derived from </w:t>
      </w:r>
      <w:r>
        <w:rPr>
          <w:i/>
        </w:rPr>
        <w:t>ke</w:t>
      </w:r>
      <w:r>
        <w:t xml:space="preserve">) for singular and </w:t>
      </w:r>
      <w:r>
        <w:rPr>
          <w:i/>
        </w:rPr>
        <w:t xml:space="preserve">ki </w:t>
      </w:r>
      <w:r>
        <w:t xml:space="preserve">‘those’ for plural. Note further that the only difference between the medial and distal pronouns in the tone pattern whereby the medial form has a high tone on the last syllable, while the distal form does not. Table 5.7 presents the Icétôd demonstrative pronouns in their lexical forms, while Table 5.8 </w:t>
      </w:r>
      <w:r w:rsidR="000E00CE">
        <w:t>gives</w:t>
      </w:r>
      <w:r>
        <w:t xml:space="preserve"> the </w:t>
      </w:r>
      <w:r w:rsidR="000E00CE">
        <w:t xml:space="preserve">full </w:t>
      </w:r>
      <w:r>
        <w:t xml:space="preserve">case declensions of </w:t>
      </w:r>
      <w:r w:rsidR="000E00CE">
        <w:t xml:space="preserve">all six base forms. Note that the medial and distal forms are indistinguishable except in the </w:t>
      </w:r>
      <w:r w:rsidR="000E00CE" w:rsidRPr="000E00CE">
        <w:rPr>
          <w:smallCaps/>
        </w:rPr>
        <w:t>nom</w:t>
      </w:r>
      <w:r w:rsidR="000E00CE">
        <w:t xml:space="preserve">, </w:t>
      </w:r>
      <w:r w:rsidR="000E00CE" w:rsidRPr="000E00CE">
        <w:rPr>
          <w:smallCaps/>
        </w:rPr>
        <w:t>ins</w:t>
      </w:r>
      <w:r w:rsidR="000E00CE">
        <w:t xml:space="preserve">, and </w:t>
      </w:r>
      <w:r w:rsidR="000E00CE" w:rsidRPr="000E00CE">
        <w:rPr>
          <w:smallCaps/>
        </w:rPr>
        <w:t>obl</w:t>
      </w:r>
      <w:r w:rsidR="000E00CE">
        <w:t xml:space="preserve"> cases:</w:t>
      </w:r>
    </w:p>
    <w:p w14:paraId="38BC2CBC" w14:textId="77777777" w:rsidR="00601969" w:rsidRDefault="00601969" w:rsidP="00601969">
      <w:pPr>
        <w:pStyle w:val="lsTableHeading"/>
      </w:pPr>
      <w:r>
        <w:t>Table 5.7: Icétôd demonstrative pronouns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16"/>
        <w:gridCol w:w="1034"/>
        <w:gridCol w:w="1170"/>
        <w:gridCol w:w="910"/>
        <w:gridCol w:w="1003"/>
      </w:tblGrid>
      <w:tr w:rsidR="00601969" w14:paraId="101F31C4" w14:textId="77777777" w:rsidTr="0060672A">
        <w:tc>
          <w:tcPr>
            <w:tcW w:w="1216" w:type="dxa"/>
            <w:tcBorders>
              <w:bottom w:val="single" w:sz="4" w:space="0" w:color="auto"/>
              <w:right w:val="single" w:sz="4" w:space="0" w:color="auto"/>
            </w:tcBorders>
          </w:tcPr>
          <w:p w14:paraId="260D0775" w14:textId="77777777" w:rsidR="00601969" w:rsidRDefault="00601969" w:rsidP="0060672A">
            <w:pPr>
              <w:pStyle w:val="lsTable"/>
            </w:pPr>
          </w:p>
        </w:tc>
        <w:tc>
          <w:tcPr>
            <w:tcW w:w="1034" w:type="dxa"/>
            <w:tcBorders>
              <w:left w:val="single" w:sz="4" w:space="0" w:color="auto"/>
              <w:bottom w:val="single" w:sz="4" w:space="0" w:color="auto"/>
            </w:tcBorders>
          </w:tcPr>
          <w:p w14:paraId="5CE3E134" w14:textId="77777777" w:rsidR="00601969" w:rsidRDefault="00601969" w:rsidP="0060672A">
            <w:pPr>
              <w:pStyle w:val="lsTable"/>
            </w:pPr>
            <w:r>
              <w:t>Singular</w:t>
            </w:r>
          </w:p>
        </w:tc>
        <w:tc>
          <w:tcPr>
            <w:tcW w:w="1170" w:type="dxa"/>
            <w:tcBorders>
              <w:bottom w:val="single" w:sz="4" w:space="0" w:color="auto"/>
            </w:tcBorders>
          </w:tcPr>
          <w:p w14:paraId="2D436F98" w14:textId="77777777" w:rsidR="00601969" w:rsidRDefault="00601969" w:rsidP="0060672A">
            <w:pPr>
              <w:pStyle w:val="lsTable"/>
            </w:pPr>
          </w:p>
        </w:tc>
        <w:tc>
          <w:tcPr>
            <w:tcW w:w="910" w:type="dxa"/>
            <w:tcBorders>
              <w:bottom w:val="single" w:sz="4" w:space="0" w:color="auto"/>
            </w:tcBorders>
          </w:tcPr>
          <w:p w14:paraId="0F1CDCAF" w14:textId="77777777" w:rsidR="00601969" w:rsidRDefault="00601969" w:rsidP="0060672A">
            <w:pPr>
              <w:pStyle w:val="lsTable"/>
            </w:pPr>
            <w:r>
              <w:t>Plural</w:t>
            </w:r>
          </w:p>
        </w:tc>
        <w:tc>
          <w:tcPr>
            <w:tcW w:w="1003" w:type="dxa"/>
            <w:tcBorders>
              <w:bottom w:val="single" w:sz="4" w:space="0" w:color="auto"/>
            </w:tcBorders>
          </w:tcPr>
          <w:p w14:paraId="614ADD78" w14:textId="77777777" w:rsidR="00601969" w:rsidRDefault="00601969" w:rsidP="0060672A">
            <w:pPr>
              <w:pStyle w:val="lsTable"/>
            </w:pPr>
          </w:p>
        </w:tc>
      </w:tr>
      <w:tr w:rsidR="00601969" w14:paraId="32B8ACB8" w14:textId="77777777" w:rsidTr="0060672A">
        <w:tc>
          <w:tcPr>
            <w:tcW w:w="1216" w:type="dxa"/>
            <w:tcBorders>
              <w:bottom w:val="nil"/>
              <w:right w:val="single" w:sz="4" w:space="0" w:color="auto"/>
            </w:tcBorders>
          </w:tcPr>
          <w:p w14:paraId="17C4F8A2" w14:textId="77777777" w:rsidR="00601969" w:rsidRDefault="00601969" w:rsidP="0060672A">
            <w:pPr>
              <w:pStyle w:val="lsTable"/>
            </w:pPr>
            <w:r>
              <w:t>Proximal</w:t>
            </w:r>
          </w:p>
        </w:tc>
        <w:tc>
          <w:tcPr>
            <w:tcW w:w="1034" w:type="dxa"/>
            <w:tcBorders>
              <w:left w:val="single" w:sz="4" w:space="0" w:color="auto"/>
              <w:bottom w:val="nil"/>
            </w:tcBorders>
          </w:tcPr>
          <w:p w14:paraId="7A831CD0" w14:textId="77777777" w:rsidR="00601969" w:rsidRDefault="00601969" w:rsidP="0060672A">
            <w:pPr>
              <w:pStyle w:val="lsTable"/>
            </w:pPr>
            <w:r>
              <w:t>ɗɨ-</w:t>
            </w:r>
          </w:p>
        </w:tc>
        <w:tc>
          <w:tcPr>
            <w:tcW w:w="1170" w:type="dxa"/>
            <w:tcBorders>
              <w:bottom w:val="nil"/>
            </w:tcBorders>
          </w:tcPr>
          <w:p w14:paraId="12F56016" w14:textId="77777777" w:rsidR="00601969" w:rsidRDefault="00601969" w:rsidP="0060672A">
            <w:pPr>
              <w:pStyle w:val="lsTable"/>
            </w:pPr>
            <w:r>
              <w:t>‘this’</w:t>
            </w:r>
          </w:p>
        </w:tc>
        <w:tc>
          <w:tcPr>
            <w:tcW w:w="910" w:type="dxa"/>
            <w:tcBorders>
              <w:bottom w:val="nil"/>
            </w:tcBorders>
          </w:tcPr>
          <w:p w14:paraId="6A73DDAB" w14:textId="77777777" w:rsidR="00601969" w:rsidRDefault="00601969" w:rsidP="0060672A">
            <w:pPr>
              <w:pStyle w:val="lsTable"/>
            </w:pPr>
            <w:r>
              <w:t>ɗi-</w:t>
            </w:r>
          </w:p>
        </w:tc>
        <w:tc>
          <w:tcPr>
            <w:tcW w:w="1003" w:type="dxa"/>
            <w:tcBorders>
              <w:bottom w:val="nil"/>
            </w:tcBorders>
          </w:tcPr>
          <w:p w14:paraId="7A0BD35E" w14:textId="77777777" w:rsidR="00601969" w:rsidRDefault="00601969" w:rsidP="0060672A">
            <w:pPr>
              <w:pStyle w:val="lsTable"/>
            </w:pPr>
            <w:r>
              <w:t>‘these’</w:t>
            </w:r>
          </w:p>
        </w:tc>
      </w:tr>
      <w:tr w:rsidR="00601969" w14:paraId="4C26C78B" w14:textId="77777777" w:rsidTr="0060672A">
        <w:tc>
          <w:tcPr>
            <w:tcW w:w="1216" w:type="dxa"/>
            <w:tcBorders>
              <w:top w:val="nil"/>
              <w:bottom w:val="nil"/>
              <w:right w:val="single" w:sz="4" w:space="0" w:color="auto"/>
            </w:tcBorders>
          </w:tcPr>
          <w:p w14:paraId="71C6D426" w14:textId="77777777" w:rsidR="00601969" w:rsidRDefault="00601969" w:rsidP="0060672A">
            <w:pPr>
              <w:pStyle w:val="lsTable"/>
            </w:pPr>
            <w:r>
              <w:t>Medial</w:t>
            </w:r>
          </w:p>
        </w:tc>
        <w:tc>
          <w:tcPr>
            <w:tcW w:w="1034" w:type="dxa"/>
            <w:tcBorders>
              <w:top w:val="nil"/>
              <w:left w:val="single" w:sz="4" w:space="0" w:color="auto"/>
              <w:bottom w:val="nil"/>
            </w:tcBorders>
          </w:tcPr>
          <w:p w14:paraId="73C5B6AE" w14:textId="77777777" w:rsidR="00601969" w:rsidRDefault="00601969" w:rsidP="0060672A">
            <w:pPr>
              <w:pStyle w:val="lsTable"/>
            </w:pPr>
            <w:r>
              <w:t>kɨɗɨ́-</w:t>
            </w:r>
          </w:p>
        </w:tc>
        <w:tc>
          <w:tcPr>
            <w:tcW w:w="1170" w:type="dxa"/>
            <w:tcBorders>
              <w:top w:val="nil"/>
              <w:bottom w:val="nil"/>
            </w:tcBorders>
          </w:tcPr>
          <w:p w14:paraId="02FE1B3D" w14:textId="77777777" w:rsidR="00601969" w:rsidRDefault="00601969" w:rsidP="0060672A">
            <w:pPr>
              <w:pStyle w:val="lsTable"/>
            </w:pPr>
            <w:r>
              <w:t>‘that’</w:t>
            </w:r>
          </w:p>
        </w:tc>
        <w:tc>
          <w:tcPr>
            <w:tcW w:w="910" w:type="dxa"/>
            <w:tcBorders>
              <w:top w:val="nil"/>
              <w:bottom w:val="nil"/>
            </w:tcBorders>
          </w:tcPr>
          <w:p w14:paraId="6967A788" w14:textId="77777777" w:rsidR="00601969" w:rsidRDefault="00601969" w:rsidP="0060672A">
            <w:pPr>
              <w:pStyle w:val="lsTable"/>
            </w:pPr>
            <w:r>
              <w:t>kɨɗɨ́-</w:t>
            </w:r>
          </w:p>
        </w:tc>
        <w:tc>
          <w:tcPr>
            <w:tcW w:w="1003" w:type="dxa"/>
            <w:tcBorders>
              <w:top w:val="nil"/>
              <w:bottom w:val="nil"/>
            </w:tcBorders>
          </w:tcPr>
          <w:p w14:paraId="48930B56" w14:textId="77777777" w:rsidR="00601969" w:rsidRDefault="00601969" w:rsidP="0060672A">
            <w:pPr>
              <w:pStyle w:val="lsTable"/>
            </w:pPr>
            <w:r>
              <w:t>‘those</w:t>
            </w:r>
          </w:p>
        </w:tc>
      </w:tr>
      <w:tr w:rsidR="00601969" w14:paraId="16BC4DEE" w14:textId="77777777" w:rsidTr="0060672A">
        <w:tc>
          <w:tcPr>
            <w:tcW w:w="1216" w:type="dxa"/>
            <w:tcBorders>
              <w:top w:val="nil"/>
              <w:bottom w:val="nil"/>
              <w:right w:val="single" w:sz="4" w:space="0" w:color="auto"/>
            </w:tcBorders>
          </w:tcPr>
          <w:p w14:paraId="06C20F85" w14:textId="77777777" w:rsidR="00601969" w:rsidRDefault="00601969" w:rsidP="0060672A">
            <w:pPr>
              <w:pStyle w:val="lsTable"/>
            </w:pPr>
            <w:r>
              <w:t>Distal</w:t>
            </w:r>
          </w:p>
        </w:tc>
        <w:tc>
          <w:tcPr>
            <w:tcW w:w="1034" w:type="dxa"/>
            <w:tcBorders>
              <w:top w:val="nil"/>
              <w:left w:val="single" w:sz="4" w:space="0" w:color="auto"/>
              <w:bottom w:val="nil"/>
            </w:tcBorders>
          </w:tcPr>
          <w:p w14:paraId="5DDA03A2" w14:textId="77777777" w:rsidR="00601969" w:rsidRDefault="00601969" w:rsidP="0060672A">
            <w:pPr>
              <w:pStyle w:val="lsTable"/>
            </w:pPr>
            <w:r>
              <w:t>kɨɗɨ-</w:t>
            </w:r>
          </w:p>
        </w:tc>
        <w:tc>
          <w:tcPr>
            <w:tcW w:w="1170" w:type="dxa"/>
            <w:tcBorders>
              <w:top w:val="nil"/>
              <w:bottom w:val="nil"/>
            </w:tcBorders>
          </w:tcPr>
          <w:p w14:paraId="0FCA3F09" w14:textId="77777777" w:rsidR="00601969" w:rsidRDefault="00601969" w:rsidP="0060672A">
            <w:pPr>
              <w:pStyle w:val="lsTable"/>
            </w:pPr>
            <w:r>
              <w:t>‘that’</w:t>
            </w:r>
          </w:p>
        </w:tc>
        <w:tc>
          <w:tcPr>
            <w:tcW w:w="910" w:type="dxa"/>
            <w:tcBorders>
              <w:top w:val="nil"/>
              <w:bottom w:val="nil"/>
            </w:tcBorders>
          </w:tcPr>
          <w:p w14:paraId="5CE1064C" w14:textId="77777777" w:rsidR="00601969" w:rsidRDefault="00601969" w:rsidP="0060672A">
            <w:pPr>
              <w:pStyle w:val="lsTable"/>
            </w:pPr>
            <w:r>
              <w:t>kɨɗɨ-</w:t>
            </w:r>
          </w:p>
        </w:tc>
        <w:tc>
          <w:tcPr>
            <w:tcW w:w="1003" w:type="dxa"/>
            <w:tcBorders>
              <w:top w:val="nil"/>
              <w:bottom w:val="nil"/>
            </w:tcBorders>
          </w:tcPr>
          <w:p w14:paraId="3FBB7D22" w14:textId="77777777" w:rsidR="00601969" w:rsidRDefault="00601969" w:rsidP="0060672A">
            <w:pPr>
              <w:pStyle w:val="lsTable"/>
            </w:pPr>
            <w:r>
              <w:t>‘those’</w:t>
            </w:r>
          </w:p>
        </w:tc>
      </w:tr>
    </w:tbl>
    <w:p w14:paraId="51066F5D" w14:textId="77777777" w:rsidR="00601969" w:rsidRDefault="00601969" w:rsidP="00601969">
      <w:pPr>
        <w:pStyle w:val="lsTableHeading"/>
      </w:pPr>
    </w:p>
    <w:p w14:paraId="7EEB1CB2" w14:textId="77777777" w:rsidR="00601969" w:rsidRDefault="00601969" w:rsidP="00601969">
      <w:pPr>
        <w:pStyle w:val="lsTableHeading"/>
      </w:pPr>
      <w:r>
        <w:t>Table 5.8: Case declensions of the demonstrative pronouns</w:t>
      </w:r>
    </w:p>
    <w:tbl>
      <w:tblPr>
        <w:tblStyle w:val="TableGrid"/>
        <w:tblW w:w="0" w:type="auto"/>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780"/>
        <w:gridCol w:w="683"/>
        <w:gridCol w:w="683"/>
        <w:gridCol w:w="824"/>
        <w:gridCol w:w="808"/>
        <w:gridCol w:w="765"/>
        <w:gridCol w:w="810"/>
      </w:tblGrid>
      <w:tr w:rsidR="005B5B96" w14:paraId="2FB24EBC" w14:textId="01BB14D6" w:rsidTr="005B5B96">
        <w:tc>
          <w:tcPr>
            <w:tcW w:w="780" w:type="dxa"/>
          </w:tcPr>
          <w:p w14:paraId="1CB8D7AC" w14:textId="77777777" w:rsidR="005B5B96" w:rsidRDefault="005B5B96" w:rsidP="00605011">
            <w:pPr>
              <w:pStyle w:val="lsTable"/>
            </w:pPr>
          </w:p>
        </w:tc>
        <w:tc>
          <w:tcPr>
            <w:tcW w:w="1366" w:type="dxa"/>
            <w:gridSpan w:val="2"/>
            <w:tcBorders>
              <w:bottom w:val="single" w:sz="4" w:space="0" w:color="auto"/>
            </w:tcBorders>
          </w:tcPr>
          <w:p w14:paraId="1A50FACD" w14:textId="791C7DE1" w:rsidR="005B5B96" w:rsidRDefault="005B5B96" w:rsidP="005B5B96">
            <w:pPr>
              <w:pStyle w:val="lsTable"/>
              <w:jc w:val="center"/>
            </w:pPr>
            <w:r>
              <w:t>Proximal</w:t>
            </w:r>
          </w:p>
        </w:tc>
        <w:tc>
          <w:tcPr>
            <w:tcW w:w="1632" w:type="dxa"/>
            <w:gridSpan w:val="2"/>
            <w:tcBorders>
              <w:bottom w:val="single" w:sz="4" w:space="0" w:color="auto"/>
            </w:tcBorders>
          </w:tcPr>
          <w:p w14:paraId="532AD260" w14:textId="00525B96" w:rsidR="005B5B96" w:rsidRDefault="005B5B96" w:rsidP="005B5B96">
            <w:pPr>
              <w:pStyle w:val="lsTable"/>
              <w:jc w:val="center"/>
            </w:pPr>
            <w:r>
              <w:t>Medial</w:t>
            </w:r>
          </w:p>
        </w:tc>
        <w:tc>
          <w:tcPr>
            <w:tcW w:w="1575" w:type="dxa"/>
            <w:gridSpan w:val="2"/>
            <w:tcBorders>
              <w:bottom w:val="single" w:sz="4" w:space="0" w:color="auto"/>
            </w:tcBorders>
          </w:tcPr>
          <w:p w14:paraId="0285DA52" w14:textId="6A8F2EC2" w:rsidR="005B5B96" w:rsidRDefault="005B5B96" w:rsidP="005B5B96">
            <w:pPr>
              <w:pStyle w:val="lsTable"/>
              <w:jc w:val="center"/>
            </w:pPr>
            <w:r>
              <w:t>Distal</w:t>
            </w:r>
          </w:p>
        </w:tc>
      </w:tr>
      <w:tr w:rsidR="005B5B96" w14:paraId="146219BE" w14:textId="64151F4C" w:rsidTr="005B5B96">
        <w:tc>
          <w:tcPr>
            <w:tcW w:w="780" w:type="dxa"/>
            <w:tcBorders>
              <w:bottom w:val="single" w:sz="4" w:space="0" w:color="auto"/>
            </w:tcBorders>
          </w:tcPr>
          <w:p w14:paraId="668347FA" w14:textId="47F726DB" w:rsidR="00605011" w:rsidRPr="009140E4" w:rsidRDefault="00605011" w:rsidP="00605011">
            <w:pPr>
              <w:pStyle w:val="lsTable"/>
              <w:rPr>
                <w:smallCaps/>
              </w:rPr>
            </w:pPr>
          </w:p>
        </w:tc>
        <w:tc>
          <w:tcPr>
            <w:tcW w:w="683" w:type="dxa"/>
            <w:tcBorders>
              <w:bottom w:val="single" w:sz="4" w:space="0" w:color="auto"/>
              <w:right w:val="nil"/>
            </w:tcBorders>
          </w:tcPr>
          <w:p w14:paraId="556D3F2D" w14:textId="6CABAA31" w:rsidR="00605011" w:rsidRPr="005B5B96" w:rsidRDefault="00605011" w:rsidP="00605011">
            <w:pPr>
              <w:pStyle w:val="lsTable"/>
              <w:rPr>
                <w:smallCaps/>
              </w:rPr>
            </w:pPr>
            <w:r w:rsidRPr="005B5B96">
              <w:rPr>
                <w:smallCaps/>
              </w:rPr>
              <w:t>sg</w:t>
            </w:r>
          </w:p>
        </w:tc>
        <w:tc>
          <w:tcPr>
            <w:tcW w:w="683" w:type="dxa"/>
            <w:tcBorders>
              <w:left w:val="nil"/>
              <w:bottom w:val="single" w:sz="4" w:space="0" w:color="auto"/>
            </w:tcBorders>
          </w:tcPr>
          <w:p w14:paraId="5B1D76C4" w14:textId="10AD19C8" w:rsidR="00605011" w:rsidRPr="005B5B96" w:rsidRDefault="00605011" w:rsidP="00605011">
            <w:pPr>
              <w:pStyle w:val="lsTable"/>
              <w:rPr>
                <w:smallCaps/>
              </w:rPr>
            </w:pPr>
            <w:r w:rsidRPr="005B5B96">
              <w:rPr>
                <w:smallCaps/>
              </w:rPr>
              <w:t>pl</w:t>
            </w:r>
          </w:p>
        </w:tc>
        <w:tc>
          <w:tcPr>
            <w:tcW w:w="824" w:type="dxa"/>
            <w:tcBorders>
              <w:bottom w:val="single" w:sz="4" w:space="0" w:color="auto"/>
              <w:right w:val="nil"/>
            </w:tcBorders>
          </w:tcPr>
          <w:p w14:paraId="17B4BF9C" w14:textId="421BA5EF" w:rsidR="00605011" w:rsidRPr="005B5B96" w:rsidRDefault="00605011" w:rsidP="00605011">
            <w:pPr>
              <w:pStyle w:val="lsTable"/>
              <w:rPr>
                <w:smallCaps/>
              </w:rPr>
            </w:pPr>
            <w:r w:rsidRPr="005B5B96">
              <w:rPr>
                <w:smallCaps/>
              </w:rPr>
              <w:t>sg</w:t>
            </w:r>
          </w:p>
        </w:tc>
        <w:tc>
          <w:tcPr>
            <w:tcW w:w="808" w:type="dxa"/>
            <w:tcBorders>
              <w:left w:val="nil"/>
              <w:bottom w:val="single" w:sz="4" w:space="0" w:color="auto"/>
            </w:tcBorders>
          </w:tcPr>
          <w:p w14:paraId="0C278CF5" w14:textId="22E5BFCA" w:rsidR="00605011" w:rsidRPr="005B5B96" w:rsidRDefault="00605011" w:rsidP="00605011">
            <w:pPr>
              <w:pStyle w:val="lsTable"/>
              <w:rPr>
                <w:smallCaps/>
              </w:rPr>
            </w:pPr>
            <w:r w:rsidRPr="005B5B96">
              <w:rPr>
                <w:smallCaps/>
              </w:rPr>
              <w:t>pl</w:t>
            </w:r>
          </w:p>
        </w:tc>
        <w:tc>
          <w:tcPr>
            <w:tcW w:w="765" w:type="dxa"/>
            <w:tcBorders>
              <w:bottom w:val="single" w:sz="4" w:space="0" w:color="auto"/>
              <w:right w:val="nil"/>
            </w:tcBorders>
          </w:tcPr>
          <w:p w14:paraId="195E9770" w14:textId="0B86D7B0" w:rsidR="00605011" w:rsidRPr="005B5B96" w:rsidRDefault="00605011" w:rsidP="00605011">
            <w:pPr>
              <w:pStyle w:val="lsTable"/>
              <w:rPr>
                <w:smallCaps/>
              </w:rPr>
            </w:pPr>
            <w:r w:rsidRPr="005B5B96">
              <w:rPr>
                <w:smallCaps/>
              </w:rPr>
              <w:t>sg</w:t>
            </w:r>
          </w:p>
        </w:tc>
        <w:tc>
          <w:tcPr>
            <w:tcW w:w="810" w:type="dxa"/>
            <w:tcBorders>
              <w:left w:val="nil"/>
              <w:bottom w:val="single" w:sz="4" w:space="0" w:color="auto"/>
            </w:tcBorders>
          </w:tcPr>
          <w:p w14:paraId="5CE464CC" w14:textId="4F0D39E0" w:rsidR="00605011" w:rsidRPr="005B5B96" w:rsidRDefault="00605011" w:rsidP="00605011">
            <w:pPr>
              <w:pStyle w:val="lsTable"/>
              <w:rPr>
                <w:smallCaps/>
              </w:rPr>
            </w:pPr>
            <w:r w:rsidRPr="005B5B96">
              <w:rPr>
                <w:smallCaps/>
              </w:rPr>
              <w:t>pl</w:t>
            </w:r>
          </w:p>
        </w:tc>
      </w:tr>
      <w:tr w:rsidR="005B5B96" w14:paraId="192CD4F7" w14:textId="40FBE065" w:rsidTr="005B5B96">
        <w:tc>
          <w:tcPr>
            <w:tcW w:w="780" w:type="dxa"/>
            <w:tcBorders>
              <w:bottom w:val="nil"/>
            </w:tcBorders>
          </w:tcPr>
          <w:p w14:paraId="12824E04" w14:textId="1F9D7D04" w:rsidR="00605011" w:rsidRPr="009140E4" w:rsidRDefault="00605011" w:rsidP="00605011">
            <w:pPr>
              <w:pStyle w:val="lsTable"/>
              <w:rPr>
                <w:smallCaps/>
              </w:rPr>
            </w:pPr>
            <w:r w:rsidRPr="009140E4">
              <w:rPr>
                <w:smallCaps/>
              </w:rPr>
              <w:t>nom</w:t>
            </w:r>
          </w:p>
        </w:tc>
        <w:tc>
          <w:tcPr>
            <w:tcW w:w="683" w:type="dxa"/>
            <w:tcBorders>
              <w:bottom w:val="nil"/>
              <w:right w:val="nil"/>
            </w:tcBorders>
          </w:tcPr>
          <w:p w14:paraId="2BF7A793" w14:textId="643E9DB6" w:rsidR="00605011" w:rsidRDefault="00605011" w:rsidP="00605011">
            <w:pPr>
              <w:pStyle w:val="lsTable"/>
            </w:pPr>
            <w:r>
              <w:t>ɗa</w:t>
            </w:r>
          </w:p>
        </w:tc>
        <w:tc>
          <w:tcPr>
            <w:tcW w:w="683" w:type="dxa"/>
            <w:tcBorders>
              <w:left w:val="nil"/>
              <w:bottom w:val="nil"/>
            </w:tcBorders>
          </w:tcPr>
          <w:p w14:paraId="56E48E1D" w14:textId="51352CB4" w:rsidR="00605011" w:rsidRDefault="00605011" w:rsidP="00605011">
            <w:pPr>
              <w:pStyle w:val="lsTable"/>
            </w:pPr>
            <w:r>
              <w:t>ɗa</w:t>
            </w:r>
          </w:p>
        </w:tc>
        <w:tc>
          <w:tcPr>
            <w:tcW w:w="824" w:type="dxa"/>
            <w:tcBorders>
              <w:bottom w:val="nil"/>
              <w:right w:val="nil"/>
            </w:tcBorders>
          </w:tcPr>
          <w:p w14:paraId="012C85E6" w14:textId="345F9061" w:rsidR="00605011" w:rsidRDefault="005B5B96" w:rsidP="00605011">
            <w:pPr>
              <w:pStyle w:val="lsTable"/>
            </w:pPr>
            <w:r>
              <w:t>kɨ</w:t>
            </w:r>
            <w:r w:rsidR="00605011">
              <w:t>ɗa</w:t>
            </w:r>
            <w:r>
              <w:t>́</w:t>
            </w:r>
          </w:p>
        </w:tc>
        <w:tc>
          <w:tcPr>
            <w:tcW w:w="808" w:type="dxa"/>
            <w:tcBorders>
              <w:left w:val="nil"/>
              <w:bottom w:val="nil"/>
            </w:tcBorders>
          </w:tcPr>
          <w:p w14:paraId="24196A59" w14:textId="20C4FB2C" w:rsidR="00605011" w:rsidRDefault="005B5B96" w:rsidP="00605011">
            <w:pPr>
              <w:pStyle w:val="lsTable"/>
            </w:pPr>
            <w:r>
              <w:t>ki</w:t>
            </w:r>
            <w:r w:rsidR="00605011">
              <w:t>ɗa</w:t>
            </w:r>
            <w:r>
              <w:t>́</w:t>
            </w:r>
          </w:p>
        </w:tc>
        <w:tc>
          <w:tcPr>
            <w:tcW w:w="765" w:type="dxa"/>
            <w:tcBorders>
              <w:top w:val="single" w:sz="4" w:space="0" w:color="auto"/>
              <w:bottom w:val="nil"/>
              <w:right w:val="nil"/>
            </w:tcBorders>
          </w:tcPr>
          <w:p w14:paraId="19DC46F4" w14:textId="3FE49450" w:rsidR="00605011" w:rsidRDefault="005B5B96" w:rsidP="00605011">
            <w:pPr>
              <w:pStyle w:val="lsTable"/>
            </w:pPr>
            <w:r>
              <w:t>kɨ</w:t>
            </w:r>
            <w:r w:rsidR="00605011">
              <w:t>ɗa</w:t>
            </w:r>
          </w:p>
        </w:tc>
        <w:tc>
          <w:tcPr>
            <w:tcW w:w="810" w:type="dxa"/>
            <w:tcBorders>
              <w:top w:val="single" w:sz="4" w:space="0" w:color="auto"/>
              <w:left w:val="nil"/>
              <w:bottom w:val="nil"/>
            </w:tcBorders>
          </w:tcPr>
          <w:p w14:paraId="329AC453" w14:textId="3F1A85EC" w:rsidR="00605011" w:rsidRDefault="005B5B96" w:rsidP="00605011">
            <w:pPr>
              <w:pStyle w:val="lsTable"/>
            </w:pPr>
            <w:r>
              <w:t>ki</w:t>
            </w:r>
            <w:r w:rsidR="00605011">
              <w:t>ɗa</w:t>
            </w:r>
          </w:p>
        </w:tc>
      </w:tr>
      <w:tr w:rsidR="00605011" w14:paraId="480FDB10" w14:textId="766A7B24" w:rsidTr="005B5B96">
        <w:tc>
          <w:tcPr>
            <w:tcW w:w="780" w:type="dxa"/>
            <w:tcBorders>
              <w:top w:val="nil"/>
              <w:bottom w:val="nil"/>
            </w:tcBorders>
          </w:tcPr>
          <w:p w14:paraId="67F2C6D1" w14:textId="77D1BD7E" w:rsidR="00605011" w:rsidRPr="009140E4" w:rsidRDefault="00605011" w:rsidP="00605011">
            <w:pPr>
              <w:pStyle w:val="lsTable"/>
              <w:rPr>
                <w:smallCaps/>
              </w:rPr>
            </w:pPr>
            <w:r w:rsidRPr="009140E4">
              <w:rPr>
                <w:smallCaps/>
              </w:rPr>
              <w:t>acc</w:t>
            </w:r>
          </w:p>
        </w:tc>
        <w:tc>
          <w:tcPr>
            <w:tcW w:w="683" w:type="dxa"/>
            <w:tcBorders>
              <w:top w:val="nil"/>
              <w:bottom w:val="nil"/>
              <w:right w:val="nil"/>
            </w:tcBorders>
          </w:tcPr>
          <w:p w14:paraId="67C23DE1" w14:textId="0000CA37" w:rsidR="00605011" w:rsidRDefault="00605011" w:rsidP="00605011">
            <w:pPr>
              <w:pStyle w:val="lsTable"/>
            </w:pPr>
            <w:r>
              <w:t>ɗɨ́á</w:t>
            </w:r>
          </w:p>
        </w:tc>
        <w:tc>
          <w:tcPr>
            <w:tcW w:w="683" w:type="dxa"/>
            <w:tcBorders>
              <w:top w:val="nil"/>
              <w:left w:val="nil"/>
              <w:bottom w:val="nil"/>
            </w:tcBorders>
          </w:tcPr>
          <w:p w14:paraId="21CCC78B" w14:textId="395A44C5" w:rsidR="00605011" w:rsidRDefault="00605011" w:rsidP="00605011">
            <w:pPr>
              <w:pStyle w:val="lsTable"/>
            </w:pPr>
            <w:r>
              <w:t>ɗíá</w:t>
            </w:r>
          </w:p>
        </w:tc>
        <w:tc>
          <w:tcPr>
            <w:tcW w:w="824" w:type="dxa"/>
            <w:tcBorders>
              <w:top w:val="nil"/>
              <w:bottom w:val="nil"/>
              <w:right w:val="nil"/>
            </w:tcBorders>
          </w:tcPr>
          <w:p w14:paraId="07774477" w14:textId="779085CC" w:rsidR="00605011" w:rsidRDefault="005B5B96" w:rsidP="00605011">
            <w:pPr>
              <w:pStyle w:val="lsTable"/>
            </w:pPr>
            <w:r>
              <w:t>kɨ</w:t>
            </w:r>
            <w:r w:rsidR="00605011">
              <w:t>ɗɨ́á</w:t>
            </w:r>
          </w:p>
        </w:tc>
        <w:tc>
          <w:tcPr>
            <w:tcW w:w="808" w:type="dxa"/>
            <w:tcBorders>
              <w:top w:val="nil"/>
              <w:left w:val="nil"/>
              <w:bottom w:val="nil"/>
            </w:tcBorders>
          </w:tcPr>
          <w:p w14:paraId="058A342B" w14:textId="08A17941" w:rsidR="00605011" w:rsidRDefault="005B5B96" w:rsidP="00605011">
            <w:pPr>
              <w:pStyle w:val="lsTable"/>
            </w:pPr>
            <w:r>
              <w:t>ki</w:t>
            </w:r>
            <w:r w:rsidR="00605011">
              <w:t>ɗíá</w:t>
            </w:r>
          </w:p>
        </w:tc>
        <w:tc>
          <w:tcPr>
            <w:tcW w:w="765" w:type="dxa"/>
            <w:tcBorders>
              <w:top w:val="nil"/>
              <w:bottom w:val="nil"/>
              <w:right w:val="nil"/>
            </w:tcBorders>
          </w:tcPr>
          <w:p w14:paraId="6E030FDB" w14:textId="35B55D06" w:rsidR="00605011" w:rsidRDefault="005B5B96" w:rsidP="00605011">
            <w:pPr>
              <w:pStyle w:val="lsTable"/>
            </w:pPr>
            <w:r>
              <w:t>kɨ</w:t>
            </w:r>
            <w:r w:rsidR="00605011">
              <w:t>ɗɨ́á</w:t>
            </w:r>
          </w:p>
        </w:tc>
        <w:tc>
          <w:tcPr>
            <w:tcW w:w="810" w:type="dxa"/>
            <w:tcBorders>
              <w:top w:val="nil"/>
              <w:left w:val="nil"/>
              <w:bottom w:val="nil"/>
            </w:tcBorders>
          </w:tcPr>
          <w:p w14:paraId="06844776" w14:textId="7FB63ACC" w:rsidR="00605011" w:rsidRDefault="005B5B96" w:rsidP="00605011">
            <w:pPr>
              <w:pStyle w:val="lsTable"/>
            </w:pPr>
            <w:r>
              <w:t>ki</w:t>
            </w:r>
            <w:r w:rsidR="00605011">
              <w:t>ɗíá</w:t>
            </w:r>
          </w:p>
        </w:tc>
      </w:tr>
      <w:tr w:rsidR="00605011" w14:paraId="529C96D5" w14:textId="1BB639EF" w:rsidTr="005B5B96">
        <w:tc>
          <w:tcPr>
            <w:tcW w:w="780" w:type="dxa"/>
            <w:tcBorders>
              <w:top w:val="nil"/>
              <w:bottom w:val="nil"/>
            </w:tcBorders>
          </w:tcPr>
          <w:p w14:paraId="2353DE2A" w14:textId="445F9012" w:rsidR="00605011" w:rsidRPr="009140E4" w:rsidRDefault="00605011" w:rsidP="00605011">
            <w:pPr>
              <w:pStyle w:val="lsTable"/>
              <w:rPr>
                <w:smallCaps/>
              </w:rPr>
            </w:pPr>
            <w:r w:rsidRPr="009140E4">
              <w:rPr>
                <w:smallCaps/>
              </w:rPr>
              <w:t>dat</w:t>
            </w:r>
          </w:p>
        </w:tc>
        <w:tc>
          <w:tcPr>
            <w:tcW w:w="683" w:type="dxa"/>
            <w:tcBorders>
              <w:top w:val="nil"/>
              <w:bottom w:val="nil"/>
              <w:right w:val="nil"/>
            </w:tcBorders>
          </w:tcPr>
          <w:p w14:paraId="637EB391" w14:textId="570D1A86" w:rsidR="00605011" w:rsidRDefault="00605011" w:rsidP="00605011">
            <w:pPr>
              <w:pStyle w:val="lsTable"/>
            </w:pPr>
            <w:r>
              <w:t>ɗɛ́ɛ́</w:t>
            </w:r>
          </w:p>
        </w:tc>
        <w:tc>
          <w:tcPr>
            <w:tcW w:w="683" w:type="dxa"/>
            <w:tcBorders>
              <w:top w:val="nil"/>
              <w:left w:val="nil"/>
              <w:bottom w:val="nil"/>
            </w:tcBorders>
          </w:tcPr>
          <w:p w14:paraId="0EBBB85E" w14:textId="2CBF6FF5" w:rsidR="00605011" w:rsidRDefault="00605011" w:rsidP="00605011">
            <w:pPr>
              <w:pStyle w:val="lsTable"/>
            </w:pPr>
            <w:r>
              <w:t>ɗíé</w:t>
            </w:r>
          </w:p>
        </w:tc>
        <w:tc>
          <w:tcPr>
            <w:tcW w:w="824" w:type="dxa"/>
            <w:tcBorders>
              <w:top w:val="nil"/>
              <w:bottom w:val="nil"/>
              <w:right w:val="nil"/>
            </w:tcBorders>
          </w:tcPr>
          <w:p w14:paraId="76DFB073" w14:textId="7E69E5DB" w:rsidR="00605011" w:rsidRDefault="005B5B96" w:rsidP="00605011">
            <w:pPr>
              <w:pStyle w:val="lsTable"/>
            </w:pPr>
            <w:r>
              <w:t>kɨ</w:t>
            </w:r>
            <w:r w:rsidR="00605011">
              <w:t>ɗɛ́ɛ́</w:t>
            </w:r>
          </w:p>
        </w:tc>
        <w:tc>
          <w:tcPr>
            <w:tcW w:w="808" w:type="dxa"/>
            <w:tcBorders>
              <w:top w:val="nil"/>
              <w:left w:val="nil"/>
              <w:bottom w:val="nil"/>
            </w:tcBorders>
          </w:tcPr>
          <w:p w14:paraId="7E811C04" w14:textId="2D2BE94A" w:rsidR="00605011" w:rsidRDefault="005B5B96" w:rsidP="00605011">
            <w:pPr>
              <w:pStyle w:val="lsTable"/>
            </w:pPr>
            <w:r>
              <w:t>ki</w:t>
            </w:r>
            <w:r w:rsidR="00605011">
              <w:t>ɗíé</w:t>
            </w:r>
          </w:p>
        </w:tc>
        <w:tc>
          <w:tcPr>
            <w:tcW w:w="765" w:type="dxa"/>
            <w:tcBorders>
              <w:top w:val="nil"/>
              <w:bottom w:val="nil"/>
              <w:right w:val="nil"/>
            </w:tcBorders>
          </w:tcPr>
          <w:p w14:paraId="38D944EA" w14:textId="09BE81AE" w:rsidR="00605011" w:rsidRDefault="005B5B96" w:rsidP="00605011">
            <w:pPr>
              <w:pStyle w:val="lsTable"/>
            </w:pPr>
            <w:r>
              <w:t>kɨ</w:t>
            </w:r>
            <w:r w:rsidR="00605011">
              <w:t>ɗɛ́ɛ́</w:t>
            </w:r>
          </w:p>
        </w:tc>
        <w:tc>
          <w:tcPr>
            <w:tcW w:w="810" w:type="dxa"/>
            <w:tcBorders>
              <w:top w:val="nil"/>
              <w:left w:val="nil"/>
              <w:bottom w:val="nil"/>
            </w:tcBorders>
          </w:tcPr>
          <w:p w14:paraId="02359C9A" w14:textId="0CFA9AB9" w:rsidR="00605011" w:rsidRDefault="005B5B96" w:rsidP="00605011">
            <w:pPr>
              <w:pStyle w:val="lsTable"/>
            </w:pPr>
            <w:r>
              <w:t>ki</w:t>
            </w:r>
            <w:r w:rsidR="00605011">
              <w:t>ɗíé</w:t>
            </w:r>
          </w:p>
        </w:tc>
      </w:tr>
      <w:tr w:rsidR="00605011" w14:paraId="60C27D30" w14:textId="5DC58062" w:rsidTr="005B5B96">
        <w:tc>
          <w:tcPr>
            <w:tcW w:w="780" w:type="dxa"/>
            <w:tcBorders>
              <w:top w:val="nil"/>
              <w:bottom w:val="nil"/>
            </w:tcBorders>
          </w:tcPr>
          <w:p w14:paraId="5C535B6B" w14:textId="2126E1C6" w:rsidR="00605011" w:rsidRPr="009140E4" w:rsidRDefault="00605011" w:rsidP="00605011">
            <w:pPr>
              <w:pStyle w:val="lsTable"/>
              <w:rPr>
                <w:smallCaps/>
              </w:rPr>
            </w:pPr>
            <w:r w:rsidRPr="009140E4">
              <w:rPr>
                <w:smallCaps/>
              </w:rPr>
              <w:t>gen</w:t>
            </w:r>
          </w:p>
        </w:tc>
        <w:tc>
          <w:tcPr>
            <w:tcW w:w="683" w:type="dxa"/>
            <w:tcBorders>
              <w:top w:val="nil"/>
              <w:bottom w:val="nil"/>
              <w:right w:val="nil"/>
            </w:tcBorders>
          </w:tcPr>
          <w:p w14:paraId="04E7033F" w14:textId="4736C559" w:rsidR="00605011" w:rsidRDefault="00605011" w:rsidP="00605011">
            <w:pPr>
              <w:pStyle w:val="lsTable"/>
            </w:pPr>
            <w:r>
              <w:t>ɗɛ́ɛ́</w:t>
            </w:r>
          </w:p>
        </w:tc>
        <w:tc>
          <w:tcPr>
            <w:tcW w:w="683" w:type="dxa"/>
            <w:tcBorders>
              <w:top w:val="nil"/>
              <w:left w:val="nil"/>
              <w:bottom w:val="nil"/>
            </w:tcBorders>
          </w:tcPr>
          <w:p w14:paraId="2D744687" w14:textId="1B3DBBC7" w:rsidR="00605011" w:rsidRDefault="00605011" w:rsidP="00605011">
            <w:pPr>
              <w:pStyle w:val="lsTable"/>
            </w:pPr>
            <w:r>
              <w:t>ɗíé</w:t>
            </w:r>
          </w:p>
        </w:tc>
        <w:tc>
          <w:tcPr>
            <w:tcW w:w="824" w:type="dxa"/>
            <w:tcBorders>
              <w:top w:val="nil"/>
              <w:bottom w:val="nil"/>
              <w:right w:val="nil"/>
            </w:tcBorders>
          </w:tcPr>
          <w:p w14:paraId="7D6D090D" w14:textId="3FA4016A" w:rsidR="00605011" w:rsidRDefault="005B5B96" w:rsidP="00605011">
            <w:pPr>
              <w:pStyle w:val="lsTable"/>
            </w:pPr>
            <w:r>
              <w:t>kɨ</w:t>
            </w:r>
            <w:r w:rsidR="00605011">
              <w:t>ɗɛ́ɛ́</w:t>
            </w:r>
          </w:p>
        </w:tc>
        <w:tc>
          <w:tcPr>
            <w:tcW w:w="808" w:type="dxa"/>
            <w:tcBorders>
              <w:top w:val="nil"/>
              <w:left w:val="nil"/>
              <w:bottom w:val="nil"/>
            </w:tcBorders>
          </w:tcPr>
          <w:p w14:paraId="5B0127F7" w14:textId="4BBD0314" w:rsidR="00605011" w:rsidRDefault="005B5B96" w:rsidP="00605011">
            <w:pPr>
              <w:pStyle w:val="lsTable"/>
            </w:pPr>
            <w:r>
              <w:t>ki</w:t>
            </w:r>
            <w:r w:rsidR="00605011">
              <w:t>ɗíé</w:t>
            </w:r>
          </w:p>
        </w:tc>
        <w:tc>
          <w:tcPr>
            <w:tcW w:w="765" w:type="dxa"/>
            <w:tcBorders>
              <w:top w:val="nil"/>
              <w:bottom w:val="nil"/>
              <w:right w:val="nil"/>
            </w:tcBorders>
          </w:tcPr>
          <w:p w14:paraId="7CDB1188" w14:textId="6C81A329" w:rsidR="00605011" w:rsidRDefault="005B5B96" w:rsidP="00605011">
            <w:pPr>
              <w:pStyle w:val="lsTable"/>
            </w:pPr>
            <w:r>
              <w:t>kɨ</w:t>
            </w:r>
            <w:r w:rsidR="00605011">
              <w:t>ɗɛ́ɛ́</w:t>
            </w:r>
          </w:p>
        </w:tc>
        <w:tc>
          <w:tcPr>
            <w:tcW w:w="810" w:type="dxa"/>
            <w:tcBorders>
              <w:top w:val="nil"/>
              <w:left w:val="nil"/>
              <w:bottom w:val="nil"/>
            </w:tcBorders>
          </w:tcPr>
          <w:p w14:paraId="7B3C8EC1" w14:textId="050E735E" w:rsidR="00605011" w:rsidRDefault="005B5B96" w:rsidP="00605011">
            <w:pPr>
              <w:pStyle w:val="lsTable"/>
            </w:pPr>
            <w:r>
              <w:t>ki</w:t>
            </w:r>
            <w:r w:rsidR="00605011">
              <w:t>ɗíé</w:t>
            </w:r>
          </w:p>
        </w:tc>
      </w:tr>
      <w:tr w:rsidR="00605011" w14:paraId="674A2729" w14:textId="5D3D8829" w:rsidTr="005B5B96">
        <w:tc>
          <w:tcPr>
            <w:tcW w:w="780" w:type="dxa"/>
            <w:tcBorders>
              <w:top w:val="nil"/>
              <w:bottom w:val="nil"/>
            </w:tcBorders>
          </w:tcPr>
          <w:p w14:paraId="2049739B" w14:textId="6BB03D99" w:rsidR="00605011" w:rsidRPr="009140E4" w:rsidRDefault="00605011" w:rsidP="00605011">
            <w:pPr>
              <w:pStyle w:val="lsTable"/>
              <w:rPr>
                <w:smallCaps/>
              </w:rPr>
            </w:pPr>
            <w:r w:rsidRPr="009140E4">
              <w:rPr>
                <w:smallCaps/>
              </w:rPr>
              <w:t>abl</w:t>
            </w:r>
          </w:p>
        </w:tc>
        <w:tc>
          <w:tcPr>
            <w:tcW w:w="683" w:type="dxa"/>
            <w:tcBorders>
              <w:top w:val="nil"/>
              <w:bottom w:val="nil"/>
              <w:right w:val="nil"/>
            </w:tcBorders>
          </w:tcPr>
          <w:p w14:paraId="3CE4BAA1" w14:textId="2A598FF8" w:rsidR="00605011" w:rsidRDefault="00605011" w:rsidP="00605011">
            <w:pPr>
              <w:pStyle w:val="lsTable"/>
            </w:pPr>
            <w:r>
              <w:t>ɗɔ́ɔ́</w:t>
            </w:r>
          </w:p>
        </w:tc>
        <w:tc>
          <w:tcPr>
            <w:tcW w:w="683" w:type="dxa"/>
            <w:tcBorders>
              <w:top w:val="nil"/>
              <w:left w:val="nil"/>
              <w:bottom w:val="nil"/>
            </w:tcBorders>
          </w:tcPr>
          <w:p w14:paraId="2DD88A9B" w14:textId="48F4EC4B" w:rsidR="00605011" w:rsidRDefault="00605011" w:rsidP="00605011">
            <w:pPr>
              <w:pStyle w:val="lsTable"/>
            </w:pPr>
            <w:r>
              <w:t>ɗúó</w:t>
            </w:r>
          </w:p>
        </w:tc>
        <w:tc>
          <w:tcPr>
            <w:tcW w:w="824" w:type="dxa"/>
            <w:tcBorders>
              <w:top w:val="nil"/>
              <w:bottom w:val="nil"/>
              <w:right w:val="nil"/>
            </w:tcBorders>
          </w:tcPr>
          <w:p w14:paraId="4A5613FC" w14:textId="11D706EB" w:rsidR="00605011" w:rsidRDefault="005B5B96" w:rsidP="00605011">
            <w:pPr>
              <w:pStyle w:val="lsTable"/>
            </w:pPr>
            <w:r>
              <w:t>kɨ</w:t>
            </w:r>
            <w:r w:rsidR="00605011">
              <w:t>ɗɔ́ɔ́</w:t>
            </w:r>
          </w:p>
        </w:tc>
        <w:tc>
          <w:tcPr>
            <w:tcW w:w="808" w:type="dxa"/>
            <w:tcBorders>
              <w:top w:val="nil"/>
              <w:left w:val="nil"/>
              <w:bottom w:val="nil"/>
            </w:tcBorders>
          </w:tcPr>
          <w:p w14:paraId="634993D2" w14:textId="2AC1112F" w:rsidR="00605011" w:rsidRDefault="005B5B96" w:rsidP="00605011">
            <w:pPr>
              <w:pStyle w:val="lsTable"/>
            </w:pPr>
            <w:r>
              <w:t>ki</w:t>
            </w:r>
            <w:r w:rsidR="00605011">
              <w:t>ɗúó</w:t>
            </w:r>
          </w:p>
        </w:tc>
        <w:tc>
          <w:tcPr>
            <w:tcW w:w="765" w:type="dxa"/>
            <w:tcBorders>
              <w:top w:val="nil"/>
              <w:bottom w:val="nil"/>
              <w:right w:val="nil"/>
            </w:tcBorders>
          </w:tcPr>
          <w:p w14:paraId="1C9D6516" w14:textId="445D4984" w:rsidR="00605011" w:rsidRDefault="005B5B96" w:rsidP="00605011">
            <w:pPr>
              <w:pStyle w:val="lsTable"/>
            </w:pPr>
            <w:r>
              <w:t>kɨ</w:t>
            </w:r>
            <w:r w:rsidR="00605011">
              <w:t>ɗɔ́ɔ́</w:t>
            </w:r>
          </w:p>
        </w:tc>
        <w:tc>
          <w:tcPr>
            <w:tcW w:w="810" w:type="dxa"/>
            <w:tcBorders>
              <w:top w:val="nil"/>
              <w:left w:val="nil"/>
              <w:bottom w:val="nil"/>
            </w:tcBorders>
          </w:tcPr>
          <w:p w14:paraId="5D3BCED0" w14:textId="166C8D8E" w:rsidR="00605011" w:rsidRDefault="005B5B96" w:rsidP="00605011">
            <w:pPr>
              <w:pStyle w:val="lsTable"/>
            </w:pPr>
            <w:r>
              <w:t>ki</w:t>
            </w:r>
            <w:r w:rsidR="00605011">
              <w:t>ɗúó</w:t>
            </w:r>
          </w:p>
        </w:tc>
      </w:tr>
      <w:tr w:rsidR="00605011" w14:paraId="09CB8BED" w14:textId="5A79E8E3" w:rsidTr="005B5B96">
        <w:tc>
          <w:tcPr>
            <w:tcW w:w="780" w:type="dxa"/>
            <w:tcBorders>
              <w:top w:val="nil"/>
              <w:bottom w:val="nil"/>
            </w:tcBorders>
          </w:tcPr>
          <w:p w14:paraId="22CD3B58" w14:textId="6337FA29" w:rsidR="00605011" w:rsidRPr="009140E4" w:rsidRDefault="00605011" w:rsidP="00605011">
            <w:pPr>
              <w:pStyle w:val="lsTable"/>
              <w:rPr>
                <w:smallCaps/>
              </w:rPr>
            </w:pPr>
            <w:r w:rsidRPr="009140E4">
              <w:rPr>
                <w:smallCaps/>
              </w:rPr>
              <w:t>ins</w:t>
            </w:r>
          </w:p>
        </w:tc>
        <w:tc>
          <w:tcPr>
            <w:tcW w:w="683" w:type="dxa"/>
            <w:tcBorders>
              <w:top w:val="nil"/>
              <w:bottom w:val="nil"/>
              <w:right w:val="nil"/>
            </w:tcBorders>
          </w:tcPr>
          <w:p w14:paraId="366A6494" w14:textId="7719D2DB" w:rsidR="00605011" w:rsidRDefault="00605011" w:rsidP="00605011">
            <w:pPr>
              <w:pStyle w:val="lsTable"/>
            </w:pPr>
            <w:r>
              <w:t>ɗɔ</w:t>
            </w:r>
          </w:p>
        </w:tc>
        <w:tc>
          <w:tcPr>
            <w:tcW w:w="683" w:type="dxa"/>
            <w:tcBorders>
              <w:top w:val="nil"/>
              <w:left w:val="nil"/>
              <w:bottom w:val="nil"/>
            </w:tcBorders>
          </w:tcPr>
          <w:p w14:paraId="2AA151CA" w14:textId="34BB250E" w:rsidR="00605011" w:rsidRDefault="00605011" w:rsidP="00605011">
            <w:pPr>
              <w:pStyle w:val="lsTable"/>
            </w:pPr>
            <w:r>
              <w:t>ɗo</w:t>
            </w:r>
          </w:p>
        </w:tc>
        <w:tc>
          <w:tcPr>
            <w:tcW w:w="824" w:type="dxa"/>
            <w:tcBorders>
              <w:top w:val="nil"/>
              <w:bottom w:val="nil"/>
              <w:right w:val="nil"/>
            </w:tcBorders>
          </w:tcPr>
          <w:p w14:paraId="02D0CB16" w14:textId="542B67A6" w:rsidR="00605011" w:rsidRDefault="005B5B96" w:rsidP="00605011">
            <w:pPr>
              <w:pStyle w:val="lsTable"/>
            </w:pPr>
            <w:r>
              <w:t>kɨ</w:t>
            </w:r>
            <w:r w:rsidR="00605011">
              <w:t>ɗɔ</w:t>
            </w:r>
            <w:r>
              <w:t>́</w:t>
            </w:r>
          </w:p>
        </w:tc>
        <w:tc>
          <w:tcPr>
            <w:tcW w:w="808" w:type="dxa"/>
            <w:tcBorders>
              <w:top w:val="nil"/>
              <w:left w:val="nil"/>
              <w:bottom w:val="nil"/>
            </w:tcBorders>
          </w:tcPr>
          <w:p w14:paraId="1F0BB34E" w14:textId="6AD93B33" w:rsidR="00605011" w:rsidRDefault="005B5B96" w:rsidP="00605011">
            <w:pPr>
              <w:pStyle w:val="lsTable"/>
            </w:pPr>
            <w:r>
              <w:t>ki</w:t>
            </w:r>
            <w:r w:rsidR="00605011">
              <w:t>ɗo</w:t>
            </w:r>
            <w:r>
              <w:t>́</w:t>
            </w:r>
          </w:p>
        </w:tc>
        <w:tc>
          <w:tcPr>
            <w:tcW w:w="765" w:type="dxa"/>
            <w:tcBorders>
              <w:top w:val="nil"/>
              <w:bottom w:val="nil"/>
              <w:right w:val="nil"/>
            </w:tcBorders>
          </w:tcPr>
          <w:p w14:paraId="11E838D0" w14:textId="49DA1CE7" w:rsidR="00605011" w:rsidRDefault="005B5B96" w:rsidP="00605011">
            <w:pPr>
              <w:pStyle w:val="lsTable"/>
            </w:pPr>
            <w:r>
              <w:t>kɨ</w:t>
            </w:r>
            <w:r w:rsidR="00605011">
              <w:t>ɗɔ</w:t>
            </w:r>
          </w:p>
        </w:tc>
        <w:tc>
          <w:tcPr>
            <w:tcW w:w="810" w:type="dxa"/>
            <w:tcBorders>
              <w:top w:val="nil"/>
              <w:left w:val="nil"/>
              <w:bottom w:val="nil"/>
            </w:tcBorders>
          </w:tcPr>
          <w:p w14:paraId="14D85011" w14:textId="5D7F4119" w:rsidR="00605011" w:rsidRDefault="005B5B96" w:rsidP="00605011">
            <w:pPr>
              <w:pStyle w:val="lsTable"/>
            </w:pPr>
            <w:r>
              <w:t>ki</w:t>
            </w:r>
            <w:r w:rsidR="00605011">
              <w:t>ɗo</w:t>
            </w:r>
          </w:p>
        </w:tc>
      </w:tr>
      <w:tr w:rsidR="00605011" w14:paraId="66095AC1" w14:textId="4984611C" w:rsidTr="005B5B96">
        <w:tc>
          <w:tcPr>
            <w:tcW w:w="780" w:type="dxa"/>
            <w:tcBorders>
              <w:top w:val="nil"/>
              <w:bottom w:val="nil"/>
            </w:tcBorders>
          </w:tcPr>
          <w:p w14:paraId="60C3B8E5" w14:textId="7584E02A" w:rsidR="00605011" w:rsidRPr="009140E4" w:rsidRDefault="00605011" w:rsidP="00605011">
            <w:pPr>
              <w:pStyle w:val="lsTable"/>
              <w:rPr>
                <w:smallCaps/>
              </w:rPr>
            </w:pPr>
            <w:r w:rsidRPr="009140E4">
              <w:rPr>
                <w:smallCaps/>
              </w:rPr>
              <w:t>cop</w:t>
            </w:r>
          </w:p>
        </w:tc>
        <w:tc>
          <w:tcPr>
            <w:tcW w:w="683" w:type="dxa"/>
            <w:tcBorders>
              <w:top w:val="nil"/>
              <w:bottom w:val="nil"/>
              <w:right w:val="nil"/>
            </w:tcBorders>
          </w:tcPr>
          <w:p w14:paraId="4F991311" w14:textId="0A89498E" w:rsidR="00605011" w:rsidRDefault="00605011" w:rsidP="00605011">
            <w:pPr>
              <w:pStyle w:val="lsTable"/>
            </w:pPr>
            <w:r>
              <w:t>ɗɔ́ɔ́</w:t>
            </w:r>
          </w:p>
        </w:tc>
        <w:tc>
          <w:tcPr>
            <w:tcW w:w="683" w:type="dxa"/>
            <w:tcBorders>
              <w:top w:val="nil"/>
              <w:left w:val="nil"/>
              <w:bottom w:val="nil"/>
            </w:tcBorders>
          </w:tcPr>
          <w:p w14:paraId="3E7D3FE7" w14:textId="4FD77A4B" w:rsidR="00605011" w:rsidRDefault="00605011" w:rsidP="00605011">
            <w:pPr>
              <w:pStyle w:val="lsTable"/>
            </w:pPr>
            <w:r>
              <w:t>ɗúó</w:t>
            </w:r>
          </w:p>
        </w:tc>
        <w:tc>
          <w:tcPr>
            <w:tcW w:w="824" w:type="dxa"/>
            <w:tcBorders>
              <w:top w:val="nil"/>
              <w:bottom w:val="nil"/>
              <w:right w:val="nil"/>
            </w:tcBorders>
          </w:tcPr>
          <w:p w14:paraId="26382663" w14:textId="20343076" w:rsidR="00605011" w:rsidRDefault="005B5B96" w:rsidP="00605011">
            <w:pPr>
              <w:pStyle w:val="lsTable"/>
            </w:pPr>
            <w:r>
              <w:t>kɨ</w:t>
            </w:r>
            <w:r w:rsidR="00605011">
              <w:t>ɗɔ́ɔ́</w:t>
            </w:r>
          </w:p>
        </w:tc>
        <w:tc>
          <w:tcPr>
            <w:tcW w:w="808" w:type="dxa"/>
            <w:tcBorders>
              <w:top w:val="nil"/>
              <w:left w:val="nil"/>
              <w:bottom w:val="nil"/>
            </w:tcBorders>
          </w:tcPr>
          <w:p w14:paraId="53257E07" w14:textId="4781B296" w:rsidR="00605011" w:rsidRDefault="005B5B96" w:rsidP="00605011">
            <w:pPr>
              <w:pStyle w:val="lsTable"/>
            </w:pPr>
            <w:r>
              <w:t>ki</w:t>
            </w:r>
            <w:r w:rsidR="00605011">
              <w:t>ɗúó</w:t>
            </w:r>
          </w:p>
        </w:tc>
        <w:tc>
          <w:tcPr>
            <w:tcW w:w="765" w:type="dxa"/>
            <w:tcBorders>
              <w:top w:val="nil"/>
              <w:bottom w:val="nil"/>
              <w:right w:val="nil"/>
            </w:tcBorders>
          </w:tcPr>
          <w:p w14:paraId="768E4D34" w14:textId="4F939C7D" w:rsidR="00605011" w:rsidRDefault="005B5B96" w:rsidP="00605011">
            <w:pPr>
              <w:pStyle w:val="lsTable"/>
            </w:pPr>
            <w:r>
              <w:t>kɨ</w:t>
            </w:r>
            <w:r w:rsidR="00605011">
              <w:t>ɗɔ́ɔ́</w:t>
            </w:r>
          </w:p>
        </w:tc>
        <w:tc>
          <w:tcPr>
            <w:tcW w:w="810" w:type="dxa"/>
            <w:tcBorders>
              <w:top w:val="nil"/>
              <w:left w:val="nil"/>
              <w:bottom w:val="nil"/>
            </w:tcBorders>
          </w:tcPr>
          <w:p w14:paraId="4C34C285" w14:textId="75F144FB" w:rsidR="00605011" w:rsidRDefault="005B5B96" w:rsidP="00605011">
            <w:pPr>
              <w:pStyle w:val="lsTable"/>
            </w:pPr>
            <w:r>
              <w:t>ki</w:t>
            </w:r>
            <w:r w:rsidR="00605011">
              <w:t>ɗúó</w:t>
            </w:r>
          </w:p>
        </w:tc>
      </w:tr>
      <w:tr w:rsidR="005B5B96" w14:paraId="5AB8CABC" w14:textId="1F174142" w:rsidTr="005B5B96">
        <w:tc>
          <w:tcPr>
            <w:tcW w:w="780" w:type="dxa"/>
            <w:tcBorders>
              <w:top w:val="nil"/>
              <w:bottom w:val="nil"/>
            </w:tcBorders>
          </w:tcPr>
          <w:p w14:paraId="26533A24" w14:textId="0598B355" w:rsidR="00605011" w:rsidRPr="009140E4" w:rsidRDefault="00605011" w:rsidP="00605011">
            <w:pPr>
              <w:pStyle w:val="lsTable"/>
              <w:rPr>
                <w:smallCaps/>
              </w:rPr>
            </w:pPr>
            <w:r w:rsidRPr="009140E4">
              <w:rPr>
                <w:smallCaps/>
              </w:rPr>
              <w:t>obl</w:t>
            </w:r>
          </w:p>
        </w:tc>
        <w:tc>
          <w:tcPr>
            <w:tcW w:w="683" w:type="dxa"/>
            <w:tcBorders>
              <w:top w:val="nil"/>
              <w:bottom w:val="nil"/>
              <w:right w:val="nil"/>
            </w:tcBorders>
          </w:tcPr>
          <w:p w14:paraId="61EA4108" w14:textId="187B6172" w:rsidR="00605011" w:rsidRDefault="00605011" w:rsidP="00605011">
            <w:pPr>
              <w:pStyle w:val="lsTable"/>
            </w:pPr>
            <w:r>
              <w:t>ɗɨ</w:t>
            </w:r>
          </w:p>
        </w:tc>
        <w:tc>
          <w:tcPr>
            <w:tcW w:w="683" w:type="dxa"/>
            <w:tcBorders>
              <w:top w:val="nil"/>
              <w:left w:val="nil"/>
              <w:bottom w:val="nil"/>
            </w:tcBorders>
          </w:tcPr>
          <w:p w14:paraId="72CDC2D8" w14:textId="50560FDB" w:rsidR="00605011" w:rsidRDefault="00605011" w:rsidP="00605011">
            <w:pPr>
              <w:pStyle w:val="lsTable"/>
            </w:pPr>
            <w:r>
              <w:t>ɗi</w:t>
            </w:r>
          </w:p>
        </w:tc>
        <w:tc>
          <w:tcPr>
            <w:tcW w:w="824" w:type="dxa"/>
            <w:tcBorders>
              <w:top w:val="nil"/>
              <w:bottom w:val="nil"/>
              <w:right w:val="nil"/>
            </w:tcBorders>
          </w:tcPr>
          <w:p w14:paraId="79AAA749" w14:textId="1B0D49A1" w:rsidR="00605011" w:rsidRDefault="005B5B96" w:rsidP="00605011">
            <w:pPr>
              <w:pStyle w:val="lsTable"/>
            </w:pPr>
            <w:r>
              <w:t>kɨ</w:t>
            </w:r>
            <w:r w:rsidR="00605011">
              <w:t>ɗɨ</w:t>
            </w:r>
            <w:r>
              <w:t>́</w:t>
            </w:r>
          </w:p>
        </w:tc>
        <w:tc>
          <w:tcPr>
            <w:tcW w:w="808" w:type="dxa"/>
            <w:tcBorders>
              <w:top w:val="nil"/>
              <w:left w:val="nil"/>
              <w:bottom w:val="nil"/>
            </w:tcBorders>
          </w:tcPr>
          <w:p w14:paraId="22E0913C" w14:textId="76737CA5" w:rsidR="00605011" w:rsidRDefault="005B5B96" w:rsidP="00605011">
            <w:pPr>
              <w:pStyle w:val="lsTable"/>
            </w:pPr>
            <w:r>
              <w:t>ki</w:t>
            </w:r>
            <w:r w:rsidR="00605011">
              <w:t>ɗi</w:t>
            </w:r>
            <w:r>
              <w:t>́</w:t>
            </w:r>
          </w:p>
        </w:tc>
        <w:tc>
          <w:tcPr>
            <w:tcW w:w="765" w:type="dxa"/>
            <w:tcBorders>
              <w:top w:val="nil"/>
              <w:bottom w:val="nil"/>
              <w:right w:val="nil"/>
            </w:tcBorders>
          </w:tcPr>
          <w:p w14:paraId="5A2F4BC1" w14:textId="6CE747B1" w:rsidR="00605011" w:rsidRDefault="005B5B96" w:rsidP="00605011">
            <w:pPr>
              <w:pStyle w:val="lsTable"/>
            </w:pPr>
            <w:r>
              <w:t>kɨ</w:t>
            </w:r>
            <w:r w:rsidR="00605011">
              <w:t>ɗɨ</w:t>
            </w:r>
          </w:p>
        </w:tc>
        <w:tc>
          <w:tcPr>
            <w:tcW w:w="810" w:type="dxa"/>
            <w:tcBorders>
              <w:top w:val="nil"/>
              <w:left w:val="nil"/>
              <w:bottom w:val="nil"/>
            </w:tcBorders>
          </w:tcPr>
          <w:p w14:paraId="637A0F97" w14:textId="43F03669" w:rsidR="00605011" w:rsidRDefault="005B5B96" w:rsidP="00605011">
            <w:pPr>
              <w:pStyle w:val="lsTable"/>
            </w:pPr>
            <w:r>
              <w:t>ki</w:t>
            </w:r>
            <w:r w:rsidR="00605011">
              <w:t>ɗi</w:t>
            </w:r>
          </w:p>
        </w:tc>
      </w:tr>
    </w:tbl>
    <w:p w14:paraId="0FEB9627" w14:textId="4C104A88" w:rsidR="00601969" w:rsidRDefault="00601969" w:rsidP="00601969">
      <w:pPr>
        <w:pStyle w:val="lsSection2"/>
      </w:pPr>
      <w:bookmarkStart w:id="62" w:name="_Toc455156036"/>
      <w:r>
        <w:t>Relative pronouns</w:t>
      </w:r>
      <w:bookmarkEnd w:id="62"/>
      <w:r w:rsidR="00244F27">
        <w:t xml:space="preserve"> (</w:t>
      </w:r>
      <w:r w:rsidR="00244F27">
        <w:rPr>
          <w:smallCaps/>
        </w:rPr>
        <w:t>rel</w:t>
      </w:r>
      <w:r w:rsidR="00244F27">
        <w:t>)</w:t>
      </w:r>
    </w:p>
    <w:p w14:paraId="5BEC0931" w14:textId="595024D8" w:rsidR="00601969" w:rsidRDefault="00601969" w:rsidP="00601969">
      <w:r>
        <w:t xml:space="preserve">The </w:t>
      </w:r>
      <w:r w:rsidR="002F005D">
        <w:t>role</w:t>
      </w:r>
      <w:r>
        <w:t xml:space="preserve"> of </w:t>
      </w:r>
      <w:r>
        <w:rPr>
          <w:smallCaps/>
        </w:rPr>
        <w:t xml:space="preserve">relative </w:t>
      </w:r>
      <w:r>
        <w:t>pronouns is to introduce a relative clause</w:t>
      </w:r>
      <w:r w:rsidR="002F005D">
        <w:t xml:space="preserve">: </w:t>
      </w:r>
      <w:r>
        <w:t>a clause embedded in a main clause to specify the reference of a</w:t>
      </w:r>
      <w:r w:rsidR="00D55884">
        <w:t xml:space="preserve">n entity in the main clause. A fascinating </w:t>
      </w:r>
      <w:r>
        <w:t xml:space="preserve">thing about the Icétôd relative pronoun system is that it is tensed. That is, it is </w:t>
      </w:r>
      <w:r w:rsidR="00AF215F">
        <w:t>able to encode</w:t>
      </w:r>
      <w:r>
        <w:t xml:space="preserve"> the time period at which the statement contained in the relative clause holds or held true. The five time periods covered by these pronouns are 1) </w:t>
      </w:r>
      <w:r w:rsidRPr="002F005D">
        <w:rPr>
          <w:smallCaps/>
        </w:rPr>
        <w:t>non-past</w:t>
      </w:r>
      <w:r>
        <w:t xml:space="preserve">, 2) </w:t>
      </w:r>
      <w:r w:rsidRPr="002F005D">
        <w:rPr>
          <w:smallCaps/>
        </w:rPr>
        <w:t>recent past</w:t>
      </w:r>
      <w:r>
        <w:t xml:space="preserve"> (earlier today), 3) </w:t>
      </w:r>
      <w:r w:rsidRPr="002F005D">
        <w:rPr>
          <w:smallCaps/>
        </w:rPr>
        <w:t>removed past</w:t>
      </w:r>
      <w:r>
        <w:t xml:space="preserve"> (yester-), 4) </w:t>
      </w:r>
      <w:r w:rsidRPr="002F005D">
        <w:rPr>
          <w:smallCaps/>
        </w:rPr>
        <w:t>remote past</w:t>
      </w:r>
      <w:r w:rsidR="002F005D">
        <w:t xml:space="preserve"> (a while ago), and 5) </w:t>
      </w:r>
      <w:r w:rsidR="002F005D" w:rsidRPr="002F005D">
        <w:rPr>
          <w:smallCaps/>
        </w:rPr>
        <w:t>remotest</w:t>
      </w:r>
      <w:r w:rsidRPr="002F005D">
        <w:rPr>
          <w:smallCaps/>
        </w:rPr>
        <w:t xml:space="preserve"> past</w:t>
      </w:r>
      <w:r>
        <w:t xml:space="preserve"> (long ago).</w:t>
      </w:r>
    </w:p>
    <w:p w14:paraId="09299165" w14:textId="4455A6DE" w:rsidR="00601969" w:rsidRDefault="00601969" w:rsidP="00601969">
      <w:r>
        <w:t xml:space="preserve">The Icétôd relative pronouns are all enclitics based on the proto- demonstratives </w:t>
      </w:r>
      <w:r>
        <w:rPr>
          <w:i/>
        </w:rPr>
        <w:t xml:space="preserve">na </w:t>
      </w:r>
      <w:r>
        <w:t xml:space="preserve">‘this’ and </w:t>
      </w:r>
      <w:r>
        <w:rPr>
          <w:i/>
        </w:rPr>
        <w:t>ni</w:t>
      </w:r>
      <w:r>
        <w:t xml:space="preserve"> ‘these’</w:t>
      </w:r>
      <w:r w:rsidR="002F005D">
        <w:t xml:space="preserve"> (see </w:t>
      </w:r>
      <w:r w:rsidR="002F005D">
        <w:rPr>
          <w:rFonts w:cs="Times New Roman"/>
        </w:rPr>
        <w:t>§</w:t>
      </w:r>
      <w:r w:rsidR="002F005D">
        <w:t>6.2 below). Those</w:t>
      </w:r>
      <w:r>
        <w:t xml:space="preserve"> forms are identical to </w:t>
      </w:r>
      <w:r w:rsidR="002F005D">
        <w:t xml:space="preserve">the </w:t>
      </w:r>
      <w:r>
        <w:t xml:space="preserve">non-past relative pronouns </w:t>
      </w:r>
      <w:r>
        <w:rPr>
          <w:i/>
        </w:rPr>
        <w:t xml:space="preserve">na </w:t>
      </w:r>
      <w:r>
        <w:t xml:space="preserve">‘that/which’ and </w:t>
      </w:r>
      <w:r>
        <w:rPr>
          <w:i/>
        </w:rPr>
        <w:t xml:space="preserve">ni </w:t>
      </w:r>
      <w:r>
        <w:t xml:space="preserve">‘that/which (pl.)’. To create the other tensed versions of these </w:t>
      </w:r>
      <w:r w:rsidR="002F005D">
        <w:t xml:space="preserve">relative </w:t>
      </w:r>
      <w:r>
        <w:t xml:space="preserve">pronouns, the language has employed one prefix and several suffixes that are affixed to the base form. Table 5.9 </w:t>
      </w:r>
      <w:r w:rsidR="002F005D">
        <w:t xml:space="preserve">shows the whole </w:t>
      </w:r>
      <w:r>
        <w:t>paradigm:</w:t>
      </w:r>
    </w:p>
    <w:p w14:paraId="5C968928" w14:textId="77777777" w:rsidR="00AF215F" w:rsidRDefault="00AF215F" w:rsidP="00AF215F">
      <w:pPr>
        <w:pStyle w:val="lsTableHeading"/>
      </w:pPr>
      <w:r>
        <w:t>Table 5.9: Icétôd relative pronouns</w:t>
      </w:r>
    </w:p>
    <w:tbl>
      <w:tblPr>
        <w:tblStyle w:val="TableGrid"/>
        <w:tblW w:w="545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3"/>
        <w:gridCol w:w="1150"/>
        <w:gridCol w:w="910"/>
        <w:gridCol w:w="1689"/>
      </w:tblGrid>
      <w:tr w:rsidR="00AF215F" w14:paraId="6AC3B5F8" w14:textId="77777777" w:rsidTr="007F3AA4">
        <w:tc>
          <w:tcPr>
            <w:tcW w:w="1703" w:type="dxa"/>
            <w:tcBorders>
              <w:bottom w:val="single" w:sz="4" w:space="0" w:color="auto"/>
            </w:tcBorders>
          </w:tcPr>
          <w:p w14:paraId="1618AEFB" w14:textId="77777777" w:rsidR="00AF215F" w:rsidRDefault="00AF215F" w:rsidP="007F3AA4">
            <w:pPr>
              <w:pStyle w:val="lsTable"/>
            </w:pPr>
          </w:p>
        </w:tc>
        <w:tc>
          <w:tcPr>
            <w:tcW w:w="1150" w:type="dxa"/>
            <w:tcBorders>
              <w:bottom w:val="single" w:sz="4" w:space="0" w:color="auto"/>
            </w:tcBorders>
          </w:tcPr>
          <w:p w14:paraId="4BFD98CB" w14:textId="77777777" w:rsidR="00AF215F" w:rsidRDefault="00AF215F" w:rsidP="007F3AA4">
            <w:pPr>
              <w:pStyle w:val="lsTable"/>
            </w:pPr>
            <w:r>
              <w:t>Singular</w:t>
            </w:r>
          </w:p>
        </w:tc>
        <w:tc>
          <w:tcPr>
            <w:tcW w:w="910" w:type="dxa"/>
            <w:tcBorders>
              <w:bottom w:val="single" w:sz="4" w:space="0" w:color="auto"/>
            </w:tcBorders>
          </w:tcPr>
          <w:p w14:paraId="5ADB73C5" w14:textId="77777777" w:rsidR="00AF215F" w:rsidRDefault="00AF215F" w:rsidP="007F3AA4">
            <w:pPr>
              <w:pStyle w:val="lsTable"/>
            </w:pPr>
            <w:r>
              <w:t>Plural</w:t>
            </w:r>
          </w:p>
        </w:tc>
        <w:tc>
          <w:tcPr>
            <w:tcW w:w="1689" w:type="dxa"/>
            <w:tcBorders>
              <w:bottom w:val="single" w:sz="4" w:space="0" w:color="auto"/>
            </w:tcBorders>
          </w:tcPr>
          <w:p w14:paraId="2FF5261B" w14:textId="77777777" w:rsidR="00AF215F" w:rsidRDefault="00AF215F" w:rsidP="007F3AA4">
            <w:pPr>
              <w:pStyle w:val="lsTable"/>
            </w:pPr>
          </w:p>
        </w:tc>
      </w:tr>
      <w:tr w:rsidR="00AF215F" w14:paraId="71AD47C8" w14:textId="77777777" w:rsidTr="007F3AA4">
        <w:tc>
          <w:tcPr>
            <w:tcW w:w="1703" w:type="dxa"/>
            <w:tcBorders>
              <w:bottom w:val="nil"/>
            </w:tcBorders>
          </w:tcPr>
          <w:p w14:paraId="7128D4F7" w14:textId="77777777" w:rsidR="00AF215F" w:rsidRDefault="00AF215F" w:rsidP="007F3AA4">
            <w:pPr>
              <w:pStyle w:val="lsTable"/>
            </w:pPr>
            <w:r>
              <w:t>Non-past</w:t>
            </w:r>
          </w:p>
        </w:tc>
        <w:tc>
          <w:tcPr>
            <w:tcW w:w="1150" w:type="dxa"/>
            <w:tcBorders>
              <w:bottom w:val="nil"/>
            </w:tcBorders>
          </w:tcPr>
          <w:p w14:paraId="467EFAD2" w14:textId="77777777" w:rsidR="00AF215F" w:rsidRDefault="00AF215F" w:rsidP="007F3AA4">
            <w:pPr>
              <w:pStyle w:val="lsTable"/>
            </w:pPr>
            <w:r>
              <w:t>=na</w:t>
            </w:r>
          </w:p>
        </w:tc>
        <w:tc>
          <w:tcPr>
            <w:tcW w:w="910" w:type="dxa"/>
            <w:tcBorders>
              <w:bottom w:val="nil"/>
            </w:tcBorders>
          </w:tcPr>
          <w:p w14:paraId="10692422" w14:textId="77777777" w:rsidR="00AF215F" w:rsidRDefault="00AF215F" w:rsidP="007F3AA4">
            <w:pPr>
              <w:pStyle w:val="lsTable"/>
            </w:pPr>
            <w:r>
              <w:t>=ni</w:t>
            </w:r>
          </w:p>
        </w:tc>
        <w:tc>
          <w:tcPr>
            <w:tcW w:w="1689" w:type="dxa"/>
            <w:tcBorders>
              <w:bottom w:val="nil"/>
            </w:tcBorders>
          </w:tcPr>
          <w:p w14:paraId="2C9BD7A9" w14:textId="77777777" w:rsidR="00AF215F" w:rsidRDefault="00AF215F" w:rsidP="007F3AA4">
            <w:pPr>
              <w:pStyle w:val="lsTable"/>
            </w:pPr>
            <w:r>
              <w:t>‘that/which...’</w:t>
            </w:r>
          </w:p>
        </w:tc>
      </w:tr>
      <w:tr w:rsidR="00AF215F" w14:paraId="7E36617F" w14:textId="77777777" w:rsidTr="007F3AA4">
        <w:tc>
          <w:tcPr>
            <w:tcW w:w="1703" w:type="dxa"/>
            <w:tcBorders>
              <w:top w:val="nil"/>
              <w:bottom w:val="nil"/>
            </w:tcBorders>
          </w:tcPr>
          <w:p w14:paraId="1FA7B83F" w14:textId="77777777" w:rsidR="00AF215F" w:rsidRDefault="00AF215F" w:rsidP="007F3AA4">
            <w:pPr>
              <w:pStyle w:val="lsTable"/>
            </w:pPr>
            <w:r>
              <w:t>Recent past</w:t>
            </w:r>
          </w:p>
        </w:tc>
        <w:tc>
          <w:tcPr>
            <w:tcW w:w="1150" w:type="dxa"/>
            <w:tcBorders>
              <w:top w:val="nil"/>
              <w:bottom w:val="nil"/>
            </w:tcBorders>
          </w:tcPr>
          <w:p w14:paraId="005414A5" w14:textId="77777777" w:rsidR="00AF215F" w:rsidRDefault="00AF215F" w:rsidP="007F3AA4">
            <w:pPr>
              <w:pStyle w:val="lsTable"/>
            </w:pPr>
            <w:r>
              <w:t>=náa</w:t>
            </w:r>
          </w:p>
        </w:tc>
        <w:tc>
          <w:tcPr>
            <w:tcW w:w="910" w:type="dxa"/>
            <w:tcBorders>
              <w:top w:val="nil"/>
              <w:bottom w:val="nil"/>
            </w:tcBorders>
          </w:tcPr>
          <w:p w14:paraId="34A8A38E" w14:textId="77777777" w:rsidR="00AF215F" w:rsidRDefault="00AF215F" w:rsidP="007F3AA4">
            <w:pPr>
              <w:pStyle w:val="lsTable"/>
            </w:pPr>
            <w:r>
              <w:t>=níi</w:t>
            </w:r>
          </w:p>
        </w:tc>
        <w:tc>
          <w:tcPr>
            <w:tcW w:w="1689" w:type="dxa"/>
            <w:tcBorders>
              <w:top w:val="nil"/>
              <w:bottom w:val="nil"/>
            </w:tcBorders>
          </w:tcPr>
          <w:p w14:paraId="44975F78" w14:textId="77777777" w:rsidR="00AF215F" w:rsidRDefault="00AF215F" w:rsidP="007F3AA4">
            <w:pPr>
              <w:pStyle w:val="lsTable"/>
            </w:pPr>
            <w:r>
              <w:t>‘that/which...’</w:t>
            </w:r>
          </w:p>
        </w:tc>
      </w:tr>
      <w:tr w:rsidR="00AF215F" w14:paraId="24B147A7" w14:textId="77777777" w:rsidTr="007F3AA4">
        <w:tc>
          <w:tcPr>
            <w:tcW w:w="1703" w:type="dxa"/>
            <w:tcBorders>
              <w:top w:val="nil"/>
              <w:bottom w:val="nil"/>
            </w:tcBorders>
          </w:tcPr>
          <w:p w14:paraId="07473C5A" w14:textId="77777777" w:rsidR="00AF215F" w:rsidRDefault="00AF215F" w:rsidP="007F3AA4">
            <w:pPr>
              <w:pStyle w:val="lsTable"/>
            </w:pPr>
            <w:r>
              <w:t>Removed past</w:t>
            </w:r>
          </w:p>
        </w:tc>
        <w:tc>
          <w:tcPr>
            <w:tcW w:w="1150" w:type="dxa"/>
            <w:tcBorders>
              <w:top w:val="nil"/>
              <w:bottom w:val="nil"/>
            </w:tcBorders>
          </w:tcPr>
          <w:p w14:paraId="52E2FBDF" w14:textId="77777777" w:rsidR="00AF215F" w:rsidRDefault="00AF215F" w:rsidP="007F3AA4">
            <w:pPr>
              <w:pStyle w:val="lsTable"/>
            </w:pPr>
            <w:r>
              <w:t>=sɨna</w:t>
            </w:r>
          </w:p>
        </w:tc>
        <w:tc>
          <w:tcPr>
            <w:tcW w:w="910" w:type="dxa"/>
            <w:tcBorders>
              <w:top w:val="nil"/>
              <w:bottom w:val="nil"/>
            </w:tcBorders>
          </w:tcPr>
          <w:p w14:paraId="68E5762C" w14:textId="77777777" w:rsidR="00AF215F" w:rsidRDefault="00AF215F" w:rsidP="007F3AA4">
            <w:pPr>
              <w:pStyle w:val="lsTable"/>
            </w:pPr>
            <w:r>
              <w:t>=sini</w:t>
            </w:r>
          </w:p>
        </w:tc>
        <w:tc>
          <w:tcPr>
            <w:tcW w:w="1689" w:type="dxa"/>
            <w:tcBorders>
              <w:top w:val="nil"/>
              <w:bottom w:val="nil"/>
            </w:tcBorders>
          </w:tcPr>
          <w:p w14:paraId="45F35FDC" w14:textId="77777777" w:rsidR="00AF215F" w:rsidRDefault="00AF215F" w:rsidP="007F3AA4">
            <w:pPr>
              <w:pStyle w:val="lsTable"/>
            </w:pPr>
            <w:r>
              <w:t>‘that/which...’</w:t>
            </w:r>
          </w:p>
        </w:tc>
      </w:tr>
      <w:tr w:rsidR="00AF215F" w14:paraId="3168E4E8" w14:textId="77777777" w:rsidTr="007F3AA4">
        <w:tc>
          <w:tcPr>
            <w:tcW w:w="1703" w:type="dxa"/>
            <w:tcBorders>
              <w:top w:val="nil"/>
              <w:bottom w:val="nil"/>
            </w:tcBorders>
          </w:tcPr>
          <w:p w14:paraId="40168525" w14:textId="77777777" w:rsidR="00AF215F" w:rsidRDefault="00AF215F" w:rsidP="007F3AA4">
            <w:pPr>
              <w:pStyle w:val="lsTable"/>
            </w:pPr>
            <w:r>
              <w:t>Remote past</w:t>
            </w:r>
          </w:p>
        </w:tc>
        <w:tc>
          <w:tcPr>
            <w:tcW w:w="1150" w:type="dxa"/>
            <w:tcBorders>
              <w:top w:val="nil"/>
              <w:bottom w:val="nil"/>
            </w:tcBorders>
          </w:tcPr>
          <w:p w14:paraId="3AFEAE1D" w14:textId="77777777" w:rsidR="00AF215F" w:rsidRDefault="00AF215F" w:rsidP="007F3AA4">
            <w:pPr>
              <w:pStyle w:val="lsTable"/>
            </w:pPr>
            <w:r>
              <w:t>=nótso</w:t>
            </w:r>
          </w:p>
        </w:tc>
        <w:tc>
          <w:tcPr>
            <w:tcW w:w="910" w:type="dxa"/>
            <w:tcBorders>
              <w:top w:val="nil"/>
              <w:bottom w:val="nil"/>
            </w:tcBorders>
          </w:tcPr>
          <w:p w14:paraId="576A67EC" w14:textId="77777777" w:rsidR="00AF215F" w:rsidRDefault="00AF215F" w:rsidP="007F3AA4">
            <w:pPr>
              <w:pStyle w:val="lsTable"/>
            </w:pPr>
            <w:r>
              <w:t>=nútsu</w:t>
            </w:r>
          </w:p>
        </w:tc>
        <w:tc>
          <w:tcPr>
            <w:tcW w:w="1689" w:type="dxa"/>
            <w:tcBorders>
              <w:top w:val="nil"/>
              <w:bottom w:val="nil"/>
            </w:tcBorders>
          </w:tcPr>
          <w:p w14:paraId="2821BD53" w14:textId="77777777" w:rsidR="00AF215F" w:rsidRDefault="00AF215F" w:rsidP="007F3AA4">
            <w:pPr>
              <w:pStyle w:val="lsTable"/>
            </w:pPr>
            <w:r>
              <w:t>‘that/which...’</w:t>
            </w:r>
          </w:p>
        </w:tc>
      </w:tr>
      <w:tr w:rsidR="00AF215F" w14:paraId="29824FBE" w14:textId="77777777" w:rsidTr="007F3AA4">
        <w:tc>
          <w:tcPr>
            <w:tcW w:w="1703" w:type="dxa"/>
            <w:tcBorders>
              <w:top w:val="nil"/>
              <w:bottom w:val="nil"/>
            </w:tcBorders>
          </w:tcPr>
          <w:p w14:paraId="20226443" w14:textId="77777777" w:rsidR="00AF215F" w:rsidRDefault="00AF215F" w:rsidP="007F3AA4">
            <w:pPr>
              <w:pStyle w:val="lsTable"/>
            </w:pPr>
            <w:r>
              <w:t>Remotest past</w:t>
            </w:r>
          </w:p>
        </w:tc>
        <w:tc>
          <w:tcPr>
            <w:tcW w:w="1150" w:type="dxa"/>
            <w:tcBorders>
              <w:top w:val="nil"/>
              <w:bottom w:val="nil"/>
            </w:tcBorders>
          </w:tcPr>
          <w:p w14:paraId="626D18DB" w14:textId="77777777" w:rsidR="00AF215F" w:rsidRDefault="00AF215F" w:rsidP="007F3AA4">
            <w:pPr>
              <w:pStyle w:val="lsTable"/>
            </w:pPr>
            <w:r>
              <w:t>=noo</w:t>
            </w:r>
          </w:p>
        </w:tc>
        <w:tc>
          <w:tcPr>
            <w:tcW w:w="910" w:type="dxa"/>
            <w:tcBorders>
              <w:top w:val="nil"/>
              <w:bottom w:val="nil"/>
            </w:tcBorders>
          </w:tcPr>
          <w:p w14:paraId="0E5F8472" w14:textId="77777777" w:rsidR="00AF215F" w:rsidRDefault="00AF215F" w:rsidP="007F3AA4">
            <w:pPr>
              <w:pStyle w:val="lsTable"/>
            </w:pPr>
            <w:r>
              <w:t>=nuu</w:t>
            </w:r>
          </w:p>
        </w:tc>
        <w:tc>
          <w:tcPr>
            <w:tcW w:w="1689" w:type="dxa"/>
            <w:tcBorders>
              <w:top w:val="nil"/>
              <w:bottom w:val="nil"/>
            </w:tcBorders>
          </w:tcPr>
          <w:p w14:paraId="0168B8B3" w14:textId="77777777" w:rsidR="00AF215F" w:rsidRDefault="00AF215F" w:rsidP="007F3AA4">
            <w:pPr>
              <w:pStyle w:val="lsTable"/>
            </w:pPr>
            <w:r>
              <w:t>‘that/which...’</w:t>
            </w:r>
          </w:p>
        </w:tc>
      </w:tr>
    </w:tbl>
    <w:p w14:paraId="073A0604" w14:textId="77777777" w:rsidR="00AF215F" w:rsidRDefault="00AF215F" w:rsidP="00601969"/>
    <w:p w14:paraId="08E517B7" w14:textId="772923B4" w:rsidR="00AF215F" w:rsidRDefault="00AF215F" w:rsidP="00601969">
      <w:r>
        <w:t xml:space="preserve">In sentence, no matter where an Icétôd relative clause </w:t>
      </w:r>
      <w:r w:rsidR="00061F57">
        <w:t xml:space="preserve">(RC) </w:t>
      </w:r>
      <w:r>
        <w:t xml:space="preserve">appears, the relative pronoun will introduce it as the first element in the clause. The entity in the main clause that the relative clause is modifying—called the </w:t>
      </w:r>
      <w:r>
        <w:rPr>
          <w:smallCaps/>
        </w:rPr>
        <w:t>common argument</w:t>
      </w:r>
      <w:r>
        <w:t>—must be the last word before the relative clause. As a clitic, the relative pronoun attaches to t</w:t>
      </w:r>
      <w:r w:rsidR="00070248">
        <w:t>he common argument. Examples (3)-(4</w:t>
      </w:r>
      <w:r w:rsidR="00FD51A1">
        <w:t>)</w:t>
      </w:r>
      <w:r>
        <w:t xml:space="preserve"> are given below to illustrate the syntactic position of relative pronouns and clauses. </w:t>
      </w:r>
      <w:r w:rsidR="00466DB5">
        <w:t>But t</w:t>
      </w:r>
      <w:r>
        <w:t xml:space="preserve">o learn more about the syntax of relative clauses, please refer to </w:t>
      </w:r>
      <w:r>
        <w:rPr>
          <w:rFonts w:cs="Times New Roman"/>
        </w:rPr>
        <w:t>§</w:t>
      </w:r>
      <w:r>
        <w:t>10.3.2.</w:t>
      </w:r>
    </w:p>
    <w:p w14:paraId="3C9817E8" w14:textId="41ACE427" w:rsidR="00AF215F" w:rsidRPr="00061F57" w:rsidRDefault="00AF215F" w:rsidP="00070248">
      <w:pPr>
        <w:pStyle w:val="ListParagraph"/>
        <w:numPr>
          <w:ilvl w:val="0"/>
          <w:numId w:val="22"/>
        </w:numPr>
        <w:rPr>
          <w:i/>
        </w:rPr>
      </w:pPr>
      <w:r w:rsidRPr="00061F57">
        <w:rPr>
          <w:i/>
        </w:rPr>
        <w:t xml:space="preserve">Atsáá </w:t>
      </w:r>
      <w:r w:rsidR="00070248">
        <w:rPr>
          <w:i/>
        </w:rPr>
        <w:tab/>
      </w:r>
      <w:r w:rsidR="00070248">
        <w:rPr>
          <w:i/>
        </w:rPr>
        <w:tab/>
      </w:r>
      <w:r w:rsidRPr="00061F57">
        <w:rPr>
          <w:i/>
        </w:rPr>
        <w:t>ceka</w:t>
      </w:r>
      <w:r w:rsidR="00061F57" w:rsidRPr="00061F57">
        <w:rPr>
          <w:i/>
        </w:rPr>
        <w:t xml:space="preserve"> </w:t>
      </w:r>
      <w:r w:rsidR="00061F57">
        <w:rPr>
          <w:i/>
        </w:rPr>
        <w:tab/>
      </w:r>
      <w:r w:rsidR="00061F57">
        <w:rPr>
          <w:i/>
        </w:rPr>
        <w:tab/>
      </w:r>
      <w:r w:rsidR="00061F57" w:rsidRPr="00061F57">
        <w:rPr>
          <w:i/>
        </w:rPr>
        <w:t>[</w:t>
      </w:r>
      <w:r w:rsidR="00705D3C">
        <w:rPr>
          <w:i/>
        </w:rPr>
        <w:t>n</w:t>
      </w:r>
      <w:r w:rsidRPr="00061F57">
        <w:rPr>
          <w:i/>
        </w:rPr>
        <w:t xml:space="preserve">áa </w:t>
      </w:r>
      <w:r w:rsidR="00061F57">
        <w:rPr>
          <w:i/>
        </w:rPr>
        <w:t xml:space="preserve"> </w:t>
      </w:r>
      <w:r w:rsidR="00705D3C">
        <w:rPr>
          <w:i/>
        </w:rPr>
        <w:tab/>
        <w:t xml:space="preserve">   </w:t>
      </w:r>
      <w:r w:rsidRPr="00061F57">
        <w:rPr>
          <w:i/>
        </w:rPr>
        <w:t>ƙwaatetᵃ</w:t>
      </w:r>
      <w:r w:rsidR="00061F57" w:rsidRPr="00061F57">
        <w:rPr>
          <w:i/>
        </w:rPr>
        <w:t>]</w:t>
      </w:r>
      <w:r w:rsidR="00061F57" w:rsidRPr="00061F57">
        <w:rPr>
          <w:i/>
          <w:smallCaps/>
          <w:vertAlign w:val="subscript"/>
        </w:rPr>
        <w:t>rc</w:t>
      </w:r>
      <w:r w:rsidRPr="00061F57">
        <w:rPr>
          <w:i/>
        </w:rPr>
        <w:t>.</w:t>
      </w:r>
    </w:p>
    <w:p w14:paraId="459F9F9E" w14:textId="3219A76D" w:rsidR="00AF215F" w:rsidRDefault="00AF215F" w:rsidP="00070248">
      <w:pPr>
        <w:pStyle w:val="ListParagraph"/>
      </w:pPr>
      <w:r>
        <w:t>come:</w:t>
      </w:r>
      <w:r w:rsidRPr="00061F57">
        <w:rPr>
          <w:smallCaps/>
        </w:rPr>
        <w:t>3sg:prf</w:t>
      </w:r>
      <w:r>
        <w:t xml:space="preserve"> </w:t>
      </w:r>
      <w:r w:rsidR="00061F57">
        <w:tab/>
      </w:r>
      <w:r>
        <w:t>woman:</w:t>
      </w:r>
      <w:r w:rsidRPr="00061F57">
        <w:rPr>
          <w:smallCaps/>
        </w:rPr>
        <w:t>nom</w:t>
      </w:r>
      <w:r>
        <w:t xml:space="preserve"> </w:t>
      </w:r>
      <w:r w:rsidR="00705D3C">
        <w:t>=</w:t>
      </w:r>
      <w:r w:rsidRPr="00061F57">
        <w:rPr>
          <w:smallCaps/>
        </w:rPr>
        <w:t>rel:sg</w:t>
      </w:r>
      <w:r>
        <w:t xml:space="preserve"> give.birth:</w:t>
      </w:r>
      <w:r w:rsidRPr="00061F57">
        <w:rPr>
          <w:smallCaps/>
        </w:rPr>
        <w:t>3sg</w:t>
      </w:r>
    </w:p>
    <w:p w14:paraId="72999E20" w14:textId="6785D4A8" w:rsidR="00AF215F" w:rsidRDefault="00AF215F" w:rsidP="00070248">
      <w:pPr>
        <w:pStyle w:val="ListParagraph"/>
      </w:pPr>
      <w:r>
        <w:t xml:space="preserve">‘The woman </w:t>
      </w:r>
      <w:r w:rsidR="00061F57">
        <w:t>[</w:t>
      </w:r>
      <w:r>
        <w:t>who gave birth today</w:t>
      </w:r>
      <w:r w:rsidR="00061F57">
        <w:t>]</w:t>
      </w:r>
      <w:r>
        <w:t xml:space="preserve"> has come.’</w:t>
      </w:r>
    </w:p>
    <w:p w14:paraId="143C2B8B" w14:textId="3831DA58" w:rsidR="00061F57" w:rsidRPr="00FD51A1" w:rsidRDefault="00FD51A1" w:rsidP="00070248">
      <w:pPr>
        <w:pStyle w:val="ListParagraph"/>
        <w:numPr>
          <w:ilvl w:val="0"/>
          <w:numId w:val="22"/>
        </w:numPr>
        <w:rPr>
          <w:i/>
        </w:rPr>
      </w:pPr>
      <w:r w:rsidRPr="00FD51A1">
        <w:rPr>
          <w:i/>
        </w:rPr>
        <w:t xml:space="preserve">Tɔŋɔ́lano </w:t>
      </w:r>
      <w:r>
        <w:rPr>
          <w:i/>
        </w:rPr>
        <w:tab/>
      </w:r>
      <w:r>
        <w:rPr>
          <w:i/>
        </w:rPr>
        <w:tab/>
      </w:r>
      <w:r w:rsidRPr="00FD51A1">
        <w:rPr>
          <w:i/>
        </w:rPr>
        <w:t xml:space="preserve">rie </w:t>
      </w:r>
      <w:r w:rsidR="00705D3C">
        <w:rPr>
          <w:i/>
        </w:rPr>
        <w:tab/>
      </w:r>
      <w:r w:rsidR="00705D3C">
        <w:rPr>
          <w:i/>
        </w:rPr>
        <w:tab/>
      </w:r>
      <w:r w:rsidRPr="00FD51A1">
        <w:rPr>
          <w:i/>
        </w:rPr>
        <w:t xml:space="preserve">[sini </w:t>
      </w:r>
      <w:r>
        <w:rPr>
          <w:i/>
        </w:rPr>
        <w:tab/>
      </w:r>
      <w:r w:rsidR="00705D3C">
        <w:rPr>
          <w:i/>
        </w:rPr>
        <w:tab/>
      </w:r>
      <w:r w:rsidRPr="00FD51A1">
        <w:rPr>
          <w:i/>
        </w:rPr>
        <w:t>detí]</w:t>
      </w:r>
      <w:r w:rsidRPr="00FD51A1">
        <w:rPr>
          <w:i/>
          <w:smallCaps/>
          <w:vertAlign w:val="subscript"/>
        </w:rPr>
        <w:t>rc</w:t>
      </w:r>
      <w:r w:rsidRPr="00FD51A1">
        <w:rPr>
          <w:i/>
        </w:rPr>
        <w:t>.</w:t>
      </w:r>
    </w:p>
    <w:p w14:paraId="09BE8913" w14:textId="056E4DE6" w:rsidR="00FD51A1" w:rsidRDefault="00FD51A1" w:rsidP="00070248">
      <w:pPr>
        <w:pStyle w:val="ListParagraph"/>
      </w:pPr>
      <w:r>
        <w:t>slaughter:</w:t>
      </w:r>
      <w:r w:rsidRPr="00FD51A1">
        <w:rPr>
          <w:smallCaps/>
        </w:rPr>
        <w:t>hort</w:t>
      </w:r>
      <w:r w:rsidR="00070248">
        <w:t xml:space="preserve"> </w:t>
      </w:r>
      <w:r w:rsidR="00070248">
        <w:tab/>
      </w:r>
      <w:r>
        <w:t>goats:</w:t>
      </w:r>
      <w:r w:rsidRPr="00FD51A1">
        <w:rPr>
          <w:smallCaps/>
        </w:rPr>
        <w:t>obl</w:t>
      </w:r>
      <w:r w:rsidR="00705D3C">
        <w:rPr>
          <w:smallCaps/>
        </w:rPr>
        <w:t xml:space="preserve">    </w:t>
      </w:r>
      <w:r w:rsidR="00705D3C">
        <w:rPr>
          <w:smallCaps/>
        </w:rPr>
        <w:tab/>
      </w:r>
      <w:r w:rsidR="00705D3C">
        <w:t>=</w:t>
      </w:r>
      <w:r w:rsidRPr="00FD51A1">
        <w:rPr>
          <w:smallCaps/>
        </w:rPr>
        <w:t>rel:pl</w:t>
      </w:r>
      <w:r>
        <w:t xml:space="preserve"> </w:t>
      </w:r>
      <w:r>
        <w:tab/>
        <w:t>bring:</w:t>
      </w:r>
      <w:r w:rsidRPr="00FD51A1">
        <w:rPr>
          <w:smallCaps/>
        </w:rPr>
        <w:t>1sg</w:t>
      </w:r>
    </w:p>
    <w:p w14:paraId="6D9D562C" w14:textId="58F29F2D" w:rsidR="00FD51A1" w:rsidRDefault="00FD51A1" w:rsidP="00070248">
      <w:pPr>
        <w:pStyle w:val="ListParagraph"/>
      </w:pPr>
      <w:r>
        <w:t>‘Let’s slaughter the goats [that I brought yesterday].’</w:t>
      </w:r>
    </w:p>
    <w:p w14:paraId="399A9A0A" w14:textId="77777777" w:rsidR="00601969" w:rsidRDefault="00601969" w:rsidP="00601969">
      <w:pPr>
        <w:pStyle w:val="lsSection2"/>
      </w:pPr>
      <w:bookmarkStart w:id="63" w:name="_Toc455156037"/>
      <w:r>
        <w:t>Reflexive pronoun</w:t>
      </w:r>
      <w:bookmarkEnd w:id="63"/>
    </w:p>
    <w:p w14:paraId="7B1452F6" w14:textId="4A341807" w:rsidR="00601969" w:rsidRDefault="00601969" w:rsidP="00601969">
      <w:r>
        <w:t xml:space="preserve">Icétôd has a </w:t>
      </w:r>
      <w:r>
        <w:rPr>
          <w:smallCaps/>
        </w:rPr>
        <w:t>reflexive</w:t>
      </w:r>
      <w:r>
        <w:t xml:space="preserve"> pronoun that ‘reflects’ the impact of a verb back onto the subject of the verb. In other words, with the reflexive, the su</w:t>
      </w:r>
      <w:r w:rsidR="00C72970">
        <w:t>bject and object of a</w:t>
      </w:r>
      <w:r w:rsidR="00061990">
        <w:t>n action are</w:t>
      </w:r>
      <w:r>
        <w:t xml:space="preserve"> the same entity. The Icétôd reflexive pronoun has the form </w:t>
      </w:r>
      <w:r>
        <w:rPr>
          <w:i/>
        </w:rPr>
        <w:t xml:space="preserve">asɨ́- </w:t>
      </w:r>
      <w:r>
        <w:t xml:space="preserve">in the singular and </w:t>
      </w:r>
      <w:r>
        <w:rPr>
          <w:i/>
        </w:rPr>
        <w:t xml:space="preserve">ásɨ́kà- </w:t>
      </w:r>
      <w:r>
        <w:t xml:space="preserve">in the plural which can be translated as ‘-self’ and ‘-selves’, respectively. Mostly likely, this pronoun is related to the word </w:t>
      </w:r>
      <w:r>
        <w:rPr>
          <w:i/>
        </w:rPr>
        <w:t xml:space="preserve">as </w:t>
      </w:r>
      <w:r>
        <w:t xml:space="preserve">‘body’ in Sɔɔ/Tepeth, one of Icétôd’s sister Kuliak languages. This link is further supported by the fact that another way Icétôd expresses reflexivity is by using its own word for ‘body’, </w:t>
      </w:r>
      <w:r>
        <w:rPr>
          <w:i/>
        </w:rPr>
        <w:t>nébù-</w:t>
      </w:r>
      <w:r>
        <w:t xml:space="preserve">, as in </w:t>
      </w:r>
      <w:r>
        <w:rPr>
          <w:i/>
        </w:rPr>
        <w:t>Isio náa kawuƙóídee binébùkᵃ</w:t>
      </w:r>
      <w:r>
        <w:t xml:space="preserve"> ‘Why did you chop yourself (lit. ‘your body’)?’.</w:t>
      </w:r>
    </w:p>
    <w:p w14:paraId="34448118" w14:textId="1D10FCF8" w:rsidR="00601969" w:rsidRDefault="00601969" w:rsidP="00601969">
      <w:r>
        <w:t xml:space="preserve">The reflexive </w:t>
      </w:r>
      <w:r w:rsidR="00061990">
        <w:t>pronouns are</w:t>
      </w:r>
      <w:r w:rsidR="00AA4C37">
        <w:t xml:space="preserve"> used extensively to make </w:t>
      </w:r>
      <w:r w:rsidR="00AA4C37" w:rsidRPr="003249CF">
        <w:rPr>
          <w:smallCaps/>
        </w:rPr>
        <w:t>semi-transitive</w:t>
      </w:r>
      <w:r w:rsidR="00AA4C37">
        <w:rPr>
          <w:smallCaps/>
        </w:rPr>
        <w:t xml:space="preserve"> </w:t>
      </w:r>
      <w:r w:rsidR="00061990">
        <w:t xml:space="preserve">verbs: </w:t>
      </w:r>
      <w:r>
        <w:t xml:space="preserve">verbs </w:t>
      </w:r>
      <w:r w:rsidR="00061990">
        <w:t xml:space="preserve">falling </w:t>
      </w:r>
      <w:r>
        <w:t xml:space="preserve">between </w:t>
      </w:r>
      <w:r w:rsidRPr="003249CF">
        <w:t>transitive</w:t>
      </w:r>
      <w:r>
        <w:t xml:space="preserve"> and </w:t>
      </w:r>
      <w:r w:rsidRPr="003249CF">
        <w:t>intransitive</w:t>
      </w:r>
      <w:r>
        <w:t xml:space="preserve">. For example, while the verb </w:t>
      </w:r>
      <w:r>
        <w:rPr>
          <w:i/>
        </w:rPr>
        <w:t xml:space="preserve">ídzòn </w:t>
      </w:r>
      <w:r>
        <w:t xml:space="preserve">‘to discharge, emit’ is intransitive and the verb </w:t>
      </w:r>
      <w:r>
        <w:rPr>
          <w:i/>
        </w:rPr>
        <w:t xml:space="preserve">ídzès </w:t>
      </w:r>
      <w:r>
        <w:t xml:space="preserve">‘to discharge, emit, shoot’ is transitive, the verb </w:t>
      </w:r>
      <w:r>
        <w:rPr>
          <w:i/>
        </w:rPr>
        <w:t xml:space="preserve">ídzesa asɨ́ </w:t>
      </w:r>
      <w:r>
        <w:t>‘to shoot across (li</w:t>
      </w:r>
      <w:r w:rsidR="00AA4C37">
        <w:t>t. to ‘shoot -self’)’ is ‘semi-transitive</w:t>
      </w:r>
      <w:r>
        <w:t>’ because the subject and object of the shooting are the same entity. The full ca</w:t>
      </w:r>
      <w:r w:rsidR="00061990">
        <w:t>se declensions of the reflexive pronouns are</w:t>
      </w:r>
      <w:r>
        <w:t xml:space="preserve"> given </w:t>
      </w:r>
      <w:r w:rsidR="00061990">
        <w:t>below in Table 5.10. B</w:t>
      </w:r>
      <w:r w:rsidR="00070248">
        <w:t>ut first, examples sentences (5)-(6</w:t>
      </w:r>
      <w:r w:rsidR="00061990">
        <w:t xml:space="preserve">) are provided to illustrate the reflexive and </w:t>
      </w:r>
      <w:r w:rsidR="00AA4C37">
        <w:t>semi-transitive</w:t>
      </w:r>
      <w:r w:rsidR="00061990">
        <w:t xml:space="preserve"> usages of these special pronouns:</w:t>
      </w:r>
    </w:p>
    <w:p w14:paraId="72897F40" w14:textId="6C514B97" w:rsidR="00061990" w:rsidRPr="00C72970" w:rsidRDefault="00F01894" w:rsidP="00070248">
      <w:pPr>
        <w:pStyle w:val="ListParagraph"/>
        <w:numPr>
          <w:ilvl w:val="0"/>
          <w:numId w:val="22"/>
        </w:numPr>
        <w:rPr>
          <w:i/>
        </w:rPr>
      </w:pPr>
      <w:r w:rsidRPr="00C72970">
        <w:rPr>
          <w:i/>
        </w:rPr>
        <w:t>Kwatsi</w:t>
      </w:r>
      <w:r w:rsidR="00C72970" w:rsidRPr="00C72970">
        <w:rPr>
          <w:i/>
        </w:rPr>
        <w:t>́</w:t>
      </w:r>
      <w:r w:rsidRPr="00C72970">
        <w:rPr>
          <w:i/>
        </w:rPr>
        <w:t>tu</w:t>
      </w:r>
      <w:r w:rsidR="00C72970" w:rsidRPr="00C72970">
        <w:rPr>
          <w:i/>
        </w:rPr>
        <w:t>́</w:t>
      </w:r>
      <w:r w:rsidRPr="00C72970">
        <w:rPr>
          <w:i/>
        </w:rPr>
        <w:t>ƙoe</w:t>
      </w:r>
      <w:r w:rsidR="00061990" w:rsidRPr="00C72970">
        <w:rPr>
          <w:i/>
        </w:rPr>
        <w:t xml:space="preserve"> </w:t>
      </w:r>
      <w:r w:rsidR="00070248">
        <w:rPr>
          <w:i/>
        </w:rPr>
        <w:tab/>
      </w:r>
      <w:r w:rsidR="00070248">
        <w:rPr>
          <w:i/>
        </w:rPr>
        <w:tab/>
      </w:r>
      <w:r w:rsidR="00061990" w:rsidRPr="00C72970">
        <w:rPr>
          <w:i/>
        </w:rPr>
        <w:t>as.</w:t>
      </w:r>
    </w:p>
    <w:p w14:paraId="0E795179" w14:textId="35398023" w:rsidR="00061990" w:rsidRDefault="00F01894" w:rsidP="00070248">
      <w:pPr>
        <w:pStyle w:val="ListParagraph"/>
      </w:pPr>
      <w:r>
        <w:t>small</w:t>
      </w:r>
      <w:r w:rsidR="00061990">
        <w:t>:</w:t>
      </w:r>
      <w:r w:rsidR="00061990" w:rsidRPr="00F01894">
        <w:rPr>
          <w:smallCaps/>
        </w:rPr>
        <w:t>caus:comp</w:t>
      </w:r>
      <w:r>
        <w:rPr>
          <w:smallCaps/>
        </w:rPr>
        <w:t>:imp</w:t>
      </w:r>
      <w:r w:rsidR="00061990">
        <w:t xml:space="preserve"> </w:t>
      </w:r>
      <w:r>
        <w:tab/>
      </w:r>
      <w:r w:rsidR="00061990">
        <w:t>self:</w:t>
      </w:r>
      <w:r w:rsidR="00061990" w:rsidRPr="00F01894">
        <w:rPr>
          <w:smallCaps/>
        </w:rPr>
        <w:t>obl</w:t>
      </w:r>
    </w:p>
    <w:p w14:paraId="65CB9031" w14:textId="26E7315B" w:rsidR="00061990" w:rsidRDefault="00061990" w:rsidP="00070248">
      <w:pPr>
        <w:pStyle w:val="ListParagraph"/>
      </w:pPr>
      <w:r>
        <w:t>‘Humble yourself (lit: make yourself small).’</w:t>
      </w:r>
    </w:p>
    <w:p w14:paraId="5DD3524A" w14:textId="6A3A9823" w:rsidR="00F01894" w:rsidRPr="00F01894" w:rsidRDefault="00F01894" w:rsidP="00070248">
      <w:pPr>
        <w:pStyle w:val="ListParagraph"/>
        <w:numPr>
          <w:ilvl w:val="0"/>
          <w:numId w:val="22"/>
        </w:numPr>
        <w:rPr>
          <w:i/>
        </w:rPr>
      </w:pPr>
      <w:r w:rsidRPr="00F01894">
        <w:rPr>
          <w:rFonts w:cs="Times New Roman"/>
          <w:i/>
        </w:rPr>
        <w:lastRenderedPageBreak/>
        <w:t>Ƙ</w:t>
      </w:r>
      <w:r w:rsidRPr="00F01894">
        <w:rPr>
          <w:i/>
        </w:rPr>
        <w:t xml:space="preserve">aio </w:t>
      </w:r>
      <w:r>
        <w:rPr>
          <w:i/>
        </w:rPr>
        <w:tab/>
      </w:r>
      <w:r>
        <w:rPr>
          <w:i/>
        </w:rPr>
        <w:tab/>
      </w:r>
      <w:r w:rsidRPr="00F01894">
        <w:rPr>
          <w:i/>
        </w:rPr>
        <w:t xml:space="preserve">dzúíka </w:t>
      </w:r>
      <w:r>
        <w:rPr>
          <w:i/>
        </w:rPr>
        <w:tab/>
      </w:r>
      <w:r w:rsidRPr="00F01894">
        <w:rPr>
          <w:i/>
        </w:rPr>
        <w:t xml:space="preserve">ɨtɨ́ɗɨ́ɗátie </w:t>
      </w:r>
      <w:r>
        <w:rPr>
          <w:i/>
        </w:rPr>
        <w:tab/>
        <w:t xml:space="preserve">  </w:t>
      </w:r>
      <w:r w:rsidRPr="00F01894">
        <w:rPr>
          <w:i/>
        </w:rPr>
        <w:t>ásɨ́kàkᵃ.</w:t>
      </w:r>
    </w:p>
    <w:p w14:paraId="53F39E57" w14:textId="413C8616" w:rsidR="00F01894" w:rsidRDefault="00F01894" w:rsidP="00070248">
      <w:pPr>
        <w:pStyle w:val="ListParagraph"/>
      </w:pPr>
      <w:r>
        <w:t>go:</w:t>
      </w:r>
      <w:r w:rsidRPr="00F01894">
        <w:rPr>
          <w:smallCaps/>
        </w:rPr>
        <w:t>seq</w:t>
      </w:r>
      <w:r>
        <w:t xml:space="preserve"> </w:t>
      </w:r>
      <w:r>
        <w:tab/>
        <w:t>thieves:</w:t>
      </w:r>
      <w:r w:rsidRPr="00F01894">
        <w:rPr>
          <w:smallCaps/>
        </w:rPr>
        <w:t>nom</w:t>
      </w:r>
      <w:r>
        <w:t xml:space="preserve"> </w:t>
      </w:r>
      <w:r>
        <w:tab/>
        <w:t>sneak:</w:t>
      </w:r>
      <w:r w:rsidRPr="00F01894">
        <w:rPr>
          <w:smallCaps/>
        </w:rPr>
        <w:t>3pl:sim</w:t>
      </w:r>
      <w:r>
        <w:t xml:space="preserve"> selves:</w:t>
      </w:r>
      <w:r w:rsidRPr="00F01894">
        <w:rPr>
          <w:smallCaps/>
        </w:rPr>
        <w:t>acc</w:t>
      </w:r>
    </w:p>
    <w:p w14:paraId="0C41E980" w14:textId="2EB04D8E" w:rsidR="00F01894" w:rsidRDefault="00F01894" w:rsidP="00070248">
      <w:pPr>
        <w:pStyle w:val="ListParagraph"/>
      </w:pPr>
      <w:r>
        <w:t>‘The thieves went slinking away.’</w:t>
      </w:r>
    </w:p>
    <w:p w14:paraId="27EE5C9B" w14:textId="77777777" w:rsidR="00C72970" w:rsidRDefault="00C72970" w:rsidP="00601969">
      <w:pPr>
        <w:pStyle w:val="lsTableHeading"/>
      </w:pPr>
    </w:p>
    <w:p w14:paraId="431950FB" w14:textId="77777777" w:rsidR="00601969" w:rsidRDefault="00601969" w:rsidP="00601969">
      <w:pPr>
        <w:pStyle w:val="lsTableHeading"/>
      </w:pPr>
      <w:r>
        <w:t>Table 5.10: Case declensions of the reflexive pronouns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150"/>
        <w:gridCol w:w="1220"/>
        <w:gridCol w:w="1170"/>
        <w:gridCol w:w="1125"/>
      </w:tblGrid>
      <w:tr w:rsidR="00601969" w14:paraId="35CAFFE3" w14:textId="77777777" w:rsidTr="0060672A">
        <w:tc>
          <w:tcPr>
            <w:tcW w:w="780" w:type="dxa"/>
            <w:tcBorders>
              <w:right w:val="single" w:sz="4" w:space="0" w:color="auto"/>
            </w:tcBorders>
          </w:tcPr>
          <w:p w14:paraId="3D44902A" w14:textId="77777777" w:rsidR="00601969" w:rsidRDefault="00601969" w:rsidP="0060672A">
            <w:pPr>
              <w:pStyle w:val="lsTable"/>
            </w:pPr>
          </w:p>
        </w:tc>
        <w:tc>
          <w:tcPr>
            <w:tcW w:w="1150" w:type="dxa"/>
            <w:tcBorders>
              <w:left w:val="single" w:sz="4" w:space="0" w:color="auto"/>
            </w:tcBorders>
          </w:tcPr>
          <w:p w14:paraId="0A5B7314" w14:textId="77777777" w:rsidR="00601969" w:rsidRDefault="00601969" w:rsidP="0060672A">
            <w:pPr>
              <w:pStyle w:val="lsTable"/>
            </w:pPr>
            <w:r>
              <w:t>Singular</w:t>
            </w:r>
          </w:p>
        </w:tc>
        <w:tc>
          <w:tcPr>
            <w:tcW w:w="1220" w:type="dxa"/>
          </w:tcPr>
          <w:p w14:paraId="715A753E" w14:textId="77777777" w:rsidR="00601969" w:rsidRDefault="00601969" w:rsidP="0060672A">
            <w:pPr>
              <w:pStyle w:val="lsTable"/>
            </w:pPr>
          </w:p>
        </w:tc>
        <w:tc>
          <w:tcPr>
            <w:tcW w:w="1170" w:type="dxa"/>
          </w:tcPr>
          <w:p w14:paraId="3650C775" w14:textId="77777777" w:rsidR="00601969" w:rsidRDefault="00601969" w:rsidP="0060672A">
            <w:pPr>
              <w:pStyle w:val="lsTable"/>
            </w:pPr>
            <w:r>
              <w:t>Plural</w:t>
            </w:r>
          </w:p>
        </w:tc>
        <w:tc>
          <w:tcPr>
            <w:tcW w:w="1125" w:type="dxa"/>
          </w:tcPr>
          <w:p w14:paraId="540097C3" w14:textId="77777777" w:rsidR="00601969" w:rsidRDefault="00601969" w:rsidP="0060672A">
            <w:pPr>
              <w:pStyle w:val="lsTable"/>
            </w:pPr>
          </w:p>
        </w:tc>
      </w:tr>
      <w:tr w:rsidR="00601969" w14:paraId="45DA03C5" w14:textId="77777777" w:rsidTr="0060672A">
        <w:tc>
          <w:tcPr>
            <w:tcW w:w="780" w:type="dxa"/>
            <w:tcBorders>
              <w:bottom w:val="single" w:sz="4" w:space="0" w:color="auto"/>
              <w:right w:val="single" w:sz="4" w:space="0" w:color="auto"/>
            </w:tcBorders>
          </w:tcPr>
          <w:p w14:paraId="47C77E75" w14:textId="77777777" w:rsidR="00601969" w:rsidRPr="009140E4" w:rsidRDefault="00601969" w:rsidP="0060672A">
            <w:pPr>
              <w:pStyle w:val="lsTable"/>
              <w:rPr>
                <w:smallCaps/>
              </w:rPr>
            </w:pPr>
          </w:p>
        </w:tc>
        <w:tc>
          <w:tcPr>
            <w:tcW w:w="1150" w:type="dxa"/>
            <w:tcBorders>
              <w:left w:val="single" w:sz="4" w:space="0" w:color="auto"/>
              <w:bottom w:val="single" w:sz="4" w:space="0" w:color="auto"/>
            </w:tcBorders>
          </w:tcPr>
          <w:p w14:paraId="4B4B23EC" w14:textId="77777777" w:rsidR="00601969" w:rsidRPr="009140E4" w:rsidRDefault="00601969" w:rsidP="0060672A">
            <w:pPr>
              <w:pStyle w:val="lsTable"/>
              <w:rPr>
                <w:smallCaps/>
              </w:rPr>
            </w:pPr>
            <w:r w:rsidRPr="009140E4">
              <w:rPr>
                <w:smallCaps/>
              </w:rPr>
              <w:t>nf</w:t>
            </w:r>
          </w:p>
        </w:tc>
        <w:tc>
          <w:tcPr>
            <w:tcW w:w="1220" w:type="dxa"/>
            <w:tcBorders>
              <w:bottom w:val="single" w:sz="4" w:space="0" w:color="auto"/>
            </w:tcBorders>
          </w:tcPr>
          <w:p w14:paraId="1CADF146" w14:textId="77777777" w:rsidR="00601969" w:rsidRPr="009140E4" w:rsidRDefault="00601969" w:rsidP="0060672A">
            <w:pPr>
              <w:pStyle w:val="lsTable"/>
              <w:rPr>
                <w:smallCaps/>
              </w:rPr>
            </w:pPr>
            <w:r w:rsidRPr="009140E4">
              <w:rPr>
                <w:smallCaps/>
              </w:rPr>
              <w:t>ff</w:t>
            </w:r>
          </w:p>
        </w:tc>
        <w:tc>
          <w:tcPr>
            <w:tcW w:w="1170" w:type="dxa"/>
            <w:tcBorders>
              <w:bottom w:val="single" w:sz="4" w:space="0" w:color="auto"/>
            </w:tcBorders>
          </w:tcPr>
          <w:p w14:paraId="580DCA6B" w14:textId="77777777" w:rsidR="00601969" w:rsidRPr="009140E4" w:rsidRDefault="00601969" w:rsidP="0060672A">
            <w:pPr>
              <w:pStyle w:val="lsTable"/>
              <w:rPr>
                <w:smallCaps/>
              </w:rPr>
            </w:pPr>
            <w:r w:rsidRPr="009140E4">
              <w:rPr>
                <w:smallCaps/>
              </w:rPr>
              <w:t>nf</w:t>
            </w:r>
          </w:p>
        </w:tc>
        <w:tc>
          <w:tcPr>
            <w:tcW w:w="1125" w:type="dxa"/>
            <w:tcBorders>
              <w:bottom w:val="single" w:sz="4" w:space="0" w:color="auto"/>
            </w:tcBorders>
          </w:tcPr>
          <w:p w14:paraId="241B495C" w14:textId="77777777" w:rsidR="00601969" w:rsidRPr="009140E4" w:rsidRDefault="00601969" w:rsidP="0060672A">
            <w:pPr>
              <w:pStyle w:val="lsTable"/>
              <w:rPr>
                <w:smallCaps/>
              </w:rPr>
            </w:pPr>
            <w:r w:rsidRPr="009140E4">
              <w:rPr>
                <w:smallCaps/>
              </w:rPr>
              <w:t>ff</w:t>
            </w:r>
          </w:p>
        </w:tc>
      </w:tr>
      <w:tr w:rsidR="00601969" w14:paraId="692CDB91" w14:textId="77777777" w:rsidTr="0060672A">
        <w:tc>
          <w:tcPr>
            <w:tcW w:w="780" w:type="dxa"/>
            <w:tcBorders>
              <w:bottom w:val="nil"/>
              <w:right w:val="single" w:sz="4" w:space="0" w:color="auto"/>
            </w:tcBorders>
          </w:tcPr>
          <w:p w14:paraId="57CF82FE" w14:textId="77777777" w:rsidR="00601969" w:rsidRPr="009140E4" w:rsidRDefault="00601969" w:rsidP="0060672A">
            <w:pPr>
              <w:pStyle w:val="lsTable"/>
              <w:rPr>
                <w:smallCaps/>
              </w:rPr>
            </w:pPr>
            <w:r w:rsidRPr="009140E4">
              <w:rPr>
                <w:smallCaps/>
              </w:rPr>
              <w:t>nom</w:t>
            </w:r>
          </w:p>
        </w:tc>
        <w:tc>
          <w:tcPr>
            <w:tcW w:w="1150" w:type="dxa"/>
            <w:tcBorders>
              <w:left w:val="single" w:sz="4" w:space="0" w:color="auto"/>
              <w:bottom w:val="nil"/>
            </w:tcBorders>
          </w:tcPr>
          <w:p w14:paraId="4EE12FBA" w14:textId="77777777" w:rsidR="00601969" w:rsidRDefault="00601969" w:rsidP="0060672A">
            <w:pPr>
              <w:pStyle w:val="lsTable"/>
            </w:pPr>
            <w:r>
              <w:t>asa</w:t>
            </w:r>
          </w:p>
        </w:tc>
        <w:tc>
          <w:tcPr>
            <w:tcW w:w="1220" w:type="dxa"/>
            <w:tcBorders>
              <w:bottom w:val="nil"/>
            </w:tcBorders>
          </w:tcPr>
          <w:p w14:paraId="2FF0CA2A" w14:textId="77777777" w:rsidR="00601969" w:rsidRDefault="00601969" w:rsidP="0060672A">
            <w:pPr>
              <w:pStyle w:val="lsTable"/>
            </w:pPr>
            <w:r>
              <w:t>as</w:t>
            </w:r>
          </w:p>
        </w:tc>
        <w:tc>
          <w:tcPr>
            <w:tcW w:w="1170" w:type="dxa"/>
            <w:tcBorders>
              <w:bottom w:val="nil"/>
            </w:tcBorders>
          </w:tcPr>
          <w:p w14:paraId="43886DB2" w14:textId="77777777" w:rsidR="00601969" w:rsidRDefault="00601969" w:rsidP="0060672A">
            <w:pPr>
              <w:pStyle w:val="lsTable"/>
            </w:pPr>
            <w:r>
              <w:t>ásɨ́kà</w:t>
            </w:r>
          </w:p>
        </w:tc>
        <w:tc>
          <w:tcPr>
            <w:tcW w:w="1125" w:type="dxa"/>
            <w:tcBorders>
              <w:bottom w:val="nil"/>
            </w:tcBorders>
          </w:tcPr>
          <w:p w14:paraId="63E52798" w14:textId="77777777" w:rsidR="00601969" w:rsidRDefault="00601969" w:rsidP="0060672A">
            <w:pPr>
              <w:pStyle w:val="lsTable"/>
            </w:pPr>
            <w:r>
              <w:t>ásɨ́kᵃ</w:t>
            </w:r>
          </w:p>
        </w:tc>
      </w:tr>
      <w:tr w:rsidR="00601969" w14:paraId="5497456C" w14:textId="77777777" w:rsidTr="0060672A">
        <w:tc>
          <w:tcPr>
            <w:tcW w:w="780" w:type="dxa"/>
            <w:tcBorders>
              <w:top w:val="nil"/>
              <w:bottom w:val="nil"/>
              <w:right w:val="single" w:sz="4" w:space="0" w:color="auto"/>
            </w:tcBorders>
          </w:tcPr>
          <w:p w14:paraId="78F03259" w14:textId="77777777" w:rsidR="00601969" w:rsidRPr="009140E4" w:rsidRDefault="00601969" w:rsidP="0060672A">
            <w:pPr>
              <w:pStyle w:val="lsTable"/>
              <w:rPr>
                <w:smallCaps/>
              </w:rPr>
            </w:pPr>
            <w:r w:rsidRPr="009140E4">
              <w:rPr>
                <w:smallCaps/>
              </w:rPr>
              <w:t>acc</w:t>
            </w:r>
          </w:p>
        </w:tc>
        <w:tc>
          <w:tcPr>
            <w:tcW w:w="1150" w:type="dxa"/>
            <w:tcBorders>
              <w:top w:val="nil"/>
              <w:left w:val="single" w:sz="4" w:space="0" w:color="auto"/>
              <w:bottom w:val="nil"/>
            </w:tcBorders>
          </w:tcPr>
          <w:p w14:paraId="31C87705" w14:textId="77777777" w:rsidR="00601969" w:rsidRDefault="00601969" w:rsidP="0060672A">
            <w:pPr>
              <w:pStyle w:val="lsTable"/>
            </w:pPr>
            <w:r>
              <w:t>asɨ́á</w:t>
            </w:r>
          </w:p>
        </w:tc>
        <w:tc>
          <w:tcPr>
            <w:tcW w:w="1220" w:type="dxa"/>
            <w:tcBorders>
              <w:top w:val="nil"/>
              <w:bottom w:val="nil"/>
            </w:tcBorders>
          </w:tcPr>
          <w:p w14:paraId="728AC9DD" w14:textId="77777777" w:rsidR="00601969" w:rsidRDefault="00601969" w:rsidP="0060672A">
            <w:pPr>
              <w:pStyle w:val="lsTable"/>
            </w:pPr>
            <w:r>
              <w:t>asɨ́kᵃ</w:t>
            </w:r>
          </w:p>
        </w:tc>
        <w:tc>
          <w:tcPr>
            <w:tcW w:w="1170" w:type="dxa"/>
            <w:tcBorders>
              <w:top w:val="nil"/>
              <w:bottom w:val="nil"/>
            </w:tcBorders>
          </w:tcPr>
          <w:p w14:paraId="516F1553" w14:textId="77777777" w:rsidR="00601969" w:rsidRDefault="00601969" w:rsidP="0060672A">
            <w:pPr>
              <w:pStyle w:val="lsTable"/>
            </w:pPr>
            <w:r>
              <w:t>ásɨ́kàà</w:t>
            </w:r>
          </w:p>
        </w:tc>
        <w:tc>
          <w:tcPr>
            <w:tcW w:w="1125" w:type="dxa"/>
            <w:tcBorders>
              <w:top w:val="nil"/>
              <w:bottom w:val="nil"/>
            </w:tcBorders>
          </w:tcPr>
          <w:p w14:paraId="2D91FCAD" w14:textId="77777777" w:rsidR="00601969" w:rsidRDefault="00601969" w:rsidP="0060672A">
            <w:pPr>
              <w:pStyle w:val="lsTable"/>
            </w:pPr>
            <w:r>
              <w:t>ásɨ́kàkᵃ</w:t>
            </w:r>
          </w:p>
        </w:tc>
      </w:tr>
      <w:tr w:rsidR="00601969" w14:paraId="7DE04017" w14:textId="77777777" w:rsidTr="0060672A">
        <w:tc>
          <w:tcPr>
            <w:tcW w:w="780" w:type="dxa"/>
            <w:tcBorders>
              <w:top w:val="nil"/>
              <w:bottom w:val="nil"/>
              <w:right w:val="single" w:sz="4" w:space="0" w:color="auto"/>
            </w:tcBorders>
          </w:tcPr>
          <w:p w14:paraId="4A4F3280" w14:textId="77777777" w:rsidR="00601969" w:rsidRPr="009140E4" w:rsidRDefault="00601969" w:rsidP="0060672A">
            <w:pPr>
              <w:pStyle w:val="lsTable"/>
              <w:rPr>
                <w:smallCaps/>
              </w:rPr>
            </w:pPr>
            <w:r w:rsidRPr="009140E4">
              <w:rPr>
                <w:smallCaps/>
              </w:rPr>
              <w:t>dat</w:t>
            </w:r>
          </w:p>
        </w:tc>
        <w:tc>
          <w:tcPr>
            <w:tcW w:w="1150" w:type="dxa"/>
            <w:tcBorders>
              <w:top w:val="nil"/>
              <w:left w:val="single" w:sz="4" w:space="0" w:color="auto"/>
              <w:bottom w:val="nil"/>
            </w:tcBorders>
          </w:tcPr>
          <w:p w14:paraId="5B51326A" w14:textId="77777777" w:rsidR="00601969" w:rsidRDefault="00601969" w:rsidP="0060672A">
            <w:pPr>
              <w:pStyle w:val="lsTable"/>
            </w:pPr>
            <w:r>
              <w:t>asɨ́ɛ́</w:t>
            </w:r>
          </w:p>
        </w:tc>
        <w:tc>
          <w:tcPr>
            <w:tcW w:w="1220" w:type="dxa"/>
            <w:tcBorders>
              <w:top w:val="nil"/>
              <w:bottom w:val="nil"/>
            </w:tcBorders>
          </w:tcPr>
          <w:p w14:paraId="5507E526" w14:textId="77777777" w:rsidR="00601969" w:rsidRDefault="00601969" w:rsidP="0060672A">
            <w:pPr>
              <w:pStyle w:val="lsTable"/>
            </w:pPr>
            <w:r>
              <w:t>asɨ́kᵋ</w:t>
            </w:r>
          </w:p>
        </w:tc>
        <w:tc>
          <w:tcPr>
            <w:tcW w:w="1170" w:type="dxa"/>
            <w:tcBorders>
              <w:top w:val="nil"/>
              <w:bottom w:val="nil"/>
            </w:tcBorders>
          </w:tcPr>
          <w:p w14:paraId="2AEEB813" w14:textId="77777777" w:rsidR="00601969" w:rsidRDefault="00601969" w:rsidP="0060672A">
            <w:pPr>
              <w:pStyle w:val="lsTable"/>
            </w:pPr>
            <w:r>
              <w:t>ásɨ́kɛ̀ɛ̀</w:t>
            </w:r>
          </w:p>
        </w:tc>
        <w:tc>
          <w:tcPr>
            <w:tcW w:w="1125" w:type="dxa"/>
            <w:tcBorders>
              <w:top w:val="nil"/>
              <w:bottom w:val="nil"/>
            </w:tcBorders>
          </w:tcPr>
          <w:p w14:paraId="23187F81" w14:textId="77777777" w:rsidR="00601969" w:rsidRDefault="00601969" w:rsidP="0060672A">
            <w:pPr>
              <w:pStyle w:val="lsTable"/>
            </w:pPr>
            <w:r>
              <w:t>ásɨ́kàkᵋ</w:t>
            </w:r>
          </w:p>
        </w:tc>
      </w:tr>
      <w:tr w:rsidR="00601969" w14:paraId="2635B5E6" w14:textId="77777777" w:rsidTr="0060672A">
        <w:tc>
          <w:tcPr>
            <w:tcW w:w="780" w:type="dxa"/>
            <w:tcBorders>
              <w:top w:val="nil"/>
              <w:bottom w:val="nil"/>
              <w:right w:val="single" w:sz="4" w:space="0" w:color="auto"/>
            </w:tcBorders>
          </w:tcPr>
          <w:p w14:paraId="1F07B675" w14:textId="77777777" w:rsidR="00601969" w:rsidRPr="009140E4" w:rsidRDefault="00601969" w:rsidP="0060672A">
            <w:pPr>
              <w:pStyle w:val="lsTable"/>
              <w:rPr>
                <w:smallCaps/>
              </w:rPr>
            </w:pPr>
            <w:r w:rsidRPr="009140E4">
              <w:rPr>
                <w:smallCaps/>
              </w:rPr>
              <w:t>gen</w:t>
            </w:r>
          </w:p>
        </w:tc>
        <w:tc>
          <w:tcPr>
            <w:tcW w:w="1150" w:type="dxa"/>
            <w:tcBorders>
              <w:top w:val="nil"/>
              <w:left w:val="single" w:sz="4" w:space="0" w:color="auto"/>
              <w:bottom w:val="nil"/>
            </w:tcBorders>
          </w:tcPr>
          <w:p w14:paraId="05EF62FA" w14:textId="77777777" w:rsidR="00601969" w:rsidRDefault="00601969" w:rsidP="0060672A">
            <w:pPr>
              <w:pStyle w:val="lsTable"/>
            </w:pPr>
            <w:r>
              <w:t>asɨ́ɛ́</w:t>
            </w:r>
          </w:p>
        </w:tc>
        <w:tc>
          <w:tcPr>
            <w:tcW w:w="1220" w:type="dxa"/>
            <w:tcBorders>
              <w:top w:val="nil"/>
              <w:bottom w:val="nil"/>
            </w:tcBorders>
          </w:tcPr>
          <w:p w14:paraId="4BB4B456" w14:textId="77777777" w:rsidR="00601969" w:rsidRDefault="00601969" w:rsidP="0060672A">
            <w:pPr>
              <w:pStyle w:val="lsTable"/>
            </w:pPr>
            <w:r>
              <w:t>asɨ́</w:t>
            </w:r>
          </w:p>
        </w:tc>
        <w:tc>
          <w:tcPr>
            <w:tcW w:w="1170" w:type="dxa"/>
            <w:tcBorders>
              <w:top w:val="nil"/>
              <w:bottom w:val="nil"/>
            </w:tcBorders>
          </w:tcPr>
          <w:p w14:paraId="6E7724D3" w14:textId="77777777" w:rsidR="00601969" w:rsidRDefault="00601969" w:rsidP="0060672A">
            <w:pPr>
              <w:pStyle w:val="lsTable"/>
            </w:pPr>
            <w:r>
              <w:t>ásɨ́kɛ̀ɛ̀</w:t>
            </w:r>
          </w:p>
        </w:tc>
        <w:tc>
          <w:tcPr>
            <w:tcW w:w="1125" w:type="dxa"/>
            <w:tcBorders>
              <w:top w:val="nil"/>
              <w:bottom w:val="nil"/>
            </w:tcBorders>
          </w:tcPr>
          <w:p w14:paraId="6BCCADD5" w14:textId="77777777" w:rsidR="00601969" w:rsidRDefault="00601969" w:rsidP="0060672A">
            <w:pPr>
              <w:pStyle w:val="lsTable"/>
            </w:pPr>
            <w:r>
              <w:t>ásɨ́kàᵋ</w:t>
            </w:r>
          </w:p>
        </w:tc>
      </w:tr>
      <w:tr w:rsidR="00601969" w14:paraId="07511B4D" w14:textId="77777777" w:rsidTr="0060672A">
        <w:tc>
          <w:tcPr>
            <w:tcW w:w="780" w:type="dxa"/>
            <w:tcBorders>
              <w:top w:val="nil"/>
              <w:bottom w:val="nil"/>
              <w:right w:val="single" w:sz="4" w:space="0" w:color="auto"/>
            </w:tcBorders>
          </w:tcPr>
          <w:p w14:paraId="758FF338" w14:textId="77777777" w:rsidR="00601969" w:rsidRPr="009140E4" w:rsidRDefault="00601969" w:rsidP="0060672A">
            <w:pPr>
              <w:pStyle w:val="lsTable"/>
              <w:rPr>
                <w:smallCaps/>
              </w:rPr>
            </w:pPr>
            <w:r w:rsidRPr="009140E4">
              <w:rPr>
                <w:smallCaps/>
              </w:rPr>
              <w:t>abl</w:t>
            </w:r>
          </w:p>
        </w:tc>
        <w:tc>
          <w:tcPr>
            <w:tcW w:w="1150" w:type="dxa"/>
            <w:tcBorders>
              <w:top w:val="nil"/>
              <w:left w:val="single" w:sz="4" w:space="0" w:color="auto"/>
              <w:bottom w:val="nil"/>
            </w:tcBorders>
          </w:tcPr>
          <w:p w14:paraId="2E72B42A" w14:textId="77777777" w:rsidR="00601969" w:rsidRDefault="00601969" w:rsidP="0060672A">
            <w:pPr>
              <w:pStyle w:val="lsTable"/>
            </w:pPr>
            <w:r>
              <w:t>asʉ́ɔ́</w:t>
            </w:r>
          </w:p>
        </w:tc>
        <w:tc>
          <w:tcPr>
            <w:tcW w:w="1220" w:type="dxa"/>
            <w:tcBorders>
              <w:top w:val="nil"/>
              <w:bottom w:val="nil"/>
            </w:tcBorders>
          </w:tcPr>
          <w:p w14:paraId="01767CD0" w14:textId="77777777" w:rsidR="00601969" w:rsidRDefault="00601969" w:rsidP="0060672A">
            <w:pPr>
              <w:pStyle w:val="lsTable"/>
            </w:pPr>
            <w:r>
              <w:t>asʉ́</w:t>
            </w:r>
          </w:p>
        </w:tc>
        <w:tc>
          <w:tcPr>
            <w:tcW w:w="1170" w:type="dxa"/>
            <w:tcBorders>
              <w:top w:val="nil"/>
              <w:bottom w:val="nil"/>
            </w:tcBorders>
          </w:tcPr>
          <w:p w14:paraId="399EEAF7" w14:textId="77777777" w:rsidR="00601969" w:rsidRDefault="00601969" w:rsidP="0060672A">
            <w:pPr>
              <w:pStyle w:val="lsTable"/>
            </w:pPr>
            <w:r>
              <w:t>ásɨ́kɔ̀ɔ̀</w:t>
            </w:r>
          </w:p>
        </w:tc>
        <w:tc>
          <w:tcPr>
            <w:tcW w:w="1125" w:type="dxa"/>
            <w:tcBorders>
              <w:top w:val="nil"/>
              <w:bottom w:val="nil"/>
            </w:tcBorders>
          </w:tcPr>
          <w:p w14:paraId="20A8D070" w14:textId="77777777" w:rsidR="00601969" w:rsidRDefault="00601969" w:rsidP="0060672A">
            <w:pPr>
              <w:pStyle w:val="lsTable"/>
            </w:pPr>
            <w:r>
              <w:t>ásɨ́kàᵓ</w:t>
            </w:r>
          </w:p>
        </w:tc>
      </w:tr>
      <w:tr w:rsidR="00601969" w14:paraId="24D0F78D" w14:textId="77777777" w:rsidTr="0060672A">
        <w:tc>
          <w:tcPr>
            <w:tcW w:w="780" w:type="dxa"/>
            <w:tcBorders>
              <w:top w:val="nil"/>
              <w:bottom w:val="nil"/>
              <w:right w:val="single" w:sz="4" w:space="0" w:color="auto"/>
            </w:tcBorders>
          </w:tcPr>
          <w:p w14:paraId="4D911ECE" w14:textId="77777777" w:rsidR="00601969" w:rsidRPr="009140E4" w:rsidRDefault="00601969" w:rsidP="0060672A">
            <w:pPr>
              <w:pStyle w:val="lsTable"/>
              <w:rPr>
                <w:smallCaps/>
              </w:rPr>
            </w:pPr>
            <w:r w:rsidRPr="009140E4">
              <w:rPr>
                <w:smallCaps/>
              </w:rPr>
              <w:t>ins</w:t>
            </w:r>
          </w:p>
        </w:tc>
        <w:tc>
          <w:tcPr>
            <w:tcW w:w="1150" w:type="dxa"/>
            <w:tcBorders>
              <w:top w:val="nil"/>
              <w:left w:val="single" w:sz="4" w:space="0" w:color="auto"/>
              <w:bottom w:val="nil"/>
            </w:tcBorders>
          </w:tcPr>
          <w:p w14:paraId="5357A9C3" w14:textId="77777777" w:rsidR="00601969" w:rsidRDefault="00601969" w:rsidP="0060672A">
            <w:pPr>
              <w:pStyle w:val="lsTable"/>
            </w:pPr>
            <w:r>
              <w:t>asɔ</w:t>
            </w:r>
          </w:p>
        </w:tc>
        <w:tc>
          <w:tcPr>
            <w:tcW w:w="1220" w:type="dxa"/>
            <w:tcBorders>
              <w:top w:val="nil"/>
              <w:bottom w:val="nil"/>
            </w:tcBorders>
          </w:tcPr>
          <w:p w14:paraId="65189161" w14:textId="77777777" w:rsidR="00601969" w:rsidRDefault="00601969" w:rsidP="0060672A">
            <w:pPr>
              <w:pStyle w:val="lsTable"/>
            </w:pPr>
            <w:r>
              <w:t>asᵓ</w:t>
            </w:r>
          </w:p>
        </w:tc>
        <w:tc>
          <w:tcPr>
            <w:tcW w:w="1170" w:type="dxa"/>
            <w:tcBorders>
              <w:top w:val="nil"/>
              <w:bottom w:val="nil"/>
            </w:tcBorders>
          </w:tcPr>
          <w:p w14:paraId="7A8E1385" w14:textId="77777777" w:rsidR="00601969" w:rsidRDefault="00601969" w:rsidP="0060672A">
            <w:pPr>
              <w:pStyle w:val="lsTable"/>
            </w:pPr>
            <w:r>
              <w:t>ásɨ́kɔ</w:t>
            </w:r>
          </w:p>
        </w:tc>
        <w:tc>
          <w:tcPr>
            <w:tcW w:w="1125" w:type="dxa"/>
            <w:tcBorders>
              <w:top w:val="nil"/>
              <w:bottom w:val="nil"/>
            </w:tcBorders>
          </w:tcPr>
          <w:p w14:paraId="378FDAFD" w14:textId="77777777" w:rsidR="00601969" w:rsidRDefault="00601969" w:rsidP="0060672A">
            <w:pPr>
              <w:pStyle w:val="lsTable"/>
            </w:pPr>
            <w:r>
              <w:t>ásɨ́kᵓ</w:t>
            </w:r>
          </w:p>
        </w:tc>
      </w:tr>
      <w:tr w:rsidR="00601969" w14:paraId="342BC5CC" w14:textId="77777777" w:rsidTr="0060672A">
        <w:tc>
          <w:tcPr>
            <w:tcW w:w="780" w:type="dxa"/>
            <w:tcBorders>
              <w:top w:val="nil"/>
              <w:bottom w:val="nil"/>
              <w:right w:val="single" w:sz="4" w:space="0" w:color="auto"/>
            </w:tcBorders>
          </w:tcPr>
          <w:p w14:paraId="7FB59551" w14:textId="77777777" w:rsidR="00601969" w:rsidRPr="009140E4" w:rsidRDefault="00601969" w:rsidP="0060672A">
            <w:pPr>
              <w:pStyle w:val="lsTable"/>
              <w:rPr>
                <w:smallCaps/>
              </w:rPr>
            </w:pPr>
            <w:r w:rsidRPr="009140E4">
              <w:rPr>
                <w:smallCaps/>
              </w:rPr>
              <w:t>cop</w:t>
            </w:r>
          </w:p>
        </w:tc>
        <w:tc>
          <w:tcPr>
            <w:tcW w:w="1150" w:type="dxa"/>
            <w:tcBorders>
              <w:top w:val="nil"/>
              <w:left w:val="single" w:sz="4" w:space="0" w:color="auto"/>
              <w:bottom w:val="nil"/>
            </w:tcBorders>
          </w:tcPr>
          <w:p w14:paraId="742E2DFF" w14:textId="77777777" w:rsidR="00601969" w:rsidRDefault="00601969" w:rsidP="0060672A">
            <w:pPr>
              <w:pStyle w:val="lsTable"/>
            </w:pPr>
            <w:r>
              <w:t>asʉ́ɔ́</w:t>
            </w:r>
          </w:p>
        </w:tc>
        <w:tc>
          <w:tcPr>
            <w:tcW w:w="1220" w:type="dxa"/>
            <w:tcBorders>
              <w:top w:val="nil"/>
              <w:bottom w:val="nil"/>
            </w:tcBorders>
          </w:tcPr>
          <w:p w14:paraId="2AA78D4B" w14:textId="77777777" w:rsidR="00601969" w:rsidRDefault="00601969" w:rsidP="0060672A">
            <w:pPr>
              <w:pStyle w:val="lsTable"/>
            </w:pPr>
            <w:r>
              <w:t>asʉ́kᵓ</w:t>
            </w:r>
          </w:p>
        </w:tc>
        <w:tc>
          <w:tcPr>
            <w:tcW w:w="1170" w:type="dxa"/>
            <w:tcBorders>
              <w:top w:val="nil"/>
              <w:bottom w:val="nil"/>
            </w:tcBorders>
          </w:tcPr>
          <w:p w14:paraId="78E4413F" w14:textId="77777777" w:rsidR="00601969" w:rsidRDefault="00601969" w:rsidP="0060672A">
            <w:pPr>
              <w:pStyle w:val="lsTable"/>
            </w:pPr>
            <w:r>
              <w:t>ásɨ́kɔ̀ɔ̀</w:t>
            </w:r>
          </w:p>
        </w:tc>
        <w:tc>
          <w:tcPr>
            <w:tcW w:w="1125" w:type="dxa"/>
            <w:tcBorders>
              <w:top w:val="nil"/>
              <w:bottom w:val="nil"/>
            </w:tcBorders>
          </w:tcPr>
          <w:p w14:paraId="67A80745" w14:textId="77777777" w:rsidR="00601969" w:rsidRDefault="00601969" w:rsidP="0060672A">
            <w:pPr>
              <w:pStyle w:val="lsTable"/>
            </w:pPr>
            <w:r>
              <w:t>ásɨ́kàkᵓ</w:t>
            </w:r>
          </w:p>
        </w:tc>
      </w:tr>
      <w:tr w:rsidR="00601969" w14:paraId="4302D63C" w14:textId="77777777" w:rsidTr="0060672A">
        <w:tc>
          <w:tcPr>
            <w:tcW w:w="780" w:type="dxa"/>
            <w:tcBorders>
              <w:top w:val="nil"/>
              <w:bottom w:val="nil"/>
              <w:right w:val="single" w:sz="4" w:space="0" w:color="auto"/>
            </w:tcBorders>
          </w:tcPr>
          <w:p w14:paraId="0E4FF3E3" w14:textId="77777777" w:rsidR="00601969" w:rsidRPr="009140E4" w:rsidRDefault="00601969" w:rsidP="0060672A">
            <w:pPr>
              <w:pStyle w:val="lsTable"/>
              <w:rPr>
                <w:smallCaps/>
              </w:rPr>
            </w:pPr>
            <w:r w:rsidRPr="009140E4">
              <w:rPr>
                <w:smallCaps/>
              </w:rPr>
              <w:t>obl</w:t>
            </w:r>
          </w:p>
        </w:tc>
        <w:tc>
          <w:tcPr>
            <w:tcW w:w="1150" w:type="dxa"/>
            <w:tcBorders>
              <w:top w:val="nil"/>
              <w:left w:val="single" w:sz="4" w:space="0" w:color="auto"/>
              <w:bottom w:val="nil"/>
            </w:tcBorders>
          </w:tcPr>
          <w:p w14:paraId="2C4BF799" w14:textId="77777777" w:rsidR="00601969" w:rsidRDefault="00601969" w:rsidP="0060672A">
            <w:pPr>
              <w:pStyle w:val="lsTable"/>
            </w:pPr>
            <w:r>
              <w:t>asɨ</w:t>
            </w:r>
          </w:p>
        </w:tc>
        <w:tc>
          <w:tcPr>
            <w:tcW w:w="1220" w:type="dxa"/>
            <w:tcBorders>
              <w:top w:val="nil"/>
              <w:bottom w:val="nil"/>
            </w:tcBorders>
          </w:tcPr>
          <w:p w14:paraId="796681E5" w14:textId="77777777" w:rsidR="00601969" w:rsidRDefault="00601969" w:rsidP="0060672A">
            <w:pPr>
              <w:pStyle w:val="lsTable"/>
            </w:pPr>
            <w:r>
              <w:t>as</w:t>
            </w:r>
          </w:p>
        </w:tc>
        <w:tc>
          <w:tcPr>
            <w:tcW w:w="1170" w:type="dxa"/>
            <w:tcBorders>
              <w:top w:val="nil"/>
              <w:bottom w:val="nil"/>
            </w:tcBorders>
          </w:tcPr>
          <w:p w14:paraId="6C921BCF" w14:textId="77777777" w:rsidR="00601969" w:rsidRDefault="00601969" w:rsidP="0060672A">
            <w:pPr>
              <w:pStyle w:val="lsTable"/>
            </w:pPr>
            <w:r>
              <w:t>ásɨ́kà</w:t>
            </w:r>
          </w:p>
        </w:tc>
        <w:tc>
          <w:tcPr>
            <w:tcW w:w="1125" w:type="dxa"/>
            <w:tcBorders>
              <w:top w:val="nil"/>
              <w:bottom w:val="nil"/>
            </w:tcBorders>
          </w:tcPr>
          <w:p w14:paraId="3C41CA83" w14:textId="77777777" w:rsidR="00601969" w:rsidRDefault="00601969" w:rsidP="0060672A">
            <w:pPr>
              <w:pStyle w:val="lsTable"/>
            </w:pPr>
            <w:r>
              <w:t>ásɨ́kᵃ</w:t>
            </w:r>
          </w:p>
        </w:tc>
      </w:tr>
    </w:tbl>
    <w:p w14:paraId="235EA9EA" w14:textId="77777777" w:rsidR="00C72970" w:rsidRDefault="00C72970" w:rsidP="00601969"/>
    <w:p w14:paraId="1138E8BE" w14:textId="77777777" w:rsidR="00601969" w:rsidRDefault="00601969" w:rsidP="00A53329">
      <w:pPr>
        <w:pStyle w:val="lsSection1"/>
      </w:pPr>
      <w:bookmarkStart w:id="64" w:name="_Toc455156038"/>
      <w:r>
        <w:t>Demonstratives</w:t>
      </w:r>
      <w:bookmarkEnd w:id="64"/>
    </w:p>
    <w:p w14:paraId="4F456B48" w14:textId="77777777" w:rsidR="00601969" w:rsidRDefault="00601969" w:rsidP="00601969">
      <w:pPr>
        <w:pStyle w:val="lsSection2"/>
      </w:pPr>
      <w:bookmarkStart w:id="65" w:name="_Toc455156039"/>
      <w:r>
        <w:t>Overview</w:t>
      </w:r>
      <w:bookmarkEnd w:id="65"/>
    </w:p>
    <w:p w14:paraId="35319414" w14:textId="7F93C46B" w:rsidR="00601969" w:rsidRPr="00A1618B" w:rsidRDefault="00C72970" w:rsidP="00601969">
      <w:r>
        <w:t>Icétôd’s</w:t>
      </w:r>
      <w:r w:rsidR="00601969">
        <w:t xml:space="preserve"> </w:t>
      </w:r>
      <w:r w:rsidR="00601969">
        <w:rPr>
          <w:smallCaps/>
        </w:rPr>
        <w:t>demonstratives</w:t>
      </w:r>
      <w:r w:rsidR="00601969">
        <w:t xml:space="preserve"> grammatically point to a referent. In the case of </w:t>
      </w:r>
      <w:r w:rsidR="00601969">
        <w:rPr>
          <w:smallCaps/>
        </w:rPr>
        <w:t>nominal</w:t>
      </w:r>
      <w:r>
        <w:t xml:space="preserve"> demonstrati</w:t>
      </w:r>
      <w:r w:rsidR="00601969">
        <w:t xml:space="preserve">ves, the referent is an entity named by a noun, whereas </w:t>
      </w:r>
      <w:r w:rsidR="00601969">
        <w:rPr>
          <w:smallCaps/>
        </w:rPr>
        <w:t>adverbial</w:t>
      </w:r>
      <w:r w:rsidR="00601969">
        <w:t xml:space="preserve"> demonstratives point to scene or </w:t>
      </w:r>
      <w:r>
        <w:t>situation</w:t>
      </w:r>
      <w:r w:rsidR="00601969">
        <w:t xml:space="preserve"> of some sort. The Icétôd nominal demonstratives are all </w:t>
      </w:r>
      <w:r w:rsidR="00601969">
        <w:rPr>
          <w:smallCaps/>
        </w:rPr>
        <w:t>enclitics</w:t>
      </w:r>
      <w:r w:rsidR="00601969">
        <w:t xml:space="preserve"> that come just after their host (the referent), as in </w:t>
      </w:r>
      <w:r w:rsidR="00601969">
        <w:rPr>
          <w:i/>
        </w:rPr>
        <w:t xml:space="preserve">ámá=nà </w:t>
      </w:r>
      <w:r w:rsidR="00601969">
        <w:t xml:space="preserve">‘this person’. Because the locative adverbial demonstratives function as adverbs, they tend to come at the end of the clause they are modifying. </w:t>
      </w:r>
      <w:r w:rsidR="005D5028">
        <w:t xml:space="preserve">Unlike </w:t>
      </w:r>
      <w:r>
        <w:t>demonstra</w:t>
      </w:r>
      <w:r w:rsidR="005D5028">
        <w:t xml:space="preserve">tive pronouns (see </w:t>
      </w:r>
      <w:r>
        <w:rPr>
          <w:rFonts w:cs="Times New Roman"/>
        </w:rPr>
        <w:t>§</w:t>
      </w:r>
      <w:r>
        <w:t>5.6</w:t>
      </w:r>
      <w:r w:rsidR="005D5028">
        <w:t>)</w:t>
      </w:r>
      <w:r>
        <w:t xml:space="preserve">, </w:t>
      </w:r>
      <w:r w:rsidR="005D5028">
        <w:t xml:space="preserve">spatial and temporal </w:t>
      </w:r>
      <w:r>
        <w:t>de</w:t>
      </w:r>
      <w:r w:rsidR="005D5028">
        <w:t xml:space="preserve">monstratives are not nouns </w:t>
      </w:r>
      <w:r>
        <w:t>and therefore never take case endings.</w:t>
      </w:r>
    </w:p>
    <w:p w14:paraId="4A0AA4D2" w14:textId="38E750C8" w:rsidR="00601969" w:rsidRPr="00A1618B" w:rsidRDefault="00601969" w:rsidP="00601969">
      <w:pPr>
        <w:pStyle w:val="lsSection2"/>
      </w:pPr>
      <w:bookmarkStart w:id="66" w:name="_Toc455156040"/>
      <w:r>
        <w:t>Spatial demonstratives</w:t>
      </w:r>
      <w:bookmarkEnd w:id="66"/>
      <w:r w:rsidR="00244F27">
        <w:t xml:space="preserve"> (</w:t>
      </w:r>
      <w:r w:rsidR="00244F27">
        <w:rPr>
          <w:smallCaps/>
        </w:rPr>
        <w:t>dem</w:t>
      </w:r>
      <w:r w:rsidR="00244F27">
        <w:t>)</w:t>
      </w:r>
    </w:p>
    <w:p w14:paraId="1561F92A" w14:textId="29429DD3" w:rsidR="00601969" w:rsidRDefault="00601969" w:rsidP="00601969">
      <w:r>
        <w:t xml:space="preserve">Icétôd’s </w:t>
      </w:r>
      <w:r>
        <w:rPr>
          <w:smallCaps/>
        </w:rPr>
        <w:t xml:space="preserve">spatial </w:t>
      </w:r>
      <w:r w:rsidRPr="00C72970">
        <w:t>demonstratives</w:t>
      </w:r>
      <w:r>
        <w:t xml:space="preserve"> locate their referent in physical space in degrees of distance from the speaker. For singular referents, there are three degrees of distance: </w:t>
      </w:r>
      <w:r w:rsidRPr="004B2B52">
        <w:rPr>
          <w:smallCaps/>
        </w:rPr>
        <w:t>proximal</w:t>
      </w:r>
      <w:r>
        <w:t xml:space="preserve"> (near), </w:t>
      </w:r>
      <w:r w:rsidRPr="004B2B52">
        <w:rPr>
          <w:smallCaps/>
        </w:rPr>
        <w:t>medial</w:t>
      </w:r>
      <w:r>
        <w:t xml:space="preserve"> (</w:t>
      </w:r>
      <w:r w:rsidR="00C72970">
        <w:t>relatively near/far</w:t>
      </w:r>
      <w:r>
        <w:t xml:space="preserve">), and </w:t>
      </w:r>
      <w:r w:rsidRPr="004B2B52">
        <w:rPr>
          <w:smallCaps/>
        </w:rPr>
        <w:t>distal</w:t>
      </w:r>
      <w:r>
        <w:t xml:space="preserve"> (more distant). For plural referents, the language </w:t>
      </w:r>
      <w:r>
        <w:lastRenderedPageBreak/>
        <w:t xml:space="preserve">only distinguishes </w:t>
      </w:r>
      <w:r w:rsidR="00C72970">
        <w:t>between</w:t>
      </w:r>
      <w:r>
        <w:t xml:space="preserve"> proximal and distal. The singular demonstratives are usually translated into English as ‘this’ and ‘that’ and the plural ones as ‘these’ or ‘those’. Table 6.1 below presents the whole set of</w:t>
      </w:r>
      <w:r w:rsidR="00C72970">
        <w:t xml:space="preserve"> spatial nominal demonstratives. Notice that in their final forms (</w:t>
      </w:r>
      <w:r w:rsidR="00C72970">
        <w:rPr>
          <w:smallCaps/>
        </w:rPr>
        <w:t>ff</w:t>
      </w:r>
      <w:r w:rsidR="00C72970">
        <w:t xml:space="preserve">), their final vowels </w:t>
      </w:r>
      <w:r w:rsidR="00C72970" w:rsidRPr="00705D3C">
        <w:rPr>
          <w:i/>
        </w:rPr>
        <w:t>may</w:t>
      </w:r>
      <w:r w:rsidR="00C72970">
        <w:t xml:space="preserve"> be whispered or omitted altogether:</w:t>
      </w:r>
    </w:p>
    <w:p w14:paraId="29BEE459" w14:textId="77777777" w:rsidR="00705D3C" w:rsidRDefault="00705D3C" w:rsidP="00705D3C">
      <w:pPr>
        <w:pStyle w:val="lsTableHeading"/>
      </w:pPr>
      <w:r>
        <w:t>Table 6.1: Icétôd spatial demonstratives</w:t>
      </w:r>
    </w:p>
    <w:tbl>
      <w:tblPr>
        <w:tblStyle w:val="TableGrid"/>
        <w:tblW w:w="0" w:type="auto"/>
        <w:tblInd w:w="2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16"/>
        <w:gridCol w:w="1150"/>
        <w:gridCol w:w="1174"/>
        <w:gridCol w:w="1030"/>
        <w:gridCol w:w="1320"/>
      </w:tblGrid>
      <w:tr w:rsidR="00705D3C" w:rsidRPr="00286A56" w14:paraId="293EB958" w14:textId="77777777" w:rsidTr="007F3AA4">
        <w:tc>
          <w:tcPr>
            <w:tcW w:w="1216" w:type="dxa"/>
            <w:tcBorders>
              <w:bottom w:val="single" w:sz="4" w:space="0" w:color="auto"/>
              <w:right w:val="nil"/>
            </w:tcBorders>
          </w:tcPr>
          <w:p w14:paraId="1B4AFAE2" w14:textId="77777777" w:rsidR="00705D3C" w:rsidRDefault="00705D3C" w:rsidP="007F3AA4">
            <w:pPr>
              <w:pStyle w:val="lsTable"/>
            </w:pPr>
          </w:p>
        </w:tc>
        <w:tc>
          <w:tcPr>
            <w:tcW w:w="1150" w:type="dxa"/>
            <w:tcBorders>
              <w:left w:val="nil"/>
              <w:bottom w:val="single" w:sz="4" w:space="0" w:color="auto"/>
              <w:right w:val="nil"/>
            </w:tcBorders>
          </w:tcPr>
          <w:p w14:paraId="26876DB2" w14:textId="77777777" w:rsidR="00705D3C" w:rsidRDefault="00705D3C" w:rsidP="007F3AA4">
            <w:pPr>
              <w:pStyle w:val="lsTable"/>
            </w:pPr>
            <w:r>
              <w:t>Singular</w:t>
            </w:r>
          </w:p>
        </w:tc>
        <w:tc>
          <w:tcPr>
            <w:tcW w:w="1174" w:type="dxa"/>
            <w:tcBorders>
              <w:left w:val="nil"/>
              <w:bottom w:val="single" w:sz="4" w:space="0" w:color="auto"/>
              <w:right w:val="single" w:sz="4" w:space="0" w:color="auto"/>
            </w:tcBorders>
          </w:tcPr>
          <w:p w14:paraId="348804FB" w14:textId="77777777" w:rsidR="00705D3C" w:rsidRDefault="00705D3C" w:rsidP="007F3AA4">
            <w:pPr>
              <w:pStyle w:val="lsTable"/>
            </w:pPr>
          </w:p>
        </w:tc>
        <w:tc>
          <w:tcPr>
            <w:tcW w:w="1030" w:type="dxa"/>
            <w:tcBorders>
              <w:left w:val="single" w:sz="4" w:space="0" w:color="auto"/>
              <w:bottom w:val="single" w:sz="4" w:space="0" w:color="auto"/>
              <w:right w:val="nil"/>
            </w:tcBorders>
          </w:tcPr>
          <w:p w14:paraId="6133D751" w14:textId="77777777" w:rsidR="00705D3C" w:rsidRDefault="00705D3C" w:rsidP="007F3AA4">
            <w:pPr>
              <w:pStyle w:val="lsTable"/>
            </w:pPr>
            <w:r>
              <w:t>Plural</w:t>
            </w:r>
          </w:p>
        </w:tc>
        <w:tc>
          <w:tcPr>
            <w:tcW w:w="1320" w:type="dxa"/>
            <w:tcBorders>
              <w:left w:val="nil"/>
              <w:bottom w:val="single" w:sz="4" w:space="0" w:color="auto"/>
            </w:tcBorders>
          </w:tcPr>
          <w:p w14:paraId="1CD818DE" w14:textId="77777777" w:rsidR="00705D3C" w:rsidRDefault="00705D3C" w:rsidP="007F3AA4">
            <w:pPr>
              <w:pStyle w:val="lsTable"/>
            </w:pPr>
          </w:p>
        </w:tc>
      </w:tr>
      <w:tr w:rsidR="00705D3C" w14:paraId="45A48E5E" w14:textId="77777777" w:rsidTr="007F3AA4">
        <w:tc>
          <w:tcPr>
            <w:tcW w:w="1216" w:type="dxa"/>
            <w:tcBorders>
              <w:bottom w:val="single" w:sz="4" w:space="0" w:color="auto"/>
              <w:right w:val="nil"/>
            </w:tcBorders>
          </w:tcPr>
          <w:p w14:paraId="66591D63" w14:textId="77777777" w:rsidR="00705D3C" w:rsidRPr="004B2B52" w:rsidRDefault="00705D3C" w:rsidP="007F3AA4">
            <w:pPr>
              <w:pStyle w:val="lsTable"/>
              <w:rPr>
                <w:smallCaps/>
              </w:rPr>
            </w:pPr>
          </w:p>
        </w:tc>
        <w:tc>
          <w:tcPr>
            <w:tcW w:w="1150" w:type="dxa"/>
            <w:tcBorders>
              <w:left w:val="nil"/>
              <w:bottom w:val="single" w:sz="4" w:space="0" w:color="auto"/>
              <w:right w:val="nil"/>
            </w:tcBorders>
          </w:tcPr>
          <w:p w14:paraId="03C9568E" w14:textId="77777777" w:rsidR="00705D3C" w:rsidRPr="00286A56" w:rsidRDefault="00705D3C" w:rsidP="007F3AA4">
            <w:pPr>
              <w:pStyle w:val="lsTable"/>
              <w:rPr>
                <w:smallCaps/>
              </w:rPr>
            </w:pPr>
            <w:r w:rsidRPr="00286A56">
              <w:rPr>
                <w:smallCaps/>
              </w:rPr>
              <w:t>nf</w:t>
            </w:r>
          </w:p>
        </w:tc>
        <w:tc>
          <w:tcPr>
            <w:tcW w:w="1174" w:type="dxa"/>
            <w:tcBorders>
              <w:left w:val="nil"/>
              <w:bottom w:val="single" w:sz="4" w:space="0" w:color="auto"/>
              <w:right w:val="single" w:sz="4" w:space="0" w:color="auto"/>
            </w:tcBorders>
          </w:tcPr>
          <w:p w14:paraId="5E0A352A" w14:textId="77777777" w:rsidR="00705D3C" w:rsidRPr="00286A56" w:rsidRDefault="00705D3C" w:rsidP="007F3AA4">
            <w:pPr>
              <w:pStyle w:val="lsTable"/>
              <w:rPr>
                <w:smallCaps/>
              </w:rPr>
            </w:pPr>
            <w:r w:rsidRPr="00286A56">
              <w:rPr>
                <w:smallCaps/>
              </w:rPr>
              <w:t>ff</w:t>
            </w:r>
          </w:p>
        </w:tc>
        <w:tc>
          <w:tcPr>
            <w:tcW w:w="1030" w:type="dxa"/>
            <w:tcBorders>
              <w:left w:val="single" w:sz="4" w:space="0" w:color="auto"/>
              <w:bottom w:val="single" w:sz="4" w:space="0" w:color="auto"/>
              <w:right w:val="nil"/>
            </w:tcBorders>
          </w:tcPr>
          <w:p w14:paraId="48A67336" w14:textId="77777777" w:rsidR="00705D3C" w:rsidRPr="00286A56" w:rsidRDefault="00705D3C" w:rsidP="007F3AA4">
            <w:pPr>
              <w:pStyle w:val="lsTable"/>
              <w:rPr>
                <w:smallCaps/>
              </w:rPr>
            </w:pPr>
            <w:r w:rsidRPr="00286A56">
              <w:rPr>
                <w:smallCaps/>
              </w:rPr>
              <w:t>nf</w:t>
            </w:r>
          </w:p>
        </w:tc>
        <w:tc>
          <w:tcPr>
            <w:tcW w:w="1320" w:type="dxa"/>
            <w:tcBorders>
              <w:left w:val="nil"/>
              <w:bottom w:val="single" w:sz="4" w:space="0" w:color="auto"/>
            </w:tcBorders>
          </w:tcPr>
          <w:p w14:paraId="349EA81F" w14:textId="77777777" w:rsidR="00705D3C" w:rsidRPr="00286A56" w:rsidRDefault="00705D3C" w:rsidP="007F3AA4">
            <w:pPr>
              <w:pStyle w:val="lsTable"/>
              <w:rPr>
                <w:smallCaps/>
              </w:rPr>
            </w:pPr>
            <w:r w:rsidRPr="00286A56">
              <w:rPr>
                <w:smallCaps/>
              </w:rPr>
              <w:t>ff</w:t>
            </w:r>
          </w:p>
        </w:tc>
      </w:tr>
      <w:tr w:rsidR="00705D3C" w14:paraId="320828C5" w14:textId="77777777" w:rsidTr="007F3AA4">
        <w:tc>
          <w:tcPr>
            <w:tcW w:w="1216" w:type="dxa"/>
            <w:tcBorders>
              <w:top w:val="single" w:sz="4" w:space="0" w:color="auto"/>
              <w:bottom w:val="nil"/>
              <w:right w:val="nil"/>
            </w:tcBorders>
          </w:tcPr>
          <w:p w14:paraId="54F69592" w14:textId="77777777" w:rsidR="00705D3C" w:rsidRPr="002B00C2" w:rsidRDefault="00705D3C" w:rsidP="007F3AA4">
            <w:pPr>
              <w:pStyle w:val="lsTable"/>
            </w:pPr>
            <w:r>
              <w:t>P</w:t>
            </w:r>
            <w:r w:rsidRPr="002B00C2">
              <w:t>roximal</w:t>
            </w:r>
          </w:p>
        </w:tc>
        <w:tc>
          <w:tcPr>
            <w:tcW w:w="1150" w:type="dxa"/>
            <w:tcBorders>
              <w:top w:val="single" w:sz="4" w:space="0" w:color="auto"/>
              <w:left w:val="nil"/>
              <w:bottom w:val="nil"/>
              <w:right w:val="nil"/>
            </w:tcBorders>
          </w:tcPr>
          <w:p w14:paraId="12D4F1AF" w14:textId="77777777" w:rsidR="00705D3C" w:rsidRDefault="00705D3C" w:rsidP="007F3AA4">
            <w:pPr>
              <w:pStyle w:val="lsTable"/>
            </w:pPr>
            <w:r>
              <w:t>=nà</w:t>
            </w:r>
          </w:p>
        </w:tc>
        <w:tc>
          <w:tcPr>
            <w:tcW w:w="1174" w:type="dxa"/>
            <w:tcBorders>
              <w:top w:val="single" w:sz="4" w:space="0" w:color="auto"/>
              <w:left w:val="nil"/>
              <w:bottom w:val="nil"/>
              <w:right w:val="single" w:sz="4" w:space="0" w:color="auto"/>
            </w:tcBorders>
          </w:tcPr>
          <w:p w14:paraId="0E4892C8" w14:textId="77777777" w:rsidR="00705D3C" w:rsidRDefault="00705D3C" w:rsidP="007F3AA4">
            <w:pPr>
              <w:pStyle w:val="lsTable"/>
            </w:pPr>
            <w:r>
              <w:t>=na (=n)</w:t>
            </w:r>
          </w:p>
        </w:tc>
        <w:tc>
          <w:tcPr>
            <w:tcW w:w="1030" w:type="dxa"/>
            <w:vMerge w:val="restart"/>
            <w:tcBorders>
              <w:top w:val="single" w:sz="4" w:space="0" w:color="auto"/>
              <w:left w:val="single" w:sz="4" w:space="0" w:color="auto"/>
              <w:bottom w:val="nil"/>
              <w:right w:val="nil"/>
            </w:tcBorders>
          </w:tcPr>
          <w:p w14:paraId="1133ABB8" w14:textId="77777777" w:rsidR="00705D3C" w:rsidRDefault="00705D3C" w:rsidP="007F3AA4">
            <w:pPr>
              <w:pStyle w:val="lsTable"/>
            </w:pPr>
            <w:r>
              <w:t>=nì</w:t>
            </w:r>
          </w:p>
        </w:tc>
        <w:tc>
          <w:tcPr>
            <w:tcW w:w="1320" w:type="dxa"/>
            <w:vMerge w:val="restart"/>
            <w:tcBorders>
              <w:top w:val="single" w:sz="4" w:space="0" w:color="auto"/>
              <w:left w:val="nil"/>
              <w:bottom w:val="nil"/>
            </w:tcBorders>
          </w:tcPr>
          <w:p w14:paraId="064F7A01" w14:textId="77777777" w:rsidR="00705D3C" w:rsidRDefault="00705D3C" w:rsidP="007F3AA4">
            <w:pPr>
              <w:pStyle w:val="lsTable"/>
            </w:pPr>
            <w:r>
              <w:t>=ni (=n)</w:t>
            </w:r>
          </w:p>
        </w:tc>
      </w:tr>
      <w:tr w:rsidR="00705D3C" w14:paraId="169E39E9" w14:textId="77777777" w:rsidTr="007F3AA4">
        <w:tc>
          <w:tcPr>
            <w:tcW w:w="1216" w:type="dxa"/>
            <w:tcBorders>
              <w:top w:val="nil"/>
              <w:bottom w:val="nil"/>
              <w:right w:val="nil"/>
            </w:tcBorders>
          </w:tcPr>
          <w:p w14:paraId="7E10CE14" w14:textId="77777777" w:rsidR="00705D3C" w:rsidRPr="002B00C2" w:rsidRDefault="00705D3C" w:rsidP="007F3AA4">
            <w:pPr>
              <w:pStyle w:val="lsTable"/>
            </w:pPr>
            <w:r>
              <w:t>M</w:t>
            </w:r>
            <w:r w:rsidRPr="002B00C2">
              <w:t>edial</w:t>
            </w:r>
          </w:p>
        </w:tc>
        <w:tc>
          <w:tcPr>
            <w:tcW w:w="1150" w:type="dxa"/>
            <w:tcBorders>
              <w:top w:val="nil"/>
              <w:left w:val="nil"/>
              <w:bottom w:val="nil"/>
              <w:right w:val="nil"/>
            </w:tcBorders>
          </w:tcPr>
          <w:p w14:paraId="65BEBE2A" w14:textId="77777777" w:rsidR="00705D3C" w:rsidRDefault="00705D3C" w:rsidP="007F3AA4">
            <w:pPr>
              <w:pStyle w:val="lsTable"/>
            </w:pPr>
            <w:r>
              <w:t>=nè</w:t>
            </w:r>
          </w:p>
        </w:tc>
        <w:tc>
          <w:tcPr>
            <w:tcW w:w="1174" w:type="dxa"/>
            <w:tcBorders>
              <w:top w:val="nil"/>
              <w:left w:val="nil"/>
              <w:bottom w:val="nil"/>
              <w:right w:val="single" w:sz="4" w:space="0" w:color="auto"/>
            </w:tcBorders>
          </w:tcPr>
          <w:p w14:paraId="6192367C" w14:textId="77777777" w:rsidR="00705D3C" w:rsidRDefault="00705D3C" w:rsidP="007F3AA4">
            <w:pPr>
              <w:pStyle w:val="lsTable"/>
            </w:pPr>
            <w:r>
              <w:t>=na (=n)</w:t>
            </w:r>
          </w:p>
        </w:tc>
        <w:tc>
          <w:tcPr>
            <w:tcW w:w="1030" w:type="dxa"/>
            <w:vMerge/>
            <w:tcBorders>
              <w:top w:val="nil"/>
              <w:left w:val="single" w:sz="4" w:space="0" w:color="auto"/>
              <w:bottom w:val="nil"/>
              <w:right w:val="nil"/>
            </w:tcBorders>
          </w:tcPr>
          <w:p w14:paraId="41411C19" w14:textId="77777777" w:rsidR="00705D3C" w:rsidRDefault="00705D3C" w:rsidP="007F3AA4">
            <w:pPr>
              <w:pStyle w:val="lsTable"/>
            </w:pPr>
          </w:p>
        </w:tc>
        <w:tc>
          <w:tcPr>
            <w:tcW w:w="1320" w:type="dxa"/>
            <w:vMerge/>
            <w:tcBorders>
              <w:top w:val="nil"/>
              <w:left w:val="nil"/>
              <w:bottom w:val="nil"/>
            </w:tcBorders>
          </w:tcPr>
          <w:p w14:paraId="79DFB7E1" w14:textId="77777777" w:rsidR="00705D3C" w:rsidRDefault="00705D3C" w:rsidP="007F3AA4">
            <w:pPr>
              <w:pStyle w:val="lsTable"/>
            </w:pPr>
          </w:p>
        </w:tc>
      </w:tr>
      <w:tr w:rsidR="00705D3C" w14:paraId="2468A026" w14:textId="77777777" w:rsidTr="007F3AA4">
        <w:tblPrEx>
          <w:tblBorders>
            <w:left w:val="single" w:sz="4" w:space="0" w:color="auto"/>
            <w:bottom w:val="single" w:sz="4" w:space="0" w:color="auto"/>
            <w:right w:val="single" w:sz="4" w:space="0" w:color="auto"/>
            <w:insideV w:val="single" w:sz="4" w:space="0" w:color="auto"/>
          </w:tblBorders>
        </w:tblPrEx>
        <w:tc>
          <w:tcPr>
            <w:tcW w:w="1216" w:type="dxa"/>
            <w:tcBorders>
              <w:top w:val="nil"/>
              <w:left w:val="nil"/>
              <w:bottom w:val="nil"/>
              <w:right w:val="nil"/>
            </w:tcBorders>
          </w:tcPr>
          <w:p w14:paraId="4F206D32" w14:textId="77777777" w:rsidR="00705D3C" w:rsidRPr="002B00C2" w:rsidRDefault="00705D3C" w:rsidP="007F3AA4">
            <w:pPr>
              <w:pStyle w:val="lsTable"/>
            </w:pPr>
            <w:r>
              <w:t>D</w:t>
            </w:r>
            <w:r w:rsidRPr="002B00C2">
              <w:t>istal</w:t>
            </w:r>
          </w:p>
        </w:tc>
        <w:tc>
          <w:tcPr>
            <w:tcW w:w="1150" w:type="dxa"/>
            <w:tcBorders>
              <w:top w:val="nil"/>
              <w:left w:val="nil"/>
              <w:bottom w:val="nil"/>
              <w:right w:val="nil"/>
            </w:tcBorders>
          </w:tcPr>
          <w:p w14:paraId="2A09F0EE" w14:textId="77777777" w:rsidR="00705D3C" w:rsidRDefault="00705D3C" w:rsidP="007F3AA4">
            <w:pPr>
              <w:pStyle w:val="lsTable"/>
            </w:pPr>
            <w:r>
              <w:t>=kè</w:t>
            </w:r>
          </w:p>
        </w:tc>
        <w:tc>
          <w:tcPr>
            <w:tcW w:w="1174" w:type="dxa"/>
            <w:tcBorders>
              <w:top w:val="nil"/>
              <w:left w:val="nil"/>
              <w:bottom w:val="nil"/>
              <w:right w:val="single" w:sz="4" w:space="0" w:color="auto"/>
            </w:tcBorders>
          </w:tcPr>
          <w:p w14:paraId="5A6CA52A" w14:textId="77777777" w:rsidR="00705D3C" w:rsidRDefault="00705D3C" w:rsidP="007F3AA4">
            <w:pPr>
              <w:pStyle w:val="lsTable"/>
            </w:pPr>
            <w:r>
              <w:t>=ke (=kᵉ)</w:t>
            </w:r>
          </w:p>
        </w:tc>
        <w:tc>
          <w:tcPr>
            <w:tcW w:w="1030" w:type="dxa"/>
            <w:tcBorders>
              <w:top w:val="nil"/>
              <w:left w:val="single" w:sz="4" w:space="0" w:color="auto"/>
              <w:bottom w:val="nil"/>
              <w:right w:val="nil"/>
            </w:tcBorders>
          </w:tcPr>
          <w:p w14:paraId="150919C5" w14:textId="77777777" w:rsidR="00705D3C" w:rsidRDefault="00705D3C" w:rsidP="007F3AA4">
            <w:pPr>
              <w:pStyle w:val="lsTable"/>
            </w:pPr>
            <w:r>
              <w:t>=kì</w:t>
            </w:r>
          </w:p>
        </w:tc>
        <w:tc>
          <w:tcPr>
            <w:tcW w:w="1320" w:type="dxa"/>
            <w:tcBorders>
              <w:top w:val="nil"/>
              <w:left w:val="nil"/>
              <w:bottom w:val="nil"/>
              <w:right w:val="nil"/>
            </w:tcBorders>
          </w:tcPr>
          <w:p w14:paraId="192E686B" w14:textId="77777777" w:rsidR="00705D3C" w:rsidRDefault="00705D3C" w:rsidP="007F3AA4">
            <w:pPr>
              <w:pStyle w:val="lsTable"/>
            </w:pPr>
            <w:r>
              <w:t>=ki (=kⁱ)</w:t>
            </w:r>
          </w:p>
        </w:tc>
      </w:tr>
    </w:tbl>
    <w:p w14:paraId="668CA35D" w14:textId="77777777" w:rsidR="00705D3C" w:rsidRDefault="00705D3C" w:rsidP="00601969"/>
    <w:p w14:paraId="17BAF7E0" w14:textId="2B3A15B3" w:rsidR="00705D3C" w:rsidRDefault="00705D3C" w:rsidP="00601969">
      <w:r>
        <w:t>Spatial demonstratives usually directly follow their referent, as in:</w:t>
      </w:r>
    </w:p>
    <w:p w14:paraId="1A8AEADB" w14:textId="6C31CEB4" w:rsidR="00705D3C" w:rsidRDefault="00705D3C" w:rsidP="00070248">
      <w:pPr>
        <w:pStyle w:val="ListParagraph"/>
        <w:numPr>
          <w:ilvl w:val="0"/>
          <w:numId w:val="23"/>
        </w:numPr>
        <w:rPr>
          <w:i/>
        </w:rPr>
      </w:pPr>
      <w:r>
        <w:rPr>
          <w:i/>
        </w:rPr>
        <w:t xml:space="preserve">Eakwóó </w:t>
      </w:r>
      <w:r>
        <w:rPr>
          <w:i/>
        </w:rPr>
        <w:tab/>
        <w:t xml:space="preserve">ɗa </w:t>
      </w:r>
      <w:r w:rsidRPr="00A45259">
        <w:rPr>
          <w:i/>
          <w:u w:val="single"/>
        </w:rPr>
        <w:t>n</w:t>
      </w:r>
      <w:r>
        <w:rPr>
          <w:i/>
        </w:rPr>
        <w:t>.</w:t>
      </w:r>
    </w:p>
    <w:p w14:paraId="5E60A0A9" w14:textId="512BF369" w:rsidR="00705D3C" w:rsidRDefault="00705D3C" w:rsidP="00070248">
      <w:pPr>
        <w:pStyle w:val="ListParagraph"/>
      </w:pPr>
      <w:r>
        <w:t>man:</w:t>
      </w:r>
      <w:r w:rsidRPr="00705D3C">
        <w:rPr>
          <w:smallCaps/>
        </w:rPr>
        <w:t>cop</w:t>
      </w:r>
      <w:r>
        <w:rPr>
          <w:smallCaps/>
        </w:rPr>
        <w:tab/>
      </w:r>
      <w:r>
        <w:t>this.one:</w:t>
      </w:r>
      <w:r w:rsidRPr="00705D3C">
        <w:rPr>
          <w:smallCaps/>
        </w:rPr>
        <w:t>nom</w:t>
      </w:r>
      <w:r>
        <w:t>=</w:t>
      </w:r>
      <w:r w:rsidRPr="00705D3C">
        <w:rPr>
          <w:smallCaps/>
        </w:rPr>
        <w:t>dem.sg.prox</w:t>
      </w:r>
    </w:p>
    <w:p w14:paraId="7218AE8B" w14:textId="6564EF00" w:rsidR="00705D3C" w:rsidRPr="00705D3C" w:rsidRDefault="00705D3C" w:rsidP="00070248">
      <w:pPr>
        <w:pStyle w:val="ListParagraph"/>
      </w:pPr>
      <w:r>
        <w:t xml:space="preserve">‘This one is a </w:t>
      </w:r>
      <w:r w:rsidRPr="00705D3C">
        <w:rPr>
          <w:i/>
        </w:rPr>
        <w:t>man</w:t>
      </w:r>
      <w:r>
        <w:t>.’</w:t>
      </w:r>
    </w:p>
    <w:p w14:paraId="5DD76492" w14:textId="749F4D0B" w:rsidR="00705D3C" w:rsidRPr="00705D3C" w:rsidRDefault="00705D3C" w:rsidP="00070248">
      <w:pPr>
        <w:pStyle w:val="ListParagraph"/>
        <w:numPr>
          <w:ilvl w:val="0"/>
          <w:numId w:val="23"/>
        </w:numPr>
        <w:rPr>
          <w:i/>
        </w:rPr>
      </w:pPr>
      <w:r w:rsidRPr="00705D3C">
        <w:rPr>
          <w:i/>
        </w:rPr>
        <w:t xml:space="preserve">Káwese </w:t>
      </w:r>
      <w:r>
        <w:rPr>
          <w:i/>
        </w:rPr>
        <w:tab/>
      </w:r>
      <w:r w:rsidRPr="00705D3C">
        <w:rPr>
          <w:i/>
        </w:rPr>
        <w:t xml:space="preserve">koto </w:t>
      </w:r>
      <w:r>
        <w:rPr>
          <w:i/>
        </w:rPr>
        <w:tab/>
      </w:r>
      <w:r w:rsidRPr="00705D3C">
        <w:rPr>
          <w:i/>
        </w:rPr>
        <w:t xml:space="preserve">ríʝá </w:t>
      </w:r>
      <w:r w:rsidRPr="00A45259">
        <w:rPr>
          <w:i/>
          <w:u w:val="single"/>
        </w:rPr>
        <w:t>ke</w:t>
      </w:r>
      <w:r w:rsidRPr="00705D3C">
        <w:rPr>
          <w:i/>
        </w:rPr>
        <w:t>.</w:t>
      </w:r>
    </w:p>
    <w:p w14:paraId="4F715B6C" w14:textId="18C06B48" w:rsidR="00705D3C" w:rsidRDefault="00705D3C" w:rsidP="00070248">
      <w:pPr>
        <w:pStyle w:val="ListParagraph"/>
      </w:pPr>
      <w:r>
        <w:t>cut:</w:t>
      </w:r>
      <w:r w:rsidRPr="00705D3C">
        <w:rPr>
          <w:smallCaps/>
        </w:rPr>
        <w:t>sps</w:t>
      </w:r>
      <w:r>
        <w:t xml:space="preserve"> </w:t>
      </w:r>
      <w:r>
        <w:tab/>
        <w:t xml:space="preserve">then </w:t>
      </w:r>
      <w:r>
        <w:tab/>
        <w:t>forest=</w:t>
      </w:r>
      <w:r w:rsidRPr="00705D3C">
        <w:rPr>
          <w:smallCaps/>
        </w:rPr>
        <w:t>dem.sg.dist</w:t>
      </w:r>
    </w:p>
    <w:p w14:paraId="28E06C12" w14:textId="72889149" w:rsidR="00705D3C" w:rsidRPr="00705D3C" w:rsidRDefault="00705D3C" w:rsidP="00070248">
      <w:pPr>
        <w:pStyle w:val="ListParagraph"/>
      </w:pPr>
      <w:r>
        <w:t xml:space="preserve">‘And then that forest </w:t>
      </w:r>
      <w:r w:rsidR="00A45259">
        <w:t xml:space="preserve">over there </w:t>
      </w:r>
      <w:r>
        <w:t>was cut down.’</w:t>
      </w:r>
    </w:p>
    <w:p w14:paraId="79A151EE" w14:textId="35BE86C8" w:rsidR="00601969" w:rsidRDefault="00601969" w:rsidP="00601969">
      <w:pPr>
        <w:pStyle w:val="lsSection2"/>
      </w:pPr>
      <w:bookmarkStart w:id="67" w:name="_Toc455156041"/>
      <w:r>
        <w:t>Temporal demonstratives</w:t>
      </w:r>
      <w:bookmarkEnd w:id="67"/>
      <w:r w:rsidR="00244F27">
        <w:t xml:space="preserve"> (</w:t>
      </w:r>
      <w:r w:rsidR="00244F27">
        <w:rPr>
          <w:smallCaps/>
        </w:rPr>
        <w:t>dem.pst</w:t>
      </w:r>
      <w:r w:rsidR="00244F27">
        <w:t>)</w:t>
      </w:r>
    </w:p>
    <w:p w14:paraId="3CD1041C" w14:textId="2B38D632" w:rsidR="00601969" w:rsidRDefault="00601969" w:rsidP="00601969">
      <w:r>
        <w:t xml:space="preserve">The </w:t>
      </w:r>
      <w:r>
        <w:rPr>
          <w:smallCaps/>
        </w:rPr>
        <w:t xml:space="preserve">temporal </w:t>
      </w:r>
      <w:r w:rsidRPr="00A45259">
        <w:t>demonstratives</w:t>
      </w:r>
      <w:r w:rsidR="00A45259">
        <w:t xml:space="preserve"> locate their referent i</w:t>
      </w:r>
      <w:r>
        <w:t xml:space="preserve">n five periods of time: </w:t>
      </w:r>
      <w:r>
        <w:rPr>
          <w:smallCaps/>
        </w:rPr>
        <w:t>non-past</w:t>
      </w:r>
      <w:r>
        <w:t xml:space="preserve"> (present and future), </w:t>
      </w:r>
      <w:r>
        <w:rPr>
          <w:smallCaps/>
        </w:rPr>
        <w:t>recent</w:t>
      </w:r>
      <w:r>
        <w:t xml:space="preserve"> past (earlier today), </w:t>
      </w:r>
      <w:r>
        <w:rPr>
          <w:smallCaps/>
        </w:rPr>
        <w:t>removed</w:t>
      </w:r>
      <w:r>
        <w:t xml:space="preserve"> past (yester-), </w:t>
      </w:r>
      <w:r>
        <w:rPr>
          <w:smallCaps/>
        </w:rPr>
        <w:t>remote</w:t>
      </w:r>
      <w:r>
        <w:t xml:space="preserve"> past (a while ago before yesterday), and </w:t>
      </w:r>
      <w:r>
        <w:rPr>
          <w:smallCaps/>
        </w:rPr>
        <w:t xml:space="preserve">remotest </w:t>
      </w:r>
      <w:r>
        <w:t xml:space="preserve">past (long ago). The </w:t>
      </w:r>
      <w:r w:rsidR="00A45259">
        <w:t xml:space="preserve">Ik </w:t>
      </w:r>
      <w:r>
        <w:t>language has both singular and plural temporal nominal demonstratives, and these are listed below in Table 6.2. These temporal demonstratives are usually translated into English as ‘this’ and ‘that’ in the singular, and ‘these’ and ‘those’ in the plural, but with a sense of time rather than location.</w:t>
      </w:r>
      <w:r w:rsidR="00A45259">
        <w:t xml:space="preserve"> Recall that Icétôd’s relative pronouns (Table 5.9) are identical in form to the temporal demonstratives in Table 6.2 below, only that because relative pronouns never occur before a pause, they lack the final forms (</w:t>
      </w:r>
      <w:r w:rsidR="00A45259">
        <w:rPr>
          <w:smallCaps/>
        </w:rPr>
        <w:t>ff</w:t>
      </w:r>
      <w:r w:rsidR="00A45259">
        <w:t>).</w:t>
      </w:r>
    </w:p>
    <w:p w14:paraId="14D7EC59" w14:textId="77777777" w:rsidR="00A66E73" w:rsidRDefault="00A66E73" w:rsidP="00A66E73">
      <w:pPr>
        <w:pStyle w:val="lsTableHeading"/>
      </w:pPr>
      <w:r>
        <w:t>Table 6.2: Icétôd temporal demonstratives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03"/>
        <w:gridCol w:w="1209"/>
        <w:gridCol w:w="1055"/>
        <w:gridCol w:w="992"/>
        <w:gridCol w:w="974"/>
      </w:tblGrid>
      <w:tr w:rsidR="00A66E73" w14:paraId="503690FB" w14:textId="77777777" w:rsidTr="007F3AA4">
        <w:tc>
          <w:tcPr>
            <w:tcW w:w="1703" w:type="dxa"/>
          </w:tcPr>
          <w:p w14:paraId="3A92C3EF" w14:textId="77777777" w:rsidR="00A66E73" w:rsidRDefault="00A66E73" w:rsidP="007F3AA4">
            <w:pPr>
              <w:pStyle w:val="lsTable"/>
            </w:pPr>
          </w:p>
        </w:tc>
        <w:tc>
          <w:tcPr>
            <w:tcW w:w="1209" w:type="dxa"/>
          </w:tcPr>
          <w:p w14:paraId="2B738B1B" w14:textId="77777777" w:rsidR="00A66E73" w:rsidRDefault="00A66E73" w:rsidP="007F3AA4">
            <w:pPr>
              <w:pStyle w:val="lsTable"/>
            </w:pPr>
            <w:r>
              <w:t>Singular</w:t>
            </w:r>
          </w:p>
        </w:tc>
        <w:tc>
          <w:tcPr>
            <w:tcW w:w="1055" w:type="dxa"/>
          </w:tcPr>
          <w:p w14:paraId="0AAC5823" w14:textId="77777777" w:rsidR="00A66E73" w:rsidRDefault="00A66E73" w:rsidP="007F3AA4">
            <w:pPr>
              <w:pStyle w:val="lsTable"/>
            </w:pPr>
          </w:p>
        </w:tc>
        <w:tc>
          <w:tcPr>
            <w:tcW w:w="992" w:type="dxa"/>
          </w:tcPr>
          <w:p w14:paraId="10BDFB94" w14:textId="77777777" w:rsidR="00A66E73" w:rsidRDefault="00A66E73" w:rsidP="007F3AA4">
            <w:pPr>
              <w:pStyle w:val="lsTable"/>
            </w:pPr>
            <w:r>
              <w:t>Plural</w:t>
            </w:r>
          </w:p>
        </w:tc>
        <w:tc>
          <w:tcPr>
            <w:tcW w:w="974" w:type="dxa"/>
          </w:tcPr>
          <w:p w14:paraId="63690D78" w14:textId="77777777" w:rsidR="00A66E73" w:rsidRDefault="00A66E73" w:rsidP="007F3AA4">
            <w:pPr>
              <w:pStyle w:val="lsTable"/>
            </w:pPr>
          </w:p>
        </w:tc>
      </w:tr>
      <w:tr w:rsidR="00A66E73" w14:paraId="214DA657" w14:textId="77777777" w:rsidTr="007F3AA4">
        <w:tc>
          <w:tcPr>
            <w:tcW w:w="1703" w:type="dxa"/>
            <w:tcBorders>
              <w:bottom w:val="single" w:sz="4" w:space="0" w:color="auto"/>
            </w:tcBorders>
          </w:tcPr>
          <w:p w14:paraId="5864C599" w14:textId="77777777" w:rsidR="00A66E73" w:rsidRPr="00286A56" w:rsidRDefault="00A66E73" w:rsidP="007F3AA4">
            <w:pPr>
              <w:pStyle w:val="lsTable"/>
              <w:rPr>
                <w:smallCaps/>
              </w:rPr>
            </w:pPr>
          </w:p>
        </w:tc>
        <w:tc>
          <w:tcPr>
            <w:tcW w:w="1209" w:type="dxa"/>
            <w:tcBorders>
              <w:bottom w:val="single" w:sz="4" w:space="0" w:color="auto"/>
            </w:tcBorders>
          </w:tcPr>
          <w:p w14:paraId="2CFD654F" w14:textId="77777777" w:rsidR="00A66E73" w:rsidRPr="00286A56" w:rsidRDefault="00A66E73" w:rsidP="007F3AA4">
            <w:pPr>
              <w:pStyle w:val="lsTable"/>
              <w:rPr>
                <w:smallCaps/>
              </w:rPr>
            </w:pPr>
            <w:r w:rsidRPr="00286A56">
              <w:rPr>
                <w:smallCaps/>
              </w:rPr>
              <w:t>nf</w:t>
            </w:r>
          </w:p>
        </w:tc>
        <w:tc>
          <w:tcPr>
            <w:tcW w:w="1055" w:type="dxa"/>
            <w:tcBorders>
              <w:bottom w:val="single" w:sz="4" w:space="0" w:color="auto"/>
            </w:tcBorders>
          </w:tcPr>
          <w:p w14:paraId="102462AA" w14:textId="77777777" w:rsidR="00A66E73" w:rsidRPr="00286A56" w:rsidRDefault="00A66E73" w:rsidP="007F3AA4">
            <w:pPr>
              <w:pStyle w:val="lsTable"/>
              <w:rPr>
                <w:smallCaps/>
              </w:rPr>
            </w:pPr>
            <w:r w:rsidRPr="00286A56">
              <w:rPr>
                <w:smallCaps/>
              </w:rPr>
              <w:t>ff</w:t>
            </w:r>
          </w:p>
        </w:tc>
        <w:tc>
          <w:tcPr>
            <w:tcW w:w="992" w:type="dxa"/>
            <w:tcBorders>
              <w:bottom w:val="single" w:sz="4" w:space="0" w:color="auto"/>
            </w:tcBorders>
          </w:tcPr>
          <w:p w14:paraId="5EE9DADD" w14:textId="77777777" w:rsidR="00A66E73" w:rsidRPr="00286A56" w:rsidRDefault="00A66E73" w:rsidP="007F3AA4">
            <w:pPr>
              <w:pStyle w:val="lsTable"/>
              <w:rPr>
                <w:smallCaps/>
              </w:rPr>
            </w:pPr>
            <w:r w:rsidRPr="00286A56">
              <w:rPr>
                <w:smallCaps/>
              </w:rPr>
              <w:t>nf</w:t>
            </w:r>
          </w:p>
        </w:tc>
        <w:tc>
          <w:tcPr>
            <w:tcW w:w="974" w:type="dxa"/>
            <w:tcBorders>
              <w:bottom w:val="single" w:sz="4" w:space="0" w:color="auto"/>
            </w:tcBorders>
          </w:tcPr>
          <w:p w14:paraId="4C7E3896" w14:textId="77777777" w:rsidR="00A66E73" w:rsidRPr="00286A56" w:rsidRDefault="00A66E73" w:rsidP="007F3AA4">
            <w:pPr>
              <w:pStyle w:val="lsTable"/>
              <w:rPr>
                <w:smallCaps/>
              </w:rPr>
            </w:pPr>
            <w:r w:rsidRPr="00286A56">
              <w:rPr>
                <w:smallCaps/>
              </w:rPr>
              <w:t>ff</w:t>
            </w:r>
          </w:p>
        </w:tc>
      </w:tr>
      <w:tr w:rsidR="00A66E73" w14:paraId="561AE030" w14:textId="77777777" w:rsidTr="007F3AA4">
        <w:tc>
          <w:tcPr>
            <w:tcW w:w="1703" w:type="dxa"/>
            <w:tcBorders>
              <w:bottom w:val="nil"/>
            </w:tcBorders>
          </w:tcPr>
          <w:p w14:paraId="3AF314E6" w14:textId="77777777" w:rsidR="00A66E73" w:rsidRPr="002B00C2" w:rsidRDefault="00A66E73" w:rsidP="007F3AA4">
            <w:pPr>
              <w:pStyle w:val="lsTable"/>
            </w:pPr>
            <w:r>
              <w:lastRenderedPageBreak/>
              <w:t>N</w:t>
            </w:r>
            <w:r w:rsidRPr="002B00C2">
              <w:t>on-past</w:t>
            </w:r>
          </w:p>
        </w:tc>
        <w:tc>
          <w:tcPr>
            <w:tcW w:w="1209" w:type="dxa"/>
            <w:tcBorders>
              <w:bottom w:val="nil"/>
            </w:tcBorders>
          </w:tcPr>
          <w:p w14:paraId="1A75855D" w14:textId="77777777" w:rsidR="00A66E73" w:rsidRDefault="00A66E73" w:rsidP="007F3AA4">
            <w:pPr>
              <w:pStyle w:val="lsTable"/>
            </w:pPr>
            <w:r>
              <w:t>=nà</w:t>
            </w:r>
          </w:p>
        </w:tc>
        <w:tc>
          <w:tcPr>
            <w:tcW w:w="1055" w:type="dxa"/>
            <w:tcBorders>
              <w:bottom w:val="nil"/>
            </w:tcBorders>
          </w:tcPr>
          <w:p w14:paraId="2989F10A" w14:textId="77777777" w:rsidR="00A66E73" w:rsidRDefault="00A66E73" w:rsidP="007F3AA4">
            <w:pPr>
              <w:pStyle w:val="lsTable"/>
            </w:pPr>
            <w:r>
              <w:t>=n</w:t>
            </w:r>
          </w:p>
        </w:tc>
        <w:tc>
          <w:tcPr>
            <w:tcW w:w="992" w:type="dxa"/>
            <w:tcBorders>
              <w:bottom w:val="nil"/>
            </w:tcBorders>
          </w:tcPr>
          <w:p w14:paraId="2BF0E593" w14:textId="77777777" w:rsidR="00A66E73" w:rsidRDefault="00A66E73" w:rsidP="007F3AA4">
            <w:pPr>
              <w:pStyle w:val="lsTable"/>
            </w:pPr>
            <w:r>
              <w:t>=nì</w:t>
            </w:r>
          </w:p>
        </w:tc>
        <w:tc>
          <w:tcPr>
            <w:tcW w:w="974" w:type="dxa"/>
            <w:tcBorders>
              <w:bottom w:val="nil"/>
            </w:tcBorders>
          </w:tcPr>
          <w:p w14:paraId="53A4032E" w14:textId="77777777" w:rsidR="00A66E73" w:rsidRDefault="00A66E73" w:rsidP="007F3AA4">
            <w:pPr>
              <w:pStyle w:val="lsTable"/>
            </w:pPr>
            <w:r>
              <w:t>=n</w:t>
            </w:r>
          </w:p>
        </w:tc>
      </w:tr>
      <w:tr w:rsidR="00A66E73" w14:paraId="777594E6" w14:textId="77777777" w:rsidTr="007F3AA4">
        <w:tc>
          <w:tcPr>
            <w:tcW w:w="1703" w:type="dxa"/>
            <w:tcBorders>
              <w:top w:val="nil"/>
              <w:bottom w:val="nil"/>
            </w:tcBorders>
          </w:tcPr>
          <w:p w14:paraId="60178187" w14:textId="77777777" w:rsidR="00A66E73" w:rsidRPr="002B00C2" w:rsidRDefault="00A66E73" w:rsidP="007F3AA4">
            <w:pPr>
              <w:pStyle w:val="lsTable"/>
            </w:pPr>
            <w:r>
              <w:t>R</w:t>
            </w:r>
            <w:r w:rsidRPr="002B00C2">
              <w:t>ecent past</w:t>
            </w:r>
          </w:p>
        </w:tc>
        <w:tc>
          <w:tcPr>
            <w:tcW w:w="1209" w:type="dxa"/>
            <w:tcBorders>
              <w:top w:val="nil"/>
              <w:bottom w:val="nil"/>
            </w:tcBorders>
          </w:tcPr>
          <w:p w14:paraId="00D10E0F" w14:textId="77777777" w:rsidR="00A66E73" w:rsidRDefault="00A66E73" w:rsidP="007F3AA4">
            <w:pPr>
              <w:pStyle w:val="lsTable"/>
            </w:pPr>
            <w:r>
              <w:t>=náà</w:t>
            </w:r>
          </w:p>
        </w:tc>
        <w:tc>
          <w:tcPr>
            <w:tcW w:w="1055" w:type="dxa"/>
            <w:tcBorders>
              <w:top w:val="nil"/>
              <w:bottom w:val="nil"/>
            </w:tcBorders>
          </w:tcPr>
          <w:p w14:paraId="6F150C25" w14:textId="77777777" w:rsidR="00A66E73" w:rsidRDefault="00A66E73" w:rsidP="007F3AA4">
            <w:pPr>
              <w:pStyle w:val="lsTable"/>
            </w:pPr>
            <w:r>
              <w:t>=nákᵃ</w:t>
            </w:r>
          </w:p>
        </w:tc>
        <w:tc>
          <w:tcPr>
            <w:tcW w:w="992" w:type="dxa"/>
            <w:tcBorders>
              <w:top w:val="nil"/>
              <w:bottom w:val="nil"/>
            </w:tcBorders>
          </w:tcPr>
          <w:p w14:paraId="157FD836" w14:textId="77777777" w:rsidR="00A66E73" w:rsidRDefault="00A66E73" w:rsidP="007F3AA4">
            <w:pPr>
              <w:pStyle w:val="lsTable"/>
            </w:pPr>
            <w:r>
              <w:t>=níì</w:t>
            </w:r>
          </w:p>
        </w:tc>
        <w:tc>
          <w:tcPr>
            <w:tcW w:w="974" w:type="dxa"/>
            <w:tcBorders>
              <w:top w:val="nil"/>
              <w:bottom w:val="nil"/>
            </w:tcBorders>
          </w:tcPr>
          <w:p w14:paraId="64965CDE" w14:textId="77777777" w:rsidR="00A66E73" w:rsidRDefault="00A66E73" w:rsidP="007F3AA4">
            <w:pPr>
              <w:pStyle w:val="lsTable"/>
            </w:pPr>
            <w:r>
              <w:t>=níkⁱ</w:t>
            </w:r>
          </w:p>
        </w:tc>
      </w:tr>
      <w:tr w:rsidR="00A66E73" w14:paraId="43F59B7E" w14:textId="77777777" w:rsidTr="007F3AA4">
        <w:tc>
          <w:tcPr>
            <w:tcW w:w="1703" w:type="dxa"/>
            <w:tcBorders>
              <w:top w:val="nil"/>
              <w:bottom w:val="nil"/>
            </w:tcBorders>
          </w:tcPr>
          <w:p w14:paraId="74DE3D1A" w14:textId="77777777" w:rsidR="00A66E73" w:rsidRPr="002B00C2" w:rsidRDefault="00A66E73" w:rsidP="007F3AA4">
            <w:pPr>
              <w:pStyle w:val="lsTable"/>
            </w:pPr>
            <w:r>
              <w:t>R</w:t>
            </w:r>
            <w:r w:rsidRPr="002B00C2">
              <w:t>emoved past</w:t>
            </w:r>
          </w:p>
        </w:tc>
        <w:tc>
          <w:tcPr>
            <w:tcW w:w="1209" w:type="dxa"/>
            <w:tcBorders>
              <w:top w:val="nil"/>
              <w:bottom w:val="nil"/>
            </w:tcBorders>
          </w:tcPr>
          <w:p w14:paraId="0CDB10E6" w14:textId="77777777" w:rsidR="00A66E73" w:rsidRDefault="00A66E73" w:rsidP="007F3AA4">
            <w:pPr>
              <w:pStyle w:val="lsTable"/>
            </w:pPr>
            <w:r>
              <w:t>=sɨ̀nà</w:t>
            </w:r>
          </w:p>
        </w:tc>
        <w:tc>
          <w:tcPr>
            <w:tcW w:w="1055" w:type="dxa"/>
            <w:tcBorders>
              <w:top w:val="nil"/>
              <w:bottom w:val="nil"/>
            </w:tcBorders>
          </w:tcPr>
          <w:p w14:paraId="4B24042C" w14:textId="77777777" w:rsidR="00A66E73" w:rsidRDefault="00A66E73" w:rsidP="007F3AA4">
            <w:pPr>
              <w:pStyle w:val="lsTable"/>
            </w:pPr>
            <w:r>
              <w:t>=sɨ̀n</w:t>
            </w:r>
          </w:p>
        </w:tc>
        <w:tc>
          <w:tcPr>
            <w:tcW w:w="992" w:type="dxa"/>
            <w:tcBorders>
              <w:top w:val="nil"/>
              <w:bottom w:val="nil"/>
            </w:tcBorders>
          </w:tcPr>
          <w:p w14:paraId="3FC0E3CD" w14:textId="77777777" w:rsidR="00A66E73" w:rsidRDefault="00A66E73" w:rsidP="007F3AA4">
            <w:pPr>
              <w:pStyle w:val="lsTable"/>
            </w:pPr>
            <w:r>
              <w:t>=sìnì</w:t>
            </w:r>
          </w:p>
        </w:tc>
        <w:tc>
          <w:tcPr>
            <w:tcW w:w="974" w:type="dxa"/>
            <w:tcBorders>
              <w:top w:val="nil"/>
              <w:bottom w:val="nil"/>
            </w:tcBorders>
          </w:tcPr>
          <w:p w14:paraId="65F004D0" w14:textId="77777777" w:rsidR="00A66E73" w:rsidRDefault="00A66E73" w:rsidP="007F3AA4">
            <w:pPr>
              <w:pStyle w:val="lsTable"/>
            </w:pPr>
            <w:r>
              <w:t>=sìn</w:t>
            </w:r>
          </w:p>
        </w:tc>
      </w:tr>
      <w:tr w:rsidR="00A66E73" w14:paraId="2D4691E1" w14:textId="77777777" w:rsidTr="007F3AA4">
        <w:tc>
          <w:tcPr>
            <w:tcW w:w="1703" w:type="dxa"/>
            <w:tcBorders>
              <w:top w:val="nil"/>
              <w:bottom w:val="nil"/>
            </w:tcBorders>
          </w:tcPr>
          <w:p w14:paraId="405B1B3F" w14:textId="77777777" w:rsidR="00A66E73" w:rsidRPr="002B00C2" w:rsidRDefault="00A66E73" w:rsidP="007F3AA4">
            <w:pPr>
              <w:pStyle w:val="lsTable"/>
            </w:pPr>
            <w:r>
              <w:t>R</w:t>
            </w:r>
            <w:r w:rsidRPr="002B00C2">
              <w:t>emote past</w:t>
            </w:r>
          </w:p>
        </w:tc>
        <w:tc>
          <w:tcPr>
            <w:tcW w:w="1209" w:type="dxa"/>
            <w:tcBorders>
              <w:top w:val="nil"/>
              <w:bottom w:val="nil"/>
            </w:tcBorders>
          </w:tcPr>
          <w:p w14:paraId="02311E00" w14:textId="77777777" w:rsidR="00A66E73" w:rsidRDefault="00A66E73" w:rsidP="007F3AA4">
            <w:pPr>
              <w:pStyle w:val="lsTable"/>
            </w:pPr>
            <w:r>
              <w:t>=nótsò</w:t>
            </w:r>
          </w:p>
        </w:tc>
        <w:tc>
          <w:tcPr>
            <w:tcW w:w="1055" w:type="dxa"/>
            <w:tcBorders>
              <w:top w:val="nil"/>
              <w:bottom w:val="nil"/>
            </w:tcBorders>
          </w:tcPr>
          <w:p w14:paraId="31589EDF" w14:textId="77777777" w:rsidR="00A66E73" w:rsidRDefault="00A66E73" w:rsidP="007F3AA4">
            <w:pPr>
              <w:pStyle w:val="lsTable"/>
            </w:pPr>
            <w:r>
              <w:t>=nótsò</w:t>
            </w:r>
          </w:p>
        </w:tc>
        <w:tc>
          <w:tcPr>
            <w:tcW w:w="992" w:type="dxa"/>
            <w:tcBorders>
              <w:top w:val="nil"/>
              <w:bottom w:val="nil"/>
            </w:tcBorders>
          </w:tcPr>
          <w:p w14:paraId="2FD3A5AF" w14:textId="77777777" w:rsidR="00A66E73" w:rsidRDefault="00A66E73" w:rsidP="007F3AA4">
            <w:pPr>
              <w:pStyle w:val="lsTable"/>
            </w:pPr>
            <w:r>
              <w:t>=nútsù</w:t>
            </w:r>
          </w:p>
        </w:tc>
        <w:tc>
          <w:tcPr>
            <w:tcW w:w="974" w:type="dxa"/>
            <w:tcBorders>
              <w:top w:val="nil"/>
              <w:bottom w:val="nil"/>
            </w:tcBorders>
          </w:tcPr>
          <w:p w14:paraId="6587FECB" w14:textId="77777777" w:rsidR="00A66E73" w:rsidRDefault="00A66E73" w:rsidP="007F3AA4">
            <w:pPr>
              <w:pStyle w:val="lsTable"/>
            </w:pPr>
            <w:r>
              <w:t>=nútsù</w:t>
            </w:r>
          </w:p>
        </w:tc>
      </w:tr>
      <w:tr w:rsidR="00A66E73" w14:paraId="58E076D0" w14:textId="77777777" w:rsidTr="007F3AA4">
        <w:tc>
          <w:tcPr>
            <w:tcW w:w="1703" w:type="dxa"/>
            <w:tcBorders>
              <w:top w:val="nil"/>
              <w:bottom w:val="nil"/>
            </w:tcBorders>
          </w:tcPr>
          <w:p w14:paraId="0757404E" w14:textId="77777777" w:rsidR="00A66E73" w:rsidRPr="002B00C2" w:rsidRDefault="00A66E73" w:rsidP="007F3AA4">
            <w:pPr>
              <w:pStyle w:val="lsTable"/>
            </w:pPr>
            <w:r>
              <w:t>R</w:t>
            </w:r>
            <w:r w:rsidRPr="002B00C2">
              <w:t>emotest past</w:t>
            </w:r>
          </w:p>
        </w:tc>
        <w:tc>
          <w:tcPr>
            <w:tcW w:w="1209" w:type="dxa"/>
            <w:tcBorders>
              <w:top w:val="nil"/>
              <w:bottom w:val="nil"/>
            </w:tcBorders>
          </w:tcPr>
          <w:p w14:paraId="394AA277" w14:textId="77777777" w:rsidR="00A66E73" w:rsidRDefault="00A66E73" w:rsidP="007F3AA4">
            <w:pPr>
              <w:pStyle w:val="lsTable"/>
            </w:pPr>
            <w:r>
              <w:t>=nòò</w:t>
            </w:r>
          </w:p>
        </w:tc>
        <w:tc>
          <w:tcPr>
            <w:tcW w:w="1055" w:type="dxa"/>
            <w:tcBorders>
              <w:top w:val="nil"/>
              <w:bottom w:val="nil"/>
            </w:tcBorders>
          </w:tcPr>
          <w:p w14:paraId="7F47768F" w14:textId="77777777" w:rsidR="00A66E73" w:rsidRDefault="00A66E73" w:rsidP="007F3AA4">
            <w:pPr>
              <w:pStyle w:val="lsTable"/>
            </w:pPr>
            <w:r>
              <w:t>=nòkᵒ</w:t>
            </w:r>
          </w:p>
        </w:tc>
        <w:tc>
          <w:tcPr>
            <w:tcW w:w="992" w:type="dxa"/>
            <w:tcBorders>
              <w:top w:val="nil"/>
              <w:bottom w:val="nil"/>
            </w:tcBorders>
          </w:tcPr>
          <w:p w14:paraId="739C4927" w14:textId="77777777" w:rsidR="00A66E73" w:rsidRDefault="00A66E73" w:rsidP="007F3AA4">
            <w:pPr>
              <w:pStyle w:val="lsTable"/>
            </w:pPr>
            <w:r>
              <w:t>=nùù</w:t>
            </w:r>
          </w:p>
        </w:tc>
        <w:tc>
          <w:tcPr>
            <w:tcW w:w="974" w:type="dxa"/>
            <w:tcBorders>
              <w:top w:val="nil"/>
              <w:bottom w:val="nil"/>
            </w:tcBorders>
          </w:tcPr>
          <w:p w14:paraId="4DAF4B16" w14:textId="77777777" w:rsidR="00A66E73" w:rsidRDefault="00A66E73" w:rsidP="007F3AA4">
            <w:pPr>
              <w:pStyle w:val="lsTable"/>
            </w:pPr>
            <w:r>
              <w:t>=nùkᵘ</w:t>
            </w:r>
          </w:p>
        </w:tc>
      </w:tr>
    </w:tbl>
    <w:p w14:paraId="363AF203" w14:textId="77777777" w:rsidR="00A66E73" w:rsidRDefault="00A66E73" w:rsidP="00601969"/>
    <w:p w14:paraId="3E7E07C4" w14:textId="56EFF319" w:rsidR="00A45259" w:rsidRDefault="00A45259" w:rsidP="00601969">
      <w:r>
        <w:t>Just like spatial demonstratives, temporal demonstratives directly follow the noun they refer to, as the following examples illustrate:</w:t>
      </w:r>
    </w:p>
    <w:p w14:paraId="0F2146E1" w14:textId="50F01B01" w:rsidR="00A45259" w:rsidRDefault="00A45259" w:rsidP="00070248">
      <w:pPr>
        <w:pStyle w:val="ListParagraph"/>
        <w:numPr>
          <w:ilvl w:val="0"/>
          <w:numId w:val="23"/>
        </w:numPr>
      </w:pPr>
      <w:r>
        <w:t xml:space="preserve">Ráʝéte </w:t>
      </w:r>
      <w:r w:rsidR="00A66E73">
        <w:tab/>
      </w:r>
      <w:r w:rsidR="00A66E73">
        <w:tab/>
      </w:r>
      <w:r>
        <w:t xml:space="preserve">ɗɨ </w:t>
      </w:r>
      <w:r w:rsidRPr="00A66E73">
        <w:rPr>
          <w:u w:val="single"/>
        </w:rPr>
        <w:t>nákᵃ</w:t>
      </w:r>
      <w:r>
        <w:t>.</w:t>
      </w:r>
    </w:p>
    <w:p w14:paraId="73E7E73E" w14:textId="545597A3" w:rsidR="00A45259" w:rsidRDefault="00A45259" w:rsidP="00070248">
      <w:pPr>
        <w:pStyle w:val="ListParagraph"/>
      </w:pPr>
      <w:r>
        <w:t>return:</w:t>
      </w:r>
      <w:r w:rsidRPr="00A45259">
        <w:rPr>
          <w:smallCaps/>
        </w:rPr>
        <w:t>ven:imp</w:t>
      </w:r>
      <w:r>
        <w:t xml:space="preserve"> </w:t>
      </w:r>
      <w:r w:rsidR="00A66E73">
        <w:tab/>
      </w:r>
      <w:r>
        <w:t>one:</w:t>
      </w:r>
      <w:r w:rsidRPr="00A66E73">
        <w:rPr>
          <w:smallCaps/>
        </w:rPr>
        <w:t>obl=dem.sg.rec</w:t>
      </w:r>
    </w:p>
    <w:p w14:paraId="229F3A99" w14:textId="088EE3D2" w:rsidR="00A45259" w:rsidRDefault="00A45259" w:rsidP="00070248">
      <w:pPr>
        <w:pStyle w:val="ListParagraph"/>
      </w:pPr>
      <w:r>
        <w:t>‘Give back the earlier one.’</w:t>
      </w:r>
    </w:p>
    <w:p w14:paraId="19226100" w14:textId="7DA71D70" w:rsidR="00A45259" w:rsidRPr="00A45259" w:rsidRDefault="00A45259" w:rsidP="00070248">
      <w:pPr>
        <w:pStyle w:val="ListParagraph"/>
        <w:numPr>
          <w:ilvl w:val="0"/>
          <w:numId w:val="23"/>
        </w:numPr>
        <w:rPr>
          <w:i/>
        </w:rPr>
      </w:pPr>
      <w:r w:rsidRPr="00A45259">
        <w:rPr>
          <w:i/>
        </w:rPr>
        <w:t xml:space="preserve">Gaana </w:t>
      </w:r>
      <w:r w:rsidRPr="00A45259">
        <w:rPr>
          <w:i/>
        </w:rPr>
        <w:tab/>
        <w:t xml:space="preserve">kaɨna </w:t>
      </w:r>
      <w:r w:rsidRPr="00A66E73">
        <w:rPr>
          <w:i/>
          <w:u w:val="single"/>
        </w:rPr>
        <w:t>nótso</w:t>
      </w:r>
      <w:r w:rsidRPr="00A45259">
        <w:rPr>
          <w:i/>
        </w:rPr>
        <w:t xml:space="preserve"> </w:t>
      </w:r>
      <w:r w:rsidRPr="00A45259">
        <w:rPr>
          <w:i/>
        </w:rPr>
        <w:tab/>
      </w:r>
      <w:r w:rsidRPr="00A45259">
        <w:rPr>
          <w:i/>
        </w:rPr>
        <w:tab/>
      </w:r>
      <w:r w:rsidRPr="00A45259">
        <w:rPr>
          <w:i/>
        </w:rPr>
        <w:tab/>
        <w:t>Lopíarɨ́ɛ́     zùkᵘ.</w:t>
      </w:r>
    </w:p>
    <w:p w14:paraId="7875F576" w14:textId="3F3F410C" w:rsidR="00A45259" w:rsidRDefault="00A45259" w:rsidP="00070248">
      <w:pPr>
        <w:pStyle w:val="ListParagraph"/>
      </w:pPr>
      <w:r>
        <w:t>bad:</w:t>
      </w:r>
      <w:r w:rsidRPr="00A45259">
        <w:rPr>
          <w:smallCaps/>
        </w:rPr>
        <w:t>3sg</w:t>
      </w:r>
      <w:r>
        <w:t xml:space="preserve"> </w:t>
      </w:r>
      <w:r>
        <w:tab/>
        <w:t>year:</w:t>
      </w:r>
      <w:r w:rsidRPr="00A45259">
        <w:rPr>
          <w:smallCaps/>
        </w:rPr>
        <w:t>nom</w:t>
      </w:r>
      <w:r>
        <w:t>=</w:t>
      </w:r>
      <w:r w:rsidRPr="00A45259">
        <w:rPr>
          <w:smallCaps/>
        </w:rPr>
        <w:t>dem.sg.rem</w:t>
      </w:r>
      <w:r>
        <w:t xml:space="preserve"> </w:t>
      </w:r>
      <w:r>
        <w:tab/>
        <w:t>Lopiar.</w:t>
      </w:r>
      <w:r w:rsidRPr="00A45259">
        <w:rPr>
          <w:smallCaps/>
        </w:rPr>
        <w:t>gen</w:t>
      </w:r>
      <w:r>
        <w:t xml:space="preserve"> very</w:t>
      </w:r>
    </w:p>
    <w:p w14:paraId="79F8057C" w14:textId="64E4BE6D" w:rsidR="00A45259" w:rsidRDefault="00A45259" w:rsidP="00070248">
      <w:pPr>
        <w:pStyle w:val="ListParagraph"/>
      </w:pPr>
      <w:r>
        <w:t>That year (a while back) of Lopiar was very bad.’</w:t>
      </w:r>
    </w:p>
    <w:p w14:paraId="0AC90F6F" w14:textId="2876AFCC" w:rsidR="00601969" w:rsidRDefault="00601969" w:rsidP="00601969">
      <w:pPr>
        <w:pStyle w:val="lsSection2"/>
      </w:pPr>
      <w:bookmarkStart w:id="68" w:name="_Toc455156042"/>
      <w:r>
        <w:t>Anaphoric demonstratives</w:t>
      </w:r>
      <w:bookmarkEnd w:id="68"/>
      <w:r w:rsidR="00244F27">
        <w:t xml:space="preserve"> (</w:t>
      </w:r>
      <w:r w:rsidR="00244F27">
        <w:rPr>
          <w:smallCaps/>
        </w:rPr>
        <w:t>anph</w:t>
      </w:r>
      <w:r w:rsidR="00244F27">
        <w:t>)</w:t>
      </w:r>
    </w:p>
    <w:p w14:paraId="5E61C5A7" w14:textId="143A82A5" w:rsidR="00601969" w:rsidRDefault="00601969" w:rsidP="00601969">
      <w:r>
        <w:t xml:space="preserve">The </w:t>
      </w:r>
      <w:r>
        <w:rPr>
          <w:smallCaps/>
        </w:rPr>
        <w:t xml:space="preserve">anaphoric </w:t>
      </w:r>
      <w:r w:rsidRPr="007F3AA4">
        <w:t>demonstratives</w:t>
      </w:r>
      <w:r>
        <w:t xml:space="preserve"> locate their referent not in space or time </w:t>
      </w:r>
      <w:r>
        <w:rPr>
          <w:i/>
        </w:rPr>
        <w:t>per se</w:t>
      </w:r>
      <w:r>
        <w:t xml:space="preserve"> but in </w:t>
      </w:r>
      <w:r>
        <w:rPr>
          <w:i/>
        </w:rPr>
        <w:t>shared communicative context</w:t>
      </w:r>
      <w:r>
        <w:t>. In other words, they point back to a referent that has either been mentioned already in the same discourse or is already known by both speaker and hearer by some other means. Icétôd has a singular and a plural anaphoric demonstrative which are clitics that have the same form in both non-final and final environments</w:t>
      </w:r>
      <w:r w:rsidR="007F3AA4">
        <w:t xml:space="preserve"> (i.e., their final vowels are not omitted). These anaphoric demonstratives, </w:t>
      </w:r>
      <w:r>
        <w:t>translated into English as ‘that’ in the singular and ‘those’ in the plural, are shown below in Table 6.3:</w:t>
      </w:r>
    </w:p>
    <w:p w14:paraId="579BF94D" w14:textId="77777777" w:rsidR="005C613E" w:rsidRDefault="005C613E" w:rsidP="005C613E">
      <w:pPr>
        <w:pStyle w:val="lsTableHeading"/>
      </w:pPr>
      <w:r>
        <w:t>Table 6.3: Icétôd anaphoric demonstratives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50"/>
        <w:gridCol w:w="1185"/>
      </w:tblGrid>
      <w:tr w:rsidR="005C613E" w14:paraId="1EA332F1" w14:textId="77777777" w:rsidTr="00070248">
        <w:tc>
          <w:tcPr>
            <w:tcW w:w="1150" w:type="dxa"/>
          </w:tcPr>
          <w:p w14:paraId="15B7DC69" w14:textId="77777777" w:rsidR="005C613E" w:rsidRDefault="005C613E" w:rsidP="00070248">
            <w:pPr>
              <w:pStyle w:val="lsTable"/>
            </w:pPr>
            <w:r>
              <w:t>Singular</w:t>
            </w:r>
          </w:p>
        </w:tc>
        <w:tc>
          <w:tcPr>
            <w:tcW w:w="1185" w:type="dxa"/>
          </w:tcPr>
          <w:p w14:paraId="498F6F07" w14:textId="77777777" w:rsidR="005C613E" w:rsidRDefault="005C613E" w:rsidP="00070248">
            <w:pPr>
              <w:pStyle w:val="lsTable"/>
            </w:pPr>
            <w:r>
              <w:t>Plural</w:t>
            </w:r>
          </w:p>
        </w:tc>
      </w:tr>
      <w:tr w:rsidR="005C613E" w14:paraId="3C54F927" w14:textId="77777777" w:rsidTr="00070248">
        <w:tc>
          <w:tcPr>
            <w:tcW w:w="1150" w:type="dxa"/>
          </w:tcPr>
          <w:p w14:paraId="75E60164" w14:textId="77777777" w:rsidR="005C613E" w:rsidRDefault="005C613E" w:rsidP="00070248">
            <w:pPr>
              <w:pStyle w:val="lsTable"/>
            </w:pPr>
            <w:r>
              <w:t>=déé</w:t>
            </w:r>
          </w:p>
        </w:tc>
        <w:tc>
          <w:tcPr>
            <w:tcW w:w="1185" w:type="dxa"/>
          </w:tcPr>
          <w:p w14:paraId="13D0623A" w14:textId="77777777" w:rsidR="005C613E" w:rsidRDefault="005C613E" w:rsidP="00070248">
            <w:pPr>
              <w:pStyle w:val="lsTable"/>
            </w:pPr>
            <w:r>
              <w:t>=díí</w:t>
            </w:r>
          </w:p>
        </w:tc>
      </w:tr>
    </w:tbl>
    <w:p w14:paraId="64FC95BA" w14:textId="1BA49951" w:rsidR="007F3AA4" w:rsidRDefault="007F3AA4" w:rsidP="00601969">
      <w:r>
        <w:lastRenderedPageBreak/>
        <w:t>Ik anaphoric demonstratives also directly follow their referents, as in:</w:t>
      </w:r>
    </w:p>
    <w:p w14:paraId="23B2C10B" w14:textId="18FEF539" w:rsidR="007F3AA4" w:rsidRPr="007F3AA4" w:rsidRDefault="007F3AA4" w:rsidP="00070248">
      <w:pPr>
        <w:pStyle w:val="ListParagraph"/>
        <w:numPr>
          <w:ilvl w:val="0"/>
          <w:numId w:val="23"/>
        </w:numPr>
        <w:rPr>
          <w:i/>
        </w:rPr>
      </w:pPr>
      <w:r w:rsidRPr="007F3AA4">
        <w:rPr>
          <w:i/>
        </w:rPr>
        <w:t xml:space="preserve">Itíóna </w:t>
      </w:r>
      <w:r w:rsidR="00070248">
        <w:rPr>
          <w:i/>
        </w:rPr>
        <w:tab/>
      </w:r>
      <w:r w:rsidR="00070248">
        <w:rPr>
          <w:i/>
        </w:rPr>
        <w:tab/>
      </w:r>
      <w:r w:rsidRPr="007F3AA4">
        <w:rPr>
          <w:i/>
        </w:rPr>
        <w:t xml:space="preserve">ɲatala </w:t>
      </w:r>
      <w:r w:rsidRPr="005C613E">
        <w:rPr>
          <w:i/>
          <w:u w:val="single"/>
        </w:rPr>
        <w:t>déé</w:t>
      </w:r>
      <w:r w:rsidRPr="007F3AA4">
        <w:rPr>
          <w:i/>
        </w:rPr>
        <w:t>.</w:t>
      </w:r>
    </w:p>
    <w:p w14:paraId="3D7C011B" w14:textId="42D8A010" w:rsidR="007F3AA4" w:rsidRDefault="007F3AA4" w:rsidP="00070248">
      <w:pPr>
        <w:pStyle w:val="ListParagraph"/>
      </w:pPr>
      <w:r>
        <w:t>be.important:</w:t>
      </w:r>
      <w:r w:rsidRPr="007F3AA4">
        <w:rPr>
          <w:smallCaps/>
        </w:rPr>
        <w:t>3sg</w:t>
      </w:r>
      <w:r>
        <w:t xml:space="preserve"> </w:t>
      </w:r>
      <w:r>
        <w:tab/>
        <w:t>tradition:</w:t>
      </w:r>
      <w:r w:rsidRPr="007F3AA4">
        <w:rPr>
          <w:smallCaps/>
        </w:rPr>
        <w:t>nom</w:t>
      </w:r>
      <w:r>
        <w:t>=</w:t>
      </w:r>
      <w:r w:rsidRPr="007F3AA4">
        <w:rPr>
          <w:smallCaps/>
        </w:rPr>
        <w:t>anaph.sg</w:t>
      </w:r>
    </w:p>
    <w:p w14:paraId="0640B662" w14:textId="1E96AB11" w:rsidR="007F3AA4" w:rsidRDefault="007F3AA4" w:rsidP="00070248">
      <w:pPr>
        <w:pStyle w:val="ListParagraph"/>
      </w:pPr>
      <w:r>
        <w:t>‘That tradition (already discussed) is important.’</w:t>
      </w:r>
    </w:p>
    <w:p w14:paraId="152D773B" w14:textId="5FD43C1C" w:rsidR="007F3AA4" w:rsidRPr="007F3AA4" w:rsidRDefault="007F3AA4" w:rsidP="00070248">
      <w:pPr>
        <w:pStyle w:val="ListParagraph"/>
        <w:numPr>
          <w:ilvl w:val="0"/>
          <w:numId w:val="23"/>
        </w:numPr>
        <w:rPr>
          <w:i/>
        </w:rPr>
      </w:pPr>
      <w:r w:rsidRPr="007F3AA4">
        <w:rPr>
          <w:i/>
        </w:rPr>
        <w:t xml:space="preserve">Atsa noo </w:t>
      </w:r>
      <w:r>
        <w:rPr>
          <w:i/>
        </w:rPr>
        <w:tab/>
      </w:r>
      <w:r>
        <w:rPr>
          <w:i/>
        </w:rPr>
        <w:tab/>
      </w:r>
      <w:r w:rsidRPr="007F3AA4">
        <w:rPr>
          <w:i/>
        </w:rPr>
        <w:t xml:space="preserve">roɓa </w:t>
      </w:r>
      <w:r w:rsidRPr="005C613E">
        <w:rPr>
          <w:i/>
          <w:u w:val="single"/>
        </w:rPr>
        <w:t>díí</w:t>
      </w:r>
      <w:r w:rsidRPr="007F3AA4">
        <w:rPr>
          <w:i/>
        </w:rPr>
        <w:t xml:space="preserve"> </w:t>
      </w:r>
      <w:r>
        <w:rPr>
          <w:i/>
        </w:rPr>
        <w:tab/>
      </w:r>
      <w:r>
        <w:rPr>
          <w:i/>
        </w:rPr>
        <w:tab/>
        <w:t xml:space="preserve">       </w:t>
      </w:r>
      <w:r w:rsidRPr="007F3AA4">
        <w:rPr>
          <w:i/>
        </w:rPr>
        <w:t>Sópìàᵒ.</w:t>
      </w:r>
    </w:p>
    <w:p w14:paraId="749DF87F" w14:textId="08FB4B2D" w:rsidR="007F3AA4" w:rsidRDefault="007F3AA4" w:rsidP="00070248">
      <w:pPr>
        <w:pStyle w:val="ListParagraph"/>
      </w:pPr>
      <w:r>
        <w:t>come:</w:t>
      </w:r>
      <w:r w:rsidRPr="007F3AA4">
        <w:rPr>
          <w:smallCaps/>
        </w:rPr>
        <w:t>3sg</w:t>
      </w:r>
      <w:r>
        <w:t>=</w:t>
      </w:r>
      <w:r w:rsidRPr="007F3AA4">
        <w:rPr>
          <w:smallCaps/>
        </w:rPr>
        <w:t>pst</w:t>
      </w:r>
      <w:r>
        <w:t xml:space="preserve"> </w:t>
      </w:r>
      <w:r>
        <w:tab/>
        <w:t>people:</w:t>
      </w:r>
      <w:r w:rsidRPr="007F3AA4">
        <w:rPr>
          <w:smallCaps/>
        </w:rPr>
        <w:t>nom</w:t>
      </w:r>
      <w:r>
        <w:t>=</w:t>
      </w:r>
      <w:r w:rsidRPr="007F3AA4">
        <w:rPr>
          <w:smallCaps/>
        </w:rPr>
        <w:t>anaph.pl</w:t>
      </w:r>
      <w:r>
        <w:t xml:space="preserve">  Ethipia:</w:t>
      </w:r>
      <w:r w:rsidRPr="007F3AA4">
        <w:rPr>
          <w:smallCaps/>
        </w:rPr>
        <w:t>abl</w:t>
      </w:r>
    </w:p>
    <w:p w14:paraId="0F841F48" w14:textId="1B4C741A" w:rsidR="00122F30" w:rsidRPr="00122F30" w:rsidRDefault="00122F30" w:rsidP="00070248">
      <w:pPr>
        <w:pStyle w:val="ListParagraph"/>
      </w:pPr>
      <w:r>
        <w:t>‘Those people (already mentioned) came from Ethiopia.’</w:t>
      </w:r>
    </w:p>
    <w:p w14:paraId="6DFE51D7" w14:textId="77777777" w:rsidR="00601969" w:rsidRDefault="00601969" w:rsidP="00601969">
      <w:pPr>
        <w:pStyle w:val="lsSection2"/>
      </w:pPr>
      <w:bookmarkStart w:id="69" w:name="_Toc455156043"/>
      <w:r>
        <w:t>Adverbial demonstratives</w:t>
      </w:r>
      <w:bookmarkEnd w:id="69"/>
    </w:p>
    <w:p w14:paraId="50968CCE" w14:textId="77777777" w:rsidR="00601969" w:rsidRDefault="00601969" w:rsidP="00601969">
      <w:pPr>
        <w:pStyle w:val="lsSection3"/>
      </w:pPr>
      <w:bookmarkStart w:id="70" w:name="_Toc455156044"/>
      <w:r>
        <w:t>Overview</w:t>
      </w:r>
      <w:bookmarkEnd w:id="70"/>
    </w:p>
    <w:p w14:paraId="3AA4A3A9" w14:textId="77777777" w:rsidR="00601969" w:rsidRDefault="00601969" w:rsidP="00601969">
      <w:r>
        <w:t xml:space="preserve">Besides the three types of nominal demonstratives described above, Icétôd also has a complex system of </w:t>
      </w:r>
      <w:r>
        <w:rPr>
          <w:smallCaps/>
        </w:rPr>
        <w:t xml:space="preserve">adverbial </w:t>
      </w:r>
      <w:r w:rsidRPr="005D5028">
        <w:t>demonstratives</w:t>
      </w:r>
      <w:r>
        <w:t xml:space="preserve"> that involve both locative and anaphoric locative reference. Unlike the nominal demonstratives, the adverbial demonstratives are technically nouns themselves in that they are marked for case and can take their own nominal demonstratives. Their function, however, is adverbial.</w:t>
      </w:r>
    </w:p>
    <w:p w14:paraId="592768A7" w14:textId="77777777" w:rsidR="00601969" w:rsidRDefault="00601969" w:rsidP="00601969">
      <w:pPr>
        <w:pStyle w:val="lsSection3"/>
      </w:pPr>
      <w:bookmarkStart w:id="71" w:name="_Toc455156045"/>
      <w:r>
        <w:t>Locative adverbial demonstratives</w:t>
      </w:r>
      <w:bookmarkEnd w:id="71"/>
    </w:p>
    <w:p w14:paraId="57E6BBD6" w14:textId="62E32971" w:rsidR="00601969" w:rsidRDefault="00601969" w:rsidP="00601969">
      <w:r>
        <w:t xml:space="preserve">The first type of adverbial demonstrative, the </w:t>
      </w:r>
      <w:r>
        <w:rPr>
          <w:smallCaps/>
        </w:rPr>
        <w:t>locative adverbial</w:t>
      </w:r>
      <w:r>
        <w:t xml:space="preserve"> </w:t>
      </w:r>
      <w:r w:rsidRPr="005D5028">
        <w:t>demonstrative</w:t>
      </w:r>
      <w:r>
        <w:t>, locates the state or even</w:t>
      </w:r>
      <w:r w:rsidR="005D5028">
        <w:t>t</w:t>
      </w:r>
      <w:r>
        <w:t xml:space="preserve"> expressed in a clause in physical space. Icétôd has three sets of such demonstratives. Sets 1 and 2 are built on degree of distance (see Table 6.4 below), while Set 3, in addition to degree of distance, is also split into singular and plural. These demonstratives are usually translated into English as ‘here’, ‘there’, ‘over there’, etc., depending on relative distance. </w:t>
      </w:r>
    </w:p>
    <w:p w14:paraId="72F44AE6" w14:textId="77777777" w:rsidR="00D26D50" w:rsidRDefault="00D26D50" w:rsidP="00D26D50">
      <w:pPr>
        <w:pStyle w:val="lsTableHeading"/>
      </w:pPr>
      <w:r>
        <w:t>Table 6.4: Icétôd locative adverbial demonstratives</w:t>
      </w:r>
    </w:p>
    <w:tbl>
      <w:tblPr>
        <w:tblStyle w:val="TableGrid"/>
        <w:tblW w:w="4305" w:type="dxa"/>
        <w:tblInd w:w="20" w:type="dxa"/>
        <w:tblBorders>
          <w:left w:val="none" w:sz="0" w:space="0" w:color="auto"/>
          <w:bottom w:val="none" w:sz="0" w:space="0" w:color="auto"/>
          <w:right w:val="none" w:sz="0" w:space="0" w:color="auto"/>
        </w:tblBorders>
        <w:tblLook w:val="04A0" w:firstRow="1" w:lastRow="0" w:firstColumn="1" w:lastColumn="0" w:noHBand="0" w:noVBand="1"/>
      </w:tblPr>
      <w:tblGrid>
        <w:gridCol w:w="1216"/>
        <w:gridCol w:w="1411"/>
        <w:gridCol w:w="1678"/>
      </w:tblGrid>
      <w:tr w:rsidR="00D26D50" w14:paraId="581AFB1C" w14:textId="77777777" w:rsidTr="00070248">
        <w:tc>
          <w:tcPr>
            <w:tcW w:w="1216" w:type="dxa"/>
            <w:tcBorders>
              <w:bottom w:val="single" w:sz="4" w:space="0" w:color="auto"/>
            </w:tcBorders>
          </w:tcPr>
          <w:p w14:paraId="20EA4FB8" w14:textId="77777777" w:rsidR="00D26D50" w:rsidRDefault="00D26D50" w:rsidP="00070248">
            <w:pPr>
              <w:pStyle w:val="lsTable"/>
            </w:pPr>
          </w:p>
        </w:tc>
        <w:tc>
          <w:tcPr>
            <w:tcW w:w="1411" w:type="dxa"/>
            <w:tcBorders>
              <w:bottom w:val="single" w:sz="4" w:space="0" w:color="auto"/>
            </w:tcBorders>
          </w:tcPr>
          <w:p w14:paraId="58010A8D" w14:textId="77777777" w:rsidR="00D26D50" w:rsidRDefault="00D26D50" w:rsidP="00070248">
            <w:pPr>
              <w:pStyle w:val="lsTable"/>
            </w:pPr>
            <w:r>
              <w:t>Set 1</w:t>
            </w:r>
          </w:p>
        </w:tc>
        <w:tc>
          <w:tcPr>
            <w:tcW w:w="1678" w:type="dxa"/>
            <w:tcBorders>
              <w:bottom w:val="single" w:sz="4" w:space="0" w:color="auto"/>
            </w:tcBorders>
          </w:tcPr>
          <w:p w14:paraId="3AFEB2B7" w14:textId="77777777" w:rsidR="00D26D50" w:rsidRDefault="00D26D50" w:rsidP="00070248">
            <w:pPr>
              <w:pStyle w:val="lsTable"/>
            </w:pPr>
            <w:r>
              <w:t>Set 2</w:t>
            </w:r>
          </w:p>
        </w:tc>
      </w:tr>
      <w:tr w:rsidR="00D26D50" w14:paraId="02BCA4C8" w14:textId="77777777" w:rsidTr="00070248">
        <w:tc>
          <w:tcPr>
            <w:tcW w:w="1216" w:type="dxa"/>
            <w:tcBorders>
              <w:top w:val="single" w:sz="4" w:space="0" w:color="auto"/>
              <w:bottom w:val="nil"/>
            </w:tcBorders>
          </w:tcPr>
          <w:p w14:paraId="1E2038D7" w14:textId="77777777" w:rsidR="00D26D50" w:rsidRPr="002B00C2" w:rsidRDefault="00D26D50" w:rsidP="00070248">
            <w:pPr>
              <w:pStyle w:val="lsTable"/>
            </w:pPr>
            <w:r w:rsidRPr="002B00C2">
              <w:t>Proximal</w:t>
            </w:r>
          </w:p>
        </w:tc>
        <w:tc>
          <w:tcPr>
            <w:tcW w:w="1411" w:type="dxa"/>
            <w:tcBorders>
              <w:top w:val="single" w:sz="4" w:space="0" w:color="auto"/>
              <w:bottom w:val="nil"/>
            </w:tcBorders>
          </w:tcPr>
          <w:p w14:paraId="55315783" w14:textId="77777777" w:rsidR="00D26D50" w:rsidRDefault="00D26D50" w:rsidP="00070248">
            <w:pPr>
              <w:pStyle w:val="lsTable"/>
            </w:pPr>
          </w:p>
        </w:tc>
        <w:tc>
          <w:tcPr>
            <w:tcW w:w="1678" w:type="dxa"/>
            <w:tcBorders>
              <w:top w:val="single" w:sz="4" w:space="0" w:color="auto"/>
              <w:bottom w:val="nil"/>
            </w:tcBorders>
          </w:tcPr>
          <w:p w14:paraId="60F71A66" w14:textId="77777777" w:rsidR="00D26D50" w:rsidRDefault="00D26D50" w:rsidP="00070248">
            <w:pPr>
              <w:pStyle w:val="lsTable"/>
            </w:pPr>
            <w:r>
              <w:t>náxánà- (=nà)</w:t>
            </w:r>
          </w:p>
        </w:tc>
      </w:tr>
      <w:tr w:rsidR="00D26D50" w14:paraId="43F6D32E" w14:textId="77777777" w:rsidTr="00070248">
        <w:tc>
          <w:tcPr>
            <w:tcW w:w="1216" w:type="dxa"/>
            <w:tcBorders>
              <w:top w:val="nil"/>
              <w:bottom w:val="nil"/>
            </w:tcBorders>
          </w:tcPr>
          <w:p w14:paraId="1A0A4B73" w14:textId="77777777" w:rsidR="00D26D50" w:rsidRPr="002B00C2" w:rsidRDefault="00D26D50" w:rsidP="00070248">
            <w:pPr>
              <w:pStyle w:val="lsTable"/>
            </w:pPr>
            <w:r w:rsidRPr="002B00C2">
              <w:t>Medial</w:t>
            </w:r>
          </w:p>
        </w:tc>
        <w:tc>
          <w:tcPr>
            <w:tcW w:w="1411" w:type="dxa"/>
            <w:tcBorders>
              <w:top w:val="nil"/>
              <w:bottom w:val="nil"/>
            </w:tcBorders>
          </w:tcPr>
          <w:p w14:paraId="17FD3680" w14:textId="77777777" w:rsidR="00D26D50" w:rsidRDefault="00D26D50" w:rsidP="00070248">
            <w:pPr>
              <w:pStyle w:val="lsTable"/>
            </w:pPr>
            <w:r>
              <w:t>nédì- (=nè)</w:t>
            </w:r>
          </w:p>
        </w:tc>
        <w:tc>
          <w:tcPr>
            <w:tcW w:w="1678" w:type="dxa"/>
            <w:tcBorders>
              <w:top w:val="nil"/>
              <w:bottom w:val="nil"/>
            </w:tcBorders>
          </w:tcPr>
          <w:p w14:paraId="68208E0F" w14:textId="77777777" w:rsidR="00D26D50" w:rsidRDefault="00D26D50" w:rsidP="00070248">
            <w:pPr>
              <w:pStyle w:val="lsTable"/>
            </w:pPr>
          </w:p>
        </w:tc>
      </w:tr>
      <w:tr w:rsidR="00D26D50" w14:paraId="427329DC" w14:textId="77777777" w:rsidTr="00070248">
        <w:tc>
          <w:tcPr>
            <w:tcW w:w="1216" w:type="dxa"/>
            <w:tcBorders>
              <w:top w:val="nil"/>
              <w:bottom w:val="single" w:sz="12" w:space="0" w:color="auto"/>
            </w:tcBorders>
          </w:tcPr>
          <w:p w14:paraId="6F105D9B" w14:textId="77777777" w:rsidR="00D26D50" w:rsidRPr="002B00C2" w:rsidRDefault="00D26D50" w:rsidP="00070248">
            <w:pPr>
              <w:pStyle w:val="lsTable"/>
            </w:pPr>
            <w:r w:rsidRPr="002B00C2">
              <w:t>Distal</w:t>
            </w:r>
          </w:p>
        </w:tc>
        <w:tc>
          <w:tcPr>
            <w:tcW w:w="1411" w:type="dxa"/>
            <w:tcBorders>
              <w:top w:val="nil"/>
              <w:bottom w:val="single" w:sz="12" w:space="0" w:color="auto"/>
            </w:tcBorders>
          </w:tcPr>
          <w:p w14:paraId="61E3F19A" w14:textId="77777777" w:rsidR="00D26D50" w:rsidRDefault="00D26D50" w:rsidP="00070248">
            <w:pPr>
              <w:pStyle w:val="lsTable"/>
            </w:pPr>
            <w:r>
              <w:t>kédì- (kè)</w:t>
            </w:r>
          </w:p>
        </w:tc>
        <w:tc>
          <w:tcPr>
            <w:tcW w:w="1678" w:type="dxa"/>
            <w:tcBorders>
              <w:top w:val="nil"/>
              <w:bottom w:val="single" w:sz="12" w:space="0" w:color="auto"/>
            </w:tcBorders>
          </w:tcPr>
          <w:p w14:paraId="00B8892D" w14:textId="77777777" w:rsidR="00D26D50" w:rsidRDefault="00D26D50" w:rsidP="00070248">
            <w:pPr>
              <w:pStyle w:val="lsTable"/>
            </w:pPr>
            <w:r>
              <w:t>kɨ́xánà- (=kè)</w:t>
            </w:r>
          </w:p>
        </w:tc>
      </w:tr>
      <w:tr w:rsidR="00D26D50" w:rsidRPr="00D2272B" w14:paraId="34B6B465" w14:textId="77777777" w:rsidTr="00070248">
        <w:tc>
          <w:tcPr>
            <w:tcW w:w="1216" w:type="dxa"/>
            <w:tcBorders>
              <w:top w:val="single" w:sz="12" w:space="0" w:color="auto"/>
              <w:bottom w:val="single" w:sz="4" w:space="0" w:color="auto"/>
              <w:right w:val="nil"/>
            </w:tcBorders>
          </w:tcPr>
          <w:p w14:paraId="5719C4B3" w14:textId="77777777" w:rsidR="00D26D50" w:rsidRDefault="00D26D50" w:rsidP="00070248">
            <w:pPr>
              <w:pStyle w:val="lsTable"/>
            </w:pPr>
            <w:r>
              <w:t>Set 3</w:t>
            </w:r>
          </w:p>
        </w:tc>
        <w:tc>
          <w:tcPr>
            <w:tcW w:w="1411" w:type="dxa"/>
            <w:tcBorders>
              <w:top w:val="single" w:sz="12" w:space="0" w:color="auto"/>
              <w:left w:val="nil"/>
              <w:bottom w:val="single" w:sz="4" w:space="0" w:color="auto"/>
              <w:right w:val="nil"/>
            </w:tcBorders>
          </w:tcPr>
          <w:p w14:paraId="129BDBED" w14:textId="77777777" w:rsidR="00D26D50" w:rsidRPr="002B00C2" w:rsidRDefault="00D26D50" w:rsidP="00070248">
            <w:pPr>
              <w:pStyle w:val="lsTable"/>
            </w:pPr>
            <w:r>
              <w:t>Singular</w:t>
            </w:r>
          </w:p>
        </w:tc>
        <w:tc>
          <w:tcPr>
            <w:tcW w:w="1678" w:type="dxa"/>
            <w:tcBorders>
              <w:top w:val="single" w:sz="12" w:space="0" w:color="auto"/>
              <w:left w:val="nil"/>
              <w:bottom w:val="single" w:sz="4" w:space="0" w:color="auto"/>
            </w:tcBorders>
          </w:tcPr>
          <w:p w14:paraId="0050BEDC" w14:textId="77777777" w:rsidR="00D26D50" w:rsidRPr="002B00C2" w:rsidRDefault="00D26D50" w:rsidP="00070248">
            <w:pPr>
              <w:pStyle w:val="lsTable"/>
            </w:pPr>
            <w:r>
              <w:t>Plural</w:t>
            </w:r>
          </w:p>
        </w:tc>
      </w:tr>
      <w:tr w:rsidR="00D26D50" w14:paraId="588C3EBD" w14:textId="77777777" w:rsidTr="00070248">
        <w:tc>
          <w:tcPr>
            <w:tcW w:w="1216" w:type="dxa"/>
            <w:tcBorders>
              <w:bottom w:val="nil"/>
              <w:right w:val="single" w:sz="4" w:space="0" w:color="auto"/>
            </w:tcBorders>
          </w:tcPr>
          <w:p w14:paraId="6033628E" w14:textId="77777777" w:rsidR="00D26D50" w:rsidRPr="002B00C2" w:rsidRDefault="00D26D50" w:rsidP="00070248">
            <w:pPr>
              <w:pStyle w:val="lsTable"/>
            </w:pPr>
            <w:r w:rsidRPr="002B00C2">
              <w:t>Proximal</w:t>
            </w:r>
          </w:p>
        </w:tc>
        <w:tc>
          <w:tcPr>
            <w:tcW w:w="1411" w:type="dxa"/>
            <w:tcBorders>
              <w:left w:val="single" w:sz="4" w:space="0" w:color="auto"/>
              <w:bottom w:val="nil"/>
              <w:right w:val="nil"/>
            </w:tcBorders>
          </w:tcPr>
          <w:p w14:paraId="2E58BDF9" w14:textId="77777777" w:rsidR="00D26D50" w:rsidRDefault="00D26D50" w:rsidP="00070248">
            <w:pPr>
              <w:pStyle w:val="lsTable"/>
            </w:pPr>
            <w:r>
              <w:t>naí- (=nà)</w:t>
            </w:r>
          </w:p>
        </w:tc>
        <w:tc>
          <w:tcPr>
            <w:tcW w:w="1678" w:type="dxa"/>
            <w:tcBorders>
              <w:left w:val="nil"/>
              <w:bottom w:val="nil"/>
            </w:tcBorders>
          </w:tcPr>
          <w:p w14:paraId="1D7CD1E0" w14:textId="77777777" w:rsidR="00D26D50" w:rsidRDefault="00D26D50" w:rsidP="00070248">
            <w:pPr>
              <w:pStyle w:val="lsTable"/>
            </w:pPr>
            <w:r>
              <w:t>nií- (=nì)</w:t>
            </w:r>
          </w:p>
        </w:tc>
      </w:tr>
      <w:tr w:rsidR="00D26D50" w14:paraId="5F286B24" w14:textId="77777777" w:rsidTr="00070248">
        <w:tc>
          <w:tcPr>
            <w:tcW w:w="1216" w:type="dxa"/>
            <w:tcBorders>
              <w:top w:val="nil"/>
              <w:bottom w:val="nil"/>
              <w:right w:val="single" w:sz="4" w:space="0" w:color="auto"/>
            </w:tcBorders>
          </w:tcPr>
          <w:p w14:paraId="174FB3A0" w14:textId="77777777" w:rsidR="00D26D50" w:rsidRPr="002B00C2" w:rsidRDefault="00D26D50" w:rsidP="00070248">
            <w:pPr>
              <w:pStyle w:val="lsTable"/>
            </w:pPr>
            <w:r w:rsidRPr="002B00C2">
              <w:t>Medial</w:t>
            </w:r>
          </w:p>
        </w:tc>
        <w:tc>
          <w:tcPr>
            <w:tcW w:w="1411" w:type="dxa"/>
            <w:tcBorders>
              <w:top w:val="nil"/>
              <w:left w:val="single" w:sz="4" w:space="0" w:color="auto"/>
              <w:bottom w:val="nil"/>
              <w:right w:val="nil"/>
            </w:tcBorders>
          </w:tcPr>
          <w:p w14:paraId="67AAC83B" w14:textId="77777777" w:rsidR="00D26D50" w:rsidRDefault="00D26D50" w:rsidP="00070248">
            <w:pPr>
              <w:pStyle w:val="lsTable"/>
            </w:pPr>
            <w:r>
              <w:t>naí- (=nè)</w:t>
            </w:r>
          </w:p>
        </w:tc>
        <w:tc>
          <w:tcPr>
            <w:tcW w:w="1678" w:type="dxa"/>
            <w:tcBorders>
              <w:top w:val="nil"/>
              <w:left w:val="nil"/>
              <w:bottom w:val="nil"/>
            </w:tcBorders>
          </w:tcPr>
          <w:p w14:paraId="1DD067BC" w14:textId="77777777" w:rsidR="00D26D50" w:rsidRDefault="00D26D50" w:rsidP="00070248">
            <w:pPr>
              <w:pStyle w:val="lsTable"/>
            </w:pPr>
          </w:p>
        </w:tc>
      </w:tr>
      <w:tr w:rsidR="00D26D50" w14:paraId="017A73C2" w14:textId="77777777" w:rsidTr="00070248">
        <w:tblPrEx>
          <w:tblBorders>
            <w:left w:val="single" w:sz="4" w:space="0" w:color="auto"/>
            <w:bottom w:val="single" w:sz="4" w:space="0" w:color="auto"/>
            <w:right w:val="single" w:sz="4" w:space="0" w:color="auto"/>
          </w:tblBorders>
        </w:tblPrEx>
        <w:tc>
          <w:tcPr>
            <w:tcW w:w="1216" w:type="dxa"/>
            <w:tcBorders>
              <w:top w:val="nil"/>
              <w:left w:val="nil"/>
              <w:bottom w:val="nil"/>
              <w:right w:val="single" w:sz="4" w:space="0" w:color="auto"/>
            </w:tcBorders>
          </w:tcPr>
          <w:p w14:paraId="2CA327BC" w14:textId="77777777" w:rsidR="00D26D50" w:rsidRPr="002B00C2" w:rsidRDefault="00D26D50" w:rsidP="00070248">
            <w:pPr>
              <w:pStyle w:val="lsTable"/>
            </w:pPr>
            <w:r w:rsidRPr="002B00C2">
              <w:t>Distal</w:t>
            </w:r>
          </w:p>
        </w:tc>
        <w:tc>
          <w:tcPr>
            <w:tcW w:w="1411" w:type="dxa"/>
            <w:tcBorders>
              <w:top w:val="nil"/>
              <w:left w:val="single" w:sz="4" w:space="0" w:color="auto"/>
              <w:bottom w:val="nil"/>
              <w:right w:val="nil"/>
            </w:tcBorders>
          </w:tcPr>
          <w:p w14:paraId="0A38211B" w14:textId="77777777" w:rsidR="00D26D50" w:rsidRDefault="00D26D50" w:rsidP="00070248">
            <w:pPr>
              <w:pStyle w:val="lsTable"/>
            </w:pPr>
            <w:r>
              <w:t>kɔ́ɔ́ (=kè)</w:t>
            </w:r>
          </w:p>
        </w:tc>
        <w:tc>
          <w:tcPr>
            <w:tcW w:w="1678" w:type="dxa"/>
            <w:tcBorders>
              <w:top w:val="nil"/>
              <w:left w:val="nil"/>
              <w:bottom w:val="nil"/>
              <w:right w:val="nil"/>
            </w:tcBorders>
          </w:tcPr>
          <w:p w14:paraId="265AB910" w14:textId="77777777" w:rsidR="00D26D50" w:rsidRDefault="00D26D50" w:rsidP="00070248">
            <w:pPr>
              <w:pStyle w:val="lsTable"/>
            </w:pPr>
            <w:r>
              <w:t>kií- (=kì)</w:t>
            </w:r>
          </w:p>
        </w:tc>
      </w:tr>
    </w:tbl>
    <w:p w14:paraId="5276084F" w14:textId="6281CF20" w:rsidR="005D5028" w:rsidRDefault="005D5028" w:rsidP="00601969">
      <w:r>
        <w:lastRenderedPageBreak/>
        <w:t>Example</w:t>
      </w:r>
      <w:r w:rsidR="00D26D50">
        <w:t>s</w:t>
      </w:r>
      <w:r w:rsidR="00070248">
        <w:t xml:space="preserve"> (7</w:t>
      </w:r>
      <w:r>
        <w:t>)</w:t>
      </w:r>
      <w:r w:rsidR="00070248">
        <w:t>-(8</w:t>
      </w:r>
      <w:r w:rsidR="00D26D50">
        <w:t>)</w:t>
      </w:r>
      <w:r>
        <w:t xml:space="preserve"> </w:t>
      </w:r>
      <w:r w:rsidR="00D26D50">
        <w:t>illustrate</w:t>
      </w:r>
      <w:r>
        <w:t xml:space="preserve"> the locative adverbial demonstratives:</w:t>
      </w:r>
    </w:p>
    <w:p w14:paraId="49592E76" w14:textId="71F67379" w:rsidR="00D26D50" w:rsidRDefault="00D26D50" w:rsidP="00070248">
      <w:pPr>
        <w:pStyle w:val="ListParagraph"/>
        <w:numPr>
          <w:ilvl w:val="0"/>
          <w:numId w:val="23"/>
        </w:numPr>
        <w:rPr>
          <w:i/>
        </w:rPr>
      </w:pPr>
      <w:r>
        <w:rPr>
          <w:rFonts w:cs="Times New Roman"/>
          <w:i/>
        </w:rPr>
        <w:t>Ɨ</w:t>
      </w:r>
      <w:r>
        <w:rPr>
          <w:i/>
        </w:rPr>
        <w:t xml:space="preserve">táɨ́a bee </w:t>
      </w:r>
      <w:r w:rsidR="001F3794">
        <w:rPr>
          <w:i/>
        </w:rPr>
        <w:tab/>
      </w:r>
      <w:r w:rsidR="001F3794">
        <w:rPr>
          <w:i/>
        </w:rPr>
        <w:tab/>
      </w:r>
      <w:r w:rsidRPr="001F3794">
        <w:rPr>
          <w:i/>
          <w:u w:val="single"/>
        </w:rPr>
        <w:t>kɨ́xánee</w:t>
      </w:r>
      <w:r>
        <w:rPr>
          <w:i/>
        </w:rPr>
        <w:t xml:space="preserve"> kᵉ.</w:t>
      </w:r>
    </w:p>
    <w:p w14:paraId="0959AB53" w14:textId="16B8D78E" w:rsidR="00D26D50" w:rsidRDefault="00D26D50" w:rsidP="00070248">
      <w:pPr>
        <w:pStyle w:val="ListParagraph"/>
        <w:rPr>
          <w:rFonts w:cs="Times New Roman"/>
        </w:rPr>
      </w:pPr>
      <w:r>
        <w:rPr>
          <w:rFonts w:cs="Times New Roman"/>
        </w:rPr>
        <w:t>reach:</w:t>
      </w:r>
      <w:r w:rsidRPr="001F3794">
        <w:rPr>
          <w:rFonts w:cs="Times New Roman"/>
          <w:smallCaps/>
        </w:rPr>
        <w:t>1sg</w:t>
      </w:r>
      <w:r w:rsidR="001F3794">
        <w:rPr>
          <w:rFonts w:cs="Times New Roman"/>
        </w:rPr>
        <w:t>=</w:t>
      </w:r>
      <w:r w:rsidR="001F3794" w:rsidRPr="001F3794">
        <w:rPr>
          <w:rFonts w:cs="Times New Roman"/>
          <w:smallCaps/>
        </w:rPr>
        <w:t>p</w:t>
      </w:r>
      <w:r w:rsidRPr="001F3794">
        <w:rPr>
          <w:rFonts w:cs="Times New Roman"/>
          <w:smallCaps/>
        </w:rPr>
        <w:t>st</w:t>
      </w:r>
      <w:r>
        <w:rPr>
          <w:rFonts w:cs="Times New Roman"/>
        </w:rPr>
        <w:t xml:space="preserve"> </w:t>
      </w:r>
      <w:r w:rsidR="001F3794">
        <w:rPr>
          <w:rFonts w:cs="Times New Roman"/>
        </w:rPr>
        <w:tab/>
      </w:r>
      <w:r>
        <w:rPr>
          <w:rFonts w:cs="Times New Roman"/>
        </w:rPr>
        <w:t>there=</w:t>
      </w:r>
      <w:r w:rsidRPr="001F3794">
        <w:rPr>
          <w:rFonts w:cs="Times New Roman"/>
          <w:smallCaps/>
        </w:rPr>
        <w:t>dem.sg.dist</w:t>
      </w:r>
    </w:p>
    <w:p w14:paraId="09E1BC45" w14:textId="395EB594" w:rsidR="001F3794" w:rsidRPr="00D26D50" w:rsidRDefault="001F3794" w:rsidP="00070248">
      <w:pPr>
        <w:pStyle w:val="ListParagraph"/>
      </w:pPr>
      <w:r>
        <w:rPr>
          <w:rFonts w:cs="Times New Roman"/>
        </w:rPr>
        <w:t>‘I reached there yesterday.’</w:t>
      </w:r>
    </w:p>
    <w:p w14:paraId="751D6065" w14:textId="261B7004" w:rsidR="005D5028" w:rsidRPr="00D26D50" w:rsidRDefault="00D26D50" w:rsidP="00070248">
      <w:pPr>
        <w:pStyle w:val="ListParagraph"/>
        <w:numPr>
          <w:ilvl w:val="0"/>
          <w:numId w:val="23"/>
        </w:numPr>
        <w:rPr>
          <w:i/>
        </w:rPr>
      </w:pPr>
      <w:r w:rsidRPr="00D26D50">
        <w:rPr>
          <w:rFonts w:cs="Times New Roman"/>
          <w:i/>
        </w:rPr>
        <w:t>Ƙ</w:t>
      </w:r>
      <w:r w:rsidR="00070248">
        <w:rPr>
          <w:i/>
        </w:rPr>
        <w:t xml:space="preserve">aini </w:t>
      </w:r>
      <w:r w:rsidR="00070248">
        <w:rPr>
          <w:i/>
        </w:rPr>
        <w:tab/>
      </w:r>
      <w:r w:rsidRPr="00D26D50">
        <w:rPr>
          <w:i/>
        </w:rPr>
        <w:t xml:space="preserve">dzígwaa </w:t>
      </w:r>
      <w:r w:rsidRPr="00D26D50">
        <w:rPr>
          <w:i/>
        </w:rPr>
        <w:tab/>
      </w:r>
      <w:r>
        <w:rPr>
          <w:i/>
          <w:u w:val="single"/>
        </w:rPr>
        <w:t>naíé</w:t>
      </w:r>
      <w:r>
        <w:rPr>
          <w:i/>
        </w:rPr>
        <w:t xml:space="preserve"> ne</w:t>
      </w:r>
      <w:r w:rsidRPr="00D26D50">
        <w:rPr>
          <w:i/>
        </w:rPr>
        <w:t>.</w:t>
      </w:r>
    </w:p>
    <w:p w14:paraId="3C2A242C" w14:textId="3804F55F" w:rsidR="00D26D50" w:rsidRDefault="00D26D50" w:rsidP="00070248">
      <w:pPr>
        <w:pStyle w:val="ListParagraph"/>
      </w:pPr>
      <w:r>
        <w:t>go:</w:t>
      </w:r>
      <w:r w:rsidRPr="00D26D50">
        <w:rPr>
          <w:smallCaps/>
        </w:rPr>
        <w:t>seq</w:t>
      </w:r>
      <w:r>
        <w:t xml:space="preserve"> </w:t>
      </w:r>
      <w:r>
        <w:tab/>
        <w:t>trade:</w:t>
      </w:r>
      <w:r w:rsidRPr="00D26D50">
        <w:rPr>
          <w:smallCaps/>
        </w:rPr>
        <w:t>acc</w:t>
      </w:r>
      <w:r>
        <w:t xml:space="preserve"> </w:t>
      </w:r>
      <w:r>
        <w:tab/>
        <w:t>there=</w:t>
      </w:r>
      <w:r w:rsidRPr="00D26D50">
        <w:rPr>
          <w:smallCaps/>
        </w:rPr>
        <w:t>dem.sg.</w:t>
      </w:r>
      <w:r>
        <w:rPr>
          <w:smallCaps/>
        </w:rPr>
        <w:t>med</w:t>
      </w:r>
    </w:p>
    <w:p w14:paraId="4FE3A7C8" w14:textId="1854D7A6" w:rsidR="00D26D50" w:rsidRDefault="00D26D50" w:rsidP="00070248">
      <w:pPr>
        <w:pStyle w:val="ListParagraph"/>
      </w:pPr>
      <w:r>
        <w:t xml:space="preserve">‘And they went to do trade just </w:t>
      </w:r>
      <w:r w:rsidR="001F3794">
        <w:t>right</w:t>
      </w:r>
      <w:r>
        <w:t xml:space="preserve"> there.’</w:t>
      </w:r>
    </w:p>
    <w:p w14:paraId="5741643C" w14:textId="77777777" w:rsidR="00601969" w:rsidRDefault="00601969" w:rsidP="00601969">
      <w:pPr>
        <w:pStyle w:val="lsSection3"/>
      </w:pPr>
      <w:bookmarkStart w:id="72" w:name="_Toc455156046"/>
      <w:r>
        <w:t>Anaphoric locative demonstratives</w:t>
      </w:r>
      <w:bookmarkEnd w:id="72"/>
    </w:p>
    <w:p w14:paraId="02AF46D7" w14:textId="77777777" w:rsidR="00601969" w:rsidRDefault="00601969" w:rsidP="00601969">
      <w:r>
        <w:t xml:space="preserve">The second type of Icétôd adverbial demonstratives is </w:t>
      </w:r>
      <w:r>
        <w:rPr>
          <w:smallCaps/>
        </w:rPr>
        <w:t>anaphoric</w:t>
      </w:r>
      <w:r>
        <w:t xml:space="preserve"> </w:t>
      </w:r>
      <w:r w:rsidRPr="00E4230D">
        <w:rPr>
          <w:smallCaps/>
        </w:rPr>
        <w:t>locative</w:t>
      </w:r>
      <w:r>
        <w:t xml:space="preserve">. Like the locative nominal demonstratives, these point to a specific place—or metaphorically, a specific time—while also signifying anaphorically that that place or time is already known, either from earlier in the discourse or for some other reason. Icétôd has two such demonstratives with roughly the same meaning, and these are </w:t>
      </w:r>
      <w:r>
        <w:rPr>
          <w:i/>
        </w:rPr>
        <w:t xml:space="preserve">tsʼɛ́dɛ́- </w:t>
      </w:r>
      <w:r>
        <w:t xml:space="preserve">and </w:t>
      </w:r>
      <w:r>
        <w:rPr>
          <w:i/>
        </w:rPr>
        <w:t xml:space="preserve">tʉmɛdɛ́- </w:t>
      </w:r>
      <w:r>
        <w:t>‘there/then’. Because these are actually nouns, Table 6.5 presents a case declension of them:</w:t>
      </w:r>
    </w:p>
    <w:p w14:paraId="05D16907" w14:textId="77777777" w:rsidR="00D26D50" w:rsidRDefault="00D26D50" w:rsidP="00D26D50">
      <w:pPr>
        <w:pStyle w:val="lsTableHeading"/>
      </w:pPr>
      <w:r>
        <w:t>Table 6.5: Case declension of anaphoric locative demonstratives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1010"/>
        <w:gridCol w:w="1144"/>
      </w:tblGrid>
      <w:tr w:rsidR="00D26D50" w14:paraId="3BFF2C21" w14:textId="77777777" w:rsidTr="00070248">
        <w:tc>
          <w:tcPr>
            <w:tcW w:w="780" w:type="dxa"/>
            <w:tcBorders>
              <w:top w:val="single" w:sz="4" w:space="0" w:color="auto"/>
              <w:bottom w:val="single" w:sz="4" w:space="0" w:color="auto"/>
            </w:tcBorders>
          </w:tcPr>
          <w:p w14:paraId="4DB6F0A2" w14:textId="77777777" w:rsidR="00D26D50" w:rsidRDefault="00D26D50" w:rsidP="00070248">
            <w:pPr>
              <w:pStyle w:val="lsTable"/>
            </w:pPr>
          </w:p>
        </w:tc>
        <w:tc>
          <w:tcPr>
            <w:tcW w:w="1010" w:type="dxa"/>
            <w:tcBorders>
              <w:top w:val="single" w:sz="4" w:space="0" w:color="auto"/>
              <w:bottom w:val="single" w:sz="4" w:space="0" w:color="auto"/>
            </w:tcBorders>
          </w:tcPr>
          <w:p w14:paraId="7E3A4E70" w14:textId="77777777" w:rsidR="00D26D50" w:rsidRDefault="00D26D50" w:rsidP="00070248">
            <w:pPr>
              <w:pStyle w:val="lsTable"/>
            </w:pPr>
            <w:r>
              <w:t>‘there’</w:t>
            </w:r>
          </w:p>
        </w:tc>
        <w:tc>
          <w:tcPr>
            <w:tcW w:w="1144" w:type="dxa"/>
            <w:tcBorders>
              <w:top w:val="single" w:sz="4" w:space="0" w:color="auto"/>
              <w:bottom w:val="single" w:sz="4" w:space="0" w:color="auto"/>
            </w:tcBorders>
          </w:tcPr>
          <w:p w14:paraId="1DE02BDB" w14:textId="77777777" w:rsidR="00D26D50" w:rsidRDefault="00D26D50" w:rsidP="00070248">
            <w:pPr>
              <w:pStyle w:val="lsTable"/>
            </w:pPr>
            <w:r>
              <w:t>‘there’</w:t>
            </w:r>
          </w:p>
        </w:tc>
      </w:tr>
      <w:tr w:rsidR="00D26D50" w14:paraId="6C9B34E5" w14:textId="77777777" w:rsidTr="00070248">
        <w:tc>
          <w:tcPr>
            <w:tcW w:w="780" w:type="dxa"/>
            <w:tcBorders>
              <w:top w:val="single" w:sz="4" w:space="0" w:color="auto"/>
            </w:tcBorders>
          </w:tcPr>
          <w:p w14:paraId="474CB0F9" w14:textId="77777777" w:rsidR="00D26D50" w:rsidRPr="001E161C" w:rsidRDefault="00D26D50" w:rsidP="00070248">
            <w:pPr>
              <w:pStyle w:val="lsTable"/>
              <w:rPr>
                <w:smallCaps/>
              </w:rPr>
            </w:pPr>
            <w:r w:rsidRPr="001E161C">
              <w:rPr>
                <w:smallCaps/>
              </w:rPr>
              <w:t>nom</w:t>
            </w:r>
          </w:p>
        </w:tc>
        <w:tc>
          <w:tcPr>
            <w:tcW w:w="1010" w:type="dxa"/>
            <w:tcBorders>
              <w:top w:val="single" w:sz="4" w:space="0" w:color="auto"/>
            </w:tcBorders>
          </w:tcPr>
          <w:p w14:paraId="642E2921" w14:textId="77777777" w:rsidR="00D26D50" w:rsidRDefault="00D26D50" w:rsidP="00070248">
            <w:pPr>
              <w:pStyle w:val="lsTable"/>
            </w:pPr>
            <w:r>
              <w:t>tsʼɛ́da</w:t>
            </w:r>
          </w:p>
        </w:tc>
        <w:tc>
          <w:tcPr>
            <w:tcW w:w="1144" w:type="dxa"/>
            <w:tcBorders>
              <w:top w:val="single" w:sz="4" w:space="0" w:color="auto"/>
            </w:tcBorders>
          </w:tcPr>
          <w:p w14:paraId="59ECCDAC" w14:textId="77777777" w:rsidR="00D26D50" w:rsidRDefault="00D26D50" w:rsidP="00070248">
            <w:pPr>
              <w:pStyle w:val="lsTable"/>
            </w:pPr>
            <w:r>
              <w:t>tʉmɛda</w:t>
            </w:r>
          </w:p>
        </w:tc>
      </w:tr>
      <w:tr w:rsidR="00D26D50" w14:paraId="31C6CC08" w14:textId="77777777" w:rsidTr="00070248">
        <w:tc>
          <w:tcPr>
            <w:tcW w:w="780" w:type="dxa"/>
          </w:tcPr>
          <w:p w14:paraId="1949273C" w14:textId="77777777" w:rsidR="00D26D50" w:rsidRPr="001E161C" w:rsidRDefault="00D26D50" w:rsidP="00070248">
            <w:pPr>
              <w:pStyle w:val="lsTable"/>
              <w:rPr>
                <w:smallCaps/>
              </w:rPr>
            </w:pPr>
            <w:r w:rsidRPr="001E161C">
              <w:rPr>
                <w:smallCaps/>
              </w:rPr>
              <w:t>acc</w:t>
            </w:r>
          </w:p>
        </w:tc>
        <w:tc>
          <w:tcPr>
            <w:tcW w:w="1010" w:type="dxa"/>
          </w:tcPr>
          <w:p w14:paraId="2672EDF5" w14:textId="77777777" w:rsidR="00D26D50" w:rsidRDefault="00D26D50" w:rsidP="00070248">
            <w:pPr>
              <w:pStyle w:val="lsTable"/>
            </w:pPr>
            <w:r>
              <w:t>tsʼɛ́dɛ́á</w:t>
            </w:r>
          </w:p>
        </w:tc>
        <w:tc>
          <w:tcPr>
            <w:tcW w:w="1144" w:type="dxa"/>
          </w:tcPr>
          <w:p w14:paraId="221F9C95" w14:textId="77777777" w:rsidR="00D26D50" w:rsidRDefault="00D26D50" w:rsidP="00070248">
            <w:pPr>
              <w:pStyle w:val="lsTable"/>
            </w:pPr>
            <w:r>
              <w:t>tʉmɛdɛ́á</w:t>
            </w:r>
          </w:p>
        </w:tc>
      </w:tr>
      <w:tr w:rsidR="00D26D50" w14:paraId="6F828F88" w14:textId="77777777" w:rsidTr="00070248">
        <w:tc>
          <w:tcPr>
            <w:tcW w:w="780" w:type="dxa"/>
          </w:tcPr>
          <w:p w14:paraId="328E28D2" w14:textId="77777777" w:rsidR="00D26D50" w:rsidRPr="001E161C" w:rsidRDefault="00D26D50" w:rsidP="00070248">
            <w:pPr>
              <w:pStyle w:val="lsTable"/>
              <w:rPr>
                <w:smallCaps/>
              </w:rPr>
            </w:pPr>
            <w:r w:rsidRPr="001E161C">
              <w:rPr>
                <w:smallCaps/>
              </w:rPr>
              <w:t>dat</w:t>
            </w:r>
          </w:p>
        </w:tc>
        <w:tc>
          <w:tcPr>
            <w:tcW w:w="1010" w:type="dxa"/>
          </w:tcPr>
          <w:p w14:paraId="12C0D8EF" w14:textId="77777777" w:rsidR="00D26D50" w:rsidRDefault="00D26D50" w:rsidP="00070248">
            <w:pPr>
              <w:pStyle w:val="lsTable"/>
            </w:pPr>
            <w:r>
              <w:t>tsʼɛ́dɛ́ɛ́</w:t>
            </w:r>
          </w:p>
        </w:tc>
        <w:tc>
          <w:tcPr>
            <w:tcW w:w="1144" w:type="dxa"/>
          </w:tcPr>
          <w:p w14:paraId="0B4EF7BC" w14:textId="77777777" w:rsidR="00D26D50" w:rsidRDefault="00D26D50" w:rsidP="00070248">
            <w:pPr>
              <w:pStyle w:val="lsTable"/>
            </w:pPr>
            <w:r>
              <w:t>tʉmɛdɛ́ɛ́</w:t>
            </w:r>
          </w:p>
        </w:tc>
      </w:tr>
      <w:tr w:rsidR="00D26D50" w14:paraId="1FBF02DF" w14:textId="77777777" w:rsidTr="00070248">
        <w:tc>
          <w:tcPr>
            <w:tcW w:w="780" w:type="dxa"/>
          </w:tcPr>
          <w:p w14:paraId="7EC942FF" w14:textId="77777777" w:rsidR="00D26D50" w:rsidRPr="001E161C" w:rsidRDefault="00D26D50" w:rsidP="00070248">
            <w:pPr>
              <w:pStyle w:val="lsTable"/>
              <w:rPr>
                <w:smallCaps/>
              </w:rPr>
            </w:pPr>
            <w:r w:rsidRPr="001E161C">
              <w:rPr>
                <w:smallCaps/>
              </w:rPr>
              <w:t>gen</w:t>
            </w:r>
          </w:p>
        </w:tc>
        <w:tc>
          <w:tcPr>
            <w:tcW w:w="1010" w:type="dxa"/>
          </w:tcPr>
          <w:p w14:paraId="0A1C34BD" w14:textId="77777777" w:rsidR="00D26D50" w:rsidRDefault="00D26D50" w:rsidP="00070248">
            <w:pPr>
              <w:pStyle w:val="lsTable"/>
            </w:pPr>
            <w:r>
              <w:t>tsʼɛ́dɛ́ɛ́</w:t>
            </w:r>
          </w:p>
        </w:tc>
        <w:tc>
          <w:tcPr>
            <w:tcW w:w="1144" w:type="dxa"/>
          </w:tcPr>
          <w:p w14:paraId="771FF320" w14:textId="77777777" w:rsidR="00D26D50" w:rsidRDefault="00D26D50" w:rsidP="00070248">
            <w:pPr>
              <w:pStyle w:val="lsTable"/>
            </w:pPr>
            <w:r>
              <w:t>tʉmɛdɛ́ɛ́</w:t>
            </w:r>
          </w:p>
        </w:tc>
      </w:tr>
      <w:tr w:rsidR="00D26D50" w14:paraId="13312854" w14:textId="77777777" w:rsidTr="00070248">
        <w:tc>
          <w:tcPr>
            <w:tcW w:w="780" w:type="dxa"/>
          </w:tcPr>
          <w:p w14:paraId="7DDDDC61" w14:textId="77777777" w:rsidR="00D26D50" w:rsidRPr="001E161C" w:rsidRDefault="00D26D50" w:rsidP="00070248">
            <w:pPr>
              <w:pStyle w:val="lsTable"/>
              <w:rPr>
                <w:smallCaps/>
              </w:rPr>
            </w:pPr>
            <w:r w:rsidRPr="001E161C">
              <w:rPr>
                <w:smallCaps/>
              </w:rPr>
              <w:t>abl</w:t>
            </w:r>
          </w:p>
        </w:tc>
        <w:tc>
          <w:tcPr>
            <w:tcW w:w="1010" w:type="dxa"/>
          </w:tcPr>
          <w:p w14:paraId="435C7E5B" w14:textId="77777777" w:rsidR="00D26D50" w:rsidRDefault="00D26D50" w:rsidP="00070248">
            <w:pPr>
              <w:pStyle w:val="lsTable"/>
            </w:pPr>
            <w:r>
              <w:t>tsʼɛ́dɔ́ɔ́</w:t>
            </w:r>
          </w:p>
        </w:tc>
        <w:tc>
          <w:tcPr>
            <w:tcW w:w="1144" w:type="dxa"/>
          </w:tcPr>
          <w:p w14:paraId="4E68527B" w14:textId="77777777" w:rsidR="00D26D50" w:rsidRDefault="00D26D50" w:rsidP="00070248">
            <w:pPr>
              <w:pStyle w:val="lsTable"/>
            </w:pPr>
            <w:r>
              <w:t>tʉmɛdɔ́ɔ́</w:t>
            </w:r>
          </w:p>
        </w:tc>
      </w:tr>
      <w:tr w:rsidR="00D26D50" w14:paraId="366D288D" w14:textId="77777777" w:rsidTr="00070248">
        <w:tc>
          <w:tcPr>
            <w:tcW w:w="780" w:type="dxa"/>
          </w:tcPr>
          <w:p w14:paraId="5FE4EAB7" w14:textId="77777777" w:rsidR="00D26D50" w:rsidRPr="001E161C" w:rsidRDefault="00D26D50" w:rsidP="00070248">
            <w:pPr>
              <w:pStyle w:val="lsTable"/>
              <w:rPr>
                <w:smallCaps/>
              </w:rPr>
            </w:pPr>
            <w:r w:rsidRPr="001E161C">
              <w:rPr>
                <w:smallCaps/>
              </w:rPr>
              <w:t>ins</w:t>
            </w:r>
          </w:p>
        </w:tc>
        <w:tc>
          <w:tcPr>
            <w:tcW w:w="1010" w:type="dxa"/>
          </w:tcPr>
          <w:p w14:paraId="6C0D6444" w14:textId="77777777" w:rsidR="00D26D50" w:rsidRDefault="00D26D50" w:rsidP="00070248">
            <w:pPr>
              <w:pStyle w:val="lsTable"/>
            </w:pPr>
            <w:r>
              <w:t>tsʼɛ́dɔ</w:t>
            </w:r>
          </w:p>
        </w:tc>
        <w:tc>
          <w:tcPr>
            <w:tcW w:w="1144" w:type="dxa"/>
          </w:tcPr>
          <w:p w14:paraId="58CC7339" w14:textId="77777777" w:rsidR="00D26D50" w:rsidRDefault="00D26D50" w:rsidP="00070248">
            <w:pPr>
              <w:pStyle w:val="lsTable"/>
            </w:pPr>
            <w:r>
              <w:t>tʉmɛdɔ</w:t>
            </w:r>
          </w:p>
        </w:tc>
      </w:tr>
      <w:tr w:rsidR="00D26D50" w14:paraId="4A58893C" w14:textId="77777777" w:rsidTr="00070248">
        <w:tc>
          <w:tcPr>
            <w:tcW w:w="780" w:type="dxa"/>
          </w:tcPr>
          <w:p w14:paraId="14B970B5" w14:textId="77777777" w:rsidR="00D26D50" w:rsidRPr="001E161C" w:rsidRDefault="00D26D50" w:rsidP="00070248">
            <w:pPr>
              <w:pStyle w:val="lsTable"/>
              <w:rPr>
                <w:smallCaps/>
              </w:rPr>
            </w:pPr>
            <w:r w:rsidRPr="001E161C">
              <w:rPr>
                <w:smallCaps/>
              </w:rPr>
              <w:t>cop</w:t>
            </w:r>
          </w:p>
        </w:tc>
        <w:tc>
          <w:tcPr>
            <w:tcW w:w="1010" w:type="dxa"/>
          </w:tcPr>
          <w:p w14:paraId="29258E2C" w14:textId="77777777" w:rsidR="00D26D50" w:rsidRDefault="00D26D50" w:rsidP="00070248">
            <w:pPr>
              <w:pStyle w:val="lsTable"/>
            </w:pPr>
            <w:r>
              <w:t>tsʼɛ́dɔ́ɔ́</w:t>
            </w:r>
          </w:p>
        </w:tc>
        <w:tc>
          <w:tcPr>
            <w:tcW w:w="1144" w:type="dxa"/>
          </w:tcPr>
          <w:p w14:paraId="20CBED3A" w14:textId="77777777" w:rsidR="00D26D50" w:rsidRDefault="00D26D50" w:rsidP="00070248">
            <w:pPr>
              <w:pStyle w:val="lsTable"/>
            </w:pPr>
            <w:r>
              <w:t>tʉmɛdɔ́ɔ́</w:t>
            </w:r>
          </w:p>
        </w:tc>
      </w:tr>
      <w:tr w:rsidR="00D26D50" w14:paraId="0E995F90" w14:textId="77777777" w:rsidTr="00070248">
        <w:tc>
          <w:tcPr>
            <w:tcW w:w="780" w:type="dxa"/>
          </w:tcPr>
          <w:p w14:paraId="4195A15B" w14:textId="77777777" w:rsidR="00D26D50" w:rsidRPr="001E161C" w:rsidRDefault="00D26D50" w:rsidP="00070248">
            <w:pPr>
              <w:pStyle w:val="lsTable"/>
              <w:rPr>
                <w:smallCaps/>
              </w:rPr>
            </w:pPr>
            <w:r w:rsidRPr="001E161C">
              <w:rPr>
                <w:smallCaps/>
              </w:rPr>
              <w:t>obl</w:t>
            </w:r>
          </w:p>
        </w:tc>
        <w:tc>
          <w:tcPr>
            <w:tcW w:w="1010" w:type="dxa"/>
          </w:tcPr>
          <w:p w14:paraId="245C02BE" w14:textId="77777777" w:rsidR="00D26D50" w:rsidRDefault="00D26D50" w:rsidP="00070248">
            <w:pPr>
              <w:pStyle w:val="lsTable"/>
            </w:pPr>
            <w:r>
              <w:t>tsʼɛ́dɛ́</w:t>
            </w:r>
          </w:p>
        </w:tc>
        <w:tc>
          <w:tcPr>
            <w:tcW w:w="1144" w:type="dxa"/>
          </w:tcPr>
          <w:p w14:paraId="78E1EEF7" w14:textId="77777777" w:rsidR="00D26D50" w:rsidRDefault="00D26D50" w:rsidP="00070248">
            <w:pPr>
              <w:pStyle w:val="lsTable"/>
            </w:pPr>
            <w:r>
              <w:t>tʉmɛdɛ́</w:t>
            </w:r>
          </w:p>
        </w:tc>
      </w:tr>
    </w:tbl>
    <w:p w14:paraId="2CF3C518" w14:textId="77777777" w:rsidR="00D26D50" w:rsidRDefault="00D26D50" w:rsidP="00601969"/>
    <w:p w14:paraId="07657850" w14:textId="5482E1ED" w:rsidR="00D26D50" w:rsidRDefault="00070248" w:rsidP="00601969">
      <w:r>
        <w:t>Examples (9)-(10</w:t>
      </w:r>
      <w:r w:rsidR="001F3794">
        <w:t>) illustrate the locative adverbial demonstratives:</w:t>
      </w:r>
    </w:p>
    <w:p w14:paraId="3BDCCFD2" w14:textId="60E637AE" w:rsidR="00D26D50" w:rsidRDefault="00D26D50" w:rsidP="00070248">
      <w:pPr>
        <w:pStyle w:val="ListParagraph"/>
        <w:numPr>
          <w:ilvl w:val="0"/>
          <w:numId w:val="23"/>
        </w:numPr>
        <w:rPr>
          <w:i/>
        </w:rPr>
      </w:pPr>
      <w:r>
        <w:rPr>
          <w:rFonts w:cs="Times New Roman"/>
          <w:i/>
        </w:rPr>
        <w:t>Ƙ</w:t>
      </w:r>
      <w:r>
        <w:rPr>
          <w:i/>
        </w:rPr>
        <w:t xml:space="preserve">aa noo </w:t>
      </w:r>
      <w:r>
        <w:rPr>
          <w:i/>
        </w:rPr>
        <w:tab/>
        <w:t xml:space="preserve">óŋora ʝɨɨ </w:t>
      </w:r>
      <w:r>
        <w:rPr>
          <w:i/>
        </w:rPr>
        <w:tab/>
      </w:r>
      <w:r>
        <w:rPr>
          <w:i/>
        </w:rPr>
        <w:tab/>
      </w:r>
      <w:r w:rsidRPr="001F3794">
        <w:rPr>
          <w:i/>
          <w:u w:val="single"/>
        </w:rPr>
        <w:t>tsʼɛ́dɛ́ɛ́</w:t>
      </w:r>
      <w:r>
        <w:rPr>
          <w:i/>
        </w:rPr>
        <w:t>.</w:t>
      </w:r>
    </w:p>
    <w:p w14:paraId="44C45C6F" w14:textId="7AF2E93F" w:rsidR="00D26D50" w:rsidRDefault="00D26D50" w:rsidP="00070248">
      <w:pPr>
        <w:pStyle w:val="ListParagraph"/>
        <w:rPr>
          <w:rFonts w:cs="Times New Roman"/>
        </w:rPr>
      </w:pPr>
      <w:r>
        <w:rPr>
          <w:rFonts w:cs="Times New Roman"/>
        </w:rPr>
        <w:t>go:</w:t>
      </w:r>
      <w:r w:rsidRPr="00D26D50">
        <w:rPr>
          <w:rFonts w:cs="Times New Roman"/>
          <w:smallCaps/>
        </w:rPr>
        <w:t>3sg=pst</w:t>
      </w:r>
      <w:r>
        <w:rPr>
          <w:rFonts w:cs="Times New Roman"/>
        </w:rPr>
        <w:t xml:space="preserve"> </w:t>
      </w:r>
      <w:r>
        <w:rPr>
          <w:rFonts w:cs="Times New Roman"/>
        </w:rPr>
        <w:tab/>
        <w:t>elephant:</w:t>
      </w:r>
      <w:r w:rsidRPr="00D26D50">
        <w:rPr>
          <w:rFonts w:cs="Times New Roman"/>
          <w:smallCaps/>
        </w:rPr>
        <w:t>nom</w:t>
      </w:r>
      <w:r>
        <w:rPr>
          <w:rFonts w:cs="Times New Roman"/>
        </w:rPr>
        <w:t xml:space="preserve">=also </w:t>
      </w:r>
      <w:r>
        <w:rPr>
          <w:rFonts w:cs="Times New Roman"/>
        </w:rPr>
        <w:tab/>
        <w:t>there:</w:t>
      </w:r>
      <w:r w:rsidRPr="00D26D50">
        <w:rPr>
          <w:rFonts w:cs="Times New Roman"/>
          <w:smallCaps/>
        </w:rPr>
        <w:t>dat</w:t>
      </w:r>
    </w:p>
    <w:p w14:paraId="6F4964ED" w14:textId="2F392A9C" w:rsidR="00D26D50" w:rsidRPr="00D26D50" w:rsidRDefault="00D26D50" w:rsidP="00070248">
      <w:pPr>
        <w:pStyle w:val="ListParagraph"/>
      </w:pPr>
      <w:r>
        <w:rPr>
          <w:rFonts w:cs="Times New Roman"/>
        </w:rPr>
        <w:t>‘Even the elephants went there (already mentioned).’</w:t>
      </w:r>
    </w:p>
    <w:p w14:paraId="5AC543E4" w14:textId="62BD4DEE" w:rsidR="00D26D50" w:rsidRPr="00D26D50" w:rsidRDefault="00D26D50" w:rsidP="00070248">
      <w:pPr>
        <w:pStyle w:val="ListParagraph"/>
        <w:numPr>
          <w:ilvl w:val="0"/>
          <w:numId w:val="23"/>
        </w:numPr>
        <w:rPr>
          <w:i/>
        </w:rPr>
      </w:pPr>
      <w:r w:rsidRPr="00D26D50">
        <w:rPr>
          <w:i/>
        </w:rPr>
        <w:t xml:space="preserve">Pɛlɛ́mʉɔ </w:t>
      </w:r>
      <w:r>
        <w:rPr>
          <w:i/>
        </w:rPr>
        <w:tab/>
      </w:r>
      <w:r w:rsidRPr="00D26D50">
        <w:rPr>
          <w:i/>
        </w:rPr>
        <w:t xml:space="preserve">saa </w:t>
      </w:r>
      <w:r>
        <w:rPr>
          <w:i/>
        </w:rPr>
        <w:tab/>
      </w:r>
      <w:r>
        <w:rPr>
          <w:i/>
        </w:rPr>
        <w:tab/>
      </w:r>
      <w:r w:rsidRPr="00D26D50">
        <w:rPr>
          <w:i/>
          <w:u w:val="single"/>
        </w:rPr>
        <w:t>tʉmɛdɔ́ɔ́</w:t>
      </w:r>
      <w:r w:rsidRPr="00D26D50">
        <w:rPr>
          <w:i/>
        </w:rPr>
        <w:t>.</w:t>
      </w:r>
    </w:p>
    <w:p w14:paraId="14E97B10" w14:textId="136382B3" w:rsidR="00D26D50" w:rsidRDefault="00D26D50" w:rsidP="00D26D50">
      <w:pPr>
        <w:pStyle w:val="ListParagraph"/>
        <w:ind w:left="1286"/>
      </w:pPr>
      <w:r>
        <w:t>appear:</w:t>
      </w:r>
      <w:r w:rsidRPr="00D26D50">
        <w:rPr>
          <w:smallCaps/>
        </w:rPr>
        <w:t>seq</w:t>
      </w:r>
      <w:r>
        <w:t xml:space="preserve"> </w:t>
      </w:r>
      <w:r>
        <w:tab/>
        <w:t>others:</w:t>
      </w:r>
      <w:r w:rsidRPr="00D26D50">
        <w:rPr>
          <w:smallCaps/>
        </w:rPr>
        <w:t>nom</w:t>
      </w:r>
      <w:r>
        <w:t xml:space="preserve"> </w:t>
      </w:r>
      <w:r>
        <w:tab/>
        <w:t>there:</w:t>
      </w:r>
      <w:r w:rsidRPr="00D26D50">
        <w:rPr>
          <w:smallCaps/>
        </w:rPr>
        <w:t>abl</w:t>
      </w:r>
    </w:p>
    <w:p w14:paraId="3D3E028F" w14:textId="6123EA8E" w:rsidR="00D26D50" w:rsidRDefault="00D26D50" w:rsidP="00D26D50">
      <w:pPr>
        <w:pStyle w:val="ListParagraph"/>
        <w:ind w:left="1286"/>
      </w:pPr>
      <w:r>
        <w:t>‘And others appeared from there (already known).’</w:t>
      </w:r>
    </w:p>
    <w:p w14:paraId="58E52B8F" w14:textId="77777777" w:rsidR="00601969" w:rsidRDefault="00601969" w:rsidP="00601969">
      <w:pPr>
        <w:pStyle w:val="lsTable"/>
      </w:pPr>
    </w:p>
    <w:p w14:paraId="20943103" w14:textId="63D87B9B" w:rsidR="00601969" w:rsidRPr="00CB4A6F" w:rsidRDefault="001F3794" w:rsidP="00A53329">
      <w:pPr>
        <w:pStyle w:val="lsSection1"/>
      </w:pPr>
      <w:bookmarkStart w:id="73" w:name="_Toc455156047"/>
      <w:r>
        <w:lastRenderedPageBreak/>
        <w:t>C</w:t>
      </w:r>
      <w:r w:rsidR="00601969">
        <w:t>ase</w:t>
      </w:r>
      <w:bookmarkEnd w:id="73"/>
    </w:p>
    <w:p w14:paraId="7029009A" w14:textId="77777777" w:rsidR="00601969" w:rsidRDefault="00601969" w:rsidP="00601969">
      <w:pPr>
        <w:pStyle w:val="lsSection2"/>
      </w:pPr>
      <w:bookmarkStart w:id="74" w:name="_Toc455156048"/>
      <w:r>
        <w:t>Overview</w:t>
      </w:r>
      <w:bookmarkEnd w:id="74"/>
    </w:p>
    <w:p w14:paraId="7008FCD8" w14:textId="78BF0FB7" w:rsidR="00601969" w:rsidRPr="004262F3" w:rsidRDefault="00601969" w:rsidP="00601969">
      <w:r>
        <w:t xml:space="preserve">Icétôd has a </w:t>
      </w:r>
      <w:r>
        <w:rPr>
          <w:smallCaps/>
        </w:rPr>
        <w:t xml:space="preserve">case </w:t>
      </w:r>
      <w:r>
        <w:t xml:space="preserve">system. This means that every noun has a special marking to show what role it has in the sentence. Icétôd marks this role by means of a set of case </w:t>
      </w:r>
      <w:r w:rsidRPr="00070248">
        <w:rPr>
          <w:smallCaps/>
        </w:rPr>
        <w:t>suffixes</w:t>
      </w:r>
      <w:r>
        <w:t xml:space="preserve"> (endings). Four of the cases are marked with suffixes consisting of a single vowel, while for three others, the suffix consists of /k/ plus a vowel. Another case, the oblique, is marked by the absence of a</w:t>
      </w:r>
      <w:r w:rsidR="00070248">
        <w:t>ny</w:t>
      </w:r>
      <w:r>
        <w:t xml:space="preserve"> suffix. In the following examples, notice how the word </w:t>
      </w:r>
      <w:r>
        <w:rPr>
          <w:i/>
        </w:rPr>
        <w:t xml:space="preserve">ŋókí- </w:t>
      </w:r>
      <w:r>
        <w:t>‘dog’ at the end of each sentence has a different ending depending on the case for which it is marked:</w:t>
      </w:r>
    </w:p>
    <w:p w14:paraId="23D8CFB3" w14:textId="77777777" w:rsidR="00601969" w:rsidRPr="002660D2" w:rsidRDefault="00601969" w:rsidP="00B37463">
      <w:pPr>
        <w:pStyle w:val="ListParagraph"/>
        <w:numPr>
          <w:ilvl w:val="0"/>
          <w:numId w:val="7"/>
        </w:numPr>
        <w:rPr>
          <w:rFonts w:cs="Times New Roman"/>
        </w:rPr>
      </w:pPr>
      <w:r w:rsidRPr="002660D2">
        <w:rPr>
          <w:rFonts w:cs="Times New Roman"/>
          <w:i/>
        </w:rPr>
        <w:t>Atsa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ŋókᵃ.</w:t>
      </w:r>
    </w:p>
    <w:p w14:paraId="4FA4C8CA" w14:textId="77777777" w:rsidR="00601969" w:rsidRPr="002660D2" w:rsidRDefault="00601969" w:rsidP="00601969">
      <w:pPr>
        <w:pStyle w:val="ListParagraph"/>
        <w:rPr>
          <w:rFonts w:cs="Times New Roman"/>
        </w:rPr>
      </w:pPr>
      <w:r w:rsidRPr="002660D2">
        <w:rPr>
          <w:rFonts w:cs="Times New Roman"/>
        </w:rPr>
        <w:t>come:</w:t>
      </w:r>
      <w:r w:rsidRPr="002660D2">
        <w:rPr>
          <w:rFonts w:cs="Times New Roman"/>
          <w:smallCaps/>
        </w:rPr>
        <w:t>3sg</w:t>
      </w:r>
      <w:r w:rsidRPr="002660D2">
        <w:rPr>
          <w:rFonts w:cs="Times New Roman"/>
        </w:rPr>
        <w:t xml:space="preserve"> </w:t>
      </w:r>
      <w:r w:rsidRPr="002660D2">
        <w:rPr>
          <w:rFonts w:cs="Times New Roman"/>
        </w:rPr>
        <w:tab/>
        <w:t>dog:</w:t>
      </w:r>
      <w:r w:rsidRPr="002660D2">
        <w:rPr>
          <w:rFonts w:cs="Times New Roman"/>
          <w:smallCaps/>
        </w:rPr>
        <w:t>nom</w:t>
      </w:r>
    </w:p>
    <w:p w14:paraId="7FB7C126" w14:textId="77777777" w:rsidR="00601969" w:rsidRPr="002660D2" w:rsidRDefault="00601969" w:rsidP="00601969">
      <w:pPr>
        <w:pStyle w:val="ListParagraph"/>
        <w:rPr>
          <w:rFonts w:cs="Times New Roman"/>
        </w:rPr>
      </w:pPr>
      <w:r w:rsidRPr="002660D2">
        <w:rPr>
          <w:rFonts w:cs="Times New Roman"/>
        </w:rPr>
        <w:t>‘The dog comes.’</w:t>
      </w:r>
    </w:p>
    <w:p w14:paraId="4779D1DB" w14:textId="77777777" w:rsidR="00601969" w:rsidRPr="002660D2" w:rsidRDefault="00601969" w:rsidP="00B37463">
      <w:pPr>
        <w:pStyle w:val="ListParagraph"/>
        <w:numPr>
          <w:ilvl w:val="0"/>
          <w:numId w:val="7"/>
        </w:numPr>
        <w:rPr>
          <w:rFonts w:cs="Times New Roman"/>
        </w:rPr>
      </w:pPr>
      <w:r w:rsidRPr="002660D2">
        <w:rPr>
          <w:rFonts w:cs="Times New Roman"/>
          <w:i/>
        </w:rPr>
        <w:t>Cɛa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boroka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ŋókíkᵃ.</w:t>
      </w:r>
    </w:p>
    <w:p w14:paraId="27748C90" w14:textId="77777777" w:rsidR="00601969" w:rsidRPr="002660D2" w:rsidRDefault="00601969" w:rsidP="00601969">
      <w:pPr>
        <w:pStyle w:val="ListParagraph"/>
        <w:rPr>
          <w:rFonts w:cs="Times New Roman"/>
        </w:rPr>
      </w:pPr>
      <w:r w:rsidRPr="002660D2">
        <w:rPr>
          <w:rFonts w:cs="Times New Roman"/>
        </w:rPr>
        <w:t>kill:</w:t>
      </w:r>
      <w:r w:rsidRPr="002660D2">
        <w:rPr>
          <w:rFonts w:cs="Times New Roman"/>
          <w:smallCaps/>
        </w:rPr>
        <w:t>3sg</w:t>
      </w:r>
      <w:r w:rsidRPr="002660D2">
        <w:rPr>
          <w:rFonts w:cs="Times New Roman"/>
        </w:rPr>
        <w:t xml:space="preserve"> </w:t>
      </w:r>
      <w:r w:rsidRPr="002660D2">
        <w:rPr>
          <w:rFonts w:cs="Times New Roman"/>
        </w:rPr>
        <w:tab/>
        <w:t>bushpig:</w:t>
      </w:r>
      <w:r w:rsidRPr="002660D2">
        <w:rPr>
          <w:rFonts w:cs="Times New Roman"/>
          <w:smallCaps/>
        </w:rPr>
        <w:t>nom</w:t>
      </w:r>
      <w:r w:rsidRPr="002660D2">
        <w:rPr>
          <w:rFonts w:cs="Times New Roman"/>
        </w:rPr>
        <w:t xml:space="preserve"> </w:t>
      </w:r>
      <w:r w:rsidRPr="002660D2">
        <w:rPr>
          <w:rFonts w:cs="Times New Roman"/>
        </w:rPr>
        <w:tab/>
        <w:t>dog:</w:t>
      </w:r>
      <w:r w:rsidRPr="002660D2">
        <w:rPr>
          <w:rFonts w:cs="Times New Roman"/>
          <w:smallCaps/>
        </w:rPr>
        <w:t>acc</w:t>
      </w:r>
    </w:p>
    <w:p w14:paraId="3D412729" w14:textId="77777777" w:rsidR="00601969" w:rsidRPr="002660D2" w:rsidRDefault="00601969" w:rsidP="00601969">
      <w:pPr>
        <w:pStyle w:val="ListParagraph"/>
        <w:rPr>
          <w:rFonts w:cs="Times New Roman"/>
        </w:rPr>
      </w:pPr>
      <w:r w:rsidRPr="002660D2">
        <w:rPr>
          <w:rFonts w:cs="Times New Roman"/>
        </w:rPr>
        <w:t>‘The bushpig kills the dog.’</w:t>
      </w:r>
    </w:p>
    <w:p w14:paraId="0788283D" w14:textId="77777777" w:rsidR="00601969" w:rsidRPr="002660D2" w:rsidRDefault="00601969" w:rsidP="00B37463">
      <w:pPr>
        <w:pStyle w:val="ListParagraph"/>
        <w:numPr>
          <w:ilvl w:val="0"/>
          <w:numId w:val="7"/>
        </w:numPr>
        <w:rPr>
          <w:rFonts w:cs="Times New Roman"/>
        </w:rPr>
      </w:pPr>
      <w:r w:rsidRPr="002660D2">
        <w:rPr>
          <w:rFonts w:cs="Times New Roman"/>
          <w:i/>
        </w:rPr>
        <w:t>Maa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 xml:space="preserve">eméá </w:t>
      </w:r>
      <w:r w:rsidRPr="002660D2">
        <w:rPr>
          <w:rFonts w:cs="Times New Roman"/>
          <w:i/>
        </w:rPr>
        <w:tab/>
      </w:r>
      <w:r w:rsidRPr="002660D2">
        <w:rPr>
          <w:rFonts w:cs="Times New Roman"/>
          <w:i/>
        </w:rPr>
        <w:tab/>
        <w:t>ŋókíkᵉ.</w:t>
      </w:r>
    </w:p>
    <w:p w14:paraId="0D7C658F" w14:textId="77777777" w:rsidR="00601969" w:rsidRPr="002660D2" w:rsidRDefault="00601969" w:rsidP="00601969">
      <w:pPr>
        <w:pStyle w:val="ListParagraph"/>
        <w:rPr>
          <w:rFonts w:cs="Times New Roman"/>
        </w:rPr>
      </w:pPr>
      <w:r w:rsidRPr="002660D2">
        <w:rPr>
          <w:rFonts w:cs="Times New Roman"/>
        </w:rPr>
        <w:t>give:</w:t>
      </w:r>
      <w:r w:rsidRPr="002660D2">
        <w:rPr>
          <w:rFonts w:cs="Times New Roman"/>
          <w:smallCaps/>
        </w:rPr>
        <w:t>3sg</w:t>
      </w:r>
      <w:r w:rsidRPr="002660D2">
        <w:rPr>
          <w:rFonts w:cs="Times New Roman"/>
        </w:rPr>
        <w:t xml:space="preserve"> </w:t>
      </w:r>
      <w:r w:rsidRPr="002660D2">
        <w:rPr>
          <w:rFonts w:cs="Times New Roman"/>
        </w:rPr>
        <w:tab/>
        <w:t>meat:</w:t>
      </w:r>
      <w:r w:rsidRPr="002660D2">
        <w:rPr>
          <w:rFonts w:cs="Times New Roman"/>
          <w:smallCaps/>
        </w:rPr>
        <w:t>acc</w:t>
      </w:r>
      <w:r w:rsidRPr="002660D2">
        <w:rPr>
          <w:rFonts w:cs="Times New Roman"/>
        </w:rPr>
        <w:t xml:space="preserve"> </w:t>
      </w:r>
      <w:r w:rsidRPr="002660D2">
        <w:rPr>
          <w:rFonts w:cs="Times New Roman"/>
        </w:rPr>
        <w:tab/>
        <w:t>dog:</w:t>
      </w:r>
      <w:r w:rsidRPr="002660D2">
        <w:rPr>
          <w:rFonts w:cs="Times New Roman"/>
          <w:smallCaps/>
        </w:rPr>
        <w:t>dat</w:t>
      </w:r>
    </w:p>
    <w:p w14:paraId="7850D7AB" w14:textId="77777777" w:rsidR="00601969" w:rsidRPr="002660D2" w:rsidRDefault="00601969" w:rsidP="00601969">
      <w:pPr>
        <w:pStyle w:val="ListParagraph"/>
        <w:rPr>
          <w:rFonts w:cs="Times New Roman"/>
        </w:rPr>
      </w:pPr>
      <w:r w:rsidRPr="002660D2">
        <w:rPr>
          <w:rFonts w:cs="Times New Roman"/>
        </w:rPr>
        <w:t>‘He gives meat to the dog.’</w:t>
      </w:r>
    </w:p>
    <w:p w14:paraId="506EA837" w14:textId="77777777" w:rsidR="00601969" w:rsidRPr="002660D2" w:rsidRDefault="00601969" w:rsidP="00B37463">
      <w:pPr>
        <w:pStyle w:val="ListParagraph"/>
        <w:numPr>
          <w:ilvl w:val="0"/>
          <w:numId w:val="7"/>
        </w:numPr>
        <w:rPr>
          <w:rFonts w:cs="Times New Roman"/>
        </w:rPr>
      </w:pPr>
      <w:r w:rsidRPr="002660D2">
        <w:rPr>
          <w:rFonts w:cs="Times New Roman"/>
          <w:i/>
        </w:rPr>
        <w:t xml:space="preserve">Mɨta </w:t>
      </w:r>
      <w:r w:rsidRPr="002660D2">
        <w:rPr>
          <w:rFonts w:cs="Times New Roman"/>
          <w:i/>
        </w:rPr>
        <w:tab/>
      </w:r>
      <w:r w:rsidRPr="002660D2">
        <w:rPr>
          <w:rFonts w:cs="Times New Roman"/>
          <w:i/>
        </w:rPr>
        <w:tab/>
        <w:t>ima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ŋókí.</w:t>
      </w:r>
    </w:p>
    <w:p w14:paraId="403831CD" w14:textId="77777777" w:rsidR="00601969" w:rsidRPr="002660D2" w:rsidRDefault="00601969" w:rsidP="00601969">
      <w:pPr>
        <w:pStyle w:val="ListParagraph"/>
        <w:rPr>
          <w:rFonts w:cs="Times New Roman"/>
        </w:rPr>
      </w:pPr>
      <w:r w:rsidRPr="002660D2">
        <w:rPr>
          <w:rFonts w:cs="Times New Roman"/>
        </w:rPr>
        <w:t>be:</w:t>
      </w:r>
      <w:r w:rsidRPr="002660D2">
        <w:rPr>
          <w:rFonts w:cs="Times New Roman"/>
          <w:smallCaps/>
        </w:rPr>
        <w:t>3sg</w:t>
      </w:r>
      <w:r w:rsidRPr="002660D2">
        <w:rPr>
          <w:rFonts w:cs="Times New Roman"/>
        </w:rPr>
        <w:t xml:space="preserve"> </w:t>
      </w:r>
      <w:r w:rsidRPr="002660D2">
        <w:rPr>
          <w:rFonts w:cs="Times New Roman"/>
        </w:rPr>
        <w:tab/>
        <w:t>child:</w:t>
      </w:r>
      <w:r w:rsidRPr="002660D2">
        <w:rPr>
          <w:rFonts w:cs="Times New Roman"/>
          <w:smallCaps/>
        </w:rPr>
        <w:t>nom</w:t>
      </w:r>
      <w:r w:rsidRPr="002660D2">
        <w:rPr>
          <w:rFonts w:cs="Times New Roman"/>
        </w:rPr>
        <w:t xml:space="preserve"> </w:t>
      </w:r>
      <w:r w:rsidRPr="002660D2">
        <w:rPr>
          <w:rFonts w:cs="Times New Roman"/>
        </w:rPr>
        <w:tab/>
        <w:t>dog:</w:t>
      </w:r>
      <w:r w:rsidRPr="002660D2">
        <w:rPr>
          <w:rFonts w:cs="Times New Roman"/>
          <w:smallCaps/>
        </w:rPr>
        <w:t>gen</w:t>
      </w:r>
    </w:p>
    <w:p w14:paraId="46DB6DEC" w14:textId="77777777" w:rsidR="00601969" w:rsidRPr="002660D2" w:rsidRDefault="00601969" w:rsidP="00601969">
      <w:pPr>
        <w:pStyle w:val="ListParagraph"/>
        <w:rPr>
          <w:rFonts w:cs="Times New Roman"/>
        </w:rPr>
      </w:pPr>
      <w:r w:rsidRPr="002660D2">
        <w:rPr>
          <w:rFonts w:cs="Times New Roman"/>
        </w:rPr>
        <w:t>‘It is the child of the dog.’</w:t>
      </w:r>
    </w:p>
    <w:p w14:paraId="6B14D883" w14:textId="77777777" w:rsidR="00601969" w:rsidRPr="002660D2" w:rsidRDefault="00601969" w:rsidP="00B37463">
      <w:pPr>
        <w:pStyle w:val="ListParagraph"/>
        <w:numPr>
          <w:ilvl w:val="0"/>
          <w:numId w:val="7"/>
        </w:numPr>
        <w:rPr>
          <w:rFonts w:cs="Times New Roman"/>
        </w:rPr>
      </w:pPr>
      <w:r w:rsidRPr="002660D2">
        <w:rPr>
          <w:rFonts w:cs="Times New Roman"/>
          <w:i/>
        </w:rPr>
        <w:t>Xɛɓa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ŋókú.</w:t>
      </w:r>
    </w:p>
    <w:p w14:paraId="19C31B5E" w14:textId="77777777" w:rsidR="00601969" w:rsidRPr="002660D2" w:rsidRDefault="00601969" w:rsidP="00601969">
      <w:pPr>
        <w:pStyle w:val="ListParagraph"/>
        <w:rPr>
          <w:rFonts w:cs="Times New Roman"/>
        </w:rPr>
      </w:pPr>
      <w:r w:rsidRPr="002660D2">
        <w:rPr>
          <w:rFonts w:cs="Times New Roman"/>
        </w:rPr>
        <w:t>fear:</w:t>
      </w:r>
      <w:r w:rsidRPr="002660D2">
        <w:rPr>
          <w:rFonts w:cs="Times New Roman"/>
          <w:smallCaps/>
        </w:rPr>
        <w:t>3sg</w:t>
      </w:r>
      <w:r w:rsidRPr="002660D2">
        <w:rPr>
          <w:rFonts w:cs="Times New Roman"/>
        </w:rPr>
        <w:t xml:space="preserve"> </w:t>
      </w:r>
      <w:r w:rsidRPr="002660D2">
        <w:rPr>
          <w:rFonts w:cs="Times New Roman"/>
        </w:rPr>
        <w:tab/>
        <w:t>dog:</w:t>
      </w:r>
      <w:r w:rsidRPr="002660D2">
        <w:rPr>
          <w:rFonts w:cs="Times New Roman"/>
          <w:smallCaps/>
        </w:rPr>
        <w:t>abl</w:t>
      </w:r>
    </w:p>
    <w:p w14:paraId="6CFDAFB3" w14:textId="77777777" w:rsidR="00601969" w:rsidRPr="002660D2" w:rsidRDefault="00601969" w:rsidP="00601969">
      <w:pPr>
        <w:pStyle w:val="ListParagraph"/>
        <w:rPr>
          <w:rFonts w:cs="Times New Roman"/>
        </w:rPr>
      </w:pPr>
      <w:r w:rsidRPr="002660D2">
        <w:rPr>
          <w:rFonts w:cs="Times New Roman"/>
        </w:rPr>
        <w:t>‘He fears the dog.’</w:t>
      </w:r>
    </w:p>
    <w:p w14:paraId="5B4A5BF7" w14:textId="77777777" w:rsidR="00601969" w:rsidRPr="002660D2" w:rsidRDefault="00601969" w:rsidP="00B37463">
      <w:pPr>
        <w:pStyle w:val="ListParagraph"/>
        <w:numPr>
          <w:ilvl w:val="0"/>
          <w:numId w:val="7"/>
        </w:numPr>
        <w:rPr>
          <w:rFonts w:cs="Times New Roman"/>
        </w:rPr>
      </w:pPr>
      <w:r w:rsidRPr="002660D2">
        <w:rPr>
          <w:rFonts w:cs="Times New Roman"/>
          <w:i/>
        </w:rPr>
        <w:t>Ƙaa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ŋókᵒ.</w:t>
      </w:r>
    </w:p>
    <w:p w14:paraId="4EB6E8F9" w14:textId="77777777" w:rsidR="00601969" w:rsidRPr="002660D2" w:rsidRDefault="00601969" w:rsidP="00601969">
      <w:pPr>
        <w:pStyle w:val="ListParagraph"/>
        <w:rPr>
          <w:rFonts w:cs="Times New Roman"/>
        </w:rPr>
      </w:pPr>
      <w:r w:rsidRPr="002660D2">
        <w:rPr>
          <w:rFonts w:cs="Times New Roman"/>
        </w:rPr>
        <w:t>go:</w:t>
      </w:r>
      <w:r w:rsidRPr="002660D2">
        <w:rPr>
          <w:rFonts w:cs="Times New Roman"/>
          <w:smallCaps/>
        </w:rPr>
        <w:t>3sg</w:t>
      </w:r>
      <w:r w:rsidRPr="002660D2">
        <w:rPr>
          <w:rFonts w:cs="Times New Roman"/>
        </w:rPr>
        <w:tab/>
        <w:t>dog:</w:t>
      </w:r>
      <w:r w:rsidRPr="002660D2">
        <w:rPr>
          <w:rFonts w:cs="Times New Roman"/>
          <w:smallCaps/>
        </w:rPr>
        <w:t>ins</w:t>
      </w:r>
    </w:p>
    <w:p w14:paraId="5A1474EB" w14:textId="77777777" w:rsidR="00601969" w:rsidRPr="002660D2" w:rsidRDefault="00601969" w:rsidP="00601969">
      <w:pPr>
        <w:pStyle w:val="ListParagraph"/>
        <w:rPr>
          <w:rFonts w:cs="Times New Roman"/>
        </w:rPr>
      </w:pPr>
      <w:r w:rsidRPr="002660D2">
        <w:rPr>
          <w:rFonts w:cs="Times New Roman"/>
        </w:rPr>
        <w:t>‘He goes with the dog.’</w:t>
      </w:r>
    </w:p>
    <w:p w14:paraId="5DD63AC1" w14:textId="08FDF6C7" w:rsidR="00601969" w:rsidRPr="002660D2" w:rsidRDefault="00070248" w:rsidP="00B37463">
      <w:pPr>
        <w:pStyle w:val="ListParagraph"/>
        <w:numPr>
          <w:ilvl w:val="0"/>
          <w:numId w:val="7"/>
        </w:numPr>
        <w:rPr>
          <w:rFonts w:cs="Times New Roman"/>
        </w:rPr>
      </w:pPr>
      <w:r>
        <w:rPr>
          <w:rFonts w:cs="Times New Roman"/>
          <w:i/>
        </w:rPr>
        <w:t>Bɛna</w:t>
      </w:r>
      <w:r w:rsidR="00601969" w:rsidRPr="002660D2">
        <w:rPr>
          <w:rFonts w:cs="Times New Roman"/>
        </w:rPr>
        <w:t xml:space="preserve"> </w:t>
      </w:r>
      <w:r w:rsidR="00601969" w:rsidRPr="002660D2">
        <w:rPr>
          <w:rFonts w:cs="Times New Roman"/>
        </w:rPr>
        <w:tab/>
      </w:r>
      <w:r>
        <w:rPr>
          <w:rFonts w:cs="Times New Roman"/>
        </w:rPr>
        <w:tab/>
      </w:r>
      <w:r w:rsidR="00601969" w:rsidRPr="002660D2">
        <w:rPr>
          <w:rFonts w:cs="Times New Roman"/>
          <w:i/>
        </w:rPr>
        <w:t>ŋókúkᵒ.</w:t>
      </w:r>
    </w:p>
    <w:p w14:paraId="7E98E0B7" w14:textId="77777777" w:rsidR="00601969" w:rsidRPr="002660D2" w:rsidRDefault="00601969" w:rsidP="00601969">
      <w:pPr>
        <w:pStyle w:val="ListParagraph"/>
        <w:rPr>
          <w:rFonts w:cs="Times New Roman"/>
        </w:rPr>
      </w:pPr>
      <w:r w:rsidRPr="002660D2">
        <w:rPr>
          <w:rFonts w:cs="Times New Roman"/>
        </w:rPr>
        <w:t>not.be:</w:t>
      </w:r>
      <w:r w:rsidRPr="002660D2">
        <w:rPr>
          <w:rFonts w:cs="Times New Roman"/>
          <w:smallCaps/>
        </w:rPr>
        <w:t>3sg</w:t>
      </w:r>
      <w:r w:rsidRPr="002660D2">
        <w:rPr>
          <w:rFonts w:cs="Times New Roman"/>
        </w:rPr>
        <w:tab/>
        <w:t>dog:</w:t>
      </w:r>
      <w:r w:rsidRPr="002660D2">
        <w:rPr>
          <w:rFonts w:cs="Times New Roman"/>
          <w:smallCaps/>
        </w:rPr>
        <w:t>cop</w:t>
      </w:r>
    </w:p>
    <w:p w14:paraId="49F1CE2E" w14:textId="77777777" w:rsidR="00601969" w:rsidRPr="002660D2" w:rsidRDefault="00601969" w:rsidP="00601969">
      <w:pPr>
        <w:pStyle w:val="ListParagraph"/>
        <w:rPr>
          <w:rFonts w:cs="Times New Roman"/>
        </w:rPr>
      </w:pPr>
      <w:r w:rsidRPr="002660D2">
        <w:rPr>
          <w:rFonts w:cs="Times New Roman"/>
        </w:rPr>
        <w:t>‘It is not a dog.’</w:t>
      </w:r>
    </w:p>
    <w:p w14:paraId="5C7FA4BC" w14:textId="77777777" w:rsidR="00601969" w:rsidRPr="002660D2" w:rsidRDefault="00601969" w:rsidP="00B37463">
      <w:pPr>
        <w:pStyle w:val="ListParagraph"/>
        <w:numPr>
          <w:ilvl w:val="0"/>
          <w:numId w:val="7"/>
        </w:numPr>
        <w:rPr>
          <w:rFonts w:cs="Times New Roman"/>
        </w:rPr>
      </w:pPr>
      <w:r w:rsidRPr="002660D2">
        <w:rPr>
          <w:rFonts w:cs="Times New Roman"/>
          <w:i/>
        </w:rPr>
        <w:t>Mɨta</w:t>
      </w:r>
      <w:r w:rsidRPr="002660D2">
        <w:rPr>
          <w:rFonts w:cs="Times New Roman"/>
        </w:rPr>
        <w:t xml:space="preserve"> </w:t>
      </w:r>
      <w:r w:rsidRPr="002660D2">
        <w:rPr>
          <w:rFonts w:cs="Times New Roman"/>
        </w:rPr>
        <w:tab/>
      </w:r>
      <w:r w:rsidRPr="002660D2">
        <w:rPr>
          <w:rFonts w:cs="Times New Roman"/>
        </w:rPr>
        <w:tab/>
      </w:r>
      <w:r w:rsidRPr="002660D2">
        <w:rPr>
          <w:rFonts w:cs="Times New Roman"/>
          <w:i/>
        </w:rPr>
        <w:t>ŋók</w:t>
      </w:r>
      <w:r w:rsidRPr="002660D2">
        <w:rPr>
          <w:rFonts w:ascii="Cambria Math" w:hAnsi="Cambria Math" w:cs="Cambria Math"/>
          <w:i/>
        </w:rPr>
        <w:t>ⁱ</w:t>
      </w:r>
      <w:r w:rsidRPr="002660D2">
        <w:rPr>
          <w:rFonts w:cs="Times New Roman"/>
          <w:i/>
        </w:rPr>
        <w:t>.</w:t>
      </w:r>
    </w:p>
    <w:p w14:paraId="27DF9AF6" w14:textId="77777777" w:rsidR="00601969" w:rsidRPr="002660D2" w:rsidRDefault="00601969" w:rsidP="00601969">
      <w:pPr>
        <w:pStyle w:val="ListParagraph"/>
        <w:rPr>
          <w:rFonts w:cs="Times New Roman"/>
        </w:rPr>
      </w:pPr>
      <w:r w:rsidRPr="002660D2">
        <w:rPr>
          <w:rFonts w:cs="Times New Roman"/>
        </w:rPr>
        <w:t>be:</w:t>
      </w:r>
      <w:r w:rsidRPr="002660D2">
        <w:rPr>
          <w:rFonts w:cs="Times New Roman"/>
          <w:smallCaps/>
        </w:rPr>
        <w:t>3sg</w:t>
      </w:r>
      <w:r w:rsidRPr="002660D2">
        <w:rPr>
          <w:rFonts w:cs="Times New Roman"/>
        </w:rPr>
        <w:tab/>
        <w:t>dog:</w:t>
      </w:r>
      <w:r w:rsidRPr="002660D2">
        <w:rPr>
          <w:rFonts w:cs="Times New Roman"/>
          <w:smallCaps/>
        </w:rPr>
        <w:t>obl</w:t>
      </w:r>
    </w:p>
    <w:p w14:paraId="4848A0F7" w14:textId="77777777" w:rsidR="00601969" w:rsidRPr="002660D2" w:rsidRDefault="00601969" w:rsidP="00601969">
      <w:pPr>
        <w:pStyle w:val="ListParagraph"/>
        <w:rPr>
          <w:rFonts w:cs="Times New Roman"/>
        </w:rPr>
      </w:pPr>
      <w:r w:rsidRPr="002660D2">
        <w:rPr>
          <w:rFonts w:cs="Times New Roman"/>
        </w:rPr>
        <w:t>‘It is a dog.’</w:t>
      </w:r>
    </w:p>
    <w:p w14:paraId="2553F627" w14:textId="1705D30E" w:rsidR="00601969" w:rsidRDefault="00F06243" w:rsidP="00601969">
      <w:r>
        <w:t xml:space="preserve">Eight examples are </w:t>
      </w:r>
      <w:r w:rsidR="00601969">
        <w:t>given</w:t>
      </w:r>
      <w:r>
        <w:t xml:space="preserve"> above</w:t>
      </w:r>
      <w:r w:rsidR="00601969">
        <w:t xml:space="preserve"> because Icétôd has eight cases: nominative, accusative, dative, genitive, ablative, instrumental, copulative, and oblique. Table 7.1 below presents the non-final and final forms of the suffixes that mark all eight of these cases. Keep in </w:t>
      </w:r>
      <w:r w:rsidR="00601969">
        <w:lastRenderedPageBreak/>
        <w:t>mind that the null symbol &lt;</w:t>
      </w:r>
      <w:r w:rsidR="00601969" w:rsidRPr="002660D2">
        <w:rPr>
          <w:rFonts w:cs="Times New Roman"/>
        </w:rPr>
        <w:t>Ø</w:t>
      </w:r>
      <w:r w:rsidR="00601969">
        <w:rPr>
          <w:rFonts w:cs="Times New Roman"/>
        </w:rPr>
        <w:t xml:space="preserve">&gt; signifies either 1) that the case suffix is inaudible or, for the oblique case, 2) that there is no case suffix. </w:t>
      </w:r>
    </w:p>
    <w:p w14:paraId="21170884" w14:textId="77777777" w:rsidR="00601969" w:rsidRPr="002660D2" w:rsidRDefault="00601969" w:rsidP="00601969">
      <w:pPr>
        <w:pStyle w:val="lsTableHeading"/>
        <w:rPr>
          <w:rFonts w:cs="Times New Roman"/>
        </w:rPr>
      </w:pPr>
      <w:r>
        <w:rPr>
          <w:rFonts w:cs="Times New Roman"/>
        </w:rPr>
        <w:t>Table 7.1</w:t>
      </w:r>
      <w:r w:rsidRPr="002660D2">
        <w:rPr>
          <w:rFonts w:cs="Times New Roman"/>
        </w:rPr>
        <w:t>: Icétôd case suffixes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50"/>
        <w:gridCol w:w="1603"/>
        <w:gridCol w:w="1270"/>
        <w:gridCol w:w="1242"/>
      </w:tblGrid>
      <w:tr w:rsidR="00601969" w:rsidRPr="002660D2" w14:paraId="0AE11C4A" w14:textId="77777777" w:rsidTr="0060672A">
        <w:tc>
          <w:tcPr>
            <w:tcW w:w="1550" w:type="dxa"/>
            <w:tcBorders>
              <w:bottom w:val="single" w:sz="4" w:space="0" w:color="auto"/>
            </w:tcBorders>
          </w:tcPr>
          <w:p w14:paraId="0BAE7B56" w14:textId="77777777" w:rsidR="00601969" w:rsidRPr="002660D2" w:rsidRDefault="00601969" w:rsidP="0060672A">
            <w:pPr>
              <w:pStyle w:val="lsTable"/>
              <w:rPr>
                <w:rFonts w:cs="Times New Roman"/>
              </w:rPr>
            </w:pPr>
            <w:r w:rsidRPr="002660D2">
              <w:rPr>
                <w:rFonts w:cs="Times New Roman"/>
              </w:rPr>
              <w:t>Case</w:t>
            </w:r>
          </w:p>
        </w:tc>
        <w:tc>
          <w:tcPr>
            <w:tcW w:w="1603" w:type="dxa"/>
            <w:tcBorders>
              <w:bottom w:val="single" w:sz="4" w:space="0" w:color="auto"/>
            </w:tcBorders>
          </w:tcPr>
          <w:p w14:paraId="3FBE3B61" w14:textId="77777777" w:rsidR="00601969" w:rsidRPr="002660D2" w:rsidRDefault="00601969" w:rsidP="0060672A">
            <w:pPr>
              <w:pStyle w:val="lsTable"/>
              <w:rPr>
                <w:rFonts w:cs="Times New Roman"/>
              </w:rPr>
            </w:pPr>
            <w:r w:rsidRPr="002660D2">
              <w:rPr>
                <w:rFonts w:cs="Times New Roman"/>
              </w:rPr>
              <w:t>Abbreviation</w:t>
            </w:r>
          </w:p>
        </w:tc>
        <w:tc>
          <w:tcPr>
            <w:tcW w:w="1270" w:type="dxa"/>
            <w:tcBorders>
              <w:bottom w:val="single" w:sz="4" w:space="0" w:color="auto"/>
            </w:tcBorders>
          </w:tcPr>
          <w:p w14:paraId="7FF8C75C" w14:textId="77777777" w:rsidR="00601969" w:rsidRPr="002660D2" w:rsidRDefault="00601969" w:rsidP="0060672A">
            <w:pPr>
              <w:pStyle w:val="lsTable"/>
              <w:rPr>
                <w:rFonts w:cs="Times New Roman"/>
              </w:rPr>
            </w:pPr>
            <w:r w:rsidRPr="002660D2">
              <w:rPr>
                <w:rFonts w:cs="Times New Roman"/>
              </w:rPr>
              <w:t>Non-final</w:t>
            </w:r>
          </w:p>
        </w:tc>
        <w:tc>
          <w:tcPr>
            <w:tcW w:w="1242" w:type="dxa"/>
            <w:tcBorders>
              <w:bottom w:val="single" w:sz="4" w:space="0" w:color="auto"/>
            </w:tcBorders>
          </w:tcPr>
          <w:p w14:paraId="06050D6F" w14:textId="77777777" w:rsidR="00601969" w:rsidRPr="002660D2" w:rsidRDefault="00601969" w:rsidP="0060672A">
            <w:pPr>
              <w:pStyle w:val="lsTable"/>
              <w:rPr>
                <w:rFonts w:cs="Times New Roman"/>
              </w:rPr>
            </w:pPr>
            <w:r w:rsidRPr="002660D2">
              <w:rPr>
                <w:rFonts w:cs="Times New Roman"/>
              </w:rPr>
              <w:t>Final</w:t>
            </w:r>
          </w:p>
        </w:tc>
      </w:tr>
      <w:tr w:rsidR="00601969" w:rsidRPr="002660D2" w14:paraId="2918A9D8" w14:textId="77777777" w:rsidTr="0060672A">
        <w:tc>
          <w:tcPr>
            <w:tcW w:w="1550" w:type="dxa"/>
            <w:tcBorders>
              <w:bottom w:val="nil"/>
            </w:tcBorders>
          </w:tcPr>
          <w:p w14:paraId="790708DD" w14:textId="77777777" w:rsidR="00601969" w:rsidRPr="002660D2" w:rsidRDefault="00601969" w:rsidP="0060672A">
            <w:pPr>
              <w:pStyle w:val="lsTable"/>
              <w:rPr>
                <w:rFonts w:cs="Times New Roman"/>
              </w:rPr>
            </w:pPr>
            <w:r w:rsidRPr="002660D2">
              <w:rPr>
                <w:rFonts w:cs="Times New Roman"/>
              </w:rPr>
              <w:t>Nominative</w:t>
            </w:r>
          </w:p>
        </w:tc>
        <w:tc>
          <w:tcPr>
            <w:tcW w:w="1603" w:type="dxa"/>
            <w:tcBorders>
              <w:bottom w:val="nil"/>
            </w:tcBorders>
          </w:tcPr>
          <w:p w14:paraId="1DEBF927" w14:textId="77777777" w:rsidR="00601969" w:rsidRPr="002660D2" w:rsidRDefault="00601969" w:rsidP="0060672A">
            <w:pPr>
              <w:pStyle w:val="lsTable"/>
              <w:rPr>
                <w:rFonts w:cs="Times New Roman"/>
                <w:smallCaps/>
              </w:rPr>
            </w:pPr>
            <w:r w:rsidRPr="002660D2">
              <w:rPr>
                <w:rFonts w:cs="Times New Roman"/>
                <w:smallCaps/>
              </w:rPr>
              <w:t>nom</w:t>
            </w:r>
          </w:p>
        </w:tc>
        <w:tc>
          <w:tcPr>
            <w:tcW w:w="1270" w:type="dxa"/>
            <w:tcBorders>
              <w:bottom w:val="nil"/>
            </w:tcBorders>
          </w:tcPr>
          <w:p w14:paraId="00C2122E" w14:textId="77777777" w:rsidR="00601969" w:rsidRPr="002660D2" w:rsidRDefault="00601969" w:rsidP="0060672A">
            <w:pPr>
              <w:pStyle w:val="lsTable"/>
              <w:rPr>
                <w:rFonts w:cs="Times New Roman"/>
              </w:rPr>
            </w:pPr>
            <w:r w:rsidRPr="002660D2">
              <w:rPr>
                <w:rFonts w:cs="Times New Roman"/>
              </w:rPr>
              <w:t>-a</w:t>
            </w:r>
          </w:p>
        </w:tc>
        <w:tc>
          <w:tcPr>
            <w:tcW w:w="1242" w:type="dxa"/>
            <w:tcBorders>
              <w:bottom w:val="nil"/>
            </w:tcBorders>
          </w:tcPr>
          <w:p w14:paraId="30402D5A" w14:textId="77777777" w:rsidR="00601969" w:rsidRPr="002660D2" w:rsidRDefault="00601969" w:rsidP="0060672A">
            <w:pPr>
              <w:pStyle w:val="lsTable"/>
              <w:rPr>
                <w:rFonts w:cs="Times New Roman"/>
              </w:rPr>
            </w:pPr>
            <w:r w:rsidRPr="002660D2">
              <w:rPr>
                <w:rFonts w:cs="Times New Roman"/>
              </w:rPr>
              <w:t>-ᵃ/-</w:t>
            </w:r>
            <w:r w:rsidRPr="00693710">
              <w:rPr>
                <w:rFonts w:cs="Times New Roman"/>
                <w:vertAlign w:val="superscript"/>
              </w:rPr>
              <w:t>Ø</w:t>
            </w:r>
          </w:p>
        </w:tc>
      </w:tr>
      <w:tr w:rsidR="00601969" w:rsidRPr="002660D2" w14:paraId="1D50E928" w14:textId="77777777" w:rsidTr="0060672A">
        <w:tc>
          <w:tcPr>
            <w:tcW w:w="1550" w:type="dxa"/>
            <w:tcBorders>
              <w:top w:val="nil"/>
              <w:bottom w:val="nil"/>
            </w:tcBorders>
          </w:tcPr>
          <w:p w14:paraId="323881C6" w14:textId="77777777" w:rsidR="00601969" w:rsidRPr="002660D2" w:rsidRDefault="00601969" w:rsidP="0060672A">
            <w:pPr>
              <w:pStyle w:val="lsTable"/>
              <w:rPr>
                <w:rFonts w:cs="Times New Roman"/>
              </w:rPr>
            </w:pPr>
            <w:r w:rsidRPr="002660D2">
              <w:rPr>
                <w:rFonts w:cs="Times New Roman"/>
              </w:rPr>
              <w:t>Accusative</w:t>
            </w:r>
          </w:p>
        </w:tc>
        <w:tc>
          <w:tcPr>
            <w:tcW w:w="1603" w:type="dxa"/>
            <w:tcBorders>
              <w:top w:val="nil"/>
              <w:bottom w:val="nil"/>
            </w:tcBorders>
          </w:tcPr>
          <w:p w14:paraId="3CD750E6" w14:textId="77777777" w:rsidR="00601969" w:rsidRPr="002660D2" w:rsidRDefault="00601969" w:rsidP="0060672A">
            <w:pPr>
              <w:pStyle w:val="lsTable"/>
              <w:rPr>
                <w:rFonts w:cs="Times New Roman"/>
                <w:smallCaps/>
              </w:rPr>
            </w:pPr>
            <w:r w:rsidRPr="002660D2">
              <w:rPr>
                <w:rFonts w:cs="Times New Roman"/>
                <w:smallCaps/>
              </w:rPr>
              <w:t>acc</w:t>
            </w:r>
          </w:p>
        </w:tc>
        <w:tc>
          <w:tcPr>
            <w:tcW w:w="1270" w:type="dxa"/>
            <w:tcBorders>
              <w:top w:val="nil"/>
              <w:bottom w:val="nil"/>
            </w:tcBorders>
          </w:tcPr>
          <w:p w14:paraId="2B476016" w14:textId="77777777" w:rsidR="00601969" w:rsidRPr="002660D2" w:rsidRDefault="00601969" w:rsidP="0060672A">
            <w:pPr>
              <w:pStyle w:val="lsTable"/>
              <w:rPr>
                <w:rFonts w:cs="Times New Roman"/>
              </w:rPr>
            </w:pPr>
            <w:r w:rsidRPr="002660D2">
              <w:rPr>
                <w:rFonts w:cs="Times New Roman"/>
              </w:rPr>
              <w:t>-a</w:t>
            </w:r>
          </w:p>
        </w:tc>
        <w:tc>
          <w:tcPr>
            <w:tcW w:w="1242" w:type="dxa"/>
            <w:tcBorders>
              <w:top w:val="nil"/>
              <w:bottom w:val="nil"/>
            </w:tcBorders>
          </w:tcPr>
          <w:p w14:paraId="6C3DE396" w14:textId="77777777" w:rsidR="00601969" w:rsidRPr="002660D2" w:rsidRDefault="00601969" w:rsidP="0060672A">
            <w:pPr>
              <w:pStyle w:val="lsTable"/>
              <w:rPr>
                <w:rFonts w:cs="Times New Roman"/>
              </w:rPr>
            </w:pPr>
            <w:r w:rsidRPr="002660D2">
              <w:rPr>
                <w:rFonts w:cs="Times New Roman"/>
              </w:rPr>
              <w:t>-kᵃ</w:t>
            </w:r>
          </w:p>
        </w:tc>
      </w:tr>
      <w:tr w:rsidR="00601969" w:rsidRPr="002660D2" w14:paraId="34DD7AD4" w14:textId="77777777" w:rsidTr="0060672A">
        <w:tc>
          <w:tcPr>
            <w:tcW w:w="1550" w:type="dxa"/>
            <w:tcBorders>
              <w:top w:val="nil"/>
              <w:bottom w:val="nil"/>
            </w:tcBorders>
          </w:tcPr>
          <w:p w14:paraId="440D5A27" w14:textId="77777777" w:rsidR="00601969" w:rsidRPr="002660D2" w:rsidRDefault="00601969" w:rsidP="0060672A">
            <w:pPr>
              <w:pStyle w:val="lsTable"/>
              <w:rPr>
                <w:rFonts w:cs="Times New Roman"/>
              </w:rPr>
            </w:pPr>
            <w:r w:rsidRPr="002660D2">
              <w:rPr>
                <w:rFonts w:cs="Times New Roman"/>
              </w:rPr>
              <w:t>Dative</w:t>
            </w:r>
          </w:p>
        </w:tc>
        <w:tc>
          <w:tcPr>
            <w:tcW w:w="1603" w:type="dxa"/>
            <w:tcBorders>
              <w:top w:val="nil"/>
              <w:bottom w:val="nil"/>
            </w:tcBorders>
          </w:tcPr>
          <w:p w14:paraId="4F4873F7" w14:textId="77777777" w:rsidR="00601969" w:rsidRPr="002660D2" w:rsidRDefault="00601969" w:rsidP="0060672A">
            <w:pPr>
              <w:pStyle w:val="lsTable"/>
              <w:rPr>
                <w:rFonts w:cs="Times New Roman"/>
                <w:smallCaps/>
              </w:rPr>
            </w:pPr>
            <w:r w:rsidRPr="002660D2">
              <w:rPr>
                <w:rFonts w:cs="Times New Roman"/>
                <w:smallCaps/>
              </w:rPr>
              <w:t>dat</w:t>
            </w:r>
          </w:p>
        </w:tc>
        <w:tc>
          <w:tcPr>
            <w:tcW w:w="1270" w:type="dxa"/>
            <w:tcBorders>
              <w:top w:val="nil"/>
              <w:bottom w:val="nil"/>
            </w:tcBorders>
          </w:tcPr>
          <w:p w14:paraId="2995B6DB" w14:textId="77777777" w:rsidR="00601969" w:rsidRPr="002660D2" w:rsidRDefault="00601969" w:rsidP="0060672A">
            <w:pPr>
              <w:pStyle w:val="lsTable"/>
              <w:rPr>
                <w:rFonts w:cs="Times New Roman"/>
              </w:rPr>
            </w:pPr>
            <w:r w:rsidRPr="002660D2">
              <w:rPr>
                <w:rFonts w:cs="Times New Roman"/>
              </w:rPr>
              <w:t>-e</w:t>
            </w:r>
          </w:p>
        </w:tc>
        <w:tc>
          <w:tcPr>
            <w:tcW w:w="1242" w:type="dxa"/>
            <w:tcBorders>
              <w:top w:val="nil"/>
              <w:bottom w:val="nil"/>
            </w:tcBorders>
          </w:tcPr>
          <w:p w14:paraId="6F94A727" w14:textId="77777777" w:rsidR="00601969" w:rsidRPr="002660D2" w:rsidRDefault="00601969" w:rsidP="0060672A">
            <w:pPr>
              <w:pStyle w:val="lsTable"/>
              <w:rPr>
                <w:rFonts w:cs="Times New Roman"/>
              </w:rPr>
            </w:pPr>
            <w:r w:rsidRPr="002660D2">
              <w:rPr>
                <w:rFonts w:cs="Times New Roman"/>
              </w:rPr>
              <w:t>-kᵉ</w:t>
            </w:r>
          </w:p>
        </w:tc>
      </w:tr>
      <w:tr w:rsidR="00601969" w:rsidRPr="002660D2" w14:paraId="2D9163FD" w14:textId="77777777" w:rsidTr="0060672A">
        <w:tc>
          <w:tcPr>
            <w:tcW w:w="1550" w:type="dxa"/>
            <w:tcBorders>
              <w:top w:val="nil"/>
              <w:bottom w:val="nil"/>
            </w:tcBorders>
          </w:tcPr>
          <w:p w14:paraId="2FBDF401" w14:textId="77777777" w:rsidR="00601969" w:rsidRPr="002660D2" w:rsidRDefault="00601969" w:rsidP="0060672A">
            <w:pPr>
              <w:pStyle w:val="lsTable"/>
              <w:rPr>
                <w:rFonts w:cs="Times New Roman"/>
              </w:rPr>
            </w:pPr>
            <w:r w:rsidRPr="002660D2">
              <w:rPr>
                <w:rFonts w:cs="Times New Roman"/>
              </w:rPr>
              <w:t>Genitive</w:t>
            </w:r>
          </w:p>
        </w:tc>
        <w:tc>
          <w:tcPr>
            <w:tcW w:w="1603" w:type="dxa"/>
            <w:tcBorders>
              <w:top w:val="nil"/>
              <w:bottom w:val="nil"/>
            </w:tcBorders>
          </w:tcPr>
          <w:p w14:paraId="25468DCD" w14:textId="77777777" w:rsidR="00601969" w:rsidRPr="002660D2" w:rsidRDefault="00601969" w:rsidP="0060672A">
            <w:pPr>
              <w:pStyle w:val="lsTable"/>
              <w:rPr>
                <w:rFonts w:cs="Times New Roman"/>
                <w:smallCaps/>
              </w:rPr>
            </w:pPr>
            <w:r w:rsidRPr="002660D2">
              <w:rPr>
                <w:rFonts w:cs="Times New Roman"/>
                <w:smallCaps/>
              </w:rPr>
              <w:t>gen</w:t>
            </w:r>
          </w:p>
        </w:tc>
        <w:tc>
          <w:tcPr>
            <w:tcW w:w="1270" w:type="dxa"/>
            <w:tcBorders>
              <w:top w:val="nil"/>
              <w:bottom w:val="nil"/>
            </w:tcBorders>
          </w:tcPr>
          <w:p w14:paraId="1EBAB73C" w14:textId="77777777" w:rsidR="00601969" w:rsidRPr="002660D2" w:rsidRDefault="00601969" w:rsidP="0060672A">
            <w:pPr>
              <w:pStyle w:val="lsTable"/>
              <w:rPr>
                <w:rFonts w:cs="Times New Roman"/>
              </w:rPr>
            </w:pPr>
            <w:r w:rsidRPr="002660D2">
              <w:rPr>
                <w:rFonts w:cs="Times New Roman"/>
              </w:rPr>
              <w:t>-e</w:t>
            </w:r>
          </w:p>
        </w:tc>
        <w:tc>
          <w:tcPr>
            <w:tcW w:w="1242" w:type="dxa"/>
            <w:tcBorders>
              <w:top w:val="nil"/>
              <w:bottom w:val="nil"/>
            </w:tcBorders>
          </w:tcPr>
          <w:p w14:paraId="7C143064" w14:textId="77777777" w:rsidR="00601969" w:rsidRPr="002660D2" w:rsidRDefault="00601969" w:rsidP="0060672A">
            <w:pPr>
              <w:pStyle w:val="lsTable"/>
              <w:rPr>
                <w:rFonts w:cs="Times New Roman"/>
              </w:rPr>
            </w:pPr>
            <w:r w:rsidRPr="002660D2">
              <w:rPr>
                <w:rFonts w:cs="Times New Roman"/>
              </w:rPr>
              <w:t>-e/-</w:t>
            </w:r>
            <w:r w:rsidRPr="00693710">
              <w:rPr>
                <w:rFonts w:cs="Times New Roman"/>
                <w:vertAlign w:val="superscript"/>
              </w:rPr>
              <w:t>Ø</w:t>
            </w:r>
          </w:p>
        </w:tc>
      </w:tr>
      <w:tr w:rsidR="00601969" w:rsidRPr="002660D2" w14:paraId="6E386954" w14:textId="77777777" w:rsidTr="0060672A">
        <w:tc>
          <w:tcPr>
            <w:tcW w:w="1550" w:type="dxa"/>
            <w:tcBorders>
              <w:top w:val="nil"/>
              <w:bottom w:val="nil"/>
            </w:tcBorders>
          </w:tcPr>
          <w:p w14:paraId="3DB5BDE6" w14:textId="77777777" w:rsidR="00601969" w:rsidRPr="002660D2" w:rsidRDefault="00601969" w:rsidP="0060672A">
            <w:pPr>
              <w:pStyle w:val="lsTable"/>
              <w:rPr>
                <w:rFonts w:cs="Times New Roman"/>
              </w:rPr>
            </w:pPr>
            <w:r w:rsidRPr="002660D2">
              <w:rPr>
                <w:rFonts w:cs="Times New Roman"/>
              </w:rPr>
              <w:t>Ablative</w:t>
            </w:r>
          </w:p>
        </w:tc>
        <w:tc>
          <w:tcPr>
            <w:tcW w:w="1603" w:type="dxa"/>
            <w:tcBorders>
              <w:top w:val="nil"/>
              <w:bottom w:val="nil"/>
            </w:tcBorders>
          </w:tcPr>
          <w:p w14:paraId="0042E3FF" w14:textId="77777777" w:rsidR="00601969" w:rsidRPr="002660D2" w:rsidRDefault="00601969" w:rsidP="0060672A">
            <w:pPr>
              <w:pStyle w:val="lsTable"/>
              <w:rPr>
                <w:rFonts w:cs="Times New Roman"/>
                <w:smallCaps/>
              </w:rPr>
            </w:pPr>
            <w:r w:rsidRPr="002660D2">
              <w:rPr>
                <w:rFonts w:cs="Times New Roman"/>
                <w:smallCaps/>
              </w:rPr>
              <w:t>abl</w:t>
            </w:r>
          </w:p>
        </w:tc>
        <w:tc>
          <w:tcPr>
            <w:tcW w:w="1270" w:type="dxa"/>
            <w:tcBorders>
              <w:top w:val="nil"/>
              <w:bottom w:val="nil"/>
            </w:tcBorders>
          </w:tcPr>
          <w:p w14:paraId="21314D09" w14:textId="77777777" w:rsidR="00601969" w:rsidRPr="002660D2" w:rsidRDefault="00601969" w:rsidP="0060672A">
            <w:pPr>
              <w:pStyle w:val="lsTable"/>
              <w:rPr>
                <w:rFonts w:cs="Times New Roman"/>
              </w:rPr>
            </w:pPr>
            <w:r w:rsidRPr="002660D2">
              <w:rPr>
                <w:rFonts w:cs="Times New Roman"/>
              </w:rPr>
              <w:t>-o</w:t>
            </w:r>
          </w:p>
        </w:tc>
        <w:tc>
          <w:tcPr>
            <w:tcW w:w="1242" w:type="dxa"/>
            <w:tcBorders>
              <w:top w:val="nil"/>
              <w:bottom w:val="nil"/>
            </w:tcBorders>
          </w:tcPr>
          <w:p w14:paraId="7B6509DD" w14:textId="77777777" w:rsidR="00601969" w:rsidRPr="002660D2" w:rsidRDefault="00601969" w:rsidP="0060672A">
            <w:pPr>
              <w:pStyle w:val="lsTable"/>
              <w:rPr>
                <w:rFonts w:cs="Times New Roman"/>
              </w:rPr>
            </w:pPr>
            <w:r w:rsidRPr="002660D2">
              <w:rPr>
                <w:rFonts w:cs="Times New Roman"/>
              </w:rPr>
              <w:t>-ᵒ/-</w:t>
            </w:r>
            <w:r w:rsidRPr="00693710">
              <w:rPr>
                <w:rFonts w:cs="Times New Roman"/>
                <w:vertAlign w:val="superscript"/>
              </w:rPr>
              <w:t>Ø</w:t>
            </w:r>
          </w:p>
        </w:tc>
      </w:tr>
      <w:tr w:rsidR="00601969" w:rsidRPr="002660D2" w14:paraId="45AB6600" w14:textId="77777777" w:rsidTr="0060672A">
        <w:tc>
          <w:tcPr>
            <w:tcW w:w="1550" w:type="dxa"/>
            <w:tcBorders>
              <w:top w:val="nil"/>
              <w:bottom w:val="nil"/>
            </w:tcBorders>
          </w:tcPr>
          <w:p w14:paraId="052DBA13" w14:textId="77777777" w:rsidR="00601969" w:rsidRPr="002660D2" w:rsidRDefault="00601969" w:rsidP="0060672A">
            <w:pPr>
              <w:pStyle w:val="lsTable"/>
              <w:rPr>
                <w:rFonts w:cs="Times New Roman"/>
              </w:rPr>
            </w:pPr>
            <w:r w:rsidRPr="002660D2">
              <w:rPr>
                <w:rFonts w:cs="Times New Roman"/>
              </w:rPr>
              <w:t>Instrumental</w:t>
            </w:r>
          </w:p>
        </w:tc>
        <w:tc>
          <w:tcPr>
            <w:tcW w:w="1603" w:type="dxa"/>
            <w:tcBorders>
              <w:top w:val="nil"/>
              <w:bottom w:val="nil"/>
            </w:tcBorders>
          </w:tcPr>
          <w:p w14:paraId="46481670" w14:textId="77777777" w:rsidR="00601969" w:rsidRPr="002660D2" w:rsidRDefault="00601969" w:rsidP="0060672A">
            <w:pPr>
              <w:pStyle w:val="lsTable"/>
              <w:rPr>
                <w:rFonts w:cs="Times New Roman"/>
                <w:smallCaps/>
              </w:rPr>
            </w:pPr>
            <w:r w:rsidRPr="002660D2">
              <w:rPr>
                <w:rFonts w:cs="Times New Roman"/>
                <w:smallCaps/>
              </w:rPr>
              <w:t>ins</w:t>
            </w:r>
          </w:p>
        </w:tc>
        <w:tc>
          <w:tcPr>
            <w:tcW w:w="1270" w:type="dxa"/>
            <w:tcBorders>
              <w:top w:val="nil"/>
              <w:bottom w:val="nil"/>
            </w:tcBorders>
          </w:tcPr>
          <w:p w14:paraId="56918E9E" w14:textId="77777777" w:rsidR="00601969" w:rsidRPr="002660D2" w:rsidRDefault="00601969" w:rsidP="0060672A">
            <w:pPr>
              <w:pStyle w:val="lsTable"/>
              <w:rPr>
                <w:rFonts w:cs="Times New Roman"/>
              </w:rPr>
            </w:pPr>
            <w:r w:rsidRPr="002660D2">
              <w:rPr>
                <w:rFonts w:cs="Times New Roman"/>
              </w:rPr>
              <w:t>-o</w:t>
            </w:r>
          </w:p>
        </w:tc>
        <w:tc>
          <w:tcPr>
            <w:tcW w:w="1242" w:type="dxa"/>
            <w:tcBorders>
              <w:top w:val="nil"/>
              <w:bottom w:val="nil"/>
            </w:tcBorders>
          </w:tcPr>
          <w:p w14:paraId="29192BA0" w14:textId="77777777" w:rsidR="00601969" w:rsidRPr="002660D2" w:rsidRDefault="00601969" w:rsidP="0060672A">
            <w:pPr>
              <w:pStyle w:val="lsTable"/>
              <w:rPr>
                <w:rFonts w:cs="Times New Roman"/>
              </w:rPr>
            </w:pPr>
            <w:r w:rsidRPr="002660D2">
              <w:rPr>
                <w:rFonts w:cs="Times New Roman"/>
              </w:rPr>
              <w:t>-ᵒ/-</w:t>
            </w:r>
            <w:r w:rsidRPr="00693710">
              <w:rPr>
                <w:rFonts w:cs="Times New Roman"/>
                <w:vertAlign w:val="superscript"/>
              </w:rPr>
              <w:t>Ø</w:t>
            </w:r>
          </w:p>
        </w:tc>
      </w:tr>
      <w:tr w:rsidR="00601969" w:rsidRPr="002660D2" w14:paraId="334990DC" w14:textId="77777777" w:rsidTr="0060672A">
        <w:tc>
          <w:tcPr>
            <w:tcW w:w="1550" w:type="dxa"/>
            <w:tcBorders>
              <w:top w:val="nil"/>
              <w:bottom w:val="nil"/>
            </w:tcBorders>
          </w:tcPr>
          <w:p w14:paraId="5B74F5C6" w14:textId="77777777" w:rsidR="00601969" w:rsidRPr="002660D2" w:rsidRDefault="00601969" w:rsidP="0060672A">
            <w:pPr>
              <w:pStyle w:val="lsTable"/>
              <w:rPr>
                <w:rFonts w:cs="Times New Roman"/>
              </w:rPr>
            </w:pPr>
            <w:r w:rsidRPr="002660D2">
              <w:rPr>
                <w:rFonts w:cs="Times New Roman"/>
              </w:rPr>
              <w:t>Copulative</w:t>
            </w:r>
          </w:p>
        </w:tc>
        <w:tc>
          <w:tcPr>
            <w:tcW w:w="1603" w:type="dxa"/>
            <w:tcBorders>
              <w:top w:val="nil"/>
              <w:bottom w:val="nil"/>
            </w:tcBorders>
          </w:tcPr>
          <w:p w14:paraId="31059CB9" w14:textId="77777777" w:rsidR="00601969" w:rsidRPr="002660D2" w:rsidRDefault="00601969" w:rsidP="0060672A">
            <w:pPr>
              <w:pStyle w:val="lsTable"/>
              <w:rPr>
                <w:rFonts w:cs="Times New Roman"/>
                <w:smallCaps/>
              </w:rPr>
            </w:pPr>
            <w:r w:rsidRPr="002660D2">
              <w:rPr>
                <w:rFonts w:cs="Times New Roman"/>
                <w:smallCaps/>
              </w:rPr>
              <w:t>cop</w:t>
            </w:r>
          </w:p>
        </w:tc>
        <w:tc>
          <w:tcPr>
            <w:tcW w:w="1270" w:type="dxa"/>
            <w:tcBorders>
              <w:top w:val="nil"/>
              <w:bottom w:val="nil"/>
            </w:tcBorders>
          </w:tcPr>
          <w:p w14:paraId="3F5A3F59" w14:textId="77777777" w:rsidR="00601969" w:rsidRPr="002660D2" w:rsidRDefault="00601969" w:rsidP="0060672A">
            <w:pPr>
              <w:pStyle w:val="lsTable"/>
              <w:rPr>
                <w:rFonts w:cs="Times New Roman"/>
              </w:rPr>
            </w:pPr>
            <w:r w:rsidRPr="002660D2">
              <w:rPr>
                <w:rFonts w:cs="Times New Roman"/>
              </w:rPr>
              <w:t>-o</w:t>
            </w:r>
          </w:p>
        </w:tc>
        <w:tc>
          <w:tcPr>
            <w:tcW w:w="1242" w:type="dxa"/>
            <w:tcBorders>
              <w:top w:val="nil"/>
              <w:bottom w:val="nil"/>
            </w:tcBorders>
          </w:tcPr>
          <w:p w14:paraId="043D0085" w14:textId="77777777" w:rsidR="00601969" w:rsidRPr="002660D2" w:rsidRDefault="00601969" w:rsidP="0060672A">
            <w:pPr>
              <w:pStyle w:val="lsTable"/>
              <w:rPr>
                <w:rFonts w:cs="Times New Roman"/>
              </w:rPr>
            </w:pPr>
            <w:r w:rsidRPr="002660D2">
              <w:rPr>
                <w:rFonts w:cs="Times New Roman"/>
              </w:rPr>
              <w:t>-kᵒ</w:t>
            </w:r>
          </w:p>
        </w:tc>
      </w:tr>
      <w:tr w:rsidR="00601969" w:rsidRPr="002660D2" w14:paraId="040AC116" w14:textId="77777777" w:rsidTr="0060672A">
        <w:tc>
          <w:tcPr>
            <w:tcW w:w="1550" w:type="dxa"/>
            <w:tcBorders>
              <w:top w:val="nil"/>
            </w:tcBorders>
          </w:tcPr>
          <w:p w14:paraId="284717A6" w14:textId="77777777" w:rsidR="00601969" w:rsidRPr="002660D2" w:rsidRDefault="00601969" w:rsidP="0060672A">
            <w:pPr>
              <w:pStyle w:val="lsTable"/>
              <w:rPr>
                <w:rFonts w:cs="Times New Roman"/>
              </w:rPr>
            </w:pPr>
            <w:r w:rsidRPr="002660D2">
              <w:rPr>
                <w:rFonts w:cs="Times New Roman"/>
              </w:rPr>
              <w:t>Oblique</w:t>
            </w:r>
          </w:p>
        </w:tc>
        <w:tc>
          <w:tcPr>
            <w:tcW w:w="1603" w:type="dxa"/>
            <w:tcBorders>
              <w:top w:val="nil"/>
            </w:tcBorders>
          </w:tcPr>
          <w:p w14:paraId="4A62F8F8" w14:textId="77777777" w:rsidR="00601969" w:rsidRPr="002660D2" w:rsidRDefault="00601969" w:rsidP="0060672A">
            <w:pPr>
              <w:pStyle w:val="lsTable"/>
              <w:rPr>
                <w:rFonts w:cs="Times New Roman"/>
                <w:smallCaps/>
              </w:rPr>
            </w:pPr>
            <w:r w:rsidRPr="002660D2">
              <w:rPr>
                <w:rFonts w:cs="Times New Roman"/>
                <w:smallCaps/>
              </w:rPr>
              <w:t>obl</w:t>
            </w:r>
          </w:p>
        </w:tc>
        <w:tc>
          <w:tcPr>
            <w:tcW w:w="1270" w:type="dxa"/>
            <w:tcBorders>
              <w:top w:val="nil"/>
            </w:tcBorders>
          </w:tcPr>
          <w:p w14:paraId="51F62EBD" w14:textId="77777777" w:rsidR="00601969" w:rsidRPr="002660D2" w:rsidRDefault="00601969" w:rsidP="0060672A">
            <w:pPr>
              <w:pStyle w:val="lsTable"/>
              <w:rPr>
                <w:rFonts w:cs="Times New Roman"/>
              </w:rPr>
            </w:pPr>
            <w:r w:rsidRPr="002660D2">
              <w:rPr>
                <w:rFonts w:cs="Times New Roman"/>
              </w:rPr>
              <w:t>-Ø</w:t>
            </w:r>
          </w:p>
        </w:tc>
        <w:tc>
          <w:tcPr>
            <w:tcW w:w="1242" w:type="dxa"/>
            <w:tcBorders>
              <w:top w:val="nil"/>
            </w:tcBorders>
          </w:tcPr>
          <w:p w14:paraId="6C6BF108" w14:textId="77777777" w:rsidR="00601969" w:rsidRPr="002660D2" w:rsidRDefault="00601969" w:rsidP="0060672A">
            <w:pPr>
              <w:pStyle w:val="lsTable"/>
              <w:rPr>
                <w:rFonts w:cs="Times New Roman"/>
              </w:rPr>
            </w:pPr>
            <w:r>
              <w:rPr>
                <w:rFonts w:cs="Times New Roman"/>
              </w:rPr>
              <w:t>-</w:t>
            </w:r>
            <w:r w:rsidRPr="00693710">
              <w:rPr>
                <w:rFonts w:cs="Times New Roman"/>
                <w:vertAlign w:val="superscript"/>
              </w:rPr>
              <w:t>Ø</w:t>
            </w:r>
          </w:p>
        </w:tc>
      </w:tr>
    </w:tbl>
    <w:p w14:paraId="2B9E222A" w14:textId="77777777" w:rsidR="00601969" w:rsidRDefault="00601969" w:rsidP="00601969"/>
    <w:p w14:paraId="6C916F6F" w14:textId="514F612A" w:rsidR="00601969" w:rsidRDefault="00601969" w:rsidP="00601969">
      <w:r>
        <w:t>From Table 7.1, there may appe</w:t>
      </w:r>
      <w:r w:rsidR="00F06243">
        <w:t>a</w:t>
      </w:r>
      <w:r>
        <w:t xml:space="preserve">r to be significant ambiguity in the Icétôd case system. For instance, the non-final forms of the nominative and accusative suffixes, the dative and genitive suffixes, and the ablative, instrumental, and copulative suffixes all look the same. In most cases, the key to disambiguating the suffixes is something called </w:t>
      </w:r>
      <w:r w:rsidR="003249CF">
        <w:t>‘</w:t>
      </w:r>
      <w:r w:rsidRPr="003249CF">
        <w:t>subtractive</w:t>
      </w:r>
      <w:r w:rsidR="003249CF">
        <w:t>’</w:t>
      </w:r>
      <w:r>
        <w:rPr>
          <w:smallCaps/>
        </w:rPr>
        <w:t xml:space="preserve"> </w:t>
      </w:r>
      <w:r w:rsidRPr="002E2612">
        <w:t>morphology</w:t>
      </w:r>
      <w:r>
        <w:t xml:space="preserve">. Some of the Icétôd case suffixes are subtractive in that they subtract or delete the final vowel of the noun to which they attach. The subtractive cases are the nominative and the instrumental. So, for example, while the non-final forms of the nominative and accusative are identical, their morphological behavior is not: the nominative {-a} subtracts the noun’s final vowel, as when </w:t>
      </w:r>
      <w:r>
        <w:rPr>
          <w:i/>
        </w:rPr>
        <w:t xml:space="preserve">ŋókí- </w:t>
      </w:r>
      <w:r>
        <w:t xml:space="preserve">‘dog’ becomes </w:t>
      </w:r>
      <w:r>
        <w:rPr>
          <w:i/>
        </w:rPr>
        <w:t xml:space="preserve">ŋók-á </w:t>
      </w:r>
      <w:r>
        <w:t>‘dog:</w:t>
      </w:r>
      <w:r>
        <w:rPr>
          <w:smallCaps/>
        </w:rPr>
        <w:t>nom</w:t>
      </w:r>
      <w:r>
        <w:t xml:space="preserve">’; by contrast, the accusative suffix is non-subtractive, as in </w:t>
      </w:r>
      <w:r>
        <w:rPr>
          <w:i/>
        </w:rPr>
        <w:t xml:space="preserve">ŋókí-à </w:t>
      </w:r>
      <w:r>
        <w:t>‘dog:</w:t>
      </w:r>
      <w:r>
        <w:rPr>
          <w:smallCaps/>
        </w:rPr>
        <w:t>acc</w:t>
      </w:r>
      <w:r>
        <w:t>’. Other case ambiguities like genitive versus dative and ablative versus copulative in their non-final forms can be resolved in the context of the sentence. Different verbs require different cases.</w:t>
      </w:r>
    </w:p>
    <w:p w14:paraId="226CEEC9" w14:textId="77777777" w:rsidR="00601969" w:rsidRPr="00A6016D" w:rsidRDefault="00601969" w:rsidP="00601969">
      <w:r>
        <w:t xml:space="preserve">Since every Icétôd noun ends in a vowel, and since that vowel can be any of the nine (/i, ɨ, e, ɛ, a, ɔ, o, ʉ, u/), the collision of nouns and case suffixes gives rise to all kinds of vowel assimilation (see </w:t>
      </w:r>
      <w:r w:rsidRPr="00FC4FE5">
        <w:rPr>
          <w:rFonts w:cs="Times New Roman"/>
        </w:rPr>
        <w:t>§2.4.4</w:t>
      </w:r>
      <w:r>
        <w:t xml:space="preserve">). The next two tables present declensions of two nouns illustrating vowel assimilation. Table 7.2 shows the noun </w:t>
      </w:r>
      <w:r>
        <w:rPr>
          <w:i/>
        </w:rPr>
        <w:t xml:space="preserve">fetí- </w:t>
      </w:r>
      <w:r>
        <w:t xml:space="preserve">‘sun’ declined for all eight cases. In particular, notice how the vowel /o/ in the ablative and copulative suffixes partially assimilate the /i/ in </w:t>
      </w:r>
      <w:r>
        <w:rPr>
          <w:i/>
        </w:rPr>
        <w:t xml:space="preserve">fetí- </w:t>
      </w:r>
      <w:r>
        <w:t xml:space="preserve">to become /u/. </w:t>
      </w:r>
    </w:p>
    <w:p w14:paraId="4811596E" w14:textId="77777777" w:rsidR="00601969" w:rsidRPr="002660D2" w:rsidRDefault="00601969" w:rsidP="00601969">
      <w:pPr>
        <w:pStyle w:val="lsTableHeading"/>
        <w:rPr>
          <w:rFonts w:cs="Times New Roman"/>
        </w:rPr>
      </w:pPr>
      <w:r>
        <w:rPr>
          <w:rFonts w:cs="Times New Roman"/>
        </w:rPr>
        <w:t>Table 7.2</w:t>
      </w:r>
      <w:r w:rsidRPr="002660D2">
        <w:rPr>
          <w:rFonts w:cs="Times New Roman"/>
        </w:rPr>
        <w:t xml:space="preserve">: Case declension of </w:t>
      </w:r>
      <w:r w:rsidRPr="002660D2">
        <w:rPr>
          <w:rFonts w:cs="Times New Roman"/>
          <w:i/>
        </w:rPr>
        <w:t xml:space="preserve">fetí- </w:t>
      </w:r>
      <w:r w:rsidRPr="002660D2">
        <w:rPr>
          <w:rFonts w:cs="Times New Roman"/>
        </w:rPr>
        <w:t>‘sun’</w:t>
      </w:r>
    </w:p>
    <w:tbl>
      <w:tblPr>
        <w:tblStyle w:val="TableGrid"/>
        <w:tblW w:w="0" w:type="auto"/>
        <w:tblLook w:val="04A0" w:firstRow="1" w:lastRow="0" w:firstColumn="1" w:lastColumn="0" w:noHBand="0" w:noVBand="1"/>
      </w:tblPr>
      <w:tblGrid>
        <w:gridCol w:w="990"/>
        <w:gridCol w:w="1270"/>
        <w:gridCol w:w="1167"/>
      </w:tblGrid>
      <w:tr w:rsidR="00601969" w:rsidRPr="002660D2" w14:paraId="7BF9B8C5" w14:textId="77777777" w:rsidTr="0060672A">
        <w:tc>
          <w:tcPr>
            <w:tcW w:w="990" w:type="dxa"/>
            <w:tcBorders>
              <w:left w:val="nil"/>
              <w:bottom w:val="single" w:sz="4" w:space="0" w:color="auto"/>
              <w:right w:val="nil"/>
            </w:tcBorders>
          </w:tcPr>
          <w:p w14:paraId="5CA0A494" w14:textId="77777777" w:rsidR="00601969" w:rsidRPr="002660D2" w:rsidRDefault="00601969" w:rsidP="0060672A">
            <w:pPr>
              <w:pStyle w:val="lsTable"/>
              <w:rPr>
                <w:rFonts w:cs="Times New Roman"/>
              </w:rPr>
            </w:pPr>
            <w:r w:rsidRPr="002660D2">
              <w:rPr>
                <w:rFonts w:cs="Times New Roman"/>
              </w:rPr>
              <w:lastRenderedPageBreak/>
              <w:t>Case</w:t>
            </w:r>
          </w:p>
        </w:tc>
        <w:tc>
          <w:tcPr>
            <w:tcW w:w="1270" w:type="dxa"/>
            <w:tcBorders>
              <w:left w:val="nil"/>
              <w:bottom w:val="single" w:sz="4" w:space="0" w:color="auto"/>
              <w:right w:val="nil"/>
            </w:tcBorders>
          </w:tcPr>
          <w:p w14:paraId="19D6B6E2" w14:textId="77777777" w:rsidR="00601969" w:rsidRPr="002660D2" w:rsidRDefault="00601969" w:rsidP="0060672A">
            <w:pPr>
              <w:pStyle w:val="lsTable"/>
              <w:rPr>
                <w:rFonts w:cs="Times New Roman"/>
              </w:rPr>
            </w:pPr>
            <w:r w:rsidRPr="002660D2">
              <w:rPr>
                <w:rFonts w:cs="Times New Roman"/>
              </w:rPr>
              <w:t>Non-final</w:t>
            </w:r>
          </w:p>
        </w:tc>
        <w:tc>
          <w:tcPr>
            <w:tcW w:w="1167" w:type="dxa"/>
            <w:tcBorders>
              <w:left w:val="nil"/>
              <w:bottom w:val="single" w:sz="4" w:space="0" w:color="auto"/>
              <w:right w:val="nil"/>
            </w:tcBorders>
          </w:tcPr>
          <w:p w14:paraId="5D32ABE8" w14:textId="77777777" w:rsidR="00601969" w:rsidRPr="002660D2" w:rsidRDefault="00601969" w:rsidP="0060672A">
            <w:pPr>
              <w:pStyle w:val="lsTable"/>
              <w:rPr>
                <w:rFonts w:cs="Times New Roman"/>
              </w:rPr>
            </w:pPr>
            <w:r w:rsidRPr="002660D2">
              <w:rPr>
                <w:rFonts w:cs="Times New Roman"/>
              </w:rPr>
              <w:t>Final</w:t>
            </w:r>
          </w:p>
        </w:tc>
      </w:tr>
      <w:tr w:rsidR="00601969" w:rsidRPr="002660D2" w14:paraId="6D3E629A" w14:textId="77777777" w:rsidTr="0060672A">
        <w:tc>
          <w:tcPr>
            <w:tcW w:w="990" w:type="dxa"/>
            <w:tcBorders>
              <w:left w:val="nil"/>
              <w:bottom w:val="nil"/>
              <w:right w:val="nil"/>
            </w:tcBorders>
          </w:tcPr>
          <w:p w14:paraId="3632676F" w14:textId="77777777" w:rsidR="00601969" w:rsidRPr="002660D2" w:rsidRDefault="00601969" w:rsidP="0060672A">
            <w:pPr>
              <w:pStyle w:val="lsTable"/>
              <w:rPr>
                <w:rFonts w:cs="Times New Roman"/>
                <w:smallCaps/>
              </w:rPr>
            </w:pPr>
            <w:r w:rsidRPr="002660D2">
              <w:rPr>
                <w:rFonts w:cs="Times New Roman"/>
                <w:smallCaps/>
              </w:rPr>
              <w:t>nom</w:t>
            </w:r>
          </w:p>
        </w:tc>
        <w:tc>
          <w:tcPr>
            <w:tcW w:w="1270" w:type="dxa"/>
            <w:tcBorders>
              <w:left w:val="nil"/>
              <w:bottom w:val="nil"/>
              <w:right w:val="nil"/>
            </w:tcBorders>
          </w:tcPr>
          <w:p w14:paraId="46B6EF8E" w14:textId="77777777" w:rsidR="00601969" w:rsidRPr="002660D2" w:rsidRDefault="00601969" w:rsidP="0060672A">
            <w:pPr>
              <w:pStyle w:val="lsTable"/>
              <w:rPr>
                <w:rFonts w:cs="Times New Roman"/>
              </w:rPr>
            </w:pPr>
            <w:r w:rsidRPr="002660D2">
              <w:rPr>
                <w:rFonts w:cs="Times New Roman"/>
              </w:rPr>
              <w:t>feta</w:t>
            </w:r>
          </w:p>
        </w:tc>
        <w:tc>
          <w:tcPr>
            <w:tcW w:w="1167" w:type="dxa"/>
            <w:tcBorders>
              <w:left w:val="nil"/>
              <w:bottom w:val="nil"/>
              <w:right w:val="nil"/>
            </w:tcBorders>
          </w:tcPr>
          <w:p w14:paraId="7310F971" w14:textId="77777777" w:rsidR="00601969" w:rsidRPr="002660D2" w:rsidRDefault="00601969" w:rsidP="0060672A">
            <w:pPr>
              <w:pStyle w:val="lsTable"/>
              <w:rPr>
                <w:rFonts w:cs="Times New Roman"/>
              </w:rPr>
            </w:pPr>
            <w:r w:rsidRPr="002660D2">
              <w:rPr>
                <w:rFonts w:cs="Times New Roman"/>
              </w:rPr>
              <w:t>fetᵃ</w:t>
            </w:r>
          </w:p>
        </w:tc>
      </w:tr>
      <w:tr w:rsidR="00601969" w:rsidRPr="002660D2" w14:paraId="0AFA86BE" w14:textId="77777777" w:rsidTr="0060672A">
        <w:tc>
          <w:tcPr>
            <w:tcW w:w="990" w:type="dxa"/>
            <w:tcBorders>
              <w:top w:val="nil"/>
              <w:left w:val="nil"/>
              <w:bottom w:val="nil"/>
              <w:right w:val="nil"/>
            </w:tcBorders>
          </w:tcPr>
          <w:p w14:paraId="0D59A635" w14:textId="77777777" w:rsidR="00601969" w:rsidRPr="002660D2" w:rsidRDefault="00601969" w:rsidP="0060672A">
            <w:pPr>
              <w:pStyle w:val="lsTable"/>
              <w:rPr>
                <w:rFonts w:cs="Times New Roman"/>
                <w:smallCaps/>
              </w:rPr>
            </w:pPr>
            <w:r w:rsidRPr="002660D2">
              <w:rPr>
                <w:rFonts w:cs="Times New Roman"/>
                <w:smallCaps/>
              </w:rPr>
              <w:t>acc</w:t>
            </w:r>
          </w:p>
        </w:tc>
        <w:tc>
          <w:tcPr>
            <w:tcW w:w="1270" w:type="dxa"/>
            <w:tcBorders>
              <w:top w:val="nil"/>
              <w:left w:val="nil"/>
              <w:bottom w:val="nil"/>
              <w:right w:val="nil"/>
            </w:tcBorders>
          </w:tcPr>
          <w:p w14:paraId="434A0743" w14:textId="77777777" w:rsidR="00601969" w:rsidRPr="002660D2" w:rsidRDefault="00601969" w:rsidP="0060672A">
            <w:pPr>
              <w:pStyle w:val="lsTable"/>
              <w:rPr>
                <w:rFonts w:cs="Times New Roman"/>
              </w:rPr>
            </w:pPr>
            <w:r w:rsidRPr="002660D2">
              <w:rPr>
                <w:rFonts w:cs="Times New Roman"/>
              </w:rPr>
              <w:t>fetíá</w:t>
            </w:r>
          </w:p>
        </w:tc>
        <w:tc>
          <w:tcPr>
            <w:tcW w:w="1167" w:type="dxa"/>
            <w:tcBorders>
              <w:top w:val="nil"/>
              <w:left w:val="nil"/>
              <w:bottom w:val="nil"/>
              <w:right w:val="nil"/>
            </w:tcBorders>
          </w:tcPr>
          <w:p w14:paraId="0A055E2C" w14:textId="77777777" w:rsidR="00601969" w:rsidRPr="002660D2" w:rsidRDefault="00601969" w:rsidP="0060672A">
            <w:pPr>
              <w:pStyle w:val="lsTable"/>
              <w:rPr>
                <w:rFonts w:cs="Times New Roman"/>
              </w:rPr>
            </w:pPr>
            <w:r w:rsidRPr="002660D2">
              <w:rPr>
                <w:rFonts w:cs="Times New Roman"/>
              </w:rPr>
              <w:t>fetíkᵃ</w:t>
            </w:r>
          </w:p>
        </w:tc>
      </w:tr>
      <w:tr w:rsidR="00601969" w:rsidRPr="002660D2" w14:paraId="2EA056D4" w14:textId="77777777" w:rsidTr="0060672A">
        <w:tc>
          <w:tcPr>
            <w:tcW w:w="990" w:type="dxa"/>
            <w:tcBorders>
              <w:top w:val="nil"/>
              <w:left w:val="nil"/>
              <w:bottom w:val="nil"/>
              <w:right w:val="nil"/>
            </w:tcBorders>
          </w:tcPr>
          <w:p w14:paraId="480FE8CF" w14:textId="77777777" w:rsidR="00601969" w:rsidRPr="002660D2" w:rsidRDefault="00601969" w:rsidP="0060672A">
            <w:pPr>
              <w:pStyle w:val="lsTable"/>
              <w:rPr>
                <w:rFonts w:cs="Times New Roman"/>
                <w:smallCaps/>
              </w:rPr>
            </w:pPr>
            <w:r w:rsidRPr="002660D2">
              <w:rPr>
                <w:rFonts w:cs="Times New Roman"/>
                <w:smallCaps/>
              </w:rPr>
              <w:t>dat</w:t>
            </w:r>
          </w:p>
        </w:tc>
        <w:tc>
          <w:tcPr>
            <w:tcW w:w="1270" w:type="dxa"/>
            <w:tcBorders>
              <w:top w:val="nil"/>
              <w:left w:val="nil"/>
              <w:bottom w:val="nil"/>
              <w:right w:val="nil"/>
            </w:tcBorders>
          </w:tcPr>
          <w:p w14:paraId="25633979" w14:textId="77777777" w:rsidR="00601969" w:rsidRPr="002660D2" w:rsidRDefault="00601969" w:rsidP="0060672A">
            <w:pPr>
              <w:pStyle w:val="lsTable"/>
              <w:rPr>
                <w:rFonts w:cs="Times New Roman"/>
              </w:rPr>
            </w:pPr>
            <w:r w:rsidRPr="002660D2">
              <w:rPr>
                <w:rFonts w:cs="Times New Roman"/>
              </w:rPr>
              <w:t>fetíé</w:t>
            </w:r>
          </w:p>
        </w:tc>
        <w:tc>
          <w:tcPr>
            <w:tcW w:w="1167" w:type="dxa"/>
            <w:tcBorders>
              <w:top w:val="nil"/>
              <w:left w:val="nil"/>
              <w:bottom w:val="nil"/>
              <w:right w:val="nil"/>
            </w:tcBorders>
          </w:tcPr>
          <w:p w14:paraId="6AA09C7D" w14:textId="77777777" w:rsidR="00601969" w:rsidRPr="002660D2" w:rsidRDefault="00601969" w:rsidP="0060672A">
            <w:pPr>
              <w:pStyle w:val="lsTable"/>
              <w:rPr>
                <w:rFonts w:cs="Times New Roman"/>
              </w:rPr>
            </w:pPr>
            <w:r w:rsidRPr="002660D2">
              <w:rPr>
                <w:rFonts w:cs="Times New Roman"/>
              </w:rPr>
              <w:t>fetíkᵉ</w:t>
            </w:r>
          </w:p>
        </w:tc>
      </w:tr>
      <w:tr w:rsidR="00601969" w:rsidRPr="002660D2" w14:paraId="685C9E37" w14:textId="77777777" w:rsidTr="0060672A">
        <w:tc>
          <w:tcPr>
            <w:tcW w:w="990" w:type="dxa"/>
            <w:tcBorders>
              <w:top w:val="nil"/>
              <w:left w:val="nil"/>
              <w:bottom w:val="nil"/>
              <w:right w:val="nil"/>
            </w:tcBorders>
          </w:tcPr>
          <w:p w14:paraId="582FE0AD" w14:textId="77777777" w:rsidR="00601969" w:rsidRPr="002660D2" w:rsidRDefault="00601969" w:rsidP="0060672A">
            <w:pPr>
              <w:pStyle w:val="lsTable"/>
              <w:rPr>
                <w:rFonts w:cs="Times New Roman"/>
                <w:smallCaps/>
              </w:rPr>
            </w:pPr>
            <w:r w:rsidRPr="002660D2">
              <w:rPr>
                <w:rFonts w:cs="Times New Roman"/>
                <w:smallCaps/>
              </w:rPr>
              <w:t>gen</w:t>
            </w:r>
          </w:p>
        </w:tc>
        <w:tc>
          <w:tcPr>
            <w:tcW w:w="1270" w:type="dxa"/>
            <w:tcBorders>
              <w:top w:val="nil"/>
              <w:left w:val="nil"/>
              <w:bottom w:val="nil"/>
              <w:right w:val="nil"/>
            </w:tcBorders>
          </w:tcPr>
          <w:p w14:paraId="3FCB28A3" w14:textId="77777777" w:rsidR="00601969" w:rsidRPr="002660D2" w:rsidRDefault="00601969" w:rsidP="0060672A">
            <w:pPr>
              <w:pStyle w:val="lsTable"/>
              <w:rPr>
                <w:rFonts w:cs="Times New Roman"/>
              </w:rPr>
            </w:pPr>
            <w:r w:rsidRPr="002660D2">
              <w:rPr>
                <w:rFonts w:cs="Times New Roman"/>
              </w:rPr>
              <w:t>fetíé</w:t>
            </w:r>
          </w:p>
        </w:tc>
        <w:tc>
          <w:tcPr>
            <w:tcW w:w="1167" w:type="dxa"/>
            <w:tcBorders>
              <w:top w:val="nil"/>
              <w:left w:val="nil"/>
              <w:bottom w:val="nil"/>
              <w:right w:val="nil"/>
            </w:tcBorders>
          </w:tcPr>
          <w:p w14:paraId="6FE2BC3F" w14:textId="77777777" w:rsidR="00601969" w:rsidRPr="002660D2" w:rsidRDefault="00601969" w:rsidP="0060672A">
            <w:pPr>
              <w:pStyle w:val="lsTable"/>
              <w:rPr>
                <w:rFonts w:cs="Times New Roman"/>
              </w:rPr>
            </w:pPr>
            <w:r w:rsidRPr="002660D2">
              <w:rPr>
                <w:rFonts w:cs="Times New Roman"/>
              </w:rPr>
              <w:t>fetí</w:t>
            </w:r>
          </w:p>
        </w:tc>
      </w:tr>
      <w:tr w:rsidR="00601969" w:rsidRPr="002660D2" w14:paraId="52F0A3A7" w14:textId="77777777" w:rsidTr="0060672A">
        <w:tc>
          <w:tcPr>
            <w:tcW w:w="990" w:type="dxa"/>
            <w:tcBorders>
              <w:top w:val="nil"/>
              <w:left w:val="nil"/>
              <w:bottom w:val="nil"/>
              <w:right w:val="nil"/>
            </w:tcBorders>
          </w:tcPr>
          <w:p w14:paraId="442EA262" w14:textId="77777777" w:rsidR="00601969" w:rsidRPr="002660D2" w:rsidRDefault="00601969" w:rsidP="0060672A">
            <w:pPr>
              <w:pStyle w:val="lsTable"/>
              <w:rPr>
                <w:rFonts w:cs="Times New Roman"/>
                <w:smallCaps/>
              </w:rPr>
            </w:pPr>
            <w:r w:rsidRPr="002660D2">
              <w:rPr>
                <w:rFonts w:cs="Times New Roman"/>
                <w:smallCaps/>
              </w:rPr>
              <w:t>abl</w:t>
            </w:r>
          </w:p>
        </w:tc>
        <w:tc>
          <w:tcPr>
            <w:tcW w:w="1270" w:type="dxa"/>
            <w:tcBorders>
              <w:top w:val="nil"/>
              <w:left w:val="nil"/>
              <w:bottom w:val="nil"/>
              <w:right w:val="nil"/>
            </w:tcBorders>
          </w:tcPr>
          <w:p w14:paraId="4C1873D9" w14:textId="77777777" w:rsidR="00601969" w:rsidRPr="002660D2" w:rsidRDefault="00601969" w:rsidP="0060672A">
            <w:pPr>
              <w:pStyle w:val="lsTable"/>
              <w:rPr>
                <w:rFonts w:cs="Times New Roman"/>
              </w:rPr>
            </w:pPr>
            <w:r w:rsidRPr="002660D2">
              <w:rPr>
                <w:rFonts w:cs="Times New Roman"/>
              </w:rPr>
              <w:t>fetúó</w:t>
            </w:r>
          </w:p>
        </w:tc>
        <w:tc>
          <w:tcPr>
            <w:tcW w:w="1167" w:type="dxa"/>
            <w:tcBorders>
              <w:top w:val="nil"/>
              <w:left w:val="nil"/>
              <w:bottom w:val="nil"/>
              <w:right w:val="nil"/>
            </w:tcBorders>
          </w:tcPr>
          <w:p w14:paraId="61213B66" w14:textId="77777777" w:rsidR="00601969" w:rsidRPr="002660D2" w:rsidRDefault="00601969" w:rsidP="0060672A">
            <w:pPr>
              <w:pStyle w:val="lsTable"/>
              <w:rPr>
                <w:rFonts w:cs="Times New Roman"/>
              </w:rPr>
            </w:pPr>
            <w:r w:rsidRPr="002660D2">
              <w:rPr>
                <w:rFonts w:cs="Times New Roman"/>
              </w:rPr>
              <w:t>fetú</w:t>
            </w:r>
          </w:p>
        </w:tc>
      </w:tr>
      <w:tr w:rsidR="00601969" w:rsidRPr="002660D2" w14:paraId="6B7BAFEC" w14:textId="77777777" w:rsidTr="0060672A">
        <w:tc>
          <w:tcPr>
            <w:tcW w:w="990" w:type="dxa"/>
            <w:tcBorders>
              <w:top w:val="nil"/>
              <w:left w:val="nil"/>
              <w:bottom w:val="nil"/>
              <w:right w:val="nil"/>
            </w:tcBorders>
          </w:tcPr>
          <w:p w14:paraId="74C31136" w14:textId="77777777" w:rsidR="00601969" w:rsidRPr="002660D2" w:rsidRDefault="00601969" w:rsidP="0060672A">
            <w:pPr>
              <w:pStyle w:val="lsTable"/>
              <w:rPr>
                <w:rFonts w:cs="Times New Roman"/>
                <w:smallCaps/>
              </w:rPr>
            </w:pPr>
            <w:r w:rsidRPr="002660D2">
              <w:rPr>
                <w:rFonts w:cs="Times New Roman"/>
                <w:smallCaps/>
              </w:rPr>
              <w:t>ins</w:t>
            </w:r>
          </w:p>
        </w:tc>
        <w:tc>
          <w:tcPr>
            <w:tcW w:w="1270" w:type="dxa"/>
            <w:tcBorders>
              <w:top w:val="nil"/>
              <w:left w:val="nil"/>
              <w:bottom w:val="nil"/>
              <w:right w:val="nil"/>
            </w:tcBorders>
          </w:tcPr>
          <w:p w14:paraId="7A7832C2" w14:textId="77777777" w:rsidR="00601969" w:rsidRPr="002660D2" w:rsidRDefault="00601969" w:rsidP="0060672A">
            <w:pPr>
              <w:pStyle w:val="lsTable"/>
              <w:rPr>
                <w:rFonts w:cs="Times New Roman"/>
              </w:rPr>
            </w:pPr>
            <w:r w:rsidRPr="002660D2">
              <w:rPr>
                <w:rFonts w:cs="Times New Roman"/>
              </w:rPr>
              <w:t>feto</w:t>
            </w:r>
          </w:p>
        </w:tc>
        <w:tc>
          <w:tcPr>
            <w:tcW w:w="1167" w:type="dxa"/>
            <w:tcBorders>
              <w:top w:val="nil"/>
              <w:left w:val="nil"/>
              <w:bottom w:val="nil"/>
              <w:right w:val="nil"/>
            </w:tcBorders>
          </w:tcPr>
          <w:p w14:paraId="70403D47" w14:textId="77777777" w:rsidR="00601969" w:rsidRPr="002660D2" w:rsidRDefault="00601969" w:rsidP="0060672A">
            <w:pPr>
              <w:pStyle w:val="lsTable"/>
              <w:rPr>
                <w:rFonts w:cs="Times New Roman"/>
              </w:rPr>
            </w:pPr>
            <w:r w:rsidRPr="002660D2">
              <w:rPr>
                <w:rFonts w:cs="Times New Roman"/>
              </w:rPr>
              <w:t>fetᵒ</w:t>
            </w:r>
          </w:p>
        </w:tc>
      </w:tr>
      <w:tr w:rsidR="00601969" w:rsidRPr="002660D2" w14:paraId="1D0DA9E3" w14:textId="77777777" w:rsidTr="0060672A">
        <w:tc>
          <w:tcPr>
            <w:tcW w:w="990" w:type="dxa"/>
            <w:tcBorders>
              <w:top w:val="nil"/>
              <w:left w:val="nil"/>
              <w:bottom w:val="nil"/>
              <w:right w:val="nil"/>
            </w:tcBorders>
          </w:tcPr>
          <w:p w14:paraId="0318D691" w14:textId="77777777" w:rsidR="00601969" w:rsidRPr="002660D2" w:rsidRDefault="00601969" w:rsidP="0060672A">
            <w:pPr>
              <w:pStyle w:val="lsTable"/>
              <w:rPr>
                <w:rFonts w:cs="Times New Roman"/>
                <w:smallCaps/>
              </w:rPr>
            </w:pPr>
            <w:r w:rsidRPr="002660D2">
              <w:rPr>
                <w:rFonts w:cs="Times New Roman"/>
                <w:smallCaps/>
              </w:rPr>
              <w:t>cop</w:t>
            </w:r>
          </w:p>
        </w:tc>
        <w:tc>
          <w:tcPr>
            <w:tcW w:w="1270" w:type="dxa"/>
            <w:tcBorders>
              <w:top w:val="nil"/>
              <w:left w:val="nil"/>
              <w:bottom w:val="nil"/>
              <w:right w:val="nil"/>
            </w:tcBorders>
          </w:tcPr>
          <w:p w14:paraId="6AEC2674" w14:textId="77777777" w:rsidR="00601969" w:rsidRPr="002660D2" w:rsidRDefault="00601969" w:rsidP="0060672A">
            <w:pPr>
              <w:pStyle w:val="lsTable"/>
              <w:rPr>
                <w:rFonts w:cs="Times New Roman"/>
              </w:rPr>
            </w:pPr>
            <w:r w:rsidRPr="002660D2">
              <w:rPr>
                <w:rFonts w:cs="Times New Roman"/>
              </w:rPr>
              <w:t>fetúó</w:t>
            </w:r>
          </w:p>
        </w:tc>
        <w:tc>
          <w:tcPr>
            <w:tcW w:w="1167" w:type="dxa"/>
            <w:tcBorders>
              <w:top w:val="nil"/>
              <w:left w:val="nil"/>
              <w:bottom w:val="nil"/>
              <w:right w:val="nil"/>
            </w:tcBorders>
          </w:tcPr>
          <w:p w14:paraId="008C2FAD" w14:textId="77777777" w:rsidR="00601969" w:rsidRPr="002660D2" w:rsidRDefault="00601969" w:rsidP="0060672A">
            <w:pPr>
              <w:pStyle w:val="lsTable"/>
              <w:rPr>
                <w:rFonts w:cs="Times New Roman"/>
              </w:rPr>
            </w:pPr>
            <w:r w:rsidRPr="002660D2">
              <w:rPr>
                <w:rFonts w:cs="Times New Roman"/>
              </w:rPr>
              <w:t>fetúkᵒ</w:t>
            </w:r>
          </w:p>
        </w:tc>
      </w:tr>
      <w:tr w:rsidR="00601969" w:rsidRPr="002660D2" w14:paraId="13989826" w14:textId="77777777" w:rsidTr="0060672A">
        <w:tc>
          <w:tcPr>
            <w:tcW w:w="990" w:type="dxa"/>
            <w:tcBorders>
              <w:top w:val="nil"/>
              <w:left w:val="nil"/>
              <w:bottom w:val="nil"/>
              <w:right w:val="nil"/>
            </w:tcBorders>
          </w:tcPr>
          <w:p w14:paraId="303B191F" w14:textId="77777777" w:rsidR="00601969" w:rsidRPr="002660D2" w:rsidRDefault="00601969" w:rsidP="0060672A">
            <w:pPr>
              <w:pStyle w:val="lsTable"/>
              <w:rPr>
                <w:rFonts w:cs="Times New Roman"/>
                <w:smallCaps/>
              </w:rPr>
            </w:pPr>
            <w:r w:rsidRPr="002660D2">
              <w:rPr>
                <w:rFonts w:cs="Times New Roman"/>
                <w:smallCaps/>
              </w:rPr>
              <w:t>obl</w:t>
            </w:r>
          </w:p>
        </w:tc>
        <w:tc>
          <w:tcPr>
            <w:tcW w:w="1270" w:type="dxa"/>
            <w:tcBorders>
              <w:top w:val="nil"/>
              <w:left w:val="nil"/>
              <w:bottom w:val="nil"/>
              <w:right w:val="nil"/>
            </w:tcBorders>
          </w:tcPr>
          <w:p w14:paraId="663F8D51" w14:textId="77777777" w:rsidR="00601969" w:rsidRPr="002660D2" w:rsidRDefault="00601969" w:rsidP="0060672A">
            <w:pPr>
              <w:pStyle w:val="lsTable"/>
              <w:rPr>
                <w:rFonts w:cs="Times New Roman"/>
              </w:rPr>
            </w:pPr>
            <w:r w:rsidRPr="002660D2">
              <w:rPr>
                <w:rFonts w:cs="Times New Roman"/>
              </w:rPr>
              <w:t>feti</w:t>
            </w:r>
          </w:p>
        </w:tc>
        <w:tc>
          <w:tcPr>
            <w:tcW w:w="1167" w:type="dxa"/>
            <w:tcBorders>
              <w:top w:val="nil"/>
              <w:left w:val="nil"/>
              <w:bottom w:val="nil"/>
              <w:right w:val="nil"/>
            </w:tcBorders>
          </w:tcPr>
          <w:p w14:paraId="2F1D56D3" w14:textId="77777777" w:rsidR="00601969" w:rsidRPr="002660D2" w:rsidRDefault="00601969" w:rsidP="0060672A">
            <w:pPr>
              <w:pStyle w:val="lsTable"/>
              <w:rPr>
                <w:rFonts w:cs="Times New Roman"/>
              </w:rPr>
            </w:pPr>
            <w:r w:rsidRPr="002660D2">
              <w:rPr>
                <w:rFonts w:cs="Times New Roman"/>
              </w:rPr>
              <w:t>fet</w:t>
            </w:r>
            <w:r w:rsidRPr="002660D2">
              <w:rPr>
                <w:rFonts w:ascii="Cambria Math" w:hAnsi="Cambria Math" w:cs="Cambria Math"/>
              </w:rPr>
              <w:t>ⁱ</w:t>
            </w:r>
          </w:p>
        </w:tc>
      </w:tr>
    </w:tbl>
    <w:p w14:paraId="6011A5D2" w14:textId="77777777" w:rsidR="00601969" w:rsidRDefault="00601969" w:rsidP="00601969"/>
    <w:p w14:paraId="20135616" w14:textId="19C6900E" w:rsidR="00601969" w:rsidRPr="00741D17" w:rsidRDefault="00601969" w:rsidP="00601969">
      <w:r>
        <w:t xml:space="preserve">While Table 7.2 shows partial vowel assimilation caused by case suffixation, Table 7.3 shows an instance of total assimilation. In this table, the noun </w:t>
      </w:r>
      <w:r>
        <w:rPr>
          <w:i/>
        </w:rPr>
        <w:t xml:space="preserve">kíʝá- </w:t>
      </w:r>
      <w:r>
        <w:t>‘land’ is dec</w:t>
      </w:r>
      <w:r w:rsidR="00F06243">
        <w:t xml:space="preserve">lined for all the eight cases. Note specifically </w:t>
      </w:r>
      <w:r>
        <w:t xml:space="preserve">how the final /a/ of </w:t>
      </w:r>
      <w:r>
        <w:rPr>
          <w:i/>
        </w:rPr>
        <w:t xml:space="preserve">kíʝá- </w:t>
      </w:r>
      <w:r>
        <w:t>gets totally assimilated by the non-final dative, genitive, ablative, and copulative suffixes.</w:t>
      </w:r>
    </w:p>
    <w:p w14:paraId="20DA59F1" w14:textId="1A5D6019" w:rsidR="00601969" w:rsidRPr="00A6016D" w:rsidRDefault="00601969" w:rsidP="00601969">
      <w:pPr>
        <w:pStyle w:val="lsTableHeading"/>
        <w:rPr>
          <w:rFonts w:cs="Times New Roman"/>
        </w:rPr>
      </w:pPr>
      <w:r>
        <w:rPr>
          <w:rFonts w:cs="Times New Roman"/>
        </w:rPr>
        <w:t>Table 7.3</w:t>
      </w:r>
      <w:r w:rsidRPr="002660D2">
        <w:rPr>
          <w:rFonts w:cs="Times New Roman"/>
        </w:rPr>
        <w:t xml:space="preserve">: Case declension of </w:t>
      </w:r>
      <w:r>
        <w:rPr>
          <w:rFonts w:cs="Times New Roman"/>
          <w:i/>
        </w:rPr>
        <w:t>kíʝá-</w:t>
      </w:r>
      <w:r w:rsidRPr="00190BB7">
        <w:rPr>
          <w:rFonts w:cs="Times New Roman"/>
        </w:rPr>
        <w:t xml:space="preserve"> </w:t>
      </w:r>
      <w:r w:rsidR="00190BB7" w:rsidRPr="00190BB7">
        <w:rPr>
          <w:rFonts w:cs="Times New Roman"/>
        </w:rPr>
        <w:t>‘</w:t>
      </w:r>
      <w:r>
        <w:rPr>
          <w:rFonts w:cs="Times New Roman"/>
        </w:rPr>
        <w:t>land’</w:t>
      </w:r>
    </w:p>
    <w:tbl>
      <w:tblPr>
        <w:tblStyle w:val="TableGrid"/>
        <w:tblW w:w="0" w:type="auto"/>
        <w:tblLook w:val="04A0" w:firstRow="1" w:lastRow="0" w:firstColumn="1" w:lastColumn="0" w:noHBand="0" w:noVBand="1"/>
      </w:tblPr>
      <w:tblGrid>
        <w:gridCol w:w="990"/>
        <w:gridCol w:w="1270"/>
        <w:gridCol w:w="1167"/>
      </w:tblGrid>
      <w:tr w:rsidR="00601969" w:rsidRPr="002660D2" w14:paraId="42FE55C1" w14:textId="77777777" w:rsidTr="0060672A">
        <w:tc>
          <w:tcPr>
            <w:tcW w:w="990" w:type="dxa"/>
            <w:tcBorders>
              <w:left w:val="nil"/>
              <w:bottom w:val="single" w:sz="4" w:space="0" w:color="auto"/>
              <w:right w:val="nil"/>
            </w:tcBorders>
          </w:tcPr>
          <w:p w14:paraId="73B9451E" w14:textId="77777777" w:rsidR="00601969" w:rsidRPr="002660D2" w:rsidRDefault="00601969" w:rsidP="0060672A">
            <w:pPr>
              <w:pStyle w:val="lsTable"/>
              <w:rPr>
                <w:rFonts w:cs="Times New Roman"/>
              </w:rPr>
            </w:pPr>
            <w:r w:rsidRPr="002660D2">
              <w:rPr>
                <w:rFonts w:cs="Times New Roman"/>
              </w:rPr>
              <w:t>Case</w:t>
            </w:r>
          </w:p>
        </w:tc>
        <w:tc>
          <w:tcPr>
            <w:tcW w:w="1270" w:type="dxa"/>
            <w:tcBorders>
              <w:left w:val="nil"/>
              <w:bottom w:val="single" w:sz="4" w:space="0" w:color="auto"/>
              <w:right w:val="nil"/>
            </w:tcBorders>
          </w:tcPr>
          <w:p w14:paraId="259D968C" w14:textId="77777777" w:rsidR="00601969" w:rsidRPr="002660D2" w:rsidRDefault="00601969" w:rsidP="0060672A">
            <w:pPr>
              <w:pStyle w:val="lsTable"/>
              <w:rPr>
                <w:rFonts w:cs="Times New Roman"/>
              </w:rPr>
            </w:pPr>
            <w:r w:rsidRPr="002660D2">
              <w:rPr>
                <w:rFonts w:cs="Times New Roman"/>
              </w:rPr>
              <w:t>Non-final</w:t>
            </w:r>
          </w:p>
        </w:tc>
        <w:tc>
          <w:tcPr>
            <w:tcW w:w="1167" w:type="dxa"/>
            <w:tcBorders>
              <w:left w:val="nil"/>
              <w:bottom w:val="single" w:sz="4" w:space="0" w:color="auto"/>
              <w:right w:val="nil"/>
            </w:tcBorders>
          </w:tcPr>
          <w:p w14:paraId="29A53C12" w14:textId="77777777" w:rsidR="00601969" w:rsidRPr="002660D2" w:rsidRDefault="00601969" w:rsidP="0060672A">
            <w:pPr>
              <w:pStyle w:val="lsTable"/>
              <w:rPr>
                <w:rFonts w:cs="Times New Roman"/>
              </w:rPr>
            </w:pPr>
            <w:r w:rsidRPr="002660D2">
              <w:rPr>
                <w:rFonts w:cs="Times New Roman"/>
              </w:rPr>
              <w:t>Final</w:t>
            </w:r>
          </w:p>
        </w:tc>
      </w:tr>
      <w:tr w:rsidR="00601969" w:rsidRPr="002660D2" w14:paraId="142C0B0D" w14:textId="77777777" w:rsidTr="0060672A">
        <w:tc>
          <w:tcPr>
            <w:tcW w:w="990" w:type="dxa"/>
            <w:tcBorders>
              <w:left w:val="nil"/>
              <w:bottom w:val="nil"/>
              <w:right w:val="nil"/>
            </w:tcBorders>
          </w:tcPr>
          <w:p w14:paraId="322CB770" w14:textId="77777777" w:rsidR="00601969" w:rsidRPr="002660D2" w:rsidRDefault="00601969" w:rsidP="0060672A">
            <w:pPr>
              <w:pStyle w:val="lsTable"/>
              <w:rPr>
                <w:rFonts w:cs="Times New Roman"/>
                <w:smallCaps/>
              </w:rPr>
            </w:pPr>
            <w:r w:rsidRPr="002660D2">
              <w:rPr>
                <w:rFonts w:cs="Times New Roman"/>
                <w:smallCaps/>
              </w:rPr>
              <w:t>nom</w:t>
            </w:r>
          </w:p>
        </w:tc>
        <w:tc>
          <w:tcPr>
            <w:tcW w:w="1270" w:type="dxa"/>
            <w:tcBorders>
              <w:left w:val="nil"/>
              <w:bottom w:val="nil"/>
              <w:right w:val="nil"/>
            </w:tcBorders>
          </w:tcPr>
          <w:p w14:paraId="788613DC" w14:textId="77777777" w:rsidR="00601969" w:rsidRPr="002660D2" w:rsidRDefault="00601969" w:rsidP="0060672A">
            <w:pPr>
              <w:pStyle w:val="lsTable"/>
              <w:rPr>
                <w:rFonts w:cs="Times New Roman"/>
              </w:rPr>
            </w:pPr>
            <w:r>
              <w:rPr>
                <w:rFonts w:cs="Times New Roman"/>
              </w:rPr>
              <w:t>kíʝá</w:t>
            </w:r>
          </w:p>
        </w:tc>
        <w:tc>
          <w:tcPr>
            <w:tcW w:w="1167" w:type="dxa"/>
            <w:tcBorders>
              <w:left w:val="nil"/>
              <w:bottom w:val="nil"/>
              <w:right w:val="nil"/>
            </w:tcBorders>
          </w:tcPr>
          <w:p w14:paraId="4AB4C666" w14:textId="77777777" w:rsidR="00601969" w:rsidRPr="002660D2" w:rsidRDefault="00601969" w:rsidP="0060672A">
            <w:pPr>
              <w:pStyle w:val="lsTable"/>
              <w:rPr>
                <w:rFonts w:cs="Times New Roman"/>
              </w:rPr>
            </w:pPr>
            <w:r>
              <w:rPr>
                <w:rFonts w:cs="Times New Roman"/>
              </w:rPr>
              <w:t>kíʝᵃ</w:t>
            </w:r>
          </w:p>
        </w:tc>
      </w:tr>
      <w:tr w:rsidR="00601969" w:rsidRPr="002660D2" w14:paraId="553B7DBE" w14:textId="77777777" w:rsidTr="0060672A">
        <w:tc>
          <w:tcPr>
            <w:tcW w:w="990" w:type="dxa"/>
            <w:tcBorders>
              <w:top w:val="nil"/>
              <w:left w:val="nil"/>
              <w:bottom w:val="nil"/>
              <w:right w:val="nil"/>
            </w:tcBorders>
          </w:tcPr>
          <w:p w14:paraId="78B0BCF3" w14:textId="77777777" w:rsidR="00601969" w:rsidRPr="002660D2" w:rsidRDefault="00601969" w:rsidP="0060672A">
            <w:pPr>
              <w:pStyle w:val="lsTable"/>
              <w:rPr>
                <w:rFonts w:cs="Times New Roman"/>
                <w:smallCaps/>
              </w:rPr>
            </w:pPr>
            <w:r w:rsidRPr="002660D2">
              <w:rPr>
                <w:rFonts w:cs="Times New Roman"/>
                <w:smallCaps/>
              </w:rPr>
              <w:t>acc</w:t>
            </w:r>
          </w:p>
        </w:tc>
        <w:tc>
          <w:tcPr>
            <w:tcW w:w="1270" w:type="dxa"/>
            <w:tcBorders>
              <w:top w:val="nil"/>
              <w:left w:val="nil"/>
              <w:bottom w:val="nil"/>
              <w:right w:val="nil"/>
            </w:tcBorders>
          </w:tcPr>
          <w:p w14:paraId="2F4D9E34" w14:textId="77777777" w:rsidR="00601969" w:rsidRPr="002660D2" w:rsidRDefault="00601969" w:rsidP="0060672A">
            <w:pPr>
              <w:pStyle w:val="lsTable"/>
              <w:rPr>
                <w:rFonts w:cs="Times New Roman"/>
              </w:rPr>
            </w:pPr>
            <w:r>
              <w:rPr>
                <w:rFonts w:cs="Times New Roman"/>
              </w:rPr>
              <w:t>kíʝáà</w:t>
            </w:r>
          </w:p>
        </w:tc>
        <w:tc>
          <w:tcPr>
            <w:tcW w:w="1167" w:type="dxa"/>
            <w:tcBorders>
              <w:top w:val="nil"/>
              <w:left w:val="nil"/>
              <w:bottom w:val="nil"/>
              <w:right w:val="nil"/>
            </w:tcBorders>
          </w:tcPr>
          <w:p w14:paraId="4FBB0855" w14:textId="77777777" w:rsidR="00601969" w:rsidRPr="002660D2" w:rsidRDefault="00601969" w:rsidP="0060672A">
            <w:pPr>
              <w:pStyle w:val="lsTable"/>
              <w:rPr>
                <w:rFonts w:cs="Times New Roman"/>
              </w:rPr>
            </w:pPr>
            <w:r>
              <w:rPr>
                <w:rFonts w:cs="Times New Roman"/>
              </w:rPr>
              <w:t>kíʝákᵃ</w:t>
            </w:r>
          </w:p>
        </w:tc>
      </w:tr>
      <w:tr w:rsidR="00601969" w:rsidRPr="002660D2" w14:paraId="42B7DB1F" w14:textId="77777777" w:rsidTr="0060672A">
        <w:tc>
          <w:tcPr>
            <w:tcW w:w="990" w:type="dxa"/>
            <w:tcBorders>
              <w:top w:val="nil"/>
              <w:left w:val="nil"/>
              <w:bottom w:val="nil"/>
              <w:right w:val="nil"/>
            </w:tcBorders>
          </w:tcPr>
          <w:p w14:paraId="6653CC32" w14:textId="77777777" w:rsidR="00601969" w:rsidRPr="002660D2" w:rsidRDefault="00601969" w:rsidP="0060672A">
            <w:pPr>
              <w:pStyle w:val="lsTable"/>
              <w:rPr>
                <w:rFonts w:cs="Times New Roman"/>
                <w:smallCaps/>
              </w:rPr>
            </w:pPr>
            <w:r w:rsidRPr="002660D2">
              <w:rPr>
                <w:rFonts w:cs="Times New Roman"/>
                <w:smallCaps/>
              </w:rPr>
              <w:t>dat</w:t>
            </w:r>
          </w:p>
        </w:tc>
        <w:tc>
          <w:tcPr>
            <w:tcW w:w="1270" w:type="dxa"/>
            <w:tcBorders>
              <w:top w:val="nil"/>
              <w:left w:val="nil"/>
              <w:bottom w:val="nil"/>
              <w:right w:val="nil"/>
            </w:tcBorders>
          </w:tcPr>
          <w:p w14:paraId="37CD82C4" w14:textId="77777777" w:rsidR="00601969" w:rsidRPr="002660D2" w:rsidRDefault="00601969" w:rsidP="0060672A">
            <w:pPr>
              <w:pStyle w:val="lsTable"/>
              <w:rPr>
                <w:rFonts w:cs="Times New Roman"/>
              </w:rPr>
            </w:pPr>
            <w:r>
              <w:rPr>
                <w:rFonts w:cs="Times New Roman"/>
              </w:rPr>
              <w:t>kíʝéè</w:t>
            </w:r>
          </w:p>
        </w:tc>
        <w:tc>
          <w:tcPr>
            <w:tcW w:w="1167" w:type="dxa"/>
            <w:tcBorders>
              <w:top w:val="nil"/>
              <w:left w:val="nil"/>
              <w:bottom w:val="nil"/>
              <w:right w:val="nil"/>
            </w:tcBorders>
          </w:tcPr>
          <w:p w14:paraId="621E628E" w14:textId="77777777" w:rsidR="00601969" w:rsidRPr="002660D2" w:rsidRDefault="00601969" w:rsidP="0060672A">
            <w:pPr>
              <w:pStyle w:val="lsTable"/>
              <w:rPr>
                <w:rFonts w:cs="Times New Roman"/>
              </w:rPr>
            </w:pPr>
            <w:r>
              <w:rPr>
                <w:rFonts w:cs="Times New Roman"/>
              </w:rPr>
              <w:t>kíʝákᵉ</w:t>
            </w:r>
          </w:p>
        </w:tc>
      </w:tr>
      <w:tr w:rsidR="00601969" w:rsidRPr="002660D2" w14:paraId="54A10AC5" w14:textId="77777777" w:rsidTr="0060672A">
        <w:tc>
          <w:tcPr>
            <w:tcW w:w="990" w:type="dxa"/>
            <w:tcBorders>
              <w:top w:val="nil"/>
              <w:left w:val="nil"/>
              <w:bottom w:val="nil"/>
              <w:right w:val="nil"/>
            </w:tcBorders>
          </w:tcPr>
          <w:p w14:paraId="225DFF91" w14:textId="77777777" w:rsidR="00601969" w:rsidRPr="002660D2" w:rsidRDefault="00601969" w:rsidP="0060672A">
            <w:pPr>
              <w:pStyle w:val="lsTable"/>
              <w:rPr>
                <w:rFonts w:cs="Times New Roman"/>
                <w:smallCaps/>
              </w:rPr>
            </w:pPr>
            <w:r w:rsidRPr="002660D2">
              <w:rPr>
                <w:rFonts w:cs="Times New Roman"/>
                <w:smallCaps/>
              </w:rPr>
              <w:t>gen</w:t>
            </w:r>
          </w:p>
        </w:tc>
        <w:tc>
          <w:tcPr>
            <w:tcW w:w="1270" w:type="dxa"/>
            <w:tcBorders>
              <w:top w:val="nil"/>
              <w:left w:val="nil"/>
              <w:bottom w:val="nil"/>
              <w:right w:val="nil"/>
            </w:tcBorders>
          </w:tcPr>
          <w:p w14:paraId="0B222636" w14:textId="77777777" w:rsidR="00601969" w:rsidRPr="002660D2" w:rsidRDefault="00601969" w:rsidP="0060672A">
            <w:pPr>
              <w:pStyle w:val="lsTable"/>
              <w:rPr>
                <w:rFonts w:cs="Times New Roman"/>
              </w:rPr>
            </w:pPr>
            <w:r>
              <w:rPr>
                <w:rFonts w:cs="Times New Roman"/>
              </w:rPr>
              <w:t>kíʝéè</w:t>
            </w:r>
          </w:p>
        </w:tc>
        <w:tc>
          <w:tcPr>
            <w:tcW w:w="1167" w:type="dxa"/>
            <w:tcBorders>
              <w:top w:val="nil"/>
              <w:left w:val="nil"/>
              <w:bottom w:val="nil"/>
              <w:right w:val="nil"/>
            </w:tcBorders>
          </w:tcPr>
          <w:p w14:paraId="38209280" w14:textId="77777777" w:rsidR="00601969" w:rsidRPr="002660D2" w:rsidRDefault="00601969" w:rsidP="0060672A">
            <w:pPr>
              <w:pStyle w:val="lsTable"/>
              <w:rPr>
                <w:rFonts w:cs="Times New Roman"/>
              </w:rPr>
            </w:pPr>
            <w:r>
              <w:rPr>
                <w:rFonts w:cs="Times New Roman"/>
              </w:rPr>
              <w:t>kíʝáᵉ</w:t>
            </w:r>
          </w:p>
        </w:tc>
      </w:tr>
      <w:tr w:rsidR="00601969" w:rsidRPr="002660D2" w14:paraId="07205076" w14:textId="77777777" w:rsidTr="0060672A">
        <w:tc>
          <w:tcPr>
            <w:tcW w:w="990" w:type="dxa"/>
            <w:tcBorders>
              <w:top w:val="nil"/>
              <w:left w:val="nil"/>
              <w:bottom w:val="nil"/>
              <w:right w:val="nil"/>
            </w:tcBorders>
          </w:tcPr>
          <w:p w14:paraId="41271257" w14:textId="77777777" w:rsidR="00601969" w:rsidRPr="002660D2" w:rsidRDefault="00601969" w:rsidP="0060672A">
            <w:pPr>
              <w:pStyle w:val="lsTable"/>
              <w:rPr>
                <w:rFonts w:cs="Times New Roman"/>
                <w:smallCaps/>
              </w:rPr>
            </w:pPr>
            <w:r w:rsidRPr="002660D2">
              <w:rPr>
                <w:rFonts w:cs="Times New Roman"/>
                <w:smallCaps/>
              </w:rPr>
              <w:t>abl</w:t>
            </w:r>
          </w:p>
        </w:tc>
        <w:tc>
          <w:tcPr>
            <w:tcW w:w="1270" w:type="dxa"/>
            <w:tcBorders>
              <w:top w:val="nil"/>
              <w:left w:val="nil"/>
              <w:bottom w:val="nil"/>
              <w:right w:val="nil"/>
            </w:tcBorders>
          </w:tcPr>
          <w:p w14:paraId="12F7673B" w14:textId="77777777" w:rsidR="00601969" w:rsidRPr="002660D2" w:rsidRDefault="00601969" w:rsidP="0060672A">
            <w:pPr>
              <w:pStyle w:val="lsTable"/>
              <w:rPr>
                <w:rFonts w:cs="Times New Roman"/>
              </w:rPr>
            </w:pPr>
            <w:r>
              <w:rPr>
                <w:rFonts w:cs="Times New Roman"/>
              </w:rPr>
              <w:t>kíʝóò</w:t>
            </w:r>
          </w:p>
        </w:tc>
        <w:tc>
          <w:tcPr>
            <w:tcW w:w="1167" w:type="dxa"/>
            <w:tcBorders>
              <w:top w:val="nil"/>
              <w:left w:val="nil"/>
              <w:bottom w:val="nil"/>
              <w:right w:val="nil"/>
            </w:tcBorders>
          </w:tcPr>
          <w:p w14:paraId="383FEAD2" w14:textId="77777777" w:rsidR="00601969" w:rsidRPr="002660D2" w:rsidRDefault="00601969" w:rsidP="0060672A">
            <w:pPr>
              <w:pStyle w:val="lsTable"/>
              <w:rPr>
                <w:rFonts w:cs="Times New Roman"/>
              </w:rPr>
            </w:pPr>
            <w:r>
              <w:rPr>
                <w:rFonts w:cs="Times New Roman"/>
              </w:rPr>
              <w:t>kíʝáᵒ</w:t>
            </w:r>
          </w:p>
        </w:tc>
      </w:tr>
      <w:tr w:rsidR="00601969" w:rsidRPr="002660D2" w14:paraId="5B690B8F" w14:textId="77777777" w:rsidTr="0060672A">
        <w:tc>
          <w:tcPr>
            <w:tcW w:w="990" w:type="dxa"/>
            <w:tcBorders>
              <w:top w:val="nil"/>
              <w:left w:val="nil"/>
              <w:bottom w:val="nil"/>
              <w:right w:val="nil"/>
            </w:tcBorders>
          </w:tcPr>
          <w:p w14:paraId="7DBB6DFE" w14:textId="77777777" w:rsidR="00601969" w:rsidRPr="002660D2" w:rsidRDefault="00601969" w:rsidP="0060672A">
            <w:pPr>
              <w:pStyle w:val="lsTable"/>
              <w:rPr>
                <w:rFonts w:cs="Times New Roman"/>
                <w:smallCaps/>
              </w:rPr>
            </w:pPr>
            <w:r w:rsidRPr="002660D2">
              <w:rPr>
                <w:rFonts w:cs="Times New Roman"/>
                <w:smallCaps/>
              </w:rPr>
              <w:t>ins</w:t>
            </w:r>
          </w:p>
        </w:tc>
        <w:tc>
          <w:tcPr>
            <w:tcW w:w="1270" w:type="dxa"/>
            <w:tcBorders>
              <w:top w:val="nil"/>
              <w:left w:val="nil"/>
              <w:bottom w:val="nil"/>
              <w:right w:val="nil"/>
            </w:tcBorders>
          </w:tcPr>
          <w:p w14:paraId="1A77B325" w14:textId="77777777" w:rsidR="00601969" w:rsidRPr="002660D2" w:rsidRDefault="00601969" w:rsidP="0060672A">
            <w:pPr>
              <w:pStyle w:val="lsTable"/>
              <w:rPr>
                <w:rFonts w:cs="Times New Roman"/>
              </w:rPr>
            </w:pPr>
            <w:r>
              <w:rPr>
                <w:rFonts w:cs="Times New Roman"/>
              </w:rPr>
              <w:t>kíʝó</w:t>
            </w:r>
          </w:p>
        </w:tc>
        <w:tc>
          <w:tcPr>
            <w:tcW w:w="1167" w:type="dxa"/>
            <w:tcBorders>
              <w:top w:val="nil"/>
              <w:left w:val="nil"/>
              <w:bottom w:val="nil"/>
              <w:right w:val="nil"/>
            </w:tcBorders>
          </w:tcPr>
          <w:p w14:paraId="7D204E4E" w14:textId="77777777" w:rsidR="00601969" w:rsidRPr="002660D2" w:rsidRDefault="00601969" w:rsidP="0060672A">
            <w:pPr>
              <w:pStyle w:val="lsTable"/>
              <w:rPr>
                <w:rFonts w:cs="Times New Roman"/>
              </w:rPr>
            </w:pPr>
            <w:r>
              <w:rPr>
                <w:rFonts w:cs="Times New Roman"/>
              </w:rPr>
              <w:t>kíʝᵒ</w:t>
            </w:r>
          </w:p>
        </w:tc>
      </w:tr>
      <w:tr w:rsidR="00601969" w:rsidRPr="002660D2" w14:paraId="4BA5297D" w14:textId="77777777" w:rsidTr="0060672A">
        <w:tc>
          <w:tcPr>
            <w:tcW w:w="990" w:type="dxa"/>
            <w:tcBorders>
              <w:top w:val="nil"/>
              <w:left w:val="nil"/>
              <w:bottom w:val="nil"/>
              <w:right w:val="nil"/>
            </w:tcBorders>
          </w:tcPr>
          <w:p w14:paraId="67ED454A" w14:textId="77777777" w:rsidR="00601969" w:rsidRPr="002660D2" w:rsidRDefault="00601969" w:rsidP="0060672A">
            <w:pPr>
              <w:pStyle w:val="lsTable"/>
              <w:rPr>
                <w:rFonts w:cs="Times New Roman"/>
                <w:smallCaps/>
              </w:rPr>
            </w:pPr>
            <w:r w:rsidRPr="002660D2">
              <w:rPr>
                <w:rFonts w:cs="Times New Roman"/>
                <w:smallCaps/>
              </w:rPr>
              <w:t>cop</w:t>
            </w:r>
          </w:p>
        </w:tc>
        <w:tc>
          <w:tcPr>
            <w:tcW w:w="1270" w:type="dxa"/>
            <w:tcBorders>
              <w:top w:val="nil"/>
              <w:left w:val="nil"/>
              <w:bottom w:val="nil"/>
              <w:right w:val="nil"/>
            </w:tcBorders>
          </w:tcPr>
          <w:p w14:paraId="148807A5" w14:textId="77777777" w:rsidR="00601969" w:rsidRPr="002660D2" w:rsidRDefault="00601969" w:rsidP="0060672A">
            <w:pPr>
              <w:pStyle w:val="lsTable"/>
              <w:rPr>
                <w:rFonts w:cs="Times New Roman"/>
              </w:rPr>
            </w:pPr>
            <w:r>
              <w:rPr>
                <w:rFonts w:cs="Times New Roman"/>
              </w:rPr>
              <w:t>kíʝóò</w:t>
            </w:r>
          </w:p>
        </w:tc>
        <w:tc>
          <w:tcPr>
            <w:tcW w:w="1167" w:type="dxa"/>
            <w:tcBorders>
              <w:top w:val="nil"/>
              <w:left w:val="nil"/>
              <w:bottom w:val="nil"/>
              <w:right w:val="nil"/>
            </w:tcBorders>
          </w:tcPr>
          <w:p w14:paraId="4199FDAA" w14:textId="77777777" w:rsidR="00601969" w:rsidRPr="002660D2" w:rsidRDefault="00601969" w:rsidP="0060672A">
            <w:pPr>
              <w:pStyle w:val="lsTable"/>
              <w:rPr>
                <w:rFonts w:cs="Times New Roman"/>
              </w:rPr>
            </w:pPr>
            <w:r>
              <w:rPr>
                <w:rFonts w:cs="Times New Roman"/>
              </w:rPr>
              <w:t>kíʝákᵒ</w:t>
            </w:r>
          </w:p>
        </w:tc>
      </w:tr>
      <w:tr w:rsidR="00601969" w:rsidRPr="002660D2" w14:paraId="7B05CF83" w14:textId="77777777" w:rsidTr="0060672A">
        <w:tc>
          <w:tcPr>
            <w:tcW w:w="990" w:type="dxa"/>
            <w:tcBorders>
              <w:top w:val="nil"/>
              <w:left w:val="nil"/>
              <w:bottom w:val="nil"/>
              <w:right w:val="nil"/>
            </w:tcBorders>
          </w:tcPr>
          <w:p w14:paraId="1A358C3C" w14:textId="77777777" w:rsidR="00601969" w:rsidRPr="002660D2" w:rsidRDefault="00601969" w:rsidP="0060672A">
            <w:pPr>
              <w:pStyle w:val="lsTable"/>
              <w:rPr>
                <w:rFonts w:cs="Times New Roman"/>
                <w:smallCaps/>
              </w:rPr>
            </w:pPr>
            <w:r w:rsidRPr="002660D2">
              <w:rPr>
                <w:rFonts w:cs="Times New Roman"/>
                <w:smallCaps/>
              </w:rPr>
              <w:t>obl</w:t>
            </w:r>
          </w:p>
        </w:tc>
        <w:tc>
          <w:tcPr>
            <w:tcW w:w="1270" w:type="dxa"/>
            <w:tcBorders>
              <w:top w:val="nil"/>
              <w:left w:val="nil"/>
              <w:bottom w:val="nil"/>
              <w:right w:val="nil"/>
            </w:tcBorders>
          </w:tcPr>
          <w:p w14:paraId="13519BE3" w14:textId="77777777" w:rsidR="00601969" w:rsidRPr="002660D2" w:rsidRDefault="00601969" w:rsidP="0060672A">
            <w:pPr>
              <w:pStyle w:val="lsTable"/>
              <w:rPr>
                <w:rFonts w:cs="Times New Roman"/>
              </w:rPr>
            </w:pPr>
            <w:r>
              <w:rPr>
                <w:rFonts w:cs="Times New Roman"/>
              </w:rPr>
              <w:t>kíʝá</w:t>
            </w:r>
          </w:p>
        </w:tc>
        <w:tc>
          <w:tcPr>
            <w:tcW w:w="1167" w:type="dxa"/>
            <w:tcBorders>
              <w:top w:val="nil"/>
              <w:left w:val="nil"/>
              <w:bottom w:val="nil"/>
              <w:right w:val="nil"/>
            </w:tcBorders>
          </w:tcPr>
          <w:p w14:paraId="3CD60EE2" w14:textId="77777777" w:rsidR="00601969" w:rsidRPr="002660D2" w:rsidRDefault="00601969" w:rsidP="0060672A">
            <w:pPr>
              <w:pStyle w:val="lsTable"/>
              <w:rPr>
                <w:rFonts w:cs="Times New Roman"/>
              </w:rPr>
            </w:pPr>
            <w:r>
              <w:rPr>
                <w:rFonts w:cs="Times New Roman"/>
              </w:rPr>
              <w:t>kíʝᵃ</w:t>
            </w:r>
          </w:p>
        </w:tc>
      </w:tr>
    </w:tbl>
    <w:p w14:paraId="28F6C582" w14:textId="59564ACD" w:rsidR="00601969" w:rsidRDefault="00601969" w:rsidP="00601969">
      <w:pPr>
        <w:pStyle w:val="lsSection2"/>
      </w:pPr>
      <w:bookmarkStart w:id="75" w:name="_Toc455156049"/>
      <w:r>
        <w:t>Nominative</w:t>
      </w:r>
      <w:bookmarkEnd w:id="75"/>
      <w:r w:rsidR="00244F27">
        <w:t xml:space="preserve"> (</w:t>
      </w:r>
      <w:r w:rsidR="00244F27">
        <w:rPr>
          <w:smallCaps/>
        </w:rPr>
        <w:t>nom</w:t>
      </w:r>
      <w:r w:rsidR="00244F27">
        <w:t>)</w:t>
      </w:r>
    </w:p>
    <w:p w14:paraId="1E03DBE1" w14:textId="5EBB860F" w:rsidR="00601969" w:rsidRPr="00821511" w:rsidRDefault="00601969" w:rsidP="00601969">
      <w:r>
        <w:t xml:space="preserve">The </w:t>
      </w:r>
      <w:r>
        <w:rPr>
          <w:smallCaps/>
        </w:rPr>
        <w:t>nominative</w:t>
      </w:r>
      <w:r>
        <w:t xml:space="preserve"> case, marked by the suffix {-a}, is the ‘naming’ case whose role is to do the following: 1) mark the subject of main clauses, 2) mark the </w:t>
      </w:r>
      <w:r w:rsidRPr="003249CF">
        <w:t>subject</w:t>
      </w:r>
      <w:r>
        <w:t xml:space="preserve"> of sequential clauses (see </w:t>
      </w:r>
      <w:r>
        <w:rPr>
          <w:rFonts w:cs="Times New Roman"/>
        </w:rPr>
        <w:t>§</w:t>
      </w:r>
      <w:r>
        <w:t xml:space="preserve">8.10.7), and 3) mark the </w:t>
      </w:r>
      <w:r w:rsidRPr="003249CF">
        <w:t>direct object</w:t>
      </w:r>
      <w:r>
        <w:t xml:space="preserve"> of clauses with 1</w:t>
      </w:r>
      <w:r w:rsidRPr="00CF41D2">
        <w:rPr>
          <w:vertAlign w:val="superscript"/>
        </w:rPr>
        <w:t>st</w:t>
      </w:r>
      <w:r>
        <w:t xml:space="preserve"> and 2</w:t>
      </w:r>
      <w:r w:rsidRPr="00CF41D2">
        <w:rPr>
          <w:vertAlign w:val="superscript"/>
        </w:rPr>
        <w:t>nd</w:t>
      </w:r>
      <w:r>
        <w:t xml:space="preserve"> person subjects (‘I’, ‘we’, ‘you’). Three example are provided below, each one illustrating one of the three grammatical roles of the nominative case. The third example contains seven sentences to show how Icétôd object-marking is </w:t>
      </w:r>
      <w:r>
        <w:rPr>
          <w:smallCaps/>
        </w:rPr>
        <w:t>split</w:t>
      </w:r>
      <w:r w:rsidR="000F4070">
        <w:t xml:space="preserve">: </w:t>
      </w:r>
      <w:r>
        <w:lastRenderedPageBreak/>
        <w:t>objects after 3</w:t>
      </w:r>
      <w:r w:rsidRPr="00821511">
        <w:rPr>
          <w:vertAlign w:val="superscript"/>
        </w:rPr>
        <w:t>rd</w:t>
      </w:r>
      <w:r>
        <w:t>-person subjects take the accusative case, while 1</w:t>
      </w:r>
      <w:r w:rsidRPr="00821511">
        <w:rPr>
          <w:vertAlign w:val="superscript"/>
        </w:rPr>
        <w:t>st</w:t>
      </w:r>
      <w:r>
        <w:t xml:space="preserve"> or 2</w:t>
      </w:r>
      <w:r w:rsidRPr="00821511">
        <w:rPr>
          <w:vertAlign w:val="superscript"/>
        </w:rPr>
        <w:t>nd</w:t>
      </w:r>
      <w:r>
        <w:t>-person subjects take objects in the nominative case.</w:t>
      </w:r>
    </w:p>
    <w:p w14:paraId="1516FD70" w14:textId="77777777" w:rsidR="00601969" w:rsidRDefault="00601969" w:rsidP="00B37463">
      <w:pPr>
        <w:pStyle w:val="ListParagraph"/>
        <w:numPr>
          <w:ilvl w:val="0"/>
          <w:numId w:val="7"/>
        </w:numPr>
      </w:pPr>
      <w:r>
        <w:t>Subject of a main clause</w:t>
      </w:r>
    </w:p>
    <w:p w14:paraId="2E057C18" w14:textId="77777777" w:rsidR="00601969" w:rsidRDefault="00601969" w:rsidP="00601969">
      <w:pPr>
        <w:pStyle w:val="ListParagraph"/>
      </w:pPr>
      <w:r>
        <w:rPr>
          <w:i/>
        </w:rPr>
        <w:t xml:space="preserve">Atsáá </w:t>
      </w:r>
      <w:r>
        <w:rPr>
          <w:i/>
        </w:rPr>
        <w:tab/>
        <w:t>lɔŋɔ́t-</w:t>
      </w:r>
      <w:r w:rsidRPr="00F06243">
        <w:rPr>
          <w:i/>
          <w:u w:val="single"/>
        </w:rPr>
        <w:t>ᵃ</w:t>
      </w:r>
      <w:r>
        <w:rPr>
          <w:i/>
        </w:rPr>
        <w:t>.</w:t>
      </w:r>
    </w:p>
    <w:p w14:paraId="2376665C" w14:textId="77777777" w:rsidR="00601969" w:rsidRDefault="00601969" w:rsidP="00601969">
      <w:pPr>
        <w:pStyle w:val="ListParagraph"/>
      </w:pPr>
      <w:r>
        <w:t>come:</w:t>
      </w:r>
      <w:r w:rsidRPr="00821511">
        <w:rPr>
          <w:smallCaps/>
        </w:rPr>
        <w:t>prf</w:t>
      </w:r>
      <w:r>
        <w:t xml:space="preserve"> </w:t>
      </w:r>
      <w:r>
        <w:tab/>
        <w:t>enemies-</w:t>
      </w:r>
      <w:r w:rsidRPr="00821511">
        <w:rPr>
          <w:smallCaps/>
        </w:rPr>
        <w:t>nom</w:t>
      </w:r>
    </w:p>
    <w:p w14:paraId="10418F66" w14:textId="77777777" w:rsidR="00601969" w:rsidRDefault="00601969" w:rsidP="00601969">
      <w:pPr>
        <w:pStyle w:val="ListParagraph"/>
      </w:pPr>
      <w:r>
        <w:t>‘The enemies have come!’</w:t>
      </w:r>
    </w:p>
    <w:p w14:paraId="3E26E378" w14:textId="77777777" w:rsidR="00601969" w:rsidRDefault="00601969" w:rsidP="00B37463">
      <w:pPr>
        <w:pStyle w:val="ListParagraph"/>
        <w:numPr>
          <w:ilvl w:val="0"/>
          <w:numId w:val="7"/>
        </w:numPr>
      </w:pPr>
      <w:r>
        <w:t>Subject of a sequential clause</w:t>
      </w:r>
    </w:p>
    <w:p w14:paraId="74F13AE6" w14:textId="77777777" w:rsidR="00601969" w:rsidRPr="002660D2" w:rsidRDefault="00601969" w:rsidP="00601969">
      <w:pPr>
        <w:pStyle w:val="ListParagraph"/>
        <w:ind w:firstLine="566"/>
        <w:rPr>
          <w:rFonts w:cs="Times New Roman"/>
        </w:rPr>
      </w:pPr>
      <w:r w:rsidRPr="002660D2">
        <w:rPr>
          <w:rFonts w:cs="Times New Roman"/>
          <w:i/>
        </w:rPr>
        <w:t xml:space="preserve">Toɓuo </w:t>
      </w:r>
      <w:r w:rsidRPr="002660D2">
        <w:rPr>
          <w:rFonts w:cs="Times New Roman"/>
          <w:i/>
        </w:rPr>
        <w:tab/>
        <w:t>ƙaƙaam-</w:t>
      </w:r>
      <w:r w:rsidRPr="000F4070">
        <w:rPr>
          <w:rFonts w:cs="Times New Roman"/>
          <w:i/>
          <w:u w:val="single"/>
        </w:rPr>
        <w:t>a</w:t>
      </w:r>
      <w:r w:rsidRPr="002660D2">
        <w:rPr>
          <w:rFonts w:cs="Times New Roman"/>
          <w:i/>
        </w:rPr>
        <w:t xml:space="preserve"> </w:t>
      </w:r>
      <w:r w:rsidRPr="002660D2">
        <w:rPr>
          <w:rFonts w:cs="Times New Roman"/>
          <w:i/>
        </w:rPr>
        <w:tab/>
        <w:t>kʉláɓákᵃ.</w:t>
      </w:r>
    </w:p>
    <w:p w14:paraId="656D6E42" w14:textId="77777777" w:rsidR="00601969" w:rsidRPr="002660D2" w:rsidRDefault="00601969" w:rsidP="00601969">
      <w:pPr>
        <w:pStyle w:val="ListParagraph"/>
        <w:ind w:left="1286"/>
        <w:rPr>
          <w:rFonts w:cs="Times New Roman"/>
        </w:rPr>
      </w:pPr>
      <w:r w:rsidRPr="002660D2">
        <w:rPr>
          <w:rFonts w:cs="Times New Roman"/>
        </w:rPr>
        <w:t>spear:</w:t>
      </w:r>
      <w:r w:rsidRPr="002660D2">
        <w:rPr>
          <w:rFonts w:cs="Times New Roman"/>
          <w:smallCaps/>
        </w:rPr>
        <w:t>seq</w:t>
      </w:r>
      <w:r w:rsidRPr="002660D2">
        <w:rPr>
          <w:rFonts w:cs="Times New Roman"/>
        </w:rPr>
        <w:t xml:space="preserve"> </w:t>
      </w:r>
      <w:r w:rsidRPr="002660D2">
        <w:rPr>
          <w:rFonts w:cs="Times New Roman"/>
        </w:rPr>
        <w:tab/>
        <w:t>hunter-</w:t>
      </w:r>
      <w:r w:rsidRPr="002660D2">
        <w:rPr>
          <w:rFonts w:cs="Times New Roman"/>
          <w:smallCaps/>
        </w:rPr>
        <w:t>nom</w:t>
      </w:r>
      <w:r w:rsidRPr="002660D2">
        <w:rPr>
          <w:rFonts w:cs="Times New Roman"/>
        </w:rPr>
        <w:t xml:space="preserve"> </w:t>
      </w:r>
      <w:r w:rsidRPr="002660D2">
        <w:rPr>
          <w:rFonts w:cs="Times New Roman"/>
        </w:rPr>
        <w:tab/>
        <w:t>bushbuck:</w:t>
      </w:r>
      <w:r w:rsidRPr="002660D2">
        <w:rPr>
          <w:rFonts w:cs="Times New Roman"/>
          <w:smallCaps/>
        </w:rPr>
        <w:t>acc</w:t>
      </w:r>
    </w:p>
    <w:p w14:paraId="322BB89D" w14:textId="77777777" w:rsidR="00601969" w:rsidRDefault="00601969" w:rsidP="00601969">
      <w:pPr>
        <w:pStyle w:val="ListParagraph"/>
        <w:ind w:left="1286"/>
        <w:rPr>
          <w:rFonts w:cs="Times New Roman"/>
        </w:rPr>
      </w:pPr>
      <w:r w:rsidRPr="002660D2">
        <w:rPr>
          <w:rFonts w:cs="Times New Roman"/>
        </w:rPr>
        <w:t>‘And the hunter speared the bushbuck.’</w:t>
      </w:r>
    </w:p>
    <w:p w14:paraId="52562252" w14:textId="77777777" w:rsidR="00601969" w:rsidRDefault="00601969" w:rsidP="00B37463">
      <w:pPr>
        <w:pStyle w:val="ListParagraph"/>
        <w:numPr>
          <w:ilvl w:val="0"/>
          <w:numId w:val="7"/>
        </w:numPr>
        <w:rPr>
          <w:rFonts w:cs="Times New Roman"/>
        </w:rPr>
      </w:pPr>
      <w:r>
        <w:rPr>
          <w:rFonts w:cs="Times New Roman"/>
        </w:rPr>
        <w:t>Object of a clause with a 1/2-person subject</w:t>
      </w:r>
    </w:p>
    <w:p w14:paraId="4D6F81F9" w14:textId="1C47319D" w:rsidR="00601969" w:rsidRPr="002660D2" w:rsidRDefault="00601969" w:rsidP="00B37463">
      <w:pPr>
        <w:pStyle w:val="ListParagraph"/>
        <w:numPr>
          <w:ilvl w:val="0"/>
          <w:numId w:val="8"/>
        </w:numPr>
        <w:rPr>
          <w:rFonts w:cs="Times New Roman"/>
        </w:rPr>
      </w:pPr>
      <w:r w:rsidRPr="002660D2">
        <w:rPr>
          <w:rFonts w:cs="Times New Roman"/>
          <w:i/>
        </w:rPr>
        <w:t>Ŋƙɨ́</w:t>
      </w:r>
      <w:r>
        <w:rPr>
          <w:rFonts w:cs="Times New Roman"/>
          <w:i/>
        </w:rPr>
        <w:t xml:space="preserve">á </w:t>
      </w:r>
      <w:r>
        <w:rPr>
          <w:rFonts w:cs="Times New Roman"/>
          <w:i/>
        </w:rPr>
        <w:tab/>
      </w:r>
      <w:r w:rsidRPr="002660D2">
        <w:rPr>
          <w:rFonts w:cs="Times New Roman"/>
          <w:i/>
        </w:rPr>
        <w:t>tɔbɔŋ-</w:t>
      </w:r>
      <w:r w:rsidRPr="000F4070">
        <w:rPr>
          <w:rFonts w:cs="Times New Roman"/>
          <w:i/>
          <w:u w:val="single"/>
        </w:rPr>
        <w:t>a</w:t>
      </w:r>
      <w:r w:rsidR="00C77F96">
        <w:rPr>
          <w:rFonts w:cs="Times New Roman"/>
          <w:i/>
        </w:rPr>
        <w:t xml:space="preserve"> </w:t>
      </w:r>
      <w:r w:rsidRPr="002660D2">
        <w:rPr>
          <w:rFonts w:cs="Times New Roman"/>
          <w:i/>
        </w:rPr>
        <w:t>na.</w:t>
      </w:r>
    </w:p>
    <w:p w14:paraId="49DA13A9" w14:textId="2CB27ED6"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1sg</w:t>
      </w:r>
      <w:r w:rsidRPr="002660D2">
        <w:rPr>
          <w:rFonts w:cs="Times New Roman"/>
        </w:rPr>
        <w:t xml:space="preserve"> </w:t>
      </w:r>
      <w:r w:rsidRPr="002660D2">
        <w:rPr>
          <w:rFonts w:cs="Times New Roman"/>
        </w:rPr>
        <w:tab/>
        <w:t>mush-</w:t>
      </w:r>
      <w:r w:rsidRPr="002660D2">
        <w:rPr>
          <w:rFonts w:cs="Times New Roman"/>
          <w:smallCaps/>
        </w:rPr>
        <w:t>nom</w:t>
      </w:r>
      <w:r w:rsidR="00C77F96">
        <w:rPr>
          <w:rFonts w:cs="Times New Roman"/>
        </w:rPr>
        <w:t>=</w:t>
      </w:r>
      <w:r w:rsidRPr="002660D2">
        <w:rPr>
          <w:rFonts w:cs="Times New Roman"/>
        </w:rPr>
        <w:t>this</w:t>
      </w:r>
    </w:p>
    <w:p w14:paraId="4E310AF1" w14:textId="77777777" w:rsidR="00601969" w:rsidRPr="002660D2" w:rsidRDefault="00601969" w:rsidP="00601969">
      <w:pPr>
        <w:pStyle w:val="ListParagraph"/>
        <w:ind w:left="1286" w:firstLine="360"/>
        <w:rPr>
          <w:rFonts w:cs="Times New Roman"/>
        </w:rPr>
      </w:pPr>
      <w:r w:rsidRPr="002660D2">
        <w:rPr>
          <w:rFonts w:cs="Times New Roman"/>
        </w:rPr>
        <w:t>‘I eat this meal mush.’</w:t>
      </w:r>
    </w:p>
    <w:p w14:paraId="4A7DA381" w14:textId="05DABA4E" w:rsidR="00601969" w:rsidRPr="002660D2" w:rsidRDefault="00601969" w:rsidP="00B37463">
      <w:pPr>
        <w:pStyle w:val="ListParagraph"/>
        <w:numPr>
          <w:ilvl w:val="0"/>
          <w:numId w:val="8"/>
        </w:numPr>
        <w:rPr>
          <w:rFonts w:cs="Times New Roman"/>
        </w:rPr>
      </w:pPr>
      <w:r w:rsidRPr="002660D2">
        <w:rPr>
          <w:rFonts w:cs="Times New Roman"/>
          <w:i/>
        </w:rPr>
        <w:t>Ŋƙɨ́</w:t>
      </w:r>
      <w:r>
        <w:rPr>
          <w:rFonts w:cs="Times New Roman"/>
          <w:i/>
        </w:rPr>
        <w:t xml:space="preserve">da </w:t>
      </w:r>
      <w:r>
        <w:rPr>
          <w:rFonts w:cs="Times New Roman"/>
          <w:i/>
        </w:rPr>
        <w:tab/>
      </w:r>
      <w:r w:rsidRPr="002660D2">
        <w:rPr>
          <w:rFonts w:cs="Times New Roman"/>
          <w:i/>
        </w:rPr>
        <w:t>tɔbɔŋ-</w:t>
      </w:r>
      <w:r w:rsidRPr="000F4070">
        <w:rPr>
          <w:rFonts w:cs="Times New Roman"/>
          <w:i/>
          <w:u w:val="single"/>
        </w:rPr>
        <w:t>a</w:t>
      </w:r>
      <w:r w:rsidR="00C77F96">
        <w:rPr>
          <w:rFonts w:cs="Times New Roman"/>
          <w:i/>
        </w:rPr>
        <w:t xml:space="preserve"> </w:t>
      </w:r>
      <w:r w:rsidRPr="002660D2">
        <w:rPr>
          <w:rFonts w:cs="Times New Roman"/>
          <w:i/>
        </w:rPr>
        <w:t>na.</w:t>
      </w:r>
    </w:p>
    <w:p w14:paraId="50F6718A" w14:textId="6D09EFBF"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2sg</w:t>
      </w:r>
      <w:r w:rsidRPr="002660D2">
        <w:rPr>
          <w:rFonts w:cs="Times New Roman"/>
        </w:rPr>
        <w:t xml:space="preserve"> </w:t>
      </w:r>
      <w:r w:rsidRPr="002660D2">
        <w:rPr>
          <w:rFonts w:cs="Times New Roman"/>
        </w:rPr>
        <w:tab/>
        <w:t>mush-</w:t>
      </w:r>
      <w:r w:rsidRPr="002660D2">
        <w:rPr>
          <w:rFonts w:cs="Times New Roman"/>
          <w:smallCaps/>
        </w:rPr>
        <w:t>nom</w:t>
      </w:r>
      <w:r w:rsidR="00C77F96">
        <w:rPr>
          <w:rFonts w:cs="Times New Roman"/>
        </w:rPr>
        <w:t>=</w:t>
      </w:r>
      <w:r w:rsidRPr="002660D2">
        <w:rPr>
          <w:rFonts w:cs="Times New Roman"/>
        </w:rPr>
        <w:t>this</w:t>
      </w:r>
    </w:p>
    <w:p w14:paraId="196EA7A2" w14:textId="77777777" w:rsidR="00601969" w:rsidRPr="002660D2" w:rsidRDefault="00601969" w:rsidP="00601969">
      <w:pPr>
        <w:pStyle w:val="ListParagraph"/>
        <w:ind w:left="1286" w:firstLine="360"/>
        <w:rPr>
          <w:rFonts w:cs="Times New Roman"/>
        </w:rPr>
      </w:pPr>
      <w:r w:rsidRPr="002660D2">
        <w:rPr>
          <w:rFonts w:cs="Times New Roman"/>
        </w:rPr>
        <w:t>‘You eat this meal mush.’</w:t>
      </w:r>
    </w:p>
    <w:p w14:paraId="4521A5ED" w14:textId="69DC9F72" w:rsidR="00601969" w:rsidRPr="002660D2" w:rsidRDefault="00601969" w:rsidP="00B37463">
      <w:pPr>
        <w:pStyle w:val="ListParagraph"/>
        <w:numPr>
          <w:ilvl w:val="0"/>
          <w:numId w:val="8"/>
        </w:numPr>
        <w:rPr>
          <w:rFonts w:cs="Times New Roman"/>
        </w:rPr>
      </w:pPr>
      <w:r>
        <w:rPr>
          <w:rFonts w:cs="Times New Roman"/>
          <w:i/>
        </w:rPr>
        <w:t xml:space="preserve">Ŋƙa </w:t>
      </w:r>
      <w:r>
        <w:rPr>
          <w:rFonts w:cs="Times New Roman"/>
          <w:i/>
        </w:rPr>
        <w:tab/>
      </w:r>
      <w:r w:rsidRPr="002660D2">
        <w:rPr>
          <w:rFonts w:cs="Times New Roman"/>
          <w:i/>
        </w:rPr>
        <w:t>tɔbɔŋɔ́</w:t>
      </w:r>
      <w:r w:rsidR="00C77F96">
        <w:rPr>
          <w:rFonts w:cs="Times New Roman"/>
          <w:i/>
        </w:rPr>
        <w:t xml:space="preserve">-á </w:t>
      </w:r>
      <w:r w:rsidRPr="002660D2">
        <w:rPr>
          <w:rFonts w:cs="Times New Roman"/>
          <w:i/>
        </w:rPr>
        <w:t>na.</w:t>
      </w:r>
    </w:p>
    <w:p w14:paraId="36E75827" w14:textId="0A1CF5FC"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3sg</w:t>
      </w:r>
      <w:r w:rsidRPr="002660D2">
        <w:rPr>
          <w:rFonts w:cs="Times New Roman"/>
        </w:rPr>
        <w:t xml:space="preserve"> </w:t>
      </w:r>
      <w:r w:rsidRPr="002660D2">
        <w:rPr>
          <w:rFonts w:cs="Times New Roman"/>
        </w:rPr>
        <w:tab/>
        <w:t>mush-</w:t>
      </w:r>
      <w:r w:rsidRPr="002660D2">
        <w:rPr>
          <w:rFonts w:cs="Times New Roman"/>
          <w:smallCaps/>
        </w:rPr>
        <w:t>acc</w:t>
      </w:r>
      <w:r w:rsidR="00C77F96">
        <w:rPr>
          <w:rFonts w:cs="Times New Roman"/>
        </w:rPr>
        <w:t>=</w:t>
      </w:r>
      <w:r w:rsidRPr="002660D2">
        <w:rPr>
          <w:rFonts w:cs="Times New Roman"/>
        </w:rPr>
        <w:t>this</w:t>
      </w:r>
    </w:p>
    <w:p w14:paraId="642DAEF3" w14:textId="77777777" w:rsidR="00601969" w:rsidRPr="002660D2" w:rsidRDefault="00601969" w:rsidP="00601969">
      <w:pPr>
        <w:pStyle w:val="ListParagraph"/>
        <w:ind w:left="1286" w:firstLine="360"/>
        <w:rPr>
          <w:rFonts w:cs="Times New Roman"/>
        </w:rPr>
      </w:pPr>
      <w:r w:rsidRPr="002660D2">
        <w:rPr>
          <w:rFonts w:cs="Times New Roman"/>
        </w:rPr>
        <w:t>‘She eats this meal mush.’</w:t>
      </w:r>
    </w:p>
    <w:p w14:paraId="479D97DD" w14:textId="14B9063A" w:rsidR="00601969" w:rsidRPr="002660D2" w:rsidRDefault="00601969" w:rsidP="00B37463">
      <w:pPr>
        <w:pStyle w:val="ListParagraph"/>
        <w:numPr>
          <w:ilvl w:val="0"/>
          <w:numId w:val="8"/>
        </w:numPr>
        <w:rPr>
          <w:rFonts w:cs="Times New Roman"/>
        </w:rPr>
      </w:pPr>
      <w:r w:rsidRPr="002660D2">
        <w:rPr>
          <w:rFonts w:cs="Times New Roman"/>
          <w:i/>
        </w:rPr>
        <w:t xml:space="preserve">Ŋƙɨ́má </w:t>
      </w:r>
      <w:r w:rsidRPr="002660D2">
        <w:rPr>
          <w:rFonts w:cs="Times New Roman"/>
          <w:i/>
        </w:rPr>
        <w:tab/>
      </w:r>
      <w:r>
        <w:rPr>
          <w:rFonts w:cs="Times New Roman"/>
          <w:i/>
        </w:rPr>
        <w:tab/>
      </w:r>
      <w:r w:rsidRPr="002660D2">
        <w:rPr>
          <w:rFonts w:cs="Times New Roman"/>
          <w:i/>
        </w:rPr>
        <w:t>tɔbɔŋ-</w:t>
      </w:r>
      <w:r w:rsidRPr="000F4070">
        <w:rPr>
          <w:rFonts w:cs="Times New Roman"/>
          <w:i/>
          <w:u w:val="single"/>
        </w:rPr>
        <w:t>a</w:t>
      </w:r>
      <w:r w:rsidR="00C77F96">
        <w:rPr>
          <w:rFonts w:cs="Times New Roman"/>
          <w:i/>
        </w:rPr>
        <w:t xml:space="preserve"> </w:t>
      </w:r>
      <w:r w:rsidRPr="002660D2">
        <w:rPr>
          <w:rFonts w:cs="Times New Roman"/>
          <w:i/>
        </w:rPr>
        <w:t>na.</w:t>
      </w:r>
    </w:p>
    <w:p w14:paraId="03D7CF3B" w14:textId="7ABD10A3"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1pl.exc</w:t>
      </w:r>
      <w:r w:rsidRPr="002660D2">
        <w:rPr>
          <w:rFonts w:cs="Times New Roman"/>
        </w:rPr>
        <w:t xml:space="preserve"> </w:t>
      </w:r>
      <w:r w:rsidRPr="002660D2">
        <w:rPr>
          <w:rFonts w:cs="Times New Roman"/>
        </w:rPr>
        <w:tab/>
        <w:t>mush-</w:t>
      </w:r>
      <w:r w:rsidRPr="002660D2">
        <w:rPr>
          <w:rFonts w:cs="Times New Roman"/>
          <w:smallCaps/>
        </w:rPr>
        <w:t>nom</w:t>
      </w:r>
      <w:r w:rsidR="00C77F96">
        <w:rPr>
          <w:rFonts w:cs="Times New Roman"/>
        </w:rPr>
        <w:t>=</w:t>
      </w:r>
      <w:r w:rsidRPr="002660D2">
        <w:rPr>
          <w:rFonts w:cs="Times New Roman"/>
        </w:rPr>
        <w:t>this</w:t>
      </w:r>
    </w:p>
    <w:p w14:paraId="0935CB07" w14:textId="77777777" w:rsidR="00601969" w:rsidRPr="002660D2" w:rsidRDefault="00601969" w:rsidP="00601969">
      <w:pPr>
        <w:pStyle w:val="ListParagraph"/>
        <w:ind w:left="1286" w:firstLine="360"/>
        <w:rPr>
          <w:rFonts w:cs="Times New Roman"/>
        </w:rPr>
      </w:pPr>
      <w:r w:rsidRPr="002660D2">
        <w:rPr>
          <w:rFonts w:cs="Times New Roman"/>
        </w:rPr>
        <w:t>‘We eat this meal mush.’</w:t>
      </w:r>
    </w:p>
    <w:p w14:paraId="6FBA6EAF" w14:textId="665943E5" w:rsidR="00601969" w:rsidRPr="002660D2" w:rsidRDefault="00601969" w:rsidP="00B37463">
      <w:pPr>
        <w:pStyle w:val="ListParagraph"/>
        <w:numPr>
          <w:ilvl w:val="0"/>
          <w:numId w:val="8"/>
        </w:numPr>
        <w:rPr>
          <w:rFonts w:cs="Times New Roman"/>
        </w:rPr>
      </w:pPr>
      <w:r w:rsidRPr="002660D2">
        <w:rPr>
          <w:rFonts w:cs="Times New Roman"/>
          <w:i/>
        </w:rPr>
        <w:t xml:space="preserve">Ŋƙɨ́sɨ́na </w:t>
      </w:r>
      <w:r w:rsidRPr="002660D2">
        <w:rPr>
          <w:rFonts w:cs="Times New Roman"/>
          <w:i/>
        </w:rPr>
        <w:tab/>
      </w:r>
      <w:r>
        <w:rPr>
          <w:rFonts w:cs="Times New Roman"/>
          <w:i/>
        </w:rPr>
        <w:tab/>
      </w:r>
      <w:r w:rsidRPr="002660D2">
        <w:rPr>
          <w:rFonts w:cs="Times New Roman"/>
          <w:i/>
        </w:rPr>
        <w:t>tɔbɔŋ-</w:t>
      </w:r>
      <w:r w:rsidRPr="000F4070">
        <w:rPr>
          <w:rFonts w:cs="Times New Roman"/>
          <w:i/>
          <w:u w:val="single"/>
        </w:rPr>
        <w:t>a</w:t>
      </w:r>
      <w:r w:rsidR="00C77F96">
        <w:rPr>
          <w:rFonts w:cs="Times New Roman"/>
          <w:i/>
        </w:rPr>
        <w:t xml:space="preserve"> </w:t>
      </w:r>
      <w:r w:rsidRPr="002660D2">
        <w:rPr>
          <w:rFonts w:cs="Times New Roman"/>
          <w:i/>
        </w:rPr>
        <w:t>na.</w:t>
      </w:r>
    </w:p>
    <w:p w14:paraId="5E3510AE" w14:textId="3BB1D7FC"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1pl.inc</w:t>
      </w:r>
      <w:r w:rsidRPr="002660D2">
        <w:rPr>
          <w:rFonts w:cs="Times New Roman"/>
        </w:rPr>
        <w:t xml:space="preserve"> </w:t>
      </w:r>
      <w:r w:rsidRPr="002660D2">
        <w:rPr>
          <w:rFonts w:cs="Times New Roman"/>
        </w:rPr>
        <w:tab/>
        <w:t>mush-</w:t>
      </w:r>
      <w:r w:rsidRPr="002660D2">
        <w:rPr>
          <w:rFonts w:cs="Times New Roman"/>
          <w:smallCaps/>
        </w:rPr>
        <w:t>nom</w:t>
      </w:r>
      <w:r w:rsidR="00C77F96">
        <w:rPr>
          <w:rFonts w:cs="Times New Roman"/>
        </w:rPr>
        <w:t>=</w:t>
      </w:r>
      <w:r w:rsidRPr="002660D2">
        <w:rPr>
          <w:rFonts w:cs="Times New Roman"/>
        </w:rPr>
        <w:t>this</w:t>
      </w:r>
    </w:p>
    <w:p w14:paraId="34CDCCA3" w14:textId="77777777" w:rsidR="00601969" w:rsidRPr="002660D2" w:rsidRDefault="00601969" w:rsidP="00601969">
      <w:pPr>
        <w:pStyle w:val="ListParagraph"/>
        <w:ind w:left="1286" w:firstLine="360"/>
        <w:rPr>
          <w:rFonts w:cs="Times New Roman"/>
        </w:rPr>
      </w:pPr>
      <w:r w:rsidRPr="002660D2">
        <w:rPr>
          <w:rFonts w:cs="Times New Roman"/>
        </w:rPr>
        <w:t>‘We all this meal mush.’</w:t>
      </w:r>
    </w:p>
    <w:p w14:paraId="5630527E" w14:textId="1058001A" w:rsidR="00601969" w:rsidRPr="002660D2" w:rsidRDefault="00601969" w:rsidP="00B37463">
      <w:pPr>
        <w:pStyle w:val="ListParagraph"/>
        <w:numPr>
          <w:ilvl w:val="0"/>
          <w:numId w:val="8"/>
        </w:numPr>
        <w:rPr>
          <w:rFonts w:cs="Times New Roman"/>
        </w:rPr>
      </w:pPr>
      <w:r w:rsidRPr="002660D2">
        <w:rPr>
          <w:rFonts w:cs="Times New Roman"/>
          <w:i/>
        </w:rPr>
        <w:t xml:space="preserve">Ŋƙɨ́tá </w:t>
      </w:r>
      <w:r>
        <w:rPr>
          <w:rFonts w:cs="Times New Roman"/>
          <w:i/>
        </w:rPr>
        <w:tab/>
      </w:r>
      <w:r w:rsidRPr="002660D2">
        <w:rPr>
          <w:rFonts w:cs="Times New Roman"/>
          <w:i/>
        </w:rPr>
        <w:t>tɔbɔŋ-</w:t>
      </w:r>
      <w:r w:rsidRPr="000F4070">
        <w:rPr>
          <w:rFonts w:cs="Times New Roman"/>
          <w:i/>
          <w:u w:val="single"/>
        </w:rPr>
        <w:t>a</w:t>
      </w:r>
      <w:r w:rsidR="00C77F96">
        <w:rPr>
          <w:rFonts w:cs="Times New Roman"/>
          <w:i/>
        </w:rPr>
        <w:t xml:space="preserve"> </w:t>
      </w:r>
      <w:r w:rsidRPr="002660D2">
        <w:rPr>
          <w:rFonts w:cs="Times New Roman"/>
          <w:i/>
        </w:rPr>
        <w:t>na.</w:t>
      </w:r>
    </w:p>
    <w:p w14:paraId="16D99E57" w14:textId="33978AA4" w:rsidR="00601969" w:rsidRPr="002660D2" w:rsidRDefault="00601969" w:rsidP="00601969">
      <w:pPr>
        <w:pStyle w:val="ListParagraph"/>
        <w:ind w:left="1286" w:firstLine="360"/>
        <w:rPr>
          <w:rFonts w:cs="Times New Roman"/>
        </w:rPr>
      </w:pPr>
      <w:r w:rsidRPr="002660D2">
        <w:rPr>
          <w:rFonts w:cs="Times New Roman"/>
        </w:rPr>
        <w:t>eat:</w:t>
      </w:r>
      <w:r w:rsidRPr="002660D2">
        <w:rPr>
          <w:rFonts w:cs="Times New Roman"/>
          <w:smallCaps/>
        </w:rPr>
        <w:t>2pl</w:t>
      </w:r>
      <w:r w:rsidRPr="002660D2">
        <w:rPr>
          <w:rFonts w:cs="Times New Roman"/>
        </w:rPr>
        <w:t xml:space="preserve"> </w:t>
      </w:r>
      <w:r w:rsidRPr="002660D2">
        <w:rPr>
          <w:rFonts w:cs="Times New Roman"/>
        </w:rPr>
        <w:tab/>
        <w:t>mush-</w:t>
      </w:r>
      <w:r w:rsidRPr="002660D2">
        <w:rPr>
          <w:rFonts w:cs="Times New Roman"/>
          <w:smallCaps/>
        </w:rPr>
        <w:t>nom</w:t>
      </w:r>
      <w:r w:rsidR="00C77F96">
        <w:rPr>
          <w:rFonts w:cs="Times New Roman"/>
        </w:rPr>
        <w:t>=</w:t>
      </w:r>
      <w:r w:rsidRPr="002660D2">
        <w:rPr>
          <w:rFonts w:cs="Times New Roman"/>
        </w:rPr>
        <w:t>this</w:t>
      </w:r>
    </w:p>
    <w:p w14:paraId="359C3F08" w14:textId="77777777" w:rsidR="00601969" w:rsidRPr="002660D2" w:rsidRDefault="00601969" w:rsidP="00601969">
      <w:pPr>
        <w:pStyle w:val="ListParagraph"/>
        <w:ind w:left="1286" w:firstLine="360"/>
        <w:rPr>
          <w:rFonts w:cs="Times New Roman"/>
        </w:rPr>
      </w:pPr>
      <w:r w:rsidRPr="002660D2">
        <w:rPr>
          <w:rFonts w:cs="Times New Roman"/>
        </w:rPr>
        <w:t>‘You all eat this meal mush.’</w:t>
      </w:r>
    </w:p>
    <w:p w14:paraId="462ADE10" w14:textId="5CE0C324" w:rsidR="00601969" w:rsidRPr="002660D2" w:rsidRDefault="00601969" w:rsidP="00B37463">
      <w:pPr>
        <w:pStyle w:val="ListParagraph"/>
        <w:numPr>
          <w:ilvl w:val="0"/>
          <w:numId w:val="8"/>
        </w:numPr>
        <w:rPr>
          <w:rFonts w:cs="Times New Roman"/>
        </w:rPr>
      </w:pPr>
      <w:r w:rsidRPr="002660D2">
        <w:rPr>
          <w:rFonts w:cs="Times New Roman"/>
          <w:i/>
        </w:rPr>
        <w:t xml:space="preserve">Ŋƙáta </w:t>
      </w:r>
      <w:r>
        <w:rPr>
          <w:rFonts w:cs="Times New Roman"/>
          <w:i/>
        </w:rPr>
        <w:tab/>
      </w:r>
      <w:r w:rsidRPr="002660D2">
        <w:rPr>
          <w:rFonts w:cs="Times New Roman"/>
          <w:i/>
        </w:rPr>
        <w:t>tɔbɔŋɔ́</w:t>
      </w:r>
      <w:r w:rsidR="00C77F96">
        <w:rPr>
          <w:rFonts w:cs="Times New Roman"/>
          <w:i/>
        </w:rPr>
        <w:t xml:space="preserve">-á </w:t>
      </w:r>
      <w:r w:rsidRPr="002660D2">
        <w:rPr>
          <w:rFonts w:cs="Times New Roman"/>
          <w:i/>
        </w:rPr>
        <w:t>na.</w:t>
      </w:r>
    </w:p>
    <w:p w14:paraId="7595E294" w14:textId="7F0A4ED3" w:rsidR="00601969" w:rsidRPr="002660D2" w:rsidRDefault="00601969" w:rsidP="00601969">
      <w:pPr>
        <w:pStyle w:val="ListParagraph"/>
        <w:ind w:left="1286" w:firstLine="360"/>
        <w:rPr>
          <w:rFonts w:cs="Times New Roman"/>
        </w:rPr>
      </w:pPr>
      <w:r w:rsidRPr="002660D2">
        <w:rPr>
          <w:rFonts w:cs="Times New Roman"/>
        </w:rPr>
        <w:t xml:space="preserve">eat:3pl </w:t>
      </w:r>
      <w:r w:rsidRPr="002660D2">
        <w:rPr>
          <w:rFonts w:cs="Times New Roman"/>
        </w:rPr>
        <w:tab/>
        <w:t>mush-</w:t>
      </w:r>
      <w:r w:rsidRPr="002660D2">
        <w:rPr>
          <w:rFonts w:cs="Times New Roman"/>
          <w:smallCaps/>
        </w:rPr>
        <w:t>acc</w:t>
      </w:r>
      <w:r w:rsidR="00C77F96">
        <w:rPr>
          <w:rFonts w:cs="Times New Roman"/>
        </w:rPr>
        <w:t>=</w:t>
      </w:r>
      <w:r w:rsidRPr="002660D2">
        <w:rPr>
          <w:rFonts w:cs="Times New Roman"/>
        </w:rPr>
        <w:t>this</w:t>
      </w:r>
    </w:p>
    <w:p w14:paraId="12222EA5" w14:textId="77777777" w:rsidR="00601969" w:rsidRPr="002660D2" w:rsidRDefault="00601969" w:rsidP="00601969">
      <w:pPr>
        <w:pStyle w:val="ListParagraph"/>
        <w:ind w:left="1286" w:firstLine="360"/>
        <w:rPr>
          <w:rFonts w:cs="Times New Roman"/>
        </w:rPr>
      </w:pPr>
      <w:r w:rsidRPr="002660D2">
        <w:rPr>
          <w:rFonts w:cs="Times New Roman"/>
        </w:rPr>
        <w:t>‘They eat this meal mush.’</w:t>
      </w:r>
    </w:p>
    <w:p w14:paraId="4464328D" w14:textId="33FAB44E" w:rsidR="00601969" w:rsidRDefault="00601969" w:rsidP="00601969">
      <w:pPr>
        <w:pStyle w:val="lsSection2"/>
      </w:pPr>
      <w:bookmarkStart w:id="76" w:name="_Toc455156050"/>
      <w:r>
        <w:t>Accusative case</w:t>
      </w:r>
      <w:bookmarkEnd w:id="76"/>
      <w:r w:rsidR="00244F27">
        <w:t xml:space="preserve"> (</w:t>
      </w:r>
      <w:r w:rsidR="00244F27">
        <w:rPr>
          <w:smallCaps/>
        </w:rPr>
        <w:t>acc</w:t>
      </w:r>
      <w:r w:rsidR="00244F27">
        <w:t>)</w:t>
      </w:r>
    </w:p>
    <w:p w14:paraId="52F4376B" w14:textId="71912C4B" w:rsidR="00601969" w:rsidRDefault="00601969" w:rsidP="00601969">
      <w:r>
        <w:t xml:space="preserve">The </w:t>
      </w:r>
      <w:r>
        <w:rPr>
          <w:smallCaps/>
        </w:rPr>
        <w:t>accusative</w:t>
      </w:r>
      <w:r>
        <w:t xml:space="preserve"> case, marked by the suffix {-ka}, is </w:t>
      </w:r>
      <w:r w:rsidR="00F06243">
        <w:t xml:space="preserve">also </w:t>
      </w:r>
      <w:r>
        <w:t xml:space="preserve">split with regard to its basic function. One of its basic functions, that for which it is named, is to mark the direct object of any clause with a 3-person subject. Its other common function is to mark the </w:t>
      </w:r>
      <w:r w:rsidRPr="0098366F">
        <w:t>subject</w:t>
      </w:r>
      <w:r>
        <w:t xml:space="preserve"> </w:t>
      </w:r>
      <w:r w:rsidRPr="0098366F">
        <w:rPr>
          <w:i/>
        </w:rPr>
        <w:t>and</w:t>
      </w:r>
      <w:r>
        <w:t xml:space="preserve"> any object of several kinds of subordinate (dependent) clauses (including relative and temporal clauses). Each of these functions is exemplified by one of the following example sentences. In the first example, a </w:t>
      </w:r>
      <w:r>
        <w:lastRenderedPageBreak/>
        <w:t>sentence with a 1-person subject is also given to show the contrast:</w:t>
      </w:r>
    </w:p>
    <w:p w14:paraId="7DFEE8CC" w14:textId="77777777" w:rsidR="00601969" w:rsidRDefault="00601969" w:rsidP="00B37463">
      <w:pPr>
        <w:pStyle w:val="ListParagraph"/>
        <w:numPr>
          <w:ilvl w:val="0"/>
          <w:numId w:val="7"/>
        </w:numPr>
      </w:pPr>
      <w:r>
        <w:t>Direct object of a clause with a 3-person subject</w:t>
      </w:r>
    </w:p>
    <w:p w14:paraId="3735CDA6" w14:textId="77777777" w:rsidR="00601969" w:rsidRPr="0098366F" w:rsidRDefault="00601969" w:rsidP="00B37463">
      <w:pPr>
        <w:pStyle w:val="ListParagraph"/>
        <w:numPr>
          <w:ilvl w:val="0"/>
          <w:numId w:val="9"/>
        </w:numPr>
        <w:rPr>
          <w:rFonts w:cs="Times New Roman"/>
        </w:rPr>
      </w:pPr>
      <w:r>
        <w:rPr>
          <w:rFonts w:cs="Times New Roman"/>
          <w:i/>
        </w:rPr>
        <w:t xml:space="preserve">Wetésátà </w:t>
      </w:r>
      <w:r>
        <w:rPr>
          <w:rFonts w:cs="Times New Roman"/>
          <w:i/>
        </w:rPr>
        <w:tab/>
      </w:r>
      <w:r w:rsidRPr="0098366F">
        <w:rPr>
          <w:rFonts w:cs="Times New Roman"/>
          <w:i/>
        </w:rPr>
        <w:t>mɛ̀sɛ̀-</w:t>
      </w:r>
      <w:r w:rsidRPr="000F4070">
        <w:rPr>
          <w:rFonts w:cs="Times New Roman"/>
          <w:i/>
          <w:u w:val="single"/>
        </w:rPr>
        <w:t>à</w:t>
      </w:r>
      <w:r w:rsidRPr="0098366F">
        <w:rPr>
          <w:rFonts w:cs="Times New Roman"/>
          <w:i/>
        </w:rPr>
        <w:t xml:space="preserve"> </w:t>
      </w:r>
      <w:r w:rsidRPr="0098366F">
        <w:rPr>
          <w:rFonts w:cs="Times New Roman"/>
          <w:i/>
        </w:rPr>
        <w:tab/>
        <w:t>mùɲ.</w:t>
      </w:r>
    </w:p>
    <w:p w14:paraId="261F36BE" w14:textId="77777777" w:rsidR="00601969" w:rsidRPr="002660D2" w:rsidRDefault="00601969" w:rsidP="00601969">
      <w:pPr>
        <w:pStyle w:val="ListParagraph"/>
        <w:ind w:left="1080" w:firstLine="566"/>
        <w:rPr>
          <w:rFonts w:cs="Times New Roman"/>
        </w:rPr>
      </w:pPr>
      <w:r w:rsidRPr="002660D2">
        <w:rPr>
          <w:rFonts w:cs="Times New Roman"/>
        </w:rPr>
        <w:t>drink:</w:t>
      </w:r>
      <w:r>
        <w:rPr>
          <w:rFonts w:cs="Times New Roman"/>
          <w:smallCaps/>
        </w:rPr>
        <w:t>fut:</w:t>
      </w:r>
      <w:r w:rsidRPr="002660D2">
        <w:rPr>
          <w:rFonts w:cs="Times New Roman"/>
          <w:smallCaps/>
        </w:rPr>
        <w:t>3pl</w:t>
      </w:r>
      <w:r w:rsidRPr="002660D2">
        <w:rPr>
          <w:rFonts w:cs="Times New Roman"/>
        </w:rPr>
        <w:t xml:space="preserve"> </w:t>
      </w:r>
      <w:r w:rsidRPr="002660D2">
        <w:rPr>
          <w:rFonts w:cs="Times New Roman"/>
        </w:rPr>
        <w:tab/>
        <w:t>beer-</w:t>
      </w:r>
      <w:r w:rsidRPr="002660D2">
        <w:rPr>
          <w:rFonts w:cs="Times New Roman"/>
          <w:smallCaps/>
        </w:rPr>
        <w:t>acc</w:t>
      </w:r>
      <w:r w:rsidRPr="002660D2">
        <w:rPr>
          <w:rFonts w:cs="Times New Roman"/>
        </w:rPr>
        <w:t xml:space="preserve"> </w:t>
      </w:r>
      <w:r w:rsidRPr="002660D2">
        <w:rPr>
          <w:rFonts w:cs="Times New Roman"/>
        </w:rPr>
        <w:tab/>
        <w:t>all</w:t>
      </w:r>
    </w:p>
    <w:p w14:paraId="1683DDE9" w14:textId="77777777" w:rsidR="00601969" w:rsidRDefault="00601969" w:rsidP="00601969">
      <w:pPr>
        <w:pStyle w:val="ListParagraph"/>
        <w:ind w:left="1286" w:firstLine="360"/>
        <w:rPr>
          <w:rFonts w:cs="Times New Roman"/>
        </w:rPr>
      </w:pPr>
      <w:r w:rsidRPr="002660D2">
        <w:rPr>
          <w:rFonts w:cs="Times New Roman"/>
        </w:rPr>
        <w:t>‘They will drink all the beer.’</w:t>
      </w:r>
    </w:p>
    <w:p w14:paraId="5BE4E0AD" w14:textId="77777777" w:rsidR="00601969" w:rsidRPr="002660D2" w:rsidRDefault="00601969" w:rsidP="00B37463">
      <w:pPr>
        <w:pStyle w:val="ListParagraph"/>
        <w:numPr>
          <w:ilvl w:val="0"/>
          <w:numId w:val="9"/>
        </w:numPr>
        <w:rPr>
          <w:rFonts w:cs="Times New Roman"/>
        </w:rPr>
      </w:pPr>
      <w:r w:rsidRPr="002660D2">
        <w:rPr>
          <w:rFonts w:cs="Times New Roman"/>
          <w:i/>
        </w:rPr>
        <w:t xml:space="preserve">Wetésímà </w:t>
      </w:r>
      <w:r w:rsidRPr="002660D2">
        <w:rPr>
          <w:rFonts w:cs="Times New Roman"/>
          <w:i/>
        </w:rPr>
        <w:tab/>
      </w:r>
      <w:r w:rsidRPr="002660D2">
        <w:rPr>
          <w:rFonts w:cs="Times New Roman"/>
          <w:i/>
        </w:rPr>
        <w:tab/>
        <w:t xml:space="preserve">mɛ̀s-à </w:t>
      </w:r>
      <w:r w:rsidRPr="002660D2">
        <w:rPr>
          <w:rFonts w:cs="Times New Roman"/>
          <w:i/>
        </w:rPr>
        <w:tab/>
      </w:r>
      <w:r w:rsidRPr="002660D2">
        <w:rPr>
          <w:rFonts w:cs="Times New Roman"/>
          <w:i/>
        </w:rPr>
        <w:tab/>
        <w:t>mùɲ.</w:t>
      </w:r>
    </w:p>
    <w:p w14:paraId="768C2D0D" w14:textId="77777777" w:rsidR="00601969" w:rsidRPr="002660D2" w:rsidRDefault="00601969" w:rsidP="00601969">
      <w:pPr>
        <w:pStyle w:val="ListParagraph"/>
        <w:ind w:left="1286" w:firstLine="360"/>
        <w:rPr>
          <w:rFonts w:cs="Times New Roman"/>
        </w:rPr>
      </w:pPr>
      <w:r w:rsidRPr="002660D2">
        <w:rPr>
          <w:rFonts w:cs="Times New Roman"/>
        </w:rPr>
        <w:t>drink:</w:t>
      </w:r>
      <w:r>
        <w:rPr>
          <w:rFonts w:cs="Times New Roman"/>
          <w:smallCaps/>
        </w:rPr>
        <w:t>fut:</w:t>
      </w:r>
      <w:r w:rsidRPr="002660D2">
        <w:rPr>
          <w:rFonts w:cs="Times New Roman"/>
          <w:smallCaps/>
        </w:rPr>
        <w:t>1pl.exc</w:t>
      </w:r>
      <w:r w:rsidRPr="002660D2">
        <w:rPr>
          <w:rFonts w:cs="Times New Roman"/>
        </w:rPr>
        <w:t xml:space="preserve"> </w:t>
      </w:r>
      <w:r w:rsidRPr="002660D2">
        <w:rPr>
          <w:rFonts w:cs="Times New Roman"/>
        </w:rPr>
        <w:tab/>
        <w:t>beer-</w:t>
      </w:r>
      <w:r w:rsidRPr="002660D2">
        <w:rPr>
          <w:rFonts w:cs="Times New Roman"/>
          <w:smallCaps/>
        </w:rPr>
        <w:t>nom</w:t>
      </w:r>
      <w:r w:rsidRPr="002660D2">
        <w:rPr>
          <w:rFonts w:cs="Times New Roman"/>
        </w:rPr>
        <w:t xml:space="preserve"> </w:t>
      </w:r>
      <w:r w:rsidRPr="002660D2">
        <w:rPr>
          <w:rFonts w:cs="Times New Roman"/>
        </w:rPr>
        <w:tab/>
        <w:t>all</w:t>
      </w:r>
    </w:p>
    <w:p w14:paraId="7AA9549D" w14:textId="77777777" w:rsidR="00601969" w:rsidRDefault="00601969" w:rsidP="00601969">
      <w:pPr>
        <w:pStyle w:val="ListParagraph"/>
        <w:ind w:left="1286" w:firstLine="360"/>
        <w:rPr>
          <w:rFonts w:cs="Times New Roman"/>
        </w:rPr>
      </w:pPr>
      <w:r w:rsidRPr="002660D2">
        <w:rPr>
          <w:rFonts w:cs="Times New Roman"/>
        </w:rPr>
        <w:t>‘We will drink all the beer.’</w:t>
      </w:r>
    </w:p>
    <w:p w14:paraId="4D2005D8" w14:textId="77777777" w:rsidR="00601969" w:rsidRDefault="00601969" w:rsidP="00B37463">
      <w:pPr>
        <w:pStyle w:val="ListParagraph"/>
        <w:numPr>
          <w:ilvl w:val="0"/>
          <w:numId w:val="7"/>
        </w:numPr>
        <w:rPr>
          <w:rFonts w:cs="Times New Roman"/>
        </w:rPr>
      </w:pPr>
      <w:r>
        <w:rPr>
          <w:rFonts w:cs="Times New Roman"/>
        </w:rPr>
        <w:t>Subject and object of a subordinate clause</w:t>
      </w:r>
    </w:p>
    <w:p w14:paraId="608CFE37" w14:textId="77777777" w:rsidR="00601969" w:rsidRPr="00FE5ECA" w:rsidRDefault="00601969" w:rsidP="00B37463">
      <w:pPr>
        <w:pStyle w:val="ListParagraph"/>
        <w:numPr>
          <w:ilvl w:val="0"/>
          <w:numId w:val="10"/>
        </w:numPr>
        <w:rPr>
          <w:rFonts w:cs="Times New Roman"/>
        </w:rPr>
      </w:pPr>
      <w:r>
        <w:rPr>
          <w:rFonts w:cs="Times New Roman"/>
          <w:i/>
        </w:rPr>
        <w:t xml:space="preserve">Mee </w:t>
      </w:r>
      <w:r>
        <w:rPr>
          <w:rFonts w:cs="Times New Roman"/>
          <w:i/>
        </w:rPr>
        <w:tab/>
      </w:r>
      <w:r w:rsidRPr="002660D2">
        <w:rPr>
          <w:rFonts w:cs="Times New Roman"/>
          <w:i/>
        </w:rPr>
        <w:t xml:space="preserve">kɔ́rɔ́ɓadi </w:t>
      </w:r>
      <w:r w:rsidRPr="002660D2">
        <w:rPr>
          <w:rFonts w:cs="Times New Roman"/>
          <w:i/>
        </w:rPr>
        <w:tab/>
      </w:r>
    </w:p>
    <w:p w14:paraId="1C018084" w14:textId="77777777" w:rsidR="00601969" w:rsidRPr="002660D2" w:rsidRDefault="00601969" w:rsidP="00601969">
      <w:pPr>
        <w:pStyle w:val="ListParagraph"/>
        <w:ind w:left="1286" w:firstLine="360"/>
        <w:rPr>
          <w:rFonts w:cs="Times New Roman"/>
        </w:rPr>
      </w:pPr>
      <w:r w:rsidRPr="002660D2">
        <w:rPr>
          <w:rFonts w:cs="Times New Roman"/>
        </w:rPr>
        <w:t>give:</w:t>
      </w:r>
      <w:r w:rsidRPr="002660D2">
        <w:rPr>
          <w:rFonts w:cs="Times New Roman"/>
          <w:smallCaps/>
        </w:rPr>
        <w:t>imp</w:t>
      </w:r>
      <w:r w:rsidRPr="002660D2">
        <w:rPr>
          <w:rFonts w:cs="Times New Roman"/>
        </w:rPr>
        <w:t xml:space="preserve"> </w:t>
      </w:r>
      <w:r w:rsidRPr="002660D2">
        <w:rPr>
          <w:rFonts w:cs="Times New Roman"/>
        </w:rPr>
        <w:tab/>
        <w:t>thing:</w:t>
      </w:r>
      <w:r w:rsidRPr="002660D2">
        <w:rPr>
          <w:rFonts w:cs="Times New Roman"/>
          <w:smallCaps/>
        </w:rPr>
        <w:t>obl</w:t>
      </w:r>
      <w:r w:rsidRPr="002660D2">
        <w:rPr>
          <w:rFonts w:cs="Times New Roman"/>
        </w:rPr>
        <w:t xml:space="preserve"> </w:t>
      </w:r>
      <w:r w:rsidRPr="002660D2">
        <w:rPr>
          <w:rFonts w:cs="Times New Roman"/>
        </w:rPr>
        <w:tab/>
      </w:r>
    </w:p>
    <w:p w14:paraId="00ABF716" w14:textId="4804BD37" w:rsidR="00601969" w:rsidRPr="002660D2" w:rsidRDefault="00601969" w:rsidP="00601969">
      <w:pPr>
        <w:pStyle w:val="ListParagraph"/>
        <w:ind w:left="1646"/>
        <w:rPr>
          <w:rFonts w:cs="Times New Roman"/>
        </w:rPr>
      </w:pPr>
      <w:r>
        <w:rPr>
          <w:rFonts w:cs="Times New Roman"/>
          <w:i/>
        </w:rPr>
        <w:t xml:space="preserve">[náa </w:t>
      </w:r>
      <w:r>
        <w:rPr>
          <w:rFonts w:cs="Times New Roman"/>
          <w:i/>
        </w:rPr>
        <w:tab/>
      </w:r>
      <w:r w:rsidRPr="002660D2">
        <w:rPr>
          <w:rFonts w:cs="Times New Roman"/>
          <w:i/>
        </w:rPr>
        <w:t>ɲ́ci</w:t>
      </w:r>
      <w:r w:rsidR="000F4070">
        <w:rPr>
          <w:rFonts w:cs="Times New Roman"/>
          <w:i/>
        </w:rPr>
        <w:t>-</w:t>
      </w:r>
      <w:r w:rsidRPr="000F4070">
        <w:rPr>
          <w:rFonts w:cs="Times New Roman"/>
          <w:i/>
          <w:u w:val="single"/>
        </w:rPr>
        <w:t>a</w:t>
      </w:r>
      <w:r w:rsidRPr="002660D2">
        <w:rPr>
          <w:rFonts w:cs="Times New Roman"/>
          <w:i/>
        </w:rPr>
        <w:t xml:space="preserve"> </w:t>
      </w:r>
      <w:r w:rsidRPr="002660D2">
        <w:rPr>
          <w:rFonts w:cs="Times New Roman"/>
          <w:i/>
        </w:rPr>
        <w:tab/>
        <w:t>detí.]</w:t>
      </w:r>
    </w:p>
    <w:p w14:paraId="6032C422" w14:textId="77777777" w:rsidR="00601969" w:rsidRPr="002660D2" w:rsidRDefault="00601969" w:rsidP="00601969">
      <w:pPr>
        <w:pStyle w:val="ListParagraph"/>
        <w:ind w:left="1286" w:firstLine="360"/>
        <w:rPr>
          <w:rFonts w:cs="Times New Roman"/>
        </w:rPr>
      </w:pPr>
      <w:r w:rsidRPr="002660D2">
        <w:rPr>
          <w:rFonts w:cs="Times New Roman"/>
        </w:rPr>
        <w:t>that</w:t>
      </w:r>
      <w:r>
        <w:rPr>
          <w:rFonts w:cs="Times New Roman"/>
          <w:smallCaps/>
        </w:rPr>
        <w:tab/>
      </w:r>
      <w:r w:rsidRPr="002660D2">
        <w:rPr>
          <w:rFonts w:cs="Times New Roman"/>
        </w:rPr>
        <w:t>I-</w:t>
      </w:r>
      <w:r w:rsidRPr="002660D2">
        <w:rPr>
          <w:rFonts w:cs="Times New Roman"/>
          <w:smallCaps/>
        </w:rPr>
        <w:t>acc</w:t>
      </w:r>
      <w:r w:rsidRPr="002660D2">
        <w:rPr>
          <w:rFonts w:cs="Times New Roman"/>
        </w:rPr>
        <w:t xml:space="preserve"> </w:t>
      </w:r>
      <w:r w:rsidRPr="002660D2">
        <w:rPr>
          <w:rFonts w:cs="Times New Roman"/>
        </w:rPr>
        <w:tab/>
        <w:t>bring:</w:t>
      </w:r>
      <w:r w:rsidRPr="002660D2">
        <w:rPr>
          <w:rFonts w:cs="Times New Roman"/>
          <w:smallCaps/>
        </w:rPr>
        <w:t>1sg</w:t>
      </w:r>
    </w:p>
    <w:p w14:paraId="169B2E96" w14:textId="77777777" w:rsidR="00601969" w:rsidRDefault="00601969" w:rsidP="00601969">
      <w:pPr>
        <w:pStyle w:val="ListParagraph"/>
        <w:ind w:left="1286" w:firstLine="360"/>
        <w:rPr>
          <w:rFonts w:cs="Times New Roman"/>
        </w:rPr>
      </w:pPr>
      <w:r w:rsidRPr="002660D2">
        <w:rPr>
          <w:rFonts w:cs="Times New Roman"/>
        </w:rPr>
        <w:t>‘Give me the thing that I brought earlier.’</w:t>
      </w:r>
    </w:p>
    <w:p w14:paraId="5A56F473" w14:textId="77777777" w:rsidR="00601969" w:rsidRPr="002660D2" w:rsidRDefault="00601969" w:rsidP="00B37463">
      <w:pPr>
        <w:pStyle w:val="ListParagraph"/>
        <w:numPr>
          <w:ilvl w:val="0"/>
          <w:numId w:val="10"/>
        </w:numPr>
        <w:rPr>
          <w:rFonts w:cs="Times New Roman"/>
        </w:rPr>
      </w:pPr>
      <w:r>
        <w:rPr>
          <w:rFonts w:cs="Times New Roman"/>
          <w:i/>
        </w:rPr>
        <w:t>[</w:t>
      </w:r>
      <w:r w:rsidRPr="002660D2">
        <w:rPr>
          <w:rFonts w:cs="Times New Roman"/>
          <w:i/>
        </w:rPr>
        <w:t xml:space="preserve">Noo </w:t>
      </w:r>
      <w:r w:rsidRPr="002660D2">
        <w:rPr>
          <w:rFonts w:cs="Times New Roman"/>
          <w:i/>
        </w:rPr>
        <w:tab/>
        <w:t>ŋgó-</w:t>
      </w:r>
      <w:r w:rsidRPr="000F4070">
        <w:rPr>
          <w:rFonts w:cs="Times New Roman"/>
          <w:i/>
          <w:u w:val="single"/>
        </w:rPr>
        <w:t>á</w:t>
      </w:r>
      <w:r w:rsidRPr="002660D2">
        <w:rPr>
          <w:rFonts w:cs="Times New Roman"/>
          <w:i/>
        </w:rPr>
        <w:t xml:space="preserve"> </w:t>
      </w:r>
      <w:r w:rsidRPr="002660D2">
        <w:rPr>
          <w:rFonts w:cs="Times New Roman"/>
          <w:i/>
        </w:rPr>
        <w:tab/>
      </w:r>
      <w:r w:rsidRPr="002660D2">
        <w:rPr>
          <w:rFonts w:cs="Times New Roman"/>
          <w:i/>
        </w:rPr>
        <w:tab/>
        <w:t xml:space="preserve">bɛ́ɗɨ́mɛɛ </w:t>
      </w:r>
      <w:r w:rsidRPr="002660D2">
        <w:rPr>
          <w:rFonts w:cs="Times New Roman"/>
          <w:i/>
        </w:rPr>
        <w:tab/>
      </w:r>
      <w:r w:rsidRPr="002660D2">
        <w:rPr>
          <w:rFonts w:cs="Times New Roman"/>
          <w:i/>
        </w:rPr>
        <w:tab/>
      </w:r>
      <w:r>
        <w:rPr>
          <w:rFonts w:cs="Times New Roman"/>
          <w:i/>
        </w:rPr>
        <w:t>bi</w:t>
      </w:r>
      <w:r w:rsidRPr="002660D2">
        <w:rPr>
          <w:rFonts w:cs="Times New Roman"/>
          <w:i/>
        </w:rPr>
        <w:t>-</w:t>
      </w:r>
      <w:r w:rsidRPr="000F4070">
        <w:rPr>
          <w:rFonts w:cs="Times New Roman"/>
          <w:i/>
          <w:u w:val="single"/>
        </w:rPr>
        <w:t>a</w:t>
      </w:r>
      <w:r>
        <w:rPr>
          <w:rFonts w:cs="Times New Roman"/>
          <w:i/>
        </w:rPr>
        <w:t>]</w:t>
      </w:r>
      <w:r w:rsidRPr="002660D2">
        <w:rPr>
          <w:rFonts w:cs="Times New Roman"/>
          <w:i/>
        </w:rPr>
        <w:t>,...</w:t>
      </w:r>
    </w:p>
    <w:p w14:paraId="54ECD650" w14:textId="77777777" w:rsidR="00601969" w:rsidRPr="002660D2" w:rsidRDefault="00601969" w:rsidP="00601969">
      <w:pPr>
        <w:pStyle w:val="ListParagraph"/>
        <w:ind w:left="1286" w:firstLine="360"/>
        <w:rPr>
          <w:rFonts w:cs="Times New Roman"/>
        </w:rPr>
      </w:pPr>
      <w:r w:rsidRPr="002660D2">
        <w:rPr>
          <w:rFonts w:cs="Times New Roman"/>
        </w:rPr>
        <w:t xml:space="preserve">when </w:t>
      </w:r>
      <w:r w:rsidRPr="002660D2">
        <w:rPr>
          <w:rFonts w:cs="Times New Roman"/>
        </w:rPr>
        <w:tab/>
        <w:t>we-</w:t>
      </w:r>
      <w:r w:rsidRPr="002660D2">
        <w:rPr>
          <w:rFonts w:cs="Times New Roman"/>
          <w:smallCaps/>
        </w:rPr>
        <w:t>acc</w:t>
      </w:r>
      <w:r w:rsidRPr="002660D2">
        <w:rPr>
          <w:rFonts w:cs="Times New Roman"/>
        </w:rPr>
        <w:t xml:space="preserve"> </w:t>
      </w:r>
      <w:r w:rsidRPr="002660D2">
        <w:rPr>
          <w:rFonts w:cs="Times New Roman"/>
        </w:rPr>
        <w:tab/>
        <w:t>want:</w:t>
      </w:r>
      <w:r w:rsidRPr="002660D2">
        <w:rPr>
          <w:rFonts w:cs="Times New Roman"/>
          <w:smallCaps/>
        </w:rPr>
        <w:t>1pl.exc</w:t>
      </w:r>
      <w:r w:rsidRPr="002660D2">
        <w:rPr>
          <w:rFonts w:cs="Times New Roman"/>
        </w:rPr>
        <w:t xml:space="preserve"> </w:t>
      </w:r>
      <w:r w:rsidRPr="002660D2">
        <w:rPr>
          <w:rFonts w:cs="Times New Roman"/>
        </w:rPr>
        <w:tab/>
      </w:r>
      <w:r>
        <w:rPr>
          <w:rFonts w:cs="Times New Roman"/>
        </w:rPr>
        <w:t>you</w:t>
      </w:r>
      <w:r w:rsidRPr="002660D2">
        <w:rPr>
          <w:rFonts w:cs="Times New Roman"/>
        </w:rPr>
        <w:t>-</w:t>
      </w:r>
      <w:r w:rsidRPr="002660D2">
        <w:rPr>
          <w:rFonts w:cs="Times New Roman"/>
          <w:smallCaps/>
        </w:rPr>
        <w:t>acc</w:t>
      </w:r>
    </w:p>
    <w:p w14:paraId="1CE6A28A" w14:textId="77777777" w:rsidR="00601969" w:rsidRDefault="00601969" w:rsidP="00601969">
      <w:pPr>
        <w:pStyle w:val="ListParagraph"/>
        <w:ind w:left="1286" w:firstLine="360"/>
        <w:rPr>
          <w:rFonts w:cs="Times New Roman"/>
        </w:rPr>
      </w:pPr>
      <w:r w:rsidRPr="002660D2">
        <w:rPr>
          <w:rFonts w:cs="Times New Roman"/>
        </w:rPr>
        <w:t xml:space="preserve">‘When we were </w:t>
      </w:r>
      <w:r>
        <w:rPr>
          <w:rFonts w:cs="Times New Roman"/>
        </w:rPr>
        <w:t>looking for you</w:t>
      </w:r>
      <w:r w:rsidRPr="002660D2">
        <w:rPr>
          <w:rFonts w:cs="Times New Roman"/>
        </w:rPr>
        <w:t>,...’</w:t>
      </w:r>
    </w:p>
    <w:p w14:paraId="56F65C0D" w14:textId="0908697E" w:rsidR="00601969" w:rsidRDefault="00601969" w:rsidP="00601969">
      <w:pPr>
        <w:pStyle w:val="lsSection2"/>
      </w:pPr>
      <w:bookmarkStart w:id="77" w:name="_Toc455156051"/>
      <w:r>
        <w:t>Dative</w:t>
      </w:r>
      <w:bookmarkEnd w:id="77"/>
      <w:r w:rsidR="00244F27">
        <w:t xml:space="preserve"> (</w:t>
      </w:r>
      <w:r w:rsidR="00244F27">
        <w:rPr>
          <w:smallCaps/>
        </w:rPr>
        <w:t>dat</w:t>
      </w:r>
      <w:r w:rsidR="00244F27">
        <w:t>)</w:t>
      </w:r>
    </w:p>
    <w:p w14:paraId="44364958" w14:textId="78C54BB8" w:rsidR="00601969" w:rsidRDefault="00601969" w:rsidP="00601969">
      <w:r>
        <w:t xml:space="preserve">The </w:t>
      </w:r>
      <w:r>
        <w:rPr>
          <w:smallCaps/>
        </w:rPr>
        <w:t>dative</w:t>
      </w:r>
      <w:r>
        <w:t xml:space="preserve"> case, marked by the suffix {-ke}, is the ‘to’ or ‘in’ case whose role is to mark </w:t>
      </w:r>
      <w:r w:rsidRPr="003249CF">
        <w:t xml:space="preserve">indirect </w:t>
      </w:r>
      <w:r w:rsidR="000F4070" w:rsidRPr="003249CF">
        <w:t>objects</w:t>
      </w:r>
      <w:r w:rsidR="000F4070">
        <w:t xml:space="preserve"> (also called </w:t>
      </w:r>
      <w:r w:rsidR="003249CF">
        <w:t xml:space="preserve">‘extended’ or </w:t>
      </w:r>
      <w:r w:rsidR="000F4070">
        <w:t>‘</w:t>
      </w:r>
      <w:r>
        <w:t>secondary</w:t>
      </w:r>
      <w:r w:rsidR="000F4070">
        <w:t>’)</w:t>
      </w:r>
      <w:r>
        <w:t xml:space="preserve">. These </w:t>
      </w:r>
      <w:r w:rsidR="000F4070">
        <w:t>indirect</w:t>
      </w:r>
      <w:r>
        <w:t xml:space="preserve"> objects may encode </w:t>
      </w:r>
      <w:r w:rsidRPr="003249CF">
        <w:t xml:space="preserve">semantic </w:t>
      </w:r>
      <w:r w:rsidR="003249CF">
        <w:t>‘</w:t>
      </w:r>
      <w:r w:rsidRPr="003249CF">
        <w:t>roles</w:t>
      </w:r>
      <w:r w:rsidR="003249CF">
        <w:t>’</w:t>
      </w:r>
      <w:r>
        <w:t xml:space="preserve"> like: destination, location, reception, perception, possession, and purpose. Each of these is illustrated by one of the following example sentences:</w:t>
      </w:r>
    </w:p>
    <w:p w14:paraId="71A8A103" w14:textId="77777777" w:rsidR="00601969" w:rsidRDefault="00601969" w:rsidP="00B37463">
      <w:pPr>
        <w:pStyle w:val="ListParagraph"/>
        <w:numPr>
          <w:ilvl w:val="0"/>
          <w:numId w:val="7"/>
        </w:numPr>
      </w:pPr>
      <w:r>
        <w:t>Destination</w:t>
      </w:r>
    </w:p>
    <w:p w14:paraId="6D35ED71" w14:textId="77777777" w:rsidR="00601969" w:rsidRPr="002660D2" w:rsidRDefault="00601969" w:rsidP="00601969">
      <w:pPr>
        <w:pStyle w:val="ListParagraph"/>
        <w:ind w:firstLine="566"/>
        <w:rPr>
          <w:rFonts w:cs="Times New Roman"/>
        </w:rPr>
      </w:pPr>
      <w:r w:rsidRPr="002660D2">
        <w:rPr>
          <w:rFonts w:cs="Times New Roman"/>
          <w:i/>
        </w:rPr>
        <w:t xml:space="preserve">Ƙeesíá </w:t>
      </w:r>
      <w:r w:rsidRPr="002660D2">
        <w:rPr>
          <w:rFonts w:cs="Times New Roman"/>
          <w:i/>
        </w:rPr>
        <w:tab/>
        <w:t>awá-</w:t>
      </w:r>
      <w:r w:rsidRPr="000F4070">
        <w:rPr>
          <w:rFonts w:cs="Times New Roman"/>
          <w:i/>
          <w:u w:val="single"/>
        </w:rPr>
        <w:t>kᵉ</w:t>
      </w:r>
      <w:r w:rsidRPr="002660D2">
        <w:rPr>
          <w:rFonts w:cs="Times New Roman"/>
          <w:i/>
        </w:rPr>
        <w:t>.</w:t>
      </w:r>
    </w:p>
    <w:p w14:paraId="48E303E8" w14:textId="77777777" w:rsidR="00601969" w:rsidRPr="002660D2" w:rsidRDefault="00601969" w:rsidP="00601969">
      <w:pPr>
        <w:pStyle w:val="ListParagraph"/>
        <w:ind w:firstLine="566"/>
        <w:rPr>
          <w:rFonts w:cs="Times New Roman"/>
        </w:rPr>
      </w:pPr>
      <w:r w:rsidRPr="002660D2">
        <w:rPr>
          <w:rFonts w:cs="Times New Roman"/>
        </w:rPr>
        <w:t>go:</w:t>
      </w:r>
      <w:r w:rsidRPr="002660D2">
        <w:rPr>
          <w:rFonts w:cs="Times New Roman"/>
          <w:smallCaps/>
        </w:rPr>
        <w:t>fut:1sg</w:t>
      </w:r>
      <w:r w:rsidRPr="002660D2">
        <w:rPr>
          <w:rFonts w:cs="Times New Roman"/>
        </w:rPr>
        <w:t xml:space="preserve"> </w:t>
      </w:r>
      <w:r w:rsidRPr="002660D2">
        <w:rPr>
          <w:rFonts w:cs="Times New Roman"/>
        </w:rPr>
        <w:tab/>
        <w:t>home-</w:t>
      </w:r>
      <w:r w:rsidRPr="002660D2">
        <w:rPr>
          <w:rFonts w:cs="Times New Roman"/>
          <w:smallCaps/>
        </w:rPr>
        <w:t>dat</w:t>
      </w:r>
    </w:p>
    <w:p w14:paraId="4819BEDC" w14:textId="77777777" w:rsidR="00601969" w:rsidRDefault="00601969" w:rsidP="00601969">
      <w:pPr>
        <w:pStyle w:val="ListParagraph"/>
        <w:ind w:firstLine="566"/>
        <w:rPr>
          <w:rFonts w:cs="Times New Roman"/>
        </w:rPr>
      </w:pPr>
      <w:r w:rsidRPr="002660D2">
        <w:rPr>
          <w:rFonts w:cs="Times New Roman"/>
        </w:rPr>
        <w:t>‘I’m going home.’</w:t>
      </w:r>
    </w:p>
    <w:p w14:paraId="1EBBE720" w14:textId="77777777" w:rsidR="00601969" w:rsidRPr="002660D2" w:rsidRDefault="00601969" w:rsidP="00B37463">
      <w:pPr>
        <w:pStyle w:val="ListParagraph"/>
        <w:numPr>
          <w:ilvl w:val="0"/>
          <w:numId w:val="7"/>
        </w:numPr>
        <w:rPr>
          <w:rFonts w:cs="Times New Roman"/>
        </w:rPr>
      </w:pPr>
      <w:r w:rsidRPr="002660D2">
        <w:rPr>
          <w:rFonts w:cs="Times New Roman"/>
        </w:rPr>
        <w:t>Location</w:t>
      </w:r>
    </w:p>
    <w:p w14:paraId="299E6B00" w14:textId="77777777" w:rsidR="00601969" w:rsidRPr="002660D2" w:rsidRDefault="00601969" w:rsidP="00601969">
      <w:pPr>
        <w:pStyle w:val="ListParagraph"/>
        <w:ind w:left="1286"/>
        <w:rPr>
          <w:rFonts w:cs="Times New Roman"/>
          <w:i/>
        </w:rPr>
      </w:pPr>
      <w:r w:rsidRPr="002660D2">
        <w:rPr>
          <w:rFonts w:cs="Times New Roman"/>
          <w:i/>
        </w:rPr>
        <w:t xml:space="preserve">Ia </w:t>
      </w:r>
      <w:r w:rsidRPr="002660D2">
        <w:rPr>
          <w:rFonts w:cs="Times New Roman"/>
          <w:i/>
        </w:rPr>
        <w:tab/>
      </w:r>
      <w:r w:rsidRPr="002660D2">
        <w:rPr>
          <w:rFonts w:cs="Times New Roman"/>
          <w:i/>
        </w:rPr>
        <w:tab/>
        <w:t>sédà-</w:t>
      </w:r>
      <w:r w:rsidRPr="000F4070">
        <w:rPr>
          <w:rFonts w:cs="Times New Roman"/>
          <w:i/>
          <w:u w:val="single"/>
        </w:rPr>
        <w:t>kᵉ</w:t>
      </w:r>
      <w:r w:rsidRPr="002660D2">
        <w:rPr>
          <w:rFonts w:cs="Times New Roman"/>
          <w:i/>
        </w:rPr>
        <w:t>.</w:t>
      </w:r>
    </w:p>
    <w:p w14:paraId="3D7BB791" w14:textId="77777777" w:rsidR="00601969" w:rsidRPr="002660D2" w:rsidRDefault="00601969" w:rsidP="00601969">
      <w:pPr>
        <w:pStyle w:val="ListParagraph"/>
        <w:ind w:left="1286"/>
        <w:rPr>
          <w:rFonts w:cs="Times New Roman"/>
        </w:rPr>
      </w:pPr>
      <w:r w:rsidRPr="002660D2">
        <w:rPr>
          <w:rFonts w:cs="Times New Roman"/>
        </w:rPr>
        <w:t>be:</w:t>
      </w:r>
      <w:r w:rsidRPr="002660D2">
        <w:rPr>
          <w:rFonts w:cs="Times New Roman"/>
          <w:smallCaps/>
        </w:rPr>
        <w:t>3sg</w:t>
      </w:r>
      <w:r w:rsidRPr="002660D2">
        <w:rPr>
          <w:rFonts w:cs="Times New Roman"/>
        </w:rPr>
        <w:t xml:space="preserve"> </w:t>
      </w:r>
      <w:r w:rsidRPr="002660D2">
        <w:rPr>
          <w:rFonts w:cs="Times New Roman"/>
        </w:rPr>
        <w:tab/>
        <w:t>garden-</w:t>
      </w:r>
      <w:r w:rsidRPr="002660D2">
        <w:rPr>
          <w:rFonts w:cs="Times New Roman"/>
          <w:smallCaps/>
        </w:rPr>
        <w:t>dat</w:t>
      </w:r>
    </w:p>
    <w:p w14:paraId="4E3E03FA" w14:textId="77777777" w:rsidR="00601969" w:rsidRPr="002660D2" w:rsidRDefault="00601969" w:rsidP="00601969">
      <w:pPr>
        <w:pStyle w:val="ListParagraph"/>
        <w:ind w:left="1286"/>
        <w:rPr>
          <w:rFonts w:cs="Times New Roman"/>
        </w:rPr>
      </w:pPr>
      <w:r w:rsidRPr="002660D2">
        <w:rPr>
          <w:rFonts w:cs="Times New Roman"/>
        </w:rPr>
        <w:t>‘She’s in the garden.’</w:t>
      </w:r>
    </w:p>
    <w:p w14:paraId="3C2B608B" w14:textId="77777777" w:rsidR="00601969" w:rsidRPr="002660D2" w:rsidRDefault="00601969" w:rsidP="00B37463">
      <w:pPr>
        <w:pStyle w:val="ListParagraph"/>
        <w:numPr>
          <w:ilvl w:val="0"/>
          <w:numId w:val="7"/>
        </w:numPr>
        <w:rPr>
          <w:rFonts w:cs="Times New Roman"/>
        </w:rPr>
      </w:pPr>
      <w:r w:rsidRPr="002660D2">
        <w:rPr>
          <w:rFonts w:cs="Times New Roman"/>
        </w:rPr>
        <w:t>Reception</w:t>
      </w:r>
    </w:p>
    <w:p w14:paraId="67237C5A" w14:textId="77777777" w:rsidR="00601969" w:rsidRPr="002660D2" w:rsidRDefault="00601969" w:rsidP="00601969">
      <w:pPr>
        <w:pStyle w:val="ListParagraph"/>
        <w:ind w:left="1286"/>
        <w:rPr>
          <w:rFonts w:cs="Times New Roman"/>
          <w:i/>
        </w:rPr>
      </w:pPr>
      <w:r w:rsidRPr="002660D2">
        <w:rPr>
          <w:rFonts w:cs="Times New Roman"/>
          <w:i/>
        </w:rPr>
        <w:t xml:space="preserve">Tɔkɔráta </w:t>
      </w:r>
      <w:r w:rsidRPr="002660D2">
        <w:rPr>
          <w:rFonts w:cs="Times New Roman"/>
          <w:i/>
        </w:rPr>
        <w:tab/>
        <w:t xml:space="preserve">kabasáá </w:t>
      </w:r>
      <w:r w:rsidRPr="002660D2">
        <w:rPr>
          <w:rFonts w:cs="Times New Roman"/>
          <w:i/>
        </w:rPr>
        <w:tab/>
        <w:t>ròɓà-</w:t>
      </w:r>
      <w:r w:rsidRPr="000F4070">
        <w:rPr>
          <w:rFonts w:cs="Times New Roman"/>
          <w:i/>
          <w:u w:val="single"/>
        </w:rPr>
        <w:t>kᵉ</w:t>
      </w:r>
      <w:r w:rsidRPr="002660D2">
        <w:rPr>
          <w:rFonts w:cs="Times New Roman"/>
          <w:i/>
        </w:rPr>
        <w:t>.</w:t>
      </w:r>
    </w:p>
    <w:p w14:paraId="576669F3" w14:textId="77777777" w:rsidR="00601969" w:rsidRPr="002660D2" w:rsidRDefault="00601969" w:rsidP="00601969">
      <w:pPr>
        <w:pStyle w:val="ListParagraph"/>
        <w:ind w:left="1286"/>
        <w:rPr>
          <w:rFonts w:cs="Times New Roman"/>
        </w:rPr>
      </w:pPr>
      <w:r w:rsidRPr="002660D2">
        <w:rPr>
          <w:rFonts w:cs="Times New Roman"/>
        </w:rPr>
        <w:t>divide:</w:t>
      </w:r>
      <w:r w:rsidRPr="002660D2">
        <w:rPr>
          <w:rFonts w:cs="Times New Roman"/>
          <w:smallCaps/>
        </w:rPr>
        <w:t>3pl</w:t>
      </w:r>
      <w:r w:rsidRPr="002660D2">
        <w:rPr>
          <w:rFonts w:cs="Times New Roman"/>
        </w:rPr>
        <w:t xml:space="preserve"> </w:t>
      </w:r>
      <w:r w:rsidRPr="002660D2">
        <w:rPr>
          <w:rFonts w:cs="Times New Roman"/>
        </w:rPr>
        <w:tab/>
        <w:t>flour:</w:t>
      </w:r>
      <w:r w:rsidRPr="002660D2">
        <w:rPr>
          <w:rFonts w:cs="Times New Roman"/>
          <w:smallCaps/>
        </w:rPr>
        <w:t>acc</w:t>
      </w:r>
      <w:r w:rsidRPr="002660D2">
        <w:rPr>
          <w:rFonts w:cs="Times New Roman"/>
        </w:rPr>
        <w:t xml:space="preserve"> </w:t>
      </w:r>
      <w:r w:rsidRPr="002660D2">
        <w:rPr>
          <w:rFonts w:cs="Times New Roman"/>
        </w:rPr>
        <w:tab/>
        <w:t>people-</w:t>
      </w:r>
      <w:r w:rsidRPr="002660D2">
        <w:rPr>
          <w:rFonts w:cs="Times New Roman"/>
          <w:smallCaps/>
        </w:rPr>
        <w:t>dat</w:t>
      </w:r>
    </w:p>
    <w:p w14:paraId="0EFB86A4" w14:textId="77777777" w:rsidR="00601969" w:rsidRPr="002660D2" w:rsidRDefault="00601969" w:rsidP="00601969">
      <w:pPr>
        <w:pStyle w:val="ListParagraph"/>
        <w:ind w:left="1286"/>
        <w:rPr>
          <w:rFonts w:cs="Times New Roman"/>
        </w:rPr>
      </w:pPr>
      <w:r w:rsidRPr="002660D2">
        <w:rPr>
          <w:rFonts w:cs="Times New Roman"/>
        </w:rPr>
        <w:t>‘They are dividing out flour to people.’</w:t>
      </w:r>
    </w:p>
    <w:p w14:paraId="6269029D" w14:textId="77777777" w:rsidR="00601969" w:rsidRPr="002660D2" w:rsidRDefault="00601969" w:rsidP="00B37463">
      <w:pPr>
        <w:pStyle w:val="ListParagraph"/>
        <w:numPr>
          <w:ilvl w:val="0"/>
          <w:numId w:val="7"/>
        </w:numPr>
        <w:rPr>
          <w:rFonts w:cs="Times New Roman"/>
        </w:rPr>
      </w:pPr>
      <w:r w:rsidRPr="002660D2">
        <w:rPr>
          <w:rFonts w:cs="Times New Roman"/>
        </w:rPr>
        <w:t>Perception</w:t>
      </w:r>
    </w:p>
    <w:p w14:paraId="71963459" w14:textId="77777777" w:rsidR="00601969" w:rsidRPr="002660D2" w:rsidRDefault="00601969" w:rsidP="00601969">
      <w:pPr>
        <w:pStyle w:val="ListParagraph"/>
        <w:ind w:left="1286"/>
        <w:rPr>
          <w:rFonts w:cs="Times New Roman"/>
          <w:i/>
        </w:rPr>
      </w:pPr>
      <w:r w:rsidRPr="002660D2">
        <w:rPr>
          <w:rFonts w:cs="Times New Roman"/>
          <w:i/>
        </w:rPr>
        <w:t xml:space="preserve">Ɨɓálá </w:t>
      </w:r>
      <w:r w:rsidRPr="002660D2">
        <w:rPr>
          <w:rFonts w:cs="Times New Roman"/>
          <w:i/>
        </w:rPr>
        <w:tab/>
      </w:r>
      <w:r w:rsidRPr="002660D2">
        <w:rPr>
          <w:rFonts w:cs="Times New Roman"/>
          <w:i/>
        </w:rPr>
        <w:tab/>
        <w:t>ɲ̀cì-</w:t>
      </w:r>
      <w:r w:rsidRPr="000F4070">
        <w:rPr>
          <w:rFonts w:cs="Times New Roman"/>
          <w:i/>
          <w:u w:val="single"/>
        </w:rPr>
        <w:t>è</w:t>
      </w:r>
      <w:r w:rsidRPr="002660D2">
        <w:rPr>
          <w:rFonts w:cs="Times New Roman"/>
          <w:i/>
        </w:rPr>
        <w:t xml:space="preserve"> </w:t>
      </w:r>
      <w:r w:rsidRPr="002660D2">
        <w:rPr>
          <w:rFonts w:cs="Times New Roman"/>
          <w:i/>
        </w:rPr>
        <w:tab/>
        <w:t>zùkᵘ.</w:t>
      </w:r>
    </w:p>
    <w:p w14:paraId="2A632914" w14:textId="77777777" w:rsidR="00601969" w:rsidRPr="002660D2" w:rsidRDefault="00601969" w:rsidP="00601969">
      <w:pPr>
        <w:pStyle w:val="ListParagraph"/>
        <w:ind w:left="1286"/>
        <w:rPr>
          <w:rFonts w:cs="Times New Roman"/>
        </w:rPr>
      </w:pPr>
      <w:r w:rsidRPr="002660D2">
        <w:rPr>
          <w:rFonts w:cs="Times New Roman"/>
        </w:rPr>
        <w:t>appall:</w:t>
      </w:r>
      <w:r w:rsidRPr="002660D2">
        <w:rPr>
          <w:rFonts w:cs="Times New Roman"/>
          <w:smallCaps/>
        </w:rPr>
        <w:t>3sg</w:t>
      </w:r>
      <w:r w:rsidRPr="002660D2">
        <w:rPr>
          <w:rFonts w:cs="Times New Roman"/>
        </w:rPr>
        <w:t xml:space="preserve"> </w:t>
      </w:r>
      <w:r w:rsidRPr="002660D2">
        <w:rPr>
          <w:rFonts w:cs="Times New Roman"/>
        </w:rPr>
        <w:tab/>
        <w:t>I-</w:t>
      </w:r>
      <w:r w:rsidRPr="002660D2">
        <w:rPr>
          <w:rFonts w:cs="Times New Roman"/>
          <w:smallCaps/>
        </w:rPr>
        <w:t>dat</w:t>
      </w:r>
      <w:r w:rsidRPr="002660D2">
        <w:rPr>
          <w:rFonts w:cs="Times New Roman"/>
        </w:rPr>
        <w:t xml:space="preserve"> </w:t>
      </w:r>
      <w:r w:rsidRPr="002660D2">
        <w:rPr>
          <w:rFonts w:cs="Times New Roman"/>
        </w:rPr>
        <w:tab/>
        <w:t>very</w:t>
      </w:r>
    </w:p>
    <w:p w14:paraId="392BA9BA" w14:textId="77777777" w:rsidR="00601969" w:rsidRPr="002660D2" w:rsidRDefault="00601969" w:rsidP="00601969">
      <w:pPr>
        <w:pStyle w:val="ListParagraph"/>
        <w:ind w:left="1286"/>
        <w:rPr>
          <w:rFonts w:cs="Times New Roman"/>
        </w:rPr>
      </w:pPr>
      <w:r w:rsidRPr="002660D2">
        <w:rPr>
          <w:rFonts w:cs="Times New Roman"/>
        </w:rPr>
        <w:t xml:space="preserve">‘It really appalls me.’ (Lit: </w:t>
      </w:r>
      <w:r>
        <w:rPr>
          <w:rFonts w:cs="Times New Roman"/>
        </w:rPr>
        <w:t>‘</w:t>
      </w:r>
      <w:r w:rsidRPr="002660D2">
        <w:rPr>
          <w:rFonts w:cs="Times New Roman"/>
        </w:rPr>
        <w:t>It is very appalling to me.</w:t>
      </w:r>
      <w:r>
        <w:rPr>
          <w:rFonts w:cs="Times New Roman"/>
        </w:rPr>
        <w:t>’</w:t>
      </w:r>
      <w:r w:rsidRPr="002660D2">
        <w:rPr>
          <w:rFonts w:cs="Times New Roman"/>
        </w:rPr>
        <w:t>)</w:t>
      </w:r>
    </w:p>
    <w:p w14:paraId="5B1B06A8" w14:textId="77777777" w:rsidR="00601969" w:rsidRPr="002660D2" w:rsidRDefault="00601969" w:rsidP="00B37463">
      <w:pPr>
        <w:pStyle w:val="ListParagraph"/>
        <w:numPr>
          <w:ilvl w:val="0"/>
          <w:numId w:val="7"/>
        </w:numPr>
        <w:rPr>
          <w:rFonts w:cs="Times New Roman"/>
        </w:rPr>
      </w:pPr>
      <w:r w:rsidRPr="002660D2">
        <w:rPr>
          <w:rFonts w:cs="Times New Roman"/>
        </w:rPr>
        <w:lastRenderedPageBreak/>
        <w:t>Possession</w:t>
      </w:r>
    </w:p>
    <w:p w14:paraId="36DB3CD0" w14:textId="77777777" w:rsidR="00601969" w:rsidRPr="002660D2" w:rsidRDefault="00601969" w:rsidP="00601969">
      <w:pPr>
        <w:pStyle w:val="ListParagraph"/>
        <w:ind w:left="1286"/>
        <w:rPr>
          <w:rFonts w:cs="Times New Roman"/>
        </w:rPr>
      </w:pPr>
      <w:r w:rsidRPr="002660D2">
        <w:rPr>
          <w:rFonts w:cs="Times New Roman"/>
          <w:i/>
        </w:rPr>
        <w:t xml:space="preserve">Ia </w:t>
      </w:r>
      <w:r w:rsidRPr="002660D2">
        <w:rPr>
          <w:rFonts w:cs="Times New Roman"/>
          <w:i/>
        </w:rPr>
        <w:tab/>
      </w:r>
      <w:r w:rsidRPr="002660D2">
        <w:rPr>
          <w:rFonts w:cs="Times New Roman"/>
          <w:i/>
        </w:rPr>
        <w:tab/>
        <w:t>ɦyɔ</w:t>
      </w:r>
      <w:r>
        <w:rPr>
          <w:rFonts w:cs="Times New Roman"/>
          <w:i/>
        </w:rPr>
        <w:t xml:space="preserve">a </w:t>
      </w:r>
      <w:r>
        <w:rPr>
          <w:rFonts w:cs="Times New Roman"/>
          <w:i/>
        </w:rPr>
        <w:tab/>
      </w:r>
      <w:r>
        <w:rPr>
          <w:rFonts w:cs="Times New Roman"/>
          <w:i/>
        </w:rPr>
        <w:tab/>
      </w:r>
      <w:r w:rsidRPr="002660D2">
        <w:rPr>
          <w:rFonts w:cs="Times New Roman"/>
          <w:i/>
        </w:rPr>
        <w:t>ntsí-</w:t>
      </w:r>
      <w:r w:rsidRPr="000F4070">
        <w:rPr>
          <w:rFonts w:cs="Times New Roman"/>
          <w:i/>
          <w:u w:val="single"/>
        </w:rPr>
        <w:t>kᵉ</w:t>
      </w:r>
      <w:r w:rsidRPr="002660D2">
        <w:rPr>
          <w:rFonts w:cs="Times New Roman"/>
          <w:i/>
        </w:rPr>
        <w:t>.</w:t>
      </w:r>
    </w:p>
    <w:p w14:paraId="13B8D2FA" w14:textId="77777777" w:rsidR="00601969" w:rsidRPr="002660D2" w:rsidRDefault="00601969" w:rsidP="00601969">
      <w:pPr>
        <w:pStyle w:val="ListParagraph"/>
        <w:ind w:left="1286"/>
        <w:rPr>
          <w:rFonts w:cs="Times New Roman"/>
        </w:rPr>
      </w:pPr>
      <w:r w:rsidRPr="002660D2">
        <w:rPr>
          <w:rFonts w:cs="Times New Roman"/>
        </w:rPr>
        <w:t>be:</w:t>
      </w:r>
      <w:r w:rsidRPr="002660D2">
        <w:rPr>
          <w:rFonts w:cs="Times New Roman"/>
          <w:smallCaps/>
        </w:rPr>
        <w:t>3sg</w:t>
      </w:r>
      <w:r w:rsidRPr="002660D2">
        <w:rPr>
          <w:rFonts w:cs="Times New Roman"/>
        </w:rPr>
        <w:t xml:space="preserve"> </w:t>
      </w:r>
      <w:r w:rsidRPr="002660D2">
        <w:rPr>
          <w:rFonts w:cs="Times New Roman"/>
        </w:rPr>
        <w:tab/>
      </w:r>
      <w:r>
        <w:rPr>
          <w:rFonts w:cs="Times New Roman"/>
        </w:rPr>
        <w:t>cattle</w:t>
      </w:r>
      <w:r w:rsidRPr="002660D2">
        <w:rPr>
          <w:rFonts w:cs="Times New Roman"/>
        </w:rPr>
        <w:t>:</w:t>
      </w:r>
      <w:r w:rsidRPr="002660D2">
        <w:rPr>
          <w:rFonts w:cs="Times New Roman"/>
          <w:smallCaps/>
        </w:rPr>
        <w:t>nom</w:t>
      </w:r>
      <w:r>
        <w:rPr>
          <w:rFonts w:cs="Times New Roman"/>
        </w:rPr>
        <w:t xml:space="preserve">  </w:t>
      </w:r>
      <w:r>
        <w:rPr>
          <w:rFonts w:cs="Times New Roman"/>
        </w:rPr>
        <w:tab/>
      </w:r>
      <w:r w:rsidRPr="002660D2">
        <w:rPr>
          <w:rFonts w:cs="Times New Roman"/>
        </w:rPr>
        <w:t>he-</w:t>
      </w:r>
      <w:r w:rsidRPr="002660D2">
        <w:rPr>
          <w:rFonts w:cs="Times New Roman"/>
          <w:smallCaps/>
        </w:rPr>
        <w:t>dat</w:t>
      </w:r>
    </w:p>
    <w:p w14:paraId="34828B60" w14:textId="77777777" w:rsidR="00601969" w:rsidRPr="002660D2" w:rsidRDefault="00601969" w:rsidP="00601969">
      <w:pPr>
        <w:pStyle w:val="ListParagraph"/>
        <w:ind w:left="1286"/>
        <w:rPr>
          <w:rFonts w:cs="Times New Roman"/>
        </w:rPr>
      </w:pPr>
      <w:r>
        <w:rPr>
          <w:rFonts w:cs="Times New Roman"/>
        </w:rPr>
        <w:t>‘He has cattle</w:t>
      </w:r>
      <w:r w:rsidRPr="002660D2">
        <w:rPr>
          <w:rFonts w:cs="Times New Roman"/>
        </w:rPr>
        <w:t xml:space="preserve">.’ (Lit: </w:t>
      </w:r>
      <w:r>
        <w:rPr>
          <w:rFonts w:cs="Times New Roman"/>
        </w:rPr>
        <w:t>‘</w:t>
      </w:r>
      <w:r w:rsidRPr="002660D2">
        <w:rPr>
          <w:rFonts w:cs="Times New Roman"/>
        </w:rPr>
        <w:t xml:space="preserve">There </w:t>
      </w:r>
      <w:r>
        <w:rPr>
          <w:rFonts w:cs="Times New Roman"/>
        </w:rPr>
        <w:t>are cattle to him.’)</w:t>
      </w:r>
    </w:p>
    <w:p w14:paraId="0F29B174" w14:textId="77777777" w:rsidR="00601969" w:rsidRDefault="00601969" w:rsidP="00B37463">
      <w:pPr>
        <w:pStyle w:val="ListParagraph"/>
        <w:numPr>
          <w:ilvl w:val="0"/>
          <w:numId w:val="7"/>
        </w:numPr>
        <w:rPr>
          <w:rFonts w:cs="Times New Roman"/>
        </w:rPr>
      </w:pPr>
      <w:r>
        <w:rPr>
          <w:rFonts w:cs="Times New Roman"/>
        </w:rPr>
        <w:t>Purpose</w:t>
      </w:r>
    </w:p>
    <w:p w14:paraId="4D895EDF" w14:textId="77777777" w:rsidR="00601969" w:rsidRDefault="00601969" w:rsidP="00601969">
      <w:pPr>
        <w:pStyle w:val="ListParagraph"/>
        <w:ind w:left="1286"/>
        <w:rPr>
          <w:rFonts w:cs="Times New Roman"/>
        </w:rPr>
      </w:pPr>
      <w:r w:rsidRPr="002660D2">
        <w:rPr>
          <w:rFonts w:cs="Times New Roman"/>
          <w:i/>
        </w:rPr>
        <w:t>Ƙ</w:t>
      </w:r>
      <w:r>
        <w:rPr>
          <w:rFonts w:cs="Times New Roman"/>
          <w:i/>
        </w:rPr>
        <w:t xml:space="preserve">aa </w:t>
      </w:r>
      <w:r>
        <w:rPr>
          <w:rFonts w:cs="Times New Roman"/>
          <w:i/>
        </w:rPr>
        <w:tab/>
      </w:r>
      <w:r>
        <w:rPr>
          <w:rFonts w:cs="Times New Roman"/>
          <w:i/>
        </w:rPr>
        <w:tab/>
        <w:t xml:space="preserve">ɲera </w:t>
      </w:r>
      <w:r>
        <w:rPr>
          <w:rFonts w:cs="Times New Roman"/>
          <w:i/>
        </w:rPr>
        <w:tab/>
      </w:r>
      <w:r>
        <w:rPr>
          <w:rFonts w:cs="Times New Roman"/>
          <w:i/>
        </w:rPr>
        <w:tab/>
        <w:t>dakúáƙɔ̀-</w:t>
      </w:r>
      <w:r w:rsidRPr="000F4070">
        <w:rPr>
          <w:rFonts w:cs="Times New Roman"/>
          <w:i/>
          <w:u w:val="single"/>
        </w:rPr>
        <w:t>kᵋ</w:t>
      </w:r>
      <w:r>
        <w:rPr>
          <w:rFonts w:cs="Times New Roman"/>
          <w:i/>
        </w:rPr>
        <w:t>.</w:t>
      </w:r>
    </w:p>
    <w:p w14:paraId="2A095F8A" w14:textId="422A49CB" w:rsidR="00601969" w:rsidRDefault="00601969" w:rsidP="00601969">
      <w:pPr>
        <w:pStyle w:val="ListParagraph"/>
        <w:ind w:left="1286"/>
        <w:rPr>
          <w:rFonts w:cs="Times New Roman"/>
          <w:smallCaps/>
        </w:rPr>
      </w:pPr>
      <w:r>
        <w:rPr>
          <w:rFonts w:cs="Times New Roman"/>
        </w:rPr>
        <w:t>go:</w:t>
      </w:r>
      <w:r w:rsidRPr="00E94673">
        <w:rPr>
          <w:rFonts w:cs="Times New Roman"/>
          <w:smallCaps/>
        </w:rPr>
        <w:t>3sg</w:t>
      </w:r>
      <w:r>
        <w:rPr>
          <w:rFonts w:cs="Times New Roman"/>
        </w:rPr>
        <w:t xml:space="preserve"> </w:t>
      </w:r>
      <w:r>
        <w:rPr>
          <w:rFonts w:cs="Times New Roman"/>
        </w:rPr>
        <w:tab/>
        <w:t>girls:</w:t>
      </w:r>
      <w:r w:rsidRPr="00E94673">
        <w:rPr>
          <w:rFonts w:cs="Times New Roman"/>
          <w:smallCaps/>
        </w:rPr>
        <w:t>nom</w:t>
      </w:r>
      <w:r w:rsidR="000F4070">
        <w:rPr>
          <w:rFonts w:cs="Times New Roman"/>
        </w:rPr>
        <w:t xml:space="preserve"> </w:t>
      </w:r>
      <w:r w:rsidR="000F4070">
        <w:rPr>
          <w:rFonts w:cs="Times New Roman"/>
        </w:rPr>
        <w:tab/>
        <w:t>wood:</w:t>
      </w:r>
      <w:r>
        <w:rPr>
          <w:rFonts w:cs="Times New Roman"/>
        </w:rPr>
        <w:t>inside-</w:t>
      </w:r>
      <w:r w:rsidRPr="00E94673">
        <w:rPr>
          <w:rFonts w:cs="Times New Roman"/>
          <w:smallCaps/>
        </w:rPr>
        <w:t>dat</w:t>
      </w:r>
    </w:p>
    <w:p w14:paraId="44A2F265" w14:textId="77777777" w:rsidR="00601969" w:rsidRDefault="00601969" w:rsidP="00601969">
      <w:pPr>
        <w:pStyle w:val="ListParagraph"/>
        <w:ind w:left="1286"/>
        <w:rPr>
          <w:rFonts w:cs="Times New Roman"/>
        </w:rPr>
      </w:pPr>
      <w:r>
        <w:rPr>
          <w:rFonts w:cs="Times New Roman"/>
        </w:rPr>
        <w:t>‘The girls go for firewood.’</w:t>
      </w:r>
    </w:p>
    <w:p w14:paraId="3A39EE8C" w14:textId="735C6ADF" w:rsidR="00601969" w:rsidRDefault="00601969" w:rsidP="00601969">
      <w:pPr>
        <w:pStyle w:val="lsSection2"/>
      </w:pPr>
      <w:bookmarkStart w:id="78" w:name="_Toc455156052"/>
      <w:r>
        <w:t>Genitive</w:t>
      </w:r>
      <w:bookmarkEnd w:id="78"/>
      <w:r w:rsidR="00244F27">
        <w:t xml:space="preserve"> (</w:t>
      </w:r>
      <w:r w:rsidR="00244F27">
        <w:rPr>
          <w:smallCaps/>
        </w:rPr>
        <w:t>gen</w:t>
      </w:r>
      <w:r w:rsidR="00244F27">
        <w:t>)</w:t>
      </w:r>
    </w:p>
    <w:p w14:paraId="5B81533D" w14:textId="77777777" w:rsidR="00601969" w:rsidRDefault="00601969" w:rsidP="00601969">
      <w:r>
        <w:t xml:space="preserve">The </w:t>
      </w:r>
      <w:r>
        <w:rPr>
          <w:smallCaps/>
        </w:rPr>
        <w:t xml:space="preserve">genitive </w:t>
      </w:r>
      <w:r>
        <w:t xml:space="preserve">case, marked by the suffix {-e}, is the ‘of’ case whose role is to encode a possessive or associative relationship a noun has with another noun (or, in rare cases, with a verb). Within the broad notions of possession and association are finer nuances like: ownership, part-whole relationship, kinship, and </w:t>
      </w:r>
      <w:r w:rsidRPr="008D4E38">
        <w:t>attribution</w:t>
      </w:r>
      <w:r>
        <w:t>. These nuances are each illustrated with an example sentence below:</w:t>
      </w:r>
    </w:p>
    <w:p w14:paraId="0B6337F6" w14:textId="77777777" w:rsidR="00601969" w:rsidRDefault="00601969" w:rsidP="00B37463">
      <w:pPr>
        <w:pStyle w:val="ListParagraph"/>
        <w:numPr>
          <w:ilvl w:val="0"/>
          <w:numId w:val="7"/>
        </w:numPr>
      </w:pPr>
      <w:r>
        <w:t>Ownership</w:t>
      </w:r>
    </w:p>
    <w:p w14:paraId="786681F3" w14:textId="77777777" w:rsidR="00601969" w:rsidRPr="002660D2" w:rsidRDefault="00601969" w:rsidP="00601969">
      <w:pPr>
        <w:pStyle w:val="ListParagraph"/>
        <w:ind w:firstLine="566"/>
        <w:rPr>
          <w:rFonts w:cs="Times New Roman"/>
          <w:i/>
        </w:rPr>
      </w:pPr>
      <w:r w:rsidRPr="002660D2">
        <w:rPr>
          <w:rFonts w:cs="Times New Roman"/>
          <w:i/>
        </w:rPr>
        <w:t xml:space="preserve">Hɔ́nɨnɨ </w:t>
      </w:r>
      <w:r w:rsidRPr="002660D2">
        <w:rPr>
          <w:rFonts w:cs="Times New Roman"/>
          <w:i/>
        </w:rPr>
        <w:tab/>
        <w:t xml:space="preserve">ɦyɔa </w:t>
      </w:r>
      <w:r w:rsidRPr="002660D2">
        <w:rPr>
          <w:rFonts w:cs="Times New Roman"/>
          <w:i/>
        </w:rPr>
        <w:tab/>
      </w:r>
      <w:r w:rsidRPr="002660D2">
        <w:rPr>
          <w:rFonts w:cs="Times New Roman"/>
          <w:i/>
        </w:rPr>
        <w:tab/>
        <w:t>ńtí-</w:t>
      </w:r>
      <w:r w:rsidRPr="00D764E0">
        <w:rPr>
          <w:rFonts w:cs="Times New Roman"/>
          <w:i/>
          <w:u w:val="single"/>
        </w:rPr>
        <w:t>e</w:t>
      </w:r>
      <w:r w:rsidRPr="002660D2">
        <w:rPr>
          <w:rFonts w:cs="Times New Roman"/>
          <w:i/>
        </w:rPr>
        <w:t xml:space="preserve"> </w:t>
      </w:r>
      <w:r w:rsidRPr="002660D2">
        <w:rPr>
          <w:rFonts w:cs="Times New Roman"/>
          <w:i/>
        </w:rPr>
        <w:tab/>
      </w:r>
      <w:r w:rsidRPr="002660D2">
        <w:rPr>
          <w:rFonts w:cs="Times New Roman"/>
          <w:i/>
        </w:rPr>
        <w:tab/>
        <w:t>ɓórékᵉ.</w:t>
      </w:r>
    </w:p>
    <w:p w14:paraId="0F944037" w14:textId="77777777" w:rsidR="00601969" w:rsidRPr="002660D2" w:rsidRDefault="00601969" w:rsidP="00601969">
      <w:pPr>
        <w:pStyle w:val="ListParagraph"/>
        <w:ind w:firstLine="566"/>
        <w:rPr>
          <w:rFonts w:cs="Times New Roman"/>
        </w:rPr>
      </w:pPr>
      <w:r w:rsidRPr="002660D2">
        <w:rPr>
          <w:rFonts w:cs="Times New Roman"/>
        </w:rPr>
        <w:t>drive:</w:t>
      </w:r>
      <w:r w:rsidRPr="002660D2">
        <w:rPr>
          <w:rFonts w:cs="Times New Roman"/>
          <w:smallCaps/>
        </w:rPr>
        <w:t>seq</w:t>
      </w:r>
      <w:r w:rsidRPr="002660D2">
        <w:rPr>
          <w:rFonts w:cs="Times New Roman"/>
        </w:rPr>
        <w:t xml:space="preserve"> </w:t>
      </w:r>
      <w:r w:rsidRPr="002660D2">
        <w:rPr>
          <w:rFonts w:cs="Times New Roman"/>
        </w:rPr>
        <w:tab/>
        <w:t>cattle:</w:t>
      </w:r>
      <w:r w:rsidRPr="002660D2">
        <w:rPr>
          <w:rFonts w:cs="Times New Roman"/>
          <w:smallCaps/>
        </w:rPr>
        <w:t>acc</w:t>
      </w:r>
      <w:r w:rsidRPr="002660D2">
        <w:rPr>
          <w:rFonts w:cs="Times New Roman"/>
        </w:rPr>
        <w:t xml:space="preserve"> </w:t>
      </w:r>
      <w:r w:rsidRPr="002660D2">
        <w:rPr>
          <w:rFonts w:cs="Times New Roman"/>
        </w:rPr>
        <w:tab/>
        <w:t>they-</w:t>
      </w:r>
      <w:r w:rsidRPr="002660D2">
        <w:rPr>
          <w:rFonts w:cs="Times New Roman"/>
          <w:smallCaps/>
        </w:rPr>
        <w:t>gen</w:t>
      </w:r>
      <w:r w:rsidRPr="002660D2">
        <w:rPr>
          <w:rFonts w:cs="Times New Roman"/>
        </w:rPr>
        <w:t xml:space="preserve"> </w:t>
      </w:r>
      <w:r w:rsidRPr="002660D2">
        <w:rPr>
          <w:rFonts w:cs="Times New Roman"/>
        </w:rPr>
        <w:tab/>
        <w:t>corral:</w:t>
      </w:r>
      <w:r w:rsidRPr="002660D2">
        <w:rPr>
          <w:rFonts w:cs="Times New Roman"/>
          <w:smallCaps/>
        </w:rPr>
        <w:t>dat</w:t>
      </w:r>
    </w:p>
    <w:p w14:paraId="4570380D" w14:textId="77777777" w:rsidR="00601969" w:rsidRDefault="00601969" w:rsidP="00601969">
      <w:pPr>
        <w:pStyle w:val="ListParagraph"/>
        <w:ind w:firstLine="566"/>
        <w:rPr>
          <w:rFonts w:cs="Times New Roman"/>
        </w:rPr>
      </w:pPr>
      <w:r w:rsidRPr="002660D2">
        <w:rPr>
          <w:rFonts w:cs="Times New Roman"/>
        </w:rPr>
        <w:t>‘And they drove their cattle to the corral.’</w:t>
      </w:r>
    </w:p>
    <w:p w14:paraId="7D231BCB" w14:textId="77777777" w:rsidR="00601969" w:rsidRPr="002660D2" w:rsidRDefault="00601969" w:rsidP="00B37463">
      <w:pPr>
        <w:pStyle w:val="ListParagraph"/>
        <w:numPr>
          <w:ilvl w:val="0"/>
          <w:numId w:val="7"/>
        </w:numPr>
        <w:rPr>
          <w:rFonts w:cs="Times New Roman"/>
        </w:rPr>
      </w:pPr>
      <w:r w:rsidRPr="002660D2">
        <w:rPr>
          <w:rFonts w:cs="Times New Roman"/>
        </w:rPr>
        <w:t>Part-whole relationship</w:t>
      </w:r>
    </w:p>
    <w:p w14:paraId="46EE291E" w14:textId="77777777" w:rsidR="00601969" w:rsidRPr="002660D2" w:rsidRDefault="00601969" w:rsidP="00601969">
      <w:pPr>
        <w:pStyle w:val="ListParagraph"/>
        <w:ind w:left="1286"/>
        <w:rPr>
          <w:rFonts w:cs="Times New Roman"/>
          <w:i/>
        </w:rPr>
      </w:pPr>
      <w:r w:rsidRPr="002660D2">
        <w:rPr>
          <w:rFonts w:cs="Times New Roman"/>
          <w:i/>
        </w:rPr>
        <w:t xml:space="preserve">Wasá </w:t>
      </w:r>
      <w:r w:rsidRPr="002660D2">
        <w:rPr>
          <w:rFonts w:cs="Times New Roman"/>
          <w:i/>
        </w:rPr>
        <w:tab/>
      </w:r>
      <w:r w:rsidRPr="002660D2">
        <w:rPr>
          <w:rFonts w:cs="Times New Roman"/>
          <w:i/>
        </w:rPr>
        <w:tab/>
        <w:t xml:space="preserve">dɛɛdɛɛ </w:t>
      </w:r>
      <w:r w:rsidRPr="002660D2">
        <w:rPr>
          <w:rFonts w:cs="Times New Roman"/>
          <w:i/>
        </w:rPr>
        <w:tab/>
        <w:t>kwará-</w:t>
      </w:r>
      <w:r w:rsidRPr="00D764E0">
        <w:rPr>
          <w:rFonts w:cs="Times New Roman"/>
          <w:i/>
          <w:u w:val="single"/>
        </w:rPr>
        <w:t>ᵉ</w:t>
      </w:r>
      <w:r w:rsidRPr="002660D2">
        <w:rPr>
          <w:rFonts w:cs="Times New Roman"/>
          <w:i/>
        </w:rPr>
        <w:t>.</w:t>
      </w:r>
    </w:p>
    <w:p w14:paraId="39AC2CCE" w14:textId="77777777" w:rsidR="00601969" w:rsidRPr="002660D2" w:rsidRDefault="00601969" w:rsidP="00601969">
      <w:pPr>
        <w:pStyle w:val="ListParagraph"/>
        <w:ind w:left="1286"/>
        <w:rPr>
          <w:rFonts w:cs="Times New Roman"/>
        </w:rPr>
      </w:pPr>
      <w:r w:rsidRPr="002660D2">
        <w:rPr>
          <w:rFonts w:cs="Times New Roman"/>
        </w:rPr>
        <w:t>stand:</w:t>
      </w:r>
      <w:r w:rsidRPr="002660D2">
        <w:rPr>
          <w:rFonts w:cs="Times New Roman"/>
          <w:smallCaps/>
        </w:rPr>
        <w:t>3sg</w:t>
      </w:r>
      <w:r w:rsidRPr="002660D2">
        <w:rPr>
          <w:rFonts w:cs="Times New Roman"/>
        </w:rPr>
        <w:t xml:space="preserve"> </w:t>
      </w:r>
      <w:r w:rsidRPr="002660D2">
        <w:rPr>
          <w:rFonts w:cs="Times New Roman"/>
        </w:rPr>
        <w:tab/>
        <w:t>foot:</w:t>
      </w:r>
      <w:r w:rsidRPr="002660D2">
        <w:rPr>
          <w:rFonts w:cs="Times New Roman"/>
          <w:smallCaps/>
        </w:rPr>
        <w:t>dat</w:t>
      </w:r>
      <w:r w:rsidRPr="002660D2">
        <w:rPr>
          <w:rFonts w:cs="Times New Roman"/>
        </w:rPr>
        <w:t xml:space="preserve"> </w:t>
      </w:r>
      <w:r w:rsidRPr="002660D2">
        <w:rPr>
          <w:rFonts w:cs="Times New Roman"/>
        </w:rPr>
        <w:tab/>
        <w:t>mountain-</w:t>
      </w:r>
      <w:r w:rsidRPr="002660D2">
        <w:rPr>
          <w:rFonts w:cs="Times New Roman"/>
          <w:smallCaps/>
        </w:rPr>
        <w:t>gen</w:t>
      </w:r>
    </w:p>
    <w:p w14:paraId="1D3FAA90" w14:textId="77777777" w:rsidR="00601969" w:rsidRPr="002660D2" w:rsidRDefault="00601969" w:rsidP="00601969">
      <w:pPr>
        <w:pStyle w:val="ListParagraph"/>
        <w:ind w:left="1286"/>
        <w:rPr>
          <w:rFonts w:cs="Times New Roman"/>
        </w:rPr>
      </w:pPr>
      <w:r w:rsidRPr="002660D2">
        <w:rPr>
          <w:rFonts w:cs="Times New Roman"/>
        </w:rPr>
        <w:t>‘He’s standing at the foot of the mountain.’</w:t>
      </w:r>
    </w:p>
    <w:p w14:paraId="2E7F13FB" w14:textId="77777777" w:rsidR="00601969" w:rsidRPr="002660D2" w:rsidRDefault="00601969" w:rsidP="00B37463">
      <w:pPr>
        <w:pStyle w:val="ListParagraph"/>
        <w:numPr>
          <w:ilvl w:val="0"/>
          <w:numId w:val="7"/>
        </w:numPr>
        <w:rPr>
          <w:rFonts w:cs="Times New Roman"/>
        </w:rPr>
      </w:pPr>
      <w:r w:rsidRPr="002660D2">
        <w:rPr>
          <w:rFonts w:cs="Times New Roman"/>
        </w:rPr>
        <w:t>Kinship</w:t>
      </w:r>
    </w:p>
    <w:p w14:paraId="5C2E4A77" w14:textId="77777777" w:rsidR="00601969" w:rsidRPr="002660D2" w:rsidRDefault="00601969" w:rsidP="00601969">
      <w:pPr>
        <w:pStyle w:val="ListParagraph"/>
        <w:ind w:left="1286"/>
        <w:rPr>
          <w:rFonts w:cs="Times New Roman"/>
          <w:i/>
        </w:rPr>
      </w:pPr>
      <w:r w:rsidRPr="002660D2">
        <w:rPr>
          <w:rFonts w:cs="Times New Roman"/>
          <w:i/>
        </w:rPr>
        <w:t xml:space="preserve">Mɨ́ná </w:t>
      </w:r>
      <w:r w:rsidRPr="002660D2">
        <w:rPr>
          <w:rFonts w:cs="Times New Roman"/>
          <w:i/>
        </w:rPr>
        <w:tab/>
      </w:r>
      <w:r w:rsidRPr="002660D2">
        <w:rPr>
          <w:rFonts w:cs="Times New Roman"/>
          <w:i/>
        </w:rPr>
        <w:tab/>
        <w:t xml:space="preserve">cekíá </w:t>
      </w:r>
      <w:r w:rsidRPr="002660D2">
        <w:rPr>
          <w:rFonts w:cs="Times New Roman"/>
          <w:i/>
        </w:rPr>
        <w:tab/>
      </w:r>
      <w:r w:rsidRPr="002660D2">
        <w:rPr>
          <w:rFonts w:cs="Times New Roman"/>
          <w:i/>
        </w:rPr>
        <w:tab/>
        <w:t>ntsí-</w:t>
      </w:r>
      <w:r w:rsidRPr="00D764E0">
        <w:rPr>
          <w:rFonts w:cs="Times New Roman"/>
          <w:i/>
          <w:u w:val="single"/>
        </w:rPr>
        <w:t>é</w:t>
      </w:r>
      <w:r w:rsidRPr="002660D2">
        <w:rPr>
          <w:rFonts w:cs="Times New Roman"/>
          <w:i/>
        </w:rPr>
        <w:t xml:space="preserve"> </w:t>
      </w:r>
      <w:r w:rsidRPr="002660D2">
        <w:rPr>
          <w:rFonts w:cs="Times New Roman"/>
          <w:i/>
        </w:rPr>
        <w:tab/>
      </w:r>
      <w:r w:rsidRPr="002660D2">
        <w:rPr>
          <w:rFonts w:cs="Times New Roman"/>
          <w:i/>
        </w:rPr>
        <w:tab/>
        <w:t>zùkᵘ.</w:t>
      </w:r>
    </w:p>
    <w:p w14:paraId="76EB9F9A" w14:textId="77777777" w:rsidR="00601969" w:rsidRPr="002660D2" w:rsidRDefault="00601969" w:rsidP="00601969">
      <w:pPr>
        <w:pStyle w:val="ListParagraph"/>
        <w:ind w:left="1286"/>
        <w:rPr>
          <w:rFonts w:cs="Times New Roman"/>
        </w:rPr>
      </w:pPr>
      <w:r w:rsidRPr="002660D2">
        <w:rPr>
          <w:rFonts w:cs="Times New Roman"/>
        </w:rPr>
        <w:t>love:</w:t>
      </w:r>
      <w:r w:rsidRPr="002660D2">
        <w:rPr>
          <w:rFonts w:cs="Times New Roman"/>
          <w:smallCaps/>
        </w:rPr>
        <w:t>3sg</w:t>
      </w:r>
      <w:r w:rsidRPr="002660D2">
        <w:rPr>
          <w:rFonts w:cs="Times New Roman"/>
        </w:rPr>
        <w:t xml:space="preserve"> </w:t>
      </w:r>
      <w:r w:rsidRPr="002660D2">
        <w:rPr>
          <w:rFonts w:cs="Times New Roman"/>
        </w:rPr>
        <w:tab/>
        <w:t>wife:</w:t>
      </w:r>
      <w:r w:rsidRPr="002660D2">
        <w:rPr>
          <w:rFonts w:cs="Times New Roman"/>
          <w:smallCaps/>
        </w:rPr>
        <w:t>acc</w:t>
      </w:r>
      <w:r w:rsidRPr="002660D2">
        <w:rPr>
          <w:rFonts w:cs="Times New Roman"/>
        </w:rPr>
        <w:t xml:space="preserve"> </w:t>
      </w:r>
      <w:r w:rsidRPr="002660D2">
        <w:rPr>
          <w:rFonts w:cs="Times New Roman"/>
        </w:rPr>
        <w:tab/>
        <w:t>he-</w:t>
      </w:r>
      <w:r w:rsidRPr="002660D2">
        <w:rPr>
          <w:rFonts w:cs="Times New Roman"/>
          <w:smallCaps/>
        </w:rPr>
        <w:t>gen</w:t>
      </w:r>
      <w:r w:rsidRPr="002660D2">
        <w:rPr>
          <w:rFonts w:cs="Times New Roman"/>
        </w:rPr>
        <w:t xml:space="preserve"> </w:t>
      </w:r>
      <w:r w:rsidRPr="002660D2">
        <w:rPr>
          <w:rFonts w:cs="Times New Roman"/>
        </w:rPr>
        <w:tab/>
        <w:t>very</w:t>
      </w:r>
    </w:p>
    <w:p w14:paraId="4856D81F" w14:textId="77777777" w:rsidR="00601969" w:rsidRPr="002660D2" w:rsidRDefault="00601969" w:rsidP="00601969">
      <w:pPr>
        <w:pStyle w:val="ListParagraph"/>
        <w:ind w:left="1286"/>
        <w:rPr>
          <w:rFonts w:cs="Times New Roman"/>
        </w:rPr>
      </w:pPr>
      <w:r w:rsidRPr="002660D2">
        <w:rPr>
          <w:rFonts w:cs="Times New Roman"/>
        </w:rPr>
        <w:t>‘He loves his wife very much.’</w:t>
      </w:r>
    </w:p>
    <w:p w14:paraId="46ADFCCC" w14:textId="77777777" w:rsidR="00601969" w:rsidRPr="002660D2" w:rsidRDefault="00601969" w:rsidP="00B37463">
      <w:pPr>
        <w:pStyle w:val="ListParagraph"/>
        <w:numPr>
          <w:ilvl w:val="0"/>
          <w:numId w:val="7"/>
        </w:numPr>
        <w:rPr>
          <w:rFonts w:cs="Times New Roman"/>
        </w:rPr>
      </w:pPr>
      <w:r w:rsidRPr="002660D2">
        <w:rPr>
          <w:rFonts w:cs="Times New Roman"/>
        </w:rPr>
        <w:t>Attribution</w:t>
      </w:r>
    </w:p>
    <w:p w14:paraId="1BC7E84A" w14:textId="77777777" w:rsidR="00601969" w:rsidRPr="002660D2" w:rsidRDefault="00601969" w:rsidP="00601969">
      <w:pPr>
        <w:pStyle w:val="ListParagraph"/>
        <w:ind w:left="1286"/>
        <w:rPr>
          <w:rFonts w:cs="Times New Roman"/>
          <w:i/>
        </w:rPr>
      </w:pPr>
      <w:r w:rsidRPr="002660D2">
        <w:rPr>
          <w:rFonts w:cs="Times New Roman"/>
          <w:i/>
        </w:rPr>
        <w:t xml:space="preserve">Maráŋá </w:t>
      </w:r>
      <w:r w:rsidRPr="002660D2">
        <w:rPr>
          <w:rFonts w:cs="Times New Roman"/>
          <w:i/>
        </w:rPr>
        <w:tab/>
        <w:t xml:space="preserve">muceá </w:t>
      </w:r>
      <w:r w:rsidRPr="002660D2">
        <w:rPr>
          <w:rFonts w:cs="Times New Roman"/>
          <w:i/>
        </w:rPr>
        <w:tab/>
        <w:t>bì-</w:t>
      </w:r>
      <w:r w:rsidRPr="00D764E0">
        <w:rPr>
          <w:rFonts w:cs="Times New Roman"/>
          <w:i/>
          <w:u w:val="single"/>
          <w:vertAlign w:val="superscript"/>
        </w:rPr>
        <w:t>Ø</w:t>
      </w:r>
      <w:r w:rsidRPr="002660D2">
        <w:rPr>
          <w:rFonts w:cs="Times New Roman"/>
          <w:i/>
        </w:rPr>
        <w:t>.</w:t>
      </w:r>
    </w:p>
    <w:p w14:paraId="5F2731FA" w14:textId="77777777" w:rsidR="00601969" w:rsidRPr="002660D2" w:rsidRDefault="00601969" w:rsidP="00601969">
      <w:pPr>
        <w:pStyle w:val="ListParagraph"/>
        <w:ind w:left="1286"/>
        <w:rPr>
          <w:rFonts w:cs="Times New Roman"/>
        </w:rPr>
      </w:pPr>
      <w:r w:rsidRPr="002660D2">
        <w:rPr>
          <w:rFonts w:cs="Times New Roman"/>
        </w:rPr>
        <w:t>good:</w:t>
      </w:r>
      <w:r w:rsidRPr="002660D2">
        <w:rPr>
          <w:rFonts w:cs="Times New Roman"/>
          <w:smallCaps/>
        </w:rPr>
        <w:t>3sg</w:t>
      </w:r>
      <w:r w:rsidRPr="002660D2">
        <w:rPr>
          <w:rFonts w:cs="Times New Roman"/>
        </w:rPr>
        <w:t xml:space="preserve"> </w:t>
      </w:r>
      <w:r w:rsidRPr="002660D2">
        <w:rPr>
          <w:rFonts w:cs="Times New Roman"/>
        </w:rPr>
        <w:tab/>
        <w:t>way:</w:t>
      </w:r>
      <w:r w:rsidRPr="002660D2">
        <w:rPr>
          <w:rFonts w:cs="Times New Roman"/>
          <w:smallCaps/>
        </w:rPr>
        <w:t>nom</w:t>
      </w:r>
      <w:r w:rsidRPr="002660D2">
        <w:rPr>
          <w:rFonts w:cs="Times New Roman"/>
        </w:rPr>
        <w:t xml:space="preserve"> </w:t>
      </w:r>
      <w:r w:rsidRPr="002660D2">
        <w:rPr>
          <w:rFonts w:cs="Times New Roman"/>
        </w:rPr>
        <w:tab/>
        <w:t>you-</w:t>
      </w:r>
      <w:r w:rsidRPr="002660D2">
        <w:rPr>
          <w:rFonts w:cs="Times New Roman"/>
          <w:smallCaps/>
        </w:rPr>
        <w:t>gen</w:t>
      </w:r>
    </w:p>
    <w:p w14:paraId="7DB52E84" w14:textId="62294AFB" w:rsidR="00601969" w:rsidRPr="002660D2" w:rsidRDefault="00D764E0" w:rsidP="00601969">
      <w:pPr>
        <w:pStyle w:val="ListParagraph"/>
        <w:ind w:left="1286"/>
        <w:rPr>
          <w:rFonts w:cs="Times New Roman"/>
        </w:rPr>
      </w:pPr>
      <w:r>
        <w:rPr>
          <w:rFonts w:cs="Times New Roman"/>
        </w:rPr>
        <w:t>‘Your luck is good.’ (l</w:t>
      </w:r>
      <w:r w:rsidR="00601969" w:rsidRPr="002660D2">
        <w:rPr>
          <w:rFonts w:cs="Times New Roman"/>
        </w:rPr>
        <w:t>it: Your way is good.)</w:t>
      </w:r>
    </w:p>
    <w:p w14:paraId="2AC670F8" w14:textId="39D76864" w:rsidR="00601969" w:rsidRDefault="00601969" w:rsidP="00601969">
      <w:pPr>
        <w:rPr>
          <w:rFonts w:cs="Times New Roman"/>
        </w:rPr>
      </w:pPr>
      <w:r>
        <w:t xml:space="preserve">The genitive case has two further roles. One is the </w:t>
      </w:r>
      <w:r w:rsidRPr="008D4E38">
        <w:rPr>
          <w:smallCaps/>
        </w:rPr>
        <w:t>nominalization</w:t>
      </w:r>
      <w:r>
        <w:t xml:space="preserve"> of clauses, that is, when a whole clause is </w:t>
      </w:r>
      <w:r w:rsidR="00D764E0">
        <w:t>changed</w:t>
      </w:r>
      <w:r>
        <w:t xml:space="preserve"> </w:t>
      </w:r>
      <w:r w:rsidR="00D764E0">
        <w:t>in</w:t>
      </w:r>
      <w:r>
        <w:t>to</w:t>
      </w:r>
      <w:r w:rsidR="00D764E0">
        <w:t xml:space="preserve"> a</w:t>
      </w:r>
      <w:r>
        <w:t xml:space="preserve"> noun phrase that can be used as a subject or object in another clause. For example, the clause </w:t>
      </w:r>
      <w:r w:rsidRPr="002660D2">
        <w:rPr>
          <w:rFonts w:cs="Times New Roman"/>
          <w:i/>
          <w:szCs w:val="21"/>
        </w:rPr>
        <w:t>Cɛɨƙɔta náa eakwa ídèmèkᵃ</w:t>
      </w:r>
      <w:r>
        <w:rPr>
          <w:rFonts w:cs="Times New Roman"/>
          <w:i/>
          <w:szCs w:val="21"/>
        </w:rPr>
        <w:t xml:space="preserve"> </w:t>
      </w:r>
      <w:r>
        <w:rPr>
          <w:rFonts w:cs="Times New Roman"/>
          <w:szCs w:val="21"/>
        </w:rPr>
        <w:t xml:space="preserve">‘The man killed the snake’ can be compressed into the nominalized </w:t>
      </w:r>
      <w:r w:rsidRPr="002660D2">
        <w:rPr>
          <w:rFonts w:cs="Times New Roman"/>
          <w:i/>
          <w:szCs w:val="21"/>
        </w:rPr>
        <w:t>cɛɛ́sʉ́ƙɔta eakwéé</w:t>
      </w:r>
      <w:r>
        <w:rPr>
          <w:rFonts w:cs="Times New Roman"/>
          <w:i/>
          <w:szCs w:val="21"/>
        </w:rPr>
        <w:t xml:space="preserve"> ídèmè </w:t>
      </w:r>
      <w:r>
        <w:rPr>
          <w:rFonts w:cs="Times New Roman"/>
          <w:szCs w:val="21"/>
        </w:rPr>
        <w:t xml:space="preserve">‘the killing of the man of the snake’ or ‘the man’s killing of the snake’. The other secondary role of the genitive has to do with verb </w:t>
      </w:r>
      <w:r>
        <w:rPr>
          <w:rFonts w:cs="Times New Roman"/>
          <w:i/>
          <w:szCs w:val="21"/>
        </w:rPr>
        <w:t xml:space="preserve">ƙámón </w:t>
      </w:r>
      <w:r>
        <w:rPr>
          <w:rFonts w:cs="Times New Roman"/>
          <w:szCs w:val="21"/>
        </w:rPr>
        <w:t xml:space="preserve">‘to be like’. For unknown historical reasons, this verb requires genitive </w:t>
      </w:r>
      <w:r>
        <w:rPr>
          <w:rFonts w:cs="Times New Roman"/>
          <w:szCs w:val="21"/>
        </w:rPr>
        <w:lastRenderedPageBreak/>
        <w:t xml:space="preserve">case marking on its complement, as in </w:t>
      </w:r>
      <w:r w:rsidRPr="002660D2">
        <w:rPr>
          <w:rFonts w:cs="Times New Roman"/>
          <w:i/>
        </w:rPr>
        <w:t>Ƙ</w:t>
      </w:r>
      <w:r>
        <w:rPr>
          <w:rFonts w:cs="Times New Roman"/>
          <w:i/>
        </w:rPr>
        <w:t>ámá ròɓèè mùɲ</w:t>
      </w:r>
      <w:r>
        <w:rPr>
          <w:rFonts w:cs="Times New Roman"/>
        </w:rPr>
        <w:t xml:space="preserve"> ‘He’s like all </w:t>
      </w:r>
      <w:r>
        <w:rPr>
          <w:rFonts w:cs="Times New Roman"/>
        </w:rPr>
        <w:lastRenderedPageBreak/>
        <w:t xml:space="preserve">people’, where </w:t>
      </w:r>
      <w:r>
        <w:rPr>
          <w:rFonts w:cs="Times New Roman"/>
          <w:i/>
        </w:rPr>
        <w:t xml:space="preserve">ròɓè-è </w:t>
      </w:r>
      <w:r>
        <w:rPr>
          <w:rFonts w:cs="Times New Roman"/>
        </w:rPr>
        <w:t xml:space="preserve">is </w:t>
      </w:r>
      <w:r w:rsidR="00D764E0">
        <w:rPr>
          <w:rFonts w:cs="Times New Roman"/>
        </w:rPr>
        <w:t>analyzed</w:t>
      </w:r>
      <w:r>
        <w:rPr>
          <w:rFonts w:cs="Times New Roman"/>
        </w:rPr>
        <w:t xml:space="preserve"> as ‘</w:t>
      </w:r>
      <w:r w:rsidRPr="008D79BE">
        <w:rPr>
          <w:rFonts w:cs="Times New Roman"/>
        </w:rPr>
        <w:t>people-</w:t>
      </w:r>
      <w:r w:rsidRPr="008D79BE">
        <w:rPr>
          <w:rFonts w:cs="Times New Roman"/>
          <w:smallCaps/>
        </w:rPr>
        <w:t>gen</w:t>
      </w:r>
      <w:r>
        <w:rPr>
          <w:rFonts w:cs="Times New Roman"/>
          <w:smallCaps/>
        </w:rPr>
        <w:t>’</w:t>
      </w:r>
      <w:r w:rsidRPr="008D79BE">
        <w:rPr>
          <w:rFonts w:cs="Times New Roman"/>
        </w:rPr>
        <w:t>.</w:t>
      </w:r>
    </w:p>
    <w:p w14:paraId="19E8AD0B" w14:textId="1A7233C1" w:rsidR="00601969" w:rsidRPr="008D79BE" w:rsidRDefault="00601969" w:rsidP="00601969">
      <w:pPr>
        <w:pStyle w:val="lsSection2"/>
      </w:pPr>
      <w:bookmarkStart w:id="79" w:name="_Toc455156053"/>
      <w:r w:rsidRPr="008D79BE">
        <w:t>Ablative</w:t>
      </w:r>
      <w:bookmarkEnd w:id="79"/>
      <w:r w:rsidR="00244F27">
        <w:t xml:space="preserve"> (</w:t>
      </w:r>
      <w:r w:rsidR="00244F27">
        <w:rPr>
          <w:smallCaps/>
        </w:rPr>
        <w:t>abl</w:t>
      </w:r>
      <w:r w:rsidR="00244F27">
        <w:t>)</w:t>
      </w:r>
    </w:p>
    <w:p w14:paraId="0E433566" w14:textId="5B94E8AF" w:rsidR="00601969" w:rsidRDefault="00601969" w:rsidP="00601969">
      <w:r>
        <w:t xml:space="preserve">The </w:t>
      </w:r>
      <w:r>
        <w:rPr>
          <w:smallCaps/>
        </w:rPr>
        <w:t xml:space="preserve">ablative </w:t>
      </w:r>
      <w:r>
        <w:t xml:space="preserve">case, marked by the suffix {-o}, is the ‘from’ case whose function is to mark objects with the following semantic roles: origin/source, cause, stimulus, source of judgment, location of activity (versus static location covered by the dative case). Each of these concepts are illustrated </w:t>
      </w:r>
      <w:r w:rsidR="00D764E0">
        <w:t xml:space="preserve">below </w:t>
      </w:r>
      <w:r>
        <w:t xml:space="preserve">with one example </w:t>
      </w:r>
      <w:r w:rsidR="00D764E0">
        <w:t>apiece</w:t>
      </w:r>
      <w:r>
        <w:t>:</w:t>
      </w:r>
    </w:p>
    <w:p w14:paraId="43643896" w14:textId="77777777" w:rsidR="00601969" w:rsidRPr="00F72B55" w:rsidRDefault="00601969" w:rsidP="00B37463">
      <w:pPr>
        <w:pStyle w:val="ListParagraph"/>
        <w:numPr>
          <w:ilvl w:val="0"/>
          <w:numId w:val="7"/>
        </w:numPr>
      </w:pPr>
      <w:r>
        <w:t>Origin/source</w:t>
      </w:r>
    </w:p>
    <w:p w14:paraId="76DBA49C" w14:textId="77777777" w:rsidR="00601969" w:rsidRPr="002660D2" w:rsidRDefault="00601969" w:rsidP="00601969">
      <w:pPr>
        <w:pStyle w:val="ListParagraph"/>
        <w:ind w:firstLine="566"/>
        <w:rPr>
          <w:rFonts w:cs="Times New Roman"/>
        </w:rPr>
      </w:pPr>
      <w:r w:rsidRPr="002660D2">
        <w:rPr>
          <w:rFonts w:cs="Times New Roman"/>
          <w:i/>
        </w:rPr>
        <w:t xml:space="preserve">Atsía </w:t>
      </w:r>
      <w:r w:rsidRPr="002660D2">
        <w:rPr>
          <w:rFonts w:cs="Times New Roman"/>
          <w:i/>
        </w:rPr>
        <w:tab/>
      </w:r>
      <w:r w:rsidRPr="002660D2">
        <w:rPr>
          <w:rFonts w:cs="Times New Roman"/>
          <w:i/>
        </w:rPr>
        <w:tab/>
        <w:t>awá-</w:t>
      </w:r>
      <w:r w:rsidRPr="00D764E0">
        <w:rPr>
          <w:rFonts w:cs="Times New Roman"/>
          <w:i/>
          <w:u w:val="single"/>
        </w:rPr>
        <w:t>ᵒ</w:t>
      </w:r>
      <w:r w:rsidRPr="002660D2">
        <w:rPr>
          <w:rFonts w:cs="Times New Roman"/>
        </w:rPr>
        <w:t>.</w:t>
      </w:r>
    </w:p>
    <w:p w14:paraId="6346F7DF" w14:textId="77777777" w:rsidR="00601969" w:rsidRPr="002660D2" w:rsidRDefault="00601969" w:rsidP="00601969">
      <w:pPr>
        <w:pStyle w:val="ListParagraph"/>
        <w:ind w:firstLine="566"/>
        <w:rPr>
          <w:rFonts w:cs="Times New Roman"/>
        </w:rPr>
      </w:pPr>
      <w:r w:rsidRPr="002660D2">
        <w:rPr>
          <w:rFonts w:cs="Times New Roman"/>
        </w:rPr>
        <w:t>come:</w:t>
      </w:r>
      <w:r w:rsidRPr="002660D2">
        <w:rPr>
          <w:rFonts w:cs="Times New Roman"/>
          <w:smallCaps/>
        </w:rPr>
        <w:t>1sg</w:t>
      </w:r>
      <w:r w:rsidRPr="002660D2">
        <w:rPr>
          <w:rFonts w:cs="Times New Roman"/>
        </w:rPr>
        <w:t xml:space="preserve"> </w:t>
      </w:r>
      <w:r w:rsidRPr="002660D2">
        <w:rPr>
          <w:rFonts w:cs="Times New Roman"/>
        </w:rPr>
        <w:tab/>
        <w:t>home-</w:t>
      </w:r>
      <w:r w:rsidRPr="002660D2">
        <w:rPr>
          <w:rFonts w:cs="Times New Roman"/>
          <w:smallCaps/>
        </w:rPr>
        <w:t>abl</w:t>
      </w:r>
    </w:p>
    <w:p w14:paraId="34A001F3" w14:textId="77777777" w:rsidR="00601969" w:rsidRDefault="00601969" w:rsidP="00601969">
      <w:pPr>
        <w:pStyle w:val="ListParagraph"/>
        <w:ind w:firstLine="566"/>
        <w:rPr>
          <w:rFonts w:cs="Times New Roman"/>
        </w:rPr>
      </w:pPr>
      <w:r>
        <w:rPr>
          <w:rFonts w:cs="Times New Roman"/>
        </w:rPr>
        <w:t>‘I come</w:t>
      </w:r>
      <w:r w:rsidRPr="002660D2">
        <w:rPr>
          <w:rFonts w:cs="Times New Roman"/>
        </w:rPr>
        <w:t xml:space="preserve"> from home.’</w:t>
      </w:r>
    </w:p>
    <w:p w14:paraId="79779C3E" w14:textId="77777777" w:rsidR="00601969" w:rsidRPr="002660D2" w:rsidRDefault="00601969" w:rsidP="00B37463">
      <w:pPr>
        <w:pStyle w:val="ListParagraph"/>
        <w:numPr>
          <w:ilvl w:val="0"/>
          <w:numId w:val="7"/>
        </w:numPr>
        <w:rPr>
          <w:rFonts w:cs="Times New Roman"/>
        </w:rPr>
      </w:pPr>
      <w:r w:rsidRPr="002660D2">
        <w:rPr>
          <w:rFonts w:cs="Times New Roman"/>
        </w:rPr>
        <w:t>Cause</w:t>
      </w:r>
    </w:p>
    <w:p w14:paraId="7CB1F5F9" w14:textId="264DA9B1" w:rsidR="00601969" w:rsidRPr="002660D2" w:rsidRDefault="00C77F96" w:rsidP="00601969">
      <w:pPr>
        <w:pStyle w:val="ListParagraph"/>
        <w:ind w:left="1286"/>
        <w:rPr>
          <w:rFonts w:cs="Times New Roman"/>
          <w:i/>
        </w:rPr>
      </w:pPr>
      <w:r>
        <w:rPr>
          <w:rFonts w:cs="Times New Roman"/>
          <w:i/>
        </w:rPr>
        <w:t xml:space="preserve">Baduƙota </w:t>
      </w:r>
      <w:r w:rsidR="00601969" w:rsidRPr="002660D2">
        <w:rPr>
          <w:rFonts w:cs="Times New Roman"/>
          <w:i/>
        </w:rPr>
        <w:t xml:space="preserve">noo </w:t>
      </w:r>
      <w:r w:rsidR="00601969" w:rsidRPr="002660D2">
        <w:rPr>
          <w:rFonts w:cs="Times New Roman"/>
          <w:i/>
        </w:rPr>
        <w:tab/>
        <w:t>ɲɛ́ƙɛ̀-</w:t>
      </w:r>
      <w:r w:rsidR="00601969" w:rsidRPr="00D764E0">
        <w:rPr>
          <w:rFonts w:cs="Times New Roman"/>
          <w:i/>
          <w:u w:val="single"/>
        </w:rPr>
        <w:t>ᵓ</w:t>
      </w:r>
      <w:r w:rsidR="00601969" w:rsidRPr="002660D2">
        <w:rPr>
          <w:rFonts w:cs="Times New Roman"/>
          <w:i/>
        </w:rPr>
        <w:t>.</w:t>
      </w:r>
    </w:p>
    <w:p w14:paraId="5236509C" w14:textId="17679EB3" w:rsidR="00601969" w:rsidRPr="002660D2" w:rsidRDefault="00601969" w:rsidP="00601969">
      <w:pPr>
        <w:pStyle w:val="ListParagraph"/>
        <w:ind w:left="1286"/>
        <w:rPr>
          <w:rFonts w:cs="Times New Roman"/>
        </w:rPr>
      </w:pPr>
      <w:r w:rsidRPr="002660D2">
        <w:rPr>
          <w:rFonts w:cs="Times New Roman"/>
        </w:rPr>
        <w:t>die:</w:t>
      </w:r>
      <w:r w:rsidRPr="002660D2">
        <w:rPr>
          <w:rFonts w:cs="Times New Roman"/>
          <w:smallCaps/>
        </w:rPr>
        <w:t>3sg</w:t>
      </w:r>
      <w:r w:rsidR="00C77F96">
        <w:rPr>
          <w:rFonts w:cs="Times New Roman"/>
        </w:rPr>
        <w:t>=</w:t>
      </w:r>
      <w:r w:rsidR="00C77F96">
        <w:rPr>
          <w:rFonts w:cs="Times New Roman"/>
          <w:smallCaps/>
        </w:rPr>
        <w:t>pst</w:t>
      </w:r>
      <w:r w:rsidRPr="002660D2">
        <w:rPr>
          <w:rFonts w:cs="Times New Roman"/>
        </w:rPr>
        <w:t xml:space="preserve"> </w:t>
      </w:r>
      <w:r w:rsidRPr="002660D2">
        <w:rPr>
          <w:rFonts w:cs="Times New Roman"/>
        </w:rPr>
        <w:tab/>
      </w:r>
      <w:r w:rsidR="00C77F96">
        <w:rPr>
          <w:rFonts w:cs="Times New Roman"/>
        </w:rPr>
        <w:tab/>
      </w:r>
      <w:r w:rsidRPr="002660D2">
        <w:rPr>
          <w:rFonts w:cs="Times New Roman"/>
        </w:rPr>
        <w:t>hunger-</w:t>
      </w:r>
      <w:r w:rsidRPr="002660D2">
        <w:rPr>
          <w:rFonts w:cs="Times New Roman"/>
          <w:smallCaps/>
        </w:rPr>
        <w:t>abl</w:t>
      </w:r>
    </w:p>
    <w:p w14:paraId="08BF53F5" w14:textId="77777777" w:rsidR="00601969" w:rsidRPr="002660D2" w:rsidRDefault="00601969" w:rsidP="00601969">
      <w:pPr>
        <w:pStyle w:val="ListParagraph"/>
        <w:ind w:left="1286"/>
        <w:rPr>
          <w:rFonts w:cs="Times New Roman"/>
        </w:rPr>
      </w:pPr>
      <w:r w:rsidRPr="002660D2">
        <w:rPr>
          <w:rFonts w:cs="Times New Roman"/>
        </w:rPr>
        <w:t>‘He died from hunger.’</w:t>
      </w:r>
    </w:p>
    <w:p w14:paraId="2F0484F8" w14:textId="77777777" w:rsidR="00601969" w:rsidRPr="002660D2" w:rsidRDefault="00601969" w:rsidP="00B37463">
      <w:pPr>
        <w:pStyle w:val="ListParagraph"/>
        <w:numPr>
          <w:ilvl w:val="0"/>
          <w:numId w:val="7"/>
        </w:numPr>
        <w:rPr>
          <w:rFonts w:cs="Times New Roman"/>
        </w:rPr>
      </w:pPr>
      <w:r w:rsidRPr="002660D2">
        <w:rPr>
          <w:rFonts w:cs="Times New Roman"/>
        </w:rPr>
        <w:t>Stimulus</w:t>
      </w:r>
    </w:p>
    <w:p w14:paraId="5B6DE2F4" w14:textId="77777777" w:rsidR="00601969" w:rsidRPr="002660D2" w:rsidRDefault="00601969" w:rsidP="00601969">
      <w:pPr>
        <w:pStyle w:val="ListParagraph"/>
        <w:ind w:left="1286"/>
        <w:rPr>
          <w:rFonts w:cs="Times New Roman"/>
        </w:rPr>
      </w:pPr>
      <w:r w:rsidRPr="002660D2">
        <w:rPr>
          <w:rFonts w:cs="Times New Roman"/>
          <w:i/>
        </w:rPr>
        <w:t>Xɛɓa</w:t>
      </w:r>
      <w:r w:rsidRPr="002660D2">
        <w:rPr>
          <w:rFonts w:cs="Times New Roman"/>
          <w:i/>
        </w:rPr>
        <w:tab/>
      </w:r>
      <w:r w:rsidRPr="002660D2">
        <w:rPr>
          <w:rFonts w:cs="Times New Roman"/>
          <w:i/>
        </w:rPr>
        <w:tab/>
        <w:t xml:space="preserve"> ɲérà-</w:t>
      </w:r>
      <w:r w:rsidRPr="00D764E0">
        <w:rPr>
          <w:rFonts w:cs="Times New Roman"/>
          <w:i/>
          <w:u w:val="single"/>
        </w:rPr>
        <w:t>ᵒ</w:t>
      </w:r>
      <w:r w:rsidRPr="002660D2">
        <w:rPr>
          <w:rFonts w:cs="Times New Roman"/>
        </w:rPr>
        <w:t>.</w:t>
      </w:r>
    </w:p>
    <w:p w14:paraId="21A881B6" w14:textId="77777777" w:rsidR="00601969" w:rsidRPr="002660D2" w:rsidRDefault="00601969" w:rsidP="00601969">
      <w:pPr>
        <w:pStyle w:val="ListParagraph"/>
        <w:ind w:left="1286"/>
        <w:rPr>
          <w:rFonts w:cs="Times New Roman"/>
        </w:rPr>
      </w:pPr>
      <w:r w:rsidRPr="002660D2">
        <w:rPr>
          <w:rFonts w:cs="Times New Roman"/>
        </w:rPr>
        <w:t>fear:</w:t>
      </w:r>
      <w:r w:rsidRPr="002660D2">
        <w:rPr>
          <w:rFonts w:cs="Times New Roman"/>
          <w:smallCaps/>
        </w:rPr>
        <w:t>3sg</w:t>
      </w:r>
      <w:r w:rsidRPr="002660D2">
        <w:rPr>
          <w:rFonts w:cs="Times New Roman"/>
        </w:rPr>
        <w:t xml:space="preserve"> </w:t>
      </w:r>
      <w:r w:rsidRPr="002660D2">
        <w:rPr>
          <w:rFonts w:cs="Times New Roman"/>
        </w:rPr>
        <w:tab/>
        <w:t>girls-</w:t>
      </w:r>
      <w:r w:rsidRPr="002660D2">
        <w:rPr>
          <w:rFonts w:cs="Times New Roman"/>
          <w:smallCaps/>
        </w:rPr>
        <w:t>abl</w:t>
      </w:r>
    </w:p>
    <w:p w14:paraId="5884D924" w14:textId="77777777" w:rsidR="00601969" w:rsidRPr="002660D2" w:rsidRDefault="00601969" w:rsidP="00601969">
      <w:pPr>
        <w:pStyle w:val="ListParagraph"/>
        <w:ind w:left="1286"/>
        <w:rPr>
          <w:rFonts w:cs="Times New Roman"/>
        </w:rPr>
      </w:pPr>
      <w:r w:rsidRPr="002660D2">
        <w:rPr>
          <w:rFonts w:cs="Times New Roman"/>
        </w:rPr>
        <w:t>‘He’s shy of girls.’</w:t>
      </w:r>
    </w:p>
    <w:p w14:paraId="7B8B127D" w14:textId="77777777" w:rsidR="00601969" w:rsidRPr="002660D2" w:rsidRDefault="00601969" w:rsidP="00B37463">
      <w:pPr>
        <w:pStyle w:val="ListParagraph"/>
        <w:numPr>
          <w:ilvl w:val="0"/>
          <w:numId w:val="7"/>
        </w:numPr>
        <w:rPr>
          <w:rFonts w:cs="Times New Roman"/>
        </w:rPr>
      </w:pPr>
      <w:r w:rsidRPr="002660D2">
        <w:rPr>
          <w:rFonts w:cs="Times New Roman"/>
        </w:rPr>
        <w:t>Source of judgment</w:t>
      </w:r>
    </w:p>
    <w:p w14:paraId="21515281" w14:textId="77777777" w:rsidR="00601969" w:rsidRPr="002660D2" w:rsidRDefault="00601969" w:rsidP="00601969">
      <w:pPr>
        <w:pStyle w:val="ListParagraph"/>
        <w:ind w:left="1286"/>
        <w:rPr>
          <w:rFonts w:cs="Times New Roman"/>
          <w:i/>
        </w:rPr>
      </w:pPr>
      <w:r w:rsidRPr="002660D2">
        <w:rPr>
          <w:rFonts w:cs="Times New Roman"/>
          <w:i/>
        </w:rPr>
        <w:t xml:space="preserve">Daa </w:t>
      </w:r>
      <w:r w:rsidRPr="002660D2">
        <w:rPr>
          <w:rFonts w:cs="Times New Roman"/>
          <w:i/>
        </w:rPr>
        <w:tab/>
      </w:r>
      <w:r w:rsidRPr="002660D2">
        <w:rPr>
          <w:rFonts w:cs="Times New Roman"/>
          <w:i/>
        </w:rPr>
        <w:tab/>
        <w:t>ɲ́cù-</w:t>
      </w:r>
      <w:r w:rsidRPr="00D764E0">
        <w:rPr>
          <w:rFonts w:cs="Times New Roman"/>
          <w:i/>
          <w:u w:val="single"/>
          <w:vertAlign w:val="superscript"/>
        </w:rPr>
        <w:t>Ø</w:t>
      </w:r>
      <w:r w:rsidRPr="002660D2">
        <w:rPr>
          <w:rFonts w:cs="Times New Roman"/>
          <w:i/>
        </w:rPr>
        <w:t>.</w:t>
      </w:r>
    </w:p>
    <w:p w14:paraId="47D6D38A" w14:textId="77777777" w:rsidR="00601969" w:rsidRPr="002660D2" w:rsidRDefault="00601969" w:rsidP="00601969">
      <w:pPr>
        <w:pStyle w:val="ListParagraph"/>
        <w:ind w:left="1286"/>
        <w:rPr>
          <w:rFonts w:cs="Times New Roman"/>
        </w:rPr>
      </w:pPr>
      <w:r w:rsidRPr="002660D2">
        <w:rPr>
          <w:rFonts w:cs="Times New Roman"/>
        </w:rPr>
        <w:t>nice:</w:t>
      </w:r>
      <w:r w:rsidRPr="002660D2">
        <w:rPr>
          <w:rFonts w:cs="Times New Roman"/>
          <w:smallCaps/>
        </w:rPr>
        <w:t>3sg</w:t>
      </w:r>
      <w:r w:rsidRPr="002660D2">
        <w:rPr>
          <w:rFonts w:cs="Times New Roman"/>
        </w:rPr>
        <w:t xml:space="preserve"> </w:t>
      </w:r>
      <w:r w:rsidRPr="002660D2">
        <w:rPr>
          <w:rFonts w:cs="Times New Roman"/>
        </w:rPr>
        <w:tab/>
        <w:t>I-</w:t>
      </w:r>
      <w:r w:rsidRPr="002660D2">
        <w:rPr>
          <w:rFonts w:cs="Times New Roman"/>
          <w:smallCaps/>
        </w:rPr>
        <w:t>abl</w:t>
      </w:r>
    </w:p>
    <w:p w14:paraId="177E2336" w14:textId="77777777" w:rsidR="00601969" w:rsidRPr="002660D2" w:rsidRDefault="00601969" w:rsidP="00601969">
      <w:pPr>
        <w:pStyle w:val="ListParagraph"/>
        <w:ind w:left="1286"/>
        <w:rPr>
          <w:rFonts w:cs="Times New Roman"/>
        </w:rPr>
      </w:pPr>
      <w:r w:rsidRPr="002660D2">
        <w:rPr>
          <w:rFonts w:cs="Times New Roman"/>
        </w:rPr>
        <w:t>‘It’s nice to me.’</w:t>
      </w:r>
    </w:p>
    <w:p w14:paraId="5D198C6E" w14:textId="77777777" w:rsidR="00601969" w:rsidRPr="002660D2" w:rsidRDefault="00601969" w:rsidP="00B37463">
      <w:pPr>
        <w:pStyle w:val="ListParagraph"/>
        <w:numPr>
          <w:ilvl w:val="0"/>
          <w:numId w:val="7"/>
        </w:numPr>
        <w:rPr>
          <w:rFonts w:cs="Times New Roman"/>
        </w:rPr>
      </w:pPr>
      <w:r w:rsidRPr="002660D2">
        <w:rPr>
          <w:rFonts w:cs="Times New Roman"/>
        </w:rPr>
        <w:t>Location</w:t>
      </w:r>
      <w:r>
        <w:rPr>
          <w:rFonts w:cs="Times New Roman"/>
        </w:rPr>
        <w:t xml:space="preserve"> of activitiy</w:t>
      </w:r>
    </w:p>
    <w:p w14:paraId="382D528B" w14:textId="77777777" w:rsidR="00601969" w:rsidRPr="002660D2" w:rsidRDefault="00601969" w:rsidP="00601969">
      <w:pPr>
        <w:pStyle w:val="ListParagraph"/>
        <w:ind w:left="1286"/>
        <w:rPr>
          <w:rFonts w:cs="Times New Roman"/>
          <w:i/>
        </w:rPr>
      </w:pPr>
      <w:r w:rsidRPr="002660D2">
        <w:rPr>
          <w:rFonts w:cs="Times New Roman"/>
          <w:i/>
        </w:rPr>
        <w:t xml:space="preserve">Cɛmáta </w:t>
      </w:r>
      <w:r w:rsidRPr="002660D2">
        <w:rPr>
          <w:rFonts w:cs="Times New Roman"/>
          <w:i/>
        </w:rPr>
        <w:tab/>
        <w:t>sédìkà-</w:t>
      </w:r>
      <w:r w:rsidRPr="00D764E0">
        <w:rPr>
          <w:rFonts w:cs="Times New Roman"/>
          <w:i/>
          <w:u w:val="single"/>
        </w:rPr>
        <w:t>ᵒ</w:t>
      </w:r>
      <w:r w:rsidRPr="002660D2">
        <w:rPr>
          <w:rFonts w:cs="Times New Roman"/>
          <w:i/>
        </w:rPr>
        <w:t>.</w:t>
      </w:r>
    </w:p>
    <w:p w14:paraId="3DC47EA1" w14:textId="77777777" w:rsidR="00601969" w:rsidRPr="002660D2" w:rsidRDefault="00601969" w:rsidP="00601969">
      <w:pPr>
        <w:pStyle w:val="ListParagraph"/>
        <w:ind w:left="1286"/>
        <w:rPr>
          <w:rFonts w:cs="Times New Roman"/>
        </w:rPr>
      </w:pPr>
      <w:r w:rsidRPr="002660D2">
        <w:rPr>
          <w:rFonts w:cs="Times New Roman"/>
        </w:rPr>
        <w:t>fight:</w:t>
      </w:r>
      <w:r w:rsidRPr="002660D2">
        <w:rPr>
          <w:rFonts w:cs="Times New Roman"/>
          <w:smallCaps/>
        </w:rPr>
        <w:t>3pl</w:t>
      </w:r>
      <w:r w:rsidRPr="002660D2">
        <w:rPr>
          <w:rFonts w:cs="Times New Roman"/>
        </w:rPr>
        <w:t xml:space="preserve"> </w:t>
      </w:r>
      <w:r w:rsidRPr="002660D2">
        <w:rPr>
          <w:rFonts w:cs="Times New Roman"/>
        </w:rPr>
        <w:tab/>
        <w:t>gardens-</w:t>
      </w:r>
      <w:r w:rsidRPr="002660D2">
        <w:rPr>
          <w:rFonts w:cs="Times New Roman"/>
          <w:smallCaps/>
        </w:rPr>
        <w:t>abl</w:t>
      </w:r>
    </w:p>
    <w:p w14:paraId="363AC20D" w14:textId="77777777" w:rsidR="00601969" w:rsidRDefault="00601969" w:rsidP="00601969">
      <w:pPr>
        <w:pStyle w:val="ListParagraph"/>
        <w:ind w:left="1286"/>
        <w:rPr>
          <w:rFonts w:cs="Times New Roman"/>
        </w:rPr>
      </w:pPr>
      <w:r w:rsidRPr="002660D2">
        <w:rPr>
          <w:rFonts w:cs="Times New Roman"/>
        </w:rPr>
        <w:t>‘They are fighting in the gardens.’</w:t>
      </w:r>
    </w:p>
    <w:p w14:paraId="07334537" w14:textId="6ABA89E8" w:rsidR="00601969" w:rsidRDefault="00601969" w:rsidP="00601969">
      <w:pPr>
        <w:pStyle w:val="lsSection2"/>
      </w:pPr>
      <w:bookmarkStart w:id="80" w:name="_Toc455156054"/>
      <w:r>
        <w:t>Instrumental</w:t>
      </w:r>
      <w:bookmarkEnd w:id="80"/>
      <w:r w:rsidR="00244F27">
        <w:t xml:space="preserve"> (</w:t>
      </w:r>
      <w:r w:rsidR="00244F27">
        <w:rPr>
          <w:smallCaps/>
        </w:rPr>
        <w:t>ins</w:t>
      </w:r>
      <w:r w:rsidR="00244F27">
        <w:t>)</w:t>
      </w:r>
    </w:p>
    <w:p w14:paraId="54F31650" w14:textId="7AAF575D" w:rsidR="00601969" w:rsidRDefault="00601969" w:rsidP="00601969">
      <w:r>
        <w:t xml:space="preserve">The </w:t>
      </w:r>
      <w:r>
        <w:rPr>
          <w:smallCaps/>
        </w:rPr>
        <w:t xml:space="preserve">instrumental </w:t>
      </w:r>
      <w:r>
        <w:t xml:space="preserve">case, marked by the suffix {-o}, is the ‘by’ or ‘with’ case. Unlike the ablative suffix {-o}, the instrumental suffix is subtractive, meaning </w:t>
      </w:r>
      <w:r w:rsidR="00D764E0">
        <w:t xml:space="preserve">that </w:t>
      </w:r>
      <w:r>
        <w:t>it first deletes the noun’s final vowel. The function of the instrumental case is to mark secondary objects with such semantic roles as: instrument/means, pathway, accompaniment, manner, time, and occupation. Each of these nuances is illustrated by one sentence each in the following examples:</w:t>
      </w:r>
    </w:p>
    <w:p w14:paraId="0CABD1E8" w14:textId="77777777" w:rsidR="00601969" w:rsidRDefault="00601969" w:rsidP="00B37463">
      <w:pPr>
        <w:pStyle w:val="ListParagraph"/>
        <w:numPr>
          <w:ilvl w:val="0"/>
          <w:numId w:val="7"/>
        </w:numPr>
      </w:pPr>
      <w:r>
        <w:t>Instrument/means</w:t>
      </w:r>
    </w:p>
    <w:p w14:paraId="36A078C4" w14:textId="48669EDF" w:rsidR="00601969" w:rsidRDefault="00601969" w:rsidP="00601969">
      <w:pPr>
        <w:pStyle w:val="ListParagraph"/>
        <w:ind w:left="1286"/>
      </w:pPr>
      <w:r>
        <w:rPr>
          <w:i/>
        </w:rPr>
        <w:t>Toɓ</w:t>
      </w:r>
      <w:r w:rsidR="00C77F96">
        <w:rPr>
          <w:i/>
        </w:rPr>
        <w:t xml:space="preserve">íá </w:t>
      </w:r>
      <w:r w:rsidR="00C77F96">
        <w:rPr>
          <w:i/>
        </w:rPr>
        <w:tab/>
      </w:r>
      <w:r>
        <w:rPr>
          <w:i/>
        </w:rPr>
        <w:t xml:space="preserve">noo </w:t>
      </w:r>
      <w:r>
        <w:rPr>
          <w:i/>
        </w:rPr>
        <w:tab/>
      </w:r>
      <w:r w:rsidR="00C77F96">
        <w:rPr>
          <w:i/>
        </w:rPr>
        <w:tab/>
      </w:r>
      <w:r>
        <w:rPr>
          <w:i/>
        </w:rPr>
        <w:t xml:space="preserve">gasoa </w:t>
      </w:r>
      <w:r>
        <w:rPr>
          <w:i/>
        </w:rPr>
        <w:tab/>
      </w:r>
      <w:r>
        <w:rPr>
          <w:i/>
        </w:rPr>
        <w:tab/>
      </w:r>
      <w:r>
        <w:rPr>
          <w:i/>
        </w:rPr>
        <w:tab/>
        <w:t>ɓɨs-</w:t>
      </w:r>
      <w:r w:rsidRPr="00D764E0">
        <w:rPr>
          <w:i/>
          <w:u w:val="single"/>
        </w:rPr>
        <w:t>ᵓ</w:t>
      </w:r>
      <w:r>
        <w:rPr>
          <w:i/>
        </w:rPr>
        <w:t>.</w:t>
      </w:r>
    </w:p>
    <w:p w14:paraId="4545B59E" w14:textId="0AF0868E" w:rsidR="00601969" w:rsidRDefault="00601969" w:rsidP="00601969">
      <w:pPr>
        <w:pStyle w:val="ListParagraph"/>
        <w:ind w:left="1286"/>
      </w:pPr>
      <w:r>
        <w:lastRenderedPageBreak/>
        <w:t>spear:</w:t>
      </w:r>
      <w:r w:rsidRPr="00E96B6D">
        <w:rPr>
          <w:smallCaps/>
        </w:rPr>
        <w:t>1sg</w:t>
      </w:r>
      <w:r w:rsidR="00C77F96">
        <w:t>=</w:t>
      </w:r>
      <w:r w:rsidR="00C77F96">
        <w:rPr>
          <w:smallCaps/>
        </w:rPr>
        <w:t>pst</w:t>
      </w:r>
      <w:r>
        <w:t xml:space="preserve"> </w:t>
      </w:r>
      <w:r>
        <w:tab/>
        <w:t>warthog:</w:t>
      </w:r>
      <w:r w:rsidRPr="00E96B6D">
        <w:rPr>
          <w:smallCaps/>
        </w:rPr>
        <w:t>nom</w:t>
      </w:r>
      <w:r>
        <w:t xml:space="preserve"> </w:t>
      </w:r>
      <w:r>
        <w:tab/>
        <w:t>spear-</w:t>
      </w:r>
      <w:r w:rsidRPr="00E96B6D">
        <w:rPr>
          <w:smallCaps/>
        </w:rPr>
        <w:t>ins</w:t>
      </w:r>
    </w:p>
    <w:p w14:paraId="1E555401" w14:textId="77777777" w:rsidR="00601969" w:rsidRDefault="00601969" w:rsidP="00601969">
      <w:pPr>
        <w:pStyle w:val="ListParagraph"/>
        <w:ind w:left="1286"/>
      </w:pPr>
      <w:r>
        <w:t>‘I speared a warthog with a spear.’</w:t>
      </w:r>
    </w:p>
    <w:p w14:paraId="4A846987" w14:textId="77777777" w:rsidR="00601969" w:rsidRDefault="00601969" w:rsidP="00B37463">
      <w:pPr>
        <w:pStyle w:val="ListParagraph"/>
        <w:numPr>
          <w:ilvl w:val="0"/>
          <w:numId w:val="7"/>
        </w:numPr>
      </w:pPr>
      <w:r>
        <w:t>Pathway</w:t>
      </w:r>
    </w:p>
    <w:p w14:paraId="54D13E9A" w14:textId="77777777" w:rsidR="00601969" w:rsidRDefault="00601969" w:rsidP="00601969">
      <w:pPr>
        <w:pStyle w:val="ListParagraph"/>
        <w:ind w:left="1286"/>
        <w:rPr>
          <w:rFonts w:cs="Times New Roman"/>
          <w:i/>
        </w:rPr>
      </w:pPr>
      <w:r w:rsidRPr="002660D2">
        <w:rPr>
          <w:rFonts w:cs="Times New Roman"/>
          <w:i/>
        </w:rPr>
        <w:t>Ƙ</w:t>
      </w:r>
      <w:r>
        <w:rPr>
          <w:rFonts w:cs="Times New Roman"/>
          <w:i/>
        </w:rPr>
        <w:t xml:space="preserve">aini </w:t>
      </w:r>
      <w:r>
        <w:rPr>
          <w:rFonts w:cs="Times New Roman"/>
          <w:i/>
        </w:rPr>
        <w:tab/>
      </w:r>
      <w:r>
        <w:rPr>
          <w:rFonts w:cs="Times New Roman"/>
          <w:i/>
        </w:rPr>
        <w:tab/>
        <w:t>fots-</w:t>
      </w:r>
      <w:r w:rsidRPr="00D764E0">
        <w:rPr>
          <w:rFonts w:cs="Times New Roman"/>
          <w:i/>
          <w:u w:val="single"/>
        </w:rPr>
        <w:t>o</w:t>
      </w:r>
      <w:r>
        <w:rPr>
          <w:rFonts w:cs="Times New Roman"/>
          <w:i/>
        </w:rPr>
        <w:t xml:space="preserve"> </w:t>
      </w:r>
      <w:r>
        <w:rPr>
          <w:rFonts w:cs="Times New Roman"/>
          <w:i/>
        </w:rPr>
        <w:tab/>
      </w:r>
      <w:r>
        <w:rPr>
          <w:rFonts w:cs="Times New Roman"/>
          <w:i/>
        </w:rPr>
        <w:tab/>
        <w:t>gígìròkᵉ.</w:t>
      </w:r>
    </w:p>
    <w:p w14:paraId="7A5B7C9F" w14:textId="77777777" w:rsidR="00601969" w:rsidRDefault="00601969" w:rsidP="00601969">
      <w:pPr>
        <w:pStyle w:val="ListParagraph"/>
        <w:ind w:left="1286"/>
        <w:rPr>
          <w:rFonts w:cs="Times New Roman"/>
        </w:rPr>
      </w:pPr>
      <w:r>
        <w:rPr>
          <w:rFonts w:cs="Times New Roman"/>
        </w:rPr>
        <w:t>go:</w:t>
      </w:r>
      <w:r w:rsidRPr="00E96B6D">
        <w:rPr>
          <w:rFonts w:cs="Times New Roman"/>
          <w:smallCaps/>
        </w:rPr>
        <w:t>3pl</w:t>
      </w:r>
      <w:r>
        <w:rPr>
          <w:rFonts w:cs="Times New Roman"/>
        </w:rPr>
        <w:t xml:space="preserve"> </w:t>
      </w:r>
      <w:r>
        <w:rPr>
          <w:rFonts w:cs="Times New Roman"/>
        </w:rPr>
        <w:tab/>
        <w:t>ravine-</w:t>
      </w:r>
      <w:r w:rsidRPr="00E96B6D">
        <w:rPr>
          <w:rFonts w:cs="Times New Roman"/>
          <w:smallCaps/>
        </w:rPr>
        <w:t>ins</w:t>
      </w:r>
      <w:r>
        <w:rPr>
          <w:rFonts w:cs="Times New Roman"/>
        </w:rPr>
        <w:t xml:space="preserve"> </w:t>
      </w:r>
      <w:r>
        <w:rPr>
          <w:rFonts w:cs="Times New Roman"/>
        </w:rPr>
        <w:tab/>
        <w:t>downside:</w:t>
      </w:r>
      <w:r w:rsidRPr="00E96B6D">
        <w:rPr>
          <w:rFonts w:cs="Times New Roman"/>
          <w:smallCaps/>
        </w:rPr>
        <w:t>dat</w:t>
      </w:r>
    </w:p>
    <w:p w14:paraId="22C8E86F" w14:textId="77777777" w:rsidR="00601969" w:rsidRDefault="00601969" w:rsidP="00601969">
      <w:pPr>
        <w:pStyle w:val="ListParagraph"/>
        <w:ind w:left="1286"/>
        <w:rPr>
          <w:rFonts w:cs="Times New Roman"/>
        </w:rPr>
      </w:pPr>
      <w:r>
        <w:rPr>
          <w:rFonts w:cs="Times New Roman"/>
        </w:rPr>
        <w:t>‘And they went down by way of the ravine.’</w:t>
      </w:r>
    </w:p>
    <w:p w14:paraId="1089A9CB" w14:textId="77777777" w:rsidR="00601969" w:rsidRDefault="00601969" w:rsidP="00B37463">
      <w:pPr>
        <w:pStyle w:val="ListParagraph"/>
        <w:numPr>
          <w:ilvl w:val="0"/>
          <w:numId w:val="7"/>
        </w:numPr>
      </w:pPr>
      <w:r>
        <w:t>Accompaniment</w:t>
      </w:r>
    </w:p>
    <w:p w14:paraId="0C437E75" w14:textId="30341E2D" w:rsidR="00601969" w:rsidRDefault="00C77F96" w:rsidP="00601969">
      <w:pPr>
        <w:pStyle w:val="ListParagraph"/>
        <w:ind w:left="1286"/>
        <w:rPr>
          <w:i/>
        </w:rPr>
      </w:pPr>
      <w:r>
        <w:rPr>
          <w:i/>
        </w:rPr>
        <w:t xml:space="preserve">Atsímá </w:t>
      </w:r>
      <w:r w:rsidR="00601969">
        <w:rPr>
          <w:i/>
        </w:rPr>
        <w:t xml:space="preserve">naa </w:t>
      </w:r>
      <w:r w:rsidR="00601969">
        <w:rPr>
          <w:i/>
        </w:rPr>
        <w:tab/>
      </w:r>
      <w:r>
        <w:rPr>
          <w:i/>
        </w:rPr>
        <w:tab/>
      </w:r>
      <w:r w:rsidR="00601969">
        <w:rPr>
          <w:i/>
        </w:rPr>
        <w:t>kúrúɓád-</w:t>
      </w:r>
      <w:r w:rsidR="00601969" w:rsidRPr="00D764E0">
        <w:rPr>
          <w:i/>
          <w:u w:val="single"/>
        </w:rPr>
        <w:t>o</w:t>
      </w:r>
      <w:r w:rsidR="00601969">
        <w:rPr>
          <w:i/>
        </w:rPr>
        <w:t xml:space="preserve"> </w:t>
      </w:r>
      <w:r w:rsidR="00601969">
        <w:rPr>
          <w:i/>
        </w:rPr>
        <w:tab/>
        <w:t>ŋgóᵉ.</w:t>
      </w:r>
    </w:p>
    <w:p w14:paraId="1456FA57" w14:textId="598075CD" w:rsidR="00601969" w:rsidRDefault="00601969" w:rsidP="00601969">
      <w:pPr>
        <w:pStyle w:val="ListParagraph"/>
        <w:ind w:left="1286"/>
      </w:pPr>
      <w:r>
        <w:t>come:</w:t>
      </w:r>
      <w:r w:rsidRPr="00E96B6D">
        <w:rPr>
          <w:smallCaps/>
        </w:rPr>
        <w:t>1pl</w:t>
      </w:r>
      <w:r w:rsidR="00C77F96">
        <w:t>=</w:t>
      </w:r>
      <w:r w:rsidR="00C77F96" w:rsidRPr="00C77F96">
        <w:rPr>
          <w:smallCaps/>
        </w:rPr>
        <w:t>pst</w:t>
      </w:r>
      <w:r>
        <w:t xml:space="preserve"> </w:t>
      </w:r>
      <w:r>
        <w:tab/>
        <w:t>things-</w:t>
      </w:r>
      <w:r w:rsidRPr="00E96B6D">
        <w:rPr>
          <w:smallCaps/>
        </w:rPr>
        <w:t>ins</w:t>
      </w:r>
      <w:r>
        <w:t xml:space="preserve"> </w:t>
      </w:r>
      <w:r>
        <w:tab/>
        <w:t>we:</w:t>
      </w:r>
      <w:r w:rsidRPr="00E96B6D">
        <w:rPr>
          <w:smallCaps/>
        </w:rPr>
        <w:t>gen</w:t>
      </w:r>
    </w:p>
    <w:p w14:paraId="67CE990B" w14:textId="77777777" w:rsidR="00601969" w:rsidRDefault="00601969" w:rsidP="00601969">
      <w:pPr>
        <w:pStyle w:val="ListParagraph"/>
        <w:ind w:left="1286"/>
      </w:pPr>
      <w:r>
        <w:t>‘We came with our things.’</w:t>
      </w:r>
    </w:p>
    <w:p w14:paraId="7BD23919" w14:textId="77777777" w:rsidR="00601969" w:rsidRDefault="00601969" w:rsidP="00B37463">
      <w:pPr>
        <w:pStyle w:val="ListParagraph"/>
        <w:numPr>
          <w:ilvl w:val="0"/>
          <w:numId w:val="7"/>
        </w:numPr>
      </w:pPr>
      <w:r>
        <w:t>Manner</w:t>
      </w:r>
    </w:p>
    <w:p w14:paraId="4AE568D2" w14:textId="33B78A2A" w:rsidR="00601969" w:rsidRDefault="00601969" w:rsidP="00601969">
      <w:pPr>
        <w:pStyle w:val="ListParagraph"/>
        <w:ind w:left="1286"/>
        <w:rPr>
          <w:i/>
        </w:rPr>
      </w:pPr>
      <w:r>
        <w:rPr>
          <w:i/>
        </w:rPr>
        <w:t>Ra</w:t>
      </w:r>
      <w:r w:rsidR="00D764E0">
        <w:rPr>
          <w:i/>
        </w:rPr>
        <w:t>́</w:t>
      </w:r>
      <w:r>
        <w:rPr>
          <w:i/>
        </w:rPr>
        <w:t xml:space="preserve">ʝétuo </w:t>
      </w:r>
      <w:r>
        <w:rPr>
          <w:i/>
        </w:rPr>
        <w:tab/>
        <w:t xml:space="preserve">ɲcie </w:t>
      </w:r>
      <w:r>
        <w:rPr>
          <w:i/>
        </w:rPr>
        <w:tab/>
        <w:t>gáánàs-</w:t>
      </w:r>
      <w:r w:rsidRPr="00D764E0">
        <w:rPr>
          <w:i/>
          <w:u w:val="single"/>
        </w:rPr>
        <w:t>ᵓ</w:t>
      </w:r>
      <w:r>
        <w:rPr>
          <w:i/>
        </w:rPr>
        <w:t>.</w:t>
      </w:r>
    </w:p>
    <w:p w14:paraId="5DF31A20" w14:textId="77777777" w:rsidR="00601969" w:rsidRDefault="00601969" w:rsidP="00601969">
      <w:pPr>
        <w:pStyle w:val="ListParagraph"/>
        <w:ind w:left="1286"/>
      </w:pPr>
      <w:r>
        <w:t>answer:</w:t>
      </w:r>
      <w:r w:rsidRPr="00E96B6D">
        <w:rPr>
          <w:smallCaps/>
        </w:rPr>
        <w:t>3sg</w:t>
      </w:r>
      <w:r>
        <w:t xml:space="preserve"> </w:t>
      </w:r>
      <w:r>
        <w:tab/>
        <w:t>I:</w:t>
      </w:r>
      <w:r w:rsidRPr="00E96B6D">
        <w:rPr>
          <w:smallCaps/>
        </w:rPr>
        <w:t>dat</w:t>
      </w:r>
      <w:r>
        <w:t xml:space="preserve"> </w:t>
      </w:r>
      <w:r>
        <w:tab/>
        <w:t>badness-</w:t>
      </w:r>
      <w:r w:rsidRPr="00E96B6D">
        <w:rPr>
          <w:smallCaps/>
        </w:rPr>
        <w:t>ins</w:t>
      </w:r>
    </w:p>
    <w:p w14:paraId="523E35A9" w14:textId="77777777" w:rsidR="00601969" w:rsidRDefault="00601969" w:rsidP="00601969">
      <w:pPr>
        <w:pStyle w:val="ListParagraph"/>
        <w:ind w:left="1286"/>
      </w:pPr>
      <w:r>
        <w:t xml:space="preserve">‘He answered me with </w:t>
      </w:r>
      <w:r w:rsidRPr="00E96B6D">
        <w:t>hostility</w:t>
      </w:r>
      <w:r>
        <w:t>.’</w:t>
      </w:r>
    </w:p>
    <w:p w14:paraId="379D6DC9" w14:textId="77777777" w:rsidR="00601969" w:rsidRDefault="00601969" w:rsidP="00B37463">
      <w:pPr>
        <w:pStyle w:val="ListParagraph"/>
        <w:numPr>
          <w:ilvl w:val="0"/>
          <w:numId w:val="7"/>
        </w:numPr>
      </w:pPr>
      <w:r>
        <w:t>Time</w:t>
      </w:r>
    </w:p>
    <w:p w14:paraId="2D89863F" w14:textId="0F8BC0D6" w:rsidR="00601969" w:rsidRDefault="00601969" w:rsidP="00601969">
      <w:pPr>
        <w:pStyle w:val="ListParagraph"/>
        <w:ind w:left="1286"/>
        <w:rPr>
          <w:i/>
        </w:rPr>
      </w:pPr>
      <w:r>
        <w:rPr>
          <w:i/>
        </w:rPr>
        <w:t xml:space="preserve">Bɨraa </w:t>
      </w:r>
      <w:r>
        <w:rPr>
          <w:i/>
        </w:rPr>
        <w:tab/>
      </w:r>
      <w:r>
        <w:rPr>
          <w:i/>
        </w:rPr>
        <w:tab/>
        <w:t xml:space="preserve">ɲɛƙa </w:t>
      </w:r>
      <w:r>
        <w:rPr>
          <w:i/>
        </w:rPr>
        <w:tab/>
      </w:r>
      <w:r>
        <w:rPr>
          <w:i/>
        </w:rPr>
        <w:tab/>
        <w:t>ódoicik-</w:t>
      </w:r>
      <w:r w:rsidRPr="00D764E0">
        <w:rPr>
          <w:i/>
          <w:u w:val="single"/>
        </w:rPr>
        <w:t>ó</w:t>
      </w:r>
      <w:r w:rsidR="00C77F96">
        <w:rPr>
          <w:i/>
        </w:rPr>
        <w:t xml:space="preserve"> </w:t>
      </w:r>
      <w:r>
        <w:rPr>
          <w:i/>
        </w:rPr>
        <w:t>ni.</w:t>
      </w:r>
    </w:p>
    <w:p w14:paraId="0FEFEAA4" w14:textId="41B73F84" w:rsidR="00601969" w:rsidRDefault="00601969" w:rsidP="00601969">
      <w:pPr>
        <w:pStyle w:val="ListParagraph"/>
        <w:ind w:left="1286"/>
      </w:pPr>
      <w:r>
        <w:t>lack:</w:t>
      </w:r>
      <w:r w:rsidRPr="00625040">
        <w:rPr>
          <w:smallCaps/>
        </w:rPr>
        <w:t>3sg</w:t>
      </w:r>
      <w:r>
        <w:t xml:space="preserve"> </w:t>
      </w:r>
      <w:r>
        <w:tab/>
        <w:t>hunger:</w:t>
      </w:r>
      <w:r w:rsidRPr="00625040">
        <w:rPr>
          <w:smallCaps/>
        </w:rPr>
        <w:t>nom</w:t>
      </w:r>
      <w:r>
        <w:t xml:space="preserve"> </w:t>
      </w:r>
      <w:r>
        <w:tab/>
        <w:t>days-</w:t>
      </w:r>
      <w:r w:rsidRPr="00625040">
        <w:rPr>
          <w:smallCaps/>
        </w:rPr>
        <w:t>ins</w:t>
      </w:r>
      <w:r w:rsidR="00C77F96">
        <w:t>=</w:t>
      </w:r>
      <w:r>
        <w:t>these</w:t>
      </w:r>
    </w:p>
    <w:p w14:paraId="0209618F" w14:textId="77777777" w:rsidR="00601969" w:rsidRDefault="00601969" w:rsidP="00601969">
      <w:pPr>
        <w:pStyle w:val="ListParagraph"/>
        <w:ind w:left="1286"/>
      </w:pPr>
      <w:r>
        <w:t>‘There is no hunger these days.’</w:t>
      </w:r>
    </w:p>
    <w:p w14:paraId="3CF06578" w14:textId="77777777" w:rsidR="00601969" w:rsidRDefault="00601969" w:rsidP="00B37463">
      <w:pPr>
        <w:pStyle w:val="ListParagraph"/>
        <w:numPr>
          <w:ilvl w:val="0"/>
          <w:numId w:val="7"/>
        </w:numPr>
        <w:rPr>
          <w:rFonts w:cs="Times New Roman"/>
        </w:rPr>
      </w:pPr>
      <w:r>
        <w:rPr>
          <w:rFonts w:cs="Times New Roman"/>
        </w:rPr>
        <w:t>Occupation</w:t>
      </w:r>
    </w:p>
    <w:p w14:paraId="6D71811D" w14:textId="77777777" w:rsidR="00601969" w:rsidRDefault="00601969" w:rsidP="00601969">
      <w:pPr>
        <w:pStyle w:val="ListParagraph"/>
        <w:ind w:left="1286"/>
        <w:rPr>
          <w:rFonts w:cs="Times New Roman"/>
          <w:i/>
        </w:rPr>
      </w:pPr>
      <w:r>
        <w:rPr>
          <w:rFonts w:cs="Times New Roman"/>
          <w:i/>
        </w:rPr>
        <w:t xml:space="preserve">Cɛma </w:t>
      </w:r>
      <w:r>
        <w:rPr>
          <w:rFonts w:cs="Times New Roman"/>
          <w:i/>
        </w:rPr>
        <w:tab/>
      </w:r>
      <w:r>
        <w:rPr>
          <w:rFonts w:cs="Times New Roman"/>
          <w:i/>
        </w:rPr>
        <w:tab/>
        <w:t>fítés-</w:t>
      </w:r>
      <w:r w:rsidRPr="00D764E0">
        <w:rPr>
          <w:rFonts w:cs="Times New Roman"/>
          <w:i/>
          <w:u w:val="single"/>
        </w:rPr>
        <w:t>o</w:t>
      </w:r>
      <w:r>
        <w:rPr>
          <w:rFonts w:cs="Times New Roman"/>
          <w:i/>
        </w:rPr>
        <w:t xml:space="preserve"> </w:t>
      </w:r>
      <w:r>
        <w:rPr>
          <w:rFonts w:cs="Times New Roman"/>
          <w:i/>
        </w:rPr>
        <w:tab/>
        <w:t>ƙwázìkàᵉ.</w:t>
      </w:r>
    </w:p>
    <w:p w14:paraId="3673222F" w14:textId="77777777" w:rsidR="00601969" w:rsidRDefault="00601969" w:rsidP="00601969">
      <w:pPr>
        <w:pStyle w:val="ListParagraph"/>
        <w:ind w:left="1286"/>
        <w:rPr>
          <w:rFonts w:cs="Times New Roman"/>
        </w:rPr>
      </w:pPr>
      <w:r>
        <w:rPr>
          <w:rFonts w:cs="Times New Roman"/>
        </w:rPr>
        <w:t>fight:</w:t>
      </w:r>
      <w:r w:rsidRPr="001D6D4F">
        <w:rPr>
          <w:rFonts w:cs="Times New Roman"/>
          <w:smallCaps/>
        </w:rPr>
        <w:t>3sg</w:t>
      </w:r>
      <w:r>
        <w:rPr>
          <w:rFonts w:cs="Times New Roman"/>
        </w:rPr>
        <w:t xml:space="preserve"> </w:t>
      </w:r>
      <w:r>
        <w:rPr>
          <w:rFonts w:cs="Times New Roman"/>
        </w:rPr>
        <w:tab/>
        <w:t>washing-</w:t>
      </w:r>
      <w:r w:rsidRPr="001D6D4F">
        <w:rPr>
          <w:rFonts w:cs="Times New Roman"/>
          <w:smallCaps/>
        </w:rPr>
        <w:t>ins</w:t>
      </w:r>
      <w:r>
        <w:rPr>
          <w:rFonts w:cs="Times New Roman"/>
        </w:rPr>
        <w:t xml:space="preserve"> </w:t>
      </w:r>
      <w:r>
        <w:rPr>
          <w:rFonts w:cs="Times New Roman"/>
        </w:rPr>
        <w:tab/>
        <w:t>clothes:</w:t>
      </w:r>
      <w:r w:rsidRPr="001D6D4F">
        <w:rPr>
          <w:rFonts w:cs="Times New Roman"/>
          <w:smallCaps/>
        </w:rPr>
        <w:t>gen</w:t>
      </w:r>
    </w:p>
    <w:p w14:paraId="79F3273C" w14:textId="05B918E1" w:rsidR="00601969" w:rsidRDefault="00D764E0" w:rsidP="00601969">
      <w:pPr>
        <w:pStyle w:val="ListParagraph"/>
        <w:ind w:left="1286"/>
        <w:rPr>
          <w:rFonts w:cs="Times New Roman"/>
        </w:rPr>
      </w:pPr>
      <w:r>
        <w:rPr>
          <w:rFonts w:cs="Times New Roman"/>
        </w:rPr>
        <w:t xml:space="preserve">‘She’s washing clothes.’ (lit: </w:t>
      </w:r>
      <w:r w:rsidR="00601969">
        <w:rPr>
          <w:rFonts w:cs="Times New Roman"/>
        </w:rPr>
        <w:t>‘She is fighting with the washing of clothes.’)</w:t>
      </w:r>
    </w:p>
    <w:p w14:paraId="0035118D" w14:textId="039A6987" w:rsidR="00601969" w:rsidRDefault="00601969" w:rsidP="00601969">
      <w:pPr>
        <w:pStyle w:val="lsSection2"/>
      </w:pPr>
      <w:bookmarkStart w:id="81" w:name="_Toc455156055"/>
      <w:r>
        <w:t>Copulative</w:t>
      </w:r>
      <w:bookmarkEnd w:id="81"/>
      <w:r w:rsidR="00244F27">
        <w:t xml:space="preserve"> (</w:t>
      </w:r>
      <w:r w:rsidR="00244F27">
        <w:rPr>
          <w:smallCaps/>
        </w:rPr>
        <w:t>cop</w:t>
      </w:r>
      <w:r w:rsidR="00244F27">
        <w:t>)</w:t>
      </w:r>
    </w:p>
    <w:p w14:paraId="0EEEFF4E" w14:textId="64DA54C9" w:rsidR="00601969" w:rsidRDefault="00601969" w:rsidP="00601969">
      <w:r>
        <w:t xml:space="preserve">The </w:t>
      </w:r>
      <w:r>
        <w:rPr>
          <w:smallCaps/>
        </w:rPr>
        <w:t>copulative</w:t>
      </w:r>
      <w:r>
        <w:t xml:space="preserve"> case, mark</w:t>
      </w:r>
      <w:r w:rsidR="00D764E0">
        <w:t>ed by the suffix {-ko}, is the ‘is’</w:t>
      </w:r>
      <w:r>
        <w:t xml:space="preserve"> or ‘coupling’ case whose function is to link one noun to another in a relationship of exact identity. In this function, the copulative marks three kinds of nouns: 1) a focused (fronted) noun, 2) the complement of a verbless </w:t>
      </w:r>
      <w:r w:rsidRPr="003249CF">
        <w:rPr>
          <w:smallCaps/>
        </w:rPr>
        <w:t>copula</w:t>
      </w:r>
      <w:r>
        <w:t xml:space="preserve"> (</w:t>
      </w:r>
      <w:r w:rsidR="003249CF">
        <w:t>linking verb</w:t>
      </w:r>
      <w:r>
        <w:t xml:space="preserve">) clause, and 3) the complement of a negative copula of identity clause. These different uses of the copulative are </w:t>
      </w:r>
      <w:r w:rsidR="00D764E0">
        <w:t>illustrated</w:t>
      </w:r>
      <w:r>
        <w:t xml:space="preserve"> in the following sentences.</w:t>
      </w:r>
    </w:p>
    <w:p w14:paraId="01C505D8" w14:textId="77777777" w:rsidR="00601969" w:rsidRDefault="00601969" w:rsidP="00B37463">
      <w:pPr>
        <w:pStyle w:val="ListParagraph"/>
        <w:numPr>
          <w:ilvl w:val="0"/>
          <w:numId w:val="7"/>
        </w:numPr>
      </w:pPr>
      <w:r>
        <w:t>Fronted noun</w:t>
      </w:r>
    </w:p>
    <w:p w14:paraId="7E7DDB48" w14:textId="77777777" w:rsidR="00601969" w:rsidRDefault="00601969" w:rsidP="00B37463">
      <w:pPr>
        <w:pStyle w:val="ListParagraph"/>
        <w:numPr>
          <w:ilvl w:val="0"/>
          <w:numId w:val="11"/>
        </w:numPr>
      </w:pPr>
      <w:r>
        <w:t>Fronted subject</w:t>
      </w:r>
    </w:p>
    <w:p w14:paraId="3D5244D0" w14:textId="2FEAC175" w:rsidR="00601969" w:rsidRDefault="00601969" w:rsidP="00601969">
      <w:pPr>
        <w:pStyle w:val="ListParagraph"/>
        <w:ind w:left="1646"/>
        <w:rPr>
          <w:i/>
        </w:rPr>
      </w:pPr>
      <w:r>
        <w:rPr>
          <w:rFonts w:cs="Times New Roman"/>
          <w:i/>
        </w:rPr>
        <w:t>Ŋ</w:t>
      </w:r>
      <w:r>
        <w:rPr>
          <w:i/>
        </w:rPr>
        <w:t>gó-</w:t>
      </w:r>
      <w:r w:rsidRPr="00D764E0">
        <w:rPr>
          <w:i/>
          <w:u w:val="single"/>
        </w:rPr>
        <w:t>ó</w:t>
      </w:r>
      <w:r w:rsidR="00C77F96">
        <w:rPr>
          <w:i/>
        </w:rPr>
        <w:t xml:space="preserve"> </w:t>
      </w:r>
      <w:r>
        <w:rPr>
          <w:i/>
        </w:rPr>
        <w:t xml:space="preserve">naa </w:t>
      </w:r>
      <w:r>
        <w:rPr>
          <w:i/>
        </w:rPr>
        <w:tab/>
        <w:t>wetím.</w:t>
      </w:r>
    </w:p>
    <w:p w14:paraId="1826B2A9" w14:textId="6BE9908A" w:rsidR="00601969" w:rsidRDefault="00601969" w:rsidP="00601969">
      <w:pPr>
        <w:pStyle w:val="ListParagraph"/>
        <w:ind w:left="1646"/>
        <w:rPr>
          <w:rFonts w:cs="Times New Roman"/>
        </w:rPr>
      </w:pPr>
      <w:r>
        <w:rPr>
          <w:rFonts w:cs="Times New Roman"/>
        </w:rPr>
        <w:t>we-</w:t>
      </w:r>
      <w:r w:rsidRPr="001E40BE">
        <w:rPr>
          <w:rFonts w:cs="Times New Roman"/>
          <w:smallCaps/>
        </w:rPr>
        <w:t>cop</w:t>
      </w:r>
      <w:r w:rsidR="00C77F96">
        <w:rPr>
          <w:rFonts w:cs="Times New Roman"/>
        </w:rPr>
        <w:t>=</w:t>
      </w:r>
      <w:r w:rsidR="00C77F96" w:rsidRPr="00C77F96">
        <w:rPr>
          <w:rFonts w:cs="Times New Roman"/>
          <w:smallCaps/>
        </w:rPr>
        <w:t>pst</w:t>
      </w:r>
      <w:r>
        <w:rPr>
          <w:rFonts w:cs="Times New Roman"/>
        </w:rPr>
        <w:t xml:space="preserve"> </w:t>
      </w:r>
      <w:r>
        <w:rPr>
          <w:rFonts w:cs="Times New Roman"/>
        </w:rPr>
        <w:tab/>
        <w:t>drink:</w:t>
      </w:r>
      <w:r w:rsidRPr="001E40BE">
        <w:rPr>
          <w:rFonts w:cs="Times New Roman"/>
          <w:smallCaps/>
        </w:rPr>
        <w:t>1pl.exc</w:t>
      </w:r>
    </w:p>
    <w:p w14:paraId="1FA0C1BB" w14:textId="77777777" w:rsidR="00601969" w:rsidRDefault="00601969" w:rsidP="00601969">
      <w:pPr>
        <w:pStyle w:val="ListParagraph"/>
        <w:ind w:left="1646"/>
        <w:rPr>
          <w:rFonts w:cs="Times New Roman"/>
        </w:rPr>
      </w:pPr>
      <w:r>
        <w:rPr>
          <w:rFonts w:cs="Times New Roman"/>
        </w:rPr>
        <w:t>‘It was we (who) drank (it).’</w:t>
      </w:r>
    </w:p>
    <w:p w14:paraId="7534EF95" w14:textId="77777777" w:rsidR="00601969" w:rsidRPr="001E40BE" w:rsidRDefault="00601969" w:rsidP="00B37463">
      <w:pPr>
        <w:pStyle w:val="ListParagraph"/>
        <w:numPr>
          <w:ilvl w:val="0"/>
          <w:numId w:val="11"/>
        </w:numPr>
      </w:pPr>
      <w:r>
        <w:rPr>
          <w:rFonts w:cs="Times New Roman"/>
        </w:rPr>
        <w:t>Fronted object</w:t>
      </w:r>
    </w:p>
    <w:p w14:paraId="0AD8205E" w14:textId="77777777" w:rsidR="00601969" w:rsidRDefault="00601969" w:rsidP="00601969">
      <w:pPr>
        <w:pStyle w:val="ListParagraph"/>
        <w:ind w:left="1646"/>
        <w:rPr>
          <w:rFonts w:cs="Times New Roman"/>
          <w:i/>
        </w:rPr>
      </w:pPr>
      <w:r>
        <w:rPr>
          <w:rFonts w:cs="Times New Roman"/>
          <w:i/>
        </w:rPr>
        <w:t>Emó-</w:t>
      </w:r>
      <w:r w:rsidRPr="00C77F96">
        <w:rPr>
          <w:rFonts w:cs="Times New Roman"/>
          <w:i/>
          <w:u w:val="single"/>
        </w:rPr>
        <w:t>ó</w:t>
      </w:r>
      <w:r>
        <w:rPr>
          <w:rFonts w:cs="Times New Roman"/>
          <w:i/>
        </w:rPr>
        <w:t xml:space="preserve"> </w:t>
      </w:r>
      <w:r>
        <w:rPr>
          <w:rFonts w:cs="Times New Roman"/>
          <w:i/>
        </w:rPr>
        <w:tab/>
      </w:r>
      <w:r>
        <w:rPr>
          <w:rFonts w:cs="Times New Roman"/>
          <w:i/>
        </w:rPr>
        <w:tab/>
        <w:t>bɛ́ɗɨ́.</w:t>
      </w:r>
    </w:p>
    <w:p w14:paraId="205E65BB" w14:textId="77777777" w:rsidR="00601969" w:rsidRDefault="00601969" w:rsidP="00601969">
      <w:pPr>
        <w:pStyle w:val="ListParagraph"/>
        <w:ind w:left="1646"/>
        <w:rPr>
          <w:rFonts w:cs="Times New Roman"/>
        </w:rPr>
      </w:pPr>
      <w:r>
        <w:rPr>
          <w:rFonts w:cs="Times New Roman"/>
        </w:rPr>
        <w:t>meat-</w:t>
      </w:r>
      <w:r w:rsidRPr="001E40BE">
        <w:rPr>
          <w:rFonts w:cs="Times New Roman"/>
          <w:smallCaps/>
        </w:rPr>
        <w:t>cop</w:t>
      </w:r>
      <w:r>
        <w:rPr>
          <w:rFonts w:cs="Times New Roman"/>
        </w:rPr>
        <w:t xml:space="preserve"> </w:t>
      </w:r>
      <w:r>
        <w:rPr>
          <w:rFonts w:cs="Times New Roman"/>
        </w:rPr>
        <w:tab/>
        <w:t>want:</w:t>
      </w:r>
      <w:r w:rsidRPr="001E40BE">
        <w:rPr>
          <w:rFonts w:cs="Times New Roman"/>
          <w:smallCaps/>
        </w:rPr>
        <w:t>1sg</w:t>
      </w:r>
    </w:p>
    <w:p w14:paraId="60717785" w14:textId="77777777" w:rsidR="00601969" w:rsidRDefault="00601969" w:rsidP="00601969">
      <w:pPr>
        <w:pStyle w:val="ListParagraph"/>
        <w:ind w:left="1646"/>
        <w:rPr>
          <w:rFonts w:cs="Times New Roman"/>
        </w:rPr>
      </w:pPr>
      <w:r>
        <w:rPr>
          <w:rFonts w:cs="Times New Roman"/>
        </w:rPr>
        <w:t>‘It is meat (that) I want.’</w:t>
      </w:r>
    </w:p>
    <w:p w14:paraId="7C03192E" w14:textId="77777777" w:rsidR="00601969" w:rsidRPr="001E40BE" w:rsidRDefault="00601969" w:rsidP="00B37463">
      <w:pPr>
        <w:pStyle w:val="ListParagraph"/>
        <w:numPr>
          <w:ilvl w:val="0"/>
          <w:numId w:val="11"/>
        </w:numPr>
      </w:pPr>
      <w:r>
        <w:rPr>
          <w:rFonts w:cs="Times New Roman"/>
        </w:rPr>
        <w:lastRenderedPageBreak/>
        <w:t>Fronted secondary object</w:t>
      </w:r>
    </w:p>
    <w:p w14:paraId="1DEA012F" w14:textId="77777777" w:rsidR="00601969" w:rsidRDefault="00601969" w:rsidP="00601969">
      <w:pPr>
        <w:pStyle w:val="ListParagraph"/>
        <w:ind w:left="1646"/>
        <w:rPr>
          <w:rFonts w:cs="Times New Roman"/>
        </w:rPr>
      </w:pPr>
      <w:r w:rsidRPr="001E40BE">
        <w:rPr>
          <w:rFonts w:cs="Times New Roman"/>
          <w:i/>
        </w:rPr>
        <w:t>Ɲ</w:t>
      </w:r>
      <w:r>
        <w:rPr>
          <w:rFonts w:cs="Times New Roman"/>
          <w:i/>
        </w:rPr>
        <w:t>ɛƙɔ-</w:t>
      </w:r>
      <w:r w:rsidRPr="00C77F96">
        <w:rPr>
          <w:rFonts w:cs="Times New Roman"/>
          <w:i/>
          <w:u w:val="single"/>
        </w:rPr>
        <w:t>ɔ</w:t>
      </w:r>
      <w:r>
        <w:rPr>
          <w:rFonts w:cs="Times New Roman"/>
          <w:i/>
        </w:rPr>
        <w:t xml:space="preserve"> </w:t>
      </w:r>
      <w:r>
        <w:rPr>
          <w:rFonts w:cs="Times New Roman"/>
          <w:i/>
        </w:rPr>
        <w:tab/>
      </w:r>
      <w:r>
        <w:rPr>
          <w:rFonts w:cs="Times New Roman"/>
          <w:i/>
        </w:rPr>
        <w:tab/>
        <w:t xml:space="preserve">ƙaiátèè </w:t>
      </w:r>
      <w:r>
        <w:rPr>
          <w:rFonts w:cs="Times New Roman"/>
          <w:i/>
        </w:rPr>
        <w:tab/>
        <w:t>ƙàƙààƙɔ̀kᵋ.</w:t>
      </w:r>
    </w:p>
    <w:p w14:paraId="353C2B23" w14:textId="77777777" w:rsidR="00601969" w:rsidRDefault="00601969" w:rsidP="00601969">
      <w:pPr>
        <w:pStyle w:val="ListParagraph"/>
        <w:ind w:left="1646"/>
        <w:rPr>
          <w:rFonts w:cs="Times New Roman"/>
        </w:rPr>
      </w:pPr>
      <w:r>
        <w:rPr>
          <w:rFonts w:cs="Times New Roman"/>
        </w:rPr>
        <w:t>hunger-</w:t>
      </w:r>
      <w:r w:rsidRPr="001E40BE">
        <w:rPr>
          <w:rFonts w:cs="Times New Roman"/>
          <w:smallCaps/>
        </w:rPr>
        <w:t>cop</w:t>
      </w:r>
      <w:r>
        <w:rPr>
          <w:rFonts w:cs="Times New Roman"/>
        </w:rPr>
        <w:t xml:space="preserve"> </w:t>
      </w:r>
      <w:r>
        <w:rPr>
          <w:rFonts w:cs="Times New Roman"/>
        </w:rPr>
        <w:tab/>
        <w:t>go:</w:t>
      </w:r>
      <w:r w:rsidRPr="001E40BE">
        <w:rPr>
          <w:rFonts w:cs="Times New Roman"/>
          <w:smallCaps/>
        </w:rPr>
        <w:t>plur:3pl</w:t>
      </w:r>
      <w:r>
        <w:rPr>
          <w:rFonts w:cs="Times New Roman"/>
        </w:rPr>
        <w:t xml:space="preserve"> </w:t>
      </w:r>
      <w:r>
        <w:rPr>
          <w:rFonts w:cs="Times New Roman"/>
        </w:rPr>
        <w:tab/>
        <w:t>hunt:inside:</w:t>
      </w:r>
      <w:r w:rsidRPr="001E40BE">
        <w:rPr>
          <w:rFonts w:cs="Times New Roman"/>
          <w:smallCaps/>
        </w:rPr>
        <w:t>dat</w:t>
      </w:r>
    </w:p>
    <w:p w14:paraId="604FA6FE" w14:textId="77777777" w:rsidR="00601969" w:rsidRDefault="00601969" w:rsidP="00601969">
      <w:pPr>
        <w:pStyle w:val="ListParagraph"/>
        <w:ind w:left="1646"/>
        <w:rPr>
          <w:rFonts w:cs="Times New Roman"/>
        </w:rPr>
      </w:pPr>
      <w:r>
        <w:rPr>
          <w:rFonts w:cs="Times New Roman"/>
        </w:rPr>
        <w:t>‘It is (due to) hunger (that) they keep going hunting.’</w:t>
      </w:r>
    </w:p>
    <w:p w14:paraId="6AC650D6" w14:textId="77777777" w:rsidR="00601969" w:rsidRDefault="00601969" w:rsidP="00B37463">
      <w:pPr>
        <w:pStyle w:val="ListParagraph"/>
        <w:numPr>
          <w:ilvl w:val="0"/>
          <w:numId w:val="7"/>
        </w:numPr>
        <w:rPr>
          <w:rFonts w:cs="Times New Roman"/>
        </w:rPr>
      </w:pPr>
      <w:r>
        <w:rPr>
          <w:rFonts w:cs="Times New Roman"/>
        </w:rPr>
        <w:t>Verbless copula complement</w:t>
      </w:r>
    </w:p>
    <w:p w14:paraId="55181787" w14:textId="77777777" w:rsidR="00601969" w:rsidRDefault="00601969" w:rsidP="00601969">
      <w:pPr>
        <w:pStyle w:val="ListParagraph"/>
        <w:ind w:left="1286"/>
        <w:rPr>
          <w:rFonts w:cs="Times New Roman"/>
          <w:i/>
        </w:rPr>
      </w:pPr>
      <w:r>
        <w:rPr>
          <w:rFonts w:cs="Times New Roman"/>
          <w:i/>
        </w:rPr>
        <w:t>Ìsù-</w:t>
      </w:r>
      <w:r w:rsidRPr="00C77F96">
        <w:rPr>
          <w:rFonts w:cs="Times New Roman"/>
          <w:i/>
          <w:u w:val="single"/>
        </w:rPr>
        <w:t>kᵒ</w:t>
      </w:r>
      <w:r>
        <w:rPr>
          <w:rFonts w:cs="Times New Roman"/>
          <w:i/>
        </w:rPr>
        <w:t xml:space="preserve">? </w:t>
      </w:r>
      <w:r>
        <w:rPr>
          <w:rFonts w:cs="Times New Roman"/>
          <w:i/>
        </w:rPr>
        <w:tab/>
        <w:t>Ámó-</w:t>
      </w:r>
      <w:r w:rsidRPr="00C77F96">
        <w:rPr>
          <w:rFonts w:cs="Times New Roman"/>
          <w:i/>
          <w:u w:val="single"/>
        </w:rPr>
        <w:t>o</w:t>
      </w:r>
      <w:r>
        <w:rPr>
          <w:rFonts w:cs="Times New Roman"/>
          <w:i/>
        </w:rPr>
        <w:t xml:space="preserve"> </w:t>
      </w:r>
      <w:r>
        <w:rPr>
          <w:rFonts w:cs="Times New Roman"/>
          <w:i/>
        </w:rPr>
        <w:tab/>
        <w:t xml:space="preserve">keɗe...? </w:t>
      </w:r>
      <w:r>
        <w:rPr>
          <w:rFonts w:cs="Times New Roman"/>
          <w:i/>
        </w:rPr>
        <w:tab/>
        <w:t>Ámá-</w:t>
      </w:r>
      <w:r w:rsidRPr="00C77F96">
        <w:rPr>
          <w:rFonts w:cs="Times New Roman"/>
          <w:i/>
          <w:u w:val="single"/>
        </w:rPr>
        <w:t>kᵒ</w:t>
      </w:r>
      <w:r>
        <w:rPr>
          <w:rFonts w:cs="Times New Roman"/>
          <w:i/>
        </w:rPr>
        <w:t>.</w:t>
      </w:r>
    </w:p>
    <w:p w14:paraId="184B8491" w14:textId="77777777" w:rsidR="00601969" w:rsidRDefault="00601969" w:rsidP="00601969">
      <w:pPr>
        <w:pStyle w:val="ListParagraph"/>
        <w:ind w:left="1286"/>
        <w:rPr>
          <w:rFonts w:cs="Times New Roman"/>
        </w:rPr>
      </w:pPr>
      <w:r>
        <w:rPr>
          <w:rFonts w:cs="Times New Roman"/>
        </w:rPr>
        <w:t>what-</w:t>
      </w:r>
      <w:r w:rsidRPr="00244475">
        <w:rPr>
          <w:rFonts w:cs="Times New Roman"/>
          <w:smallCaps/>
        </w:rPr>
        <w:t>cop</w:t>
      </w:r>
      <w:r>
        <w:rPr>
          <w:rFonts w:cs="Times New Roman"/>
        </w:rPr>
        <w:t xml:space="preserve"> </w:t>
      </w:r>
      <w:r>
        <w:rPr>
          <w:rFonts w:cs="Times New Roman"/>
        </w:rPr>
        <w:tab/>
        <w:t>person-</w:t>
      </w:r>
      <w:r w:rsidRPr="00244475">
        <w:rPr>
          <w:rFonts w:cs="Times New Roman"/>
          <w:smallCaps/>
        </w:rPr>
        <w:t>cop</w:t>
      </w:r>
      <w:r>
        <w:rPr>
          <w:rFonts w:cs="Times New Roman"/>
        </w:rPr>
        <w:t xml:space="preserve"> </w:t>
      </w:r>
      <w:r>
        <w:rPr>
          <w:rFonts w:cs="Times New Roman"/>
        </w:rPr>
        <w:tab/>
        <w:t xml:space="preserve">or </w:t>
      </w:r>
      <w:r>
        <w:rPr>
          <w:rFonts w:cs="Times New Roman"/>
        </w:rPr>
        <w:tab/>
      </w:r>
      <w:r>
        <w:rPr>
          <w:rFonts w:cs="Times New Roman"/>
        </w:rPr>
        <w:tab/>
        <w:t>person-</w:t>
      </w:r>
      <w:r w:rsidRPr="00244475">
        <w:rPr>
          <w:rFonts w:cs="Times New Roman"/>
          <w:smallCaps/>
        </w:rPr>
        <w:t>cop</w:t>
      </w:r>
    </w:p>
    <w:p w14:paraId="24295F15" w14:textId="77777777" w:rsidR="00601969" w:rsidRDefault="00601969" w:rsidP="00601969">
      <w:pPr>
        <w:pStyle w:val="ListParagraph"/>
        <w:ind w:left="1286"/>
        <w:rPr>
          <w:rFonts w:cs="Times New Roman"/>
        </w:rPr>
      </w:pPr>
      <w:r>
        <w:rPr>
          <w:rFonts w:cs="Times New Roman"/>
        </w:rPr>
        <w:t>‘What is it? A person or...? It’s a person.’</w:t>
      </w:r>
    </w:p>
    <w:p w14:paraId="62316924" w14:textId="77777777" w:rsidR="00601969" w:rsidRDefault="00601969" w:rsidP="00B37463">
      <w:pPr>
        <w:pStyle w:val="ListParagraph"/>
        <w:numPr>
          <w:ilvl w:val="0"/>
          <w:numId w:val="7"/>
        </w:numPr>
        <w:rPr>
          <w:rFonts w:cs="Times New Roman"/>
        </w:rPr>
      </w:pPr>
      <w:r>
        <w:rPr>
          <w:rFonts w:cs="Times New Roman"/>
        </w:rPr>
        <w:t>Negative copula complement</w:t>
      </w:r>
    </w:p>
    <w:p w14:paraId="1C9B72FB" w14:textId="670F53D1" w:rsidR="00601969" w:rsidRDefault="00601969" w:rsidP="00601969">
      <w:pPr>
        <w:pStyle w:val="ListParagraph"/>
        <w:ind w:left="1286"/>
        <w:rPr>
          <w:rFonts w:cs="Times New Roman"/>
          <w:i/>
        </w:rPr>
      </w:pPr>
      <w:r>
        <w:rPr>
          <w:rFonts w:cs="Times New Roman"/>
          <w:i/>
        </w:rPr>
        <w:t>Bɛ</w:t>
      </w:r>
      <w:r w:rsidR="00C77F96">
        <w:rPr>
          <w:rFonts w:cs="Times New Roman"/>
          <w:i/>
        </w:rPr>
        <w:t xml:space="preserve">na </w:t>
      </w:r>
      <w:r>
        <w:rPr>
          <w:rFonts w:cs="Times New Roman"/>
          <w:i/>
        </w:rPr>
        <w:t xml:space="preserve">náá </w:t>
      </w:r>
      <w:r>
        <w:rPr>
          <w:rFonts w:cs="Times New Roman"/>
          <w:i/>
        </w:rPr>
        <w:tab/>
      </w:r>
      <w:r w:rsidR="00C77F96">
        <w:rPr>
          <w:rFonts w:cs="Times New Roman"/>
          <w:i/>
        </w:rPr>
        <w:tab/>
      </w:r>
      <w:r>
        <w:rPr>
          <w:rFonts w:cs="Times New Roman"/>
          <w:i/>
        </w:rPr>
        <w:t>ɲ́cù-</w:t>
      </w:r>
      <w:r w:rsidRPr="00C77F96">
        <w:rPr>
          <w:rFonts w:cs="Times New Roman"/>
          <w:i/>
          <w:u w:val="single"/>
        </w:rPr>
        <w:t>kᵒ</w:t>
      </w:r>
      <w:r>
        <w:rPr>
          <w:rFonts w:cs="Times New Roman"/>
          <w:i/>
        </w:rPr>
        <w:t>.</w:t>
      </w:r>
    </w:p>
    <w:p w14:paraId="1296C60D" w14:textId="18EA1409" w:rsidR="00601969" w:rsidRDefault="00601969" w:rsidP="00601969">
      <w:pPr>
        <w:pStyle w:val="ListParagraph"/>
        <w:ind w:left="1286"/>
        <w:rPr>
          <w:rFonts w:cs="Times New Roman"/>
          <w:smallCaps/>
        </w:rPr>
      </w:pPr>
      <w:r w:rsidRPr="00244475">
        <w:rPr>
          <w:rFonts w:cs="Times New Roman"/>
        </w:rPr>
        <w:t>not.be:</w:t>
      </w:r>
      <w:r w:rsidRPr="00244475">
        <w:rPr>
          <w:rFonts w:cs="Times New Roman"/>
          <w:smallCaps/>
        </w:rPr>
        <w:t>3sg</w:t>
      </w:r>
      <w:r w:rsidR="00C77F96">
        <w:rPr>
          <w:rFonts w:cs="Times New Roman"/>
        </w:rPr>
        <w:t>=</w:t>
      </w:r>
      <w:r w:rsidR="00C77F96">
        <w:rPr>
          <w:rFonts w:cs="Times New Roman"/>
          <w:smallCaps/>
        </w:rPr>
        <w:t>pst</w:t>
      </w:r>
      <w:r w:rsidRPr="00244475">
        <w:rPr>
          <w:rFonts w:cs="Times New Roman"/>
        </w:rPr>
        <w:t xml:space="preserve"> </w:t>
      </w:r>
      <w:r>
        <w:rPr>
          <w:rFonts w:cs="Times New Roman"/>
        </w:rPr>
        <w:tab/>
      </w:r>
      <w:r w:rsidRPr="00244475">
        <w:rPr>
          <w:rFonts w:cs="Times New Roman"/>
        </w:rPr>
        <w:t>I-</w:t>
      </w:r>
      <w:r w:rsidRPr="00244475">
        <w:rPr>
          <w:rFonts w:cs="Times New Roman"/>
          <w:smallCaps/>
        </w:rPr>
        <w:t>cop</w:t>
      </w:r>
    </w:p>
    <w:p w14:paraId="3D38A369" w14:textId="77777777" w:rsidR="00601969" w:rsidRDefault="00601969" w:rsidP="00601969">
      <w:pPr>
        <w:pStyle w:val="ListParagraph"/>
        <w:ind w:left="1286"/>
        <w:rPr>
          <w:rFonts w:cs="Times New Roman"/>
        </w:rPr>
      </w:pPr>
      <w:r>
        <w:rPr>
          <w:rFonts w:cs="Times New Roman"/>
        </w:rPr>
        <w:t>‘It was not me!’</w:t>
      </w:r>
    </w:p>
    <w:p w14:paraId="40E1BFF2" w14:textId="2A2A5BBE" w:rsidR="00601969" w:rsidRDefault="00601969" w:rsidP="00601969">
      <w:pPr>
        <w:pStyle w:val="lsSection2"/>
      </w:pPr>
      <w:bookmarkStart w:id="82" w:name="_Toc455156056"/>
      <w:r>
        <w:t>Oblique</w:t>
      </w:r>
      <w:bookmarkEnd w:id="82"/>
      <w:r w:rsidR="00244F27">
        <w:t xml:space="preserve"> (</w:t>
      </w:r>
      <w:r w:rsidR="00244F27">
        <w:rPr>
          <w:smallCaps/>
        </w:rPr>
        <w:t>obl</w:t>
      </w:r>
      <w:r w:rsidR="00244F27">
        <w:t>)</w:t>
      </w:r>
    </w:p>
    <w:p w14:paraId="2F8D87B9" w14:textId="77777777" w:rsidR="00601969" w:rsidRDefault="00601969" w:rsidP="00601969">
      <w:r>
        <w:t xml:space="preserve">The </w:t>
      </w:r>
      <w:r>
        <w:rPr>
          <w:smallCaps/>
        </w:rPr>
        <w:t>oblique</w:t>
      </w:r>
      <w:r>
        <w:t xml:space="preserve"> case, marked by the absence of any suffix, is the ‘leftover’ case. As such, it is employed to mark nouns in a variety of disparate grammatical roles and functions. Among these are the following: 1) The subject and/or object of an </w:t>
      </w:r>
      <w:r w:rsidRPr="003249CF">
        <w:t>imperative</w:t>
      </w:r>
      <w:r>
        <w:t xml:space="preserve"> clause, 2) the subject and/or object of an </w:t>
      </w:r>
      <w:r w:rsidRPr="003249CF">
        <w:t>optative</w:t>
      </w:r>
      <w:r>
        <w:t xml:space="preserve"> clause, 3) the object of a preposition, and 3) a </w:t>
      </w:r>
      <w:r w:rsidRPr="003249CF">
        <w:t>vocative</w:t>
      </w:r>
      <w:r>
        <w:t xml:space="preserve"> noun. Each of these are demonstrated by at least one sentence in the examples below:</w:t>
      </w:r>
    </w:p>
    <w:p w14:paraId="639C91C2" w14:textId="77777777" w:rsidR="00601969" w:rsidRDefault="00601969" w:rsidP="00B37463">
      <w:pPr>
        <w:pStyle w:val="ListParagraph"/>
        <w:numPr>
          <w:ilvl w:val="0"/>
          <w:numId w:val="7"/>
        </w:numPr>
      </w:pPr>
      <w:r>
        <w:t>Subject and/or object of an imperative clause</w:t>
      </w:r>
    </w:p>
    <w:p w14:paraId="0890993F" w14:textId="323FEB5B" w:rsidR="00601969" w:rsidRPr="00244475" w:rsidRDefault="00C77F96" w:rsidP="00601969">
      <w:pPr>
        <w:pStyle w:val="ListParagraph"/>
        <w:ind w:left="1286"/>
        <w:rPr>
          <w:i/>
        </w:rPr>
      </w:pPr>
      <w:r>
        <w:rPr>
          <w:i/>
        </w:rPr>
        <w:t xml:space="preserve">Deté </w:t>
      </w:r>
      <w:r>
        <w:rPr>
          <w:i/>
        </w:rPr>
        <w:tab/>
      </w:r>
      <w:r>
        <w:rPr>
          <w:i/>
        </w:rPr>
        <w:tab/>
        <w:t xml:space="preserve">bi </w:t>
      </w:r>
      <w:r>
        <w:rPr>
          <w:i/>
        </w:rPr>
        <w:tab/>
      </w:r>
      <w:r>
        <w:rPr>
          <w:i/>
        </w:rPr>
        <w:tab/>
        <w:t xml:space="preserve">cue </w:t>
      </w:r>
      <w:r w:rsidR="00601969" w:rsidRPr="00244475">
        <w:rPr>
          <w:i/>
        </w:rPr>
        <w:t>dííǃ</w:t>
      </w:r>
    </w:p>
    <w:p w14:paraId="2E53AA3A" w14:textId="5C7491C2" w:rsidR="00601969" w:rsidRDefault="00601969" w:rsidP="00601969">
      <w:pPr>
        <w:pStyle w:val="ListParagraph"/>
        <w:ind w:left="1286"/>
      </w:pPr>
      <w:r>
        <w:t>bring:</w:t>
      </w:r>
      <w:r w:rsidRPr="00244475">
        <w:rPr>
          <w:smallCaps/>
        </w:rPr>
        <w:t>imp</w:t>
      </w:r>
      <w:r>
        <w:t xml:space="preserve"> </w:t>
      </w:r>
      <w:r>
        <w:tab/>
        <w:t>you:</w:t>
      </w:r>
      <w:r w:rsidRPr="00244475">
        <w:rPr>
          <w:smallCaps/>
        </w:rPr>
        <w:t>obl</w:t>
      </w:r>
      <w:r>
        <w:t xml:space="preserve"> </w:t>
      </w:r>
      <w:r>
        <w:tab/>
        <w:t>water:</w:t>
      </w:r>
      <w:r w:rsidRPr="00244475">
        <w:rPr>
          <w:smallCaps/>
        </w:rPr>
        <w:t>obl</w:t>
      </w:r>
      <w:r w:rsidR="00C77F96">
        <w:t>=</w:t>
      </w:r>
      <w:r>
        <w:t>those</w:t>
      </w:r>
    </w:p>
    <w:p w14:paraId="5AB65094" w14:textId="77777777" w:rsidR="00601969" w:rsidRDefault="00601969" w:rsidP="00601969">
      <w:pPr>
        <w:pStyle w:val="ListParagraph"/>
        <w:ind w:left="1286"/>
      </w:pPr>
      <w:r>
        <w:t>‘You bring that water!’</w:t>
      </w:r>
    </w:p>
    <w:p w14:paraId="1F3E31FB" w14:textId="77777777" w:rsidR="00601969" w:rsidRDefault="00601969" w:rsidP="00B37463">
      <w:pPr>
        <w:pStyle w:val="ListParagraph"/>
        <w:numPr>
          <w:ilvl w:val="0"/>
          <w:numId w:val="7"/>
        </w:numPr>
      </w:pPr>
      <w:r>
        <w:t>Subject and/or object of an optative clause</w:t>
      </w:r>
    </w:p>
    <w:p w14:paraId="30103976" w14:textId="77777777" w:rsidR="00601969" w:rsidRDefault="00601969" w:rsidP="00601969">
      <w:pPr>
        <w:pStyle w:val="ListParagraph"/>
        <w:ind w:left="1286"/>
        <w:rPr>
          <w:i/>
        </w:rPr>
      </w:pPr>
      <w:r>
        <w:rPr>
          <w:rFonts w:cs="Times New Roman"/>
          <w:i/>
        </w:rPr>
        <w:t>Ɲ</w:t>
      </w:r>
      <w:r>
        <w:rPr>
          <w:i/>
        </w:rPr>
        <w:t xml:space="preserve">́ci </w:t>
      </w:r>
      <w:r>
        <w:rPr>
          <w:i/>
        </w:rPr>
        <w:tab/>
        <w:t xml:space="preserve">nesíbine </w:t>
      </w:r>
      <w:r>
        <w:rPr>
          <w:i/>
        </w:rPr>
        <w:tab/>
      </w:r>
      <w:r>
        <w:rPr>
          <w:i/>
        </w:rPr>
        <w:tab/>
        <w:t xml:space="preserve">emuti </w:t>
      </w:r>
      <w:r>
        <w:rPr>
          <w:i/>
        </w:rPr>
        <w:tab/>
      </w:r>
      <w:r>
        <w:rPr>
          <w:i/>
        </w:rPr>
        <w:tab/>
        <w:t>ntsí.</w:t>
      </w:r>
    </w:p>
    <w:p w14:paraId="79791E15" w14:textId="77777777" w:rsidR="00601969" w:rsidRDefault="00601969" w:rsidP="00601969">
      <w:pPr>
        <w:pStyle w:val="ListParagraph"/>
        <w:ind w:left="1286"/>
        <w:rPr>
          <w:rFonts w:cs="Times New Roman"/>
        </w:rPr>
      </w:pPr>
      <w:r>
        <w:rPr>
          <w:rFonts w:cs="Times New Roman"/>
        </w:rPr>
        <w:t>I:</w:t>
      </w:r>
      <w:r w:rsidRPr="00EF5223">
        <w:rPr>
          <w:rFonts w:cs="Times New Roman"/>
          <w:smallCaps/>
        </w:rPr>
        <w:t>obl</w:t>
      </w:r>
      <w:r>
        <w:rPr>
          <w:rFonts w:cs="Times New Roman"/>
        </w:rPr>
        <w:t xml:space="preserve"> </w:t>
      </w:r>
      <w:r>
        <w:rPr>
          <w:rFonts w:cs="Times New Roman"/>
        </w:rPr>
        <w:tab/>
        <w:t>listen:</w:t>
      </w:r>
      <w:r w:rsidRPr="00EF5223">
        <w:rPr>
          <w:rFonts w:cs="Times New Roman"/>
          <w:smallCaps/>
        </w:rPr>
        <w:t>1sg:opt</w:t>
      </w:r>
      <w:r>
        <w:rPr>
          <w:rFonts w:cs="Times New Roman"/>
        </w:rPr>
        <w:t xml:space="preserve"> </w:t>
      </w:r>
      <w:r>
        <w:rPr>
          <w:rFonts w:cs="Times New Roman"/>
        </w:rPr>
        <w:tab/>
        <w:t>story:</w:t>
      </w:r>
      <w:r w:rsidRPr="00EF5223">
        <w:rPr>
          <w:rFonts w:cs="Times New Roman"/>
          <w:smallCaps/>
        </w:rPr>
        <w:t>obl</w:t>
      </w:r>
      <w:r>
        <w:rPr>
          <w:rFonts w:cs="Times New Roman"/>
        </w:rPr>
        <w:t xml:space="preserve"> </w:t>
      </w:r>
      <w:r>
        <w:rPr>
          <w:rFonts w:cs="Times New Roman"/>
        </w:rPr>
        <w:tab/>
        <w:t>he:</w:t>
      </w:r>
      <w:r w:rsidRPr="00EF5223">
        <w:rPr>
          <w:rFonts w:cs="Times New Roman"/>
          <w:smallCaps/>
        </w:rPr>
        <w:t>gen</w:t>
      </w:r>
    </w:p>
    <w:p w14:paraId="36841101" w14:textId="77777777" w:rsidR="00601969" w:rsidRDefault="00601969" w:rsidP="00601969">
      <w:pPr>
        <w:pStyle w:val="ListParagraph"/>
        <w:ind w:left="1286"/>
        <w:rPr>
          <w:rFonts w:cs="Times New Roman"/>
        </w:rPr>
      </w:pPr>
      <w:r>
        <w:rPr>
          <w:rFonts w:cs="Times New Roman"/>
        </w:rPr>
        <w:t>‘Let me listen to her story.’</w:t>
      </w:r>
    </w:p>
    <w:p w14:paraId="038D1322" w14:textId="77777777" w:rsidR="00601969" w:rsidRDefault="00601969" w:rsidP="00B37463">
      <w:pPr>
        <w:pStyle w:val="ListParagraph"/>
        <w:numPr>
          <w:ilvl w:val="0"/>
          <w:numId w:val="7"/>
        </w:numPr>
        <w:rPr>
          <w:rFonts w:cs="Times New Roman"/>
        </w:rPr>
      </w:pPr>
      <w:r>
        <w:rPr>
          <w:rFonts w:cs="Times New Roman"/>
        </w:rPr>
        <w:t>Object of a preposition</w:t>
      </w:r>
    </w:p>
    <w:p w14:paraId="5623A291" w14:textId="77777777" w:rsidR="00601969" w:rsidRDefault="00601969" w:rsidP="00B37463">
      <w:pPr>
        <w:pStyle w:val="ListParagraph"/>
        <w:numPr>
          <w:ilvl w:val="0"/>
          <w:numId w:val="12"/>
        </w:numPr>
        <w:rPr>
          <w:rFonts w:cs="Times New Roman"/>
        </w:rPr>
      </w:pPr>
      <w:r>
        <w:rPr>
          <w:rFonts w:cs="Times New Roman"/>
          <w:i/>
        </w:rPr>
        <w:t xml:space="preserve">Túbia </w:t>
      </w:r>
      <w:r>
        <w:rPr>
          <w:rFonts w:cs="Times New Roman"/>
          <w:i/>
        </w:rPr>
        <w:tab/>
      </w:r>
      <w:r>
        <w:rPr>
          <w:rFonts w:cs="Times New Roman"/>
          <w:i/>
        </w:rPr>
        <w:tab/>
        <w:t xml:space="preserve">ima </w:t>
      </w:r>
      <w:r>
        <w:rPr>
          <w:rFonts w:cs="Times New Roman"/>
          <w:i/>
        </w:rPr>
        <w:tab/>
      </w:r>
      <w:r>
        <w:rPr>
          <w:rFonts w:cs="Times New Roman"/>
          <w:i/>
        </w:rPr>
        <w:tab/>
        <w:t xml:space="preserve">ɲ́cia </w:t>
      </w:r>
      <w:r>
        <w:rPr>
          <w:rFonts w:cs="Times New Roman"/>
          <w:i/>
        </w:rPr>
        <w:tab/>
        <w:t xml:space="preserve">páka </w:t>
      </w:r>
      <w:r>
        <w:rPr>
          <w:rFonts w:cs="Times New Roman"/>
          <w:i/>
        </w:rPr>
        <w:tab/>
        <w:t>awᵃ.</w:t>
      </w:r>
    </w:p>
    <w:p w14:paraId="30207CC1" w14:textId="77777777" w:rsidR="00601969" w:rsidRDefault="00601969" w:rsidP="00601969">
      <w:pPr>
        <w:pStyle w:val="ListParagraph"/>
        <w:ind w:left="1646"/>
        <w:rPr>
          <w:rFonts w:cs="Times New Roman"/>
        </w:rPr>
      </w:pPr>
      <w:r>
        <w:rPr>
          <w:rFonts w:cs="Times New Roman"/>
        </w:rPr>
        <w:t>follow:</w:t>
      </w:r>
      <w:r w:rsidRPr="00EF5223">
        <w:rPr>
          <w:rFonts w:cs="Times New Roman"/>
          <w:smallCaps/>
        </w:rPr>
        <w:t>3sg</w:t>
      </w:r>
      <w:r>
        <w:rPr>
          <w:rFonts w:cs="Times New Roman"/>
        </w:rPr>
        <w:t xml:space="preserve"> </w:t>
      </w:r>
      <w:r>
        <w:rPr>
          <w:rFonts w:cs="Times New Roman"/>
        </w:rPr>
        <w:tab/>
        <w:t>child:</w:t>
      </w:r>
      <w:r w:rsidRPr="00EF5223">
        <w:rPr>
          <w:rFonts w:cs="Times New Roman"/>
          <w:smallCaps/>
        </w:rPr>
        <w:t>nom</w:t>
      </w:r>
      <w:r>
        <w:rPr>
          <w:rFonts w:cs="Times New Roman"/>
        </w:rPr>
        <w:t xml:space="preserve"> </w:t>
      </w:r>
      <w:r>
        <w:rPr>
          <w:rFonts w:cs="Times New Roman"/>
        </w:rPr>
        <w:tab/>
        <w:t>I:</w:t>
      </w:r>
      <w:r w:rsidRPr="00EF5223">
        <w:rPr>
          <w:rFonts w:cs="Times New Roman"/>
          <w:smallCaps/>
        </w:rPr>
        <w:t>acc</w:t>
      </w:r>
      <w:r>
        <w:rPr>
          <w:rFonts w:cs="Times New Roman"/>
        </w:rPr>
        <w:t xml:space="preserve"> </w:t>
      </w:r>
      <w:r>
        <w:rPr>
          <w:rFonts w:cs="Times New Roman"/>
        </w:rPr>
        <w:tab/>
        <w:t xml:space="preserve">until </w:t>
      </w:r>
      <w:r>
        <w:rPr>
          <w:rFonts w:cs="Times New Roman"/>
        </w:rPr>
        <w:tab/>
        <w:t>home:</w:t>
      </w:r>
      <w:r w:rsidRPr="00EF5223">
        <w:rPr>
          <w:rFonts w:cs="Times New Roman"/>
          <w:smallCaps/>
        </w:rPr>
        <w:t>obl</w:t>
      </w:r>
    </w:p>
    <w:p w14:paraId="695EB70D" w14:textId="77777777" w:rsidR="00601969" w:rsidRDefault="00601969" w:rsidP="00601969">
      <w:pPr>
        <w:pStyle w:val="ListParagraph"/>
        <w:ind w:left="1646"/>
        <w:rPr>
          <w:rFonts w:cs="Times New Roman"/>
        </w:rPr>
      </w:pPr>
      <w:r>
        <w:rPr>
          <w:rFonts w:cs="Times New Roman"/>
        </w:rPr>
        <w:t>‘The child follows me up to home.’</w:t>
      </w:r>
    </w:p>
    <w:p w14:paraId="71A15DBD" w14:textId="77777777" w:rsidR="00601969" w:rsidRDefault="00601969" w:rsidP="00B37463">
      <w:pPr>
        <w:pStyle w:val="ListParagraph"/>
        <w:numPr>
          <w:ilvl w:val="0"/>
          <w:numId w:val="12"/>
        </w:numPr>
        <w:rPr>
          <w:rFonts w:cs="Times New Roman"/>
        </w:rPr>
      </w:pPr>
      <w:r>
        <w:rPr>
          <w:rFonts w:cs="Times New Roman"/>
          <w:i/>
        </w:rPr>
        <w:t>Kirotánía</w:t>
      </w:r>
      <w:r>
        <w:rPr>
          <w:rFonts w:cs="Times New Roman"/>
          <w:i/>
        </w:rPr>
        <w:tab/>
        <w:t xml:space="preserve">kóteré </w:t>
      </w:r>
      <w:r>
        <w:rPr>
          <w:rFonts w:cs="Times New Roman"/>
          <w:i/>
        </w:rPr>
        <w:tab/>
        <w:t xml:space="preserve">ɦyekesí </w:t>
      </w:r>
      <w:r>
        <w:rPr>
          <w:rFonts w:cs="Times New Roman"/>
          <w:i/>
        </w:rPr>
        <w:tab/>
        <w:t>bì.</w:t>
      </w:r>
    </w:p>
    <w:p w14:paraId="56960AB4" w14:textId="77777777" w:rsidR="00601969" w:rsidRDefault="00601969" w:rsidP="00601969">
      <w:pPr>
        <w:pStyle w:val="ListParagraph"/>
        <w:ind w:left="1646"/>
        <w:rPr>
          <w:rFonts w:cs="Times New Roman"/>
        </w:rPr>
      </w:pPr>
      <w:r>
        <w:rPr>
          <w:rFonts w:cs="Times New Roman"/>
        </w:rPr>
        <w:t>sweat:</w:t>
      </w:r>
      <w:r w:rsidRPr="00EF5223">
        <w:rPr>
          <w:rFonts w:cs="Times New Roman"/>
          <w:smallCaps/>
        </w:rPr>
        <w:t>1sg</w:t>
      </w:r>
      <w:r>
        <w:rPr>
          <w:rFonts w:cs="Times New Roman"/>
        </w:rPr>
        <w:t xml:space="preserve"> </w:t>
      </w:r>
      <w:r>
        <w:rPr>
          <w:rFonts w:cs="Times New Roman"/>
        </w:rPr>
        <w:tab/>
        <w:t xml:space="preserve">for </w:t>
      </w:r>
      <w:r>
        <w:rPr>
          <w:rFonts w:cs="Times New Roman"/>
        </w:rPr>
        <w:tab/>
      </w:r>
      <w:r>
        <w:rPr>
          <w:rFonts w:cs="Times New Roman"/>
        </w:rPr>
        <w:tab/>
        <w:t>life:</w:t>
      </w:r>
      <w:r w:rsidRPr="00EF5223">
        <w:rPr>
          <w:rFonts w:cs="Times New Roman"/>
          <w:smallCaps/>
        </w:rPr>
        <w:t>obl</w:t>
      </w:r>
      <w:r>
        <w:rPr>
          <w:rFonts w:cs="Times New Roman"/>
        </w:rPr>
        <w:t xml:space="preserve"> </w:t>
      </w:r>
      <w:r>
        <w:rPr>
          <w:rFonts w:cs="Times New Roman"/>
        </w:rPr>
        <w:tab/>
        <w:t>you:</w:t>
      </w:r>
      <w:r w:rsidRPr="00EF5223">
        <w:rPr>
          <w:rFonts w:cs="Times New Roman"/>
          <w:smallCaps/>
        </w:rPr>
        <w:t>gen</w:t>
      </w:r>
    </w:p>
    <w:p w14:paraId="55257CB9" w14:textId="77777777" w:rsidR="00601969" w:rsidRDefault="00601969" w:rsidP="00601969">
      <w:pPr>
        <w:pStyle w:val="ListParagraph"/>
        <w:ind w:left="1646"/>
        <w:rPr>
          <w:rFonts w:cs="Times New Roman"/>
        </w:rPr>
      </w:pPr>
      <w:r>
        <w:rPr>
          <w:rFonts w:cs="Times New Roman"/>
        </w:rPr>
        <w:t>‘I sweat for your survival.’</w:t>
      </w:r>
    </w:p>
    <w:p w14:paraId="1A2E9D2D" w14:textId="77777777" w:rsidR="00601969" w:rsidRDefault="00601969" w:rsidP="00B37463">
      <w:pPr>
        <w:pStyle w:val="ListParagraph"/>
        <w:numPr>
          <w:ilvl w:val="0"/>
          <w:numId w:val="7"/>
        </w:numPr>
        <w:rPr>
          <w:rFonts w:cs="Times New Roman"/>
        </w:rPr>
      </w:pPr>
      <w:r>
        <w:rPr>
          <w:rFonts w:cs="Times New Roman"/>
        </w:rPr>
        <w:t>Vocative</w:t>
      </w:r>
    </w:p>
    <w:p w14:paraId="09508445" w14:textId="77777777" w:rsidR="00601969" w:rsidRPr="00DE6A55" w:rsidRDefault="00601969" w:rsidP="00B37463">
      <w:pPr>
        <w:pStyle w:val="ListParagraph"/>
        <w:numPr>
          <w:ilvl w:val="0"/>
          <w:numId w:val="13"/>
        </w:numPr>
        <w:rPr>
          <w:rFonts w:cs="Times New Roman"/>
        </w:rPr>
      </w:pPr>
      <w:r>
        <w:rPr>
          <w:rFonts w:cs="Times New Roman"/>
          <w:i/>
        </w:rPr>
        <w:t xml:space="preserve">Éé </w:t>
      </w:r>
      <w:r>
        <w:rPr>
          <w:rFonts w:cs="Times New Roman"/>
          <w:i/>
        </w:rPr>
        <w:tab/>
        <w:t xml:space="preserve">wice, </w:t>
      </w:r>
      <w:r>
        <w:rPr>
          <w:rFonts w:cs="Times New Roman"/>
          <w:i/>
        </w:rPr>
        <w:tab/>
      </w:r>
      <w:r>
        <w:rPr>
          <w:rFonts w:cs="Times New Roman"/>
          <w:i/>
        </w:rPr>
        <w:tab/>
        <w:t>atsúǃ</w:t>
      </w:r>
    </w:p>
    <w:p w14:paraId="70EEF207" w14:textId="77777777" w:rsidR="00601969" w:rsidRDefault="00601969" w:rsidP="00601969">
      <w:pPr>
        <w:pStyle w:val="ListParagraph"/>
        <w:ind w:left="1646"/>
        <w:rPr>
          <w:rFonts w:cs="Times New Roman"/>
        </w:rPr>
      </w:pPr>
      <w:r>
        <w:rPr>
          <w:rFonts w:cs="Times New Roman"/>
        </w:rPr>
        <w:t xml:space="preserve">hey </w:t>
      </w:r>
      <w:r>
        <w:rPr>
          <w:rFonts w:cs="Times New Roman"/>
        </w:rPr>
        <w:tab/>
        <w:t>children:</w:t>
      </w:r>
      <w:r w:rsidRPr="00DE6A55">
        <w:rPr>
          <w:rFonts w:cs="Times New Roman"/>
          <w:smallCaps/>
        </w:rPr>
        <w:t>obl</w:t>
      </w:r>
      <w:r>
        <w:rPr>
          <w:rFonts w:cs="Times New Roman"/>
        </w:rPr>
        <w:tab/>
        <w:t>come:</w:t>
      </w:r>
      <w:r w:rsidRPr="00DE6A55">
        <w:rPr>
          <w:rFonts w:cs="Times New Roman"/>
          <w:smallCaps/>
        </w:rPr>
        <w:t>imp</w:t>
      </w:r>
    </w:p>
    <w:p w14:paraId="19C7E1C5" w14:textId="77777777" w:rsidR="00601969" w:rsidRPr="00FC4FE5" w:rsidRDefault="00601969" w:rsidP="00601969">
      <w:pPr>
        <w:pStyle w:val="ListParagraph"/>
        <w:ind w:left="1646"/>
        <w:rPr>
          <w:rFonts w:cs="Times New Roman"/>
        </w:rPr>
      </w:pPr>
      <w:r>
        <w:rPr>
          <w:rFonts w:cs="Times New Roman"/>
        </w:rPr>
        <w:t>‘Hey children, come!’</w:t>
      </w:r>
    </w:p>
    <w:p w14:paraId="242CF359" w14:textId="77777777" w:rsidR="00601969" w:rsidRDefault="00601969" w:rsidP="00A53329">
      <w:pPr>
        <w:pStyle w:val="lsSection1"/>
      </w:pPr>
      <w:bookmarkStart w:id="83" w:name="_Toc455156057"/>
      <w:r>
        <w:lastRenderedPageBreak/>
        <w:t>Verbs</w:t>
      </w:r>
      <w:bookmarkEnd w:id="83"/>
    </w:p>
    <w:p w14:paraId="6B805A52" w14:textId="77777777" w:rsidR="00601969" w:rsidRDefault="00601969" w:rsidP="00601969">
      <w:pPr>
        <w:pStyle w:val="lsSection2"/>
      </w:pPr>
      <w:bookmarkStart w:id="84" w:name="_Toc455156058"/>
      <w:r>
        <w:lastRenderedPageBreak/>
        <w:t>Overview</w:t>
      </w:r>
      <w:bookmarkEnd w:id="84"/>
    </w:p>
    <w:p w14:paraId="3615F673" w14:textId="0FD38332" w:rsidR="00601969" w:rsidRDefault="00601969" w:rsidP="00601969">
      <w:r>
        <w:t xml:space="preserve">Icétôd </w:t>
      </w:r>
      <w:r w:rsidRPr="003249CF">
        <w:t>verbs</w:t>
      </w:r>
      <w:r>
        <w:t xml:space="preserve"> consist of a verbal root (written in this book with a hyphen, as in </w:t>
      </w:r>
      <w:r>
        <w:rPr>
          <w:i/>
        </w:rPr>
        <w:t xml:space="preserve">wèt- </w:t>
      </w:r>
      <w:r w:rsidR="00C86353">
        <w:t xml:space="preserve">‘drink’) and a </w:t>
      </w:r>
      <w:r>
        <w:t xml:space="preserve">variety of available </w:t>
      </w:r>
      <w:r w:rsidRPr="003249CF">
        <w:t>derivational</w:t>
      </w:r>
      <w:r>
        <w:t xml:space="preserve"> and </w:t>
      </w:r>
      <w:r w:rsidRPr="003249CF">
        <w:t>inflectional</w:t>
      </w:r>
      <w:r>
        <w:t xml:space="preserve"> suffixes. The language has no prefixes except those borrowed centuries ago that no longer have any active function, for example the /a/ in </w:t>
      </w:r>
      <w:r>
        <w:rPr>
          <w:i/>
        </w:rPr>
        <w:t xml:space="preserve">ábʉ̀bʉ̀ƙ- </w:t>
      </w:r>
      <w:r>
        <w:t xml:space="preserve">‘bubble’ or the /i/ in </w:t>
      </w:r>
      <w:r>
        <w:rPr>
          <w:i/>
        </w:rPr>
        <w:t xml:space="preserve">iɓóɓór- </w:t>
      </w:r>
      <w:r>
        <w:t xml:space="preserve">‘hollow out’. </w:t>
      </w:r>
      <w:r w:rsidRPr="003249CF">
        <w:t>Reduplicating</w:t>
      </w:r>
      <w:r>
        <w:t xml:space="preserve"> a verb root, partially or totally, has long been a strategy for creating a sense of continuousness or repetitiveness, as when </w:t>
      </w:r>
      <w:r>
        <w:rPr>
          <w:i/>
        </w:rPr>
        <w:t xml:space="preserve">ɨtsán- </w:t>
      </w:r>
      <w:r>
        <w:t xml:space="preserve">‘disturb’ becomes </w:t>
      </w:r>
      <w:r>
        <w:rPr>
          <w:i/>
        </w:rPr>
        <w:t xml:space="preserve">ɨtsanɨ́tsán- </w:t>
      </w:r>
      <w:r>
        <w:t xml:space="preserve">‘torment relentlessly’. </w:t>
      </w:r>
    </w:p>
    <w:p w14:paraId="039C5A98" w14:textId="25BAD234" w:rsidR="00601969" w:rsidRDefault="00C86353" w:rsidP="00601969">
      <w:r>
        <w:t>Icétôd</w:t>
      </w:r>
      <w:r w:rsidR="00601969">
        <w:t xml:space="preserve"> employs a large number of suffixes to create longer verb stems. Among these are the </w:t>
      </w:r>
      <w:r w:rsidR="00601969" w:rsidRPr="003249CF">
        <w:rPr>
          <w:smallCaps/>
        </w:rPr>
        <w:t>infinitive</w:t>
      </w:r>
      <w:r w:rsidR="00601969">
        <w:t xml:space="preserve"> and other deverbalizing suffixes that change a verb into a morphological noun that can take case endings, demonstratives, relative clauses, etc. One very key verb-building strategy of Icétôd is the so-called </w:t>
      </w:r>
      <w:r w:rsidR="00601969" w:rsidRPr="00C86353">
        <w:rPr>
          <w:smallCaps/>
        </w:rPr>
        <w:t>directional</w:t>
      </w:r>
      <w:r w:rsidR="00601969">
        <w:t xml:space="preserve"> suffixes that signify the direction of the verb’s movement to or away from the speaker. These two directionals have also been extended metaphorically to express the beginning or completion of actions or processes. Another set of verbal suffixes deal with </w:t>
      </w:r>
      <w:r w:rsidR="00601969" w:rsidRPr="00C86353">
        <w:rPr>
          <w:smallCaps/>
        </w:rPr>
        <w:t>voice</w:t>
      </w:r>
      <w:r w:rsidR="00601969">
        <w:t xml:space="preserve"> and </w:t>
      </w:r>
      <w:r w:rsidR="00601969" w:rsidRPr="00C86353">
        <w:rPr>
          <w:smallCaps/>
        </w:rPr>
        <w:t>valency</w:t>
      </w:r>
      <w:r w:rsidR="00601969">
        <w:t xml:space="preserve">, that is, the number of objects the verb requires. Among these are the </w:t>
      </w:r>
      <w:r w:rsidR="00601969" w:rsidRPr="00C86353">
        <w:rPr>
          <w:smallCaps/>
        </w:rPr>
        <w:t>passive</w:t>
      </w:r>
      <w:r w:rsidR="00601969">
        <w:t xml:space="preserve">, </w:t>
      </w:r>
      <w:r w:rsidR="00601969" w:rsidRPr="00C86353">
        <w:rPr>
          <w:smallCaps/>
        </w:rPr>
        <w:t>impersonal</w:t>
      </w:r>
      <w:r w:rsidR="00601969">
        <w:t xml:space="preserve"> passive, </w:t>
      </w:r>
      <w:r w:rsidR="00601969" w:rsidRPr="00C86353">
        <w:rPr>
          <w:smallCaps/>
        </w:rPr>
        <w:t>middle</w:t>
      </w:r>
      <w:r w:rsidR="00601969">
        <w:t xml:space="preserve">, </w:t>
      </w:r>
      <w:r w:rsidR="00601969" w:rsidRPr="00C86353">
        <w:rPr>
          <w:smallCaps/>
        </w:rPr>
        <w:t>causative</w:t>
      </w:r>
      <w:r w:rsidR="00601969">
        <w:t xml:space="preserve">, and </w:t>
      </w:r>
      <w:r w:rsidR="00601969" w:rsidRPr="00C86353">
        <w:rPr>
          <w:smallCaps/>
        </w:rPr>
        <w:t>reciprocal</w:t>
      </w:r>
      <w:r w:rsidR="00601969">
        <w:t>.</w:t>
      </w:r>
    </w:p>
    <w:p w14:paraId="204C3144" w14:textId="2D97C546" w:rsidR="00601969" w:rsidRDefault="00601969" w:rsidP="00601969">
      <w:r>
        <w:t xml:space="preserve">Once a verb is taken from the mental lexicon and used in speech, it often requires </w:t>
      </w:r>
      <w:r w:rsidRPr="00C86353">
        <w:rPr>
          <w:smallCaps/>
        </w:rPr>
        <w:t>subject-agreement</w:t>
      </w:r>
      <w:r>
        <w:t xml:space="preserve"> marking, which</w:t>
      </w:r>
      <w:r w:rsidR="00C86353">
        <w:t xml:space="preserve"> Icétôd does with pronominal su</w:t>
      </w:r>
      <w:r>
        <w:t xml:space="preserve">ffixes. Icétôd also </w:t>
      </w:r>
      <w:r w:rsidR="00C86353">
        <w:t xml:space="preserve">has a special verbal suffix, the </w:t>
      </w:r>
      <w:r w:rsidRPr="00C86353">
        <w:rPr>
          <w:smallCaps/>
        </w:rPr>
        <w:t>dum</w:t>
      </w:r>
      <w:r w:rsidR="00C86353" w:rsidRPr="00C86353">
        <w:rPr>
          <w:smallCaps/>
        </w:rPr>
        <w:t>my</w:t>
      </w:r>
      <w:r w:rsidR="00C86353">
        <w:t xml:space="preserve"> </w:t>
      </w:r>
      <w:r w:rsidR="00C86353" w:rsidRPr="00C86353">
        <w:rPr>
          <w:smallCaps/>
        </w:rPr>
        <w:t>pronoun</w:t>
      </w:r>
      <w:r>
        <w:t>, that goes on the verb whenever a peripheral argument, like a place or time designation, has been (re)moved.</w:t>
      </w:r>
    </w:p>
    <w:p w14:paraId="260AD273" w14:textId="11D83675" w:rsidR="00601969" w:rsidRDefault="00601969" w:rsidP="00601969">
      <w:r>
        <w:t xml:space="preserve">The Icétôd verbal system has </w:t>
      </w:r>
      <w:r w:rsidR="00C86353">
        <w:t xml:space="preserve">a </w:t>
      </w:r>
      <w:r>
        <w:t>variety of verbal paradigm</w:t>
      </w:r>
      <w:r w:rsidR="00C86353">
        <w:t>s</w:t>
      </w:r>
      <w:r>
        <w:t xml:space="preserve"> based on </w:t>
      </w:r>
      <w:r w:rsidRPr="00C86353">
        <w:rPr>
          <w:smallCaps/>
        </w:rPr>
        <w:t>mood</w:t>
      </w:r>
      <w:r>
        <w:t xml:space="preserve"> and </w:t>
      </w:r>
      <w:r w:rsidRPr="00C86353">
        <w:rPr>
          <w:smallCaps/>
        </w:rPr>
        <w:t>aspect</w:t>
      </w:r>
      <w:r>
        <w:t xml:space="preserve">. The basic distinction in mood is between </w:t>
      </w:r>
      <w:r w:rsidRPr="00C86353">
        <w:rPr>
          <w:smallCaps/>
        </w:rPr>
        <w:t>realis</w:t>
      </w:r>
      <w:r>
        <w:t xml:space="preserve"> and </w:t>
      </w:r>
      <w:r w:rsidRPr="00C86353">
        <w:rPr>
          <w:smallCaps/>
        </w:rPr>
        <w:t>irrealis</w:t>
      </w:r>
      <w:r>
        <w:t>, or things that have happene</w:t>
      </w:r>
      <w:r w:rsidR="00C86353">
        <w:t>d and things that have not, respectively</w:t>
      </w:r>
      <w:r>
        <w:t xml:space="preserve">. Other modal distinctions include the </w:t>
      </w:r>
      <w:r w:rsidRPr="00C86353">
        <w:rPr>
          <w:smallCaps/>
        </w:rPr>
        <w:t>optative</w:t>
      </w:r>
      <w:r>
        <w:t xml:space="preserve">, </w:t>
      </w:r>
      <w:r w:rsidRPr="00C86353">
        <w:rPr>
          <w:smallCaps/>
        </w:rPr>
        <w:t>subjunctive</w:t>
      </w:r>
      <w:r>
        <w:t xml:space="preserve">, </w:t>
      </w:r>
      <w:r w:rsidRPr="00C86353">
        <w:rPr>
          <w:smallCaps/>
        </w:rPr>
        <w:t>imperative</w:t>
      </w:r>
      <w:r>
        <w:t xml:space="preserve">, and </w:t>
      </w:r>
      <w:r w:rsidRPr="00C86353">
        <w:rPr>
          <w:smallCaps/>
        </w:rPr>
        <w:t>negative</w:t>
      </w:r>
      <w:r>
        <w:t xml:space="preserve">. As for aspect, the specification of the internal structure of a verb—complete or incomplete—Icétôd has suffixes that mark </w:t>
      </w:r>
      <w:r w:rsidRPr="00C86353">
        <w:rPr>
          <w:smallCaps/>
        </w:rPr>
        <w:t>present perfect</w:t>
      </w:r>
      <w:r>
        <w:t xml:space="preserve">, </w:t>
      </w:r>
      <w:r w:rsidRPr="00C86353">
        <w:rPr>
          <w:smallCaps/>
        </w:rPr>
        <w:t>intentional</w:t>
      </w:r>
      <w:r>
        <w:t>-</w:t>
      </w:r>
      <w:r w:rsidRPr="00C86353">
        <w:rPr>
          <w:smallCaps/>
        </w:rPr>
        <w:t>imperfective</w:t>
      </w:r>
      <w:r>
        <w:t xml:space="preserve">, </w:t>
      </w:r>
      <w:r w:rsidRPr="00C86353">
        <w:rPr>
          <w:smallCaps/>
        </w:rPr>
        <w:t>pluractional</w:t>
      </w:r>
      <w:r>
        <w:t xml:space="preserve">, </w:t>
      </w:r>
      <w:r w:rsidRPr="00C86353">
        <w:rPr>
          <w:smallCaps/>
        </w:rPr>
        <w:t>sequential</w:t>
      </w:r>
      <w:r>
        <w:t xml:space="preserve">, and </w:t>
      </w:r>
      <w:r w:rsidRPr="00C86353">
        <w:rPr>
          <w:smallCaps/>
        </w:rPr>
        <w:t>simultaneous</w:t>
      </w:r>
      <w:r>
        <w:t xml:space="preserve">. Lastly, Icétôd exhibits a special set of </w:t>
      </w:r>
      <w:r w:rsidRPr="00C86353">
        <w:rPr>
          <w:smallCaps/>
        </w:rPr>
        <w:t>adjectival</w:t>
      </w:r>
      <w:r>
        <w:t xml:space="preserve"> suffixes to cover the language’s need to </w:t>
      </w:r>
      <w:r w:rsidR="00C86353">
        <w:t>express</w:t>
      </w:r>
      <w:r>
        <w:t xml:space="preserve"> adjectival concepts.</w:t>
      </w:r>
    </w:p>
    <w:p w14:paraId="083849F7" w14:textId="77777777" w:rsidR="00601969" w:rsidRDefault="00601969" w:rsidP="00601969">
      <w:pPr>
        <w:pStyle w:val="lsSection2"/>
      </w:pPr>
      <w:bookmarkStart w:id="85" w:name="_Toc455156059"/>
      <w:r>
        <w:t>Infinitives</w:t>
      </w:r>
      <w:bookmarkEnd w:id="85"/>
    </w:p>
    <w:p w14:paraId="727A4771" w14:textId="4EFD71DF" w:rsidR="00601969" w:rsidRDefault="00601969" w:rsidP="00601969">
      <w:pPr>
        <w:pStyle w:val="lsSection3"/>
      </w:pPr>
      <w:bookmarkStart w:id="86" w:name="_Toc455156060"/>
      <w:r>
        <w:t>Intransitive</w:t>
      </w:r>
      <w:bookmarkEnd w:id="86"/>
      <w:r w:rsidR="00244F27">
        <w:t xml:space="preserve"> (</w:t>
      </w:r>
      <w:r w:rsidR="00244F27">
        <w:rPr>
          <w:smallCaps/>
        </w:rPr>
        <w:t>inf</w:t>
      </w:r>
      <w:r w:rsidR="00244F27">
        <w:t>)</w:t>
      </w:r>
    </w:p>
    <w:p w14:paraId="5813BB87" w14:textId="72BEC1DE" w:rsidR="00601969" w:rsidRDefault="00601969" w:rsidP="00601969">
      <w:r>
        <w:rPr>
          <w:smallCaps/>
        </w:rPr>
        <w:lastRenderedPageBreak/>
        <w:t>intransitive</w:t>
      </w:r>
      <w:r>
        <w:t xml:space="preserve"> verbs are those that allow only a subject—a direct object does not figure into its semantic schema. The Icétôd </w:t>
      </w:r>
      <w:r w:rsidRPr="004E3802">
        <w:t>intransitive</w:t>
      </w:r>
      <w:r>
        <w:t xml:space="preserve"> </w:t>
      </w:r>
      <w:r w:rsidRPr="00C86353">
        <w:rPr>
          <w:smallCaps/>
        </w:rPr>
        <w:t>infinitive</w:t>
      </w:r>
      <w:r>
        <w:t xml:space="preserve"> suffix is {-ònì-}. It converts an intransitive verb to a morphological noun that can be used as a no</w:t>
      </w:r>
      <w:r w:rsidR="00C86353">
        <w:t xml:space="preserve">un in a noun phrase. </w:t>
      </w:r>
      <w:r>
        <w:t xml:space="preserve">The infinitive is the </w:t>
      </w:r>
      <w:r w:rsidRPr="00C86353">
        <w:rPr>
          <w:smallCaps/>
        </w:rPr>
        <w:t>citation</w:t>
      </w:r>
      <w:r>
        <w:t xml:space="preserve"> </w:t>
      </w:r>
      <w:r w:rsidRPr="00C86353">
        <w:rPr>
          <w:smallCaps/>
        </w:rPr>
        <w:t>form</w:t>
      </w:r>
      <w:r>
        <w:t xml:space="preserve"> of a verb, the form one cites in a dictionary or in i</w:t>
      </w:r>
      <w:r w:rsidR="00C86353">
        <w:t xml:space="preserve">solation from other words. Table 8.1 gives a few </w:t>
      </w:r>
      <w:r>
        <w:t>examples of intransitive infinitives from the lexicon:</w:t>
      </w:r>
    </w:p>
    <w:p w14:paraId="080DFF17" w14:textId="77777777" w:rsidR="00601969" w:rsidRDefault="00601969" w:rsidP="00601969">
      <w:pPr>
        <w:pStyle w:val="lsTableHeading"/>
      </w:pPr>
      <w:r>
        <w:t>Table 8.1: Icétôd intransitive infinitives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6"/>
        <w:gridCol w:w="1003"/>
        <w:gridCol w:w="1763"/>
      </w:tblGrid>
      <w:tr w:rsidR="00601969" w14:paraId="69ADD209" w14:textId="77777777" w:rsidTr="0060672A">
        <w:tc>
          <w:tcPr>
            <w:tcW w:w="856" w:type="dxa"/>
            <w:tcBorders>
              <w:bottom w:val="single" w:sz="4" w:space="0" w:color="auto"/>
            </w:tcBorders>
          </w:tcPr>
          <w:p w14:paraId="1BFFCF0E" w14:textId="77777777" w:rsidR="00601969" w:rsidRDefault="00601969" w:rsidP="0060672A">
            <w:pPr>
              <w:pStyle w:val="lsTable"/>
            </w:pPr>
            <w:r>
              <w:t>Root</w:t>
            </w:r>
          </w:p>
        </w:tc>
        <w:tc>
          <w:tcPr>
            <w:tcW w:w="2766" w:type="dxa"/>
            <w:gridSpan w:val="2"/>
            <w:tcBorders>
              <w:bottom w:val="single" w:sz="4" w:space="0" w:color="auto"/>
            </w:tcBorders>
          </w:tcPr>
          <w:p w14:paraId="3FB6FA51" w14:textId="77777777" w:rsidR="00601969" w:rsidRDefault="00601969" w:rsidP="0060672A">
            <w:pPr>
              <w:pStyle w:val="lsTable"/>
            </w:pPr>
            <w:r>
              <w:t>Intransitive infinitive</w:t>
            </w:r>
          </w:p>
        </w:tc>
      </w:tr>
      <w:tr w:rsidR="00601969" w14:paraId="355E01DE" w14:textId="77777777" w:rsidTr="0060672A">
        <w:tc>
          <w:tcPr>
            <w:tcW w:w="856" w:type="dxa"/>
            <w:tcBorders>
              <w:bottom w:val="nil"/>
            </w:tcBorders>
          </w:tcPr>
          <w:p w14:paraId="4C5F9097" w14:textId="77777777" w:rsidR="00601969" w:rsidRDefault="00601969" w:rsidP="0060672A">
            <w:pPr>
              <w:pStyle w:val="lsTable"/>
            </w:pPr>
            <w:r>
              <w:t>áƙáf-</w:t>
            </w:r>
          </w:p>
        </w:tc>
        <w:tc>
          <w:tcPr>
            <w:tcW w:w="1003" w:type="dxa"/>
            <w:tcBorders>
              <w:bottom w:val="nil"/>
            </w:tcBorders>
          </w:tcPr>
          <w:p w14:paraId="093ACB39" w14:textId="77777777" w:rsidR="00601969" w:rsidRDefault="00601969" w:rsidP="0060672A">
            <w:pPr>
              <w:pStyle w:val="lsTable"/>
            </w:pPr>
            <w:r>
              <w:t>áƙáfòn</w:t>
            </w:r>
          </w:p>
        </w:tc>
        <w:tc>
          <w:tcPr>
            <w:tcW w:w="1763" w:type="dxa"/>
            <w:tcBorders>
              <w:bottom w:val="nil"/>
            </w:tcBorders>
          </w:tcPr>
          <w:p w14:paraId="2F92FF6F" w14:textId="77777777" w:rsidR="00601969" w:rsidRDefault="00601969" w:rsidP="0060672A">
            <w:pPr>
              <w:pStyle w:val="lsTable"/>
            </w:pPr>
            <w:r>
              <w:t>‘to yawn’</w:t>
            </w:r>
          </w:p>
        </w:tc>
      </w:tr>
      <w:tr w:rsidR="00601969" w14:paraId="5B527473" w14:textId="77777777" w:rsidTr="0060672A">
        <w:tc>
          <w:tcPr>
            <w:tcW w:w="856" w:type="dxa"/>
            <w:tcBorders>
              <w:top w:val="nil"/>
              <w:bottom w:val="nil"/>
            </w:tcBorders>
          </w:tcPr>
          <w:p w14:paraId="727A727E" w14:textId="77777777" w:rsidR="00601969" w:rsidRDefault="00601969" w:rsidP="0060672A">
            <w:pPr>
              <w:pStyle w:val="lsTable"/>
            </w:pPr>
            <w:r>
              <w:t>bòt-</w:t>
            </w:r>
          </w:p>
        </w:tc>
        <w:tc>
          <w:tcPr>
            <w:tcW w:w="1003" w:type="dxa"/>
            <w:tcBorders>
              <w:top w:val="nil"/>
              <w:bottom w:val="nil"/>
            </w:tcBorders>
          </w:tcPr>
          <w:p w14:paraId="5E874B99" w14:textId="77777777" w:rsidR="00601969" w:rsidRDefault="00601969" w:rsidP="0060672A">
            <w:pPr>
              <w:pStyle w:val="lsTable"/>
            </w:pPr>
            <w:r>
              <w:t>bòtòn</w:t>
            </w:r>
          </w:p>
        </w:tc>
        <w:tc>
          <w:tcPr>
            <w:tcW w:w="1763" w:type="dxa"/>
            <w:tcBorders>
              <w:top w:val="nil"/>
              <w:bottom w:val="nil"/>
            </w:tcBorders>
          </w:tcPr>
          <w:p w14:paraId="076C284B" w14:textId="77777777" w:rsidR="00601969" w:rsidRDefault="00601969" w:rsidP="0060672A">
            <w:pPr>
              <w:pStyle w:val="lsTable"/>
            </w:pPr>
            <w:r>
              <w:t>‘to migrate’</w:t>
            </w:r>
          </w:p>
        </w:tc>
      </w:tr>
      <w:tr w:rsidR="00601969" w14:paraId="2F0B58B4" w14:textId="77777777" w:rsidTr="0060672A">
        <w:tc>
          <w:tcPr>
            <w:tcW w:w="856" w:type="dxa"/>
            <w:tcBorders>
              <w:top w:val="nil"/>
              <w:bottom w:val="nil"/>
            </w:tcBorders>
          </w:tcPr>
          <w:p w14:paraId="054A4A41" w14:textId="77777777" w:rsidR="00601969" w:rsidRDefault="00601969" w:rsidP="0060672A">
            <w:pPr>
              <w:pStyle w:val="lsTable"/>
            </w:pPr>
            <w:r>
              <w:t>cɨ̀-</w:t>
            </w:r>
          </w:p>
        </w:tc>
        <w:tc>
          <w:tcPr>
            <w:tcW w:w="1003" w:type="dxa"/>
            <w:tcBorders>
              <w:top w:val="nil"/>
              <w:bottom w:val="nil"/>
            </w:tcBorders>
          </w:tcPr>
          <w:p w14:paraId="0E0F575D" w14:textId="77777777" w:rsidR="00601969" w:rsidRDefault="00601969" w:rsidP="0060672A">
            <w:pPr>
              <w:pStyle w:val="lsTable"/>
            </w:pPr>
            <w:r>
              <w:t>cɨ̀ɔ̀n</w:t>
            </w:r>
          </w:p>
        </w:tc>
        <w:tc>
          <w:tcPr>
            <w:tcW w:w="1763" w:type="dxa"/>
            <w:tcBorders>
              <w:top w:val="nil"/>
              <w:bottom w:val="nil"/>
            </w:tcBorders>
          </w:tcPr>
          <w:p w14:paraId="7D9743A7" w14:textId="77777777" w:rsidR="00601969" w:rsidRDefault="00601969" w:rsidP="0060672A">
            <w:pPr>
              <w:pStyle w:val="lsTable"/>
            </w:pPr>
            <w:r>
              <w:t>‘to be satiated’</w:t>
            </w:r>
          </w:p>
        </w:tc>
      </w:tr>
      <w:tr w:rsidR="00601969" w14:paraId="6BFF3EB3" w14:textId="77777777" w:rsidTr="0060672A">
        <w:tc>
          <w:tcPr>
            <w:tcW w:w="856" w:type="dxa"/>
            <w:tcBorders>
              <w:top w:val="nil"/>
              <w:bottom w:val="nil"/>
            </w:tcBorders>
          </w:tcPr>
          <w:p w14:paraId="6156AEC1" w14:textId="77777777" w:rsidR="00601969" w:rsidRDefault="00601969" w:rsidP="0060672A">
            <w:pPr>
              <w:pStyle w:val="lsTable"/>
            </w:pPr>
            <w:r>
              <w:t>dód-</w:t>
            </w:r>
          </w:p>
        </w:tc>
        <w:tc>
          <w:tcPr>
            <w:tcW w:w="1003" w:type="dxa"/>
            <w:tcBorders>
              <w:top w:val="nil"/>
              <w:bottom w:val="nil"/>
            </w:tcBorders>
          </w:tcPr>
          <w:p w14:paraId="557B1940" w14:textId="77777777" w:rsidR="00601969" w:rsidRDefault="00601969" w:rsidP="0060672A">
            <w:pPr>
              <w:pStyle w:val="lsTable"/>
            </w:pPr>
            <w:r>
              <w:t>dódòn</w:t>
            </w:r>
          </w:p>
        </w:tc>
        <w:tc>
          <w:tcPr>
            <w:tcW w:w="1763" w:type="dxa"/>
            <w:tcBorders>
              <w:top w:val="nil"/>
              <w:bottom w:val="nil"/>
            </w:tcBorders>
          </w:tcPr>
          <w:p w14:paraId="6E847EBE" w14:textId="77777777" w:rsidR="00601969" w:rsidRDefault="00601969" w:rsidP="0060672A">
            <w:pPr>
              <w:pStyle w:val="lsTable"/>
            </w:pPr>
            <w:r>
              <w:t>‘to hurt’</w:t>
            </w:r>
          </w:p>
        </w:tc>
      </w:tr>
      <w:tr w:rsidR="00601969" w14:paraId="3247C95C" w14:textId="77777777" w:rsidTr="0060672A">
        <w:tc>
          <w:tcPr>
            <w:tcW w:w="856" w:type="dxa"/>
            <w:tcBorders>
              <w:top w:val="nil"/>
              <w:bottom w:val="nil"/>
            </w:tcBorders>
          </w:tcPr>
          <w:p w14:paraId="3A1546A6" w14:textId="77777777" w:rsidR="00601969" w:rsidRDefault="00601969" w:rsidP="0060672A">
            <w:pPr>
              <w:pStyle w:val="lsTable"/>
            </w:pPr>
            <w:r>
              <w:t>ɛ̀f-</w:t>
            </w:r>
          </w:p>
        </w:tc>
        <w:tc>
          <w:tcPr>
            <w:tcW w:w="1003" w:type="dxa"/>
            <w:tcBorders>
              <w:top w:val="nil"/>
              <w:bottom w:val="nil"/>
            </w:tcBorders>
          </w:tcPr>
          <w:p w14:paraId="5D441E40" w14:textId="77777777" w:rsidR="00601969" w:rsidRDefault="00601969" w:rsidP="0060672A">
            <w:pPr>
              <w:pStyle w:val="lsTable"/>
            </w:pPr>
            <w:r>
              <w:t>ɛ̀fɔ̀n</w:t>
            </w:r>
          </w:p>
        </w:tc>
        <w:tc>
          <w:tcPr>
            <w:tcW w:w="1763" w:type="dxa"/>
            <w:tcBorders>
              <w:top w:val="nil"/>
              <w:bottom w:val="nil"/>
            </w:tcBorders>
          </w:tcPr>
          <w:p w14:paraId="19497630" w14:textId="77777777" w:rsidR="00601969" w:rsidRDefault="00601969" w:rsidP="0060672A">
            <w:pPr>
              <w:pStyle w:val="lsTable"/>
            </w:pPr>
            <w:r>
              <w:t>‘to be tasty’</w:t>
            </w:r>
          </w:p>
        </w:tc>
      </w:tr>
      <w:tr w:rsidR="00601969" w14:paraId="089EEF79" w14:textId="77777777" w:rsidTr="0060672A">
        <w:tc>
          <w:tcPr>
            <w:tcW w:w="856" w:type="dxa"/>
            <w:tcBorders>
              <w:top w:val="nil"/>
              <w:bottom w:val="nil"/>
            </w:tcBorders>
          </w:tcPr>
          <w:p w14:paraId="07049190" w14:textId="77777777" w:rsidR="00601969" w:rsidRDefault="00601969" w:rsidP="0060672A">
            <w:pPr>
              <w:pStyle w:val="lsTable"/>
            </w:pPr>
            <w:r>
              <w:t>gwɨ̀r-</w:t>
            </w:r>
          </w:p>
        </w:tc>
        <w:tc>
          <w:tcPr>
            <w:tcW w:w="1003" w:type="dxa"/>
            <w:tcBorders>
              <w:top w:val="nil"/>
              <w:bottom w:val="nil"/>
            </w:tcBorders>
          </w:tcPr>
          <w:p w14:paraId="5550EB32" w14:textId="77777777" w:rsidR="00601969" w:rsidRDefault="00601969" w:rsidP="0060672A">
            <w:pPr>
              <w:pStyle w:val="lsTable"/>
            </w:pPr>
            <w:r>
              <w:t>gwɨ̀rɔ̀n</w:t>
            </w:r>
          </w:p>
        </w:tc>
        <w:tc>
          <w:tcPr>
            <w:tcW w:w="1763" w:type="dxa"/>
            <w:tcBorders>
              <w:top w:val="nil"/>
              <w:bottom w:val="nil"/>
            </w:tcBorders>
          </w:tcPr>
          <w:p w14:paraId="1C5BCB9C" w14:textId="77777777" w:rsidR="00601969" w:rsidRDefault="00601969" w:rsidP="0060672A">
            <w:pPr>
              <w:pStyle w:val="lsTable"/>
            </w:pPr>
            <w:r>
              <w:t>‘to squirm’</w:t>
            </w:r>
          </w:p>
        </w:tc>
      </w:tr>
      <w:tr w:rsidR="00601969" w14:paraId="6230FC5A" w14:textId="77777777" w:rsidTr="0060672A">
        <w:tc>
          <w:tcPr>
            <w:tcW w:w="856" w:type="dxa"/>
            <w:tcBorders>
              <w:top w:val="nil"/>
              <w:bottom w:val="nil"/>
            </w:tcBorders>
          </w:tcPr>
          <w:p w14:paraId="5455B997" w14:textId="77777777" w:rsidR="00601969" w:rsidRDefault="00601969" w:rsidP="0060672A">
            <w:pPr>
              <w:pStyle w:val="lsTable"/>
            </w:pPr>
            <w:r>
              <w:t>iƙú-</w:t>
            </w:r>
          </w:p>
        </w:tc>
        <w:tc>
          <w:tcPr>
            <w:tcW w:w="1003" w:type="dxa"/>
            <w:tcBorders>
              <w:top w:val="nil"/>
              <w:bottom w:val="nil"/>
            </w:tcBorders>
          </w:tcPr>
          <w:p w14:paraId="77BDBE61" w14:textId="77777777" w:rsidR="00601969" w:rsidRDefault="00601969" w:rsidP="0060672A">
            <w:pPr>
              <w:pStyle w:val="lsTable"/>
            </w:pPr>
            <w:r>
              <w:t>iƙúón</w:t>
            </w:r>
          </w:p>
        </w:tc>
        <w:tc>
          <w:tcPr>
            <w:tcW w:w="1763" w:type="dxa"/>
            <w:tcBorders>
              <w:top w:val="nil"/>
              <w:bottom w:val="nil"/>
            </w:tcBorders>
          </w:tcPr>
          <w:p w14:paraId="453D77FD" w14:textId="77777777" w:rsidR="00601969" w:rsidRDefault="00601969" w:rsidP="0060672A">
            <w:pPr>
              <w:pStyle w:val="lsTable"/>
            </w:pPr>
            <w:r>
              <w:t>‘to howl’</w:t>
            </w:r>
          </w:p>
        </w:tc>
      </w:tr>
    </w:tbl>
    <w:p w14:paraId="0C4DE190" w14:textId="77777777" w:rsidR="00601969" w:rsidRDefault="00601969" w:rsidP="00601969"/>
    <w:p w14:paraId="22D31520" w14:textId="4EEFD813" w:rsidR="00601969" w:rsidRDefault="00601969" w:rsidP="00601969">
      <w:r>
        <w:t xml:space="preserve">Because the infinitive is </w:t>
      </w:r>
      <w:r w:rsidR="00C86353">
        <w:t xml:space="preserve">technically </w:t>
      </w:r>
      <w:r>
        <w:t>a morphological noun, it can be fully declined for case</w:t>
      </w:r>
      <w:r w:rsidR="00C86353">
        <w:t xml:space="preserve"> as all nouns can</w:t>
      </w:r>
      <w:r>
        <w:t xml:space="preserve">. Table 8.2 gives the case declension of the verb </w:t>
      </w:r>
      <w:r>
        <w:rPr>
          <w:i/>
        </w:rPr>
        <w:t xml:space="preserve">wàtònì- </w:t>
      </w:r>
      <w:r>
        <w:t>‘to rain’</w:t>
      </w:r>
      <w:r w:rsidR="00C86353">
        <w:t>,</w:t>
      </w:r>
      <w:r>
        <w:t xml:space="preserve"> which shows </w:t>
      </w:r>
      <w:r w:rsidR="00C86353">
        <w:t>some</w:t>
      </w:r>
      <w:r>
        <w:t xml:space="preserve"> vowel </w:t>
      </w:r>
      <w:r w:rsidR="00C86353">
        <w:t>assimilation</w:t>
      </w:r>
      <w:r>
        <w:t xml:space="preserve"> effects on [+ATR] vowels</w:t>
      </w:r>
      <w:r w:rsidR="00C86353">
        <w:t>, as when /io/ becomes /uo/ in the ablative and copulative cases</w:t>
      </w:r>
      <w:r>
        <w:t xml:space="preserve">. Table 8.3 does the same for the [-ATR] verb </w:t>
      </w:r>
      <w:r>
        <w:rPr>
          <w:i/>
        </w:rPr>
        <w:t xml:space="preserve">wɛ́dɔ̀nɨ̀- </w:t>
      </w:r>
      <w:r>
        <w:t xml:space="preserve">‘to detour’. </w:t>
      </w:r>
      <w:r w:rsidR="00C86353">
        <w:t>Note /ɨɔ/ becoming /ʉɔ/ there as well:</w:t>
      </w:r>
    </w:p>
    <w:p w14:paraId="16DE2EDD" w14:textId="77777777" w:rsidR="00601969" w:rsidRDefault="00601969" w:rsidP="00601969">
      <w:pPr>
        <w:pStyle w:val="lsTableHeading"/>
      </w:pPr>
      <w:r>
        <w:t xml:space="preserve">Table 8.2: Case declension of </w:t>
      </w:r>
      <w:r>
        <w:rPr>
          <w:i/>
        </w:rPr>
        <w:t xml:space="preserve">wàtònì- </w:t>
      </w:r>
      <w:r>
        <w:t>‘to rain’</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317"/>
        <w:gridCol w:w="1318"/>
      </w:tblGrid>
      <w:tr w:rsidR="00601969" w14:paraId="449CB59E" w14:textId="77777777" w:rsidTr="0060672A">
        <w:tc>
          <w:tcPr>
            <w:tcW w:w="780" w:type="dxa"/>
            <w:tcBorders>
              <w:bottom w:val="single" w:sz="4" w:space="0" w:color="auto"/>
            </w:tcBorders>
          </w:tcPr>
          <w:p w14:paraId="64B89DA3" w14:textId="77777777" w:rsidR="00601969" w:rsidRDefault="00601969" w:rsidP="0060672A">
            <w:pPr>
              <w:pStyle w:val="lsTable"/>
            </w:pPr>
          </w:p>
        </w:tc>
        <w:tc>
          <w:tcPr>
            <w:tcW w:w="1317" w:type="dxa"/>
            <w:tcBorders>
              <w:bottom w:val="single" w:sz="4" w:space="0" w:color="auto"/>
            </w:tcBorders>
          </w:tcPr>
          <w:p w14:paraId="19846FC0" w14:textId="77777777" w:rsidR="00601969" w:rsidRDefault="00601969" w:rsidP="0060672A">
            <w:pPr>
              <w:pStyle w:val="lsTable"/>
            </w:pPr>
            <w:r>
              <w:t>Non-final</w:t>
            </w:r>
          </w:p>
        </w:tc>
        <w:tc>
          <w:tcPr>
            <w:tcW w:w="1318" w:type="dxa"/>
            <w:tcBorders>
              <w:bottom w:val="single" w:sz="4" w:space="0" w:color="auto"/>
            </w:tcBorders>
          </w:tcPr>
          <w:p w14:paraId="08BFE40E" w14:textId="77777777" w:rsidR="00601969" w:rsidRDefault="00601969" w:rsidP="0060672A">
            <w:pPr>
              <w:pStyle w:val="lsTable"/>
            </w:pPr>
            <w:r>
              <w:t>Final</w:t>
            </w:r>
          </w:p>
        </w:tc>
      </w:tr>
      <w:tr w:rsidR="00601969" w14:paraId="4959BB06" w14:textId="77777777" w:rsidTr="0060672A">
        <w:tc>
          <w:tcPr>
            <w:tcW w:w="780" w:type="dxa"/>
            <w:tcBorders>
              <w:bottom w:val="nil"/>
            </w:tcBorders>
          </w:tcPr>
          <w:p w14:paraId="4AF041A5" w14:textId="77777777" w:rsidR="00601969" w:rsidRPr="004E3802" w:rsidRDefault="00601969" w:rsidP="0060672A">
            <w:pPr>
              <w:pStyle w:val="lsTable"/>
              <w:rPr>
                <w:smallCaps/>
              </w:rPr>
            </w:pPr>
            <w:r w:rsidRPr="004E3802">
              <w:rPr>
                <w:smallCaps/>
              </w:rPr>
              <w:t>nom</w:t>
            </w:r>
          </w:p>
        </w:tc>
        <w:tc>
          <w:tcPr>
            <w:tcW w:w="1317" w:type="dxa"/>
            <w:tcBorders>
              <w:bottom w:val="nil"/>
            </w:tcBorders>
          </w:tcPr>
          <w:p w14:paraId="7E132936" w14:textId="77777777" w:rsidR="00601969" w:rsidRDefault="00601969" w:rsidP="0060672A">
            <w:pPr>
              <w:pStyle w:val="lsTable"/>
            </w:pPr>
            <w:r>
              <w:t>wàtònà</w:t>
            </w:r>
          </w:p>
        </w:tc>
        <w:tc>
          <w:tcPr>
            <w:tcW w:w="1318" w:type="dxa"/>
            <w:tcBorders>
              <w:bottom w:val="nil"/>
            </w:tcBorders>
          </w:tcPr>
          <w:p w14:paraId="4020E764" w14:textId="77777777" w:rsidR="00601969" w:rsidRDefault="00601969" w:rsidP="0060672A">
            <w:pPr>
              <w:pStyle w:val="lsTable"/>
            </w:pPr>
            <w:r>
              <w:t>wàtòn</w:t>
            </w:r>
          </w:p>
        </w:tc>
      </w:tr>
      <w:tr w:rsidR="00601969" w14:paraId="42AE538C" w14:textId="77777777" w:rsidTr="0060672A">
        <w:tc>
          <w:tcPr>
            <w:tcW w:w="780" w:type="dxa"/>
            <w:tcBorders>
              <w:top w:val="nil"/>
              <w:bottom w:val="nil"/>
            </w:tcBorders>
          </w:tcPr>
          <w:p w14:paraId="1268AAE7" w14:textId="77777777" w:rsidR="00601969" w:rsidRPr="004E3802" w:rsidRDefault="00601969" w:rsidP="0060672A">
            <w:pPr>
              <w:pStyle w:val="lsTable"/>
              <w:rPr>
                <w:smallCaps/>
              </w:rPr>
            </w:pPr>
            <w:r w:rsidRPr="004E3802">
              <w:rPr>
                <w:smallCaps/>
              </w:rPr>
              <w:t>acc</w:t>
            </w:r>
          </w:p>
        </w:tc>
        <w:tc>
          <w:tcPr>
            <w:tcW w:w="1317" w:type="dxa"/>
            <w:tcBorders>
              <w:top w:val="nil"/>
              <w:bottom w:val="nil"/>
            </w:tcBorders>
          </w:tcPr>
          <w:p w14:paraId="54710B9A" w14:textId="77777777" w:rsidR="00601969" w:rsidRDefault="00601969" w:rsidP="0060672A">
            <w:pPr>
              <w:pStyle w:val="lsTable"/>
            </w:pPr>
            <w:r>
              <w:t>wàtònìà</w:t>
            </w:r>
          </w:p>
        </w:tc>
        <w:tc>
          <w:tcPr>
            <w:tcW w:w="1318" w:type="dxa"/>
            <w:tcBorders>
              <w:top w:val="nil"/>
              <w:bottom w:val="nil"/>
            </w:tcBorders>
          </w:tcPr>
          <w:p w14:paraId="0FD6E8D1" w14:textId="77777777" w:rsidR="00601969" w:rsidRDefault="00601969" w:rsidP="0060672A">
            <w:pPr>
              <w:pStyle w:val="lsTable"/>
            </w:pPr>
            <w:r>
              <w:t>wàtònìkᵃ</w:t>
            </w:r>
          </w:p>
        </w:tc>
      </w:tr>
      <w:tr w:rsidR="00601969" w14:paraId="59AAED32" w14:textId="77777777" w:rsidTr="0060672A">
        <w:tc>
          <w:tcPr>
            <w:tcW w:w="780" w:type="dxa"/>
            <w:tcBorders>
              <w:top w:val="nil"/>
              <w:bottom w:val="nil"/>
            </w:tcBorders>
          </w:tcPr>
          <w:p w14:paraId="34C7EF7C" w14:textId="77777777" w:rsidR="00601969" w:rsidRPr="004E3802" w:rsidRDefault="00601969" w:rsidP="0060672A">
            <w:pPr>
              <w:pStyle w:val="lsTable"/>
              <w:rPr>
                <w:smallCaps/>
              </w:rPr>
            </w:pPr>
            <w:r w:rsidRPr="004E3802">
              <w:rPr>
                <w:smallCaps/>
              </w:rPr>
              <w:t>dat</w:t>
            </w:r>
          </w:p>
        </w:tc>
        <w:tc>
          <w:tcPr>
            <w:tcW w:w="1317" w:type="dxa"/>
            <w:tcBorders>
              <w:top w:val="nil"/>
              <w:bottom w:val="nil"/>
            </w:tcBorders>
          </w:tcPr>
          <w:p w14:paraId="753B48C7" w14:textId="77777777" w:rsidR="00601969" w:rsidRDefault="00601969" w:rsidP="0060672A">
            <w:pPr>
              <w:pStyle w:val="lsTable"/>
            </w:pPr>
            <w:r>
              <w:t>wàtònìè</w:t>
            </w:r>
          </w:p>
        </w:tc>
        <w:tc>
          <w:tcPr>
            <w:tcW w:w="1318" w:type="dxa"/>
            <w:tcBorders>
              <w:top w:val="nil"/>
              <w:bottom w:val="nil"/>
            </w:tcBorders>
          </w:tcPr>
          <w:p w14:paraId="7E63E73C" w14:textId="77777777" w:rsidR="00601969" w:rsidRDefault="00601969" w:rsidP="0060672A">
            <w:pPr>
              <w:pStyle w:val="lsTable"/>
            </w:pPr>
            <w:r>
              <w:t>wàtònìkᵉ</w:t>
            </w:r>
          </w:p>
        </w:tc>
      </w:tr>
      <w:tr w:rsidR="00601969" w14:paraId="2F16F491" w14:textId="77777777" w:rsidTr="0060672A">
        <w:tc>
          <w:tcPr>
            <w:tcW w:w="780" w:type="dxa"/>
            <w:tcBorders>
              <w:top w:val="nil"/>
              <w:bottom w:val="nil"/>
            </w:tcBorders>
          </w:tcPr>
          <w:p w14:paraId="0D5A6F82" w14:textId="77777777" w:rsidR="00601969" w:rsidRPr="004E3802" w:rsidRDefault="00601969" w:rsidP="0060672A">
            <w:pPr>
              <w:pStyle w:val="lsTable"/>
              <w:rPr>
                <w:smallCaps/>
              </w:rPr>
            </w:pPr>
            <w:r w:rsidRPr="004E3802">
              <w:rPr>
                <w:smallCaps/>
              </w:rPr>
              <w:t>gen</w:t>
            </w:r>
          </w:p>
        </w:tc>
        <w:tc>
          <w:tcPr>
            <w:tcW w:w="1317" w:type="dxa"/>
            <w:tcBorders>
              <w:top w:val="nil"/>
              <w:bottom w:val="nil"/>
            </w:tcBorders>
          </w:tcPr>
          <w:p w14:paraId="6174879F" w14:textId="77777777" w:rsidR="00601969" w:rsidRDefault="00601969" w:rsidP="0060672A">
            <w:pPr>
              <w:pStyle w:val="lsTable"/>
            </w:pPr>
            <w:r>
              <w:t>wàtònìè</w:t>
            </w:r>
          </w:p>
        </w:tc>
        <w:tc>
          <w:tcPr>
            <w:tcW w:w="1318" w:type="dxa"/>
            <w:tcBorders>
              <w:top w:val="nil"/>
              <w:bottom w:val="nil"/>
            </w:tcBorders>
          </w:tcPr>
          <w:p w14:paraId="4E83BDD8" w14:textId="77777777" w:rsidR="00601969" w:rsidRDefault="00601969" w:rsidP="0060672A">
            <w:pPr>
              <w:pStyle w:val="lsTable"/>
            </w:pPr>
            <w:r>
              <w:t>wàtònì</w:t>
            </w:r>
          </w:p>
        </w:tc>
      </w:tr>
      <w:tr w:rsidR="00601969" w14:paraId="27813F07" w14:textId="77777777" w:rsidTr="0060672A">
        <w:tc>
          <w:tcPr>
            <w:tcW w:w="780" w:type="dxa"/>
            <w:tcBorders>
              <w:top w:val="nil"/>
              <w:bottom w:val="nil"/>
            </w:tcBorders>
          </w:tcPr>
          <w:p w14:paraId="1EB12423" w14:textId="77777777" w:rsidR="00601969" w:rsidRPr="004E3802" w:rsidRDefault="00601969" w:rsidP="0060672A">
            <w:pPr>
              <w:pStyle w:val="lsTable"/>
              <w:rPr>
                <w:smallCaps/>
              </w:rPr>
            </w:pPr>
            <w:r w:rsidRPr="004E3802">
              <w:rPr>
                <w:smallCaps/>
              </w:rPr>
              <w:t>abl</w:t>
            </w:r>
          </w:p>
        </w:tc>
        <w:tc>
          <w:tcPr>
            <w:tcW w:w="1317" w:type="dxa"/>
            <w:tcBorders>
              <w:top w:val="nil"/>
              <w:bottom w:val="nil"/>
            </w:tcBorders>
          </w:tcPr>
          <w:p w14:paraId="0CC414CE" w14:textId="77777777" w:rsidR="00601969" w:rsidRDefault="00601969" w:rsidP="0060672A">
            <w:pPr>
              <w:pStyle w:val="lsTable"/>
            </w:pPr>
            <w:r>
              <w:t>wàtònùò</w:t>
            </w:r>
          </w:p>
        </w:tc>
        <w:tc>
          <w:tcPr>
            <w:tcW w:w="1318" w:type="dxa"/>
            <w:tcBorders>
              <w:top w:val="nil"/>
              <w:bottom w:val="nil"/>
            </w:tcBorders>
          </w:tcPr>
          <w:p w14:paraId="595EDE41" w14:textId="77777777" w:rsidR="00601969" w:rsidRDefault="00601969" w:rsidP="0060672A">
            <w:pPr>
              <w:pStyle w:val="lsTable"/>
            </w:pPr>
            <w:r>
              <w:t>wàtònù</w:t>
            </w:r>
          </w:p>
        </w:tc>
      </w:tr>
      <w:tr w:rsidR="00601969" w14:paraId="3442D13A" w14:textId="77777777" w:rsidTr="0060672A">
        <w:tc>
          <w:tcPr>
            <w:tcW w:w="780" w:type="dxa"/>
            <w:tcBorders>
              <w:top w:val="nil"/>
              <w:bottom w:val="nil"/>
            </w:tcBorders>
          </w:tcPr>
          <w:p w14:paraId="245BBA19" w14:textId="77777777" w:rsidR="00601969" w:rsidRPr="004E3802" w:rsidRDefault="00601969" w:rsidP="0060672A">
            <w:pPr>
              <w:pStyle w:val="lsTable"/>
              <w:rPr>
                <w:smallCaps/>
              </w:rPr>
            </w:pPr>
            <w:r w:rsidRPr="004E3802">
              <w:rPr>
                <w:smallCaps/>
              </w:rPr>
              <w:t>ins</w:t>
            </w:r>
          </w:p>
        </w:tc>
        <w:tc>
          <w:tcPr>
            <w:tcW w:w="1317" w:type="dxa"/>
            <w:tcBorders>
              <w:top w:val="nil"/>
              <w:bottom w:val="nil"/>
            </w:tcBorders>
          </w:tcPr>
          <w:p w14:paraId="6DFF20A7" w14:textId="77777777" w:rsidR="00601969" w:rsidRDefault="00601969" w:rsidP="0060672A">
            <w:pPr>
              <w:pStyle w:val="lsTable"/>
            </w:pPr>
            <w:r>
              <w:t>wàtònò</w:t>
            </w:r>
          </w:p>
        </w:tc>
        <w:tc>
          <w:tcPr>
            <w:tcW w:w="1318" w:type="dxa"/>
            <w:tcBorders>
              <w:top w:val="nil"/>
              <w:bottom w:val="nil"/>
            </w:tcBorders>
          </w:tcPr>
          <w:p w14:paraId="6F94A31F" w14:textId="77777777" w:rsidR="00601969" w:rsidRDefault="00601969" w:rsidP="0060672A">
            <w:pPr>
              <w:pStyle w:val="lsTable"/>
            </w:pPr>
            <w:r>
              <w:t>wàtònᵒ</w:t>
            </w:r>
          </w:p>
        </w:tc>
      </w:tr>
      <w:tr w:rsidR="00601969" w14:paraId="450C62B5" w14:textId="77777777" w:rsidTr="0060672A">
        <w:tc>
          <w:tcPr>
            <w:tcW w:w="780" w:type="dxa"/>
            <w:tcBorders>
              <w:top w:val="nil"/>
              <w:bottom w:val="nil"/>
            </w:tcBorders>
          </w:tcPr>
          <w:p w14:paraId="02616661" w14:textId="77777777" w:rsidR="00601969" w:rsidRPr="004E3802" w:rsidRDefault="00601969" w:rsidP="0060672A">
            <w:pPr>
              <w:pStyle w:val="lsTable"/>
              <w:rPr>
                <w:smallCaps/>
              </w:rPr>
            </w:pPr>
            <w:r w:rsidRPr="004E3802">
              <w:rPr>
                <w:smallCaps/>
              </w:rPr>
              <w:t>cop</w:t>
            </w:r>
          </w:p>
        </w:tc>
        <w:tc>
          <w:tcPr>
            <w:tcW w:w="1317" w:type="dxa"/>
            <w:tcBorders>
              <w:top w:val="nil"/>
              <w:bottom w:val="nil"/>
            </w:tcBorders>
          </w:tcPr>
          <w:p w14:paraId="6DA15593" w14:textId="77777777" w:rsidR="00601969" w:rsidRDefault="00601969" w:rsidP="0060672A">
            <w:pPr>
              <w:pStyle w:val="lsTable"/>
            </w:pPr>
            <w:r>
              <w:t>wàtònùò</w:t>
            </w:r>
          </w:p>
        </w:tc>
        <w:tc>
          <w:tcPr>
            <w:tcW w:w="1318" w:type="dxa"/>
            <w:tcBorders>
              <w:top w:val="nil"/>
              <w:bottom w:val="nil"/>
            </w:tcBorders>
          </w:tcPr>
          <w:p w14:paraId="615CED67" w14:textId="77777777" w:rsidR="00601969" w:rsidRDefault="00601969" w:rsidP="0060672A">
            <w:pPr>
              <w:pStyle w:val="lsTable"/>
            </w:pPr>
            <w:r>
              <w:t>wàtònùkᵒ</w:t>
            </w:r>
          </w:p>
        </w:tc>
      </w:tr>
      <w:tr w:rsidR="00601969" w14:paraId="3BFE20CC" w14:textId="77777777" w:rsidTr="0060672A">
        <w:tc>
          <w:tcPr>
            <w:tcW w:w="780" w:type="dxa"/>
            <w:tcBorders>
              <w:top w:val="nil"/>
              <w:bottom w:val="nil"/>
            </w:tcBorders>
          </w:tcPr>
          <w:p w14:paraId="07338EE0" w14:textId="77777777" w:rsidR="00601969" w:rsidRPr="004E3802" w:rsidRDefault="00601969" w:rsidP="0060672A">
            <w:pPr>
              <w:pStyle w:val="lsTable"/>
              <w:rPr>
                <w:smallCaps/>
              </w:rPr>
            </w:pPr>
            <w:r w:rsidRPr="004E3802">
              <w:rPr>
                <w:smallCaps/>
              </w:rPr>
              <w:t>obl</w:t>
            </w:r>
          </w:p>
        </w:tc>
        <w:tc>
          <w:tcPr>
            <w:tcW w:w="1317" w:type="dxa"/>
            <w:tcBorders>
              <w:top w:val="nil"/>
              <w:bottom w:val="nil"/>
            </w:tcBorders>
          </w:tcPr>
          <w:p w14:paraId="5FFCE809" w14:textId="77777777" w:rsidR="00601969" w:rsidRDefault="00601969" w:rsidP="0060672A">
            <w:pPr>
              <w:pStyle w:val="lsTable"/>
            </w:pPr>
            <w:r>
              <w:t>wàtònì</w:t>
            </w:r>
          </w:p>
        </w:tc>
        <w:tc>
          <w:tcPr>
            <w:tcW w:w="1318" w:type="dxa"/>
            <w:tcBorders>
              <w:top w:val="nil"/>
              <w:bottom w:val="nil"/>
            </w:tcBorders>
          </w:tcPr>
          <w:p w14:paraId="045E981C" w14:textId="77777777" w:rsidR="00601969" w:rsidRDefault="00601969" w:rsidP="0060672A">
            <w:pPr>
              <w:pStyle w:val="lsTable"/>
            </w:pPr>
            <w:r>
              <w:t>wàtòn</w:t>
            </w:r>
          </w:p>
        </w:tc>
      </w:tr>
    </w:tbl>
    <w:p w14:paraId="1F3CF58C" w14:textId="77777777" w:rsidR="00601969" w:rsidRDefault="00601969" w:rsidP="00601969"/>
    <w:p w14:paraId="00A4C19F" w14:textId="77777777" w:rsidR="00601969" w:rsidRDefault="00601969" w:rsidP="00601969">
      <w:pPr>
        <w:pStyle w:val="lsTableHeading"/>
      </w:pPr>
      <w:r>
        <w:t xml:space="preserve">Table 8.3: Case declension of </w:t>
      </w:r>
      <w:r>
        <w:rPr>
          <w:i/>
        </w:rPr>
        <w:t xml:space="preserve">wɛ́dɔ̀nɨ̀- </w:t>
      </w:r>
      <w:r>
        <w:t>‘to detour’</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317"/>
        <w:gridCol w:w="1318"/>
      </w:tblGrid>
      <w:tr w:rsidR="00601969" w14:paraId="62182028" w14:textId="77777777" w:rsidTr="0060672A">
        <w:tc>
          <w:tcPr>
            <w:tcW w:w="780" w:type="dxa"/>
            <w:tcBorders>
              <w:bottom w:val="single" w:sz="4" w:space="0" w:color="auto"/>
            </w:tcBorders>
          </w:tcPr>
          <w:p w14:paraId="4BA4A85C" w14:textId="77777777" w:rsidR="00601969" w:rsidRDefault="00601969" w:rsidP="0060672A">
            <w:pPr>
              <w:pStyle w:val="lsTable"/>
            </w:pPr>
          </w:p>
        </w:tc>
        <w:tc>
          <w:tcPr>
            <w:tcW w:w="1317" w:type="dxa"/>
            <w:tcBorders>
              <w:bottom w:val="single" w:sz="4" w:space="0" w:color="auto"/>
            </w:tcBorders>
          </w:tcPr>
          <w:p w14:paraId="06DBA2B9" w14:textId="77777777" w:rsidR="00601969" w:rsidRDefault="00601969" w:rsidP="0060672A">
            <w:pPr>
              <w:pStyle w:val="lsTable"/>
            </w:pPr>
            <w:r>
              <w:t>Non-final</w:t>
            </w:r>
          </w:p>
        </w:tc>
        <w:tc>
          <w:tcPr>
            <w:tcW w:w="1318" w:type="dxa"/>
            <w:tcBorders>
              <w:bottom w:val="single" w:sz="4" w:space="0" w:color="auto"/>
            </w:tcBorders>
          </w:tcPr>
          <w:p w14:paraId="32FE5538" w14:textId="77777777" w:rsidR="00601969" w:rsidRDefault="00601969" w:rsidP="0060672A">
            <w:pPr>
              <w:pStyle w:val="lsTable"/>
            </w:pPr>
            <w:r>
              <w:t>Final</w:t>
            </w:r>
          </w:p>
        </w:tc>
      </w:tr>
      <w:tr w:rsidR="00601969" w14:paraId="261C9CF1" w14:textId="77777777" w:rsidTr="0060672A">
        <w:tc>
          <w:tcPr>
            <w:tcW w:w="780" w:type="dxa"/>
            <w:tcBorders>
              <w:bottom w:val="nil"/>
            </w:tcBorders>
          </w:tcPr>
          <w:p w14:paraId="52967E10" w14:textId="77777777" w:rsidR="00601969" w:rsidRPr="004E3802" w:rsidRDefault="00601969" w:rsidP="0060672A">
            <w:pPr>
              <w:pStyle w:val="lsTable"/>
              <w:rPr>
                <w:smallCaps/>
              </w:rPr>
            </w:pPr>
            <w:r w:rsidRPr="004E3802">
              <w:rPr>
                <w:smallCaps/>
              </w:rPr>
              <w:t>nom</w:t>
            </w:r>
          </w:p>
        </w:tc>
        <w:tc>
          <w:tcPr>
            <w:tcW w:w="1317" w:type="dxa"/>
            <w:tcBorders>
              <w:bottom w:val="nil"/>
            </w:tcBorders>
          </w:tcPr>
          <w:p w14:paraId="726F1C5A" w14:textId="77777777" w:rsidR="00601969" w:rsidRDefault="00601969" w:rsidP="0060672A">
            <w:pPr>
              <w:pStyle w:val="lsTable"/>
            </w:pPr>
            <w:r>
              <w:t>wɛ́dɔ̀nà</w:t>
            </w:r>
          </w:p>
        </w:tc>
        <w:tc>
          <w:tcPr>
            <w:tcW w:w="1318" w:type="dxa"/>
            <w:tcBorders>
              <w:bottom w:val="nil"/>
            </w:tcBorders>
          </w:tcPr>
          <w:p w14:paraId="2B9FA228" w14:textId="77777777" w:rsidR="00601969" w:rsidRDefault="00601969" w:rsidP="0060672A">
            <w:pPr>
              <w:pStyle w:val="lsTable"/>
            </w:pPr>
            <w:r>
              <w:t>wɛ́dɔ̀n</w:t>
            </w:r>
          </w:p>
        </w:tc>
      </w:tr>
      <w:tr w:rsidR="00601969" w14:paraId="45358BB9" w14:textId="77777777" w:rsidTr="0060672A">
        <w:tc>
          <w:tcPr>
            <w:tcW w:w="780" w:type="dxa"/>
            <w:tcBorders>
              <w:top w:val="nil"/>
              <w:bottom w:val="nil"/>
            </w:tcBorders>
          </w:tcPr>
          <w:p w14:paraId="32BD9D2C" w14:textId="77777777" w:rsidR="00601969" w:rsidRPr="004E3802" w:rsidRDefault="00601969" w:rsidP="0060672A">
            <w:pPr>
              <w:pStyle w:val="lsTable"/>
              <w:rPr>
                <w:smallCaps/>
              </w:rPr>
            </w:pPr>
            <w:r w:rsidRPr="004E3802">
              <w:rPr>
                <w:smallCaps/>
              </w:rPr>
              <w:t>acc</w:t>
            </w:r>
          </w:p>
        </w:tc>
        <w:tc>
          <w:tcPr>
            <w:tcW w:w="1317" w:type="dxa"/>
            <w:tcBorders>
              <w:top w:val="nil"/>
              <w:bottom w:val="nil"/>
            </w:tcBorders>
          </w:tcPr>
          <w:p w14:paraId="2F436FBC" w14:textId="77777777" w:rsidR="00601969" w:rsidRDefault="00601969" w:rsidP="0060672A">
            <w:pPr>
              <w:pStyle w:val="lsTable"/>
            </w:pPr>
            <w:r>
              <w:t>wɛ́dɔ̀nɨ̀à</w:t>
            </w:r>
          </w:p>
        </w:tc>
        <w:tc>
          <w:tcPr>
            <w:tcW w:w="1318" w:type="dxa"/>
            <w:tcBorders>
              <w:top w:val="nil"/>
              <w:bottom w:val="nil"/>
            </w:tcBorders>
          </w:tcPr>
          <w:p w14:paraId="49225577" w14:textId="77777777" w:rsidR="00601969" w:rsidRDefault="00601969" w:rsidP="0060672A">
            <w:pPr>
              <w:pStyle w:val="lsTable"/>
            </w:pPr>
            <w:r>
              <w:t>wɛ́dɔ̀nɨ̀kᵃ</w:t>
            </w:r>
          </w:p>
        </w:tc>
      </w:tr>
      <w:tr w:rsidR="00601969" w14:paraId="68D55FFD" w14:textId="77777777" w:rsidTr="0060672A">
        <w:tc>
          <w:tcPr>
            <w:tcW w:w="780" w:type="dxa"/>
            <w:tcBorders>
              <w:top w:val="nil"/>
              <w:bottom w:val="nil"/>
            </w:tcBorders>
          </w:tcPr>
          <w:p w14:paraId="323E1BB7" w14:textId="77777777" w:rsidR="00601969" w:rsidRPr="004E3802" w:rsidRDefault="00601969" w:rsidP="0060672A">
            <w:pPr>
              <w:pStyle w:val="lsTable"/>
              <w:rPr>
                <w:smallCaps/>
              </w:rPr>
            </w:pPr>
            <w:r w:rsidRPr="004E3802">
              <w:rPr>
                <w:smallCaps/>
              </w:rPr>
              <w:t>dat</w:t>
            </w:r>
          </w:p>
        </w:tc>
        <w:tc>
          <w:tcPr>
            <w:tcW w:w="1317" w:type="dxa"/>
            <w:tcBorders>
              <w:top w:val="nil"/>
              <w:bottom w:val="nil"/>
            </w:tcBorders>
          </w:tcPr>
          <w:p w14:paraId="13B9F75A" w14:textId="77777777" w:rsidR="00601969" w:rsidRDefault="00601969" w:rsidP="0060672A">
            <w:pPr>
              <w:pStyle w:val="lsTable"/>
            </w:pPr>
            <w:r>
              <w:t>wɛ́dɔ̀nɨ̀ɛ̀</w:t>
            </w:r>
          </w:p>
        </w:tc>
        <w:tc>
          <w:tcPr>
            <w:tcW w:w="1318" w:type="dxa"/>
            <w:tcBorders>
              <w:top w:val="nil"/>
              <w:bottom w:val="nil"/>
            </w:tcBorders>
          </w:tcPr>
          <w:p w14:paraId="6052F031" w14:textId="77777777" w:rsidR="00601969" w:rsidRDefault="00601969" w:rsidP="0060672A">
            <w:pPr>
              <w:pStyle w:val="lsTable"/>
            </w:pPr>
            <w:r>
              <w:t>wɛ́dɔ̀nɨ̀kᵋ</w:t>
            </w:r>
          </w:p>
        </w:tc>
      </w:tr>
      <w:tr w:rsidR="00601969" w14:paraId="657F7F78" w14:textId="77777777" w:rsidTr="0060672A">
        <w:tc>
          <w:tcPr>
            <w:tcW w:w="780" w:type="dxa"/>
            <w:tcBorders>
              <w:top w:val="nil"/>
              <w:bottom w:val="nil"/>
            </w:tcBorders>
          </w:tcPr>
          <w:p w14:paraId="5CD06518" w14:textId="77777777" w:rsidR="00601969" w:rsidRPr="004E3802" w:rsidRDefault="00601969" w:rsidP="0060672A">
            <w:pPr>
              <w:pStyle w:val="lsTable"/>
              <w:rPr>
                <w:smallCaps/>
              </w:rPr>
            </w:pPr>
            <w:r w:rsidRPr="004E3802">
              <w:rPr>
                <w:smallCaps/>
              </w:rPr>
              <w:t>gen</w:t>
            </w:r>
          </w:p>
        </w:tc>
        <w:tc>
          <w:tcPr>
            <w:tcW w:w="1317" w:type="dxa"/>
            <w:tcBorders>
              <w:top w:val="nil"/>
              <w:bottom w:val="nil"/>
            </w:tcBorders>
          </w:tcPr>
          <w:p w14:paraId="41C3310C" w14:textId="77777777" w:rsidR="00601969" w:rsidRDefault="00601969" w:rsidP="0060672A">
            <w:pPr>
              <w:pStyle w:val="lsTable"/>
            </w:pPr>
            <w:r>
              <w:t>wɛ́dɔ̀nɨ̀ɛ̀</w:t>
            </w:r>
          </w:p>
        </w:tc>
        <w:tc>
          <w:tcPr>
            <w:tcW w:w="1318" w:type="dxa"/>
            <w:tcBorders>
              <w:top w:val="nil"/>
              <w:bottom w:val="nil"/>
            </w:tcBorders>
          </w:tcPr>
          <w:p w14:paraId="783D5F57" w14:textId="77777777" w:rsidR="00601969" w:rsidRDefault="00601969" w:rsidP="0060672A">
            <w:pPr>
              <w:pStyle w:val="lsTable"/>
            </w:pPr>
            <w:r>
              <w:t>wɛ́dɔ̀nɨ̀</w:t>
            </w:r>
          </w:p>
        </w:tc>
      </w:tr>
      <w:tr w:rsidR="00601969" w14:paraId="1FF41D38" w14:textId="77777777" w:rsidTr="0060672A">
        <w:tc>
          <w:tcPr>
            <w:tcW w:w="780" w:type="dxa"/>
            <w:tcBorders>
              <w:top w:val="nil"/>
              <w:bottom w:val="nil"/>
            </w:tcBorders>
          </w:tcPr>
          <w:p w14:paraId="674A09F7" w14:textId="77777777" w:rsidR="00601969" w:rsidRPr="004E3802" w:rsidRDefault="00601969" w:rsidP="0060672A">
            <w:pPr>
              <w:pStyle w:val="lsTable"/>
              <w:rPr>
                <w:smallCaps/>
              </w:rPr>
            </w:pPr>
            <w:r w:rsidRPr="004E3802">
              <w:rPr>
                <w:smallCaps/>
              </w:rPr>
              <w:t>abl</w:t>
            </w:r>
          </w:p>
        </w:tc>
        <w:tc>
          <w:tcPr>
            <w:tcW w:w="1317" w:type="dxa"/>
            <w:tcBorders>
              <w:top w:val="nil"/>
              <w:bottom w:val="nil"/>
            </w:tcBorders>
          </w:tcPr>
          <w:p w14:paraId="1E6D2DBC" w14:textId="77777777" w:rsidR="00601969" w:rsidRDefault="00601969" w:rsidP="0060672A">
            <w:pPr>
              <w:pStyle w:val="lsTable"/>
            </w:pPr>
            <w:r>
              <w:t>wɛ́dɔ̀nʉ̀ɔ̀</w:t>
            </w:r>
          </w:p>
        </w:tc>
        <w:tc>
          <w:tcPr>
            <w:tcW w:w="1318" w:type="dxa"/>
            <w:tcBorders>
              <w:top w:val="nil"/>
              <w:bottom w:val="nil"/>
            </w:tcBorders>
          </w:tcPr>
          <w:p w14:paraId="5D805971" w14:textId="77777777" w:rsidR="00601969" w:rsidRDefault="00601969" w:rsidP="0060672A">
            <w:pPr>
              <w:pStyle w:val="lsTable"/>
            </w:pPr>
            <w:r>
              <w:t>wɛ́dɔ̀nʉ̀</w:t>
            </w:r>
          </w:p>
        </w:tc>
      </w:tr>
      <w:tr w:rsidR="00601969" w14:paraId="417FDF85" w14:textId="77777777" w:rsidTr="0060672A">
        <w:tc>
          <w:tcPr>
            <w:tcW w:w="780" w:type="dxa"/>
            <w:tcBorders>
              <w:top w:val="nil"/>
              <w:bottom w:val="nil"/>
            </w:tcBorders>
          </w:tcPr>
          <w:p w14:paraId="7311A6A9" w14:textId="77777777" w:rsidR="00601969" w:rsidRPr="004E3802" w:rsidRDefault="00601969" w:rsidP="0060672A">
            <w:pPr>
              <w:pStyle w:val="lsTable"/>
              <w:rPr>
                <w:smallCaps/>
              </w:rPr>
            </w:pPr>
            <w:r w:rsidRPr="004E3802">
              <w:rPr>
                <w:smallCaps/>
              </w:rPr>
              <w:t>ins</w:t>
            </w:r>
          </w:p>
        </w:tc>
        <w:tc>
          <w:tcPr>
            <w:tcW w:w="1317" w:type="dxa"/>
            <w:tcBorders>
              <w:top w:val="nil"/>
              <w:bottom w:val="nil"/>
            </w:tcBorders>
          </w:tcPr>
          <w:p w14:paraId="07339FE1" w14:textId="77777777" w:rsidR="00601969" w:rsidRDefault="00601969" w:rsidP="0060672A">
            <w:pPr>
              <w:pStyle w:val="lsTable"/>
            </w:pPr>
            <w:r>
              <w:t>wɛ́dɔ̀nɔ̀</w:t>
            </w:r>
          </w:p>
        </w:tc>
        <w:tc>
          <w:tcPr>
            <w:tcW w:w="1318" w:type="dxa"/>
            <w:tcBorders>
              <w:top w:val="nil"/>
              <w:bottom w:val="nil"/>
            </w:tcBorders>
          </w:tcPr>
          <w:p w14:paraId="62891F3A" w14:textId="77777777" w:rsidR="00601969" w:rsidRDefault="00601969" w:rsidP="0060672A">
            <w:pPr>
              <w:pStyle w:val="lsTable"/>
            </w:pPr>
            <w:r>
              <w:t>wɛ́dɔ̀nᵓ</w:t>
            </w:r>
          </w:p>
        </w:tc>
      </w:tr>
      <w:tr w:rsidR="00601969" w14:paraId="24C9DCA3" w14:textId="77777777" w:rsidTr="0060672A">
        <w:tc>
          <w:tcPr>
            <w:tcW w:w="780" w:type="dxa"/>
            <w:tcBorders>
              <w:top w:val="nil"/>
              <w:bottom w:val="nil"/>
            </w:tcBorders>
          </w:tcPr>
          <w:p w14:paraId="61AEB6EC" w14:textId="77777777" w:rsidR="00601969" w:rsidRPr="004E3802" w:rsidRDefault="00601969" w:rsidP="0060672A">
            <w:pPr>
              <w:pStyle w:val="lsTable"/>
              <w:rPr>
                <w:smallCaps/>
              </w:rPr>
            </w:pPr>
            <w:r w:rsidRPr="004E3802">
              <w:rPr>
                <w:smallCaps/>
              </w:rPr>
              <w:t>cop</w:t>
            </w:r>
          </w:p>
        </w:tc>
        <w:tc>
          <w:tcPr>
            <w:tcW w:w="1317" w:type="dxa"/>
            <w:tcBorders>
              <w:top w:val="nil"/>
              <w:bottom w:val="nil"/>
            </w:tcBorders>
          </w:tcPr>
          <w:p w14:paraId="06AC7220" w14:textId="77777777" w:rsidR="00601969" w:rsidRDefault="00601969" w:rsidP="0060672A">
            <w:pPr>
              <w:pStyle w:val="lsTable"/>
            </w:pPr>
            <w:r>
              <w:t>wɛ́dɔ̀nʉ̀ɔ̀</w:t>
            </w:r>
          </w:p>
        </w:tc>
        <w:tc>
          <w:tcPr>
            <w:tcW w:w="1318" w:type="dxa"/>
            <w:tcBorders>
              <w:top w:val="nil"/>
              <w:bottom w:val="nil"/>
            </w:tcBorders>
          </w:tcPr>
          <w:p w14:paraId="20A2E8CE" w14:textId="77777777" w:rsidR="00601969" w:rsidRDefault="00601969" w:rsidP="0060672A">
            <w:pPr>
              <w:pStyle w:val="lsTable"/>
            </w:pPr>
            <w:r>
              <w:t>wɛ́dɔ̀nʉ̀kᵓ</w:t>
            </w:r>
          </w:p>
        </w:tc>
      </w:tr>
      <w:tr w:rsidR="00601969" w14:paraId="1F6FCE74" w14:textId="77777777" w:rsidTr="0060672A">
        <w:tc>
          <w:tcPr>
            <w:tcW w:w="780" w:type="dxa"/>
            <w:tcBorders>
              <w:top w:val="nil"/>
              <w:bottom w:val="nil"/>
            </w:tcBorders>
          </w:tcPr>
          <w:p w14:paraId="6F221CB9" w14:textId="77777777" w:rsidR="00601969" w:rsidRPr="004E3802" w:rsidRDefault="00601969" w:rsidP="0060672A">
            <w:pPr>
              <w:pStyle w:val="lsTable"/>
              <w:rPr>
                <w:smallCaps/>
              </w:rPr>
            </w:pPr>
            <w:r w:rsidRPr="004E3802">
              <w:rPr>
                <w:smallCaps/>
              </w:rPr>
              <w:t>obl</w:t>
            </w:r>
          </w:p>
        </w:tc>
        <w:tc>
          <w:tcPr>
            <w:tcW w:w="1317" w:type="dxa"/>
            <w:tcBorders>
              <w:top w:val="nil"/>
              <w:bottom w:val="nil"/>
            </w:tcBorders>
          </w:tcPr>
          <w:p w14:paraId="0AB4D84D" w14:textId="77777777" w:rsidR="00601969" w:rsidRDefault="00601969" w:rsidP="0060672A">
            <w:pPr>
              <w:pStyle w:val="lsTable"/>
            </w:pPr>
            <w:r>
              <w:t>wɛ́dɔ̀nɨ̀</w:t>
            </w:r>
          </w:p>
        </w:tc>
        <w:tc>
          <w:tcPr>
            <w:tcW w:w="1318" w:type="dxa"/>
            <w:tcBorders>
              <w:top w:val="nil"/>
              <w:bottom w:val="nil"/>
            </w:tcBorders>
          </w:tcPr>
          <w:p w14:paraId="56DAB573" w14:textId="77777777" w:rsidR="00601969" w:rsidRDefault="00601969" w:rsidP="0060672A">
            <w:pPr>
              <w:pStyle w:val="lsTable"/>
            </w:pPr>
            <w:r>
              <w:t>wɛ́dɔ̀n</w:t>
            </w:r>
          </w:p>
        </w:tc>
      </w:tr>
    </w:tbl>
    <w:p w14:paraId="1F4FEB2B" w14:textId="77777777" w:rsidR="00601969" w:rsidRPr="004E3802" w:rsidRDefault="00601969" w:rsidP="00601969">
      <w:pPr>
        <w:pStyle w:val="lsTableHeading"/>
      </w:pPr>
    </w:p>
    <w:p w14:paraId="57FD9ED8" w14:textId="66106F6E" w:rsidR="00601969" w:rsidRDefault="00601969" w:rsidP="00601969">
      <w:pPr>
        <w:pStyle w:val="lsSection3"/>
      </w:pPr>
      <w:bookmarkStart w:id="87" w:name="_Toc455156061"/>
      <w:r>
        <w:t>Transitive</w:t>
      </w:r>
      <w:bookmarkEnd w:id="87"/>
      <w:r w:rsidR="00244F27">
        <w:t xml:space="preserve"> (</w:t>
      </w:r>
      <w:r w:rsidR="00244F27">
        <w:rPr>
          <w:smallCaps/>
        </w:rPr>
        <w:t>inf</w:t>
      </w:r>
      <w:r w:rsidR="00244F27">
        <w:t>)</w:t>
      </w:r>
    </w:p>
    <w:p w14:paraId="37C3B696" w14:textId="60BC08D2" w:rsidR="00601969" w:rsidRDefault="00601969" w:rsidP="00601969">
      <w:r>
        <w:rPr>
          <w:smallCaps/>
        </w:rPr>
        <w:t>transitive</w:t>
      </w:r>
      <w:r>
        <w:t xml:space="preserve"> verbs are those that admit a subject </w:t>
      </w:r>
      <w:r>
        <w:rPr>
          <w:i/>
        </w:rPr>
        <w:t xml:space="preserve">and </w:t>
      </w:r>
      <w:r>
        <w:t xml:space="preserve">a direct object into its </w:t>
      </w:r>
      <w:r w:rsidRPr="00C86353">
        <w:t>schema</w:t>
      </w:r>
      <w:r w:rsidR="00C86353" w:rsidRPr="00C86353">
        <w:t>tic</w:t>
      </w:r>
      <w:r w:rsidR="00C86353">
        <w:t xml:space="preserve"> of an active event</w:t>
      </w:r>
      <w:r>
        <w:t xml:space="preserve">. The Icétôd </w:t>
      </w:r>
      <w:r w:rsidRPr="004E3802">
        <w:t>transitive</w:t>
      </w:r>
      <w:r>
        <w:t xml:space="preserve"> infinitive suffix is {-ésí-}. It converts a transitive verb to a morphological noun that can be used as a noun in a noun phrase. Table 8.4 provides a few examples of transitive infinitives</w:t>
      </w:r>
      <w:r w:rsidR="00C86353">
        <w:t xml:space="preserve"> from the lexicon</w:t>
      </w:r>
      <w:r>
        <w:t>:</w:t>
      </w:r>
    </w:p>
    <w:p w14:paraId="6A406478" w14:textId="77777777" w:rsidR="00601969" w:rsidRDefault="00601969" w:rsidP="00601969">
      <w:pPr>
        <w:pStyle w:val="lsTableHeading"/>
      </w:pPr>
      <w:r>
        <w:t>Table 8.4: Icétôd transitive infinitives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30"/>
        <w:gridCol w:w="949"/>
        <w:gridCol w:w="1530"/>
      </w:tblGrid>
      <w:tr w:rsidR="00601969" w14:paraId="18AAE9C0" w14:textId="77777777" w:rsidTr="0060672A">
        <w:tc>
          <w:tcPr>
            <w:tcW w:w="830" w:type="dxa"/>
            <w:tcBorders>
              <w:bottom w:val="single" w:sz="4" w:space="0" w:color="auto"/>
            </w:tcBorders>
          </w:tcPr>
          <w:p w14:paraId="435B307A" w14:textId="77777777" w:rsidR="00601969" w:rsidRDefault="00601969" w:rsidP="0060672A">
            <w:pPr>
              <w:pStyle w:val="lsTable"/>
            </w:pPr>
            <w:r>
              <w:t>Root</w:t>
            </w:r>
          </w:p>
        </w:tc>
        <w:tc>
          <w:tcPr>
            <w:tcW w:w="2479" w:type="dxa"/>
            <w:gridSpan w:val="2"/>
            <w:tcBorders>
              <w:bottom w:val="single" w:sz="4" w:space="0" w:color="auto"/>
            </w:tcBorders>
          </w:tcPr>
          <w:p w14:paraId="1C5F8CD8" w14:textId="77777777" w:rsidR="00601969" w:rsidRDefault="00601969" w:rsidP="0060672A">
            <w:pPr>
              <w:pStyle w:val="lsTable"/>
            </w:pPr>
            <w:r>
              <w:t>Transitive infinitive</w:t>
            </w:r>
          </w:p>
        </w:tc>
      </w:tr>
      <w:tr w:rsidR="00601969" w14:paraId="7DB0B279" w14:textId="77777777" w:rsidTr="0060672A">
        <w:tc>
          <w:tcPr>
            <w:tcW w:w="830" w:type="dxa"/>
            <w:tcBorders>
              <w:bottom w:val="nil"/>
            </w:tcBorders>
          </w:tcPr>
          <w:p w14:paraId="6FD635D3" w14:textId="77777777" w:rsidR="00601969" w:rsidRDefault="00601969" w:rsidP="0060672A">
            <w:pPr>
              <w:pStyle w:val="lsTable"/>
            </w:pPr>
            <w:r>
              <w:t>ágʉ̀ʝ-</w:t>
            </w:r>
          </w:p>
        </w:tc>
        <w:tc>
          <w:tcPr>
            <w:tcW w:w="949" w:type="dxa"/>
            <w:tcBorders>
              <w:bottom w:val="nil"/>
            </w:tcBorders>
          </w:tcPr>
          <w:p w14:paraId="07DBE002" w14:textId="77777777" w:rsidR="00601969" w:rsidRDefault="00601969" w:rsidP="0060672A">
            <w:pPr>
              <w:pStyle w:val="lsTable"/>
            </w:pPr>
            <w:r>
              <w:t>ágʉʝɛ́s</w:t>
            </w:r>
          </w:p>
        </w:tc>
        <w:tc>
          <w:tcPr>
            <w:tcW w:w="1530" w:type="dxa"/>
            <w:tcBorders>
              <w:bottom w:val="nil"/>
            </w:tcBorders>
          </w:tcPr>
          <w:p w14:paraId="192D660D" w14:textId="77777777" w:rsidR="00601969" w:rsidRDefault="00601969" w:rsidP="0060672A">
            <w:pPr>
              <w:pStyle w:val="lsTable"/>
            </w:pPr>
            <w:r>
              <w:t>‘to gulp’</w:t>
            </w:r>
          </w:p>
        </w:tc>
      </w:tr>
      <w:tr w:rsidR="00601969" w14:paraId="13CDE19D" w14:textId="77777777" w:rsidTr="0060672A">
        <w:tc>
          <w:tcPr>
            <w:tcW w:w="830" w:type="dxa"/>
            <w:tcBorders>
              <w:top w:val="nil"/>
              <w:bottom w:val="nil"/>
            </w:tcBorders>
          </w:tcPr>
          <w:p w14:paraId="7EBBBD2C" w14:textId="77777777" w:rsidR="00601969" w:rsidRDefault="00601969" w:rsidP="0060672A">
            <w:pPr>
              <w:pStyle w:val="lsTable"/>
            </w:pPr>
            <w:r>
              <w:t>ban-</w:t>
            </w:r>
          </w:p>
        </w:tc>
        <w:tc>
          <w:tcPr>
            <w:tcW w:w="949" w:type="dxa"/>
            <w:tcBorders>
              <w:top w:val="nil"/>
              <w:bottom w:val="nil"/>
            </w:tcBorders>
          </w:tcPr>
          <w:p w14:paraId="03552C83" w14:textId="77777777" w:rsidR="00601969" w:rsidRDefault="00601969" w:rsidP="0060672A">
            <w:pPr>
              <w:pStyle w:val="lsTable"/>
            </w:pPr>
            <w:r>
              <w:t>banɛ́s</w:t>
            </w:r>
          </w:p>
        </w:tc>
        <w:tc>
          <w:tcPr>
            <w:tcW w:w="1530" w:type="dxa"/>
            <w:tcBorders>
              <w:top w:val="nil"/>
              <w:bottom w:val="nil"/>
            </w:tcBorders>
          </w:tcPr>
          <w:p w14:paraId="759943E0" w14:textId="77777777" w:rsidR="00601969" w:rsidRDefault="00601969" w:rsidP="0060672A">
            <w:pPr>
              <w:pStyle w:val="lsTable"/>
            </w:pPr>
            <w:r>
              <w:t>‘to sharpen’</w:t>
            </w:r>
          </w:p>
        </w:tc>
      </w:tr>
      <w:tr w:rsidR="00601969" w14:paraId="6FE4FCA9" w14:textId="77777777" w:rsidTr="0060672A">
        <w:tc>
          <w:tcPr>
            <w:tcW w:w="830" w:type="dxa"/>
            <w:tcBorders>
              <w:top w:val="nil"/>
              <w:bottom w:val="nil"/>
            </w:tcBorders>
          </w:tcPr>
          <w:p w14:paraId="5C550A8B" w14:textId="77777777" w:rsidR="00601969" w:rsidRDefault="00601969" w:rsidP="0060672A">
            <w:pPr>
              <w:pStyle w:val="lsTable"/>
            </w:pPr>
            <w:r>
              <w:t>cɛ́b-</w:t>
            </w:r>
          </w:p>
        </w:tc>
        <w:tc>
          <w:tcPr>
            <w:tcW w:w="949" w:type="dxa"/>
            <w:tcBorders>
              <w:top w:val="nil"/>
              <w:bottom w:val="nil"/>
            </w:tcBorders>
          </w:tcPr>
          <w:p w14:paraId="45824D6A" w14:textId="77777777" w:rsidR="00601969" w:rsidRDefault="00601969" w:rsidP="0060672A">
            <w:pPr>
              <w:pStyle w:val="lsTable"/>
            </w:pPr>
            <w:r>
              <w:t>cɛ́bɛ̀s</w:t>
            </w:r>
          </w:p>
        </w:tc>
        <w:tc>
          <w:tcPr>
            <w:tcW w:w="1530" w:type="dxa"/>
            <w:tcBorders>
              <w:top w:val="nil"/>
              <w:bottom w:val="nil"/>
            </w:tcBorders>
          </w:tcPr>
          <w:p w14:paraId="32E0A9F5" w14:textId="77777777" w:rsidR="00601969" w:rsidRDefault="00601969" w:rsidP="0060672A">
            <w:pPr>
              <w:pStyle w:val="lsTable"/>
            </w:pPr>
            <w:r>
              <w:t>‘to roughen’</w:t>
            </w:r>
          </w:p>
        </w:tc>
      </w:tr>
      <w:tr w:rsidR="00601969" w14:paraId="499DE483" w14:textId="77777777" w:rsidTr="0060672A">
        <w:tc>
          <w:tcPr>
            <w:tcW w:w="830" w:type="dxa"/>
            <w:tcBorders>
              <w:top w:val="nil"/>
              <w:bottom w:val="nil"/>
            </w:tcBorders>
          </w:tcPr>
          <w:p w14:paraId="3EBDC55F" w14:textId="77777777" w:rsidR="00601969" w:rsidRDefault="00601969" w:rsidP="0060672A">
            <w:pPr>
              <w:pStyle w:val="lsTable"/>
            </w:pPr>
            <w:r>
              <w:t>ɗóɗ-</w:t>
            </w:r>
          </w:p>
        </w:tc>
        <w:tc>
          <w:tcPr>
            <w:tcW w:w="949" w:type="dxa"/>
            <w:tcBorders>
              <w:top w:val="nil"/>
              <w:bottom w:val="nil"/>
            </w:tcBorders>
          </w:tcPr>
          <w:p w14:paraId="1149AF99" w14:textId="77777777" w:rsidR="00601969" w:rsidRDefault="00601969" w:rsidP="0060672A">
            <w:pPr>
              <w:pStyle w:val="lsTable"/>
            </w:pPr>
            <w:r>
              <w:t>ɗóɗés</w:t>
            </w:r>
          </w:p>
        </w:tc>
        <w:tc>
          <w:tcPr>
            <w:tcW w:w="1530" w:type="dxa"/>
            <w:tcBorders>
              <w:top w:val="nil"/>
              <w:bottom w:val="nil"/>
            </w:tcBorders>
          </w:tcPr>
          <w:p w14:paraId="52E22B24" w14:textId="77777777" w:rsidR="00601969" w:rsidRDefault="00601969" w:rsidP="0060672A">
            <w:pPr>
              <w:pStyle w:val="lsTable"/>
            </w:pPr>
            <w:r>
              <w:t>‘to point at’</w:t>
            </w:r>
          </w:p>
        </w:tc>
      </w:tr>
      <w:tr w:rsidR="00601969" w14:paraId="40AA1106" w14:textId="77777777" w:rsidTr="0060672A">
        <w:tc>
          <w:tcPr>
            <w:tcW w:w="830" w:type="dxa"/>
            <w:tcBorders>
              <w:top w:val="nil"/>
              <w:bottom w:val="nil"/>
            </w:tcBorders>
          </w:tcPr>
          <w:p w14:paraId="495446A9" w14:textId="77777777" w:rsidR="00601969" w:rsidRDefault="00601969" w:rsidP="0060672A">
            <w:pPr>
              <w:pStyle w:val="lsTable"/>
            </w:pPr>
            <w:r>
              <w:t>erég-</w:t>
            </w:r>
          </w:p>
        </w:tc>
        <w:tc>
          <w:tcPr>
            <w:tcW w:w="949" w:type="dxa"/>
            <w:tcBorders>
              <w:top w:val="nil"/>
              <w:bottom w:val="nil"/>
            </w:tcBorders>
          </w:tcPr>
          <w:p w14:paraId="4127AFC4" w14:textId="77777777" w:rsidR="00601969" w:rsidRDefault="00601969" w:rsidP="0060672A">
            <w:pPr>
              <w:pStyle w:val="lsTable"/>
            </w:pPr>
            <w:r>
              <w:t>erégès</w:t>
            </w:r>
          </w:p>
        </w:tc>
        <w:tc>
          <w:tcPr>
            <w:tcW w:w="1530" w:type="dxa"/>
            <w:tcBorders>
              <w:top w:val="nil"/>
              <w:bottom w:val="nil"/>
            </w:tcBorders>
          </w:tcPr>
          <w:p w14:paraId="2A8EBB09" w14:textId="77777777" w:rsidR="00601969" w:rsidRDefault="00601969" w:rsidP="0060672A">
            <w:pPr>
              <w:pStyle w:val="lsTable"/>
            </w:pPr>
            <w:r>
              <w:t>‘to employ’</w:t>
            </w:r>
          </w:p>
        </w:tc>
      </w:tr>
      <w:tr w:rsidR="00601969" w14:paraId="69339B6D" w14:textId="77777777" w:rsidTr="0060672A">
        <w:tc>
          <w:tcPr>
            <w:tcW w:w="830" w:type="dxa"/>
            <w:tcBorders>
              <w:top w:val="nil"/>
              <w:bottom w:val="nil"/>
            </w:tcBorders>
          </w:tcPr>
          <w:p w14:paraId="575BFB54" w14:textId="77777777" w:rsidR="00601969" w:rsidRDefault="00601969" w:rsidP="0060672A">
            <w:pPr>
              <w:pStyle w:val="lsTable"/>
            </w:pPr>
            <w:r>
              <w:t>gɨ́ʝ-</w:t>
            </w:r>
          </w:p>
        </w:tc>
        <w:tc>
          <w:tcPr>
            <w:tcW w:w="949" w:type="dxa"/>
            <w:tcBorders>
              <w:top w:val="nil"/>
              <w:bottom w:val="nil"/>
            </w:tcBorders>
          </w:tcPr>
          <w:p w14:paraId="7EC5B1C9" w14:textId="77777777" w:rsidR="00601969" w:rsidRDefault="00601969" w:rsidP="0060672A">
            <w:pPr>
              <w:pStyle w:val="lsTable"/>
            </w:pPr>
            <w:r>
              <w:t>gɨ́ʝɛ́s</w:t>
            </w:r>
          </w:p>
        </w:tc>
        <w:tc>
          <w:tcPr>
            <w:tcW w:w="1530" w:type="dxa"/>
            <w:tcBorders>
              <w:top w:val="nil"/>
              <w:bottom w:val="nil"/>
            </w:tcBorders>
          </w:tcPr>
          <w:p w14:paraId="014257EC" w14:textId="77777777" w:rsidR="00601969" w:rsidRDefault="00601969" w:rsidP="0060672A">
            <w:pPr>
              <w:pStyle w:val="lsTable"/>
            </w:pPr>
            <w:r>
              <w:t>‘to shave’</w:t>
            </w:r>
          </w:p>
        </w:tc>
      </w:tr>
      <w:tr w:rsidR="00601969" w14:paraId="1AEC3725" w14:textId="77777777" w:rsidTr="0060672A">
        <w:tc>
          <w:tcPr>
            <w:tcW w:w="830" w:type="dxa"/>
            <w:tcBorders>
              <w:top w:val="nil"/>
              <w:bottom w:val="nil"/>
            </w:tcBorders>
          </w:tcPr>
          <w:p w14:paraId="7BDE8242" w14:textId="77777777" w:rsidR="00601969" w:rsidRDefault="00601969" w:rsidP="0060672A">
            <w:pPr>
              <w:pStyle w:val="lsTable"/>
            </w:pPr>
            <w:r>
              <w:t>ɨlɔ́ƙ-</w:t>
            </w:r>
          </w:p>
        </w:tc>
        <w:tc>
          <w:tcPr>
            <w:tcW w:w="949" w:type="dxa"/>
            <w:tcBorders>
              <w:top w:val="nil"/>
              <w:bottom w:val="nil"/>
            </w:tcBorders>
          </w:tcPr>
          <w:p w14:paraId="2238053B" w14:textId="77777777" w:rsidR="00601969" w:rsidRDefault="00601969" w:rsidP="0060672A">
            <w:pPr>
              <w:pStyle w:val="lsTable"/>
            </w:pPr>
            <w:r>
              <w:t>ɨlɔƙɛs</w:t>
            </w:r>
          </w:p>
        </w:tc>
        <w:tc>
          <w:tcPr>
            <w:tcW w:w="1530" w:type="dxa"/>
            <w:tcBorders>
              <w:top w:val="nil"/>
              <w:bottom w:val="nil"/>
            </w:tcBorders>
          </w:tcPr>
          <w:p w14:paraId="5A2D6799" w14:textId="77777777" w:rsidR="00601969" w:rsidRDefault="00601969" w:rsidP="0060672A">
            <w:pPr>
              <w:pStyle w:val="lsTable"/>
            </w:pPr>
            <w:r>
              <w:t>‘to dissolve’</w:t>
            </w:r>
          </w:p>
        </w:tc>
      </w:tr>
    </w:tbl>
    <w:p w14:paraId="730C42C2" w14:textId="77777777" w:rsidR="00601969" w:rsidRDefault="00601969" w:rsidP="00601969"/>
    <w:p w14:paraId="3869EEC9" w14:textId="73A66BCF" w:rsidR="00601969" w:rsidRDefault="00601969" w:rsidP="00601969">
      <w:r>
        <w:t xml:space="preserve">Table 8.5 gives the case declension of the </w:t>
      </w:r>
      <w:r w:rsidR="00AA4C37">
        <w:t>de</w:t>
      </w:r>
      <w:r>
        <w:t>verb</w:t>
      </w:r>
      <w:r w:rsidR="00AA4C37">
        <w:t>alized noun</w:t>
      </w:r>
      <w:r>
        <w:t xml:space="preserve"> </w:t>
      </w:r>
      <w:r>
        <w:rPr>
          <w:i/>
        </w:rPr>
        <w:t xml:space="preserve">wetésí- </w:t>
      </w:r>
      <w:r w:rsidR="00AA4C37">
        <w:t xml:space="preserve">‘to drink’, which </w:t>
      </w:r>
      <w:r>
        <w:t xml:space="preserve">shows vowel </w:t>
      </w:r>
      <w:r w:rsidR="00AA4C37">
        <w:t>assimilation</w:t>
      </w:r>
      <w:r>
        <w:t xml:space="preserve"> effects on [+ATR] vowels. Table 8.6 does the same for the [-ATR] verb </w:t>
      </w:r>
      <w:r>
        <w:rPr>
          <w:i/>
        </w:rPr>
        <w:t xml:space="preserve">wɛtsʼɛ́sɨ́- </w:t>
      </w:r>
      <w:r>
        <w:t xml:space="preserve">‘to knap’. </w:t>
      </w:r>
    </w:p>
    <w:p w14:paraId="52FA547C" w14:textId="77777777" w:rsidR="00601969" w:rsidRPr="001956EB" w:rsidRDefault="00601969" w:rsidP="00601969">
      <w:pPr>
        <w:pStyle w:val="lsTableHeading"/>
      </w:pPr>
      <w:r>
        <w:t xml:space="preserve">Table 8.5: Case declension of </w:t>
      </w:r>
      <w:r>
        <w:rPr>
          <w:i/>
        </w:rPr>
        <w:t xml:space="preserve">wetésí- </w:t>
      </w:r>
      <w:r>
        <w:t>‘to drink’</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317"/>
        <w:gridCol w:w="1318"/>
      </w:tblGrid>
      <w:tr w:rsidR="00601969" w14:paraId="6DBB326B" w14:textId="77777777" w:rsidTr="0060672A">
        <w:tc>
          <w:tcPr>
            <w:tcW w:w="780" w:type="dxa"/>
            <w:tcBorders>
              <w:bottom w:val="single" w:sz="4" w:space="0" w:color="auto"/>
            </w:tcBorders>
          </w:tcPr>
          <w:p w14:paraId="6887ED1D" w14:textId="77777777" w:rsidR="00601969" w:rsidRDefault="00601969" w:rsidP="0060672A">
            <w:pPr>
              <w:pStyle w:val="lsTable"/>
            </w:pPr>
          </w:p>
        </w:tc>
        <w:tc>
          <w:tcPr>
            <w:tcW w:w="1317" w:type="dxa"/>
            <w:tcBorders>
              <w:bottom w:val="single" w:sz="4" w:space="0" w:color="auto"/>
            </w:tcBorders>
          </w:tcPr>
          <w:p w14:paraId="41A06A18" w14:textId="77777777" w:rsidR="00601969" w:rsidRDefault="00601969" w:rsidP="0060672A">
            <w:pPr>
              <w:pStyle w:val="lsTable"/>
            </w:pPr>
            <w:r>
              <w:t>Non-final</w:t>
            </w:r>
          </w:p>
        </w:tc>
        <w:tc>
          <w:tcPr>
            <w:tcW w:w="1318" w:type="dxa"/>
            <w:tcBorders>
              <w:bottom w:val="single" w:sz="4" w:space="0" w:color="auto"/>
            </w:tcBorders>
          </w:tcPr>
          <w:p w14:paraId="4212FE86" w14:textId="77777777" w:rsidR="00601969" w:rsidRDefault="00601969" w:rsidP="0060672A">
            <w:pPr>
              <w:pStyle w:val="lsTable"/>
            </w:pPr>
            <w:r>
              <w:t>Final</w:t>
            </w:r>
          </w:p>
        </w:tc>
      </w:tr>
      <w:tr w:rsidR="00601969" w14:paraId="7660F7E0" w14:textId="77777777" w:rsidTr="0060672A">
        <w:tc>
          <w:tcPr>
            <w:tcW w:w="780" w:type="dxa"/>
            <w:tcBorders>
              <w:bottom w:val="nil"/>
            </w:tcBorders>
          </w:tcPr>
          <w:p w14:paraId="418A279C" w14:textId="77777777" w:rsidR="00601969" w:rsidRPr="004E3802" w:rsidRDefault="00601969" w:rsidP="0060672A">
            <w:pPr>
              <w:pStyle w:val="lsTable"/>
              <w:rPr>
                <w:smallCaps/>
              </w:rPr>
            </w:pPr>
            <w:r w:rsidRPr="004E3802">
              <w:rPr>
                <w:smallCaps/>
              </w:rPr>
              <w:t>nom</w:t>
            </w:r>
          </w:p>
        </w:tc>
        <w:tc>
          <w:tcPr>
            <w:tcW w:w="1317" w:type="dxa"/>
            <w:tcBorders>
              <w:bottom w:val="nil"/>
            </w:tcBorders>
          </w:tcPr>
          <w:p w14:paraId="6C1E6582" w14:textId="77777777" w:rsidR="00601969" w:rsidRDefault="00601969" w:rsidP="0060672A">
            <w:pPr>
              <w:pStyle w:val="lsTable"/>
            </w:pPr>
            <w:r>
              <w:t>wetésá</w:t>
            </w:r>
          </w:p>
        </w:tc>
        <w:tc>
          <w:tcPr>
            <w:tcW w:w="1318" w:type="dxa"/>
            <w:tcBorders>
              <w:bottom w:val="nil"/>
            </w:tcBorders>
          </w:tcPr>
          <w:p w14:paraId="65292442" w14:textId="77777777" w:rsidR="00601969" w:rsidRDefault="00601969" w:rsidP="0060672A">
            <w:pPr>
              <w:pStyle w:val="lsTable"/>
            </w:pPr>
            <w:r>
              <w:t>wetés</w:t>
            </w:r>
          </w:p>
        </w:tc>
      </w:tr>
      <w:tr w:rsidR="00601969" w14:paraId="7822F005" w14:textId="77777777" w:rsidTr="0060672A">
        <w:tc>
          <w:tcPr>
            <w:tcW w:w="780" w:type="dxa"/>
            <w:tcBorders>
              <w:top w:val="nil"/>
              <w:bottom w:val="nil"/>
            </w:tcBorders>
          </w:tcPr>
          <w:p w14:paraId="01124EE7" w14:textId="77777777" w:rsidR="00601969" w:rsidRPr="004E3802" w:rsidRDefault="00601969" w:rsidP="0060672A">
            <w:pPr>
              <w:pStyle w:val="lsTable"/>
              <w:rPr>
                <w:smallCaps/>
              </w:rPr>
            </w:pPr>
            <w:r w:rsidRPr="004E3802">
              <w:rPr>
                <w:smallCaps/>
              </w:rPr>
              <w:t>acc</w:t>
            </w:r>
          </w:p>
        </w:tc>
        <w:tc>
          <w:tcPr>
            <w:tcW w:w="1317" w:type="dxa"/>
            <w:tcBorders>
              <w:top w:val="nil"/>
              <w:bottom w:val="nil"/>
            </w:tcBorders>
          </w:tcPr>
          <w:p w14:paraId="3669B794" w14:textId="77777777" w:rsidR="00601969" w:rsidRDefault="00601969" w:rsidP="0060672A">
            <w:pPr>
              <w:pStyle w:val="lsTable"/>
            </w:pPr>
            <w:r>
              <w:t>wetésíà</w:t>
            </w:r>
          </w:p>
        </w:tc>
        <w:tc>
          <w:tcPr>
            <w:tcW w:w="1318" w:type="dxa"/>
            <w:tcBorders>
              <w:top w:val="nil"/>
              <w:bottom w:val="nil"/>
            </w:tcBorders>
          </w:tcPr>
          <w:p w14:paraId="10B4836F" w14:textId="77777777" w:rsidR="00601969" w:rsidRDefault="00601969" w:rsidP="0060672A">
            <w:pPr>
              <w:pStyle w:val="lsTable"/>
            </w:pPr>
            <w:r>
              <w:t>wetésíkᵃ</w:t>
            </w:r>
          </w:p>
        </w:tc>
      </w:tr>
      <w:tr w:rsidR="00601969" w14:paraId="058B93B1" w14:textId="77777777" w:rsidTr="0060672A">
        <w:tc>
          <w:tcPr>
            <w:tcW w:w="780" w:type="dxa"/>
            <w:tcBorders>
              <w:top w:val="nil"/>
              <w:bottom w:val="nil"/>
            </w:tcBorders>
          </w:tcPr>
          <w:p w14:paraId="6F5EE095" w14:textId="77777777" w:rsidR="00601969" w:rsidRPr="004E3802" w:rsidRDefault="00601969" w:rsidP="0060672A">
            <w:pPr>
              <w:pStyle w:val="lsTable"/>
              <w:rPr>
                <w:smallCaps/>
              </w:rPr>
            </w:pPr>
            <w:r w:rsidRPr="004E3802">
              <w:rPr>
                <w:smallCaps/>
              </w:rPr>
              <w:t>dat</w:t>
            </w:r>
          </w:p>
        </w:tc>
        <w:tc>
          <w:tcPr>
            <w:tcW w:w="1317" w:type="dxa"/>
            <w:tcBorders>
              <w:top w:val="nil"/>
              <w:bottom w:val="nil"/>
            </w:tcBorders>
          </w:tcPr>
          <w:p w14:paraId="25DA9C35" w14:textId="77777777" w:rsidR="00601969" w:rsidRDefault="00601969" w:rsidP="0060672A">
            <w:pPr>
              <w:pStyle w:val="lsTable"/>
            </w:pPr>
            <w:r>
              <w:t>wetésíè</w:t>
            </w:r>
          </w:p>
        </w:tc>
        <w:tc>
          <w:tcPr>
            <w:tcW w:w="1318" w:type="dxa"/>
            <w:tcBorders>
              <w:top w:val="nil"/>
              <w:bottom w:val="nil"/>
            </w:tcBorders>
          </w:tcPr>
          <w:p w14:paraId="4EA75C45" w14:textId="77777777" w:rsidR="00601969" w:rsidRDefault="00601969" w:rsidP="0060672A">
            <w:pPr>
              <w:pStyle w:val="lsTable"/>
            </w:pPr>
            <w:r>
              <w:t>wetésíkᵉ</w:t>
            </w:r>
          </w:p>
        </w:tc>
      </w:tr>
      <w:tr w:rsidR="00601969" w14:paraId="752945B7" w14:textId="77777777" w:rsidTr="0060672A">
        <w:tc>
          <w:tcPr>
            <w:tcW w:w="780" w:type="dxa"/>
            <w:tcBorders>
              <w:top w:val="nil"/>
              <w:bottom w:val="nil"/>
            </w:tcBorders>
          </w:tcPr>
          <w:p w14:paraId="56ADB1DC" w14:textId="77777777" w:rsidR="00601969" w:rsidRPr="004E3802" w:rsidRDefault="00601969" w:rsidP="0060672A">
            <w:pPr>
              <w:pStyle w:val="lsTable"/>
              <w:rPr>
                <w:smallCaps/>
              </w:rPr>
            </w:pPr>
            <w:r w:rsidRPr="004E3802">
              <w:rPr>
                <w:smallCaps/>
              </w:rPr>
              <w:t>gen</w:t>
            </w:r>
          </w:p>
        </w:tc>
        <w:tc>
          <w:tcPr>
            <w:tcW w:w="1317" w:type="dxa"/>
            <w:tcBorders>
              <w:top w:val="nil"/>
              <w:bottom w:val="nil"/>
            </w:tcBorders>
          </w:tcPr>
          <w:p w14:paraId="608D267A" w14:textId="77777777" w:rsidR="00601969" w:rsidRDefault="00601969" w:rsidP="0060672A">
            <w:pPr>
              <w:pStyle w:val="lsTable"/>
            </w:pPr>
            <w:r>
              <w:t>wetésíè</w:t>
            </w:r>
          </w:p>
        </w:tc>
        <w:tc>
          <w:tcPr>
            <w:tcW w:w="1318" w:type="dxa"/>
            <w:tcBorders>
              <w:top w:val="nil"/>
              <w:bottom w:val="nil"/>
            </w:tcBorders>
          </w:tcPr>
          <w:p w14:paraId="220A0331" w14:textId="77777777" w:rsidR="00601969" w:rsidRDefault="00601969" w:rsidP="0060672A">
            <w:pPr>
              <w:pStyle w:val="lsTable"/>
            </w:pPr>
            <w:r>
              <w:t>wetésí</w:t>
            </w:r>
          </w:p>
        </w:tc>
      </w:tr>
      <w:tr w:rsidR="00601969" w14:paraId="15883317" w14:textId="77777777" w:rsidTr="0060672A">
        <w:tc>
          <w:tcPr>
            <w:tcW w:w="780" w:type="dxa"/>
            <w:tcBorders>
              <w:top w:val="nil"/>
              <w:bottom w:val="nil"/>
            </w:tcBorders>
          </w:tcPr>
          <w:p w14:paraId="4B64724B" w14:textId="77777777" w:rsidR="00601969" w:rsidRPr="004E3802" w:rsidRDefault="00601969" w:rsidP="0060672A">
            <w:pPr>
              <w:pStyle w:val="lsTable"/>
              <w:rPr>
                <w:smallCaps/>
              </w:rPr>
            </w:pPr>
            <w:r w:rsidRPr="004E3802">
              <w:rPr>
                <w:smallCaps/>
              </w:rPr>
              <w:t>abl</w:t>
            </w:r>
          </w:p>
        </w:tc>
        <w:tc>
          <w:tcPr>
            <w:tcW w:w="1317" w:type="dxa"/>
            <w:tcBorders>
              <w:top w:val="nil"/>
              <w:bottom w:val="nil"/>
            </w:tcBorders>
          </w:tcPr>
          <w:p w14:paraId="678187FA" w14:textId="77777777" w:rsidR="00601969" w:rsidRDefault="00601969" w:rsidP="0060672A">
            <w:pPr>
              <w:pStyle w:val="lsTable"/>
            </w:pPr>
            <w:r>
              <w:t>wetésúò</w:t>
            </w:r>
          </w:p>
        </w:tc>
        <w:tc>
          <w:tcPr>
            <w:tcW w:w="1318" w:type="dxa"/>
            <w:tcBorders>
              <w:top w:val="nil"/>
              <w:bottom w:val="nil"/>
            </w:tcBorders>
          </w:tcPr>
          <w:p w14:paraId="6F4A6EC3" w14:textId="77777777" w:rsidR="00601969" w:rsidRDefault="00601969" w:rsidP="0060672A">
            <w:pPr>
              <w:pStyle w:val="lsTable"/>
            </w:pPr>
            <w:r>
              <w:t>wetésú</w:t>
            </w:r>
          </w:p>
        </w:tc>
      </w:tr>
      <w:tr w:rsidR="00601969" w14:paraId="5789E1CE" w14:textId="77777777" w:rsidTr="0060672A">
        <w:tc>
          <w:tcPr>
            <w:tcW w:w="780" w:type="dxa"/>
            <w:tcBorders>
              <w:top w:val="nil"/>
              <w:bottom w:val="nil"/>
            </w:tcBorders>
          </w:tcPr>
          <w:p w14:paraId="251CC3C3" w14:textId="77777777" w:rsidR="00601969" w:rsidRPr="004E3802" w:rsidRDefault="00601969" w:rsidP="0060672A">
            <w:pPr>
              <w:pStyle w:val="lsTable"/>
              <w:rPr>
                <w:smallCaps/>
              </w:rPr>
            </w:pPr>
            <w:r w:rsidRPr="004E3802">
              <w:rPr>
                <w:smallCaps/>
              </w:rPr>
              <w:t>ins</w:t>
            </w:r>
          </w:p>
        </w:tc>
        <w:tc>
          <w:tcPr>
            <w:tcW w:w="1317" w:type="dxa"/>
            <w:tcBorders>
              <w:top w:val="nil"/>
              <w:bottom w:val="nil"/>
            </w:tcBorders>
          </w:tcPr>
          <w:p w14:paraId="5B8ED17A" w14:textId="77777777" w:rsidR="00601969" w:rsidRDefault="00601969" w:rsidP="0060672A">
            <w:pPr>
              <w:pStyle w:val="lsTable"/>
            </w:pPr>
            <w:r>
              <w:t>wetésó</w:t>
            </w:r>
          </w:p>
        </w:tc>
        <w:tc>
          <w:tcPr>
            <w:tcW w:w="1318" w:type="dxa"/>
            <w:tcBorders>
              <w:top w:val="nil"/>
              <w:bottom w:val="nil"/>
            </w:tcBorders>
          </w:tcPr>
          <w:p w14:paraId="110713A9" w14:textId="77777777" w:rsidR="00601969" w:rsidRDefault="00601969" w:rsidP="0060672A">
            <w:pPr>
              <w:pStyle w:val="lsTable"/>
            </w:pPr>
            <w:r>
              <w:t>wetésᵒ</w:t>
            </w:r>
          </w:p>
        </w:tc>
      </w:tr>
      <w:tr w:rsidR="00601969" w14:paraId="7EDCC858" w14:textId="77777777" w:rsidTr="0060672A">
        <w:tc>
          <w:tcPr>
            <w:tcW w:w="780" w:type="dxa"/>
            <w:tcBorders>
              <w:top w:val="nil"/>
              <w:bottom w:val="nil"/>
            </w:tcBorders>
          </w:tcPr>
          <w:p w14:paraId="5FA88A81" w14:textId="77777777" w:rsidR="00601969" w:rsidRPr="004E3802" w:rsidRDefault="00601969" w:rsidP="0060672A">
            <w:pPr>
              <w:pStyle w:val="lsTable"/>
              <w:rPr>
                <w:smallCaps/>
              </w:rPr>
            </w:pPr>
            <w:r w:rsidRPr="004E3802">
              <w:rPr>
                <w:smallCaps/>
              </w:rPr>
              <w:t>cop</w:t>
            </w:r>
          </w:p>
        </w:tc>
        <w:tc>
          <w:tcPr>
            <w:tcW w:w="1317" w:type="dxa"/>
            <w:tcBorders>
              <w:top w:val="nil"/>
              <w:bottom w:val="nil"/>
            </w:tcBorders>
          </w:tcPr>
          <w:p w14:paraId="5FD65B91" w14:textId="77777777" w:rsidR="00601969" w:rsidRDefault="00601969" w:rsidP="0060672A">
            <w:pPr>
              <w:pStyle w:val="lsTable"/>
            </w:pPr>
            <w:r>
              <w:t>wetésúò</w:t>
            </w:r>
          </w:p>
        </w:tc>
        <w:tc>
          <w:tcPr>
            <w:tcW w:w="1318" w:type="dxa"/>
            <w:tcBorders>
              <w:top w:val="nil"/>
              <w:bottom w:val="nil"/>
            </w:tcBorders>
          </w:tcPr>
          <w:p w14:paraId="3D83A850" w14:textId="77777777" w:rsidR="00601969" w:rsidRDefault="00601969" w:rsidP="0060672A">
            <w:pPr>
              <w:pStyle w:val="lsTable"/>
            </w:pPr>
            <w:r>
              <w:t>wetésúkᵒ</w:t>
            </w:r>
          </w:p>
        </w:tc>
      </w:tr>
      <w:tr w:rsidR="00601969" w14:paraId="2BE149FC" w14:textId="77777777" w:rsidTr="0060672A">
        <w:tc>
          <w:tcPr>
            <w:tcW w:w="780" w:type="dxa"/>
            <w:tcBorders>
              <w:top w:val="nil"/>
              <w:bottom w:val="nil"/>
            </w:tcBorders>
          </w:tcPr>
          <w:p w14:paraId="76FEDC84" w14:textId="77777777" w:rsidR="00601969" w:rsidRPr="004E3802" w:rsidRDefault="00601969" w:rsidP="0060672A">
            <w:pPr>
              <w:pStyle w:val="lsTable"/>
              <w:rPr>
                <w:smallCaps/>
              </w:rPr>
            </w:pPr>
            <w:r w:rsidRPr="004E3802">
              <w:rPr>
                <w:smallCaps/>
              </w:rPr>
              <w:t>obl</w:t>
            </w:r>
          </w:p>
        </w:tc>
        <w:tc>
          <w:tcPr>
            <w:tcW w:w="1317" w:type="dxa"/>
            <w:tcBorders>
              <w:top w:val="nil"/>
              <w:bottom w:val="nil"/>
            </w:tcBorders>
          </w:tcPr>
          <w:p w14:paraId="2A5E9A3B" w14:textId="77777777" w:rsidR="00601969" w:rsidRDefault="00601969" w:rsidP="0060672A">
            <w:pPr>
              <w:pStyle w:val="lsTable"/>
            </w:pPr>
            <w:r>
              <w:t>wetésí</w:t>
            </w:r>
          </w:p>
        </w:tc>
        <w:tc>
          <w:tcPr>
            <w:tcW w:w="1318" w:type="dxa"/>
            <w:tcBorders>
              <w:top w:val="nil"/>
              <w:bottom w:val="nil"/>
            </w:tcBorders>
          </w:tcPr>
          <w:p w14:paraId="0A4FA107" w14:textId="77777777" w:rsidR="00601969" w:rsidRDefault="00601969" w:rsidP="0060672A">
            <w:pPr>
              <w:pStyle w:val="lsTable"/>
            </w:pPr>
            <w:r>
              <w:t>wetés</w:t>
            </w:r>
          </w:p>
        </w:tc>
      </w:tr>
    </w:tbl>
    <w:p w14:paraId="7CE0041D" w14:textId="77777777" w:rsidR="00601969" w:rsidRDefault="00601969" w:rsidP="00601969"/>
    <w:p w14:paraId="390AB5E3" w14:textId="77777777" w:rsidR="00601969" w:rsidRPr="001956EB" w:rsidRDefault="00601969" w:rsidP="00601969">
      <w:pPr>
        <w:pStyle w:val="lsTableHeading"/>
      </w:pPr>
      <w:r>
        <w:t xml:space="preserve">Table 8.6: Case declension of </w:t>
      </w:r>
      <w:r>
        <w:rPr>
          <w:i/>
        </w:rPr>
        <w:t xml:space="preserve">wɛtsʼɛ́sɨ́- </w:t>
      </w:r>
      <w:r>
        <w:t>‘to knap’</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317"/>
        <w:gridCol w:w="1318"/>
      </w:tblGrid>
      <w:tr w:rsidR="00601969" w14:paraId="59A3489A" w14:textId="77777777" w:rsidTr="0060672A">
        <w:tc>
          <w:tcPr>
            <w:tcW w:w="780" w:type="dxa"/>
            <w:tcBorders>
              <w:bottom w:val="single" w:sz="4" w:space="0" w:color="auto"/>
            </w:tcBorders>
          </w:tcPr>
          <w:p w14:paraId="6AF087ED" w14:textId="77777777" w:rsidR="00601969" w:rsidRDefault="00601969" w:rsidP="0060672A">
            <w:pPr>
              <w:pStyle w:val="lsTable"/>
            </w:pPr>
          </w:p>
        </w:tc>
        <w:tc>
          <w:tcPr>
            <w:tcW w:w="1317" w:type="dxa"/>
            <w:tcBorders>
              <w:bottom w:val="single" w:sz="4" w:space="0" w:color="auto"/>
            </w:tcBorders>
          </w:tcPr>
          <w:p w14:paraId="289B6D5C" w14:textId="77777777" w:rsidR="00601969" w:rsidRDefault="00601969" w:rsidP="0060672A">
            <w:pPr>
              <w:pStyle w:val="lsTable"/>
            </w:pPr>
            <w:r>
              <w:t>Non-final</w:t>
            </w:r>
          </w:p>
        </w:tc>
        <w:tc>
          <w:tcPr>
            <w:tcW w:w="1318" w:type="dxa"/>
            <w:tcBorders>
              <w:bottom w:val="single" w:sz="4" w:space="0" w:color="auto"/>
            </w:tcBorders>
          </w:tcPr>
          <w:p w14:paraId="6DBF2960" w14:textId="77777777" w:rsidR="00601969" w:rsidRDefault="00601969" w:rsidP="0060672A">
            <w:pPr>
              <w:pStyle w:val="lsTable"/>
            </w:pPr>
            <w:r>
              <w:t>Final</w:t>
            </w:r>
          </w:p>
        </w:tc>
      </w:tr>
      <w:tr w:rsidR="00601969" w14:paraId="2220B717" w14:textId="77777777" w:rsidTr="0060672A">
        <w:tc>
          <w:tcPr>
            <w:tcW w:w="780" w:type="dxa"/>
            <w:tcBorders>
              <w:bottom w:val="nil"/>
            </w:tcBorders>
          </w:tcPr>
          <w:p w14:paraId="6825182E" w14:textId="77777777" w:rsidR="00601969" w:rsidRPr="004E3802" w:rsidRDefault="00601969" w:rsidP="0060672A">
            <w:pPr>
              <w:pStyle w:val="lsTable"/>
              <w:rPr>
                <w:smallCaps/>
              </w:rPr>
            </w:pPr>
            <w:r w:rsidRPr="004E3802">
              <w:rPr>
                <w:smallCaps/>
              </w:rPr>
              <w:t>nom</w:t>
            </w:r>
          </w:p>
        </w:tc>
        <w:tc>
          <w:tcPr>
            <w:tcW w:w="1317" w:type="dxa"/>
            <w:tcBorders>
              <w:bottom w:val="nil"/>
            </w:tcBorders>
          </w:tcPr>
          <w:p w14:paraId="721D8D8D" w14:textId="77777777" w:rsidR="00601969" w:rsidRDefault="00601969" w:rsidP="0060672A">
            <w:pPr>
              <w:pStyle w:val="lsTable"/>
            </w:pPr>
            <w:r>
              <w:t>wɛtsʼɛ́sá</w:t>
            </w:r>
          </w:p>
        </w:tc>
        <w:tc>
          <w:tcPr>
            <w:tcW w:w="1318" w:type="dxa"/>
            <w:tcBorders>
              <w:bottom w:val="nil"/>
            </w:tcBorders>
          </w:tcPr>
          <w:p w14:paraId="72CC4930" w14:textId="77777777" w:rsidR="00601969" w:rsidRDefault="00601969" w:rsidP="0060672A">
            <w:pPr>
              <w:pStyle w:val="lsTable"/>
            </w:pPr>
            <w:r>
              <w:t>wɛtsʼɛ́s</w:t>
            </w:r>
          </w:p>
        </w:tc>
      </w:tr>
      <w:tr w:rsidR="00601969" w14:paraId="5816C301" w14:textId="77777777" w:rsidTr="0060672A">
        <w:tc>
          <w:tcPr>
            <w:tcW w:w="780" w:type="dxa"/>
            <w:tcBorders>
              <w:top w:val="nil"/>
              <w:bottom w:val="nil"/>
            </w:tcBorders>
          </w:tcPr>
          <w:p w14:paraId="5C1CC28C" w14:textId="77777777" w:rsidR="00601969" w:rsidRPr="004E3802" w:rsidRDefault="00601969" w:rsidP="0060672A">
            <w:pPr>
              <w:pStyle w:val="lsTable"/>
              <w:rPr>
                <w:smallCaps/>
              </w:rPr>
            </w:pPr>
            <w:r w:rsidRPr="004E3802">
              <w:rPr>
                <w:smallCaps/>
              </w:rPr>
              <w:t>acc</w:t>
            </w:r>
          </w:p>
        </w:tc>
        <w:tc>
          <w:tcPr>
            <w:tcW w:w="1317" w:type="dxa"/>
            <w:tcBorders>
              <w:top w:val="nil"/>
              <w:bottom w:val="nil"/>
            </w:tcBorders>
          </w:tcPr>
          <w:p w14:paraId="566062DA" w14:textId="77777777" w:rsidR="00601969" w:rsidRDefault="00601969" w:rsidP="0060672A">
            <w:pPr>
              <w:pStyle w:val="lsTable"/>
            </w:pPr>
            <w:r>
              <w:t>wɛtsʼɛ́sɨ́à</w:t>
            </w:r>
          </w:p>
        </w:tc>
        <w:tc>
          <w:tcPr>
            <w:tcW w:w="1318" w:type="dxa"/>
            <w:tcBorders>
              <w:top w:val="nil"/>
              <w:bottom w:val="nil"/>
            </w:tcBorders>
          </w:tcPr>
          <w:p w14:paraId="4ABD37E9" w14:textId="77777777" w:rsidR="00601969" w:rsidRDefault="00601969" w:rsidP="0060672A">
            <w:pPr>
              <w:pStyle w:val="lsTable"/>
            </w:pPr>
            <w:r>
              <w:t>wɛtsʼɛ́sɨ́kᵃ</w:t>
            </w:r>
          </w:p>
        </w:tc>
      </w:tr>
      <w:tr w:rsidR="00601969" w14:paraId="36F91147" w14:textId="77777777" w:rsidTr="0060672A">
        <w:tc>
          <w:tcPr>
            <w:tcW w:w="780" w:type="dxa"/>
            <w:tcBorders>
              <w:top w:val="nil"/>
              <w:bottom w:val="nil"/>
            </w:tcBorders>
          </w:tcPr>
          <w:p w14:paraId="7C43E3A3" w14:textId="77777777" w:rsidR="00601969" w:rsidRPr="004E3802" w:rsidRDefault="00601969" w:rsidP="0060672A">
            <w:pPr>
              <w:pStyle w:val="lsTable"/>
              <w:rPr>
                <w:smallCaps/>
              </w:rPr>
            </w:pPr>
            <w:r w:rsidRPr="004E3802">
              <w:rPr>
                <w:smallCaps/>
              </w:rPr>
              <w:t>dat</w:t>
            </w:r>
          </w:p>
        </w:tc>
        <w:tc>
          <w:tcPr>
            <w:tcW w:w="1317" w:type="dxa"/>
            <w:tcBorders>
              <w:top w:val="nil"/>
              <w:bottom w:val="nil"/>
            </w:tcBorders>
          </w:tcPr>
          <w:p w14:paraId="5380E218" w14:textId="77777777" w:rsidR="00601969" w:rsidRDefault="00601969" w:rsidP="0060672A">
            <w:pPr>
              <w:pStyle w:val="lsTable"/>
            </w:pPr>
            <w:r>
              <w:t>wɛtsʼɛ́sɨ́ɛ̀</w:t>
            </w:r>
          </w:p>
        </w:tc>
        <w:tc>
          <w:tcPr>
            <w:tcW w:w="1318" w:type="dxa"/>
            <w:tcBorders>
              <w:top w:val="nil"/>
              <w:bottom w:val="nil"/>
            </w:tcBorders>
          </w:tcPr>
          <w:p w14:paraId="126E928E" w14:textId="77777777" w:rsidR="00601969" w:rsidRDefault="00601969" w:rsidP="0060672A">
            <w:pPr>
              <w:pStyle w:val="lsTable"/>
            </w:pPr>
            <w:r>
              <w:t>wɛtsʼɛ́sɨ́kᵋ</w:t>
            </w:r>
          </w:p>
        </w:tc>
      </w:tr>
      <w:tr w:rsidR="00601969" w14:paraId="151401E9" w14:textId="77777777" w:rsidTr="0060672A">
        <w:tc>
          <w:tcPr>
            <w:tcW w:w="780" w:type="dxa"/>
            <w:tcBorders>
              <w:top w:val="nil"/>
              <w:bottom w:val="nil"/>
            </w:tcBorders>
          </w:tcPr>
          <w:p w14:paraId="0C189368" w14:textId="77777777" w:rsidR="00601969" w:rsidRPr="004E3802" w:rsidRDefault="00601969" w:rsidP="0060672A">
            <w:pPr>
              <w:pStyle w:val="lsTable"/>
              <w:rPr>
                <w:smallCaps/>
              </w:rPr>
            </w:pPr>
            <w:r w:rsidRPr="004E3802">
              <w:rPr>
                <w:smallCaps/>
              </w:rPr>
              <w:t>gen</w:t>
            </w:r>
          </w:p>
        </w:tc>
        <w:tc>
          <w:tcPr>
            <w:tcW w:w="1317" w:type="dxa"/>
            <w:tcBorders>
              <w:top w:val="nil"/>
              <w:bottom w:val="nil"/>
            </w:tcBorders>
          </w:tcPr>
          <w:p w14:paraId="25DBC29E" w14:textId="77777777" w:rsidR="00601969" w:rsidRDefault="00601969" w:rsidP="0060672A">
            <w:pPr>
              <w:pStyle w:val="lsTable"/>
            </w:pPr>
            <w:r>
              <w:t>wɛtsʼɛ́sɨ́ɛ̀</w:t>
            </w:r>
          </w:p>
        </w:tc>
        <w:tc>
          <w:tcPr>
            <w:tcW w:w="1318" w:type="dxa"/>
            <w:tcBorders>
              <w:top w:val="nil"/>
              <w:bottom w:val="nil"/>
            </w:tcBorders>
          </w:tcPr>
          <w:p w14:paraId="7AC5E5F6" w14:textId="77777777" w:rsidR="00601969" w:rsidRDefault="00601969" w:rsidP="0060672A">
            <w:pPr>
              <w:pStyle w:val="lsTable"/>
            </w:pPr>
            <w:r>
              <w:t>wɛtsʼɛ́sɨ́</w:t>
            </w:r>
          </w:p>
        </w:tc>
      </w:tr>
      <w:tr w:rsidR="00601969" w14:paraId="593B64F0" w14:textId="77777777" w:rsidTr="0060672A">
        <w:tc>
          <w:tcPr>
            <w:tcW w:w="780" w:type="dxa"/>
            <w:tcBorders>
              <w:top w:val="nil"/>
              <w:bottom w:val="nil"/>
            </w:tcBorders>
          </w:tcPr>
          <w:p w14:paraId="3B99FEB8" w14:textId="77777777" w:rsidR="00601969" w:rsidRPr="004E3802" w:rsidRDefault="00601969" w:rsidP="0060672A">
            <w:pPr>
              <w:pStyle w:val="lsTable"/>
              <w:rPr>
                <w:smallCaps/>
              </w:rPr>
            </w:pPr>
            <w:r w:rsidRPr="004E3802">
              <w:rPr>
                <w:smallCaps/>
              </w:rPr>
              <w:t>abl</w:t>
            </w:r>
          </w:p>
        </w:tc>
        <w:tc>
          <w:tcPr>
            <w:tcW w:w="1317" w:type="dxa"/>
            <w:tcBorders>
              <w:top w:val="nil"/>
              <w:bottom w:val="nil"/>
            </w:tcBorders>
          </w:tcPr>
          <w:p w14:paraId="1DCD9FBA" w14:textId="77777777" w:rsidR="00601969" w:rsidRDefault="00601969" w:rsidP="0060672A">
            <w:pPr>
              <w:pStyle w:val="lsTable"/>
            </w:pPr>
            <w:r>
              <w:t>wɛtsʼɛ́sʉ́ɔ̀</w:t>
            </w:r>
          </w:p>
        </w:tc>
        <w:tc>
          <w:tcPr>
            <w:tcW w:w="1318" w:type="dxa"/>
            <w:tcBorders>
              <w:top w:val="nil"/>
              <w:bottom w:val="nil"/>
            </w:tcBorders>
          </w:tcPr>
          <w:p w14:paraId="747575F6" w14:textId="77777777" w:rsidR="00601969" w:rsidRDefault="00601969" w:rsidP="0060672A">
            <w:pPr>
              <w:pStyle w:val="lsTable"/>
            </w:pPr>
            <w:r>
              <w:t>wɛtsʼɛ́sʉ́</w:t>
            </w:r>
          </w:p>
        </w:tc>
      </w:tr>
      <w:tr w:rsidR="00601969" w14:paraId="5B80C442" w14:textId="77777777" w:rsidTr="0060672A">
        <w:tc>
          <w:tcPr>
            <w:tcW w:w="780" w:type="dxa"/>
            <w:tcBorders>
              <w:top w:val="nil"/>
              <w:bottom w:val="nil"/>
            </w:tcBorders>
          </w:tcPr>
          <w:p w14:paraId="569C2DB8" w14:textId="77777777" w:rsidR="00601969" w:rsidRPr="004E3802" w:rsidRDefault="00601969" w:rsidP="0060672A">
            <w:pPr>
              <w:pStyle w:val="lsTable"/>
              <w:rPr>
                <w:smallCaps/>
              </w:rPr>
            </w:pPr>
            <w:r w:rsidRPr="004E3802">
              <w:rPr>
                <w:smallCaps/>
              </w:rPr>
              <w:t>ins</w:t>
            </w:r>
          </w:p>
        </w:tc>
        <w:tc>
          <w:tcPr>
            <w:tcW w:w="1317" w:type="dxa"/>
            <w:tcBorders>
              <w:top w:val="nil"/>
              <w:bottom w:val="nil"/>
            </w:tcBorders>
          </w:tcPr>
          <w:p w14:paraId="4092C037" w14:textId="77777777" w:rsidR="00601969" w:rsidRDefault="00601969" w:rsidP="0060672A">
            <w:pPr>
              <w:pStyle w:val="lsTable"/>
            </w:pPr>
            <w:r>
              <w:t>wɛtsʼɛ́sɔ́</w:t>
            </w:r>
          </w:p>
        </w:tc>
        <w:tc>
          <w:tcPr>
            <w:tcW w:w="1318" w:type="dxa"/>
            <w:tcBorders>
              <w:top w:val="nil"/>
              <w:bottom w:val="nil"/>
            </w:tcBorders>
          </w:tcPr>
          <w:p w14:paraId="58E4C5B0" w14:textId="77777777" w:rsidR="00601969" w:rsidRDefault="00601969" w:rsidP="0060672A">
            <w:pPr>
              <w:pStyle w:val="lsTable"/>
            </w:pPr>
            <w:r>
              <w:t>wɛtsʼɛ́sᵓ</w:t>
            </w:r>
          </w:p>
        </w:tc>
      </w:tr>
      <w:tr w:rsidR="00601969" w14:paraId="49CC7AE0" w14:textId="77777777" w:rsidTr="0060672A">
        <w:tc>
          <w:tcPr>
            <w:tcW w:w="780" w:type="dxa"/>
            <w:tcBorders>
              <w:top w:val="nil"/>
              <w:bottom w:val="nil"/>
            </w:tcBorders>
          </w:tcPr>
          <w:p w14:paraId="75F5F137" w14:textId="77777777" w:rsidR="00601969" w:rsidRPr="004E3802" w:rsidRDefault="00601969" w:rsidP="0060672A">
            <w:pPr>
              <w:pStyle w:val="lsTable"/>
              <w:rPr>
                <w:smallCaps/>
              </w:rPr>
            </w:pPr>
            <w:r w:rsidRPr="004E3802">
              <w:rPr>
                <w:smallCaps/>
              </w:rPr>
              <w:t>cop</w:t>
            </w:r>
          </w:p>
        </w:tc>
        <w:tc>
          <w:tcPr>
            <w:tcW w:w="1317" w:type="dxa"/>
            <w:tcBorders>
              <w:top w:val="nil"/>
              <w:bottom w:val="nil"/>
            </w:tcBorders>
          </w:tcPr>
          <w:p w14:paraId="7733B1A1" w14:textId="77777777" w:rsidR="00601969" w:rsidRDefault="00601969" w:rsidP="0060672A">
            <w:pPr>
              <w:pStyle w:val="lsTable"/>
            </w:pPr>
            <w:r>
              <w:t>wɛtsʼɛ́sʉ́ɔ̀</w:t>
            </w:r>
          </w:p>
        </w:tc>
        <w:tc>
          <w:tcPr>
            <w:tcW w:w="1318" w:type="dxa"/>
            <w:tcBorders>
              <w:top w:val="nil"/>
              <w:bottom w:val="nil"/>
            </w:tcBorders>
          </w:tcPr>
          <w:p w14:paraId="15326800" w14:textId="77777777" w:rsidR="00601969" w:rsidRDefault="00601969" w:rsidP="0060672A">
            <w:pPr>
              <w:pStyle w:val="lsTable"/>
            </w:pPr>
            <w:r>
              <w:t>wɛtsʼɛ́sʉ́kᵓ</w:t>
            </w:r>
          </w:p>
        </w:tc>
      </w:tr>
      <w:tr w:rsidR="00601969" w14:paraId="0D2C785A" w14:textId="77777777" w:rsidTr="0060672A">
        <w:tc>
          <w:tcPr>
            <w:tcW w:w="780" w:type="dxa"/>
            <w:tcBorders>
              <w:top w:val="nil"/>
              <w:bottom w:val="nil"/>
            </w:tcBorders>
          </w:tcPr>
          <w:p w14:paraId="4492CA07" w14:textId="77777777" w:rsidR="00601969" w:rsidRPr="004E3802" w:rsidRDefault="00601969" w:rsidP="0060672A">
            <w:pPr>
              <w:pStyle w:val="lsTable"/>
              <w:rPr>
                <w:smallCaps/>
              </w:rPr>
            </w:pPr>
            <w:r w:rsidRPr="004E3802">
              <w:rPr>
                <w:smallCaps/>
              </w:rPr>
              <w:t>obl</w:t>
            </w:r>
          </w:p>
        </w:tc>
        <w:tc>
          <w:tcPr>
            <w:tcW w:w="1317" w:type="dxa"/>
            <w:tcBorders>
              <w:top w:val="nil"/>
              <w:bottom w:val="nil"/>
            </w:tcBorders>
          </w:tcPr>
          <w:p w14:paraId="4E5D4289" w14:textId="77777777" w:rsidR="00601969" w:rsidRDefault="00601969" w:rsidP="0060672A">
            <w:pPr>
              <w:pStyle w:val="lsTable"/>
            </w:pPr>
            <w:r>
              <w:t>wɛtsʼɛ́sɨ́</w:t>
            </w:r>
          </w:p>
        </w:tc>
        <w:tc>
          <w:tcPr>
            <w:tcW w:w="1318" w:type="dxa"/>
            <w:tcBorders>
              <w:top w:val="nil"/>
              <w:bottom w:val="nil"/>
            </w:tcBorders>
          </w:tcPr>
          <w:p w14:paraId="6ACE735C" w14:textId="77777777" w:rsidR="00601969" w:rsidRDefault="00601969" w:rsidP="0060672A">
            <w:pPr>
              <w:pStyle w:val="lsTable"/>
            </w:pPr>
            <w:r>
              <w:t>wɛtsʼɛ́s</w:t>
            </w:r>
          </w:p>
        </w:tc>
      </w:tr>
    </w:tbl>
    <w:p w14:paraId="7E11C5C5" w14:textId="77777777" w:rsidR="00601969" w:rsidRDefault="00601969" w:rsidP="00601969"/>
    <w:p w14:paraId="0ADD15CC" w14:textId="77777777" w:rsidR="00601969" w:rsidRDefault="00601969" w:rsidP="00601969">
      <w:pPr>
        <w:pStyle w:val="lsSection3"/>
      </w:pPr>
      <w:bookmarkStart w:id="88" w:name="_Toc455156062"/>
      <w:r>
        <w:t>Semi-transitive</w:t>
      </w:r>
      <w:bookmarkEnd w:id="88"/>
    </w:p>
    <w:p w14:paraId="5E99F711" w14:textId="47F92377" w:rsidR="00601969" w:rsidRDefault="00601969" w:rsidP="00601969">
      <w:pPr>
        <w:rPr>
          <w:rFonts w:cs="Times New Roman"/>
        </w:rPr>
      </w:pPr>
      <w:r>
        <w:t xml:space="preserve">So-called </w:t>
      </w:r>
      <w:r>
        <w:rPr>
          <w:smallCaps/>
        </w:rPr>
        <w:t xml:space="preserve">semi-transitive </w:t>
      </w:r>
      <w:r>
        <w:t xml:space="preserve">verbs fall between transitive and intransitive in that they take an object, but the object is the reflexive pronoun </w:t>
      </w:r>
      <w:r>
        <w:rPr>
          <w:i/>
        </w:rPr>
        <w:t xml:space="preserve">asɨ́- </w:t>
      </w:r>
      <w:r w:rsidR="00AA4C37">
        <w:t>‘-self’. This means</w:t>
      </w:r>
      <w:r>
        <w:t xml:space="preserve"> that semi-transitive verbs are morphologically transitive but almost intransitive semantically. Another name for this is ‘middle’ (although see another Icétôd middle verb in </w:t>
      </w:r>
      <w:r>
        <w:rPr>
          <w:rFonts w:cs="Times New Roman"/>
        </w:rPr>
        <w:t>§8.6.3). Table 8.7 provides a sample of semi-transitive verbs from the lexicon. No case declension is given for these because they decline the same way as the transitive infinitives above in §8.2.2.</w:t>
      </w:r>
    </w:p>
    <w:p w14:paraId="53A83DB6" w14:textId="77777777" w:rsidR="00601969" w:rsidRDefault="00601969" w:rsidP="00601969">
      <w:pPr>
        <w:pStyle w:val="lsTableHeading"/>
      </w:pPr>
      <w:r>
        <w:t>Table 8.7: Icétôd semi-transitive infinitives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3"/>
        <w:gridCol w:w="52"/>
        <w:gridCol w:w="1057"/>
        <w:gridCol w:w="1390"/>
        <w:gridCol w:w="1923"/>
      </w:tblGrid>
      <w:tr w:rsidR="00601969" w14:paraId="7F021549" w14:textId="77777777" w:rsidTr="0060672A">
        <w:tc>
          <w:tcPr>
            <w:tcW w:w="803" w:type="dxa"/>
            <w:tcBorders>
              <w:bottom w:val="single" w:sz="4" w:space="0" w:color="auto"/>
              <w:right w:val="nil"/>
            </w:tcBorders>
          </w:tcPr>
          <w:p w14:paraId="78545697" w14:textId="77777777" w:rsidR="00601969" w:rsidRPr="00F51A6F" w:rsidRDefault="00601969" w:rsidP="0060672A">
            <w:pPr>
              <w:pStyle w:val="lsTable"/>
            </w:pPr>
            <w:r w:rsidRPr="00F51A6F">
              <w:t>Root</w:t>
            </w:r>
          </w:p>
        </w:tc>
        <w:tc>
          <w:tcPr>
            <w:tcW w:w="1109" w:type="dxa"/>
            <w:gridSpan w:val="2"/>
            <w:tcBorders>
              <w:left w:val="nil"/>
              <w:bottom w:val="single" w:sz="4" w:space="0" w:color="auto"/>
              <w:right w:val="single" w:sz="4" w:space="0" w:color="auto"/>
            </w:tcBorders>
          </w:tcPr>
          <w:p w14:paraId="568AD923" w14:textId="77777777" w:rsidR="00601969" w:rsidRPr="00F51A6F" w:rsidRDefault="00601969" w:rsidP="0060672A">
            <w:pPr>
              <w:pStyle w:val="lsTable"/>
            </w:pPr>
          </w:p>
        </w:tc>
        <w:tc>
          <w:tcPr>
            <w:tcW w:w="3313" w:type="dxa"/>
            <w:gridSpan w:val="2"/>
            <w:tcBorders>
              <w:left w:val="single" w:sz="4" w:space="0" w:color="auto"/>
              <w:bottom w:val="single" w:sz="4" w:space="0" w:color="auto"/>
            </w:tcBorders>
          </w:tcPr>
          <w:p w14:paraId="27B8FE57" w14:textId="77777777" w:rsidR="00601969" w:rsidRPr="00F51A6F" w:rsidRDefault="00601969" w:rsidP="0060672A">
            <w:pPr>
              <w:pStyle w:val="lsTable"/>
            </w:pPr>
            <w:r>
              <w:t>Semi-transitive i</w:t>
            </w:r>
            <w:r w:rsidRPr="00F51A6F">
              <w:t>nfinitive</w:t>
            </w:r>
          </w:p>
        </w:tc>
      </w:tr>
      <w:tr w:rsidR="00601969" w14:paraId="16200DEB" w14:textId="77777777" w:rsidTr="0060672A">
        <w:tc>
          <w:tcPr>
            <w:tcW w:w="803" w:type="dxa"/>
            <w:tcBorders>
              <w:bottom w:val="nil"/>
              <w:right w:val="nil"/>
            </w:tcBorders>
          </w:tcPr>
          <w:p w14:paraId="0DF78EE1" w14:textId="77777777" w:rsidR="00601969" w:rsidRPr="00F51A6F" w:rsidRDefault="00601969" w:rsidP="0060672A">
            <w:pPr>
              <w:pStyle w:val="lsTable"/>
            </w:pPr>
            <w:r w:rsidRPr="00F51A6F">
              <w:t>bal-</w:t>
            </w:r>
          </w:p>
        </w:tc>
        <w:tc>
          <w:tcPr>
            <w:tcW w:w="1109" w:type="dxa"/>
            <w:gridSpan w:val="2"/>
            <w:tcBorders>
              <w:left w:val="nil"/>
              <w:bottom w:val="nil"/>
              <w:right w:val="single" w:sz="4" w:space="0" w:color="auto"/>
            </w:tcBorders>
          </w:tcPr>
          <w:p w14:paraId="6D30FCDE" w14:textId="77777777" w:rsidR="00601969" w:rsidRPr="00F51A6F" w:rsidRDefault="00601969" w:rsidP="0060672A">
            <w:pPr>
              <w:pStyle w:val="lsTable"/>
            </w:pPr>
            <w:r w:rsidRPr="00F51A6F">
              <w:t>‘ignore’</w:t>
            </w:r>
          </w:p>
        </w:tc>
        <w:tc>
          <w:tcPr>
            <w:tcW w:w="1390" w:type="dxa"/>
            <w:tcBorders>
              <w:left w:val="single" w:sz="4" w:space="0" w:color="auto"/>
              <w:bottom w:val="nil"/>
            </w:tcBorders>
          </w:tcPr>
          <w:p w14:paraId="0B61B428" w14:textId="77777777" w:rsidR="00601969" w:rsidRPr="00F51A6F" w:rsidRDefault="00601969" w:rsidP="0060672A">
            <w:pPr>
              <w:pStyle w:val="lsTable"/>
            </w:pPr>
            <w:r w:rsidRPr="00F51A6F">
              <w:t>balɛ́sá asɨ́</w:t>
            </w:r>
          </w:p>
        </w:tc>
        <w:tc>
          <w:tcPr>
            <w:tcW w:w="1923" w:type="dxa"/>
            <w:tcBorders>
              <w:bottom w:val="nil"/>
            </w:tcBorders>
          </w:tcPr>
          <w:p w14:paraId="3E491E66" w14:textId="77777777" w:rsidR="00601969" w:rsidRPr="00F51A6F" w:rsidRDefault="00601969" w:rsidP="0060672A">
            <w:pPr>
              <w:pStyle w:val="lsTable"/>
            </w:pPr>
            <w:r w:rsidRPr="00F51A6F">
              <w:t>‘to neglect -self’</w:t>
            </w:r>
          </w:p>
        </w:tc>
      </w:tr>
      <w:tr w:rsidR="00601969" w14:paraId="02F5DFBE" w14:textId="77777777" w:rsidTr="0060672A">
        <w:tc>
          <w:tcPr>
            <w:tcW w:w="855" w:type="dxa"/>
            <w:gridSpan w:val="2"/>
            <w:tcBorders>
              <w:top w:val="nil"/>
              <w:bottom w:val="nil"/>
              <w:right w:val="nil"/>
            </w:tcBorders>
          </w:tcPr>
          <w:p w14:paraId="66C2A232" w14:textId="77777777" w:rsidR="00601969" w:rsidRPr="00F51A6F" w:rsidRDefault="00601969" w:rsidP="0060672A">
            <w:pPr>
              <w:pStyle w:val="lsTable"/>
            </w:pPr>
            <w:r w:rsidRPr="00F51A6F">
              <w:lastRenderedPageBreak/>
              <w:t>hoɗ-</w:t>
            </w:r>
          </w:p>
        </w:tc>
        <w:tc>
          <w:tcPr>
            <w:tcW w:w="1057" w:type="dxa"/>
            <w:tcBorders>
              <w:top w:val="nil"/>
              <w:left w:val="nil"/>
              <w:bottom w:val="nil"/>
              <w:right w:val="single" w:sz="4" w:space="0" w:color="auto"/>
            </w:tcBorders>
          </w:tcPr>
          <w:p w14:paraId="53D55059" w14:textId="77777777" w:rsidR="00601969" w:rsidRPr="00F51A6F" w:rsidRDefault="00601969" w:rsidP="0060672A">
            <w:pPr>
              <w:pStyle w:val="lsTable"/>
            </w:pPr>
            <w:r w:rsidRPr="00F51A6F">
              <w:t>‘free’</w:t>
            </w:r>
          </w:p>
        </w:tc>
        <w:tc>
          <w:tcPr>
            <w:tcW w:w="1390" w:type="dxa"/>
            <w:tcBorders>
              <w:top w:val="nil"/>
              <w:left w:val="single" w:sz="4" w:space="0" w:color="auto"/>
              <w:bottom w:val="nil"/>
            </w:tcBorders>
          </w:tcPr>
          <w:p w14:paraId="39784DA9" w14:textId="77777777" w:rsidR="00601969" w:rsidRPr="00F51A6F" w:rsidRDefault="00601969" w:rsidP="0060672A">
            <w:pPr>
              <w:pStyle w:val="lsTable"/>
            </w:pPr>
            <w:r w:rsidRPr="00F51A6F">
              <w:t>hoɗésá asɨ́</w:t>
            </w:r>
          </w:p>
        </w:tc>
        <w:tc>
          <w:tcPr>
            <w:tcW w:w="1923" w:type="dxa"/>
            <w:tcBorders>
              <w:top w:val="nil"/>
              <w:bottom w:val="nil"/>
            </w:tcBorders>
          </w:tcPr>
          <w:p w14:paraId="57481260" w14:textId="77777777" w:rsidR="00601969" w:rsidRPr="00F51A6F" w:rsidRDefault="00601969" w:rsidP="0060672A">
            <w:pPr>
              <w:pStyle w:val="lsTable"/>
            </w:pPr>
            <w:r w:rsidRPr="00F51A6F">
              <w:t>‘to get freed’</w:t>
            </w:r>
          </w:p>
        </w:tc>
      </w:tr>
      <w:tr w:rsidR="00601969" w14:paraId="5411979B" w14:textId="77777777" w:rsidTr="0060672A">
        <w:tc>
          <w:tcPr>
            <w:tcW w:w="855" w:type="dxa"/>
            <w:gridSpan w:val="2"/>
            <w:tcBorders>
              <w:top w:val="nil"/>
              <w:bottom w:val="nil"/>
              <w:right w:val="nil"/>
            </w:tcBorders>
          </w:tcPr>
          <w:p w14:paraId="2D9540F5" w14:textId="77777777" w:rsidR="00601969" w:rsidRPr="00F51A6F" w:rsidRDefault="00601969" w:rsidP="0060672A">
            <w:pPr>
              <w:pStyle w:val="lsTable"/>
            </w:pPr>
            <w:r w:rsidRPr="00F51A6F">
              <w:t>ɨrɨ́ts-</w:t>
            </w:r>
          </w:p>
        </w:tc>
        <w:tc>
          <w:tcPr>
            <w:tcW w:w="1057" w:type="dxa"/>
            <w:tcBorders>
              <w:top w:val="nil"/>
              <w:left w:val="nil"/>
              <w:bottom w:val="nil"/>
              <w:right w:val="single" w:sz="4" w:space="0" w:color="auto"/>
            </w:tcBorders>
          </w:tcPr>
          <w:p w14:paraId="51E9D50A" w14:textId="77777777" w:rsidR="00601969" w:rsidRPr="00F51A6F" w:rsidRDefault="00601969" w:rsidP="0060672A">
            <w:pPr>
              <w:pStyle w:val="lsTable"/>
            </w:pPr>
            <w:r w:rsidRPr="00F51A6F">
              <w:t>‘keep’</w:t>
            </w:r>
          </w:p>
        </w:tc>
        <w:tc>
          <w:tcPr>
            <w:tcW w:w="1390" w:type="dxa"/>
            <w:tcBorders>
              <w:top w:val="nil"/>
              <w:left w:val="single" w:sz="4" w:space="0" w:color="auto"/>
              <w:bottom w:val="nil"/>
            </w:tcBorders>
          </w:tcPr>
          <w:p w14:paraId="129ECFE8" w14:textId="77777777" w:rsidR="00601969" w:rsidRPr="00F51A6F" w:rsidRDefault="00601969" w:rsidP="0060672A">
            <w:pPr>
              <w:pStyle w:val="lsTable"/>
            </w:pPr>
            <w:r w:rsidRPr="00F51A6F">
              <w:t>ɨrɨtsɛsa asɨ́</w:t>
            </w:r>
          </w:p>
        </w:tc>
        <w:tc>
          <w:tcPr>
            <w:tcW w:w="1923" w:type="dxa"/>
            <w:tcBorders>
              <w:top w:val="nil"/>
              <w:bottom w:val="nil"/>
            </w:tcBorders>
          </w:tcPr>
          <w:p w14:paraId="719AA0A4" w14:textId="77777777" w:rsidR="00601969" w:rsidRPr="00F51A6F" w:rsidRDefault="00601969" w:rsidP="0060672A">
            <w:pPr>
              <w:pStyle w:val="lsTable"/>
            </w:pPr>
            <w:r w:rsidRPr="00F51A6F">
              <w:t>‘to control -self’</w:t>
            </w:r>
          </w:p>
        </w:tc>
      </w:tr>
      <w:tr w:rsidR="00601969" w14:paraId="5C27B7A7" w14:textId="77777777" w:rsidTr="0060672A">
        <w:tc>
          <w:tcPr>
            <w:tcW w:w="855" w:type="dxa"/>
            <w:gridSpan w:val="2"/>
            <w:tcBorders>
              <w:top w:val="nil"/>
              <w:bottom w:val="nil"/>
              <w:right w:val="nil"/>
            </w:tcBorders>
          </w:tcPr>
          <w:p w14:paraId="41F20208" w14:textId="77777777" w:rsidR="00601969" w:rsidRPr="00F51A6F" w:rsidRDefault="00601969" w:rsidP="0060672A">
            <w:pPr>
              <w:pStyle w:val="lsTable"/>
            </w:pPr>
            <w:r w:rsidRPr="00F51A6F">
              <w:t>ɨrʊ́ts-</w:t>
            </w:r>
          </w:p>
        </w:tc>
        <w:tc>
          <w:tcPr>
            <w:tcW w:w="1057" w:type="dxa"/>
            <w:tcBorders>
              <w:top w:val="nil"/>
              <w:left w:val="nil"/>
              <w:bottom w:val="nil"/>
              <w:right w:val="single" w:sz="4" w:space="0" w:color="auto"/>
            </w:tcBorders>
          </w:tcPr>
          <w:p w14:paraId="7C44B5E2" w14:textId="77777777" w:rsidR="00601969" w:rsidRPr="00F51A6F" w:rsidRDefault="00601969" w:rsidP="0060672A">
            <w:pPr>
              <w:pStyle w:val="lsTable"/>
            </w:pPr>
            <w:r w:rsidRPr="00F51A6F">
              <w:t>‘fling’</w:t>
            </w:r>
          </w:p>
        </w:tc>
        <w:tc>
          <w:tcPr>
            <w:tcW w:w="1390" w:type="dxa"/>
            <w:tcBorders>
              <w:top w:val="nil"/>
              <w:left w:val="single" w:sz="4" w:space="0" w:color="auto"/>
              <w:bottom w:val="nil"/>
            </w:tcBorders>
          </w:tcPr>
          <w:p w14:paraId="73029C27" w14:textId="77777777" w:rsidR="00601969" w:rsidRPr="00F51A6F" w:rsidRDefault="00601969" w:rsidP="0060672A">
            <w:pPr>
              <w:pStyle w:val="lsTable"/>
            </w:pPr>
            <w:r w:rsidRPr="00F51A6F">
              <w:t>ɨrʉtsɛsa asɨ́</w:t>
            </w:r>
          </w:p>
        </w:tc>
        <w:tc>
          <w:tcPr>
            <w:tcW w:w="1923" w:type="dxa"/>
            <w:tcBorders>
              <w:top w:val="nil"/>
              <w:bottom w:val="nil"/>
            </w:tcBorders>
          </w:tcPr>
          <w:p w14:paraId="462D8A84" w14:textId="77777777" w:rsidR="00601969" w:rsidRPr="00F51A6F" w:rsidRDefault="00601969" w:rsidP="0060672A">
            <w:pPr>
              <w:pStyle w:val="lsTable"/>
            </w:pPr>
            <w:r w:rsidRPr="00F51A6F">
              <w:t>‘to race across’</w:t>
            </w:r>
          </w:p>
        </w:tc>
      </w:tr>
      <w:tr w:rsidR="00601969" w14:paraId="1E7F5EFD" w14:textId="77777777" w:rsidTr="0060672A">
        <w:tc>
          <w:tcPr>
            <w:tcW w:w="855" w:type="dxa"/>
            <w:gridSpan w:val="2"/>
            <w:tcBorders>
              <w:top w:val="nil"/>
              <w:bottom w:val="nil"/>
              <w:right w:val="nil"/>
            </w:tcBorders>
          </w:tcPr>
          <w:p w14:paraId="7ABD695E" w14:textId="77777777" w:rsidR="00601969" w:rsidRPr="00F51A6F" w:rsidRDefault="00601969" w:rsidP="0060672A">
            <w:pPr>
              <w:pStyle w:val="lsTable"/>
            </w:pPr>
            <w:r w:rsidRPr="00F51A6F">
              <w:t>ɨtɨ́ŋ-</w:t>
            </w:r>
          </w:p>
        </w:tc>
        <w:tc>
          <w:tcPr>
            <w:tcW w:w="1057" w:type="dxa"/>
            <w:tcBorders>
              <w:top w:val="nil"/>
              <w:left w:val="nil"/>
              <w:bottom w:val="nil"/>
              <w:right w:val="single" w:sz="4" w:space="0" w:color="auto"/>
            </w:tcBorders>
          </w:tcPr>
          <w:p w14:paraId="4F8023F9" w14:textId="77777777" w:rsidR="00601969" w:rsidRPr="00F51A6F" w:rsidRDefault="00601969" w:rsidP="0060672A">
            <w:pPr>
              <w:pStyle w:val="lsTable"/>
            </w:pPr>
            <w:r w:rsidRPr="00F51A6F">
              <w:t>‘force’</w:t>
            </w:r>
          </w:p>
        </w:tc>
        <w:tc>
          <w:tcPr>
            <w:tcW w:w="1390" w:type="dxa"/>
            <w:tcBorders>
              <w:top w:val="nil"/>
              <w:left w:val="single" w:sz="4" w:space="0" w:color="auto"/>
              <w:bottom w:val="nil"/>
            </w:tcBorders>
          </w:tcPr>
          <w:p w14:paraId="01F0E5CC" w14:textId="77777777" w:rsidR="00601969" w:rsidRPr="00F51A6F" w:rsidRDefault="00601969" w:rsidP="0060672A">
            <w:pPr>
              <w:pStyle w:val="lsTable"/>
            </w:pPr>
            <w:r w:rsidRPr="00F51A6F">
              <w:t>ɨtɨŋɛsa asɨ́</w:t>
            </w:r>
          </w:p>
        </w:tc>
        <w:tc>
          <w:tcPr>
            <w:tcW w:w="1923" w:type="dxa"/>
            <w:tcBorders>
              <w:top w:val="nil"/>
              <w:bottom w:val="nil"/>
            </w:tcBorders>
          </w:tcPr>
          <w:p w14:paraId="11AC6A86" w14:textId="77777777" w:rsidR="00601969" w:rsidRPr="00F51A6F" w:rsidRDefault="00601969" w:rsidP="0060672A">
            <w:pPr>
              <w:pStyle w:val="lsTable"/>
            </w:pPr>
            <w:r w:rsidRPr="00F51A6F">
              <w:t>‘to force -self’</w:t>
            </w:r>
          </w:p>
        </w:tc>
      </w:tr>
      <w:tr w:rsidR="00601969" w14:paraId="34C7EA4F" w14:textId="77777777" w:rsidTr="0060672A">
        <w:tc>
          <w:tcPr>
            <w:tcW w:w="855" w:type="dxa"/>
            <w:gridSpan w:val="2"/>
            <w:tcBorders>
              <w:top w:val="nil"/>
              <w:bottom w:val="nil"/>
              <w:right w:val="nil"/>
            </w:tcBorders>
          </w:tcPr>
          <w:p w14:paraId="176BE542" w14:textId="77777777" w:rsidR="00601969" w:rsidRPr="00F51A6F" w:rsidRDefault="00601969" w:rsidP="0060672A">
            <w:pPr>
              <w:pStyle w:val="lsTable"/>
            </w:pPr>
            <w:r w:rsidRPr="00F51A6F">
              <w:t>kɔk-</w:t>
            </w:r>
          </w:p>
        </w:tc>
        <w:tc>
          <w:tcPr>
            <w:tcW w:w="1057" w:type="dxa"/>
            <w:tcBorders>
              <w:top w:val="nil"/>
              <w:left w:val="nil"/>
              <w:bottom w:val="nil"/>
              <w:right w:val="single" w:sz="4" w:space="0" w:color="auto"/>
            </w:tcBorders>
          </w:tcPr>
          <w:p w14:paraId="2146C42F" w14:textId="77777777" w:rsidR="00601969" w:rsidRPr="00F51A6F" w:rsidRDefault="00601969" w:rsidP="0060672A">
            <w:pPr>
              <w:pStyle w:val="lsTable"/>
            </w:pPr>
            <w:r w:rsidRPr="00F51A6F">
              <w:t>‘close’</w:t>
            </w:r>
          </w:p>
        </w:tc>
        <w:tc>
          <w:tcPr>
            <w:tcW w:w="1390" w:type="dxa"/>
            <w:tcBorders>
              <w:top w:val="nil"/>
              <w:left w:val="single" w:sz="4" w:space="0" w:color="auto"/>
              <w:bottom w:val="nil"/>
            </w:tcBorders>
          </w:tcPr>
          <w:p w14:paraId="32E1032F" w14:textId="77777777" w:rsidR="00601969" w:rsidRPr="00F51A6F" w:rsidRDefault="00601969" w:rsidP="0060672A">
            <w:pPr>
              <w:pStyle w:val="lsTable"/>
            </w:pPr>
            <w:r w:rsidRPr="00F51A6F">
              <w:t>kɔkɛ́sá asɨ́</w:t>
            </w:r>
          </w:p>
        </w:tc>
        <w:tc>
          <w:tcPr>
            <w:tcW w:w="1923" w:type="dxa"/>
            <w:tcBorders>
              <w:top w:val="nil"/>
              <w:bottom w:val="nil"/>
            </w:tcBorders>
          </w:tcPr>
          <w:p w14:paraId="7D44002E" w14:textId="77777777" w:rsidR="00601969" w:rsidRPr="00F51A6F" w:rsidRDefault="00601969" w:rsidP="0060672A">
            <w:pPr>
              <w:pStyle w:val="lsTable"/>
            </w:pPr>
            <w:r w:rsidRPr="00F51A6F">
              <w:t>‘to cover -self’</w:t>
            </w:r>
          </w:p>
        </w:tc>
      </w:tr>
      <w:tr w:rsidR="00601969" w14:paraId="4783360D" w14:textId="77777777" w:rsidTr="0060672A">
        <w:tc>
          <w:tcPr>
            <w:tcW w:w="855" w:type="dxa"/>
            <w:gridSpan w:val="2"/>
            <w:tcBorders>
              <w:top w:val="nil"/>
              <w:bottom w:val="nil"/>
              <w:right w:val="nil"/>
            </w:tcBorders>
          </w:tcPr>
          <w:p w14:paraId="7474AD71" w14:textId="77777777" w:rsidR="00601969" w:rsidRPr="00F51A6F" w:rsidRDefault="00601969" w:rsidP="0060672A">
            <w:pPr>
              <w:pStyle w:val="lsTable"/>
            </w:pPr>
            <w:r w:rsidRPr="00F51A6F">
              <w:t>toɓ-</w:t>
            </w:r>
          </w:p>
        </w:tc>
        <w:tc>
          <w:tcPr>
            <w:tcW w:w="1057" w:type="dxa"/>
            <w:tcBorders>
              <w:top w:val="nil"/>
              <w:left w:val="nil"/>
              <w:bottom w:val="nil"/>
              <w:right w:val="single" w:sz="4" w:space="0" w:color="auto"/>
            </w:tcBorders>
          </w:tcPr>
          <w:p w14:paraId="3B2EB299" w14:textId="77777777" w:rsidR="00601969" w:rsidRPr="00F51A6F" w:rsidRDefault="00601969" w:rsidP="0060672A">
            <w:pPr>
              <w:pStyle w:val="lsTable"/>
            </w:pPr>
            <w:r w:rsidRPr="00F51A6F">
              <w:t>‘spear’</w:t>
            </w:r>
          </w:p>
        </w:tc>
        <w:tc>
          <w:tcPr>
            <w:tcW w:w="1390" w:type="dxa"/>
            <w:tcBorders>
              <w:top w:val="nil"/>
              <w:left w:val="single" w:sz="4" w:space="0" w:color="auto"/>
              <w:bottom w:val="nil"/>
            </w:tcBorders>
          </w:tcPr>
          <w:p w14:paraId="09867CD0" w14:textId="77777777" w:rsidR="00601969" w:rsidRPr="00F51A6F" w:rsidRDefault="00601969" w:rsidP="0060672A">
            <w:pPr>
              <w:pStyle w:val="lsTable"/>
            </w:pPr>
            <w:r w:rsidRPr="00F51A6F">
              <w:t>toɓésá asɨ́</w:t>
            </w:r>
          </w:p>
        </w:tc>
        <w:tc>
          <w:tcPr>
            <w:tcW w:w="1923" w:type="dxa"/>
            <w:tcBorders>
              <w:top w:val="nil"/>
              <w:bottom w:val="nil"/>
            </w:tcBorders>
          </w:tcPr>
          <w:p w14:paraId="076EFA41" w14:textId="77777777" w:rsidR="00601969" w:rsidRPr="00F51A6F" w:rsidRDefault="00601969" w:rsidP="0060672A">
            <w:pPr>
              <w:pStyle w:val="lsTable"/>
            </w:pPr>
            <w:r w:rsidRPr="00F51A6F">
              <w:t>‘to shoot across’</w:t>
            </w:r>
          </w:p>
        </w:tc>
      </w:tr>
    </w:tbl>
    <w:p w14:paraId="0FBD7189" w14:textId="77777777" w:rsidR="00601969" w:rsidRDefault="00601969" w:rsidP="00601969">
      <w:pPr>
        <w:pStyle w:val="lsSection2"/>
      </w:pPr>
      <w:bookmarkStart w:id="89" w:name="_Toc455156063"/>
      <w:r>
        <w:t>Deverbalizers</w:t>
      </w:r>
      <w:bookmarkEnd w:id="89"/>
    </w:p>
    <w:p w14:paraId="71B93BF4" w14:textId="7B551B87" w:rsidR="00601969" w:rsidRDefault="00601969" w:rsidP="00601969">
      <w:pPr>
        <w:pStyle w:val="lsSection3"/>
      </w:pPr>
      <w:bookmarkStart w:id="90" w:name="_Toc455156064"/>
      <w:r>
        <w:t>Abstractive</w:t>
      </w:r>
      <w:bookmarkEnd w:id="90"/>
      <w:r w:rsidR="00244F27">
        <w:t xml:space="preserve"> (</w:t>
      </w:r>
      <w:r w:rsidR="00244F27">
        <w:rPr>
          <w:smallCaps/>
        </w:rPr>
        <w:t>abst</w:t>
      </w:r>
      <w:r w:rsidR="00244F27">
        <w:t>)</w:t>
      </w:r>
    </w:p>
    <w:p w14:paraId="6A3DFFC4" w14:textId="297A35E8" w:rsidR="00601969" w:rsidRDefault="00601969" w:rsidP="00601969">
      <w:r>
        <w:t xml:space="preserve">The </w:t>
      </w:r>
      <w:r>
        <w:rPr>
          <w:smallCaps/>
        </w:rPr>
        <w:t>abstractive</w:t>
      </w:r>
      <w:r>
        <w:t xml:space="preserve"> suffix {-</w:t>
      </w:r>
      <w:r w:rsidR="00AA4C37">
        <w:t>ásɨ́</w:t>
      </w:r>
      <w:r>
        <w:t xml:space="preserve">-} can be used to replace the intransitive suffix {-ònì-} to convert an intransitive verb to an abstract noun, for example when </w:t>
      </w:r>
      <w:r>
        <w:rPr>
          <w:i/>
        </w:rPr>
        <w:t xml:space="preserve">hábòn </w:t>
      </w:r>
      <w:r>
        <w:t xml:space="preserve">‘to be hot’ becomes </w:t>
      </w:r>
      <w:r>
        <w:rPr>
          <w:i/>
        </w:rPr>
        <w:t xml:space="preserve">hábàs </w:t>
      </w:r>
      <w:r>
        <w:t>‘heat’. Table 8.8 gives examples of abstract nouns derived from intransitive verbs:</w:t>
      </w:r>
    </w:p>
    <w:p w14:paraId="6789F36B" w14:textId="77777777" w:rsidR="00601969" w:rsidRDefault="00601969" w:rsidP="00601969">
      <w:pPr>
        <w:pStyle w:val="lsTableHeading"/>
      </w:pPr>
      <w:r>
        <w:t>Table 8.8: Icétôd abstract nouns derived from verbs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08"/>
        <w:gridCol w:w="54"/>
        <w:gridCol w:w="1829"/>
        <w:gridCol w:w="1055"/>
        <w:gridCol w:w="1456"/>
      </w:tblGrid>
      <w:tr w:rsidR="00601969" w14:paraId="75D9DF13" w14:textId="77777777" w:rsidTr="0060672A">
        <w:tc>
          <w:tcPr>
            <w:tcW w:w="2791" w:type="dxa"/>
            <w:gridSpan w:val="3"/>
            <w:tcBorders>
              <w:bottom w:val="single" w:sz="4" w:space="0" w:color="auto"/>
              <w:right w:val="single" w:sz="4" w:space="0" w:color="auto"/>
            </w:tcBorders>
          </w:tcPr>
          <w:p w14:paraId="324C3B52" w14:textId="77777777" w:rsidR="00601969" w:rsidRPr="00F51A6F" w:rsidRDefault="00601969" w:rsidP="0060672A">
            <w:pPr>
              <w:pStyle w:val="lsTable"/>
            </w:pPr>
            <w:r>
              <w:t>Intransitive infinitive</w:t>
            </w:r>
          </w:p>
        </w:tc>
        <w:tc>
          <w:tcPr>
            <w:tcW w:w="2511" w:type="dxa"/>
            <w:gridSpan w:val="2"/>
            <w:tcBorders>
              <w:left w:val="single" w:sz="4" w:space="0" w:color="auto"/>
              <w:bottom w:val="single" w:sz="4" w:space="0" w:color="auto"/>
            </w:tcBorders>
          </w:tcPr>
          <w:p w14:paraId="318C7E66" w14:textId="77777777" w:rsidR="00601969" w:rsidRPr="00F51A6F" w:rsidRDefault="00601969" w:rsidP="0060672A">
            <w:pPr>
              <w:pStyle w:val="lsTable"/>
            </w:pPr>
            <w:r>
              <w:t>Abstract noun</w:t>
            </w:r>
          </w:p>
        </w:tc>
      </w:tr>
      <w:tr w:rsidR="00601969" w14:paraId="66BED077" w14:textId="77777777" w:rsidTr="0060672A">
        <w:tc>
          <w:tcPr>
            <w:tcW w:w="908" w:type="dxa"/>
            <w:tcBorders>
              <w:bottom w:val="nil"/>
              <w:right w:val="nil"/>
            </w:tcBorders>
          </w:tcPr>
          <w:p w14:paraId="424FDBCE" w14:textId="77777777" w:rsidR="00601969" w:rsidRPr="00F51A6F" w:rsidRDefault="00601969" w:rsidP="0060672A">
            <w:pPr>
              <w:pStyle w:val="lsTable"/>
            </w:pPr>
            <w:r>
              <w:t>ɓàŋɔ̀n</w:t>
            </w:r>
          </w:p>
        </w:tc>
        <w:tc>
          <w:tcPr>
            <w:tcW w:w="1883" w:type="dxa"/>
            <w:gridSpan w:val="2"/>
            <w:tcBorders>
              <w:left w:val="nil"/>
              <w:bottom w:val="nil"/>
              <w:right w:val="single" w:sz="4" w:space="0" w:color="auto"/>
            </w:tcBorders>
          </w:tcPr>
          <w:p w14:paraId="0CB04A13" w14:textId="77777777" w:rsidR="00601969" w:rsidRPr="00F51A6F" w:rsidRDefault="00601969" w:rsidP="0060672A">
            <w:pPr>
              <w:pStyle w:val="lsTable"/>
            </w:pPr>
            <w:r>
              <w:t xml:space="preserve"> ‘to be loose’</w:t>
            </w:r>
          </w:p>
        </w:tc>
        <w:tc>
          <w:tcPr>
            <w:tcW w:w="1055" w:type="dxa"/>
            <w:tcBorders>
              <w:left w:val="single" w:sz="4" w:space="0" w:color="auto"/>
              <w:bottom w:val="nil"/>
            </w:tcBorders>
          </w:tcPr>
          <w:p w14:paraId="62168561" w14:textId="77777777" w:rsidR="00601969" w:rsidRPr="00F51A6F" w:rsidRDefault="00601969" w:rsidP="0060672A">
            <w:pPr>
              <w:pStyle w:val="lsTable"/>
            </w:pPr>
            <w:r>
              <w:t>ɓaŋás</w:t>
            </w:r>
          </w:p>
        </w:tc>
        <w:tc>
          <w:tcPr>
            <w:tcW w:w="1456" w:type="dxa"/>
            <w:tcBorders>
              <w:bottom w:val="nil"/>
            </w:tcBorders>
          </w:tcPr>
          <w:p w14:paraId="1507C936" w14:textId="77777777" w:rsidR="00601969" w:rsidRPr="00F51A6F" w:rsidRDefault="00601969" w:rsidP="0060672A">
            <w:pPr>
              <w:pStyle w:val="lsTable"/>
            </w:pPr>
            <w:r>
              <w:t>‘looseness’</w:t>
            </w:r>
          </w:p>
        </w:tc>
      </w:tr>
      <w:tr w:rsidR="00601969" w14:paraId="0F2389C2" w14:textId="77777777" w:rsidTr="0060672A">
        <w:tc>
          <w:tcPr>
            <w:tcW w:w="962" w:type="dxa"/>
            <w:gridSpan w:val="2"/>
            <w:tcBorders>
              <w:top w:val="nil"/>
              <w:bottom w:val="nil"/>
              <w:right w:val="nil"/>
            </w:tcBorders>
          </w:tcPr>
          <w:p w14:paraId="415059BF" w14:textId="77777777" w:rsidR="00601969" w:rsidRPr="00F51A6F" w:rsidRDefault="00601969" w:rsidP="0060672A">
            <w:pPr>
              <w:pStyle w:val="lsTable"/>
            </w:pPr>
            <w:r>
              <w:t>ɛ̀fɔ̀n</w:t>
            </w:r>
          </w:p>
        </w:tc>
        <w:tc>
          <w:tcPr>
            <w:tcW w:w="1829" w:type="dxa"/>
            <w:tcBorders>
              <w:top w:val="nil"/>
              <w:left w:val="nil"/>
              <w:bottom w:val="nil"/>
              <w:right w:val="single" w:sz="4" w:space="0" w:color="auto"/>
            </w:tcBorders>
          </w:tcPr>
          <w:p w14:paraId="428FB92C" w14:textId="77777777" w:rsidR="00601969" w:rsidRPr="00F51A6F" w:rsidRDefault="00601969" w:rsidP="0060672A">
            <w:pPr>
              <w:pStyle w:val="lsTable"/>
            </w:pPr>
            <w:r>
              <w:t>‘to be tasty’</w:t>
            </w:r>
          </w:p>
        </w:tc>
        <w:tc>
          <w:tcPr>
            <w:tcW w:w="1055" w:type="dxa"/>
            <w:tcBorders>
              <w:top w:val="nil"/>
              <w:left w:val="single" w:sz="4" w:space="0" w:color="auto"/>
              <w:bottom w:val="nil"/>
            </w:tcBorders>
          </w:tcPr>
          <w:p w14:paraId="1EBF9D16" w14:textId="77777777" w:rsidR="00601969" w:rsidRPr="00F51A6F" w:rsidRDefault="00601969" w:rsidP="0060672A">
            <w:pPr>
              <w:pStyle w:val="lsTable"/>
            </w:pPr>
            <w:r>
              <w:t>ɛfás</w:t>
            </w:r>
          </w:p>
        </w:tc>
        <w:tc>
          <w:tcPr>
            <w:tcW w:w="1456" w:type="dxa"/>
            <w:tcBorders>
              <w:top w:val="nil"/>
              <w:bottom w:val="nil"/>
            </w:tcBorders>
          </w:tcPr>
          <w:p w14:paraId="37FA0F23" w14:textId="77777777" w:rsidR="00601969" w:rsidRPr="00F51A6F" w:rsidRDefault="00601969" w:rsidP="0060672A">
            <w:pPr>
              <w:pStyle w:val="lsTable"/>
            </w:pPr>
            <w:r>
              <w:t>‘(tasty) fat’</w:t>
            </w:r>
          </w:p>
        </w:tc>
      </w:tr>
      <w:tr w:rsidR="00601969" w14:paraId="1AAE29B7" w14:textId="77777777" w:rsidTr="0060672A">
        <w:tc>
          <w:tcPr>
            <w:tcW w:w="962" w:type="dxa"/>
            <w:gridSpan w:val="2"/>
            <w:tcBorders>
              <w:top w:val="nil"/>
              <w:bottom w:val="nil"/>
              <w:right w:val="nil"/>
            </w:tcBorders>
          </w:tcPr>
          <w:p w14:paraId="61689B5C" w14:textId="77777777" w:rsidR="00601969" w:rsidRPr="00F51A6F" w:rsidRDefault="00601969" w:rsidP="0060672A">
            <w:pPr>
              <w:pStyle w:val="lsTable"/>
            </w:pPr>
            <w:r>
              <w:t>gaanón</w:t>
            </w:r>
          </w:p>
        </w:tc>
        <w:tc>
          <w:tcPr>
            <w:tcW w:w="1829" w:type="dxa"/>
            <w:tcBorders>
              <w:top w:val="nil"/>
              <w:left w:val="nil"/>
              <w:bottom w:val="nil"/>
              <w:right w:val="single" w:sz="4" w:space="0" w:color="auto"/>
            </w:tcBorders>
          </w:tcPr>
          <w:p w14:paraId="051D07FE" w14:textId="77777777" w:rsidR="00601969" w:rsidRPr="00F51A6F" w:rsidRDefault="00601969" w:rsidP="0060672A">
            <w:pPr>
              <w:pStyle w:val="lsTable"/>
            </w:pPr>
            <w:r>
              <w:t>‘to be bad’</w:t>
            </w:r>
          </w:p>
        </w:tc>
        <w:tc>
          <w:tcPr>
            <w:tcW w:w="1055" w:type="dxa"/>
            <w:tcBorders>
              <w:top w:val="nil"/>
              <w:left w:val="single" w:sz="4" w:space="0" w:color="auto"/>
              <w:bottom w:val="nil"/>
            </w:tcBorders>
          </w:tcPr>
          <w:p w14:paraId="45C86082" w14:textId="77777777" w:rsidR="00601969" w:rsidRPr="00F51A6F" w:rsidRDefault="00601969" w:rsidP="0060672A">
            <w:pPr>
              <w:pStyle w:val="lsTable"/>
            </w:pPr>
            <w:r>
              <w:t>gaánàs</w:t>
            </w:r>
          </w:p>
        </w:tc>
        <w:tc>
          <w:tcPr>
            <w:tcW w:w="1456" w:type="dxa"/>
            <w:tcBorders>
              <w:top w:val="nil"/>
              <w:bottom w:val="nil"/>
            </w:tcBorders>
          </w:tcPr>
          <w:p w14:paraId="332B2EC6" w14:textId="77777777" w:rsidR="00601969" w:rsidRPr="00F51A6F" w:rsidRDefault="00601969" w:rsidP="0060672A">
            <w:pPr>
              <w:pStyle w:val="lsTable"/>
            </w:pPr>
            <w:r>
              <w:t>‘badness’</w:t>
            </w:r>
          </w:p>
        </w:tc>
      </w:tr>
      <w:tr w:rsidR="00601969" w14:paraId="012EF9EF" w14:textId="77777777" w:rsidTr="0060672A">
        <w:tc>
          <w:tcPr>
            <w:tcW w:w="962" w:type="dxa"/>
            <w:gridSpan w:val="2"/>
            <w:tcBorders>
              <w:top w:val="nil"/>
              <w:bottom w:val="nil"/>
              <w:right w:val="nil"/>
            </w:tcBorders>
          </w:tcPr>
          <w:p w14:paraId="26830568" w14:textId="77777777" w:rsidR="00601969" w:rsidRPr="00F51A6F" w:rsidRDefault="00601969" w:rsidP="0060672A">
            <w:pPr>
              <w:pStyle w:val="lsTable"/>
            </w:pPr>
            <w:r>
              <w:t>ɦyɛ̀tɔ̀n</w:t>
            </w:r>
          </w:p>
        </w:tc>
        <w:tc>
          <w:tcPr>
            <w:tcW w:w="1829" w:type="dxa"/>
            <w:tcBorders>
              <w:top w:val="nil"/>
              <w:left w:val="nil"/>
              <w:bottom w:val="nil"/>
              <w:right w:val="single" w:sz="4" w:space="0" w:color="auto"/>
            </w:tcBorders>
          </w:tcPr>
          <w:p w14:paraId="0B733BE7" w14:textId="77777777" w:rsidR="00601969" w:rsidRPr="00F51A6F" w:rsidRDefault="00601969" w:rsidP="0060672A">
            <w:pPr>
              <w:pStyle w:val="lsTable"/>
            </w:pPr>
            <w:r>
              <w:t>‘to be fierce’</w:t>
            </w:r>
          </w:p>
        </w:tc>
        <w:tc>
          <w:tcPr>
            <w:tcW w:w="1055" w:type="dxa"/>
            <w:tcBorders>
              <w:top w:val="nil"/>
              <w:left w:val="single" w:sz="4" w:space="0" w:color="auto"/>
              <w:bottom w:val="nil"/>
            </w:tcBorders>
          </w:tcPr>
          <w:p w14:paraId="5ECDCD94" w14:textId="77777777" w:rsidR="00601969" w:rsidRPr="00F51A6F" w:rsidRDefault="00601969" w:rsidP="0060672A">
            <w:pPr>
              <w:pStyle w:val="lsTable"/>
            </w:pPr>
            <w:r>
              <w:t>ɦyɛtás</w:t>
            </w:r>
          </w:p>
        </w:tc>
        <w:tc>
          <w:tcPr>
            <w:tcW w:w="1456" w:type="dxa"/>
            <w:tcBorders>
              <w:top w:val="nil"/>
              <w:bottom w:val="nil"/>
            </w:tcBorders>
          </w:tcPr>
          <w:p w14:paraId="18549D9B" w14:textId="77777777" w:rsidR="00601969" w:rsidRPr="00F51A6F" w:rsidRDefault="00601969" w:rsidP="0060672A">
            <w:pPr>
              <w:pStyle w:val="lsTable"/>
            </w:pPr>
            <w:r>
              <w:t>‘fierceness’</w:t>
            </w:r>
          </w:p>
        </w:tc>
      </w:tr>
      <w:tr w:rsidR="00601969" w14:paraId="353D091E" w14:textId="77777777" w:rsidTr="0060672A">
        <w:tc>
          <w:tcPr>
            <w:tcW w:w="962" w:type="dxa"/>
            <w:gridSpan w:val="2"/>
            <w:tcBorders>
              <w:top w:val="nil"/>
              <w:bottom w:val="nil"/>
              <w:right w:val="nil"/>
            </w:tcBorders>
          </w:tcPr>
          <w:p w14:paraId="02370944" w14:textId="77777777" w:rsidR="00601969" w:rsidRPr="00F51A6F" w:rsidRDefault="00601969" w:rsidP="0060672A">
            <w:pPr>
              <w:pStyle w:val="lsTable"/>
            </w:pPr>
            <w:r>
              <w:t>kòmòn</w:t>
            </w:r>
          </w:p>
        </w:tc>
        <w:tc>
          <w:tcPr>
            <w:tcW w:w="1829" w:type="dxa"/>
            <w:tcBorders>
              <w:top w:val="nil"/>
              <w:left w:val="nil"/>
              <w:bottom w:val="nil"/>
              <w:right w:val="single" w:sz="4" w:space="0" w:color="auto"/>
            </w:tcBorders>
          </w:tcPr>
          <w:p w14:paraId="146B151A" w14:textId="77777777" w:rsidR="00601969" w:rsidRPr="00F51A6F" w:rsidRDefault="00601969" w:rsidP="0060672A">
            <w:pPr>
              <w:pStyle w:val="lsTable"/>
            </w:pPr>
            <w:r>
              <w:t>‘to be many’</w:t>
            </w:r>
          </w:p>
        </w:tc>
        <w:tc>
          <w:tcPr>
            <w:tcW w:w="1055" w:type="dxa"/>
            <w:tcBorders>
              <w:top w:val="nil"/>
              <w:left w:val="single" w:sz="4" w:space="0" w:color="auto"/>
              <w:bottom w:val="nil"/>
            </w:tcBorders>
          </w:tcPr>
          <w:p w14:paraId="6B15498A" w14:textId="77777777" w:rsidR="00601969" w:rsidRPr="00F51A6F" w:rsidRDefault="00601969" w:rsidP="0060672A">
            <w:pPr>
              <w:pStyle w:val="lsTable"/>
            </w:pPr>
            <w:r>
              <w:t>komás</w:t>
            </w:r>
          </w:p>
        </w:tc>
        <w:tc>
          <w:tcPr>
            <w:tcW w:w="1456" w:type="dxa"/>
            <w:tcBorders>
              <w:top w:val="nil"/>
              <w:bottom w:val="nil"/>
            </w:tcBorders>
          </w:tcPr>
          <w:p w14:paraId="2AB32271" w14:textId="77777777" w:rsidR="00601969" w:rsidRPr="00F51A6F" w:rsidRDefault="00601969" w:rsidP="0060672A">
            <w:pPr>
              <w:pStyle w:val="lsTable"/>
            </w:pPr>
            <w:r>
              <w:t>‘manyness’</w:t>
            </w:r>
          </w:p>
        </w:tc>
      </w:tr>
      <w:tr w:rsidR="00601969" w14:paraId="5FDC066A" w14:textId="77777777" w:rsidTr="0060672A">
        <w:tc>
          <w:tcPr>
            <w:tcW w:w="962" w:type="dxa"/>
            <w:gridSpan w:val="2"/>
            <w:tcBorders>
              <w:top w:val="nil"/>
              <w:bottom w:val="nil"/>
              <w:right w:val="nil"/>
            </w:tcBorders>
          </w:tcPr>
          <w:p w14:paraId="019382FE" w14:textId="77777777" w:rsidR="00601969" w:rsidRPr="00F51A6F" w:rsidRDefault="00601969" w:rsidP="0060672A">
            <w:pPr>
              <w:pStyle w:val="lsTable"/>
            </w:pPr>
            <w:r>
              <w:t>ŋwàxɔ̀n</w:t>
            </w:r>
          </w:p>
        </w:tc>
        <w:tc>
          <w:tcPr>
            <w:tcW w:w="1829" w:type="dxa"/>
            <w:tcBorders>
              <w:top w:val="nil"/>
              <w:left w:val="nil"/>
              <w:bottom w:val="nil"/>
              <w:right w:val="single" w:sz="4" w:space="0" w:color="auto"/>
            </w:tcBorders>
          </w:tcPr>
          <w:p w14:paraId="1314FB81" w14:textId="77777777" w:rsidR="00601969" w:rsidRPr="00F51A6F" w:rsidRDefault="00601969" w:rsidP="0060672A">
            <w:pPr>
              <w:pStyle w:val="lsTable"/>
            </w:pPr>
            <w:r>
              <w:t>‘to be disabled’</w:t>
            </w:r>
          </w:p>
        </w:tc>
        <w:tc>
          <w:tcPr>
            <w:tcW w:w="1055" w:type="dxa"/>
            <w:tcBorders>
              <w:top w:val="nil"/>
              <w:left w:val="single" w:sz="4" w:space="0" w:color="auto"/>
              <w:bottom w:val="nil"/>
            </w:tcBorders>
          </w:tcPr>
          <w:p w14:paraId="2701444E" w14:textId="77777777" w:rsidR="00601969" w:rsidRPr="00F51A6F" w:rsidRDefault="00601969" w:rsidP="0060672A">
            <w:pPr>
              <w:pStyle w:val="lsTable"/>
            </w:pPr>
            <w:r>
              <w:t>ŋwaxás</w:t>
            </w:r>
          </w:p>
        </w:tc>
        <w:tc>
          <w:tcPr>
            <w:tcW w:w="1456" w:type="dxa"/>
            <w:tcBorders>
              <w:top w:val="nil"/>
              <w:bottom w:val="nil"/>
            </w:tcBorders>
          </w:tcPr>
          <w:p w14:paraId="76A62B67" w14:textId="77777777" w:rsidR="00601969" w:rsidRPr="00F51A6F" w:rsidRDefault="00601969" w:rsidP="0060672A">
            <w:pPr>
              <w:pStyle w:val="lsTable"/>
            </w:pPr>
            <w:r>
              <w:t>‘disability’</w:t>
            </w:r>
          </w:p>
        </w:tc>
      </w:tr>
      <w:tr w:rsidR="00601969" w14:paraId="11770FA3" w14:textId="77777777" w:rsidTr="0060672A">
        <w:tc>
          <w:tcPr>
            <w:tcW w:w="962" w:type="dxa"/>
            <w:gridSpan w:val="2"/>
            <w:tcBorders>
              <w:top w:val="nil"/>
              <w:bottom w:val="nil"/>
              <w:right w:val="nil"/>
            </w:tcBorders>
          </w:tcPr>
          <w:p w14:paraId="16EEF9A3" w14:textId="77777777" w:rsidR="00601969" w:rsidRPr="00F51A6F" w:rsidRDefault="00601969" w:rsidP="0060672A">
            <w:pPr>
              <w:pStyle w:val="lsTable"/>
            </w:pPr>
            <w:r>
              <w:t>xɛ̀ɓɔ̀n</w:t>
            </w:r>
          </w:p>
        </w:tc>
        <w:tc>
          <w:tcPr>
            <w:tcW w:w="1829" w:type="dxa"/>
            <w:tcBorders>
              <w:top w:val="nil"/>
              <w:left w:val="nil"/>
              <w:bottom w:val="nil"/>
              <w:right w:val="single" w:sz="4" w:space="0" w:color="auto"/>
            </w:tcBorders>
          </w:tcPr>
          <w:p w14:paraId="68EB8F9F" w14:textId="77777777" w:rsidR="00601969" w:rsidRPr="00F51A6F" w:rsidRDefault="00601969" w:rsidP="0060672A">
            <w:pPr>
              <w:pStyle w:val="lsTable"/>
            </w:pPr>
            <w:r>
              <w:t>‘to be shy’</w:t>
            </w:r>
          </w:p>
        </w:tc>
        <w:tc>
          <w:tcPr>
            <w:tcW w:w="1055" w:type="dxa"/>
            <w:tcBorders>
              <w:top w:val="nil"/>
              <w:left w:val="single" w:sz="4" w:space="0" w:color="auto"/>
              <w:bottom w:val="nil"/>
            </w:tcBorders>
          </w:tcPr>
          <w:p w14:paraId="2FF1A373" w14:textId="77777777" w:rsidR="00601969" w:rsidRPr="00F51A6F" w:rsidRDefault="00601969" w:rsidP="0060672A">
            <w:pPr>
              <w:pStyle w:val="lsTable"/>
            </w:pPr>
            <w:r>
              <w:t>xɛɓás</w:t>
            </w:r>
          </w:p>
        </w:tc>
        <w:tc>
          <w:tcPr>
            <w:tcW w:w="1456" w:type="dxa"/>
            <w:tcBorders>
              <w:top w:val="nil"/>
              <w:bottom w:val="nil"/>
            </w:tcBorders>
          </w:tcPr>
          <w:p w14:paraId="641840B3" w14:textId="77777777" w:rsidR="00601969" w:rsidRPr="00F51A6F" w:rsidRDefault="00601969" w:rsidP="0060672A">
            <w:pPr>
              <w:pStyle w:val="lsTable"/>
            </w:pPr>
            <w:r>
              <w:t>‘shyness’</w:t>
            </w:r>
          </w:p>
        </w:tc>
      </w:tr>
    </w:tbl>
    <w:p w14:paraId="1F9F9651" w14:textId="77777777" w:rsidR="00601969" w:rsidRDefault="00601969" w:rsidP="00601969"/>
    <w:p w14:paraId="48565A72" w14:textId="77777777" w:rsidR="00601969" w:rsidRPr="00AC4FCA" w:rsidRDefault="00601969" w:rsidP="00601969">
      <w:r>
        <w:t xml:space="preserve">Because verbs deverbalized by the abstractive suffix are morphological nouns, they are fully declined for case. Table 8.9 gives one such case declension of the abstract noun </w:t>
      </w:r>
      <w:r>
        <w:rPr>
          <w:i/>
        </w:rPr>
        <w:t xml:space="preserve">kuɗásɨ́- </w:t>
      </w:r>
      <w:r>
        <w:t>‘shortness’:</w:t>
      </w:r>
    </w:p>
    <w:p w14:paraId="33D8AA05" w14:textId="77777777" w:rsidR="00601969" w:rsidRPr="00AC4FCA" w:rsidRDefault="00601969" w:rsidP="00601969">
      <w:pPr>
        <w:pStyle w:val="lsTableHeading"/>
      </w:pPr>
      <w:r>
        <w:t xml:space="preserve">Table 8.9: Case declension of </w:t>
      </w:r>
      <w:r>
        <w:rPr>
          <w:i/>
        </w:rPr>
        <w:t xml:space="preserve">kuɗásɨ́- </w:t>
      </w:r>
      <w:r>
        <w:t>‘shortness’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317"/>
        <w:gridCol w:w="1318"/>
      </w:tblGrid>
      <w:tr w:rsidR="00601969" w14:paraId="05338A04" w14:textId="77777777" w:rsidTr="0060672A">
        <w:tc>
          <w:tcPr>
            <w:tcW w:w="780" w:type="dxa"/>
            <w:tcBorders>
              <w:bottom w:val="single" w:sz="4" w:space="0" w:color="auto"/>
            </w:tcBorders>
          </w:tcPr>
          <w:p w14:paraId="19FF5D28" w14:textId="77777777" w:rsidR="00601969" w:rsidRDefault="00601969" w:rsidP="0060672A">
            <w:pPr>
              <w:pStyle w:val="lsTable"/>
            </w:pPr>
          </w:p>
        </w:tc>
        <w:tc>
          <w:tcPr>
            <w:tcW w:w="1317" w:type="dxa"/>
            <w:tcBorders>
              <w:bottom w:val="single" w:sz="4" w:space="0" w:color="auto"/>
            </w:tcBorders>
          </w:tcPr>
          <w:p w14:paraId="74A58B1D" w14:textId="77777777" w:rsidR="00601969" w:rsidRDefault="00601969" w:rsidP="0060672A">
            <w:pPr>
              <w:pStyle w:val="lsTable"/>
            </w:pPr>
            <w:r>
              <w:t>Non-final</w:t>
            </w:r>
          </w:p>
        </w:tc>
        <w:tc>
          <w:tcPr>
            <w:tcW w:w="1318" w:type="dxa"/>
            <w:tcBorders>
              <w:bottom w:val="single" w:sz="4" w:space="0" w:color="auto"/>
            </w:tcBorders>
          </w:tcPr>
          <w:p w14:paraId="0DD6D199" w14:textId="77777777" w:rsidR="00601969" w:rsidRDefault="00601969" w:rsidP="0060672A">
            <w:pPr>
              <w:pStyle w:val="lsTable"/>
            </w:pPr>
            <w:r>
              <w:t>Final</w:t>
            </w:r>
          </w:p>
        </w:tc>
      </w:tr>
      <w:tr w:rsidR="00601969" w14:paraId="6905E404" w14:textId="77777777" w:rsidTr="0060672A">
        <w:tc>
          <w:tcPr>
            <w:tcW w:w="780" w:type="dxa"/>
            <w:tcBorders>
              <w:bottom w:val="nil"/>
            </w:tcBorders>
          </w:tcPr>
          <w:p w14:paraId="25426E1B" w14:textId="77777777" w:rsidR="00601969" w:rsidRPr="004E3802" w:rsidRDefault="00601969" w:rsidP="0060672A">
            <w:pPr>
              <w:pStyle w:val="lsTable"/>
              <w:rPr>
                <w:smallCaps/>
              </w:rPr>
            </w:pPr>
            <w:r w:rsidRPr="004E3802">
              <w:rPr>
                <w:smallCaps/>
              </w:rPr>
              <w:t>nom</w:t>
            </w:r>
          </w:p>
        </w:tc>
        <w:tc>
          <w:tcPr>
            <w:tcW w:w="1317" w:type="dxa"/>
            <w:tcBorders>
              <w:bottom w:val="nil"/>
            </w:tcBorders>
          </w:tcPr>
          <w:p w14:paraId="0086D38F" w14:textId="77777777" w:rsidR="00601969" w:rsidRDefault="00601969" w:rsidP="0060672A">
            <w:pPr>
              <w:pStyle w:val="lsTable"/>
            </w:pPr>
            <w:r>
              <w:t>kuɗásá</w:t>
            </w:r>
          </w:p>
        </w:tc>
        <w:tc>
          <w:tcPr>
            <w:tcW w:w="1318" w:type="dxa"/>
            <w:tcBorders>
              <w:bottom w:val="nil"/>
            </w:tcBorders>
          </w:tcPr>
          <w:p w14:paraId="4F6ECEF1" w14:textId="77777777" w:rsidR="00601969" w:rsidRDefault="00601969" w:rsidP="0060672A">
            <w:pPr>
              <w:pStyle w:val="lsTable"/>
            </w:pPr>
            <w:r>
              <w:t>kuɗás</w:t>
            </w:r>
          </w:p>
        </w:tc>
      </w:tr>
      <w:tr w:rsidR="00601969" w14:paraId="3C8E39CD" w14:textId="77777777" w:rsidTr="0060672A">
        <w:tc>
          <w:tcPr>
            <w:tcW w:w="780" w:type="dxa"/>
            <w:tcBorders>
              <w:top w:val="nil"/>
              <w:bottom w:val="nil"/>
            </w:tcBorders>
          </w:tcPr>
          <w:p w14:paraId="22096B69" w14:textId="77777777" w:rsidR="00601969" w:rsidRPr="004E3802" w:rsidRDefault="00601969" w:rsidP="0060672A">
            <w:pPr>
              <w:pStyle w:val="lsTable"/>
              <w:rPr>
                <w:smallCaps/>
              </w:rPr>
            </w:pPr>
            <w:r w:rsidRPr="004E3802">
              <w:rPr>
                <w:smallCaps/>
              </w:rPr>
              <w:t>acc</w:t>
            </w:r>
          </w:p>
        </w:tc>
        <w:tc>
          <w:tcPr>
            <w:tcW w:w="1317" w:type="dxa"/>
            <w:tcBorders>
              <w:top w:val="nil"/>
              <w:bottom w:val="nil"/>
            </w:tcBorders>
          </w:tcPr>
          <w:p w14:paraId="5E6A5B95" w14:textId="77777777" w:rsidR="00601969" w:rsidRDefault="00601969" w:rsidP="0060672A">
            <w:pPr>
              <w:pStyle w:val="lsTable"/>
            </w:pPr>
            <w:r>
              <w:t>kuɗásɨ́à</w:t>
            </w:r>
          </w:p>
        </w:tc>
        <w:tc>
          <w:tcPr>
            <w:tcW w:w="1318" w:type="dxa"/>
            <w:tcBorders>
              <w:top w:val="nil"/>
              <w:bottom w:val="nil"/>
            </w:tcBorders>
          </w:tcPr>
          <w:p w14:paraId="31484510" w14:textId="77777777" w:rsidR="00601969" w:rsidRDefault="00601969" w:rsidP="0060672A">
            <w:pPr>
              <w:pStyle w:val="lsTable"/>
            </w:pPr>
            <w:r>
              <w:t>kuɗásɨ́kᵃ</w:t>
            </w:r>
          </w:p>
        </w:tc>
      </w:tr>
      <w:tr w:rsidR="00601969" w14:paraId="7DB6C07E" w14:textId="77777777" w:rsidTr="0060672A">
        <w:tc>
          <w:tcPr>
            <w:tcW w:w="780" w:type="dxa"/>
            <w:tcBorders>
              <w:top w:val="nil"/>
              <w:bottom w:val="nil"/>
            </w:tcBorders>
          </w:tcPr>
          <w:p w14:paraId="374C2FC9" w14:textId="77777777" w:rsidR="00601969" w:rsidRPr="004E3802" w:rsidRDefault="00601969" w:rsidP="0060672A">
            <w:pPr>
              <w:pStyle w:val="lsTable"/>
              <w:rPr>
                <w:smallCaps/>
              </w:rPr>
            </w:pPr>
            <w:r w:rsidRPr="004E3802">
              <w:rPr>
                <w:smallCaps/>
              </w:rPr>
              <w:t>dat</w:t>
            </w:r>
          </w:p>
        </w:tc>
        <w:tc>
          <w:tcPr>
            <w:tcW w:w="1317" w:type="dxa"/>
            <w:tcBorders>
              <w:top w:val="nil"/>
              <w:bottom w:val="nil"/>
            </w:tcBorders>
          </w:tcPr>
          <w:p w14:paraId="00D20259" w14:textId="77777777" w:rsidR="00601969" w:rsidRDefault="00601969" w:rsidP="0060672A">
            <w:pPr>
              <w:pStyle w:val="lsTable"/>
            </w:pPr>
            <w:r>
              <w:t>kuɗásɨ́ɛ̀</w:t>
            </w:r>
          </w:p>
        </w:tc>
        <w:tc>
          <w:tcPr>
            <w:tcW w:w="1318" w:type="dxa"/>
            <w:tcBorders>
              <w:top w:val="nil"/>
              <w:bottom w:val="nil"/>
            </w:tcBorders>
          </w:tcPr>
          <w:p w14:paraId="13B0B905" w14:textId="77777777" w:rsidR="00601969" w:rsidRDefault="00601969" w:rsidP="0060672A">
            <w:pPr>
              <w:pStyle w:val="lsTable"/>
            </w:pPr>
            <w:r>
              <w:t>kuɗásɨ́kᵋ</w:t>
            </w:r>
          </w:p>
        </w:tc>
      </w:tr>
      <w:tr w:rsidR="00601969" w14:paraId="33A55313" w14:textId="77777777" w:rsidTr="0060672A">
        <w:tc>
          <w:tcPr>
            <w:tcW w:w="780" w:type="dxa"/>
            <w:tcBorders>
              <w:top w:val="nil"/>
              <w:bottom w:val="nil"/>
            </w:tcBorders>
          </w:tcPr>
          <w:p w14:paraId="670398A5" w14:textId="77777777" w:rsidR="00601969" w:rsidRPr="004E3802" w:rsidRDefault="00601969" w:rsidP="0060672A">
            <w:pPr>
              <w:pStyle w:val="lsTable"/>
              <w:rPr>
                <w:smallCaps/>
              </w:rPr>
            </w:pPr>
            <w:r w:rsidRPr="004E3802">
              <w:rPr>
                <w:smallCaps/>
              </w:rPr>
              <w:t>gen</w:t>
            </w:r>
          </w:p>
        </w:tc>
        <w:tc>
          <w:tcPr>
            <w:tcW w:w="1317" w:type="dxa"/>
            <w:tcBorders>
              <w:top w:val="nil"/>
              <w:bottom w:val="nil"/>
            </w:tcBorders>
          </w:tcPr>
          <w:p w14:paraId="1003E5B5" w14:textId="77777777" w:rsidR="00601969" w:rsidRDefault="00601969" w:rsidP="0060672A">
            <w:pPr>
              <w:pStyle w:val="lsTable"/>
            </w:pPr>
            <w:r>
              <w:t>kuɗásɨ́ɛ̀</w:t>
            </w:r>
          </w:p>
        </w:tc>
        <w:tc>
          <w:tcPr>
            <w:tcW w:w="1318" w:type="dxa"/>
            <w:tcBorders>
              <w:top w:val="nil"/>
              <w:bottom w:val="nil"/>
            </w:tcBorders>
          </w:tcPr>
          <w:p w14:paraId="00901C96" w14:textId="77777777" w:rsidR="00601969" w:rsidRDefault="00601969" w:rsidP="0060672A">
            <w:pPr>
              <w:pStyle w:val="lsTable"/>
            </w:pPr>
            <w:r>
              <w:t>kuɗásɨ́</w:t>
            </w:r>
          </w:p>
        </w:tc>
      </w:tr>
      <w:tr w:rsidR="00601969" w14:paraId="09F21260" w14:textId="77777777" w:rsidTr="0060672A">
        <w:tc>
          <w:tcPr>
            <w:tcW w:w="780" w:type="dxa"/>
            <w:tcBorders>
              <w:top w:val="nil"/>
              <w:bottom w:val="nil"/>
            </w:tcBorders>
          </w:tcPr>
          <w:p w14:paraId="6870DCAA" w14:textId="77777777" w:rsidR="00601969" w:rsidRPr="004E3802" w:rsidRDefault="00601969" w:rsidP="0060672A">
            <w:pPr>
              <w:pStyle w:val="lsTable"/>
              <w:rPr>
                <w:smallCaps/>
              </w:rPr>
            </w:pPr>
            <w:r w:rsidRPr="004E3802">
              <w:rPr>
                <w:smallCaps/>
              </w:rPr>
              <w:lastRenderedPageBreak/>
              <w:t>abl</w:t>
            </w:r>
          </w:p>
        </w:tc>
        <w:tc>
          <w:tcPr>
            <w:tcW w:w="1317" w:type="dxa"/>
            <w:tcBorders>
              <w:top w:val="nil"/>
              <w:bottom w:val="nil"/>
            </w:tcBorders>
          </w:tcPr>
          <w:p w14:paraId="4CCE4627" w14:textId="77777777" w:rsidR="00601969" w:rsidRDefault="00601969" w:rsidP="0060672A">
            <w:pPr>
              <w:pStyle w:val="lsTable"/>
            </w:pPr>
            <w:r>
              <w:t>kuɗásʉ́ɔ̀</w:t>
            </w:r>
          </w:p>
        </w:tc>
        <w:tc>
          <w:tcPr>
            <w:tcW w:w="1318" w:type="dxa"/>
            <w:tcBorders>
              <w:top w:val="nil"/>
              <w:bottom w:val="nil"/>
            </w:tcBorders>
          </w:tcPr>
          <w:p w14:paraId="206626FA" w14:textId="77777777" w:rsidR="00601969" w:rsidRDefault="00601969" w:rsidP="0060672A">
            <w:pPr>
              <w:pStyle w:val="lsTable"/>
            </w:pPr>
            <w:r>
              <w:t>kuɗásʉ́</w:t>
            </w:r>
          </w:p>
        </w:tc>
      </w:tr>
      <w:tr w:rsidR="00601969" w14:paraId="6BEB5D27" w14:textId="77777777" w:rsidTr="0060672A">
        <w:tc>
          <w:tcPr>
            <w:tcW w:w="780" w:type="dxa"/>
            <w:tcBorders>
              <w:top w:val="nil"/>
              <w:bottom w:val="nil"/>
            </w:tcBorders>
          </w:tcPr>
          <w:p w14:paraId="26B7A047" w14:textId="77777777" w:rsidR="00601969" w:rsidRPr="004E3802" w:rsidRDefault="00601969" w:rsidP="0060672A">
            <w:pPr>
              <w:pStyle w:val="lsTable"/>
              <w:rPr>
                <w:smallCaps/>
              </w:rPr>
            </w:pPr>
            <w:r w:rsidRPr="004E3802">
              <w:rPr>
                <w:smallCaps/>
              </w:rPr>
              <w:t>ins</w:t>
            </w:r>
          </w:p>
        </w:tc>
        <w:tc>
          <w:tcPr>
            <w:tcW w:w="1317" w:type="dxa"/>
            <w:tcBorders>
              <w:top w:val="nil"/>
              <w:bottom w:val="nil"/>
            </w:tcBorders>
          </w:tcPr>
          <w:p w14:paraId="6D8C8E7E" w14:textId="77777777" w:rsidR="00601969" w:rsidRDefault="00601969" w:rsidP="0060672A">
            <w:pPr>
              <w:pStyle w:val="lsTable"/>
            </w:pPr>
            <w:r>
              <w:t>kuɗásɔ́</w:t>
            </w:r>
          </w:p>
        </w:tc>
        <w:tc>
          <w:tcPr>
            <w:tcW w:w="1318" w:type="dxa"/>
            <w:tcBorders>
              <w:top w:val="nil"/>
              <w:bottom w:val="nil"/>
            </w:tcBorders>
          </w:tcPr>
          <w:p w14:paraId="44437BA6" w14:textId="77777777" w:rsidR="00601969" w:rsidRDefault="00601969" w:rsidP="0060672A">
            <w:pPr>
              <w:pStyle w:val="lsTable"/>
            </w:pPr>
            <w:r>
              <w:t>kuɗásᵓ</w:t>
            </w:r>
          </w:p>
        </w:tc>
      </w:tr>
      <w:tr w:rsidR="00601969" w14:paraId="59F941A5" w14:textId="77777777" w:rsidTr="0060672A">
        <w:tc>
          <w:tcPr>
            <w:tcW w:w="780" w:type="dxa"/>
            <w:tcBorders>
              <w:top w:val="nil"/>
              <w:bottom w:val="nil"/>
            </w:tcBorders>
          </w:tcPr>
          <w:p w14:paraId="3F6196CE" w14:textId="77777777" w:rsidR="00601969" w:rsidRPr="004E3802" w:rsidRDefault="00601969" w:rsidP="0060672A">
            <w:pPr>
              <w:pStyle w:val="lsTable"/>
              <w:rPr>
                <w:smallCaps/>
              </w:rPr>
            </w:pPr>
            <w:r w:rsidRPr="004E3802">
              <w:rPr>
                <w:smallCaps/>
              </w:rPr>
              <w:t>cop</w:t>
            </w:r>
          </w:p>
        </w:tc>
        <w:tc>
          <w:tcPr>
            <w:tcW w:w="1317" w:type="dxa"/>
            <w:tcBorders>
              <w:top w:val="nil"/>
              <w:bottom w:val="nil"/>
            </w:tcBorders>
          </w:tcPr>
          <w:p w14:paraId="1DE33D92" w14:textId="77777777" w:rsidR="00601969" w:rsidRDefault="00601969" w:rsidP="0060672A">
            <w:pPr>
              <w:pStyle w:val="lsTable"/>
            </w:pPr>
            <w:r>
              <w:t>kuɗásʉ́ɔ̀</w:t>
            </w:r>
          </w:p>
        </w:tc>
        <w:tc>
          <w:tcPr>
            <w:tcW w:w="1318" w:type="dxa"/>
            <w:tcBorders>
              <w:top w:val="nil"/>
              <w:bottom w:val="nil"/>
            </w:tcBorders>
          </w:tcPr>
          <w:p w14:paraId="31BDD09F" w14:textId="77777777" w:rsidR="00601969" w:rsidRDefault="00601969" w:rsidP="0060672A">
            <w:pPr>
              <w:pStyle w:val="lsTable"/>
            </w:pPr>
            <w:r>
              <w:t>kuɗásʉ́kᵓ</w:t>
            </w:r>
          </w:p>
        </w:tc>
      </w:tr>
      <w:tr w:rsidR="00601969" w14:paraId="32C5FD5A" w14:textId="77777777" w:rsidTr="0060672A">
        <w:tc>
          <w:tcPr>
            <w:tcW w:w="780" w:type="dxa"/>
            <w:tcBorders>
              <w:top w:val="nil"/>
              <w:bottom w:val="nil"/>
            </w:tcBorders>
          </w:tcPr>
          <w:p w14:paraId="4A5847A2" w14:textId="77777777" w:rsidR="00601969" w:rsidRPr="004E3802" w:rsidRDefault="00601969" w:rsidP="0060672A">
            <w:pPr>
              <w:pStyle w:val="lsTable"/>
              <w:rPr>
                <w:smallCaps/>
              </w:rPr>
            </w:pPr>
            <w:r w:rsidRPr="004E3802">
              <w:rPr>
                <w:smallCaps/>
              </w:rPr>
              <w:t>obl</w:t>
            </w:r>
          </w:p>
        </w:tc>
        <w:tc>
          <w:tcPr>
            <w:tcW w:w="1317" w:type="dxa"/>
            <w:tcBorders>
              <w:top w:val="nil"/>
              <w:bottom w:val="nil"/>
            </w:tcBorders>
          </w:tcPr>
          <w:p w14:paraId="37C0F2E2" w14:textId="77777777" w:rsidR="00601969" w:rsidRDefault="00601969" w:rsidP="0060672A">
            <w:pPr>
              <w:pStyle w:val="lsTable"/>
            </w:pPr>
            <w:r>
              <w:t>kuɗásɨ́</w:t>
            </w:r>
          </w:p>
        </w:tc>
        <w:tc>
          <w:tcPr>
            <w:tcW w:w="1318" w:type="dxa"/>
            <w:tcBorders>
              <w:top w:val="nil"/>
              <w:bottom w:val="nil"/>
            </w:tcBorders>
          </w:tcPr>
          <w:p w14:paraId="0032AA90" w14:textId="77777777" w:rsidR="00601969" w:rsidRDefault="00601969" w:rsidP="0060672A">
            <w:pPr>
              <w:pStyle w:val="lsTable"/>
            </w:pPr>
            <w:r>
              <w:t>kuɗás</w:t>
            </w:r>
          </w:p>
        </w:tc>
      </w:tr>
    </w:tbl>
    <w:p w14:paraId="70953186" w14:textId="77777777" w:rsidR="00601969" w:rsidRPr="00592953" w:rsidRDefault="00601969" w:rsidP="00601969"/>
    <w:p w14:paraId="2699C303" w14:textId="59592EB5" w:rsidR="00601969" w:rsidRDefault="00601969" w:rsidP="00601969">
      <w:pPr>
        <w:pStyle w:val="lsSection3"/>
      </w:pPr>
      <w:bookmarkStart w:id="91" w:name="_Toc455156065"/>
      <w:r>
        <w:t>Behaviorative</w:t>
      </w:r>
      <w:bookmarkEnd w:id="91"/>
      <w:r w:rsidR="00244F27">
        <w:t xml:space="preserve"> (</w:t>
      </w:r>
      <w:r w:rsidR="00244F27">
        <w:rPr>
          <w:smallCaps/>
        </w:rPr>
        <w:t>bhvr</w:t>
      </w:r>
      <w:r w:rsidR="00244F27">
        <w:t>)</w:t>
      </w:r>
    </w:p>
    <w:p w14:paraId="73DB2221" w14:textId="29313DB5" w:rsidR="00601969" w:rsidRDefault="00601969" w:rsidP="00601969">
      <w:r>
        <w:t xml:space="preserve">The </w:t>
      </w:r>
      <w:r>
        <w:rPr>
          <w:smallCaps/>
        </w:rPr>
        <w:t xml:space="preserve">behaviorative </w:t>
      </w:r>
      <w:r>
        <w:t xml:space="preserve">suffix {-nànèsì-} first converts a noun to a verb and then the verb back into an abstract noun. (It is probably a complex suffix in which {-(n)an-} is the denominalizing element related to the stative suffix from </w:t>
      </w:r>
      <w:r>
        <w:rPr>
          <w:rFonts w:cs="Times New Roman"/>
        </w:rPr>
        <w:t>§</w:t>
      </w:r>
      <w:r>
        <w:t xml:space="preserve">8.11.4 and {-esi-} the deverbalizing element related to the transitive suffix from </w:t>
      </w:r>
      <w:r>
        <w:rPr>
          <w:rFonts w:cs="Times New Roman"/>
        </w:rPr>
        <w:t>§</w:t>
      </w:r>
      <w:r>
        <w:t xml:space="preserve">8.2.2. or the abstractive suffix from </w:t>
      </w:r>
      <w:r>
        <w:rPr>
          <w:rFonts w:cs="Times New Roman"/>
        </w:rPr>
        <w:t>§</w:t>
      </w:r>
      <w:r>
        <w:t>8.3.1)</w:t>
      </w:r>
      <w:r w:rsidR="0065628B">
        <w:t>.</w:t>
      </w:r>
      <w:r>
        <w:t xml:space="preserve"> Regardless of its composition, the suffix as a whole gives a noun-based stative concept the meaning of an abstract noun, as when </w:t>
      </w:r>
      <w:r>
        <w:rPr>
          <w:i/>
        </w:rPr>
        <w:t xml:space="preserve">ámá- </w:t>
      </w:r>
      <w:r>
        <w:t xml:space="preserve">‘person’ becomes </w:t>
      </w:r>
      <w:r>
        <w:rPr>
          <w:i/>
        </w:rPr>
        <w:t xml:space="preserve">ámánànès </w:t>
      </w:r>
      <w:r>
        <w:t>‘personhood’ or ‘personality’. Table 8.10 provides a few exampl</w:t>
      </w:r>
      <w:r w:rsidR="0065628B">
        <w:t>es of behavioratives</w:t>
      </w:r>
      <w:r>
        <w:t>:</w:t>
      </w:r>
    </w:p>
    <w:p w14:paraId="38B9363D" w14:textId="77777777" w:rsidR="00601969" w:rsidRDefault="00601969" w:rsidP="00601969">
      <w:pPr>
        <w:pStyle w:val="lsTableHeading"/>
      </w:pPr>
      <w:r>
        <w:t>Table 8.10: Icétôd behaviorative abstract nouns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09"/>
        <w:gridCol w:w="1829"/>
        <w:gridCol w:w="1456"/>
        <w:gridCol w:w="1563"/>
      </w:tblGrid>
      <w:tr w:rsidR="00601969" w14:paraId="63EA08ED" w14:textId="77777777" w:rsidTr="0065628B">
        <w:tc>
          <w:tcPr>
            <w:tcW w:w="2938" w:type="dxa"/>
            <w:gridSpan w:val="2"/>
            <w:tcBorders>
              <w:bottom w:val="single" w:sz="4" w:space="0" w:color="auto"/>
              <w:right w:val="single" w:sz="4" w:space="0" w:color="auto"/>
            </w:tcBorders>
          </w:tcPr>
          <w:p w14:paraId="34628B84" w14:textId="77777777" w:rsidR="00601969" w:rsidRPr="00F51A6F" w:rsidRDefault="00601969" w:rsidP="0060672A">
            <w:pPr>
              <w:pStyle w:val="lsTable"/>
            </w:pPr>
            <w:r>
              <w:t>Noun root</w:t>
            </w:r>
          </w:p>
        </w:tc>
        <w:tc>
          <w:tcPr>
            <w:tcW w:w="3019" w:type="dxa"/>
            <w:gridSpan w:val="2"/>
            <w:tcBorders>
              <w:left w:val="single" w:sz="4" w:space="0" w:color="auto"/>
              <w:bottom w:val="single" w:sz="4" w:space="0" w:color="auto"/>
            </w:tcBorders>
          </w:tcPr>
          <w:p w14:paraId="438F1A20" w14:textId="77777777" w:rsidR="00601969" w:rsidRPr="00F51A6F" w:rsidRDefault="00601969" w:rsidP="0060672A">
            <w:pPr>
              <w:pStyle w:val="lsTable"/>
            </w:pPr>
            <w:r>
              <w:t>Behaviorate noun</w:t>
            </w:r>
          </w:p>
        </w:tc>
      </w:tr>
      <w:tr w:rsidR="00601969" w14:paraId="12B25E54" w14:textId="77777777" w:rsidTr="0065628B">
        <w:tc>
          <w:tcPr>
            <w:tcW w:w="1109" w:type="dxa"/>
            <w:tcBorders>
              <w:bottom w:val="nil"/>
              <w:right w:val="nil"/>
            </w:tcBorders>
          </w:tcPr>
          <w:p w14:paraId="24655AFE" w14:textId="77777777" w:rsidR="00601969" w:rsidRPr="00F51A6F" w:rsidRDefault="00601969" w:rsidP="0060672A">
            <w:pPr>
              <w:pStyle w:val="lsTable"/>
            </w:pPr>
            <w:r>
              <w:t>babatí-</w:t>
            </w:r>
          </w:p>
        </w:tc>
        <w:tc>
          <w:tcPr>
            <w:tcW w:w="1829" w:type="dxa"/>
            <w:tcBorders>
              <w:left w:val="nil"/>
              <w:bottom w:val="nil"/>
              <w:right w:val="single" w:sz="4" w:space="0" w:color="auto"/>
            </w:tcBorders>
          </w:tcPr>
          <w:p w14:paraId="5F609584" w14:textId="77777777" w:rsidR="00601969" w:rsidRPr="00F51A6F" w:rsidRDefault="00601969" w:rsidP="0060672A">
            <w:pPr>
              <w:pStyle w:val="lsTable"/>
            </w:pPr>
            <w:r>
              <w:t>‘his/her father’</w:t>
            </w:r>
          </w:p>
        </w:tc>
        <w:tc>
          <w:tcPr>
            <w:tcW w:w="1456" w:type="dxa"/>
            <w:tcBorders>
              <w:left w:val="single" w:sz="4" w:space="0" w:color="auto"/>
              <w:bottom w:val="nil"/>
            </w:tcBorders>
          </w:tcPr>
          <w:p w14:paraId="1754E197" w14:textId="77777777" w:rsidR="00601969" w:rsidRPr="00F51A6F" w:rsidRDefault="00601969" w:rsidP="0060672A">
            <w:pPr>
              <w:pStyle w:val="lsTable"/>
            </w:pPr>
            <w:r>
              <w:t>babatínánès</w:t>
            </w:r>
          </w:p>
        </w:tc>
        <w:tc>
          <w:tcPr>
            <w:tcW w:w="1563" w:type="dxa"/>
            <w:tcBorders>
              <w:bottom w:val="nil"/>
            </w:tcBorders>
          </w:tcPr>
          <w:p w14:paraId="2E5F2244" w14:textId="77777777" w:rsidR="00601969" w:rsidRPr="00F51A6F" w:rsidRDefault="00601969" w:rsidP="0060672A">
            <w:pPr>
              <w:pStyle w:val="lsTable"/>
            </w:pPr>
            <w:r>
              <w:t>‘fatherhood’</w:t>
            </w:r>
          </w:p>
        </w:tc>
      </w:tr>
      <w:tr w:rsidR="00601969" w14:paraId="56AB6C74" w14:textId="77777777" w:rsidTr="0065628B">
        <w:tc>
          <w:tcPr>
            <w:tcW w:w="1109" w:type="dxa"/>
            <w:tcBorders>
              <w:top w:val="nil"/>
              <w:bottom w:val="nil"/>
              <w:right w:val="nil"/>
            </w:tcBorders>
          </w:tcPr>
          <w:p w14:paraId="5FD964E6" w14:textId="77777777" w:rsidR="00601969" w:rsidRPr="00F51A6F" w:rsidRDefault="00601969" w:rsidP="0060672A">
            <w:pPr>
              <w:pStyle w:val="lsTable"/>
            </w:pPr>
            <w:r>
              <w:t>cekí-</w:t>
            </w:r>
          </w:p>
        </w:tc>
        <w:tc>
          <w:tcPr>
            <w:tcW w:w="1829" w:type="dxa"/>
            <w:tcBorders>
              <w:top w:val="nil"/>
              <w:left w:val="nil"/>
              <w:bottom w:val="nil"/>
              <w:right w:val="single" w:sz="4" w:space="0" w:color="auto"/>
            </w:tcBorders>
          </w:tcPr>
          <w:p w14:paraId="3200C816" w14:textId="77777777" w:rsidR="00601969" w:rsidRPr="00F51A6F" w:rsidRDefault="00601969" w:rsidP="0060672A">
            <w:pPr>
              <w:pStyle w:val="lsTable"/>
            </w:pPr>
            <w:r>
              <w:t>‘woman’</w:t>
            </w:r>
          </w:p>
        </w:tc>
        <w:tc>
          <w:tcPr>
            <w:tcW w:w="1456" w:type="dxa"/>
            <w:tcBorders>
              <w:top w:val="nil"/>
              <w:left w:val="single" w:sz="4" w:space="0" w:color="auto"/>
              <w:bottom w:val="nil"/>
            </w:tcBorders>
          </w:tcPr>
          <w:p w14:paraId="6308C97C" w14:textId="77777777" w:rsidR="00601969" w:rsidRPr="00F51A6F" w:rsidRDefault="00601969" w:rsidP="0060672A">
            <w:pPr>
              <w:pStyle w:val="lsTable"/>
            </w:pPr>
            <w:r>
              <w:t>cekínánès</w:t>
            </w:r>
          </w:p>
        </w:tc>
        <w:tc>
          <w:tcPr>
            <w:tcW w:w="1563" w:type="dxa"/>
            <w:tcBorders>
              <w:top w:val="nil"/>
              <w:bottom w:val="nil"/>
            </w:tcBorders>
          </w:tcPr>
          <w:p w14:paraId="63267D8D" w14:textId="77777777" w:rsidR="00601969" w:rsidRPr="00F51A6F" w:rsidRDefault="00601969" w:rsidP="0060672A">
            <w:pPr>
              <w:pStyle w:val="lsTable"/>
            </w:pPr>
            <w:r>
              <w:t>‘womanhood’</w:t>
            </w:r>
          </w:p>
        </w:tc>
      </w:tr>
      <w:tr w:rsidR="00601969" w14:paraId="37209D57" w14:textId="77777777" w:rsidTr="0065628B">
        <w:tc>
          <w:tcPr>
            <w:tcW w:w="1109" w:type="dxa"/>
            <w:tcBorders>
              <w:top w:val="nil"/>
              <w:bottom w:val="nil"/>
              <w:right w:val="nil"/>
            </w:tcBorders>
          </w:tcPr>
          <w:p w14:paraId="096C7D01" w14:textId="77777777" w:rsidR="00601969" w:rsidRPr="00F51A6F" w:rsidRDefault="00601969" w:rsidP="0060672A">
            <w:pPr>
              <w:pStyle w:val="lsTable"/>
            </w:pPr>
            <w:r>
              <w:t>dzɔɗátɨ́-</w:t>
            </w:r>
          </w:p>
        </w:tc>
        <w:tc>
          <w:tcPr>
            <w:tcW w:w="1829" w:type="dxa"/>
            <w:tcBorders>
              <w:top w:val="nil"/>
              <w:left w:val="nil"/>
              <w:bottom w:val="nil"/>
              <w:right w:val="single" w:sz="4" w:space="0" w:color="auto"/>
            </w:tcBorders>
          </w:tcPr>
          <w:p w14:paraId="22044131" w14:textId="77777777" w:rsidR="00601969" w:rsidRPr="00F51A6F" w:rsidRDefault="00601969" w:rsidP="0060672A">
            <w:pPr>
              <w:pStyle w:val="lsTable"/>
            </w:pPr>
            <w:r>
              <w:t>‘rectum’</w:t>
            </w:r>
          </w:p>
        </w:tc>
        <w:tc>
          <w:tcPr>
            <w:tcW w:w="1456" w:type="dxa"/>
            <w:tcBorders>
              <w:top w:val="nil"/>
              <w:left w:val="single" w:sz="4" w:space="0" w:color="auto"/>
              <w:bottom w:val="nil"/>
            </w:tcBorders>
          </w:tcPr>
          <w:p w14:paraId="1845C6A0" w14:textId="77777777" w:rsidR="00601969" w:rsidRPr="00F51A6F" w:rsidRDefault="00601969" w:rsidP="0060672A">
            <w:pPr>
              <w:pStyle w:val="lsTable"/>
            </w:pPr>
            <w:r>
              <w:t>dzɔɗátɨ́nànès</w:t>
            </w:r>
          </w:p>
        </w:tc>
        <w:tc>
          <w:tcPr>
            <w:tcW w:w="1563" w:type="dxa"/>
            <w:tcBorders>
              <w:top w:val="nil"/>
              <w:bottom w:val="nil"/>
            </w:tcBorders>
          </w:tcPr>
          <w:p w14:paraId="47E1A916" w14:textId="77777777" w:rsidR="00601969" w:rsidRPr="00F51A6F" w:rsidRDefault="00601969" w:rsidP="0060672A">
            <w:pPr>
              <w:pStyle w:val="lsTable"/>
            </w:pPr>
            <w:r>
              <w:t>‘grabbiness’</w:t>
            </w:r>
          </w:p>
        </w:tc>
      </w:tr>
      <w:tr w:rsidR="00601969" w14:paraId="18E1763D" w14:textId="77777777" w:rsidTr="0065628B">
        <w:tc>
          <w:tcPr>
            <w:tcW w:w="1109" w:type="dxa"/>
            <w:tcBorders>
              <w:top w:val="nil"/>
              <w:bottom w:val="nil"/>
              <w:right w:val="nil"/>
            </w:tcBorders>
          </w:tcPr>
          <w:p w14:paraId="7940DF1B" w14:textId="77777777" w:rsidR="00601969" w:rsidRPr="00F51A6F" w:rsidRDefault="00601969" w:rsidP="0060672A">
            <w:pPr>
              <w:pStyle w:val="lsTable"/>
            </w:pPr>
            <w:r>
              <w:t>dzúú-</w:t>
            </w:r>
          </w:p>
        </w:tc>
        <w:tc>
          <w:tcPr>
            <w:tcW w:w="1829" w:type="dxa"/>
            <w:tcBorders>
              <w:top w:val="nil"/>
              <w:left w:val="nil"/>
              <w:bottom w:val="nil"/>
              <w:right w:val="single" w:sz="4" w:space="0" w:color="auto"/>
            </w:tcBorders>
          </w:tcPr>
          <w:p w14:paraId="48BBFA1B" w14:textId="77777777" w:rsidR="00601969" w:rsidRPr="00F51A6F" w:rsidRDefault="00601969" w:rsidP="0060672A">
            <w:pPr>
              <w:pStyle w:val="lsTable"/>
            </w:pPr>
            <w:r>
              <w:t>‘theft’</w:t>
            </w:r>
          </w:p>
        </w:tc>
        <w:tc>
          <w:tcPr>
            <w:tcW w:w="1456" w:type="dxa"/>
            <w:tcBorders>
              <w:top w:val="nil"/>
              <w:left w:val="single" w:sz="4" w:space="0" w:color="auto"/>
              <w:bottom w:val="nil"/>
            </w:tcBorders>
          </w:tcPr>
          <w:p w14:paraId="6E76BBD7" w14:textId="77777777" w:rsidR="00601969" w:rsidRPr="00F51A6F" w:rsidRDefault="00601969" w:rsidP="0060672A">
            <w:pPr>
              <w:pStyle w:val="lsTable"/>
            </w:pPr>
            <w:r>
              <w:t>dzúnánès</w:t>
            </w:r>
          </w:p>
        </w:tc>
        <w:tc>
          <w:tcPr>
            <w:tcW w:w="1563" w:type="dxa"/>
            <w:tcBorders>
              <w:top w:val="nil"/>
              <w:bottom w:val="nil"/>
            </w:tcBorders>
          </w:tcPr>
          <w:p w14:paraId="5C1125BC" w14:textId="77777777" w:rsidR="00601969" w:rsidRPr="00F51A6F" w:rsidRDefault="00601969" w:rsidP="0060672A">
            <w:pPr>
              <w:pStyle w:val="lsTable"/>
            </w:pPr>
            <w:r>
              <w:t>‘thievery’</w:t>
            </w:r>
          </w:p>
        </w:tc>
      </w:tr>
      <w:tr w:rsidR="00601969" w14:paraId="7193D187" w14:textId="77777777" w:rsidTr="0065628B">
        <w:tc>
          <w:tcPr>
            <w:tcW w:w="1109" w:type="dxa"/>
            <w:tcBorders>
              <w:top w:val="nil"/>
              <w:bottom w:val="nil"/>
              <w:right w:val="nil"/>
            </w:tcBorders>
          </w:tcPr>
          <w:p w14:paraId="1C81CCF1" w14:textId="77777777" w:rsidR="00601969" w:rsidRPr="00F51A6F" w:rsidRDefault="00601969" w:rsidP="0060672A">
            <w:pPr>
              <w:pStyle w:val="lsTable"/>
            </w:pPr>
            <w:r>
              <w:t>imá-</w:t>
            </w:r>
          </w:p>
        </w:tc>
        <w:tc>
          <w:tcPr>
            <w:tcW w:w="1829" w:type="dxa"/>
            <w:tcBorders>
              <w:top w:val="nil"/>
              <w:left w:val="nil"/>
              <w:bottom w:val="nil"/>
              <w:right w:val="single" w:sz="4" w:space="0" w:color="auto"/>
            </w:tcBorders>
          </w:tcPr>
          <w:p w14:paraId="3A9FF7AB" w14:textId="77777777" w:rsidR="00601969" w:rsidRPr="00F51A6F" w:rsidRDefault="00601969" w:rsidP="0060672A">
            <w:pPr>
              <w:pStyle w:val="lsTable"/>
            </w:pPr>
            <w:r>
              <w:t>‘child’</w:t>
            </w:r>
          </w:p>
        </w:tc>
        <w:tc>
          <w:tcPr>
            <w:tcW w:w="1456" w:type="dxa"/>
            <w:tcBorders>
              <w:top w:val="nil"/>
              <w:left w:val="single" w:sz="4" w:space="0" w:color="auto"/>
              <w:bottom w:val="nil"/>
            </w:tcBorders>
          </w:tcPr>
          <w:p w14:paraId="25ED24DA" w14:textId="77777777" w:rsidR="00601969" w:rsidRPr="00F51A6F" w:rsidRDefault="00601969" w:rsidP="0060672A">
            <w:pPr>
              <w:pStyle w:val="lsTable"/>
            </w:pPr>
            <w:r>
              <w:t>imánánès</w:t>
            </w:r>
          </w:p>
        </w:tc>
        <w:tc>
          <w:tcPr>
            <w:tcW w:w="1563" w:type="dxa"/>
            <w:tcBorders>
              <w:top w:val="nil"/>
              <w:bottom w:val="nil"/>
            </w:tcBorders>
          </w:tcPr>
          <w:p w14:paraId="15AB8ED9" w14:textId="77777777" w:rsidR="00601969" w:rsidRPr="00F51A6F" w:rsidRDefault="00601969" w:rsidP="0060672A">
            <w:pPr>
              <w:pStyle w:val="lsTable"/>
            </w:pPr>
            <w:r>
              <w:t>‘childhood’</w:t>
            </w:r>
          </w:p>
        </w:tc>
      </w:tr>
      <w:tr w:rsidR="00601969" w14:paraId="03DF8553" w14:textId="77777777" w:rsidTr="0065628B">
        <w:tc>
          <w:tcPr>
            <w:tcW w:w="1109" w:type="dxa"/>
            <w:tcBorders>
              <w:top w:val="nil"/>
              <w:bottom w:val="nil"/>
              <w:right w:val="nil"/>
            </w:tcBorders>
          </w:tcPr>
          <w:p w14:paraId="4EDA18CF" w14:textId="77777777" w:rsidR="00601969" w:rsidRPr="00F51A6F" w:rsidRDefault="00601969" w:rsidP="0060672A">
            <w:pPr>
              <w:pStyle w:val="lsTable"/>
            </w:pPr>
            <w:r>
              <w:t>lɔŋɔ́tá-</w:t>
            </w:r>
          </w:p>
        </w:tc>
        <w:tc>
          <w:tcPr>
            <w:tcW w:w="1829" w:type="dxa"/>
            <w:tcBorders>
              <w:top w:val="nil"/>
              <w:left w:val="nil"/>
              <w:bottom w:val="nil"/>
              <w:right w:val="single" w:sz="4" w:space="0" w:color="auto"/>
            </w:tcBorders>
          </w:tcPr>
          <w:p w14:paraId="1FF6A547" w14:textId="77777777" w:rsidR="00601969" w:rsidRPr="00F51A6F" w:rsidRDefault="00601969" w:rsidP="0060672A">
            <w:pPr>
              <w:pStyle w:val="lsTable"/>
            </w:pPr>
            <w:r>
              <w:t>‘enemy’</w:t>
            </w:r>
          </w:p>
        </w:tc>
        <w:tc>
          <w:tcPr>
            <w:tcW w:w="1456" w:type="dxa"/>
            <w:tcBorders>
              <w:top w:val="nil"/>
              <w:left w:val="single" w:sz="4" w:space="0" w:color="auto"/>
              <w:bottom w:val="nil"/>
            </w:tcBorders>
          </w:tcPr>
          <w:p w14:paraId="542F53BB" w14:textId="77777777" w:rsidR="00601969" w:rsidRPr="00F51A6F" w:rsidRDefault="00601969" w:rsidP="0060672A">
            <w:pPr>
              <w:pStyle w:val="lsTable"/>
            </w:pPr>
            <w:r>
              <w:t>lɔŋɔ́tánànès</w:t>
            </w:r>
          </w:p>
        </w:tc>
        <w:tc>
          <w:tcPr>
            <w:tcW w:w="1563" w:type="dxa"/>
            <w:tcBorders>
              <w:top w:val="nil"/>
              <w:bottom w:val="nil"/>
            </w:tcBorders>
          </w:tcPr>
          <w:p w14:paraId="36AC1CF4" w14:textId="77777777" w:rsidR="00601969" w:rsidRPr="00F51A6F" w:rsidRDefault="00601969" w:rsidP="0060672A">
            <w:pPr>
              <w:pStyle w:val="lsTable"/>
            </w:pPr>
            <w:r>
              <w:t>‘enmity’</w:t>
            </w:r>
          </w:p>
        </w:tc>
      </w:tr>
      <w:tr w:rsidR="00601969" w14:paraId="64FF9F3F" w14:textId="77777777" w:rsidTr="0065628B">
        <w:tc>
          <w:tcPr>
            <w:tcW w:w="1109" w:type="dxa"/>
            <w:tcBorders>
              <w:top w:val="nil"/>
              <w:bottom w:val="nil"/>
              <w:right w:val="nil"/>
            </w:tcBorders>
          </w:tcPr>
          <w:p w14:paraId="310A7BF9" w14:textId="77777777" w:rsidR="00601969" w:rsidRPr="00F51A6F" w:rsidRDefault="00601969" w:rsidP="0060672A">
            <w:pPr>
              <w:pStyle w:val="lsTable"/>
            </w:pPr>
            <w:r>
              <w:t>ŋókí-</w:t>
            </w:r>
          </w:p>
        </w:tc>
        <w:tc>
          <w:tcPr>
            <w:tcW w:w="1829" w:type="dxa"/>
            <w:tcBorders>
              <w:top w:val="nil"/>
              <w:left w:val="nil"/>
              <w:bottom w:val="nil"/>
              <w:right w:val="single" w:sz="4" w:space="0" w:color="auto"/>
            </w:tcBorders>
          </w:tcPr>
          <w:p w14:paraId="7A42C97C" w14:textId="77777777" w:rsidR="00601969" w:rsidRPr="00F51A6F" w:rsidRDefault="00601969" w:rsidP="0060672A">
            <w:pPr>
              <w:pStyle w:val="lsTable"/>
            </w:pPr>
            <w:r>
              <w:t>‘dog’</w:t>
            </w:r>
          </w:p>
        </w:tc>
        <w:tc>
          <w:tcPr>
            <w:tcW w:w="1456" w:type="dxa"/>
            <w:tcBorders>
              <w:top w:val="nil"/>
              <w:left w:val="single" w:sz="4" w:space="0" w:color="auto"/>
              <w:bottom w:val="nil"/>
            </w:tcBorders>
          </w:tcPr>
          <w:p w14:paraId="6F388591" w14:textId="77777777" w:rsidR="00601969" w:rsidRPr="00F51A6F" w:rsidRDefault="00601969" w:rsidP="0060672A">
            <w:pPr>
              <w:pStyle w:val="lsTable"/>
            </w:pPr>
            <w:r>
              <w:t>ŋókínànès</w:t>
            </w:r>
          </w:p>
        </w:tc>
        <w:tc>
          <w:tcPr>
            <w:tcW w:w="1563" w:type="dxa"/>
            <w:tcBorders>
              <w:top w:val="nil"/>
              <w:bottom w:val="nil"/>
            </w:tcBorders>
          </w:tcPr>
          <w:p w14:paraId="6668FEB0" w14:textId="77777777" w:rsidR="00601969" w:rsidRPr="00F51A6F" w:rsidRDefault="00601969" w:rsidP="0060672A">
            <w:pPr>
              <w:pStyle w:val="lsTable"/>
            </w:pPr>
            <w:r>
              <w:t>‘poverty’</w:t>
            </w:r>
          </w:p>
        </w:tc>
      </w:tr>
    </w:tbl>
    <w:p w14:paraId="3D8D10A6" w14:textId="77777777" w:rsidR="00601969" w:rsidRDefault="00601969" w:rsidP="00601969"/>
    <w:p w14:paraId="67C48532" w14:textId="28011BA4" w:rsidR="00601969" w:rsidRDefault="00601969" w:rsidP="00601969">
      <w:r>
        <w:t xml:space="preserve">Because behavioratives are nouns, they are declined for case. Table 8.11 gives the case declension for the word </w:t>
      </w:r>
      <w:r w:rsidRPr="00D908BE">
        <w:rPr>
          <w:i/>
        </w:rPr>
        <w:t>eakwánánèsì</w:t>
      </w:r>
      <w:r w:rsidR="0065628B">
        <w:t>- ‘manhood’:</w:t>
      </w:r>
    </w:p>
    <w:p w14:paraId="7936C7A5" w14:textId="77777777" w:rsidR="00601969" w:rsidRPr="00D908BE" w:rsidRDefault="00601969" w:rsidP="00601969">
      <w:pPr>
        <w:pStyle w:val="lsTableHeading"/>
      </w:pPr>
      <w:r>
        <w:t xml:space="preserve">Table 8.11: Case declension of </w:t>
      </w:r>
      <w:r>
        <w:rPr>
          <w:i/>
        </w:rPr>
        <w:t xml:space="preserve">eakwánánèsì- </w:t>
      </w:r>
      <w:r>
        <w:t>‘manhood’</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736"/>
        <w:gridCol w:w="1805"/>
      </w:tblGrid>
      <w:tr w:rsidR="00601969" w14:paraId="51D22F53" w14:textId="77777777" w:rsidTr="0060672A">
        <w:tc>
          <w:tcPr>
            <w:tcW w:w="780" w:type="dxa"/>
            <w:tcBorders>
              <w:bottom w:val="single" w:sz="4" w:space="0" w:color="auto"/>
            </w:tcBorders>
          </w:tcPr>
          <w:p w14:paraId="45960824" w14:textId="77777777" w:rsidR="00601969" w:rsidRDefault="00601969" w:rsidP="0060672A">
            <w:pPr>
              <w:pStyle w:val="lsTable"/>
            </w:pPr>
          </w:p>
        </w:tc>
        <w:tc>
          <w:tcPr>
            <w:tcW w:w="1736" w:type="dxa"/>
            <w:tcBorders>
              <w:bottom w:val="single" w:sz="4" w:space="0" w:color="auto"/>
            </w:tcBorders>
          </w:tcPr>
          <w:p w14:paraId="27C32904" w14:textId="77777777" w:rsidR="00601969" w:rsidRDefault="00601969" w:rsidP="0060672A">
            <w:pPr>
              <w:pStyle w:val="lsTable"/>
            </w:pPr>
            <w:r>
              <w:t>Non-final</w:t>
            </w:r>
          </w:p>
        </w:tc>
        <w:tc>
          <w:tcPr>
            <w:tcW w:w="1805" w:type="dxa"/>
            <w:tcBorders>
              <w:bottom w:val="single" w:sz="4" w:space="0" w:color="auto"/>
            </w:tcBorders>
          </w:tcPr>
          <w:p w14:paraId="0509536D" w14:textId="77777777" w:rsidR="00601969" w:rsidRDefault="00601969" w:rsidP="0060672A">
            <w:pPr>
              <w:pStyle w:val="lsTable"/>
            </w:pPr>
            <w:r>
              <w:t>Final</w:t>
            </w:r>
          </w:p>
        </w:tc>
      </w:tr>
      <w:tr w:rsidR="00601969" w14:paraId="0FDCC986" w14:textId="77777777" w:rsidTr="0060672A">
        <w:tc>
          <w:tcPr>
            <w:tcW w:w="780" w:type="dxa"/>
            <w:tcBorders>
              <w:bottom w:val="nil"/>
            </w:tcBorders>
          </w:tcPr>
          <w:p w14:paraId="076E5BDF" w14:textId="77777777" w:rsidR="00601969" w:rsidRPr="004E3802" w:rsidRDefault="00601969" w:rsidP="0060672A">
            <w:pPr>
              <w:pStyle w:val="lsTable"/>
              <w:rPr>
                <w:smallCaps/>
              </w:rPr>
            </w:pPr>
            <w:r w:rsidRPr="004E3802">
              <w:rPr>
                <w:smallCaps/>
              </w:rPr>
              <w:t>nom</w:t>
            </w:r>
          </w:p>
        </w:tc>
        <w:tc>
          <w:tcPr>
            <w:tcW w:w="1736" w:type="dxa"/>
            <w:tcBorders>
              <w:bottom w:val="nil"/>
            </w:tcBorders>
          </w:tcPr>
          <w:p w14:paraId="2FC72FE3" w14:textId="77777777" w:rsidR="00601969" w:rsidRDefault="00601969" w:rsidP="0060672A">
            <w:pPr>
              <w:pStyle w:val="lsTable"/>
            </w:pPr>
            <w:r>
              <w:t>eakwánánèsà</w:t>
            </w:r>
          </w:p>
        </w:tc>
        <w:tc>
          <w:tcPr>
            <w:tcW w:w="1805" w:type="dxa"/>
            <w:tcBorders>
              <w:bottom w:val="nil"/>
            </w:tcBorders>
          </w:tcPr>
          <w:p w14:paraId="0784E1F3" w14:textId="77777777" w:rsidR="00601969" w:rsidRDefault="00601969" w:rsidP="0060672A">
            <w:pPr>
              <w:pStyle w:val="lsTable"/>
            </w:pPr>
            <w:r>
              <w:t>eakwánánès</w:t>
            </w:r>
          </w:p>
        </w:tc>
      </w:tr>
      <w:tr w:rsidR="00601969" w14:paraId="4BC50E65" w14:textId="77777777" w:rsidTr="0060672A">
        <w:tc>
          <w:tcPr>
            <w:tcW w:w="780" w:type="dxa"/>
            <w:tcBorders>
              <w:top w:val="nil"/>
              <w:bottom w:val="nil"/>
            </w:tcBorders>
          </w:tcPr>
          <w:p w14:paraId="242BCD88" w14:textId="77777777" w:rsidR="00601969" w:rsidRPr="004E3802" w:rsidRDefault="00601969" w:rsidP="0060672A">
            <w:pPr>
              <w:pStyle w:val="lsTable"/>
              <w:rPr>
                <w:smallCaps/>
              </w:rPr>
            </w:pPr>
            <w:r w:rsidRPr="004E3802">
              <w:rPr>
                <w:smallCaps/>
              </w:rPr>
              <w:t>acc</w:t>
            </w:r>
          </w:p>
        </w:tc>
        <w:tc>
          <w:tcPr>
            <w:tcW w:w="1736" w:type="dxa"/>
            <w:tcBorders>
              <w:top w:val="nil"/>
              <w:bottom w:val="nil"/>
            </w:tcBorders>
          </w:tcPr>
          <w:p w14:paraId="3F78A88F" w14:textId="77777777" w:rsidR="00601969" w:rsidRDefault="00601969" w:rsidP="0060672A">
            <w:pPr>
              <w:pStyle w:val="lsTable"/>
            </w:pPr>
            <w:r>
              <w:t>eakwánánèsìà</w:t>
            </w:r>
          </w:p>
        </w:tc>
        <w:tc>
          <w:tcPr>
            <w:tcW w:w="1805" w:type="dxa"/>
            <w:tcBorders>
              <w:top w:val="nil"/>
              <w:bottom w:val="nil"/>
            </w:tcBorders>
          </w:tcPr>
          <w:p w14:paraId="12E73ABD" w14:textId="77777777" w:rsidR="00601969" w:rsidRDefault="00601969" w:rsidP="0060672A">
            <w:pPr>
              <w:pStyle w:val="lsTable"/>
            </w:pPr>
            <w:r>
              <w:t>eakwánánèsìkᵃ</w:t>
            </w:r>
          </w:p>
        </w:tc>
      </w:tr>
      <w:tr w:rsidR="00601969" w14:paraId="4925BA4D" w14:textId="77777777" w:rsidTr="0060672A">
        <w:tc>
          <w:tcPr>
            <w:tcW w:w="780" w:type="dxa"/>
            <w:tcBorders>
              <w:top w:val="nil"/>
              <w:bottom w:val="nil"/>
            </w:tcBorders>
          </w:tcPr>
          <w:p w14:paraId="61C61933" w14:textId="77777777" w:rsidR="00601969" w:rsidRPr="004E3802" w:rsidRDefault="00601969" w:rsidP="0060672A">
            <w:pPr>
              <w:pStyle w:val="lsTable"/>
              <w:rPr>
                <w:smallCaps/>
              </w:rPr>
            </w:pPr>
            <w:r w:rsidRPr="004E3802">
              <w:rPr>
                <w:smallCaps/>
              </w:rPr>
              <w:t>dat</w:t>
            </w:r>
          </w:p>
        </w:tc>
        <w:tc>
          <w:tcPr>
            <w:tcW w:w="1736" w:type="dxa"/>
            <w:tcBorders>
              <w:top w:val="nil"/>
              <w:bottom w:val="nil"/>
            </w:tcBorders>
          </w:tcPr>
          <w:p w14:paraId="07C19192" w14:textId="77777777" w:rsidR="00601969" w:rsidRDefault="00601969" w:rsidP="0060672A">
            <w:pPr>
              <w:pStyle w:val="lsTable"/>
            </w:pPr>
            <w:r>
              <w:t>eakwánánèsìè</w:t>
            </w:r>
          </w:p>
        </w:tc>
        <w:tc>
          <w:tcPr>
            <w:tcW w:w="1805" w:type="dxa"/>
            <w:tcBorders>
              <w:top w:val="nil"/>
              <w:bottom w:val="nil"/>
            </w:tcBorders>
          </w:tcPr>
          <w:p w14:paraId="27FA51ED" w14:textId="77777777" w:rsidR="00601969" w:rsidRDefault="00601969" w:rsidP="0060672A">
            <w:pPr>
              <w:pStyle w:val="lsTable"/>
            </w:pPr>
            <w:r>
              <w:t>eakwánánèsìkᵉ</w:t>
            </w:r>
          </w:p>
        </w:tc>
      </w:tr>
      <w:tr w:rsidR="00601969" w14:paraId="235AC8B8" w14:textId="77777777" w:rsidTr="0060672A">
        <w:tc>
          <w:tcPr>
            <w:tcW w:w="780" w:type="dxa"/>
            <w:tcBorders>
              <w:top w:val="nil"/>
              <w:bottom w:val="nil"/>
            </w:tcBorders>
          </w:tcPr>
          <w:p w14:paraId="47690792" w14:textId="77777777" w:rsidR="00601969" w:rsidRPr="004E3802" w:rsidRDefault="00601969" w:rsidP="0060672A">
            <w:pPr>
              <w:pStyle w:val="lsTable"/>
              <w:rPr>
                <w:smallCaps/>
              </w:rPr>
            </w:pPr>
            <w:r w:rsidRPr="004E3802">
              <w:rPr>
                <w:smallCaps/>
              </w:rPr>
              <w:t>gen</w:t>
            </w:r>
          </w:p>
        </w:tc>
        <w:tc>
          <w:tcPr>
            <w:tcW w:w="1736" w:type="dxa"/>
            <w:tcBorders>
              <w:top w:val="nil"/>
              <w:bottom w:val="nil"/>
            </w:tcBorders>
          </w:tcPr>
          <w:p w14:paraId="23543F96" w14:textId="77777777" w:rsidR="00601969" w:rsidRDefault="00601969" w:rsidP="0060672A">
            <w:pPr>
              <w:pStyle w:val="lsTable"/>
            </w:pPr>
            <w:r>
              <w:t>eakwánánèsìè</w:t>
            </w:r>
          </w:p>
        </w:tc>
        <w:tc>
          <w:tcPr>
            <w:tcW w:w="1805" w:type="dxa"/>
            <w:tcBorders>
              <w:top w:val="nil"/>
              <w:bottom w:val="nil"/>
            </w:tcBorders>
          </w:tcPr>
          <w:p w14:paraId="72182545" w14:textId="77777777" w:rsidR="00601969" w:rsidRDefault="00601969" w:rsidP="0060672A">
            <w:pPr>
              <w:pStyle w:val="lsTable"/>
            </w:pPr>
            <w:r>
              <w:t>eakwánánèsì</w:t>
            </w:r>
          </w:p>
        </w:tc>
      </w:tr>
      <w:tr w:rsidR="00601969" w14:paraId="5236EE85" w14:textId="77777777" w:rsidTr="0060672A">
        <w:tc>
          <w:tcPr>
            <w:tcW w:w="780" w:type="dxa"/>
            <w:tcBorders>
              <w:top w:val="nil"/>
              <w:bottom w:val="nil"/>
            </w:tcBorders>
          </w:tcPr>
          <w:p w14:paraId="6CD31009" w14:textId="77777777" w:rsidR="00601969" w:rsidRPr="004E3802" w:rsidRDefault="00601969" w:rsidP="0060672A">
            <w:pPr>
              <w:pStyle w:val="lsTable"/>
              <w:rPr>
                <w:smallCaps/>
              </w:rPr>
            </w:pPr>
            <w:r w:rsidRPr="004E3802">
              <w:rPr>
                <w:smallCaps/>
              </w:rPr>
              <w:lastRenderedPageBreak/>
              <w:t>abl</w:t>
            </w:r>
          </w:p>
        </w:tc>
        <w:tc>
          <w:tcPr>
            <w:tcW w:w="1736" w:type="dxa"/>
            <w:tcBorders>
              <w:top w:val="nil"/>
              <w:bottom w:val="nil"/>
            </w:tcBorders>
          </w:tcPr>
          <w:p w14:paraId="781B1743" w14:textId="77777777" w:rsidR="00601969" w:rsidRDefault="00601969" w:rsidP="0060672A">
            <w:pPr>
              <w:pStyle w:val="lsTable"/>
            </w:pPr>
            <w:r>
              <w:t>eakwánánèsùò</w:t>
            </w:r>
          </w:p>
        </w:tc>
        <w:tc>
          <w:tcPr>
            <w:tcW w:w="1805" w:type="dxa"/>
            <w:tcBorders>
              <w:top w:val="nil"/>
              <w:bottom w:val="nil"/>
            </w:tcBorders>
          </w:tcPr>
          <w:p w14:paraId="4258580E" w14:textId="77777777" w:rsidR="00601969" w:rsidRDefault="00601969" w:rsidP="0060672A">
            <w:pPr>
              <w:pStyle w:val="lsTable"/>
            </w:pPr>
            <w:r>
              <w:t>eakwánánèsù</w:t>
            </w:r>
          </w:p>
        </w:tc>
      </w:tr>
      <w:tr w:rsidR="00601969" w14:paraId="21F7D6E6" w14:textId="77777777" w:rsidTr="0060672A">
        <w:tc>
          <w:tcPr>
            <w:tcW w:w="780" w:type="dxa"/>
            <w:tcBorders>
              <w:top w:val="nil"/>
              <w:bottom w:val="nil"/>
            </w:tcBorders>
          </w:tcPr>
          <w:p w14:paraId="20695190" w14:textId="77777777" w:rsidR="00601969" w:rsidRPr="004E3802" w:rsidRDefault="00601969" w:rsidP="0060672A">
            <w:pPr>
              <w:pStyle w:val="lsTable"/>
              <w:rPr>
                <w:smallCaps/>
              </w:rPr>
            </w:pPr>
            <w:r w:rsidRPr="004E3802">
              <w:rPr>
                <w:smallCaps/>
              </w:rPr>
              <w:t>ins</w:t>
            </w:r>
          </w:p>
        </w:tc>
        <w:tc>
          <w:tcPr>
            <w:tcW w:w="1736" w:type="dxa"/>
            <w:tcBorders>
              <w:top w:val="nil"/>
              <w:bottom w:val="nil"/>
            </w:tcBorders>
          </w:tcPr>
          <w:p w14:paraId="036AD4B6" w14:textId="77777777" w:rsidR="00601969" w:rsidRDefault="00601969" w:rsidP="0060672A">
            <w:pPr>
              <w:pStyle w:val="lsTable"/>
            </w:pPr>
            <w:r>
              <w:t>eakwánánèsò</w:t>
            </w:r>
          </w:p>
        </w:tc>
        <w:tc>
          <w:tcPr>
            <w:tcW w:w="1805" w:type="dxa"/>
            <w:tcBorders>
              <w:top w:val="nil"/>
              <w:bottom w:val="nil"/>
            </w:tcBorders>
          </w:tcPr>
          <w:p w14:paraId="346F03F6" w14:textId="77777777" w:rsidR="00601969" w:rsidRDefault="00601969" w:rsidP="0060672A">
            <w:pPr>
              <w:pStyle w:val="lsTable"/>
            </w:pPr>
            <w:r>
              <w:t>eakwánánèsᵒ</w:t>
            </w:r>
          </w:p>
        </w:tc>
      </w:tr>
      <w:tr w:rsidR="00601969" w14:paraId="699C91C5" w14:textId="77777777" w:rsidTr="0060672A">
        <w:tc>
          <w:tcPr>
            <w:tcW w:w="780" w:type="dxa"/>
            <w:tcBorders>
              <w:top w:val="nil"/>
              <w:bottom w:val="nil"/>
            </w:tcBorders>
          </w:tcPr>
          <w:p w14:paraId="3BFC09ED" w14:textId="77777777" w:rsidR="00601969" w:rsidRPr="004E3802" w:rsidRDefault="00601969" w:rsidP="0060672A">
            <w:pPr>
              <w:pStyle w:val="lsTable"/>
              <w:rPr>
                <w:smallCaps/>
              </w:rPr>
            </w:pPr>
            <w:r w:rsidRPr="004E3802">
              <w:rPr>
                <w:smallCaps/>
              </w:rPr>
              <w:t>cop</w:t>
            </w:r>
          </w:p>
        </w:tc>
        <w:tc>
          <w:tcPr>
            <w:tcW w:w="1736" w:type="dxa"/>
            <w:tcBorders>
              <w:top w:val="nil"/>
              <w:bottom w:val="nil"/>
            </w:tcBorders>
          </w:tcPr>
          <w:p w14:paraId="4F1590CE" w14:textId="77777777" w:rsidR="00601969" w:rsidRDefault="00601969" w:rsidP="0060672A">
            <w:pPr>
              <w:pStyle w:val="lsTable"/>
            </w:pPr>
            <w:r>
              <w:t>eakwánánèsùò</w:t>
            </w:r>
          </w:p>
        </w:tc>
        <w:tc>
          <w:tcPr>
            <w:tcW w:w="1805" w:type="dxa"/>
            <w:tcBorders>
              <w:top w:val="nil"/>
              <w:bottom w:val="nil"/>
            </w:tcBorders>
          </w:tcPr>
          <w:p w14:paraId="09610229" w14:textId="77777777" w:rsidR="00601969" w:rsidRDefault="00601969" w:rsidP="0060672A">
            <w:pPr>
              <w:pStyle w:val="lsTable"/>
            </w:pPr>
            <w:r>
              <w:t>eakwánánèsùkᵒ</w:t>
            </w:r>
          </w:p>
        </w:tc>
      </w:tr>
      <w:tr w:rsidR="00601969" w14:paraId="06654C4F" w14:textId="77777777" w:rsidTr="0060672A">
        <w:tc>
          <w:tcPr>
            <w:tcW w:w="780" w:type="dxa"/>
            <w:tcBorders>
              <w:top w:val="nil"/>
              <w:bottom w:val="nil"/>
            </w:tcBorders>
          </w:tcPr>
          <w:p w14:paraId="36911938" w14:textId="77777777" w:rsidR="00601969" w:rsidRPr="004E3802" w:rsidRDefault="00601969" w:rsidP="0060672A">
            <w:pPr>
              <w:pStyle w:val="lsTable"/>
              <w:rPr>
                <w:smallCaps/>
              </w:rPr>
            </w:pPr>
            <w:r w:rsidRPr="004E3802">
              <w:rPr>
                <w:smallCaps/>
              </w:rPr>
              <w:t>obl</w:t>
            </w:r>
          </w:p>
        </w:tc>
        <w:tc>
          <w:tcPr>
            <w:tcW w:w="1736" w:type="dxa"/>
            <w:tcBorders>
              <w:top w:val="nil"/>
              <w:bottom w:val="nil"/>
            </w:tcBorders>
          </w:tcPr>
          <w:p w14:paraId="77814D56" w14:textId="77777777" w:rsidR="00601969" w:rsidRDefault="00601969" w:rsidP="0060672A">
            <w:pPr>
              <w:pStyle w:val="lsTable"/>
            </w:pPr>
            <w:r>
              <w:t>eakwánánèsì</w:t>
            </w:r>
          </w:p>
        </w:tc>
        <w:tc>
          <w:tcPr>
            <w:tcW w:w="1805" w:type="dxa"/>
            <w:tcBorders>
              <w:top w:val="nil"/>
              <w:bottom w:val="nil"/>
            </w:tcBorders>
          </w:tcPr>
          <w:p w14:paraId="3680CDD6" w14:textId="77777777" w:rsidR="00601969" w:rsidRDefault="00601969" w:rsidP="0060672A">
            <w:pPr>
              <w:pStyle w:val="lsTable"/>
            </w:pPr>
            <w:r>
              <w:t>eakwánánès</w:t>
            </w:r>
          </w:p>
        </w:tc>
      </w:tr>
    </w:tbl>
    <w:p w14:paraId="772D23B3" w14:textId="77777777" w:rsidR="00601969" w:rsidRPr="000C71F3" w:rsidRDefault="00601969" w:rsidP="00601969"/>
    <w:p w14:paraId="19BF824A" w14:textId="5B63257A" w:rsidR="00601969" w:rsidRPr="00F51A6F" w:rsidRDefault="00601969" w:rsidP="00601969">
      <w:pPr>
        <w:pStyle w:val="lsSection3"/>
      </w:pPr>
      <w:bookmarkStart w:id="92" w:name="_Toc455156066"/>
      <w:r w:rsidRPr="00F51A6F">
        <w:t>Patientive</w:t>
      </w:r>
      <w:bookmarkEnd w:id="92"/>
      <w:r w:rsidR="00244F27">
        <w:t xml:space="preserve"> (</w:t>
      </w:r>
      <w:r w:rsidR="00244F27">
        <w:rPr>
          <w:smallCaps/>
        </w:rPr>
        <w:t>pat</w:t>
      </w:r>
      <w:r w:rsidR="00244F27">
        <w:t>)</w:t>
      </w:r>
    </w:p>
    <w:p w14:paraId="62F618E3" w14:textId="03C2EFFF" w:rsidR="00601969" w:rsidRDefault="00601969" w:rsidP="00601969">
      <w:r>
        <w:t xml:space="preserve">The </w:t>
      </w:r>
      <w:r>
        <w:rPr>
          <w:smallCaps/>
        </w:rPr>
        <w:t xml:space="preserve">patientive </w:t>
      </w:r>
      <w:r>
        <w:t>suffix {-amá-} converts a verb to a noun that is characterized by the meaning of the verb. It is called ‘patientive’ because the derived nou</w:t>
      </w:r>
      <w:r w:rsidR="0065628B">
        <w:t xml:space="preserve">n usually fulfills the role of </w:t>
      </w:r>
      <w:r w:rsidR="003249CF">
        <w:t>‘</w:t>
      </w:r>
      <w:r w:rsidR="0065628B" w:rsidRPr="003249CF">
        <w:t>patient</w:t>
      </w:r>
      <w:r w:rsidR="003249CF">
        <w:t>’</w:t>
      </w:r>
      <w:r>
        <w:t xml:space="preserve"> or object of the original verb, as when </w:t>
      </w:r>
      <w:r>
        <w:rPr>
          <w:i/>
        </w:rPr>
        <w:t xml:space="preserve">meetés </w:t>
      </w:r>
      <w:r>
        <w:t xml:space="preserve">‘to give’ produces </w:t>
      </w:r>
      <w:r>
        <w:rPr>
          <w:i/>
        </w:rPr>
        <w:t>meetam</w:t>
      </w:r>
      <w:r>
        <w:t xml:space="preserve"> ‘gift’. Table 8.12 gives some examples of pa</w:t>
      </w:r>
      <w:r w:rsidR="0065628B">
        <w:t>tientive nouns from the lexicon:</w:t>
      </w:r>
    </w:p>
    <w:p w14:paraId="1625ABA9" w14:textId="77777777" w:rsidR="00601969" w:rsidRDefault="00601969" w:rsidP="00601969">
      <w:pPr>
        <w:pStyle w:val="lsTableHeading"/>
      </w:pPr>
      <w:r>
        <w:t>Table 8.12: Icétôd patientive nouns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98"/>
        <w:gridCol w:w="1283"/>
        <w:gridCol w:w="1403"/>
        <w:gridCol w:w="1709"/>
      </w:tblGrid>
      <w:tr w:rsidR="00601969" w14:paraId="589564E9" w14:textId="77777777" w:rsidTr="0060672A">
        <w:tc>
          <w:tcPr>
            <w:tcW w:w="2181" w:type="dxa"/>
            <w:gridSpan w:val="2"/>
            <w:tcBorders>
              <w:bottom w:val="single" w:sz="4" w:space="0" w:color="auto"/>
              <w:right w:val="single" w:sz="4" w:space="0" w:color="auto"/>
            </w:tcBorders>
          </w:tcPr>
          <w:p w14:paraId="3E373B26" w14:textId="77777777" w:rsidR="00601969" w:rsidRPr="00F51A6F" w:rsidRDefault="00601969" w:rsidP="0060672A">
            <w:pPr>
              <w:pStyle w:val="lsTable"/>
            </w:pPr>
            <w:r>
              <w:t>Verb root</w:t>
            </w:r>
          </w:p>
        </w:tc>
        <w:tc>
          <w:tcPr>
            <w:tcW w:w="3112" w:type="dxa"/>
            <w:gridSpan w:val="2"/>
            <w:tcBorders>
              <w:left w:val="single" w:sz="4" w:space="0" w:color="auto"/>
              <w:bottom w:val="single" w:sz="4" w:space="0" w:color="auto"/>
            </w:tcBorders>
          </w:tcPr>
          <w:p w14:paraId="67E508F4" w14:textId="77777777" w:rsidR="00601969" w:rsidRPr="00F51A6F" w:rsidRDefault="00601969" w:rsidP="0060672A">
            <w:pPr>
              <w:pStyle w:val="lsTable"/>
            </w:pPr>
            <w:r>
              <w:t>Patientive noun</w:t>
            </w:r>
          </w:p>
        </w:tc>
      </w:tr>
      <w:tr w:rsidR="00601969" w14:paraId="535059C0" w14:textId="77777777" w:rsidTr="0060672A">
        <w:tc>
          <w:tcPr>
            <w:tcW w:w="898" w:type="dxa"/>
            <w:tcBorders>
              <w:bottom w:val="nil"/>
              <w:right w:val="nil"/>
            </w:tcBorders>
          </w:tcPr>
          <w:p w14:paraId="764D2A8A" w14:textId="77777777" w:rsidR="00601969" w:rsidRPr="00F51A6F" w:rsidRDefault="00601969" w:rsidP="0060672A">
            <w:pPr>
              <w:pStyle w:val="lsTable"/>
            </w:pPr>
            <w:r>
              <w:t>áts-</w:t>
            </w:r>
          </w:p>
        </w:tc>
        <w:tc>
          <w:tcPr>
            <w:tcW w:w="1283" w:type="dxa"/>
            <w:tcBorders>
              <w:left w:val="nil"/>
              <w:bottom w:val="nil"/>
              <w:right w:val="single" w:sz="4" w:space="0" w:color="auto"/>
            </w:tcBorders>
          </w:tcPr>
          <w:p w14:paraId="0965DF8E" w14:textId="77777777" w:rsidR="00601969" w:rsidRPr="00F51A6F" w:rsidRDefault="00601969" w:rsidP="0060672A">
            <w:pPr>
              <w:pStyle w:val="lsTable"/>
            </w:pPr>
            <w:r>
              <w:t>‘chew’</w:t>
            </w:r>
          </w:p>
        </w:tc>
        <w:tc>
          <w:tcPr>
            <w:tcW w:w="1403" w:type="dxa"/>
            <w:tcBorders>
              <w:left w:val="single" w:sz="4" w:space="0" w:color="auto"/>
              <w:bottom w:val="nil"/>
            </w:tcBorders>
          </w:tcPr>
          <w:p w14:paraId="243E01F6" w14:textId="77777777" w:rsidR="00601969" w:rsidRPr="00F51A6F" w:rsidRDefault="00601969" w:rsidP="0060672A">
            <w:pPr>
              <w:pStyle w:val="lsTable"/>
            </w:pPr>
            <w:r>
              <w:t>atsʼamá-</w:t>
            </w:r>
          </w:p>
        </w:tc>
        <w:tc>
          <w:tcPr>
            <w:tcW w:w="1709" w:type="dxa"/>
            <w:tcBorders>
              <w:bottom w:val="nil"/>
            </w:tcBorders>
          </w:tcPr>
          <w:p w14:paraId="79DDF6C2" w14:textId="77777777" w:rsidR="00601969" w:rsidRPr="00F51A6F" w:rsidRDefault="00601969" w:rsidP="0060672A">
            <w:pPr>
              <w:pStyle w:val="lsTable"/>
            </w:pPr>
            <w:r>
              <w:t>‘chewy food’</w:t>
            </w:r>
          </w:p>
        </w:tc>
      </w:tr>
      <w:tr w:rsidR="00601969" w14:paraId="523CEC17" w14:textId="77777777" w:rsidTr="0060672A">
        <w:tc>
          <w:tcPr>
            <w:tcW w:w="898" w:type="dxa"/>
            <w:tcBorders>
              <w:top w:val="nil"/>
              <w:bottom w:val="nil"/>
              <w:right w:val="nil"/>
            </w:tcBorders>
          </w:tcPr>
          <w:p w14:paraId="4C8FFC88" w14:textId="77777777" w:rsidR="00601969" w:rsidRPr="00F51A6F" w:rsidRDefault="00601969" w:rsidP="0060672A">
            <w:pPr>
              <w:pStyle w:val="lsTable"/>
            </w:pPr>
            <w:r>
              <w:t>ɓɛk-</w:t>
            </w:r>
          </w:p>
        </w:tc>
        <w:tc>
          <w:tcPr>
            <w:tcW w:w="1283" w:type="dxa"/>
            <w:tcBorders>
              <w:top w:val="nil"/>
              <w:left w:val="nil"/>
              <w:bottom w:val="nil"/>
              <w:right w:val="single" w:sz="4" w:space="0" w:color="auto"/>
            </w:tcBorders>
          </w:tcPr>
          <w:p w14:paraId="4AD7C8D2" w14:textId="77777777" w:rsidR="00601969" w:rsidRPr="00F51A6F" w:rsidRDefault="00601969" w:rsidP="0060672A">
            <w:pPr>
              <w:pStyle w:val="lsTable"/>
            </w:pPr>
            <w:r>
              <w:t>‘provoke’</w:t>
            </w:r>
          </w:p>
        </w:tc>
        <w:tc>
          <w:tcPr>
            <w:tcW w:w="1403" w:type="dxa"/>
            <w:tcBorders>
              <w:top w:val="nil"/>
              <w:left w:val="single" w:sz="4" w:space="0" w:color="auto"/>
              <w:bottom w:val="nil"/>
            </w:tcBorders>
          </w:tcPr>
          <w:p w14:paraId="533FEAD8" w14:textId="77777777" w:rsidR="00601969" w:rsidRPr="00F51A6F" w:rsidRDefault="00601969" w:rsidP="0060672A">
            <w:pPr>
              <w:pStyle w:val="lsTable"/>
            </w:pPr>
            <w:r>
              <w:t>ɓɛkamá-</w:t>
            </w:r>
          </w:p>
        </w:tc>
        <w:tc>
          <w:tcPr>
            <w:tcW w:w="1709" w:type="dxa"/>
            <w:tcBorders>
              <w:top w:val="nil"/>
              <w:bottom w:val="nil"/>
            </w:tcBorders>
          </w:tcPr>
          <w:p w14:paraId="5621300B" w14:textId="77777777" w:rsidR="00601969" w:rsidRPr="00F51A6F" w:rsidRDefault="00601969" w:rsidP="0060672A">
            <w:pPr>
              <w:pStyle w:val="lsTable"/>
            </w:pPr>
            <w:r>
              <w:t>‘provocation’</w:t>
            </w:r>
          </w:p>
        </w:tc>
      </w:tr>
      <w:tr w:rsidR="00601969" w14:paraId="7567D48A" w14:textId="77777777" w:rsidTr="0060672A">
        <w:tc>
          <w:tcPr>
            <w:tcW w:w="898" w:type="dxa"/>
            <w:tcBorders>
              <w:top w:val="nil"/>
              <w:bottom w:val="nil"/>
              <w:right w:val="nil"/>
            </w:tcBorders>
          </w:tcPr>
          <w:p w14:paraId="0639FCE2" w14:textId="77777777" w:rsidR="00601969" w:rsidRPr="00F51A6F" w:rsidRDefault="00601969" w:rsidP="0060672A">
            <w:pPr>
              <w:pStyle w:val="lsTable"/>
            </w:pPr>
            <w:r>
              <w:t>dʉb-</w:t>
            </w:r>
          </w:p>
        </w:tc>
        <w:tc>
          <w:tcPr>
            <w:tcW w:w="1283" w:type="dxa"/>
            <w:tcBorders>
              <w:top w:val="nil"/>
              <w:left w:val="nil"/>
              <w:bottom w:val="nil"/>
              <w:right w:val="single" w:sz="4" w:space="0" w:color="auto"/>
            </w:tcBorders>
          </w:tcPr>
          <w:p w14:paraId="79A72B5C" w14:textId="77777777" w:rsidR="00601969" w:rsidRPr="00F51A6F" w:rsidRDefault="00601969" w:rsidP="0060672A">
            <w:pPr>
              <w:pStyle w:val="lsTable"/>
            </w:pPr>
            <w:r>
              <w:t>‘knead’</w:t>
            </w:r>
          </w:p>
        </w:tc>
        <w:tc>
          <w:tcPr>
            <w:tcW w:w="1403" w:type="dxa"/>
            <w:tcBorders>
              <w:top w:val="nil"/>
              <w:left w:val="single" w:sz="4" w:space="0" w:color="auto"/>
              <w:bottom w:val="nil"/>
            </w:tcBorders>
          </w:tcPr>
          <w:p w14:paraId="1D3770A5" w14:textId="77777777" w:rsidR="00601969" w:rsidRPr="00F51A6F" w:rsidRDefault="00601969" w:rsidP="0060672A">
            <w:pPr>
              <w:pStyle w:val="lsTable"/>
            </w:pPr>
            <w:r>
              <w:t>dʉbamá-</w:t>
            </w:r>
          </w:p>
        </w:tc>
        <w:tc>
          <w:tcPr>
            <w:tcW w:w="1709" w:type="dxa"/>
            <w:tcBorders>
              <w:top w:val="nil"/>
              <w:bottom w:val="nil"/>
            </w:tcBorders>
          </w:tcPr>
          <w:p w14:paraId="72E9261B" w14:textId="77777777" w:rsidR="00601969" w:rsidRPr="00F51A6F" w:rsidRDefault="00601969" w:rsidP="0060672A">
            <w:pPr>
              <w:pStyle w:val="lsTable"/>
            </w:pPr>
            <w:r>
              <w:t>‘dough’</w:t>
            </w:r>
          </w:p>
        </w:tc>
      </w:tr>
      <w:tr w:rsidR="00601969" w14:paraId="2F0FA84C" w14:textId="77777777" w:rsidTr="0060672A">
        <w:tc>
          <w:tcPr>
            <w:tcW w:w="898" w:type="dxa"/>
            <w:tcBorders>
              <w:top w:val="nil"/>
              <w:bottom w:val="nil"/>
              <w:right w:val="nil"/>
            </w:tcBorders>
          </w:tcPr>
          <w:p w14:paraId="2B51A05B" w14:textId="77777777" w:rsidR="00601969" w:rsidRPr="00F51A6F" w:rsidRDefault="00601969" w:rsidP="0060672A">
            <w:pPr>
              <w:pStyle w:val="lsTable"/>
            </w:pPr>
            <w:r>
              <w:t>dzígw-</w:t>
            </w:r>
          </w:p>
        </w:tc>
        <w:tc>
          <w:tcPr>
            <w:tcW w:w="1283" w:type="dxa"/>
            <w:tcBorders>
              <w:top w:val="nil"/>
              <w:left w:val="nil"/>
              <w:bottom w:val="nil"/>
              <w:right w:val="single" w:sz="4" w:space="0" w:color="auto"/>
            </w:tcBorders>
          </w:tcPr>
          <w:p w14:paraId="75817E06" w14:textId="77777777" w:rsidR="00601969" w:rsidRPr="00F51A6F" w:rsidRDefault="00601969" w:rsidP="0060672A">
            <w:pPr>
              <w:pStyle w:val="lsTable"/>
            </w:pPr>
            <w:r>
              <w:t>‘buy/sell’</w:t>
            </w:r>
          </w:p>
        </w:tc>
        <w:tc>
          <w:tcPr>
            <w:tcW w:w="1403" w:type="dxa"/>
            <w:tcBorders>
              <w:top w:val="nil"/>
              <w:left w:val="single" w:sz="4" w:space="0" w:color="auto"/>
              <w:bottom w:val="nil"/>
            </w:tcBorders>
          </w:tcPr>
          <w:p w14:paraId="03CCAA83" w14:textId="77777777" w:rsidR="00601969" w:rsidRPr="00F51A6F" w:rsidRDefault="00601969" w:rsidP="0060672A">
            <w:pPr>
              <w:pStyle w:val="lsTable"/>
            </w:pPr>
            <w:r>
              <w:t>dzígwamá-</w:t>
            </w:r>
          </w:p>
        </w:tc>
        <w:tc>
          <w:tcPr>
            <w:tcW w:w="1709" w:type="dxa"/>
            <w:tcBorders>
              <w:top w:val="nil"/>
              <w:bottom w:val="nil"/>
            </w:tcBorders>
          </w:tcPr>
          <w:p w14:paraId="5DB620A8" w14:textId="77777777" w:rsidR="00601969" w:rsidRPr="00F51A6F" w:rsidRDefault="00601969" w:rsidP="0060672A">
            <w:pPr>
              <w:pStyle w:val="lsTable"/>
            </w:pPr>
            <w:r>
              <w:t>‘merchandise’</w:t>
            </w:r>
          </w:p>
        </w:tc>
      </w:tr>
      <w:tr w:rsidR="00601969" w14:paraId="578E2CAD" w14:textId="77777777" w:rsidTr="0060672A">
        <w:tc>
          <w:tcPr>
            <w:tcW w:w="898" w:type="dxa"/>
            <w:tcBorders>
              <w:top w:val="nil"/>
              <w:bottom w:val="nil"/>
              <w:right w:val="nil"/>
            </w:tcBorders>
          </w:tcPr>
          <w:p w14:paraId="06B8283B" w14:textId="77777777" w:rsidR="00601969" w:rsidRPr="00F51A6F" w:rsidRDefault="00601969" w:rsidP="0060672A">
            <w:pPr>
              <w:pStyle w:val="lsTable"/>
            </w:pPr>
            <w:r>
              <w:t>gam-</w:t>
            </w:r>
          </w:p>
        </w:tc>
        <w:tc>
          <w:tcPr>
            <w:tcW w:w="1283" w:type="dxa"/>
            <w:tcBorders>
              <w:top w:val="nil"/>
              <w:left w:val="nil"/>
              <w:bottom w:val="nil"/>
              <w:right w:val="single" w:sz="4" w:space="0" w:color="auto"/>
            </w:tcBorders>
          </w:tcPr>
          <w:p w14:paraId="61EC10E2" w14:textId="77777777" w:rsidR="00601969" w:rsidRPr="00F51A6F" w:rsidRDefault="00601969" w:rsidP="0060672A">
            <w:pPr>
              <w:pStyle w:val="lsTable"/>
            </w:pPr>
            <w:r>
              <w:t>‘kindle’</w:t>
            </w:r>
          </w:p>
        </w:tc>
        <w:tc>
          <w:tcPr>
            <w:tcW w:w="1403" w:type="dxa"/>
            <w:tcBorders>
              <w:top w:val="nil"/>
              <w:left w:val="single" w:sz="4" w:space="0" w:color="auto"/>
              <w:bottom w:val="nil"/>
            </w:tcBorders>
          </w:tcPr>
          <w:p w14:paraId="3850A9CF" w14:textId="77777777" w:rsidR="00601969" w:rsidRPr="00F51A6F" w:rsidRDefault="00601969" w:rsidP="0060672A">
            <w:pPr>
              <w:pStyle w:val="lsTable"/>
            </w:pPr>
            <w:r>
              <w:t>gamamá-</w:t>
            </w:r>
          </w:p>
        </w:tc>
        <w:tc>
          <w:tcPr>
            <w:tcW w:w="1709" w:type="dxa"/>
            <w:tcBorders>
              <w:top w:val="nil"/>
              <w:bottom w:val="nil"/>
            </w:tcBorders>
          </w:tcPr>
          <w:p w14:paraId="098F3FC5" w14:textId="77777777" w:rsidR="00601969" w:rsidRPr="00F51A6F" w:rsidRDefault="00601969" w:rsidP="0060672A">
            <w:pPr>
              <w:pStyle w:val="lsTable"/>
            </w:pPr>
            <w:r>
              <w:t>‘kindling’</w:t>
            </w:r>
          </w:p>
        </w:tc>
      </w:tr>
      <w:tr w:rsidR="00601969" w14:paraId="6BAC046A" w14:textId="77777777" w:rsidTr="0060672A">
        <w:tc>
          <w:tcPr>
            <w:tcW w:w="898" w:type="dxa"/>
            <w:tcBorders>
              <w:top w:val="nil"/>
              <w:bottom w:val="nil"/>
              <w:right w:val="nil"/>
            </w:tcBorders>
          </w:tcPr>
          <w:p w14:paraId="0454C6F6" w14:textId="77777777" w:rsidR="00601969" w:rsidRPr="00F51A6F" w:rsidRDefault="00601969" w:rsidP="0060672A">
            <w:pPr>
              <w:pStyle w:val="lsTable"/>
            </w:pPr>
            <w:r>
              <w:t>isúɗ-</w:t>
            </w:r>
          </w:p>
        </w:tc>
        <w:tc>
          <w:tcPr>
            <w:tcW w:w="1283" w:type="dxa"/>
            <w:tcBorders>
              <w:top w:val="nil"/>
              <w:left w:val="nil"/>
              <w:bottom w:val="nil"/>
              <w:right w:val="single" w:sz="4" w:space="0" w:color="auto"/>
            </w:tcBorders>
          </w:tcPr>
          <w:p w14:paraId="4361843D" w14:textId="77777777" w:rsidR="00601969" w:rsidRPr="00F51A6F" w:rsidRDefault="00601969" w:rsidP="0060672A">
            <w:pPr>
              <w:pStyle w:val="lsTable"/>
            </w:pPr>
            <w:r>
              <w:t>‘distort’</w:t>
            </w:r>
          </w:p>
        </w:tc>
        <w:tc>
          <w:tcPr>
            <w:tcW w:w="1403" w:type="dxa"/>
            <w:tcBorders>
              <w:top w:val="nil"/>
              <w:left w:val="single" w:sz="4" w:space="0" w:color="auto"/>
              <w:bottom w:val="nil"/>
            </w:tcBorders>
          </w:tcPr>
          <w:p w14:paraId="0F1AECD5" w14:textId="77777777" w:rsidR="00601969" w:rsidRPr="00F51A6F" w:rsidRDefault="00601969" w:rsidP="0060672A">
            <w:pPr>
              <w:pStyle w:val="lsTable"/>
            </w:pPr>
            <w:r>
              <w:t>isuɗamá-</w:t>
            </w:r>
          </w:p>
        </w:tc>
        <w:tc>
          <w:tcPr>
            <w:tcW w:w="1709" w:type="dxa"/>
            <w:tcBorders>
              <w:top w:val="nil"/>
              <w:bottom w:val="nil"/>
            </w:tcBorders>
          </w:tcPr>
          <w:p w14:paraId="16FC6499" w14:textId="77777777" w:rsidR="00601969" w:rsidRPr="00F51A6F" w:rsidRDefault="00601969" w:rsidP="0060672A">
            <w:pPr>
              <w:pStyle w:val="lsTable"/>
            </w:pPr>
            <w:r>
              <w:t>‘falsehood’</w:t>
            </w:r>
          </w:p>
        </w:tc>
      </w:tr>
      <w:tr w:rsidR="00601969" w14:paraId="2FE6BBEA" w14:textId="77777777" w:rsidTr="0060672A">
        <w:tc>
          <w:tcPr>
            <w:tcW w:w="898" w:type="dxa"/>
            <w:tcBorders>
              <w:top w:val="nil"/>
              <w:bottom w:val="nil"/>
              <w:right w:val="nil"/>
            </w:tcBorders>
          </w:tcPr>
          <w:p w14:paraId="4132579C" w14:textId="77777777" w:rsidR="00601969" w:rsidRPr="00F51A6F" w:rsidRDefault="00601969" w:rsidP="0060672A">
            <w:pPr>
              <w:pStyle w:val="lsTable"/>
            </w:pPr>
            <w:r>
              <w:t>ŋƙ-</w:t>
            </w:r>
          </w:p>
        </w:tc>
        <w:tc>
          <w:tcPr>
            <w:tcW w:w="1283" w:type="dxa"/>
            <w:tcBorders>
              <w:top w:val="nil"/>
              <w:left w:val="nil"/>
              <w:bottom w:val="nil"/>
              <w:right w:val="single" w:sz="4" w:space="0" w:color="auto"/>
            </w:tcBorders>
          </w:tcPr>
          <w:p w14:paraId="4357D450" w14:textId="77777777" w:rsidR="00601969" w:rsidRPr="00F51A6F" w:rsidRDefault="00601969" w:rsidP="0060672A">
            <w:pPr>
              <w:pStyle w:val="lsTable"/>
            </w:pPr>
            <w:r>
              <w:t>‘eat’</w:t>
            </w:r>
          </w:p>
        </w:tc>
        <w:tc>
          <w:tcPr>
            <w:tcW w:w="1403" w:type="dxa"/>
            <w:tcBorders>
              <w:top w:val="nil"/>
              <w:left w:val="single" w:sz="4" w:space="0" w:color="auto"/>
              <w:bottom w:val="nil"/>
            </w:tcBorders>
          </w:tcPr>
          <w:p w14:paraId="1B78D655" w14:textId="77777777" w:rsidR="00601969" w:rsidRPr="00F51A6F" w:rsidRDefault="00601969" w:rsidP="0060672A">
            <w:pPr>
              <w:pStyle w:val="lsTable"/>
            </w:pPr>
            <w:r>
              <w:t>ŋƙamá-</w:t>
            </w:r>
          </w:p>
        </w:tc>
        <w:tc>
          <w:tcPr>
            <w:tcW w:w="1709" w:type="dxa"/>
            <w:tcBorders>
              <w:top w:val="nil"/>
              <w:bottom w:val="nil"/>
            </w:tcBorders>
          </w:tcPr>
          <w:p w14:paraId="05C3497C" w14:textId="77777777" w:rsidR="00601969" w:rsidRPr="00F51A6F" w:rsidRDefault="00601969" w:rsidP="0060672A">
            <w:pPr>
              <w:pStyle w:val="lsTable"/>
            </w:pPr>
            <w:r>
              <w:t>‘eatable’</w:t>
            </w:r>
          </w:p>
        </w:tc>
      </w:tr>
    </w:tbl>
    <w:p w14:paraId="41C3DDBE" w14:textId="77777777" w:rsidR="00601969" w:rsidRDefault="00601969" w:rsidP="00601969"/>
    <w:p w14:paraId="121EA4C8" w14:textId="005544B6" w:rsidR="00601969" w:rsidRDefault="00601969" w:rsidP="00601969">
      <w:r>
        <w:t xml:space="preserve">Because patientives are nouns, they are </w:t>
      </w:r>
      <w:r w:rsidR="0065628B">
        <w:t xml:space="preserve">fully </w:t>
      </w:r>
      <w:r>
        <w:t xml:space="preserve">declined for case. Table 8.13 gives the full declension of the noun </w:t>
      </w:r>
      <w:r>
        <w:rPr>
          <w:i/>
        </w:rPr>
        <w:t xml:space="preserve">wetamá- </w:t>
      </w:r>
      <w:r w:rsidR="0065628B">
        <w:t>‘drink(able)’:</w:t>
      </w:r>
    </w:p>
    <w:p w14:paraId="3CA44F91" w14:textId="06B246DD" w:rsidR="00601969" w:rsidRPr="000A04CD" w:rsidRDefault="00601969" w:rsidP="00601969">
      <w:pPr>
        <w:pStyle w:val="lsTableHeading"/>
      </w:pPr>
      <w:r>
        <w:t xml:space="preserve">Table 8.13: Case declension of </w:t>
      </w:r>
      <w:r>
        <w:rPr>
          <w:i/>
        </w:rPr>
        <w:t xml:space="preserve">wetamá- </w:t>
      </w:r>
      <w:r>
        <w:t>‘drink</w:t>
      </w:r>
      <w:r w:rsidR="0065628B">
        <w:t>(able)</w:t>
      </w:r>
      <w:r>
        <w:t>’</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270"/>
        <w:gridCol w:w="1272"/>
      </w:tblGrid>
      <w:tr w:rsidR="00601969" w14:paraId="52E7A69E" w14:textId="77777777" w:rsidTr="0060672A">
        <w:tc>
          <w:tcPr>
            <w:tcW w:w="780" w:type="dxa"/>
            <w:tcBorders>
              <w:bottom w:val="single" w:sz="4" w:space="0" w:color="auto"/>
            </w:tcBorders>
          </w:tcPr>
          <w:p w14:paraId="068D4F63" w14:textId="77777777" w:rsidR="00601969" w:rsidRDefault="00601969" w:rsidP="0060672A">
            <w:pPr>
              <w:pStyle w:val="lsTable"/>
            </w:pPr>
          </w:p>
        </w:tc>
        <w:tc>
          <w:tcPr>
            <w:tcW w:w="1270" w:type="dxa"/>
            <w:tcBorders>
              <w:bottom w:val="single" w:sz="4" w:space="0" w:color="auto"/>
            </w:tcBorders>
          </w:tcPr>
          <w:p w14:paraId="762B370B" w14:textId="77777777" w:rsidR="00601969" w:rsidRDefault="00601969" w:rsidP="0060672A">
            <w:pPr>
              <w:pStyle w:val="lsTable"/>
            </w:pPr>
            <w:r>
              <w:t>Non-final</w:t>
            </w:r>
          </w:p>
        </w:tc>
        <w:tc>
          <w:tcPr>
            <w:tcW w:w="1272" w:type="dxa"/>
            <w:tcBorders>
              <w:bottom w:val="single" w:sz="4" w:space="0" w:color="auto"/>
            </w:tcBorders>
          </w:tcPr>
          <w:p w14:paraId="72EB9608" w14:textId="77777777" w:rsidR="00601969" w:rsidRDefault="00601969" w:rsidP="0060672A">
            <w:pPr>
              <w:pStyle w:val="lsTable"/>
            </w:pPr>
            <w:r>
              <w:t>Final</w:t>
            </w:r>
          </w:p>
        </w:tc>
      </w:tr>
      <w:tr w:rsidR="00601969" w14:paraId="3C94B31A" w14:textId="77777777" w:rsidTr="0060672A">
        <w:tc>
          <w:tcPr>
            <w:tcW w:w="780" w:type="dxa"/>
            <w:tcBorders>
              <w:bottom w:val="nil"/>
            </w:tcBorders>
          </w:tcPr>
          <w:p w14:paraId="1BEFE307" w14:textId="77777777" w:rsidR="00601969" w:rsidRPr="004E3802" w:rsidRDefault="00601969" w:rsidP="0060672A">
            <w:pPr>
              <w:pStyle w:val="lsTable"/>
              <w:rPr>
                <w:smallCaps/>
              </w:rPr>
            </w:pPr>
            <w:r w:rsidRPr="004E3802">
              <w:rPr>
                <w:smallCaps/>
              </w:rPr>
              <w:t>nom</w:t>
            </w:r>
          </w:p>
        </w:tc>
        <w:tc>
          <w:tcPr>
            <w:tcW w:w="1270" w:type="dxa"/>
            <w:tcBorders>
              <w:bottom w:val="nil"/>
            </w:tcBorders>
          </w:tcPr>
          <w:p w14:paraId="5CE53F09" w14:textId="77777777" w:rsidR="00601969" w:rsidRDefault="00601969" w:rsidP="0060672A">
            <w:pPr>
              <w:pStyle w:val="lsTable"/>
            </w:pPr>
            <w:r>
              <w:t>wetama</w:t>
            </w:r>
          </w:p>
        </w:tc>
        <w:tc>
          <w:tcPr>
            <w:tcW w:w="1272" w:type="dxa"/>
            <w:tcBorders>
              <w:bottom w:val="nil"/>
            </w:tcBorders>
          </w:tcPr>
          <w:p w14:paraId="61B01EA6" w14:textId="77777777" w:rsidR="00601969" w:rsidRDefault="00601969" w:rsidP="0060672A">
            <w:pPr>
              <w:pStyle w:val="lsTable"/>
            </w:pPr>
            <w:r>
              <w:t>wetam</w:t>
            </w:r>
          </w:p>
        </w:tc>
      </w:tr>
      <w:tr w:rsidR="00601969" w14:paraId="7E2EC842" w14:textId="77777777" w:rsidTr="0060672A">
        <w:tc>
          <w:tcPr>
            <w:tcW w:w="780" w:type="dxa"/>
            <w:tcBorders>
              <w:top w:val="nil"/>
              <w:bottom w:val="nil"/>
            </w:tcBorders>
          </w:tcPr>
          <w:p w14:paraId="2FA7BC65" w14:textId="77777777" w:rsidR="00601969" w:rsidRPr="004E3802" w:rsidRDefault="00601969" w:rsidP="0060672A">
            <w:pPr>
              <w:pStyle w:val="lsTable"/>
              <w:rPr>
                <w:smallCaps/>
              </w:rPr>
            </w:pPr>
            <w:r w:rsidRPr="004E3802">
              <w:rPr>
                <w:smallCaps/>
              </w:rPr>
              <w:t>acc</w:t>
            </w:r>
          </w:p>
        </w:tc>
        <w:tc>
          <w:tcPr>
            <w:tcW w:w="1270" w:type="dxa"/>
            <w:tcBorders>
              <w:top w:val="nil"/>
              <w:bottom w:val="nil"/>
            </w:tcBorders>
          </w:tcPr>
          <w:p w14:paraId="50F34143" w14:textId="77777777" w:rsidR="00601969" w:rsidRDefault="00601969" w:rsidP="0060672A">
            <w:pPr>
              <w:pStyle w:val="lsTable"/>
            </w:pPr>
            <w:r>
              <w:t>wetamáá</w:t>
            </w:r>
          </w:p>
        </w:tc>
        <w:tc>
          <w:tcPr>
            <w:tcW w:w="1272" w:type="dxa"/>
            <w:tcBorders>
              <w:top w:val="nil"/>
              <w:bottom w:val="nil"/>
            </w:tcBorders>
          </w:tcPr>
          <w:p w14:paraId="1F1B87A0" w14:textId="77777777" w:rsidR="00601969" w:rsidRDefault="00601969" w:rsidP="0060672A">
            <w:pPr>
              <w:pStyle w:val="lsTable"/>
            </w:pPr>
            <w:r>
              <w:t>wetamákᵃ</w:t>
            </w:r>
          </w:p>
        </w:tc>
      </w:tr>
      <w:tr w:rsidR="00601969" w14:paraId="18953870" w14:textId="77777777" w:rsidTr="0060672A">
        <w:tc>
          <w:tcPr>
            <w:tcW w:w="780" w:type="dxa"/>
            <w:tcBorders>
              <w:top w:val="nil"/>
              <w:bottom w:val="nil"/>
            </w:tcBorders>
          </w:tcPr>
          <w:p w14:paraId="63C58296" w14:textId="77777777" w:rsidR="00601969" w:rsidRPr="004E3802" w:rsidRDefault="00601969" w:rsidP="0060672A">
            <w:pPr>
              <w:pStyle w:val="lsTable"/>
              <w:rPr>
                <w:smallCaps/>
              </w:rPr>
            </w:pPr>
            <w:r w:rsidRPr="004E3802">
              <w:rPr>
                <w:smallCaps/>
              </w:rPr>
              <w:t>dat</w:t>
            </w:r>
          </w:p>
        </w:tc>
        <w:tc>
          <w:tcPr>
            <w:tcW w:w="1270" w:type="dxa"/>
            <w:tcBorders>
              <w:top w:val="nil"/>
              <w:bottom w:val="nil"/>
            </w:tcBorders>
          </w:tcPr>
          <w:p w14:paraId="2B2FA303" w14:textId="77777777" w:rsidR="00601969" w:rsidRDefault="00601969" w:rsidP="0060672A">
            <w:pPr>
              <w:pStyle w:val="lsTable"/>
            </w:pPr>
            <w:r>
              <w:t>wetaméé</w:t>
            </w:r>
          </w:p>
        </w:tc>
        <w:tc>
          <w:tcPr>
            <w:tcW w:w="1272" w:type="dxa"/>
            <w:tcBorders>
              <w:top w:val="nil"/>
              <w:bottom w:val="nil"/>
            </w:tcBorders>
          </w:tcPr>
          <w:p w14:paraId="5D8D80DB" w14:textId="77777777" w:rsidR="00601969" w:rsidRDefault="00601969" w:rsidP="0060672A">
            <w:pPr>
              <w:pStyle w:val="lsTable"/>
            </w:pPr>
            <w:r>
              <w:t>wetamákᵉ</w:t>
            </w:r>
          </w:p>
        </w:tc>
      </w:tr>
      <w:tr w:rsidR="00601969" w14:paraId="67A5292D" w14:textId="77777777" w:rsidTr="0060672A">
        <w:tc>
          <w:tcPr>
            <w:tcW w:w="780" w:type="dxa"/>
            <w:tcBorders>
              <w:top w:val="nil"/>
              <w:bottom w:val="nil"/>
            </w:tcBorders>
          </w:tcPr>
          <w:p w14:paraId="2FA2E33A" w14:textId="77777777" w:rsidR="00601969" w:rsidRPr="004E3802" w:rsidRDefault="00601969" w:rsidP="0060672A">
            <w:pPr>
              <w:pStyle w:val="lsTable"/>
              <w:rPr>
                <w:smallCaps/>
              </w:rPr>
            </w:pPr>
            <w:r w:rsidRPr="004E3802">
              <w:rPr>
                <w:smallCaps/>
              </w:rPr>
              <w:t>gen</w:t>
            </w:r>
          </w:p>
        </w:tc>
        <w:tc>
          <w:tcPr>
            <w:tcW w:w="1270" w:type="dxa"/>
            <w:tcBorders>
              <w:top w:val="nil"/>
              <w:bottom w:val="nil"/>
            </w:tcBorders>
          </w:tcPr>
          <w:p w14:paraId="16F3E6F0" w14:textId="77777777" w:rsidR="00601969" w:rsidRDefault="00601969" w:rsidP="0060672A">
            <w:pPr>
              <w:pStyle w:val="lsTable"/>
            </w:pPr>
            <w:r>
              <w:t>wetaméé</w:t>
            </w:r>
          </w:p>
        </w:tc>
        <w:tc>
          <w:tcPr>
            <w:tcW w:w="1272" w:type="dxa"/>
            <w:tcBorders>
              <w:top w:val="nil"/>
              <w:bottom w:val="nil"/>
            </w:tcBorders>
          </w:tcPr>
          <w:p w14:paraId="25EF47E0" w14:textId="77777777" w:rsidR="00601969" w:rsidRDefault="00601969" w:rsidP="0060672A">
            <w:pPr>
              <w:pStyle w:val="lsTable"/>
            </w:pPr>
            <w:r>
              <w:t>wetamáᵉ</w:t>
            </w:r>
          </w:p>
        </w:tc>
      </w:tr>
      <w:tr w:rsidR="00601969" w14:paraId="40135065" w14:textId="77777777" w:rsidTr="0060672A">
        <w:tc>
          <w:tcPr>
            <w:tcW w:w="780" w:type="dxa"/>
            <w:tcBorders>
              <w:top w:val="nil"/>
              <w:bottom w:val="nil"/>
            </w:tcBorders>
          </w:tcPr>
          <w:p w14:paraId="46298428" w14:textId="77777777" w:rsidR="00601969" w:rsidRPr="004E3802" w:rsidRDefault="00601969" w:rsidP="0060672A">
            <w:pPr>
              <w:pStyle w:val="lsTable"/>
              <w:rPr>
                <w:smallCaps/>
              </w:rPr>
            </w:pPr>
            <w:r w:rsidRPr="004E3802">
              <w:rPr>
                <w:smallCaps/>
              </w:rPr>
              <w:t>abl</w:t>
            </w:r>
          </w:p>
        </w:tc>
        <w:tc>
          <w:tcPr>
            <w:tcW w:w="1270" w:type="dxa"/>
            <w:tcBorders>
              <w:top w:val="nil"/>
              <w:bottom w:val="nil"/>
            </w:tcBorders>
          </w:tcPr>
          <w:p w14:paraId="41BFC015" w14:textId="77777777" w:rsidR="00601969" w:rsidRDefault="00601969" w:rsidP="0060672A">
            <w:pPr>
              <w:pStyle w:val="lsTable"/>
            </w:pPr>
            <w:r>
              <w:t>wetamóó</w:t>
            </w:r>
          </w:p>
        </w:tc>
        <w:tc>
          <w:tcPr>
            <w:tcW w:w="1272" w:type="dxa"/>
            <w:tcBorders>
              <w:top w:val="nil"/>
              <w:bottom w:val="nil"/>
            </w:tcBorders>
          </w:tcPr>
          <w:p w14:paraId="7438BF64" w14:textId="77777777" w:rsidR="00601969" w:rsidRDefault="00601969" w:rsidP="0060672A">
            <w:pPr>
              <w:pStyle w:val="lsTable"/>
            </w:pPr>
            <w:r>
              <w:t>wetamáᵒ</w:t>
            </w:r>
          </w:p>
        </w:tc>
      </w:tr>
      <w:tr w:rsidR="00601969" w14:paraId="78F76464" w14:textId="77777777" w:rsidTr="0060672A">
        <w:tc>
          <w:tcPr>
            <w:tcW w:w="780" w:type="dxa"/>
            <w:tcBorders>
              <w:top w:val="nil"/>
              <w:bottom w:val="nil"/>
            </w:tcBorders>
          </w:tcPr>
          <w:p w14:paraId="40001047" w14:textId="77777777" w:rsidR="00601969" w:rsidRPr="004E3802" w:rsidRDefault="00601969" w:rsidP="0060672A">
            <w:pPr>
              <w:pStyle w:val="lsTable"/>
              <w:rPr>
                <w:smallCaps/>
              </w:rPr>
            </w:pPr>
            <w:r w:rsidRPr="004E3802">
              <w:rPr>
                <w:smallCaps/>
              </w:rPr>
              <w:t>ins</w:t>
            </w:r>
          </w:p>
        </w:tc>
        <w:tc>
          <w:tcPr>
            <w:tcW w:w="1270" w:type="dxa"/>
            <w:tcBorders>
              <w:top w:val="nil"/>
              <w:bottom w:val="nil"/>
            </w:tcBorders>
          </w:tcPr>
          <w:p w14:paraId="5D7D489C" w14:textId="77777777" w:rsidR="00601969" w:rsidRDefault="00601969" w:rsidP="0060672A">
            <w:pPr>
              <w:pStyle w:val="lsTable"/>
            </w:pPr>
            <w:r>
              <w:t>wetamo</w:t>
            </w:r>
          </w:p>
        </w:tc>
        <w:tc>
          <w:tcPr>
            <w:tcW w:w="1272" w:type="dxa"/>
            <w:tcBorders>
              <w:top w:val="nil"/>
              <w:bottom w:val="nil"/>
            </w:tcBorders>
          </w:tcPr>
          <w:p w14:paraId="2A577A31" w14:textId="77777777" w:rsidR="00601969" w:rsidRDefault="00601969" w:rsidP="0060672A">
            <w:pPr>
              <w:pStyle w:val="lsTable"/>
            </w:pPr>
            <w:r>
              <w:t>wetamᵒ</w:t>
            </w:r>
          </w:p>
        </w:tc>
      </w:tr>
      <w:tr w:rsidR="00601969" w14:paraId="41255C9C" w14:textId="77777777" w:rsidTr="0060672A">
        <w:tc>
          <w:tcPr>
            <w:tcW w:w="780" w:type="dxa"/>
            <w:tcBorders>
              <w:top w:val="nil"/>
              <w:bottom w:val="nil"/>
            </w:tcBorders>
          </w:tcPr>
          <w:p w14:paraId="45D3522E" w14:textId="77777777" w:rsidR="00601969" w:rsidRPr="004E3802" w:rsidRDefault="00601969" w:rsidP="0060672A">
            <w:pPr>
              <w:pStyle w:val="lsTable"/>
              <w:rPr>
                <w:smallCaps/>
              </w:rPr>
            </w:pPr>
            <w:r w:rsidRPr="004E3802">
              <w:rPr>
                <w:smallCaps/>
              </w:rPr>
              <w:t>cop</w:t>
            </w:r>
          </w:p>
        </w:tc>
        <w:tc>
          <w:tcPr>
            <w:tcW w:w="1270" w:type="dxa"/>
            <w:tcBorders>
              <w:top w:val="nil"/>
              <w:bottom w:val="nil"/>
            </w:tcBorders>
          </w:tcPr>
          <w:p w14:paraId="5704804F" w14:textId="77777777" w:rsidR="00601969" w:rsidRDefault="00601969" w:rsidP="0060672A">
            <w:pPr>
              <w:pStyle w:val="lsTable"/>
            </w:pPr>
            <w:r>
              <w:t>wetamóó</w:t>
            </w:r>
          </w:p>
        </w:tc>
        <w:tc>
          <w:tcPr>
            <w:tcW w:w="1272" w:type="dxa"/>
            <w:tcBorders>
              <w:top w:val="nil"/>
              <w:bottom w:val="nil"/>
            </w:tcBorders>
          </w:tcPr>
          <w:p w14:paraId="62BB291E" w14:textId="77777777" w:rsidR="00601969" w:rsidRDefault="00601969" w:rsidP="0060672A">
            <w:pPr>
              <w:pStyle w:val="lsTable"/>
            </w:pPr>
            <w:r>
              <w:t>wetamákᵒ</w:t>
            </w:r>
          </w:p>
        </w:tc>
      </w:tr>
      <w:tr w:rsidR="00601969" w14:paraId="448D5D06" w14:textId="77777777" w:rsidTr="0060672A">
        <w:tc>
          <w:tcPr>
            <w:tcW w:w="780" w:type="dxa"/>
            <w:tcBorders>
              <w:top w:val="nil"/>
              <w:bottom w:val="nil"/>
            </w:tcBorders>
          </w:tcPr>
          <w:p w14:paraId="515E980D" w14:textId="77777777" w:rsidR="00601969" w:rsidRPr="004E3802" w:rsidRDefault="00601969" w:rsidP="0060672A">
            <w:pPr>
              <w:pStyle w:val="lsTable"/>
              <w:rPr>
                <w:smallCaps/>
              </w:rPr>
            </w:pPr>
            <w:r w:rsidRPr="004E3802">
              <w:rPr>
                <w:smallCaps/>
              </w:rPr>
              <w:t>obl</w:t>
            </w:r>
          </w:p>
        </w:tc>
        <w:tc>
          <w:tcPr>
            <w:tcW w:w="1270" w:type="dxa"/>
            <w:tcBorders>
              <w:top w:val="nil"/>
              <w:bottom w:val="nil"/>
            </w:tcBorders>
          </w:tcPr>
          <w:p w14:paraId="34FBFA39" w14:textId="77777777" w:rsidR="00601969" w:rsidRDefault="00601969" w:rsidP="0060672A">
            <w:pPr>
              <w:pStyle w:val="lsTable"/>
            </w:pPr>
            <w:r>
              <w:t>wetama</w:t>
            </w:r>
          </w:p>
        </w:tc>
        <w:tc>
          <w:tcPr>
            <w:tcW w:w="1272" w:type="dxa"/>
            <w:tcBorders>
              <w:top w:val="nil"/>
              <w:bottom w:val="nil"/>
            </w:tcBorders>
          </w:tcPr>
          <w:p w14:paraId="41BB2BD5" w14:textId="77777777" w:rsidR="00601969" w:rsidRDefault="00601969" w:rsidP="0060672A">
            <w:pPr>
              <w:pStyle w:val="lsTable"/>
            </w:pPr>
            <w:r>
              <w:t>wetam</w:t>
            </w:r>
          </w:p>
        </w:tc>
      </w:tr>
    </w:tbl>
    <w:p w14:paraId="7E36966D" w14:textId="77777777" w:rsidR="00601969" w:rsidRDefault="00601969" w:rsidP="00601969">
      <w:pPr>
        <w:pStyle w:val="lsSection2"/>
      </w:pPr>
      <w:bookmarkStart w:id="93" w:name="_Toc455156067"/>
      <w:r>
        <w:lastRenderedPageBreak/>
        <w:t>Directionals</w:t>
      </w:r>
      <w:bookmarkEnd w:id="93"/>
    </w:p>
    <w:p w14:paraId="0F35DF58" w14:textId="1BB63B47" w:rsidR="00601969" w:rsidRDefault="00601969" w:rsidP="00601969">
      <w:pPr>
        <w:pStyle w:val="lsSection3"/>
      </w:pPr>
      <w:bookmarkStart w:id="94" w:name="_Toc455156068"/>
      <w:r>
        <w:t>Venitive</w:t>
      </w:r>
      <w:bookmarkEnd w:id="94"/>
      <w:r w:rsidR="00244F27">
        <w:t xml:space="preserve"> (</w:t>
      </w:r>
      <w:r w:rsidR="00244F27">
        <w:rPr>
          <w:smallCaps/>
        </w:rPr>
        <w:t>ven</w:t>
      </w:r>
      <w:r w:rsidR="00244F27">
        <w:t>)</w:t>
      </w:r>
    </w:p>
    <w:p w14:paraId="20C5DD4E" w14:textId="6C6F394D" w:rsidR="00601969" w:rsidRDefault="00601969" w:rsidP="00601969">
      <w:r>
        <w:t xml:space="preserve">The </w:t>
      </w:r>
      <w:r>
        <w:rPr>
          <w:smallCaps/>
        </w:rPr>
        <w:t xml:space="preserve">venitive </w:t>
      </w:r>
      <w:r>
        <w:t xml:space="preserve">suffix {-ét-} denotes a direction </w:t>
      </w:r>
      <w:r w:rsidRPr="002E1A86">
        <w:rPr>
          <w:i/>
        </w:rPr>
        <w:t>toward</w:t>
      </w:r>
      <w:r>
        <w:t xml:space="preserve"> a </w:t>
      </w:r>
      <w:r w:rsidRPr="00FA18BC">
        <w:t>deictic</w:t>
      </w:r>
      <w:r>
        <w:t xml:space="preserve"> center, usually (but not always) the speaker. It can be translated variously as ‘here’, ‘this way’, ‘out’, or ‘up’, but it is the </w:t>
      </w:r>
      <w:r w:rsidR="00FA18BC">
        <w:t>Middle</w:t>
      </w:r>
      <w:r>
        <w:t xml:space="preserve"> English word ‘hither’ that captures its essence </w:t>
      </w:r>
      <w:r w:rsidR="00FA18BC">
        <w:t>nicely</w:t>
      </w:r>
      <w:r>
        <w:t>. The venitive suffix comes between the verb root and the infinitive</w:t>
      </w:r>
      <w:r w:rsidR="00FA18BC">
        <w:t xml:space="preserve"> suffix</w:t>
      </w:r>
      <w:r>
        <w:t>, whether intransitive or transitive. It can be used to augment any verb whose meaning includes motion or movement of any kind. Table 8.14 gives a few examples:</w:t>
      </w:r>
    </w:p>
    <w:p w14:paraId="61C7C4DD" w14:textId="77777777" w:rsidR="00601969" w:rsidRDefault="00601969" w:rsidP="00601969">
      <w:pPr>
        <w:pStyle w:val="lsTableHeading"/>
      </w:pPr>
      <w:r>
        <w:t>Table 8.14: Icétôd venitive verbs</w:t>
      </w:r>
    </w:p>
    <w:tbl>
      <w:tblPr>
        <w:tblStyle w:val="TableGrid"/>
        <w:tblW w:w="6866"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30"/>
        <w:gridCol w:w="2103"/>
        <w:gridCol w:w="1243"/>
        <w:gridCol w:w="2090"/>
      </w:tblGrid>
      <w:tr w:rsidR="00601969" w14:paraId="1C8E21F6" w14:textId="77777777" w:rsidTr="0060672A">
        <w:tc>
          <w:tcPr>
            <w:tcW w:w="1430" w:type="dxa"/>
            <w:tcBorders>
              <w:bottom w:val="single" w:sz="4" w:space="0" w:color="auto"/>
            </w:tcBorders>
          </w:tcPr>
          <w:p w14:paraId="47D82FB8" w14:textId="77777777" w:rsidR="00601969" w:rsidRDefault="00601969" w:rsidP="0060672A">
            <w:pPr>
              <w:pStyle w:val="lsTable"/>
            </w:pPr>
            <w:r>
              <w:t>Intransitive</w:t>
            </w:r>
          </w:p>
        </w:tc>
        <w:tc>
          <w:tcPr>
            <w:tcW w:w="2103" w:type="dxa"/>
            <w:tcBorders>
              <w:bottom w:val="single" w:sz="4" w:space="0" w:color="auto"/>
              <w:right w:val="single" w:sz="4" w:space="0" w:color="auto"/>
            </w:tcBorders>
          </w:tcPr>
          <w:p w14:paraId="4BAB9317" w14:textId="77777777" w:rsidR="00601969" w:rsidRDefault="00601969" w:rsidP="0060672A">
            <w:pPr>
              <w:pStyle w:val="lsTable"/>
            </w:pPr>
          </w:p>
        </w:tc>
        <w:tc>
          <w:tcPr>
            <w:tcW w:w="3333" w:type="dxa"/>
            <w:gridSpan w:val="2"/>
            <w:tcBorders>
              <w:left w:val="single" w:sz="4" w:space="0" w:color="auto"/>
              <w:bottom w:val="single" w:sz="4" w:space="0" w:color="auto"/>
            </w:tcBorders>
          </w:tcPr>
          <w:p w14:paraId="1036ACC1" w14:textId="77777777" w:rsidR="00601969" w:rsidRDefault="00601969" w:rsidP="0060672A">
            <w:pPr>
              <w:pStyle w:val="lsTable"/>
            </w:pPr>
            <w:r>
              <w:t>Transitive</w:t>
            </w:r>
          </w:p>
        </w:tc>
      </w:tr>
      <w:tr w:rsidR="00601969" w14:paraId="4AC49AD8" w14:textId="77777777" w:rsidTr="0060672A">
        <w:tc>
          <w:tcPr>
            <w:tcW w:w="1430" w:type="dxa"/>
            <w:tcBorders>
              <w:bottom w:val="nil"/>
            </w:tcBorders>
          </w:tcPr>
          <w:p w14:paraId="13B9968A" w14:textId="77777777" w:rsidR="00601969" w:rsidRDefault="00601969" w:rsidP="0060672A">
            <w:pPr>
              <w:pStyle w:val="lsTable"/>
            </w:pPr>
            <w:r>
              <w:t>arétón</w:t>
            </w:r>
          </w:p>
        </w:tc>
        <w:tc>
          <w:tcPr>
            <w:tcW w:w="2103" w:type="dxa"/>
            <w:tcBorders>
              <w:bottom w:val="nil"/>
              <w:right w:val="single" w:sz="4" w:space="0" w:color="auto"/>
            </w:tcBorders>
          </w:tcPr>
          <w:p w14:paraId="51D0DA23" w14:textId="77777777" w:rsidR="00601969" w:rsidRDefault="00601969" w:rsidP="0060672A">
            <w:pPr>
              <w:pStyle w:val="lsTable"/>
            </w:pPr>
            <w:r>
              <w:t>‘to cross this way’</w:t>
            </w:r>
          </w:p>
        </w:tc>
        <w:tc>
          <w:tcPr>
            <w:tcW w:w="1243" w:type="dxa"/>
            <w:tcBorders>
              <w:left w:val="single" w:sz="4" w:space="0" w:color="auto"/>
              <w:bottom w:val="nil"/>
            </w:tcBorders>
          </w:tcPr>
          <w:p w14:paraId="544D5EC9" w14:textId="77777777" w:rsidR="00601969" w:rsidRDefault="00601969" w:rsidP="0060672A">
            <w:pPr>
              <w:pStyle w:val="lsTable"/>
            </w:pPr>
            <w:r>
              <w:t>béberetés</w:t>
            </w:r>
          </w:p>
        </w:tc>
        <w:tc>
          <w:tcPr>
            <w:tcW w:w="2090" w:type="dxa"/>
            <w:tcBorders>
              <w:bottom w:val="nil"/>
            </w:tcBorders>
          </w:tcPr>
          <w:p w14:paraId="373A1857" w14:textId="77777777" w:rsidR="00601969" w:rsidRDefault="00601969" w:rsidP="0060672A">
            <w:pPr>
              <w:pStyle w:val="lsTable"/>
            </w:pPr>
            <w:r>
              <w:t>‘to pull this way’</w:t>
            </w:r>
          </w:p>
        </w:tc>
      </w:tr>
      <w:tr w:rsidR="00601969" w14:paraId="3C1AC80E" w14:textId="77777777" w:rsidTr="0060672A">
        <w:tc>
          <w:tcPr>
            <w:tcW w:w="1430" w:type="dxa"/>
            <w:tcBorders>
              <w:top w:val="nil"/>
              <w:bottom w:val="nil"/>
            </w:tcBorders>
          </w:tcPr>
          <w:p w14:paraId="7375371E" w14:textId="77777777" w:rsidR="00601969" w:rsidRDefault="00601969" w:rsidP="0060672A">
            <w:pPr>
              <w:pStyle w:val="lsTable"/>
            </w:pPr>
            <w:r>
              <w:t>ɦyɔtɔ́gɛ̀tɔ̀n</w:t>
            </w:r>
          </w:p>
        </w:tc>
        <w:tc>
          <w:tcPr>
            <w:tcW w:w="2103" w:type="dxa"/>
            <w:tcBorders>
              <w:top w:val="nil"/>
              <w:bottom w:val="nil"/>
              <w:right w:val="single" w:sz="4" w:space="0" w:color="auto"/>
            </w:tcBorders>
          </w:tcPr>
          <w:p w14:paraId="72D07441" w14:textId="77777777" w:rsidR="00601969" w:rsidRDefault="00601969" w:rsidP="0060672A">
            <w:pPr>
              <w:pStyle w:val="lsTable"/>
            </w:pPr>
            <w:r>
              <w:t>‘to approach here’</w:t>
            </w:r>
          </w:p>
        </w:tc>
        <w:tc>
          <w:tcPr>
            <w:tcW w:w="1243" w:type="dxa"/>
            <w:tcBorders>
              <w:top w:val="nil"/>
              <w:left w:val="single" w:sz="4" w:space="0" w:color="auto"/>
              <w:bottom w:val="nil"/>
            </w:tcBorders>
          </w:tcPr>
          <w:p w14:paraId="4208D348" w14:textId="77777777" w:rsidR="00601969" w:rsidRDefault="00601969" w:rsidP="0060672A">
            <w:pPr>
              <w:pStyle w:val="lsTable"/>
            </w:pPr>
            <w:r>
              <w:t>ɗʉrɛtɛ́s</w:t>
            </w:r>
          </w:p>
        </w:tc>
        <w:tc>
          <w:tcPr>
            <w:tcW w:w="2090" w:type="dxa"/>
            <w:tcBorders>
              <w:top w:val="nil"/>
              <w:bottom w:val="nil"/>
            </w:tcBorders>
          </w:tcPr>
          <w:p w14:paraId="679E39C2" w14:textId="77777777" w:rsidR="00601969" w:rsidRDefault="00601969" w:rsidP="0060672A">
            <w:pPr>
              <w:pStyle w:val="lsTable"/>
            </w:pPr>
            <w:r>
              <w:t>‘to pull out’</w:t>
            </w:r>
          </w:p>
        </w:tc>
      </w:tr>
      <w:tr w:rsidR="00601969" w14:paraId="7D0DE79F" w14:textId="77777777" w:rsidTr="0060672A">
        <w:tc>
          <w:tcPr>
            <w:tcW w:w="1430" w:type="dxa"/>
            <w:tcBorders>
              <w:top w:val="nil"/>
              <w:bottom w:val="nil"/>
            </w:tcBorders>
          </w:tcPr>
          <w:p w14:paraId="6A798F3C" w14:textId="77777777" w:rsidR="00601969" w:rsidRDefault="00601969" w:rsidP="0060672A">
            <w:pPr>
              <w:pStyle w:val="lsTable"/>
            </w:pPr>
            <w:r>
              <w:t>ɨlɛ́ɛ́tɔ̀n</w:t>
            </w:r>
          </w:p>
        </w:tc>
        <w:tc>
          <w:tcPr>
            <w:tcW w:w="2103" w:type="dxa"/>
            <w:tcBorders>
              <w:top w:val="nil"/>
              <w:bottom w:val="nil"/>
              <w:right w:val="single" w:sz="4" w:space="0" w:color="auto"/>
            </w:tcBorders>
          </w:tcPr>
          <w:p w14:paraId="5478DBF2" w14:textId="77777777" w:rsidR="00601969" w:rsidRDefault="00601969" w:rsidP="0060672A">
            <w:pPr>
              <w:pStyle w:val="lsTable"/>
            </w:pPr>
            <w:r>
              <w:t>‘to come visit’</w:t>
            </w:r>
          </w:p>
        </w:tc>
        <w:tc>
          <w:tcPr>
            <w:tcW w:w="1243" w:type="dxa"/>
            <w:tcBorders>
              <w:top w:val="nil"/>
              <w:left w:val="single" w:sz="4" w:space="0" w:color="auto"/>
              <w:bottom w:val="nil"/>
            </w:tcBorders>
          </w:tcPr>
          <w:p w14:paraId="3B9AA303" w14:textId="77777777" w:rsidR="00601969" w:rsidRDefault="00601969" w:rsidP="0060672A">
            <w:pPr>
              <w:pStyle w:val="lsTable"/>
            </w:pPr>
            <w:r>
              <w:t>futetés</w:t>
            </w:r>
          </w:p>
        </w:tc>
        <w:tc>
          <w:tcPr>
            <w:tcW w:w="2090" w:type="dxa"/>
            <w:tcBorders>
              <w:top w:val="nil"/>
              <w:bottom w:val="nil"/>
            </w:tcBorders>
          </w:tcPr>
          <w:p w14:paraId="366C8A99" w14:textId="77777777" w:rsidR="00601969" w:rsidRDefault="00601969" w:rsidP="0060672A">
            <w:pPr>
              <w:pStyle w:val="lsTable"/>
            </w:pPr>
            <w:r>
              <w:t>‘to blow this way’</w:t>
            </w:r>
          </w:p>
        </w:tc>
      </w:tr>
      <w:tr w:rsidR="00601969" w14:paraId="2B12B8A4" w14:textId="77777777" w:rsidTr="0060672A">
        <w:tc>
          <w:tcPr>
            <w:tcW w:w="1430" w:type="dxa"/>
            <w:tcBorders>
              <w:top w:val="nil"/>
              <w:bottom w:val="nil"/>
            </w:tcBorders>
          </w:tcPr>
          <w:p w14:paraId="197BA903" w14:textId="77777777" w:rsidR="00601969" w:rsidRDefault="00601969" w:rsidP="0060672A">
            <w:pPr>
              <w:pStyle w:val="lsTable"/>
            </w:pPr>
            <w:r>
              <w:t>irímétòn</w:t>
            </w:r>
          </w:p>
        </w:tc>
        <w:tc>
          <w:tcPr>
            <w:tcW w:w="2103" w:type="dxa"/>
            <w:tcBorders>
              <w:top w:val="nil"/>
              <w:bottom w:val="nil"/>
              <w:right w:val="single" w:sz="4" w:space="0" w:color="auto"/>
            </w:tcBorders>
          </w:tcPr>
          <w:p w14:paraId="380FA172" w14:textId="77777777" w:rsidR="00601969" w:rsidRDefault="00601969" w:rsidP="0060672A">
            <w:pPr>
              <w:pStyle w:val="lsTable"/>
            </w:pPr>
            <w:r>
              <w:t>‘to rotate this way’</w:t>
            </w:r>
          </w:p>
        </w:tc>
        <w:tc>
          <w:tcPr>
            <w:tcW w:w="1243" w:type="dxa"/>
            <w:tcBorders>
              <w:top w:val="nil"/>
              <w:left w:val="single" w:sz="4" w:space="0" w:color="auto"/>
              <w:bottom w:val="nil"/>
            </w:tcBorders>
          </w:tcPr>
          <w:p w14:paraId="4AB16596" w14:textId="77777777" w:rsidR="00601969" w:rsidRDefault="00601969" w:rsidP="0060672A">
            <w:pPr>
              <w:pStyle w:val="lsTable"/>
            </w:pPr>
            <w:r>
              <w:t>hɔnɛtɛ́s</w:t>
            </w:r>
          </w:p>
        </w:tc>
        <w:tc>
          <w:tcPr>
            <w:tcW w:w="2090" w:type="dxa"/>
            <w:tcBorders>
              <w:top w:val="nil"/>
              <w:bottom w:val="nil"/>
            </w:tcBorders>
          </w:tcPr>
          <w:p w14:paraId="1292F6CC" w14:textId="77777777" w:rsidR="00601969" w:rsidRDefault="00601969" w:rsidP="0060672A">
            <w:pPr>
              <w:pStyle w:val="lsTable"/>
            </w:pPr>
            <w:r>
              <w:t>‘to drive out’</w:t>
            </w:r>
          </w:p>
        </w:tc>
      </w:tr>
      <w:tr w:rsidR="00601969" w14:paraId="2BF5DF74" w14:textId="77777777" w:rsidTr="0060672A">
        <w:tc>
          <w:tcPr>
            <w:tcW w:w="1430" w:type="dxa"/>
            <w:tcBorders>
              <w:top w:val="nil"/>
              <w:bottom w:val="nil"/>
            </w:tcBorders>
          </w:tcPr>
          <w:p w14:paraId="08423ED4" w14:textId="77777777" w:rsidR="00601969" w:rsidRDefault="00601969" w:rsidP="0060672A">
            <w:pPr>
              <w:pStyle w:val="lsTable"/>
            </w:pPr>
            <w:r>
              <w:t>ŋkéétòn</w:t>
            </w:r>
          </w:p>
        </w:tc>
        <w:tc>
          <w:tcPr>
            <w:tcW w:w="2103" w:type="dxa"/>
            <w:tcBorders>
              <w:top w:val="nil"/>
              <w:bottom w:val="nil"/>
              <w:right w:val="single" w:sz="4" w:space="0" w:color="auto"/>
            </w:tcBorders>
          </w:tcPr>
          <w:p w14:paraId="7070F6EC" w14:textId="77777777" w:rsidR="00601969" w:rsidRDefault="00601969" w:rsidP="0060672A">
            <w:pPr>
              <w:pStyle w:val="lsTable"/>
            </w:pPr>
            <w:r>
              <w:t>‘to get up’</w:t>
            </w:r>
          </w:p>
        </w:tc>
        <w:tc>
          <w:tcPr>
            <w:tcW w:w="1243" w:type="dxa"/>
            <w:tcBorders>
              <w:top w:val="nil"/>
              <w:left w:val="single" w:sz="4" w:space="0" w:color="auto"/>
              <w:bottom w:val="nil"/>
            </w:tcBorders>
          </w:tcPr>
          <w:p w14:paraId="38BDA682" w14:textId="77777777" w:rsidR="00601969" w:rsidRDefault="00601969" w:rsidP="0060672A">
            <w:pPr>
              <w:pStyle w:val="lsTable"/>
            </w:pPr>
            <w:r>
              <w:t>ɨrɨŋɛtɛ́s</w:t>
            </w:r>
          </w:p>
        </w:tc>
        <w:tc>
          <w:tcPr>
            <w:tcW w:w="2090" w:type="dxa"/>
            <w:tcBorders>
              <w:top w:val="nil"/>
              <w:bottom w:val="nil"/>
            </w:tcBorders>
          </w:tcPr>
          <w:p w14:paraId="5EA99CEB" w14:textId="77777777" w:rsidR="00601969" w:rsidRDefault="00601969" w:rsidP="0060672A">
            <w:pPr>
              <w:pStyle w:val="lsTable"/>
            </w:pPr>
            <w:r>
              <w:t>‘to turn this way’</w:t>
            </w:r>
          </w:p>
        </w:tc>
      </w:tr>
      <w:tr w:rsidR="00601969" w14:paraId="1611383E" w14:textId="77777777" w:rsidTr="0060672A">
        <w:tc>
          <w:tcPr>
            <w:tcW w:w="1430" w:type="dxa"/>
            <w:tcBorders>
              <w:top w:val="nil"/>
              <w:bottom w:val="nil"/>
            </w:tcBorders>
          </w:tcPr>
          <w:p w14:paraId="128A3731" w14:textId="77777777" w:rsidR="00601969" w:rsidRDefault="00601969" w:rsidP="0060672A">
            <w:pPr>
              <w:pStyle w:val="lsTable"/>
            </w:pPr>
            <w:r>
              <w:t>tɛ́ɛ́tɔ̀n</w:t>
            </w:r>
          </w:p>
        </w:tc>
        <w:tc>
          <w:tcPr>
            <w:tcW w:w="2103" w:type="dxa"/>
            <w:tcBorders>
              <w:top w:val="nil"/>
              <w:bottom w:val="nil"/>
              <w:right w:val="single" w:sz="4" w:space="0" w:color="auto"/>
            </w:tcBorders>
          </w:tcPr>
          <w:p w14:paraId="5B74024E" w14:textId="77777777" w:rsidR="00601969" w:rsidRDefault="00601969" w:rsidP="0060672A">
            <w:pPr>
              <w:pStyle w:val="lsTable"/>
            </w:pPr>
            <w:r>
              <w:t>‘to fall down’</w:t>
            </w:r>
          </w:p>
        </w:tc>
        <w:tc>
          <w:tcPr>
            <w:tcW w:w="1243" w:type="dxa"/>
            <w:tcBorders>
              <w:top w:val="nil"/>
              <w:left w:val="single" w:sz="4" w:space="0" w:color="auto"/>
              <w:bottom w:val="nil"/>
            </w:tcBorders>
          </w:tcPr>
          <w:p w14:paraId="0C894A53" w14:textId="77777777" w:rsidR="00601969" w:rsidRDefault="00601969" w:rsidP="0060672A">
            <w:pPr>
              <w:pStyle w:val="lsTable"/>
            </w:pPr>
            <w:r>
              <w:t>iteletés</w:t>
            </w:r>
          </w:p>
        </w:tc>
        <w:tc>
          <w:tcPr>
            <w:tcW w:w="2090" w:type="dxa"/>
            <w:tcBorders>
              <w:top w:val="nil"/>
              <w:bottom w:val="nil"/>
            </w:tcBorders>
          </w:tcPr>
          <w:p w14:paraId="09F4F96B" w14:textId="77777777" w:rsidR="00601969" w:rsidRDefault="00601969" w:rsidP="0060672A">
            <w:pPr>
              <w:pStyle w:val="lsTable"/>
            </w:pPr>
            <w:r>
              <w:t>‘to watch here’</w:t>
            </w:r>
          </w:p>
        </w:tc>
      </w:tr>
      <w:tr w:rsidR="00601969" w14:paraId="13C20BCB" w14:textId="77777777" w:rsidTr="0060672A">
        <w:tc>
          <w:tcPr>
            <w:tcW w:w="1430" w:type="dxa"/>
            <w:tcBorders>
              <w:top w:val="nil"/>
              <w:bottom w:val="nil"/>
            </w:tcBorders>
          </w:tcPr>
          <w:p w14:paraId="2DA7691B" w14:textId="77777777" w:rsidR="00601969" w:rsidRDefault="00601969" w:rsidP="0060672A">
            <w:pPr>
              <w:pStyle w:val="lsTable"/>
            </w:pPr>
            <w:r>
              <w:t>tʉwɛ́tɔ́n</w:t>
            </w:r>
          </w:p>
        </w:tc>
        <w:tc>
          <w:tcPr>
            <w:tcW w:w="2103" w:type="dxa"/>
            <w:tcBorders>
              <w:top w:val="nil"/>
              <w:bottom w:val="nil"/>
              <w:right w:val="single" w:sz="4" w:space="0" w:color="auto"/>
            </w:tcBorders>
          </w:tcPr>
          <w:p w14:paraId="0A780EB3" w14:textId="77777777" w:rsidR="00601969" w:rsidRDefault="00601969" w:rsidP="0060672A">
            <w:pPr>
              <w:pStyle w:val="lsTable"/>
            </w:pPr>
            <w:r>
              <w:t>‘to sprout up’</w:t>
            </w:r>
          </w:p>
        </w:tc>
        <w:tc>
          <w:tcPr>
            <w:tcW w:w="1243" w:type="dxa"/>
            <w:tcBorders>
              <w:top w:val="nil"/>
              <w:left w:val="single" w:sz="4" w:space="0" w:color="auto"/>
              <w:bottom w:val="nil"/>
            </w:tcBorders>
          </w:tcPr>
          <w:p w14:paraId="3AD88CFE" w14:textId="77777777" w:rsidR="00601969" w:rsidRDefault="00601969" w:rsidP="0060672A">
            <w:pPr>
              <w:pStyle w:val="lsTable"/>
            </w:pPr>
            <w:r>
              <w:t>seɓetés</w:t>
            </w:r>
          </w:p>
        </w:tc>
        <w:tc>
          <w:tcPr>
            <w:tcW w:w="2090" w:type="dxa"/>
            <w:tcBorders>
              <w:top w:val="nil"/>
              <w:bottom w:val="nil"/>
            </w:tcBorders>
          </w:tcPr>
          <w:p w14:paraId="20A5CD4F" w14:textId="77777777" w:rsidR="00601969" w:rsidRDefault="00601969" w:rsidP="0060672A">
            <w:pPr>
              <w:pStyle w:val="lsTable"/>
            </w:pPr>
            <w:r>
              <w:t>‘to sweep up’</w:t>
            </w:r>
          </w:p>
        </w:tc>
      </w:tr>
    </w:tbl>
    <w:p w14:paraId="164B3826" w14:textId="77777777" w:rsidR="00601969" w:rsidRDefault="00601969" w:rsidP="00601969"/>
    <w:p w14:paraId="5EB5D5A1" w14:textId="64F4EC4C" w:rsidR="00601969" w:rsidRPr="002E1A86" w:rsidRDefault="00601969" w:rsidP="00601969">
      <w:r>
        <w:t xml:space="preserve">Venitive infinitives are morphological nouns and thus are declined for case. But since they end with intransitive or transitive suffixes, the reader is referred to </w:t>
      </w:r>
      <w:r>
        <w:rPr>
          <w:rFonts w:cs="Times New Roman"/>
        </w:rPr>
        <w:t>§</w:t>
      </w:r>
      <w:r>
        <w:t xml:space="preserve">8.2.1 and </w:t>
      </w:r>
      <w:r>
        <w:rPr>
          <w:rFonts w:cs="Times New Roman"/>
        </w:rPr>
        <w:t>§</w:t>
      </w:r>
      <w:r>
        <w:t xml:space="preserve">8.2.2 for </w:t>
      </w:r>
      <w:r w:rsidR="0057432D">
        <w:t xml:space="preserve">similar </w:t>
      </w:r>
      <w:r>
        <w:t>case declensions.</w:t>
      </w:r>
    </w:p>
    <w:p w14:paraId="00D17ACD" w14:textId="5B2E9C07" w:rsidR="00601969" w:rsidRDefault="00601969" w:rsidP="00601969">
      <w:pPr>
        <w:pStyle w:val="lsSection3"/>
      </w:pPr>
      <w:bookmarkStart w:id="95" w:name="_Toc455156069"/>
      <w:r>
        <w:t>Andative</w:t>
      </w:r>
      <w:bookmarkEnd w:id="95"/>
      <w:r w:rsidR="00244F27">
        <w:t xml:space="preserve"> (</w:t>
      </w:r>
      <w:r w:rsidR="00244F27">
        <w:rPr>
          <w:smallCaps/>
        </w:rPr>
        <w:t>and</w:t>
      </w:r>
      <w:r w:rsidR="00244F27">
        <w:t>)</w:t>
      </w:r>
    </w:p>
    <w:p w14:paraId="7F60C0DE" w14:textId="36AEA083" w:rsidR="00601969" w:rsidRDefault="00601969" w:rsidP="00601969">
      <w:r>
        <w:t xml:space="preserve">The </w:t>
      </w:r>
      <w:r>
        <w:rPr>
          <w:smallCaps/>
        </w:rPr>
        <w:t xml:space="preserve">andative </w:t>
      </w:r>
      <w:r>
        <w:t xml:space="preserve">suffix {-uƙot-} denotes motion </w:t>
      </w:r>
      <w:r>
        <w:rPr>
          <w:i/>
        </w:rPr>
        <w:t>away from</w:t>
      </w:r>
      <w:r>
        <w:t xml:space="preserve"> a deictic center, usually the speaker (but not always). It can be translated variously as ‘away’, ‘off’, ‘out’, ‘that way’, or ‘there’, but it is the </w:t>
      </w:r>
      <w:r w:rsidR="00FA18BC">
        <w:t>Middle</w:t>
      </w:r>
      <w:r>
        <w:t xml:space="preserve"> English word ‘thither’ that captures its essence </w:t>
      </w:r>
      <w:r w:rsidR="00FA18BC">
        <w:t>nicely</w:t>
      </w:r>
      <w:r>
        <w:t>. Unlike the venitive suffix, the andative comes after both the verbal root and the inf</w:t>
      </w:r>
      <w:r w:rsidR="0057432D">
        <w:t>initive suffix (in an infinitival construction</w:t>
      </w:r>
      <w:r>
        <w:t>). It can be used to augment any verb whose meaning includes motion or movement of any kind. Table 8.15 provides a few examples of andative verbs:</w:t>
      </w:r>
    </w:p>
    <w:p w14:paraId="3DD3FFE8" w14:textId="77777777" w:rsidR="00601969" w:rsidRDefault="00601969" w:rsidP="00601969">
      <w:pPr>
        <w:pStyle w:val="lsTableHeading"/>
      </w:pPr>
      <w:r>
        <w:t>Table 8.15: Icétôd andative verbs</w:t>
      </w:r>
    </w:p>
    <w:tbl>
      <w:tblPr>
        <w:tblStyle w:val="TableGrid"/>
        <w:tblW w:w="6866"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29"/>
        <w:gridCol w:w="2064"/>
        <w:gridCol w:w="1322"/>
        <w:gridCol w:w="2051"/>
      </w:tblGrid>
      <w:tr w:rsidR="00601969" w14:paraId="2A5D03C0" w14:textId="77777777" w:rsidTr="0060672A">
        <w:tc>
          <w:tcPr>
            <w:tcW w:w="1429" w:type="dxa"/>
            <w:tcBorders>
              <w:bottom w:val="single" w:sz="4" w:space="0" w:color="auto"/>
            </w:tcBorders>
          </w:tcPr>
          <w:p w14:paraId="090D4505" w14:textId="77777777" w:rsidR="00601969" w:rsidRDefault="00601969" w:rsidP="0060672A">
            <w:pPr>
              <w:pStyle w:val="lsTable"/>
            </w:pPr>
            <w:r>
              <w:t>Intransitive</w:t>
            </w:r>
          </w:p>
        </w:tc>
        <w:tc>
          <w:tcPr>
            <w:tcW w:w="2064" w:type="dxa"/>
            <w:tcBorders>
              <w:bottom w:val="single" w:sz="4" w:space="0" w:color="auto"/>
              <w:right w:val="single" w:sz="4" w:space="0" w:color="auto"/>
            </w:tcBorders>
          </w:tcPr>
          <w:p w14:paraId="5D1D8D35" w14:textId="77777777" w:rsidR="00601969" w:rsidRDefault="00601969" w:rsidP="0060672A">
            <w:pPr>
              <w:pStyle w:val="lsTable"/>
            </w:pPr>
          </w:p>
        </w:tc>
        <w:tc>
          <w:tcPr>
            <w:tcW w:w="3373" w:type="dxa"/>
            <w:gridSpan w:val="2"/>
            <w:tcBorders>
              <w:left w:val="single" w:sz="4" w:space="0" w:color="auto"/>
              <w:bottom w:val="single" w:sz="4" w:space="0" w:color="auto"/>
            </w:tcBorders>
          </w:tcPr>
          <w:p w14:paraId="51BF1387" w14:textId="77777777" w:rsidR="00601969" w:rsidRDefault="00601969" w:rsidP="0060672A">
            <w:pPr>
              <w:pStyle w:val="lsTable"/>
            </w:pPr>
            <w:r>
              <w:t>Transitive</w:t>
            </w:r>
          </w:p>
        </w:tc>
      </w:tr>
      <w:tr w:rsidR="00601969" w14:paraId="25F88E69" w14:textId="77777777" w:rsidTr="0060672A">
        <w:tc>
          <w:tcPr>
            <w:tcW w:w="1429" w:type="dxa"/>
            <w:tcBorders>
              <w:bottom w:val="nil"/>
            </w:tcBorders>
          </w:tcPr>
          <w:p w14:paraId="4D65B132" w14:textId="77777777" w:rsidR="00601969" w:rsidRDefault="00601969" w:rsidP="0060672A">
            <w:pPr>
              <w:pStyle w:val="lsTable"/>
            </w:pPr>
            <w:r>
              <w:t>aronuƙotᵃ</w:t>
            </w:r>
          </w:p>
        </w:tc>
        <w:tc>
          <w:tcPr>
            <w:tcW w:w="2064" w:type="dxa"/>
            <w:tcBorders>
              <w:bottom w:val="nil"/>
              <w:right w:val="single" w:sz="4" w:space="0" w:color="auto"/>
            </w:tcBorders>
          </w:tcPr>
          <w:p w14:paraId="514B99D7" w14:textId="77777777" w:rsidR="00601969" w:rsidRDefault="00601969" w:rsidP="0060672A">
            <w:pPr>
              <w:pStyle w:val="lsTable"/>
            </w:pPr>
            <w:r>
              <w:t>‘to cross that way’</w:t>
            </w:r>
          </w:p>
        </w:tc>
        <w:tc>
          <w:tcPr>
            <w:tcW w:w="1322" w:type="dxa"/>
            <w:tcBorders>
              <w:left w:val="single" w:sz="4" w:space="0" w:color="auto"/>
              <w:bottom w:val="nil"/>
            </w:tcBorders>
          </w:tcPr>
          <w:p w14:paraId="5C599C4E" w14:textId="77777777" w:rsidR="00601969" w:rsidRDefault="00601969" w:rsidP="0060672A">
            <w:pPr>
              <w:pStyle w:val="lsTable"/>
            </w:pPr>
            <w:r>
              <w:t>hɔnɛ́sʉ́ƙɔtᵃ</w:t>
            </w:r>
          </w:p>
        </w:tc>
        <w:tc>
          <w:tcPr>
            <w:tcW w:w="2051" w:type="dxa"/>
            <w:tcBorders>
              <w:bottom w:val="nil"/>
            </w:tcBorders>
          </w:tcPr>
          <w:p w14:paraId="74CE35F3" w14:textId="77777777" w:rsidR="00601969" w:rsidRDefault="00601969" w:rsidP="0060672A">
            <w:pPr>
              <w:pStyle w:val="lsTable"/>
            </w:pPr>
            <w:r>
              <w:t>‘to drive off/away’</w:t>
            </w:r>
          </w:p>
        </w:tc>
      </w:tr>
      <w:tr w:rsidR="00601969" w14:paraId="36C1596B" w14:textId="77777777" w:rsidTr="0060672A">
        <w:tc>
          <w:tcPr>
            <w:tcW w:w="1429" w:type="dxa"/>
            <w:tcBorders>
              <w:top w:val="nil"/>
              <w:bottom w:val="nil"/>
            </w:tcBorders>
          </w:tcPr>
          <w:p w14:paraId="4B7C119C" w14:textId="77777777" w:rsidR="00601969" w:rsidRDefault="00601969" w:rsidP="0060672A">
            <w:pPr>
              <w:pStyle w:val="lsTable"/>
            </w:pPr>
            <w:r>
              <w:lastRenderedPageBreak/>
              <w:t>botonuƙotᵃ</w:t>
            </w:r>
          </w:p>
        </w:tc>
        <w:tc>
          <w:tcPr>
            <w:tcW w:w="2064" w:type="dxa"/>
            <w:tcBorders>
              <w:top w:val="nil"/>
              <w:bottom w:val="nil"/>
              <w:right w:val="single" w:sz="4" w:space="0" w:color="auto"/>
            </w:tcBorders>
          </w:tcPr>
          <w:p w14:paraId="71BC61BD" w14:textId="77777777" w:rsidR="00601969" w:rsidRDefault="00601969" w:rsidP="0060672A">
            <w:pPr>
              <w:pStyle w:val="lsTable"/>
            </w:pPr>
            <w:r>
              <w:t>‘to move away’</w:t>
            </w:r>
          </w:p>
        </w:tc>
        <w:tc>
          <w:tcPr>
            <w:tcW w:w="1322" w:type="dxa"/>
            <w:tcBorders>
              <w:top w:val="nil"/>
              <w:left w:val="single" w:sz="4" w:space="0" w:color="auto"/>
              <w:bottom w:val="nil"/>
            </w:tcBorders>
          </w:tcPr>
          <w:p w14:paraId="62FE8838" w14:textId="77777777" w:rsidR="00601969" w:rsidRDefault="00601969" w:rsidP="0060672A">
            <w:pPr>
              <w:pStyle w:val="lsTable"/>
            </w:pPr>
            <w:r>
              <w:t>ɨɗɛ́ɛ́sʉƙɔtᵃ</w:t>
            </w:r>
          </w:p>
        </w:tc>
        <w:tc>
          <w:tcPr>
            <w:tcW w:w="2051" w:type="dxa"/>
            <w:tcBorders>
              <w:top w:val="nil"/>
              <w:bottom w:val="nil"/>
            </w:tcBorders>
          </w:tcPr>
          <w:p w14:paraId="59BCB039" w14:textId="77777777" w:rsidR="00601969" w:rsidRDefault="00601969" w:rsidP="0060672A">
            <w:pPr>
              <w:pStyle w:val="lsTable"/>
            </w:pPr>
            <w:r>
              <w:t>‘to hide way’</w:t>
            </w:r>
          </w:p>
        </w:tc>
      </w:tr>
      <w:tr w:rsidR="00601969" w14:paraId="6D8D0788" w14:textId="77777777" w:rsidTr="0060672A">
        <w:tc>
          <w:tcPr>
            <w:tcW w:w="1429" w:type="dxa"/>
            <w:tcBorders>
              <w:top w:val="nil"/>
              <w:bottom w:val="nil"/>
            </w:tcBorders>
          </w:tcPr>
          <w:p w14:paraId="32902820" w14:textId="77777777" w:rsidR="00601969" w:rsidRDefault="00601969" w:rsidP="0060672A">
            <w:pPr>
              <w:pStyle w:val="lsTable"/>
            </w:pPr>
            <w:r>
              <w:t>bʉrɔnʉƙɔtᵃ</w:t>
            </w:r>
          </w:p>
        </w:tc>
        <w:tc>
          <w:tcPr>
            <w:tcW w:w="2064" w:type="dxa"/>
            <w:tcBorders>
              <w:top w:val="nil"/>
              <w:bottom w:val="nil"/>
              <w:right w:val="single" w:sz="4" w:space="0" w:color="auto"/>
            </w:tcBorders>
          </w:tcPr>
          <w:p w14:paraId="5F602DB0" w14:textId="77777777" w:rsidR="00601969" w:rsidRDefault="00601969" w:rsidP="0060672A">
            <w:pPr>
              <w:pStyle w:val="lsTable"/>
            </w:pPr>
            <w:r>
              <w:t>‘to fly off/away’</w:t>
            </w:r>
          </w:p>
        </w:tc>
        <w:tc>
          <w:tcPr>
            <w:tcW w:w="1322" w:type="dxa"/>
            <w:tcBorders>
              <w:top w:val="nil"/>
              <w:left w:val="single" w:sz="4" w:space="0" w:color="auto"/>
              <w:bottom w:val="nil"/>
            </w:tcBorders>
          </w:tcPr>
          <w:p w14:paraId="07C59F85" w14:textId="77777777" w:rsidR="00601969" w:rsidRDefault="00601969" w:rsidP="0060672A">
            <w:pPr>
              <w:pStyle w:val="lsTable"/>
            </w:pPr>
            <w:r>
              <w:t>ídzesuƙotᵃ</w:t>
            </w:r>
          </w:p>
        </w:tc>
        <w:tc>
          <w:tcPr>
            <w:tcW w:w="2051" w:type="dxa"/>
            <w:tcBorders>
              <w:top w:val="nil"/>
              <w:bottom w:val="nil"/>
            </w:tcBorders>
          </w:tcPr>
          <w:p w14:paraId="438557FB" w14:textId="77777777" w:rsidR="00601969" w:rsidRDefault="00601969" w:rsidP="0060672A">
            <w:pPr>
              <w:pStyle w:val="lsTable"/>
            </w:pPr>
            <w:r>
              <w:t>‘to shoot (away)’</w:t>
            </w:r>
          </w:p>
        </w:tc>
      </w:tr>
      <w:tr w:rsidR="00601969" w14:paraId="16F21611" w14:textId="77777777" w:rsidTr="0060672A">
        <w:tc>
          <w:tcPr>
            <w:tcW w:w="1429" w:type="dxa"/>
            <w:tcBorders>
              <w:top w:val="nil"/>
              <w:bottom w:val="nil"/>
            </w:tcBorders>
          </w:tcPr>
          <w:p w14:paraId="5666D3F5" w14:textId="77777777" w:rsidR="00601969" w:rsidRDefault="00601969" w:rsidP="0060672A">
            <w:pPr>
              <w:pStyle w:val="lsTable"/>
            </w:pPr>
            <w:r>
              <w:t>ɨɓákɔ́nʉƙɔtᵃ</w:t>
            </w:r>
          </w:p>
        </w:tc>
        <w:tc>
          <w:tcPr>
            <w:tcW w:w="2064" w:type="dxa"/>
            <w:tcBorders>
              <w:top w:val="nil"/>
              <w:bottom w:val="nil"/>
              <w:right w:val="single" w:sz="4" w:space="0" w:color="auto"/>
            </w:tcBorders>
          </w:tcPr>
          <w:p w14:paraId="41DE390B" w14:textId="77777777" w:rsidR="00601969" w:rsidRDefault="00601969" w:rsidP="0060672A">
            <w:pPr>
              <w:pStyle w:val="lsTable"/>
            </w:pPr>
            <w:r>
              <w:t>‘to go next to’</w:t>
            </w:r>
          </w:p>
        </w:tc>
        <w:tc>
          <w:tcPr>
            <w:tcW w:w="1322" w:type="dxa"/>
            <w:tcBorders>
              <w:top w:val="nil"/>
              <w:left w:val="single" w:sz="4" w:space="0" w:color="auto"/>
              <w:bottom w:val="nil"/>
            </w:tcBorders>
          </w:tcPr>
          <w:p w14:paraId="053F2913" w14:textId="77777777" w:rsidR="00601969" w:rsidRDefault="00601969" w:rsidP="0060672A">
            <w:pPr>
              <w:pStyle w:val="lsTable"/>
            </w:pPr>
            <w:r>
              <w:t>ígorésúƙotᵃ</w:t>
            </w:r>
          </w:p>
        </w:tc>
        <w:tc>
          <w:tcPr>
            <w:tcW w:w="2051" w:type="dxa"/>
            <w:tcBorders>
              <w:top w:val="nil"/>
              <w:bottom w:val="nil"/>
            </w:tcBorders>
          </w:tcPr>
          <w:p w14:paraId="63177BB7" w14:textId="77777777" w:rsidR="00601969" w:rsidRDefault="00601969" w:rsidP="0060672A">
            <w:pPr>
              <w:pStyle w:val="lsTable"/>
            </w:pPr>
            <w:r>
              <w:t>‘to cross over’</w:t>
            </w:r>
          </w:p>
        </w:tc>
      </w:tr>
      <w:tr w:rsidR="00601969" w14:paraId="71D08008" w14:textId="77777777" w:rsidTr="0060672A">
        <w:tc>
          <w:tcPr>
            <w:tcW w:w="1429" w:type="dxa"/>
            <w:tcBorders>
              <w:top w:val="nil"/>
              <w:bottom w:val="nil"/>
            </w:tcBorders>
          </w:tcPr>
          <w:p w14:paraId="604543F2" w14:textId="77777777" w:rsidR="00601969" w:rsidRDefault="00601969" w:rsidP="0060672A">
            <w:pPr>
              <w:pStyle w:val="lsTable"/>
            </w:pPr>
            <w:r>
              <w:t>isépónuƙotᵃ</w:t>
            </w:r>
          </w:p>
        </w:tc>
        <w:tc>
          <w:tcPr>
            <w:tcW w:w="2064" w:type="dxa"/>
            <w:tcBorders>
              <w:top w:val="nil"/>
              <w:bottom w:val="nil"/>
              <w:right w:val="single" w:sz="4" w:space="0" w:color="auto"/>
            </w:tcBorders>
          </w:tcPr>
          <w:p w14:paraId="5C4C767A" w14:textId="77777777" w:rsidR="00601969" w:rsidRDefault="00601969" w:rsidP="0060672A">
            <w:pPr>
              <w:pStyle w:val="lsTable"/>
            </w:pPr>
            <w:r>
              <w:t>‘to flow away’</w:t>
            </w:r>
          </w:p>
        </w:tc>
        <w:tc>
          <w:tcPr>
            <w:tcW w:w="1322" w:type="dxa"/>
            <w:tcBorders>
              <w:top w:val="nil"/>
              <w:left w:val="single" w:sz="4" w:space="0" w:color="auto"/>
              <w:bottom w:val="nil"/>
            </w:tcBorders>
          </w:tcPr>
          <w:p w14:paraId="7C69FECF" w14:textId="77777777" w:rsidR="00601969" w:rsidRDefault="00601969" w:rsidP="0060672A">
            <w:pPr>
              <w:pStyle w:val="lsTable"/>
            </w:pPr>
            <w:r>
              <w:t>ƙanésúƙotᵃ</w:t>
            </w:r>
          </w:p>
        </w:tc>
        <w:tc>
          <w:tcPr>
            <w:tcW w:w="2051" w:type="dxa"/>
            <w:tcBorders>
              <w:top w:val="nil"/>
              <w:bottom w:val="nil"/>
            </w:tcBorders>
          </w:tcPr>
          <w:p w14:paraId="096138E6" w14:textId="77777777" w:rsidR="00601969" w:rsidRDefault="00601969" w:rsidP="0060672A">
            <w:pPr>
              <w:pStyle w:val="lsTable"/>
            </w:pPr>
            <w:r>
              <w:t>‘to take away’</w:t>
            </w:r>
          </w:p>
        </w:tc>
      </w:tr>
      <w:tr w:rsidR="00601969" w14:paraId="29AD4F8F" w14:textId="77777777" w:rsidTr="0060672A">
        <w:tc>
          <w:tcPr>
            <w:tcW w:w="1429" w:type="dxa"/>
            <w:tcBorders>
              <w:top w:val="nil"/>
              <w:bottom w:val="nil"/>
            </w:tcBorders>
          </w:tcPr>
          <w:p w14:paraId="66CCA0C0" w14:textId="77777777" w:rsidR="00601969" w:rsidRDefault="00601969" w:rsidP="0060672A">
            <w:pPr>
              <w:pStyle w:val="lsTable"/>
            </w:pPr>
            <w:r>
              <w:t>kúbonuƙotᵃ</w:t>
            </w:r>
          </w:p>
        </w:tc>
        <w:tc>
          <w:tcPr>
            <w:tcW w:w="2064" w:type="dxa"/>
            <w:tcBorders>
              <w:top w:val="nil"/>
              <w:bottom w:val="nil"/>
              <w:right w:val="single" w:sz="4" w:space="0" w:color="auto"/>
            </w:tcBorders>
          </w:tcPr>
          <w:p w14:paraId="533FCAAD" w14:textId="77777777" w:rsidR="00601969" w:rsidRDefault="00601969" w:rsidP="0060672A">
            <w:pPr>
              <w:pStyle w:val="lsTable"/>
            </w:pPr>
            <w:r>
              <w:t>‘to go out of sight’</w:t>
            </w:r>
          </w:p>
        </w:tc>
        <w:tc>
          <w:tcPr>
            <w:tcW w:w="1322" w:type="dxa"/>
            <w:tcBorders>
              <w:top w:val="nil"/>
              <w:left w:val="single" w:sz="4" w:space="0" w:color="auto"/>
              <w:bottom w:val="nil"/>
            </w:tcBorders>
          </w:tcPr>
          <w:p w14:paraId="514F4263" w14:textId="77777777" w:rsidR="00601969" w:rsidRDefault="00601969" w:rsidP="0060672A">
            <w:pPr>
              <w:pStyle w:val="lsTable"/>
            </w:pPr>
            <w:r>
              <w:t>maƙésúƙotᵃ</w:t>
            </w:r>
          </w:p>
        </w:tc>
        <w:tc>
          <w:tcPr>
            <w:tcW w:w="2051" w:type="dxa"/>
            <w:tcBorders>
              <w:top w:val="nil"/>
              <w:bottom w:val="nil"/>
            </w:tcBorders>
          </w:tcPr>
          <w:p w14:paraId="68B2AD40" w14:textId="77777777" w:rsidR="00601969" w:rsidRDefault="00601969" w:rsidP="0060672A">
            <w:pPr>
              <w:pStyle w:val="lsTable"/>
            </w:pPr>
            <w:r>
              <w:t>‘to give away’</w:t>
            </w:r>
          </w:p>
        </w:tc>
      </w:tr>
      <w:tr w:rsidR="00601969" w14:paraId="698A583F" w14:textId="77777777" w:rsidTr="0060672A">
        <w:tc>
          <w:tcPr>
            <w:tcW w:w="1429" w:type="dxa"/>
            <w:tcBorders>
              <w:top w:val="nil"/>
              <w:bottom w:val="nil"/>
            </w:tcBorders>
          </w:tcPr>
          <w:p w14:paraId="78D1FC95" w14:textId="77777777" w:rsidR="00601969" w:rsidRDefault="00601969" w:rsidP="0060672A">
            <w:pPr>
              <w:pStyle w:val="lsTable"/>
            </w:pPr>
            <w:r>
              <w:t>tʉlʉ́ŋɔ́nʉƙɔtᵃ</w:t>
            </w:r>
          </w:p>
        </w:tc>
        <w:tc>
          <w:tcPr>
            <w:tcW w:w="2064" w:type="dxa"/>
            <w:tcBorders>
              <w:top w:val="nil"/>
              <w:bottom w:val="nil"/>
              <w:right w:val="single" w:sz="4" w:space="0" w:color="auto"/>
            </w:tcBorders>
          </w:tcPr>
          <w:p w14:paraId="2AD3E5F4" w14:textId="77777777" w:rsidR="00601969" w:rsidRDefault="00601969" w:rsidP="0060672A">
            <w:pPr>
              <w:pStyle w:val="lsTable"/>
            </w:pPr>
            <w:r>
              <w:t>‘to storm off’</w:t>
            </w:r>
          </w:p>
        </w:tc>
        <w:tc>
          <w:tcPr>
            <w:tcW w:w="1322" w:type="dxa"/>
            <w:tcBorders>
              <w:top w:val="nil"/>
              <w:left w:val="single" w:sz="4" w:space="0" w:color="auto"/>
              <w:bottom w:val="nil"/>
            </w:tcBorders>
          </w:tcPr>
          <w:p w14:paraId="1E298501" w14:textId="77777777" w:rsidR="00601969" w:rsidRDefault="00601969" w:rsidP="0060672A">
            <w:pPr>
              <w:pStyle w:val="lsTable"/>
            </w:pPr>
            <w:r>
              <w:t>tɔrɛ́sʉ́ƙɔtᵃ</w:t>
            </w:r>
          </w:p>
        </w:tc>
        <w:tc>
          <w:tcPr>
            <w:tcW w:w="2051" w:type="dxa"/>
            <w:tcBorders>
              <w:top w:val="nil"/>
              <w:bottom w:val="nil"/>
            </w:tcBorders>
          </w:tcPr>
          <w:p w14:paraId="39E03627" w14:textId="77777777" w:rsidR="00601969" w:rsidRDefault="00601969" w:rsidP="0060672A">
            <w:pPr>
              <w:pStyle w:val="lsTable"/>
            </w:pPr>
            <w:r>
              <w:t>‘to toss away’</w:t>
            </w:r>
          </w:p>
        </w:tc>
      </w:tr>
    </w:tbl>
    <w:p w14:paraId="7B68602B" w14:textId="77777777" w:rsidR="00601969" w:rsidRDefault="00601969" w:rsidP="00601969"/>
    <w:p w14:paraId="6E3E586A" w14:textId="77777777" w:rsidR="00601969" w:rsidRDefault="00601969" w:rsidP="00601969">
      <w:r>
        <w:t>Because the andative suffix comes after infinitive suffixes, whenever an andative infinitive is declined for case, it is the andative suffix that takes case endings. Table 8.16 gives a declension of</w:t>
      </w:r>
      <w:r w:rsidRPr="00FF7E4C">
        <w:t xml:space="preserve"> </w:t>
      </w:r>
      <w:r>
        <w:t xml:space="preserve">the [+ATR] andative verb </w:t>
      </w:r>
      <w:r>
        <w:rPr>
          <w:i/>
        </w:rPr>
        <w:t xml:space="preserve">séɓésuƙotí- </w:t>
      </w:r>
      <w:r>
        <w:t xml:space="preserve">‘to sweep off’, while Table 8.17 gives a similar declension for the [-ATR] verb </w:t>
      </w:r>
      <w:r>
        <w:rPr>
          <w:i/>
        </w:rPr>
        <w:t xml:space="preserve">sɛkɛ́sʉ́ƙɔtɨ́- </w:t>
      </w:r>
      <w:r>
        <w:t>‘to scrub off’:</w:t>
      </w:r>
    </w:p>
    <w:p w14:paraId="68D2D204" w14:textId="77777777" w:rsidR="00601969" w:rsidRPr="00FF7E4C" w:rsidRDefault="00601969" w:rsidP="00601969">
      <w:pPr>
        <w:pStyle w:val="lsTableHeading"/>
      </w:pPr>
      <w:r>
        <w:t xml:space="preserve">Table 8.16: Case declension of </w:t>
      </w:r>
      <w:r>
        <w:rPr>
          <w:i/>
        </w:rPr>
        <w:t xml:space="preserve">séɓésuƙotí- </w:t>
      </w:r>
      <w:r>
        <w:t>‘to sweep off’</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523"/>
        <w:gridCol w:w="1592"/>
      </w:tblGrid>
      <w:tr w:rsidR="00601969" w14:paraId="4EA8906C" w14:textId="77777777" w:rsidTr="0060672A">
        <w:tc>
          <w:tcPr>
            <w:tcW w:w="780" w:type="dxa"/>
            <w:tcBorders>
              <w:bottom w:val="single" w:sz="4" w:space="0" w:color="auto"/>
            </w:tcBorders>
          </w:tcPr>
          <w:p w14:paraId="7ACFD8DD" w14:textId="77777777" w:rsidR="00601969" w:rsidRDefault="00601969" w:rsidP="0060672A">
            <w:pPr>
              <w:pStyle w:val="lsTable"/>
            </w:pPr>
          </w:p>
        </w:tc>
        <w:tc>
          <w:tcPr>
            <w:tcW w:w="1523" w:type="dxa"/>
            <w:tcBorders>
              <w:bottom w:val="single" w:sz="4" w:space="0" w:color="auto"/>
            </w:tcBorders>
          </w:tcPr>
          <w:p w14:paraId="12BF8854" w14:textId="77777777" w:rsidR="00601969" w:rsidRDefault="00601969" w:rsidP="0060672A">
            <w:pPr>
              <w:pStyle w:val="lsTable"/>
            </w:pPr>
            <w:r>
              <w:t>Non-final</w:t>
            </w:r>
          </w:p>
        </w:tc>
        <w:tc>
          <w:tcPr>
            <w:tcW w:w="1592" w:type="dxa"/>
            <w:tcBorders>
              <w:bottom w:val="single" w:sz="4" w:space="0" w:color="auto"/>
            </w:tcBorders>
          </w:tcPr>
          <w:p w14:paraId="58DDC3AC" w14:textId="77777777" w:rsidR="00601969" w:rsidRDefault="00601969" w:rsidP="0060672A">
            <w:pPr>
              <w:pStyle w:val="lsTable"/>
            </w:pPr>
            <w:r>
              <w:t>Final</w:t>
            </w:r>
          </w:p>
        </w:tc>
      </w:tr>
      <w:tr w:rsidR="00601969" w14:paraId="2839F326" w14:textId="77777777" w:rsidTr="0060672A">
        <w:tc>
          <w:tcPr>
            <w:tcW w:w="780" w:type="dxa"/>
            <w:tcBorders>
              <w:bottom w:val="nil"/>
            </w:tcBorders>
          </w:tcPr>
          <w:p w14:paraId="33B97180" w14:textId="77777777" w:rsidR="00601969" w:rsidRPr="004E3802" w:rsidRDefault="00601969" w:rsidP="0060672A">
            <w:pPr>
              <w:pStyle w:val="lsTable"/>
              <w:rPr>
                <w:smallCaps/>
              </w:rPr>
            </w:pPr>
            <w:r w:rsidRPr="004E3802">
              <w:rPr>
                <w:smallCaps/>
              </w:rPr>
              <w:t>nom</w:t>
            </w:r>
          </w:p>
        </w:tc>
        <w:tc>
          <w:tcPr>
            <w:tcW w:w="1523" w:type="dxa"/>
            <w:tcBorders>
              <w:bottom w:val="nil"/>
            </w:tcBorders>
          </w:tcPr>
          <w:p w14:paraId="6C441569" w14:textId="77777777" w:rsidR="00601969" w:rsidRDefault="00601969" w:rsidP="0060672A">
            <w:pPr>
              <w:pStyle w:val="lsTable"/>
            </w:pPr>
            <w:r>
              <w:t>séɓésuƙota</w:t>
            </w:r>
          </w:p>
        </w:tc>
        <w:tc>
          <w:tcPr>
            <w:tcW w:w="1592" w:type="dxa"/>
            <w:tcBorders>
              <w:bottom w:val="nil"/>
            </w:tcBorders>
          </w:tcPr>
          <w:p w14:paraId="0AF65C27" w14:textId="77777777" w:rsidR="00601969" w:rsidRDefault="00601969" w:rsidP="0060672A">
            <w:pPr>
              <w:pStyle w:val="lsTable"/>
            </w:pPr>
            <w:r>
              <w:t>séɓésuƙotᵃ</w:t>
            </w:r>
          </w:p>
        </w:tc>
      </w:tr>
      <w:tr w:rsidR="00601969" w14:paraId="7BB86543" w14:textId="77777777" w:rsidTr="0060672A">
        <w:tc>
          <w:tcPr>
            <w:tcW w:w="780" w:type="dxa"/>
            <w:tcBorders>
              <w:top w:val="nil"/>
              <w:bottom w:val="nil"/>
            </w:tcBorders>
          </w:tcPr>
          <w:p w14:paraId="5231CE5F" w14:textId="77777777" w:rsidR="00601969" w:rsidRPr="004E3802" w:rsidRDefault="00601969" w:rsidP="0060672A">
            <w:pPr>
              <w:pStyle w:val="lsTable"/>
              <w:rPr>
                <w:smallCaps/>
              </w:rPr>
            </w:pPr>
            <w:r w:rsidRPr="004E3802">
              <w:rPr>
                <w:smallCaps/>
              </w:rPr>
              <w:t>acc</w:t>
            </w:r>
          </w:p>
        </w:tc>
        <w:tc>
          <w:tcPr>
            <w:tcW w:w="1523" w:type="dxa"/>
            <w:tcBorders>
              <w:top w:val="nil"/>
              <w:bottom w:val="nil"/>
            </w:tcBorders>
          </w:tcPr>
          <w:p w14:paraId="5BC6FCFC" w14:textId="77777777" w:rsidR="00601969" w:rsidRDefault="00601969" w:rsidP="0060672A">
            <w:pPr>
              <w:pStyle w:val="lsTable"/>
            </w:pPr>
            <w:r>
              <w:t>séɓésuƙotíá</w:t>
            </w:r>
          </w:p>
        </w:tc>
        <w:tc>
          <w:tcPr>
            <w:tcW w:w="1592" w:type="dxa"/>
            <w:tcBorders>
              <w:top w:val="nil"/>
              <w:bottom w:val="nil"/>
            </w:tcBorders>
          </w:tcPr>
          <w:p w14:paraId="7BE42DA7" w14:textId="77777777" w:rsidR="00601969" w:rsidRDefault="00601969" w:rsidP="0060672A">
            <w:pPr>
              <w:pStyle w:val="lsTable"/>
            </w:pPr>
            <w:r>
              <w:t>séɓésuƙotíkᵃ</w:t>
            </w:r>
          </w:p>
        </w:tc>
      </w:tr>
      <w:tr w:rsidR="00601969" w14:paraId="729F795C" w14:textId="77777777" w:rsidTr="0060672A">
        <w:tc>
          <w:tcPr>
            <w:tcW w:w="780" w:type="dxa"/>
            <w:tcBorders>
              <w:top w:val="nil"/>
              <w:bottom w:val="nil"/>
            </w:tcBorders>
          </w:tcPr>
          <w:p w14:paraId="6C11B672" w14:textId="77777777" w:rsidR="00601969" w:rsidRPr="004E3802" w:rsidRDefault="00601969" w:rsidP="0060672A">
            <w:pPr>
              <w:pStyle w:val="lsTable"/>
              <w:rPr>
                <w:smallCaps/>
              </w:rPr>
            </w:pPr>
            <w:r w:rsidRPr="004E3802">
              <w:rPr>
                <w:smallCaps/>
              </w:rPr>
              <w:t>dat</w:t>
            </w:r>
          </w:p>
        </w:tc>
        <w:tc>
          <w:tcPr>
            <w:tcW w:w="1523" w:type="dxa"/>
            <w:tcBorders>
              <w:top w:val="nil"/>
              <w:bottom w:val="nil"/>
            </w:tcBorders>
          </w:tcPr>
          <w:p w14:paraId="7E911E09" w14:textId="77777777" w:rsidR="00601969" w:rsidRDefault="00601969" w:rsidP="0060672A">
            <w:pPr>
              <w:pStyle w:val="lsTable"/>
            </w:pPr>
            <w:r>
              <w:t>séɓésuƙotíé</w:t>
            </w:r>
          </w:p>
        </w:tc>
        <w:tc>
          <w:tcPr>
            <w:tcW w:w="1592" w:type="dxa"/>
            <w:tcBorders>
              <w:top w:val="nil"/>
              <w:bottom w:val="nil"/>
            </w:tcBorders>
          </w:tcPr>
          <w:p w14:paraId="203A2B65" w14:textId="77777777" w:rsidR="00601969" w:rsidRDefault="00601969" w:rsidP="0060672A">
            <w:pPr>
              <w:pStyle w:val="lsTable"/>
            </w:pPr>
            <w:r>
              <w:t>séɓésuƙotíkᵉ</w:t>
            </w:r>
          </w:p>
        </w:tc>
      </w:tr>
      <w:tr w:rsidR="00601969" w14:paraId="6F461431" w14:textId="77777777" w:rsidTr="0060672A">
        <w:tc>
          <w:tcPr>
            <w:tcW w:w="780" w:type="dxa"/>
            <w:tcBorders>
              <w:top w:val="nil"/>
              <w:bottom w:val="nil"/>
            </w:tcBorders>
          </w:tcPr>
          <w:p w14:paraId="6AFFBD0C" w14:textId="77777777" w:rsidR="00601969" w:rsidRPr="004E3802" w:rsidRDefault="00601969" w:rsidP="0060672A">
            <w:pPr>
              <w:pStyle w:val="lsTable"/>
              <w:rPr>
                <w:smallCaps/>
              </w:rPr>
            </w:pPr>
            <w:r w:rsidRPr="004E3802">
              <w:rPr>
                <w:smallCaps/>
              </w:rPr>
              <w:t>gen</w:t>
            </w:r>
          </w:p>
        </w:tc>
        <w:tc>
          <w:tcPr>
            <w:tcW w:w="1523" w:type="dxa"/>
            <w:tcBorders>
              <w:top w:val="nil"/>
              <w:bottom w:val="nil"/>
            </w:tcBorders>
          </w:tcPr>
          <w:p w14:paraId="700474A9" w14:textId="77777777" w:rsidR="00601969" w:rsidRDefault="00601969" w:rsidP="0060672A">
            <w:pPr>
              <w:pStyle w:val="lsTable"/>
            </w:pPr>
            <w:r>
              <w:t>séɓésuƙotíé</w:t>
            </w:r>
          </w:p>
        </w:tc>
        <w:tc>
          <w:tcPr>
            <w:tcW w:w="1592" w:type="dxa"/>
            <w:tcBorders>
              <w:top w:val="nil"/>
              <w:bottom w:val="nil"/>
            </w:tcBorders>
          </w:tcPr>
          <w:p w14:paraId="75FC689C" w14:textId="77777777" w:rsidR="00601969" w:rsidRDefault="00601969" w:rsidP="0060672A">
            <w:pPr>
              <w:pStyle w:val="lsTable"/>
            </w:pPr>
            <w:r>
              <w:t>séɓésuƙotí</w:t>
            </w:r>
          </w:p>
        </w:tc>
      </w:tr>
      <w:tr w:rsidR="00601969" w14:paraId="0B3B35C6" w14:textId="77777777" w:rsidTr="0060672A">
        <w:tc>
          <w:tcPr>
            <w:tcW w:w="780" w:type="dxa"/>
            <w:tcBorders>
              <w:top w:val="nil"/>
              <w:bottom w:val="nil"/>
            </w:tcBorders>
          </w:tcPr>
          <w:p w14:paraId="6E818ED0" w14:textId="77777777" w:rsidR="00601969" w:rsidRPr="004E3802" w:rsidRDefault="00601969" w:rsidP="0060672A">
            <w:pPr>
              <w:pStyle w:val="lsTable"/>
              <w:rPr>
                <w:smallCaps/>
              </w:rPr>
            </w:pPr>
            <w:r w:rsidRPr="004E3802">
              <w:rPr>
                <w:smallCaps/>
              </w:rPr>
              <w:t>abl</w:t>
            </w:r>
          </w:p>
        </w:tc>
        <w:tc>
          <w:tcPr>
            <w:tcW w:w="1523" w:type="dxa"/>
            <w:tcBorders>
              <w:top w:val="nil"/>
              <w:bottom w:val="nil"/>
            </w:tcBorders>
          </w:tcPr>
          <w:p w14:paraId="7B50BADE" w14:textId="77777777" w:rsidR="00601969" w:rsidRDefault="00601969" w:rsidP="0060672A">
            <w:pPr>
              <w:pStyle w:val="lsTable"/>
            </w:pPr>
            <w:r>
              <w:t>séɓésuƙotúó</w:t>
            </w:r>
          </w:p>
        </w:tc>
        <w:tc>
          <w:tcPr>
            <w:tcW w:w="1592" w:type="dxa"/>
            <w:tcBorders>
              <w:top w:val="nil"/>
              <w:bottom w:val="nil"/>
            </w:tcBorders>
          </w:tcPr>
          <w:p w14:paraId="631DD9D9" w14:textId="77777777" w:rsidR="00601969" w:rsidRDefault="00601969" w:rsidP="0060672A">
            <w:pPr>
              <w:pStyle w:val="lsTable"/>
            </w:pPr>
            <w:r>
              <w:t>séɓésuƙotú</w:t>
            </w:r>
          </w:p>
        </w:tc>
      </w:tr>
      <w:tr w:rsidR="00601969" w14:paraId="428E2053" w14:textId="77777777" w:rsidTr="0060672A">
        <w:tc>
          <w:tcPr>
            <w:tcW w:w="780" w:type="dxa"/>
            <w:tcBorders>
              <w:top w:val="nil"/>
              <w:bottom w:val="nil"/>
            </w:tcBorders>
          </w:tcPr>
          <w:p w14:paraId="798A9B88" w14:textId="77777777" w:rsidR="00601969" w:rsidRPr="004E3802" w:rsidRDefault="00601969" w:rsidP="0060672A">
            <w:pPr>
              <w:pStyle w:val="lsTable"/>
              <w:rPr>
                <w:smallCaps/>
              </w:rPr>
            </w:pPr>
            <w:r w:rsidRPr="004E3802">
              <w:rPr>
                <w:smallCaps/>
              </w:rPr>
              <w:t>ins</w:t>
            </w:r>
          </w:p>
        </w:tc>
        <w:tc>
          <w:tcPr>
            <w:tcW w:w="1523" w:type="dxa"/>
            <w:tcBorders>
              <w:top w:val="nil"/>
              <w:bottom w:val="nil"/>
            </w:tcBorders>
          </w:tcPr>
          <w:p w14:paraId="557DAFDC" w14:textId="77777777" w:rsidR="00601969" w:rsidRDefault="00601969" w:rsidP="0060672A">
            <w:pPr>
              <w:pStyle w:val="lsTable"/>
            </w:pPr>
            <w:r>
              <w:t>séɓésuƙoto</w:t>
            </w:r>
          </w:p>
        </w:tc>
        <w:tc>
          <w:tcPr>
            <w:tcW w:w="1592" w:type="dxa"/>
            <w:tcBorders>
              <w:top w:val="nil"/>
              <w:bottom w:val="nil"/>
            </w:tcBorders>
          </w:tcPr>
          <w:p w14:paraId="51D063B6" w14:textId="77777777" w:rsidR="00601969" w:rsidRDefault="00601969" w:rsidP="0060672A">
            <w:pPr>
              <w:pStyle w:val="lsTable"/>
            </w:pPr>
            <w:r>
              <w:t>séɓésuƙotᵒ</w:t>
            </w:r>
          </w:p>
        </w:tc>
      </w:tr>
      <w:tr w:rsidR="00601969" w14:paraId="2F3AC8D8" w14:textId="77777777" w:rsidTr="0060672A">
        <w:tc>
          <w:tcPr>
            <w:tcW w:w="780" w:type="dxa"/>
            <w:tcBorders>
              <w:top w:val="nil"/>
              <w:bottom w:val="nil"/>
            </w:tcBorders>
          </w:tcPr>
          <w:p w14:paraId="617AD682" w14:textId="77777777" w:rsidR="00601969" w:rsidRPr="004E3802" w:rsidRDefault="00601969" w:rsidP="0060672A">
            <w:pPr>
              <w:pStyle w:val="lsTable"/>
              <w:rPr>
                <w:smallCaps/>
              </w:rPr>
            </w:pPr>
            <w:r w:rsidRPr="004E3802">
              <w:rPr>
                <w:smallCaps/>
              </w:rPr>
              <w:t>cop</w:t>
            </w:r>
          </w:p>
        </w:tc>
        <w:tc>
          <w:tcPr>
            <w:tcW w:w="1523" w:type="dxa"/>
            <w:tcBorders>
              <w:top w:val="nil"/>
              <w:bottom w:val="nil"/>
            </w:tcBorders>
          </w:tcPr>
          <w:p w14:paraId="40842892" w14:textId="77777777" w:rsidR="00601969" w:rsidRDefault="00601969" w:rsidP="0060672A">
            <w:pPr>
              <w:pStyle w:val="lsTable"/>
            </w:pPr>
            <w:r>
              <w:t>séɓésuƙotúó</w:t>
            </w:r>
          </w:p>
        </w:tc>
        <w:tc>
          <w:tcPr>
            <w:tcW w:w="1592" w:type="dxa"/>
            <w:tcBorders>
              <w:top w:val="nil"/>
              <w:bottom w:val="nil"/>
            </w:tcBorders>
          </w:tcPr>
          <w:p w14:paraId="29153FBC" w14:textId="77777777" w:rsidR="00601969" w:rsidRDefault="00601969" w:rsidP="0060672A">
            <w:pPr>
              <w:pStyle w:val="lsTable"/>
            </w:pPr>
            <w:r>
              <w:t>séɓésuƙotúkᵒ</w:t>
            </w:r>
          </w:p>
        </w:tc>
      </w:tr>
      <w:tr w:rsidR="00601969" w14:paraId="3854E0FA" w14:textId="77777777" w:rsidTr="0060672A">
        <w:tc>
          <w:tcPr>
            <w:tcW w:w="780" w:type="dxa"/>
            <w:tcBorders>
              <w:top w:val="nil"/>
              <w:bottom w:val="nil"/>
            </w:tcBorders>
          </w:tcPr>
          <w:p w14:paraId="7D37CD1F" w14:textId="77777777" w:rsidR="00601969" w:rsidRPr="004E3802" w:rsidRDefault="00601969" w:rsidP="0060672A">
            <w:pPr>
              <w:pStyle w:val="lsTable"/>
              <w:rPr>
                <w:smallCaps/>
              </w:rPr>
            </w:pPr>
            <w:r w:rsidRPr="004E3802">
              <w:rPr>
                <w:smallCaps/>
              </w:rPr>
              <w:t>obl</w:t>
            </w:r>
          </w:p>
        </w:tc>
        <w:tc>
          <w:tcPr>
            <w:tcW w:w="1523" w:type="dxa"/>
            <w:tcBorders>
              <w:top w:val="nil"/>
              <w:bottom w:val="nil"/>
            </w:tcBorders>
          </w:tcPr>
          <w:p w14:paraId="60C5297A" w14:textId="77777777" w:rsidR="00601969" w:rsidRDefault="00601969" w:rsidP="0060672A">
            <w:pPr>
              <w:pStyle w:val="lsTable"/>
            </w:pPr>
            <w:r>
              <w:t>séɓésuƙoti</w:t>
            </w:r>
          </w:p>
        </w:tc>
        <w:tc>
          <w:tcPr>
            <w:tcW w:w="1592" w:type="dxa"/>
            <w:tcBorders>
              <w:top w:val="nil"/>
              <w:bottom w:val="nil"/>
            </w:tcBorders>
          </w:tcPr>
          <w:p w14:paraId="06D51A0C" w14:textId="77777777" w:rsidR="00601969" w:rsidRDefault="00601969" w:rsidP="0060672A">
            <w:pPr>
              <w:pStyle w:val="lsTable"/>
            </w:pPr>
            <w:r>
              <w:t>séɓésuƙotⁱ</w:t>
            </w:r>
          </w:p>
        </w:tc>
      </w:tr>
    </w:tbl>
    <w:p w14:paraId="2B47AD84" w14:textId="77777777" w:rsidR="00601969" w:rsidRDefault="00601969" w:rsidP="00601969"/>
    <w:p w14:paraId="77D85A7F" w14:textId="77777777" w:rsidR="00601969" w:rsidRPr="00FF7E4C" w:rsidRDefault="00601969" w:rsidP="00601969">
      <w:pPr>
        <w:pStyle w:val="lsTableHeading"/>
      </w:pPr>
      <w:r>
        <w:t xml:space="preserve">Table 8.17: Case declension of </w:t>
      </w:r>
      <w:r>
        <w:rPr>
          <w:i/>
        </w:rPr>
        <w:t xml:space="preserve">sɛkɛ́sʉ́ƙɔtɨ́- </w:t>
      </w:r>
      <w:r>
        <w:t>‘to scrub off’</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523"/>
        <w:gridCol w:w="1592"/>
      </w:tblGrid>
      <w:tr w:rsidR="00601969" w14:paraId="1DD40D49" w14:textId="77777777" w:rsidTr="0060672A">
        <w:tc>
          <w:tcPr>
            <w:tcW w:w="780" w:type="dxa"/>
            <w:tcBorders>
              <w:bottom w:val="single" w:sz="4" w:space="0" w:color="auto"/>
            </w:tcBorders>
          </w:tcPr>
          <w:p w14:paraId="4214A728" w14:textId="77777777" w:rsidR="00601969" w:rsidRDefault="00601969" w:rsidP="0060672A">
            <w:pPr>
              <w:pStyle w:val="lsTable"/>
            </w:pPr>
          </w:p>
        </w:tc>
        <w:tc>
          <w:tcPr>
            <w:tcW w:w="1523" w:type="dxa"/>
            <w:tcBorders>
              <w:bottom w:val="single" w:sz="4" w:space="0" w:color="auto"/>
            </w:tcBorders>
          </w:tcPr>
          <w:p w14:paraId="2D5D8E76" w14:textId="77777777" w:rsidR="00601969" w:rsidRDefault="00601969" w:rsidP="0060672A">
            <w:pPr>
              <w:pStyle w:val="lsTable"/>
            </w:pPr>
            <w:r>
              <w:t>Non-final</w:t>
            </w:r>
          </w:p>
        </w:tc>
        <w:tc>
          <w:tcPr>
            <w:tcW w:w="1592" w:type="dxa"/>
            <w:tcBorders>
              <w:bottom w:val="single" w:sz="4" w:space="0" w:color="auto"/>
            </w:tcBorders>
          </w:tcPr>
          <w:p w14:paraId="792F120A" w14:textId="77777777" w:rsidR="00601969" w:rsidRDefault="00601969" w:rsidP="0060672A">
            <w:pPr>
              <w:pStyle w:val="lsTable"/>
            </w:pPr>
            <w:r>
              <w:t>Final</w:t>
            </w:r>
          </w:p>
        </w:tc>
      </w:tr>
      <w:tr w:rsidR="00601969" w14:paraId="34587396" w14:textId="77777777" w:rsidTr="0060672A">
        <w:tc>
          <w:tcPr>
            <w:tcW w:w="780" w:type="dxa"/>
            <w:tcBorders>
              <w:bottom w:val="nil"/>
            </w:tcBorders>
          </w:tcPr>
          <w:p w14:paraId="6B0E628A" w14:textId="77777777" w:rsidR="00601969" w:rsidRPr="004E3802" w:rsidRDefault="00601969" w:rsidP="0060672A">
            <w:pPr>
              <w:pStyle w:val="lsTable"/>
              <w:rPr>
                <w:smallCaps/>
              </w:rPr>
            </w:pPr>
            <w:r w:rsidRPr="004E3802">
              <w:rPr>
                <w:smallCaps/>
              </w:rPr>
              <w:t>nom</w:t>
            </w:r>
          </w:p>
        </w:tc>
        <w:tc>
          <w:tcPr>
            <w:tcW w:w="1523" w:type="dxa"/>
            <w:tcBorders>
              <w:bottom w:val="nil"/>
            </w:tcBorders>
          </w:tcPr>
          <w:p w14:paraId="21E72ABE" w14:textId="77777777" w:rsidR="00601969" w:rsidRDefault="00601969" w:rsidP="0060672A">
            <w:pPr>
              <w:pStyle w:val="lsTable"/>
            </w:pPr>
            <w:r>
              <w:t>sɛkɛ́sʉ́ƙɔta</w:t>
            </w:r>
          </w:p>
        </w:tc>
        <w:tc>
          <w:tcPr>
            <w:tcW w:w="1592" w:type="dxa"/>
            <w:tcBorders>
              <w:bottom w:val="nil"/>
            </w:tcBorders>
          </w:tcPr>
          <w:p w14:paraId="3C5F7000" w14:textId="77777777" w:rsidR="00601969" w:rsidRDefault="00601969" w:rsidP="0060672A">
            <w:pPr>
              <w:pStyle w:val="lsTable"/>
            </w:pPr>
            <w:r>
              <w:t>sɛkɛ́sʉ́ƙɔtᵃ</w:t>
            </w:r>
          </w:p>
        </w:tc>
      </w:tr>
      <w:tr w:rsidR="00601969" w14:paraId="19D87BA3" w14:textId="77777777" w:rsidTr="0060672A">
        <w:tc>
          <w:tcPr>
            <w:tcW w:w="780" w:type="dxa"/>
            <w:tcBorders>
              <w:top w:val="nil"/>
              <w:bottom w:val="nil"/>
            </w:tcBorders>
          </w:tcPr>
          <w:p w14:paraId="40571530" w14:textId="77777777" w:rsidR="00601969" w:rsidRPr="004E3802" w:rsidRDefault="00601969" w:rsidP="0060672A">
            <w:pPr>
              <w:pStyle w:val="lsTable"/>
              <w:rPr>
                <w:smallCaps/>
              </w:rPr>
            </w:pPr>
            <w:r w:rsidRPr="004E3802">
              <w:rPr>
                <w:smallCaps/>
              </w:rPr>
              <w:t>acc</w:t>
            </w:r>
          </w:p>
        </w:tc>
        <w:tc>
          <w:tcPr>
            <w:tcW w:w="1523" w:type="dxa"/>
            <w:tcBorders>
              <w:top w:val="nil"/>
              <w:bottom w:val="nil"/>
            </w:tcBorders>
          </w:tcPr>
          <w:p w14:paraId="67D4A827" w14:textId="77777777" w:rsidR="00601969" w:rsidRDefault="00601969" w:rsidP="0060672A">
            <w:pPr>
              <w:pStyle w:val="lsTable"/>
            </w:pPr>
            <w:r>
              <w:t>sɛkɛ́sʉ́ƙɔtɨ́á</w:t>
            </w:r>
          </w:p>
        </w:tc>
        <w:tc>
          <w:tcPr>
            <w:tcW w:w="1592" w:type="dxa"/>
            <w:tcBorders>
              <w:top w:val="nil"/>
              <w:bottom w:val="nil"/>
            </w:tcBorders>
          </w:tcPr>
          <w:p w14:paraId="6443D893" w14:textId="77777777" w:rsidR="00601969" w:rsidRDefault="00601969" w:rsidP="0060672A">
            <w:pPr>
              <w:pStyle w:val="lsTable"/>
            </w:pPr>
            <w:r>
              <w:t>sɛkɛ́sʉ́ƙɔtɨ́kᵃ</w:t>
            </w:r>
          </w:p>
        </w:tc>
      </w:tr>
      <w:tr w:rsidR="00601969" w14:paraId="3EFF42AF" w14:textId="77777777" w:rsidTr="0060672A">
        <w:tc>
          <w:tcPr>
            <w:tcW w:w="780" w:type="dxa"/>
            <w:tcBorders>
              <w:top w:val="nil"/>
              <w:bottom w:val="nil"/>
            </w:tcBorders>
          </w:tcPr>
          <w:p w14:paraId="210BD5D6" w14:textId="77777777" w:rsidR="00601969" w:rsidRPr="004E3802" w:rsidRDefault="00601969" w:rsidP="0060672A">
            <w:pPr>
              <w:pStyle w:val="lsTable"/>
              <w:rPr>
                <w:smallCaps/>
              </w:rPr>
            </w:pPr>
            <w:r w:rsidRPr="004E3802">
              <w:rPr>
                <w:smallCaps/>
              </w:rPr>
              <w:t>dat</w:t>
            </w:r>
          </w:p>
        </w:tc>
        <w:tc>
          <w:tcPr>
            <w:tcW w:w="1523" w:type="dxa"/>
            <w:tcBorders>
              <w:top w:val="nil"/>
              <w:bottom w:val="nil"/>
            </w:tcBorders>
          </w:tcPr>
          <w:p w14:paraId="5E17405E" w14:textId="77777777" w:rsidR="00601969" w:rsidRDefault="00601969" w:rsidP="0060672A">
            <w:pPr>
              <w:pStyle w:val="lsTable"/>
            </w:pPr>
            <w:r>
              <w:t>sɛkɛ́sʉ́ƙɔtɨ́ɛ́</w:t>
            </w:r>
          </w:p>
        </w:tc>
        <w:tc>
          <w:tcPr>
            <w:tcW w:w="1592" w:type="dxa"/>
            <w:tcBorders>
              <w:top w:val="nil"/>
              <w:bottom w:val="nil"/>
            </w:tcBorders>
          </w:tcPr>
          <w:p w14:paraId="3D0D36E2" w14:textId="77777777" w:rsidR="00601969" w:rsidRDefault="00601969" w:rsidP="0060672A">
            <w:pPr>
              <w:pStyle w:val="lsTable"/>
            </w:pPr>
            <w:r>
              <w:t>sɛkɛ́sʉ́ƙɔtɨ́kᵋ</w:t>
            </w:r>
          </w:p>
        </w:tc>
      </w:tr>
      <w:tr w:rsidR="00601969" w14:paraId="718539B1" w14:textId="77777777" w:rsidTr="0060672A">
        <w:tc>
          <w:tcPr>
            <w:tcW w:w="780" w:type="dxa"/>
            <w:tcBorders>
              <w:top w:val="nil"/>
              <w:bottom w:val="nil"/>
            </w:tcBorders>
          </w:tcPr>
          <w:p w14:paraId="61AE1175" w14:textId="77777777" w:rsidR="00601969" w:rsidRPr="004E3802" w:rsidRDefault="00601969" w:rsidP="0060672A">
            <w:pPr>
              <w:pStyle w:val="lsTable"/>
              <w:rPr>
                <w:smallCaps/>
              </w:rPr>
            </w:pPr>
            <w:r w:rsidRPr="004E3802">
              <w:rPr>
                <w:smallCaps/>
              </w:rPr>
              <w:t>gen</w:t>
            </w:r>
          </w:p>
        </w:tc>
        <w:tc>
          <w:tcPr>
            <w:tcW w:w="1523" w:type="dxa"/>
            <w:tcBorders>
              <w:top w:val="nil"/>
              <w:bottom w:val="nil"/>
            </w:tcBorders>
          </w:tcPr>
          <w:p w14:paraId="6DE0A632" w14:textId="77777777" w:rsidR="00601969" w:rsidRDefault="00601969" w:rsidP="0060672A">
            <w:pPr>
              <w:pStyle w:val="lsTable"/>
            </w:pPr>
            <w:r>
              <w:t>sɛkɛ́sʉ́ƙɔtɨ́ɛ́</w:t>
            </w:r>
          </w:p>
        </w:tc>
        <w:tc>
          <w:tcPr>
            <w:tcW w:w="1592" w:type="dxa"/>
            <w:tcBorders>
              <w:top w:val="nil"/>
              <w:bottom w:val="nil"/>
            </w:tcBorders>
          </w:tcPr>
          <w:p w14:paraId="5E54AD32" w14:textId="77777777" w:rsidR="00601969" w:rsidRDefault="00601969" w:rsidP="0060672A">
            <w:pPr>
              <w:pStyle w:val="lsTable"/>
            </w:pPr>
            <w:r>
              <w:t>sɛkɛ́sʉ́ƙɔtɨ́</w:t>
            </w:r>
          </w:p>
        </w:tc>
      </w:tr>
      <w:tr w:rsidR="00601969" w14:paraId="7AD72219" w14:textId="77777777" w:rsidTr="0060672A">
        <w:tc>
          <w:tcPr>
            <w:tcW w:w="780" w:type="dxa"/>
            <w:tcBorders>
              <w:top w:val="nil"/>
              <w:bottom w:val="nil"/>
            </w:tcBorders>
          </w:tcPr>
          <w:p w14:paraId="1F033609" w14:textId="77777777" w:rsidR="00601969" w:rsidRPr="004E3802" w:rsidRDefault="00601969" w:rsidP="0060672A">
            <w:pPr>
              <w:pStyle w:val="lsTable"/>
              <w:rPr>
                <w:smallCaps/>
              </w:rPr>
            </w:pPr>
            <w:r w:rsidRPr="004E3802">
              <w:rPr>
                <w:smallCaps/>
              </w:rPr>
              <w:t>abl</w:t>
            </w:r>
          </w:p>
        </w:tc>
        <w:tc>
          <w:tcPr>
            <w:tcW w:w="1523" w:type="dxa"/>
            <w:tcBorders>
              <w:top w:val="nil"/>
              <w:bottom w:val="nil"/>
            </w:tcBorders>
          </w:tcPr>
          <w:p w14:paraId="593CBF20" w14:textId="77777777" w:rsidR="00601969" w:rsidRDefault="00601969" w:rsidP="0060672A">
            <w:pPr>
              <w:pStyle w:val="lsTable"/>
            </w:pPr>
            <w:r>
              <w:t>sɛkɛ́sʉ́ƙɔtʉ́ɔ́</w:t>
            </w:r>
          </w:p>
        </w:tc>
        <w:tc>
          <w:tcPr>
            <w:tcW w:w="1592" w:type="dxa"/>
            <w:tcBorders>
              <w:top w:val="nil"/>
              <w:bottom w:val="nil"/>
            </w:tcBorders>
          </w:tcPr>
          <w:p w14:paraId="0A7D0FE3" w14:textId="77777777" w:rsidR="00601969" w:rsidRDefault="00601969" w:rsidP="0060672A">
            <w:pPr>
              <w:pStyle w:val="lsTable"/>
            </w:pPr>
            <w:r>
              <w:t>sɛkɛ́sʉ́ƙɔtʉ́</w:t>
            </w:r>
          </w:p>
        </w:tc>
      </w:tr>
      <w:tr w:rsidR="00601969" w14:paraId="5CC20EE9" w14:textId="77777777" w:rsidTr="0060672A">
        <w:tc>
          <w:tcPr>
            <w:tcW w:w="780" w:type="dxa"/>
            <w:tcBorders>
              <w:top w:val="nil"/>
              <w:bottom w:val="nil"/>
            </w:tcBorders>
          </w:tcPr>
          <w:p w14:paraId="2A44007C" w14:textId="77777777" w:rsidR="00601969" w:rsidRPr="004E3802" w:rsidRDefault="00601969" w:rsidP="0060672A">
            <w:pPr>
              <w:pStyle w:val="lsTable"/>
              <w:rPr>
                <w:smallCaps/>
              </w:rPr>
            </w:pPr>
            <w:r w:rsidRPr="004E3802">
              <w:rPr>
                <w:smallCaps/>
              </w:rPr>
              <w:t>ins</w:t>
            </w:r>
          </w:p>
        </w:tc>
        <w:tc>
          <w:tcPr>
            <w:tcW w:w="1523" w:type="dxa"/>
            <w:tcBorders>
              <w:top w:val="nil"/>
              <w:bottom w:val="nil"/>
            </w:tcBorders>
          </w:tcPr>
          <w:p w14:paraId="0DD36200" w14:textId="77777777" w:rsidR="00601969" w:rsidRDefault="00601969" w:rsidP="0060672A">
            <w:pPr>
              <w:pStyle w:val="lsTable"/>
            </w:pPr>
            <w:r>
              <w:t>sɛkɛ́sʉ́ƙɔtɔ</w:t>
            </w:r>
          </w:p>
        </w:tc>
        <w:tc>
          <w:tcPr>
            <w:tcW w:w="1592" w:type="dxa"/>
            <w:tcBorders>
              <w:top w:val="nil"/>
              <w:bottom w:val="nil"/>
            </w:tcBorders>
          </w:tcPr>
          <w:p w14:paraId="01636263" w14:textId="77777777" w:rsidR="00601969" w:rsidRDefault="00601969" w:rsidP="0060672A">
            <w:pPr>
              <w:pStyle w:val="lsTable"/>
            </w:pPr>
            <w:r>
              <w:t>sɛkɛ́sʉ́ƙɔtᵓ</w:t>
            </w:r>
          </w:p>
        </w:tc>
      </w:tr>
      <w:tr w:rsidR="00601969" w14:paraId="05A47B1F" w14:textId="77777777" w:rsidTr="0060672A">
        <w:tc>
          <w:tcPr>
            <w:tcW w:w="780" w:type="dxa"/>
            <w:tcBorders>
              <w:top w:val="nil"/>
              <w:bottom w:val="nil"/>
            </w:tcBorders>
          </w:tcPr>
          <w:p w14:paraId="1BC2DB29" w14:textId="77777777" w:rsidR="00601969" w:rsidRPr="004E3802" w:rsidRDefault="00601969" w:rsidP="0060672A">
            <w:pPr>
              <w:pStyle w:val="lsTable"/>
              <w:rPr>
                <w:smallCaps/>
              </w:rPr>
            </w:pPr>
            <w:r w:rsidRPr="004E3802">
              <w:rPr>
                <w:smallCaps/>
              </w:rPr>
              <w:t>cop</w:t>
            </w:r>
          </w:p>
        </w:tc>
        <w:tc>
          <w:tcPr>
            <w:tcW w:w="1523" w:type="dxa"/>
            <w:tcBorders>
              <w:top w:val="nil"/>
              <w:bottom w:val="nil"/>
            </w:tcBorders>
          </w:tcPr>
          <w:p w14:paraId="1D5E8305" w14:textId="77777777" w:rsidR="00601969" w:rsidRDefault="00601969" w:rsidP="0060672A">
            <w:pPr>
              <w:pStyle w:val="lsTable"/>
            </w:pPr>
            <w:r>
              <w:t>sɛkɛ́sʉ́ƙɔtʉ́ɔ́</w:t>
            </w:r>
          </w:p>
        </w:tc>
        <w:tc>
          <w:tcPr>
            <w:tcW w:w="1592" w:type="dxa"/>
            <w:tcBorders>
              <w:top w:val="nil"/>
              <w:bottom w:val="nil"/>
            </w:tcBorders>
          </w:tcPr>
          <w:p w14:paraId="4DD52976" w14:textId="77777777" w:rsidR="00601969" w:rsidRDefault="00601969" w:rsidP="0060672A">
            <w:pPr>
              <w:pStyle w:val="lsTable"/>
            </w:pPr>
            <w:r>
              <w:t>sɛkɛ́sʉ́ƙɔtʉ́kᵓ</w:t>
            </w:r>
          </w:p>
        </w:tc>
      </w:tr>
      <w:tr w:rsidR="00601969" w14:paraId="0F4C4985" w14:textId="77777777" w:rsidTr="0060672A">
        <w:tc>
          <w:tcPr>
            <w:tcW w:w="780" w:type="dxa"/>
            <w:tcBorders>
              <w:top w:val="nil"/>
              <w:bottom w:val="nil"/>
            </w:tcBorders>
          </w:tcPr>
          <w:p w14:paraId="12141348" w14:textId="77777777" w:rsidR="00601969" w:rsidRPr="004E3802" w:rsidRDefault="00601969" w:rsidP="0060672A">
            <w:pPr>
              <w:pStyle w:val="lsTable"/>
              <w:rPr>
                <w:smallCaps/>
              </w:rPr>
            </w:pPr>
            <w:r w:rsidRPr="004E3802">
              <w:rPr>
                <w:smallCaps/>
              </w:rPr>
              <w:t>obl</w:t>
            </w:r>
          </w:p>
        </w:tc>
        <w:tc>
          <w:tcPr>
            <w:tcW w:w="1523" w:type="dxa"/>
            <w:tcBorders>
              <w:top w:val="nil"/>
              <w:bottom w:val="nil"/>
            </w:tcBorders>
          </w:tcPr>
          <w:p w14:paraId="27345B6B" w14:textId="77777777" w:rsidR="00601969" w:rsidRDefault="00601969" w:rsidP="0060672A">
            <w:pPr>
              <w:pStyle w:val="lsTable"/>
            </w:pPr>
            <w:r>
              <w:t>sɛkɛ́sʉ́ƙɔtɨ</w:t>
            </w:r>
          </w:p>
        </w:tc>
        <w:tc>
          <w:tcPr>
            <w:tcW w:w="1592" w:type="dxa"/>
            <w:tcBorders>
              <w:top w:val="nil"/>
              <w:bottom w:val="nil"/>
            </w:tcBorders>
          </w:tcPr>
          <w:p w14:paraId="1EA3DC6F" w14:textId="77777777" w:rsidR="00601969" w:rsidRDefault="00601969" w:rsidP="0060672A">
            <w:pPr>
              <w:pStyle w:val="lsTable"/>
            </w:pPr>
            <w:r>
              <w:t>sɛkɛ́sʉ́ƙɔtᶤ</w:t>
            </w:r>
          </w:p>
        </w:tc>
      </w:tr>
    </w:tbl>
    <w:p w14:paraId="7CAD39D2" w14:textId="77777777" w:rsidR="00601969" w:rsidRDefault="00601969" w:rsidP="00601969">
      <w:pPr>
        <w:pStyle w:val="lsSection2"/>
      </w:pPr>
      <w:bookmarkStart w:id="96" w:name="_Toc455156070"/>
      <w:r>
        <w:lastRenderedPageBreak/>
        <w:t>Aspectuals</w:t>
      </w:r>
      <w:bookmarkEnd w:id="96"/>
    </w:p>
    <w:p w14:paraId="1C902A92" w14:textId="26C2629E" w:rsidR="00601969" w:rsidRDefault="00601969" w:rsidP="00601969">
      <w:pPr>
        <w:pStyle w:val="lsSection3"/>
      </w:pPr>
      <w:bookmarkStart w:id="97" w:name="_Toc455156071"/>
      <w:r>
        <w:t>Inchoative</w:t>
      </w:r>
      <w:bookmarkEnd w:id="97"/>
      <w:r w:rsidR="00244F27">
        <w:t xml:space="preserve"> (</w:t>
      </w:r>
      <w:r w:rsidR="00244F27">
        <w:rPr>
          <w:smallCaps/>
        </w:rPr>
        <w:t>inch</w:t>
      </w:r>
      <w:r w:rsidR="00244F27">
        <w:t>)</w:t>
      </w:r>
    </w:p>
    <w:p w14:paraId="61BDF17D" w14:textId="77777777" w:rsidR="00601969" w:rsidRDefault="00601969" w:rsidP="00601969">
      <w:r>
        <w:t xml:space="preserve">The </w:t>
      </w:r>
      <w:r>
        <w:rPr>
          <w:smallCaps/>
        </w:rPr>
        <w:t>inchoative</w:t>
      </w:r>
      <w:r>
        <w:t xml:space="preserve"> suffix {-ét-} is identical to the venitive suffix described in </w:t>
      </w:r>
      <w:r>
        <w:rPr>
          <w:rFonts w:cs="Times New Roman"/>
        </w:rPr>
        <w:t>§</w:t>
      </w:r>
      <w:r>
        <w:t>8.4.1, and this is because its meaning is a metaphorical extension of the meaning of the venitive. That is, the venitive meaning of ‘hither’ was extended to mean the beginning of a state or activity (for intransitives) or the starting up of some action or process (for transitives). The inchoative behaves morphologically (including case declensions) exactly the same as the venitive. Table 8.18 gives a few examples of intransitive and transitive verbs in the inchoative aspect:</w:t>
      </w:r>
    </w:p>
    <w:p w14:paraId="4EE62911" w14:textId="77777777" w:rsidR="00601969" w:rsidRDefault="00601969" w:rsidP="00601969">
      <w:pPr>
        <w:pStyle w:val="lsTableHeading"/>
      </w:pPr>
      <w:r>
        <w:t>Table 8.18: Icétôd inchoative verbs</w:t>
      </w:r>
    </w:p>
    <w:tbl>
      <w:tblPr>
        <w:tblStyle w:val="TableGrid"/>
        <w:tblW w:w="6866"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30"/>
        <w:gridCol w:w="2103"/>
        <w:gridCol w:w="1243"/>
        <w:gridCol w:w="2090"/>
      </w:tblGrid>
      <w:tr w:rsidR="00601969" w14:paraId="652A9386" w14:textId="77777777" w:rsidTr="0060672A">
        <w:tc>
          <w:tcPr>
            <w:tcW w:w="1430" w:type="dxa"/>
            <w:tcBorders>
              <w:bottom w:val="single" w:sz="4" w:space="0" w:color="auto"/>
            </w:tcBorders>
          </w:tcPr>
          <w:p w14:paraId="6EC25727" w14:textId="77777777" w:rsidR="00601969" w:rsidRDefault="00601969" w:rsidP="0060672A">
            <w:pPr>
              <w:pStyle w:val="lsTable"/>
            </w:pPr>
            <w:r>
              <w:t>Intransitive</w:t>
            </w:r>
          </w:p>
        </w:tc>
        <w:tc>
          <w:tcPr>
            <w:tcW w:w="2103" w:type="dxa"/>
            <w:tcBorders>
              <w:bottom w:val="single" w:sz="4" w:space="0" w:color="auto"/>
              <w:right w:val="single" w:sz="4" w:space="0" w:color="auto"/>
            </w:tcBorders>
          </w:tcPr>
          <w:p w14:paraId="3096552D" w14:textId="77777777" w:rsidR="00601969" w:rsidRDefault="00601969" w:rsidP="0060672A">
            <w:pPr>
              <w:pStyle w:val="lsTable"/>
            </w:pPr>
          </w:p>
        </w:tc>
        <w:tc>
          <w:tcPr>
            <w:tcW w:w="3333" w:type="dxa"/>
            <w:gridSpan w:val="2"/>
            <w:tcBorders>
              <w:left w:val="single" w:sz="4" w:space="0" w:color="auto"/>
              <w:bottom w:val="single" w:sz="4" w:space="0" w:color="auto"/>
            </w:tcBorders>
          </w:tcPr>
          <w:p w14:paraId="124E694E" w14:textId="77777777" w:rsidR="00601969" w:rsidRDefault="00601969" w:rsidP="0060672A">
            <w:pPr>
              <w:pStyle w:val="lsTable"/>
            </w:pPr>
            <w:r>
              <w:t>Transitive</w:t>
            </w:r>
          </w:p>
        </w:tc>
      </w:tr>
      <w:tr w:rsidR="00601969" w14:paraId="00B4BD31" w14:textId="77777777" w:rsidTr="0060672A">
        <w:tc>
          <w:tcPr>
            <w:tcW w:w="1430" w:type="dxa"/>
            <w:tcBorders>
              <w:bottom w:val="nil"/>
            </w:tcBorders>
          </w:tcPr>
          <w:p w14:paraId="2D6A72BE" w14:textId="77777777" w:rsidR="00601969" w:rsidRDefault="00601969" w:rsidP="0060672A">
            <w:pPr>
              <w:pStyle w:val="lsTable"/>
            </w:pPr>
            <w:r>
              <w:t>aeétón</w:t>
            </w:r>
          </w:p>
        </w:tc>
        <w:tc>
          <w:tcPr>
            <w:tcW w:w="2103" w:type="dxa"/>
            <w:tcBorders>
              <w:bottom w:val="nil"/>
              <w:right w:val="single" w:sz="4" w:space="0" w:color="auto"/>
            </w:tcBorders>
          </w:tcPr>
          <w:p w14:paraId="67C0AE8D" w14:textId="77777777" w:rsidR="00601969" w:rsidRDefault="00601969" w:rsidP="0060672A">
            <w:pPr>
              <w:pStyle w:val="lsTable"/>
            </w:pPr>
            <w:r>
              <w:t>‘to start ripening’</w:t>
            </w:r>
          </w:p>
        </w:tc>
        <w:tc>
          <w:tcPr>
            <w:tcW w:w="1243" w:type="dxa"/>
            <w:tcBorders>
              <w:left w:val="single" w:sz="4" w:space="0" w:color="auto"/>
              <w:bottom w:val="nil"/>
            </w:tcBorders>
          </w:tcPr>
          <w:p w14:paraId="65F534A8" w14:textId="77777777" w:rsidR="00601969" w:rsidRDefault="00601969" w:rsidP="0060672A">
            <w:pPr>
              <w:pStyle w:val="lsTable"/>
            </w:pPr>
            <w:r>
              <w:t>balɛtɛ́s</w:t>
            </w:r>
          </w:p>
        </w:tc>
        <w:tc>
          <w:tcPr>
            <w:tcW w:w="2090" w:type="dxa"/>
            <w:tcBorders>
              <w:bottom w:val="nil"/>
            </w:tcBorders>
          </w:tcPr>
          <w:p w14:paraId="0AF1FE48" w14:textId="77777777" w:rsidR="00601969" w:rsidRDefault="00601969" w:rsidP="0060672A">
            <w:pPr>
              <w:pStyle w:val="lsTable"/>
            </w:pPr>
            <w:r>
              <w:t>‘to ignore’</w:t>
            </w:r>
          </w:p>
        </w:tc>
      </w:tr>
      <w:tr w:rsidR="00601969" w14:paraId="2B5B7E2E" w14:textId="77777777" w:rsidTr="0060672A">
        <w:tc>
          <w:tcPr>
            <w:tcW w:w="1430" w:type="dxa"/>
            <w:tcBorders>
              <w:top w:val="nil"/>
              <w:bottom w:val="nil"/>
            </w:tcBorders>
          </w:tcPr>
          <w:p w14:paraId="30CABAA6" w14:textId="77777777" w:rsidR="00601969" w:rsidRDefault="00601969" w:rsidP="0060672A">
            <w:pPr>
              <w:pStyle w:val="lsTable"/>
            </w:pPr>
            <w:r>
              <w:t>dikwétón</w:t>
            </w:r>
          </w:p>
        </w:tc>
        <w:tc>
          <w:tcPr>
            <w:tcW w:w="2103" w:type="dxa"/>
            <w:tcBorders>
              <w:top w:val="nil"/>
              <w:bottom w:val="nil"/>
              <w:right w:val="single" w:sz="4" w:space="0" w:color="auto"/>
            </w:tcBorders>
          </w:tcPr>
          <w:p w14:paraId="6C672E79" w14:textId="77777777" w:rsidR="00601969" w:rsidRDefault="00601969" w:rsidP="0060672A">
            <w:pPr>
              <w:pStyle w:val="lsTable"/>
            </w:pPr>
            <w:r>
              <w:t>‘to start dancing’</w:t>
            </w:r>
          </w:p>
        </w:tc>
        <w:tc>
          <w:tcPr>
            <w:tcW w:w="1243" w:type="dxa"/>
            <w:tcBorders>
              <w:top w:val="nil"/>
              <w:left w:val="single" w:sz="4" w:space="0" w:color="auto"/>
              <w:bottom w:val="nil"/>
            </w:tcBorders>
          </w:tcPr>
          <w:p w14:paraId="4D6EB7D4" w14:textId="77777777" w:rsidR="00601969" w:rsidRDefault="00601969" w:rsidP="0060672A">
            <w:pPr>
              <w:pStyle w:val="lsTable"/>
            </w:pPr>
            <w:r>
              <w:t>ewanetés</w:t>
            </w:r>
          </w:p>
        </w:tc>
        <w:tc>
          <w:tcPr>
            <w:tcW w:w="2090" w:type="dxa"/>
            <w:tcBorders>
              <w:top w:val="nil"/>
              <w:bottom w:val="nil"/>
            </w:tcBorders>
          </w:tcPr>
          <w:p w14:paraId="2B8F1669" w14:textId="77777777" w:rsidR="00601969" w:rsidRDefault="00601969" w:rsidP="0060672A">
            <w:pPr>
              <w:pStyle w:val="lsTable"/>
            </w:pPr>
            <w:r>
              <w:t>‘to take note of’</w:t>
            </w:r>
          </w:p>
        </w:tc>
      </w:tr>
      <w:tr w:rsidR="00601969" w14:paraId="636AAB2D" w14:textId="77777777" w:rsidTr="0060672A">
        <w:tc>
          <w:tcPr>
            <w:tcW w:w="1430" w:type="dxa"/>
            <w:tcBorders>
              <w:top w:val="nil"/>
              <w:bottom w:val="nil"/>
            </w:tcBorders>
          </w:tcPr>
          <w:p w14:paraId="700481DA" w14:textId="77777777" w:rsidR="00601969" w:rsidRDefault="00601969" w:rsidP="0060672A">
            <w:pPr>
              <w:pStyle w:val="lsTable"/>
            </w:pPr>
            <w:r>
              <w:t>ɛkwɛ́tɔ́n</w:t>
            </w:r>
          </w:p>
        </w:tc>
        <w:tc>
          <w:tcPr>
            <w:tcW w:w="2103" w:type="dxa"/>
            <w:tcBorders>
              <w:top w:val="nil"/>
              <w:bottom w:val="nil"/>
              <w:right w:val="single" w:sz="4" w:space="0" w:color="auto"/>
            </w:tcBorders>
          </w:tcPr>
          <w:p w14:paraId="77F66B8C" w14:textId="77777777" w:rsidR="00601969" w:rsidRDefault="00601969" w:rsidP="0060672A">
            <w:pPr>
              <w:pStyle w:val="lsTable"/>
            </w:pPr>
            <w:r>
              <w:t>‘to start early’</w:t>
            </w:r>
          </w:p>
        </w:tc>
        <w:tc>
          <w:tcPr>
            <w:tcW w:w="1243" w:type="dxa"/>
            <w:tcBorders>
              <w:top w:val="nil"/>
              <w:left w:val="single" w:sz="4" w:space="0" w:color="auto"/>
              <w:bottom w:val="nil"/>
            </w:tcBorders>
          </w:tcPr>
          <w:p w14:paraId="4388D4AB" w14:textId="77777777" w:rsidR="00601969" w:rsidRDefault="00601969" w:rsidP="0060672A">
            <w:pPr>
              <w:pStyle w:val="lsTable"/>
            </w:pPr>
            <w:r>
              <w:t>hoɗetés</w:t>
            </w:r>
          </w:p>
        </w:tc>
        <w:tc>
          <w:tcPr>
            <w:tcW w:w="2090" w:type="dxa"/>
            <w:tcBorders>
              <w:top w:val="nil"/>
              <w:bottom w:val="nil"/>
            </w:tcBorders>
          </w:tcPr>
          <w:p w14:paraId="735372DE" w14:textId="77777777" w:rsidR="00601969" w:rsidRDefault="00601969" w:rsidP="0060672A">
            <w:pPr>
              <w:pStyle w:val="lsTable"/>
            </w:pPr>
            <w:r>
              <w:t>‘to liberate’</w:t>
            </w:r>
          </w:p>
        </w:tc>
      </w:tr>
      <w:tr w:rsidR="00601969" w14:paraId="2362CD26" w14:textId="77777777" w:rsidTr="0060672A">
        <w:tc>
          <w:tcPr>
            <w:tcW w:w="1430" w:type="dxa"/>
            <w:tcBorders>
              <w:top w:val="nil"/>
              <w:bottom w:val="nil"/>
            </w:tcBorders>
          </w:tcPr>
          <w:p w14:paraId="0E35D95B" w14:textId="77777777" w:rsidR="00601969" w:rsidRDefault="00601969" w:rsidP="0060672A">
            <w:pPr>
              <w:pStyle w:val="lsTable"/>
            </w:pPr>
            <w:r>
              <w:t>ɨɛ́ɓɛ́tɔ̀n</w:t>
            </w:r>
          </w:p>
        </w:tc>
        <w:tc>
          <w:tcPr>
            <w:tcW w:w="2103" w:type="dxa"/>
            <w:tcBorders>
              <w:top w:val="nil"/>
              <w:bottom w:val="nil"/>
              <w:right w:val="single" w:sz="4" w:space="0" w:color="auto"/>
            </w:tcBorders>
          </w:tcPr>
          <w:p w14:paraId="42E04323" w14:textId="77777777" w:rsidR="00601969" w:rsidRDefault="00601969" w:rsidP="0060672A">
            <w:pPr>
              <w:pStyle w:val="lsTable"/>
            </w:pPr>
            <w:r>
              <w:t>‘to grow cold’</w:t>
            </w:r>
          </w:p>
        </w:tc>
        <w:tc>
          <w:tcPr>
            <w:tcW w:w="1243" w:type="dxa"/>
            <w:tcBorders>
              <w:top w:val="nil"/>
              <w:left w:val="single" w:sz="4" w:space="0" w:color="auto"/>
              <w:bottom w:val="nil"/>
            </w:tcBorders>
          </w:tcPr>
          <w:p w14:paraId="307C6FB4" w14:textId="77777777" w:rsidR="00601969" w:rsidRDefault="00601969" w:rsidP="0060672A">
            <w:pPr>
              <w:pStyle w:val="lsTable"/>
            </w:pPr>
            <w:r>
              <w:t>ináƙúetés</w:t>
            </w:r>
          </w:p>
        </w:tc>
        <w:tc>
          <w:tcPr>
            <w:tcW w:w="2090" w:type="dxa"/>
            <w:tcBorders>
              <w:top w:val="nil"/>
              <w:bottom w:val="nil"/>
            </w:tcBorders>
          </w:tcPr>
          <w:p w14:paraId="30D62C00" w14:textId="77777777" w:rsidR="00601969" w:rsidRDefault="00601969" w:rsidP="0060672A">
            <w:pPr>
              <w:pStyle w:val="lsTable"/>
            </w:pPr>
            <w:r>
              <w:t>‘to destroy’</w:t>
            </w:r>
          </w:p>
        </w:tc>
      </w:tr>
      <w:tr w:rsidR="00601969" w14:paraId="55B17FE6" w14:textId="77777777" w:rsidTr="0060672A">
        <w:tc>
          <w:tcPr>
            <w:tcW w:w="1430" w:type="dxa"/>
            <w:tcBorders>
              <w:top w:val="nil"/>
              <w:bottom w:val="nil"/>
            </w:tcBorders>
          </w:tcPr>
          <w:p w14:paraId="2064F9C8" w14:textId="77777777" w:rsidR="00601969" w:rsidRDefault="00601969" w:rsidP="0060672A">
            <w:pPr>
              <w:pStyle w:val="lsTable"/>
            </w:pPr>
            <w:r>
              <w:t>lɛ́ʝɛ́tɔ̀n</w:t>
            </w:r>
          </w:p>
        </w:tc>
        <w:tc>
          <w:tcPr>
            <w:tcW w:w="2103" w:type="dxa"/>
            <w:tcBorders>
              <w:top w:val="nil"/>
              <w:bottom w:val="nil"/>
              <w:right w:val="single" w:sz="4" w:space="0" w:color="auto"/>
            </w:tcBorders>
          </w:tcPr>
          <w:p w14:paraId="5CCF325D" w14:textId="77777777" w:rsidR="00601969" w:rsidRDefault="00601969" w:rsidP="0060672A">
            <w:pPr>
              <w:pStyle w:val="lsTable"/>
            </w:pPr>
            <w:r>
              <w:t>‘to catch fire’</w:t>
            </w:r>
          </w:p>
        </w:tc>
        <w:tc>
          <w:tcPr>
            <w:tcW w:w="1243" w:type="dxa"/>
            <w:tcBorders>
              <w:top w:val="nil"/>
              <w:left w:val="single" w:sz="4" w:space="0" w:color="auto"/>
              <w:bottom w:val="nil"/>
            </w:tcBorders>
          </w:tcPr>
          <w:p w14:paraId="13CC0948" w14:textId="77777777" w:rsidR="00601969" w:rsidRDefault="00601969" w:rsidP="0060672A">
            <w:pPr>
              <w:pStyle w:val="lsTable"/>
            </w:pPr>
            <w:r>
              <w:t>rɛɛtɛ́s</w:t>
            </w:r>
          </w:p>
        </w:tc>
        <w:tc>
          <w:tcPr>
            <w:tcW w:w="2090" w:type="dxa"/>
            <w:tcBorders>
              <w:top w:val="nil"/>
              <w:bottom w:val="nil"/>
            </w:tcBorders>
          </w:tcPr>
          <w:p w14:paraId="158CCD6D" w14:textId="77777777" w:rsidR="00601969" w:rsidRDefault="00601969" w:rsidP="0060672A">
            <w:pPr>
              <w:pStyle w:val="lsTable"/>
            </w:pPr>
            <w:r>
              <w:t>‘to coerce’</w:t>
            </w:r>
          </w:p>
        </w:tc>
      </w:tr>
      <w:tr w:rsidR="00601969" w14:paraId="168BC050" w14:textId="77777777" w:rsidTr="0060672A">
        <w:tc>
          <w:tcPr>
            <w:tcW w:w="1430" w:type="dxa"/>
            <w:tcBorders>
              <w:top w:val="nil"/>
              <w:bottom w:val="nil"/>
            </w:tcBorders>
          </w:tcPr>
          <w:p w14:paraId="15848854" w14:textId="77777777" w:rsidR="00601969" w:rsidRDefault="00601969" w:rsidP="0060672A">
            <w:pPr>
              <w:pStyle w:val="lsTable"/>
            </w:pPr>
            <w:r>
              <w:t>tsekétón</w:t>
            </w:r>
          </w:p>
        </w:tc>
        <w:tc>
          <w:tcPr>
            <w:tcW w:w="2103" w:type="dxa"/>
            <w:tcBorders>
              <w:top w:val="nil"/>
              <w:bottom w:val="nil"/>
              <w:right w:val="single" w:sz="4" w:space="0" w:color="auto"/>
            </w:tcBorders>
          </w:tcPr>
          <w:p w14:paraId="186EB5F7" w14:textId="77777777" w:rsidR="00601969" w:rsidRDefault="00601969" w:rsidP="0060672A">
            <w:pPr>
              <w:pStyle w:val="lsTable"/>
            </w:pPr>
            <w:r>
              <w:t>‘to grow bushy’</w:t>
            </w:r>
          </w:p>
        </w:tc>
        <w:tc>
          <w:tcPr>
            <w:tcW w:w="1243" w:type="dxa"/>
            <w:tcBorders>
              <w:top w:val="nil"/>
              <w:left w:val="single" w:sz="4" w:space="0" w:color="auto"/>
              <w:bottom w:val="nil"/>
            </w:tcBorders>
          </w:tcPr>
          <w:p w14:paraId="6A478817" w14:textId="77777777" w:rsidR="00601969" w:rsidRDefault="00601969" w:rsidP="0060672A">
            <w:pPr>
              <w:pStyle w:val="lsTable"/>
            </w:pPr>
            <w:r>
              <w:t>taʝaletés</w:t>
            </w:r>
          </w:p>
        </w:tc>
        <w:tc>
          <w:tcPr>
            <w:tcW w:w="2090" w:type="dxa"/>
            <w:tcBorders>
              <w:top w:val="nil"/>
              <w:bottom w:val="nil"/>
            </w:tcBorders>
          </w:tcPr>
          <w:p w14:paraId="553CBF82" w14:textId="77777777" w:rsidR="00601969" w:rsidRDefault="00601969" w:rsidP="0060672A">
            <w:pPr>
              <w:pStyle w:val="lsTable"/>
            </w:pPr>
            <w:r>
              <w:t>‘to relinquish’</w:t>
            </w:r>
          </w:p>
        </w:tc>
      </w:tr>
      <w:tr w:rsidR="00601969" w14:paraId="60609873" w14:textId="77777777" w:rsidTr="0060672A">
        <w:tc>
          <w:tcPr>
            <w:tcW w:w="1430" w:type="dxa"/>
            <w:tcBorders>
              <w:top w:val="nil"/>
              <w:bottom w:val="nil"/>
            </w:tcBorders>
          </w:tcPr>
          <w:p w14:paraId="0A5D67A0" w14:textId="77777777" w:rsidR="00601969" w:rsidRDefault="00601969" w:rsidP="0060672A">
            <w:pPr>
              <w:pStyle w:val="lsTable"/>
            </w:pPr>
            <w:r>
              <w:t>wasɛ́tɔ́n</w:t>
            </w:r>
          </w:p>
        </w:tc>
        <w:tc>
          <w:tcPr>
            <w:tcW w:w="2103" w:type="dxa"/>
            <w:tcBorders>
              <w:top w:val="nil"/>
              <w:bottom w:val="nil"/>
              <w:right w:val="single" w:sz="4" w:space="0" w:color="auto"/>
            </w:tcBorders>
          </w:tcPr>
          <w:p w14:paraId="3C5D1F32" w14:textId="77777777" w:rsidR="00601969" w:rsidRDefault="00601969" w:rsidP="0060672A">
            <w:pPr>
              <w:pStyle w:val="lsTable"/>
            </w:pPr>
            <w:r>
              <w:t>‘to refuse’</w:t>
            </w:r>
          </w:p>
        </w:tc>
        <w:tc>
          <w:tcPr>
            <w:tcW w:w="1243" w:type="dxa"/>
            <w:tcBorders>
              <w:top w:val="nil"/>
              <w:left w:val="single" w:sz="4" w:space="0" w:color="auto"/>
              <w:bottom w:val="nil"/>
            </w:tcBorders>
          </w:tcPr>
          <w:p w14:paraId="5B82923C" w14:textId="77777777" w:rsidR="00601969" w:rsidRDefault="00601969" w:rsidP="0060672A">
            <w:pPr>
              <w:pStyle w:val="lsTable"/>
            </w:pPr>
            <w:r>
              <w:t>tamɛtɛ́s</w:t>
            </w:r>
          </w:p>
        </w:tc>
        <w:tc>
          <w:tcPr>
            <w:tcW w:w="2090" w:type="dxa"/>
            <w:tcBorders>
              <w:top w:val="nil"/>
              <w:bottom w:val="nil"/>
            </w:tcBorders>
          </w:tcPr>
          <w:p w14:paraId="3B30F62B" w14:textId="77777777" w:rsidR="00601969" w:rsidRDefault="00601969" w:rsidP="0060672A">
            <w:pPr>
              <w:pStyle w:val="lsTable"/>
            </w:pPr>
            <w:r>
              <w:t>‘to ponder</w:t>
            </w:r>
          </w:p>
        </w:tc>
      </w:tr>
    </w:tbl>
    <w:p w14:paraId="74C562E5" w14:textId="05B851B5" w:rsidR="00601969" w:rsidRDefault="00601969" w:rsidP="00601969">
      <w:pPr>
        <w:pStyle w:val="lsSection3"/>
      </w:pPr>
      <w:bookmarkStart w:id="98" w:name="_Toc455156072"/>
      <w:r>
        <w:t>Completive</w:t>
      </w:r>
      <w:bookmarkEnd w:id="98"/>
      <w:r w:rsidR="00244F27">
        <w:t xml:space="preserve"> (</w:t>
      </w:r>
      <w:r w:rsidR="00244F27">
        <w:rPr>
          <w:smallCaps/>
        </w:rPr>
        <w:t>comp</w:t>
      </w:r>
      <w:r w:rsidR="00244F27">
        <w:t>)</w:t>
      </w:r>
    </w:p>
    <w:p w14:paraId="536FD357" w14:textId="77777777" w:rsidR="00601969" w:rsidRDefault="00601969" w:rsidP="00601969">
      <w:r>
        <w:t xml:space="preserve">The </w:t>
      </w:r>
      <w:r>
        <w:rPr>
          <w:smallCaps/>
        </w:rPr>
        <w:t>completive</w:t>
      </w:r>
      <w:r>
        <w:t xml:space="preserve"> suffix {-uƙot-} is identical to the andative suffix described in </w:t>
      </w:r>
      <w:r>
        <w:rPr>
          <w:rFonts w:cs="Times New Roman"/>
        </w:rPr>
        <w:t>§</w:t>
      </w:r>
      <w:r>
        <w:t xml:space="preserve">8.4.2, and this is because its meaning is a metaphorical extension of the meaning of the andative. That is, the andative meaning of ‘thither’ was extended to mean the completion of a change of state or activity (for intransitives) or the </w:t>
      </w:r>
      <w:r w:rsidRPr="00BF6E7C">
        <w:t>fulfillment</w:t>
      </w:r>
      <w:r>
        <w:t xml:space="preserve"> of some action or process (for transitives). The completive behaves morphologically (including case declensions) exactly the same as the andative. Table 8.19 gives a few examples of lexical verbs in the completive aspect:</w:t>
      </w:r>
    </w:p>
    <w:p w14:paraId="040B9D08" w14:textId="77777777" w:rsidR="00601969" w:rsidRDefault="00601969" w:rsidP="00601969">
      <w:pPr>
        <w:pStyle w:val="lsTableHeading"/>
      </w:pPr>
      <w:r>
        <w:t>Table 8.19: Icétôd completive verbs</w:t>
      </w:r>
    </w:p>
    <w:tbl>
      <w:tblPr>
        <w:tblStyle w:val="TableGrid"/>
        <w:tblW w:w="6866"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22"/>
        <w:gridCol w:w="2034"/>
        <w:gridCol w:w="1374"/>
        <w:gridCol w:w="2036"/>
      </w:tblGrid>
      <w:tr w:rsidR="00601969" w14:paraId="3584D748" w14:textId="77777777" w:rsidTr="0060672A">
        <w:tc>
          <w:tcPr>
            <w:tcW w:w="1422" w:type="dxa"/>
            <w:tcBorders>
              <w:bottom w:val="single" w:sz="4" w:space="0" w:color="auto"/>
            </w:tcBorders>
          </w:tcPr>
          <w:p w14:paraId="4C93E903" w14:textId="77777777" w:rsidR="00601969" w:rsidRDefault="00601969" w:rsidP="0060672A">
            <w:pPr>
              <w:pStyle w:val="lsTable"/>
            </w:pPr>
            <w:r>
              <w:t>Intransitive</w:t>
            </w:r>
          </w:p>
        </w:tc>
        <w:tc>
          <w:tcPr>
            <w:tcW w:w="2034" w:type="dxa"/>
            <w:tcBorders>
              <w:bottom w:val="single" w:sz="4" w:space="0" w:color="auto"/>
              <w:right w:val="single" w:sz="4" w:space="0" w:color="auto"/>
            </w:tcBorders>
          </w:tcPr>
          <w:p w14:paraId="615EFF44" w14:textId="77777777" w:rsidR="00601969" w:rsidRDefault="00601969" w:rsidP="0060672A">
            <w:pPr>
              <w:pStyle w:val="lsTable"/>
            </w:pPr>
          </w:p>
        </w:tc>
        <w:tc>
          <w:tcPr>
            <w:tcW w:w="3410" w:type="dxa"/>
            <w:gridSpan w:val="2"/>
            <w:tcBorders>
              <w:left w:val="single" w:sz="4" w:space="0" w:color="auto"/>
              <w:bottom w:val="single" w:sz="4" w:space="0" w:color="auto"/>
            </w:tcBorders>
          </w:tcPr>
          <w:p w14:paraId="1473B21E" w14:textId="77777777" w:rsidR="00601969" w:rsidRDefault="00601969" w:rsidP="0060672A">
            <w:pPr>
              <w:pStyle w:val="lsTable"/>
            </w:pPr>
            <w:r>
              <w:t>Transitive</w:t>
            </w:r>
          </w:p>
        </w:tc>
      </w:tr>
      <w:tr w:rsidR="00601969" w14:paraId="6948B450" w14:textId="77777777" w:rsidTr="0060672A">
        <w:tc>
          <w:tcPr>
            <w:tcW w:w="1422" w:type="dxa"/>
            <w:tcBorders>
              <w:bottom w:val="nil"/>
            </w:tcBorders>
          </w:tcPr>
          <w:p w14:paraId="4443A957" w14:textId="77777777" w:rsidR="00601969" w:rsidRDefault="00601969" w:rsidP="0060672A">
            <w:pPr>
              <w:pStyle w:val="lsTable"/>
            </w:pPr>
            <w:r>
              <w:t>aeonuƙotᵃ</w:t>
            </w:r>
          </w:p>
        </w:tc>
        <w:tc>
          <w:tcPr>
            <w:tcW w:w="2034" w:type="dxa"/>
            <w:tcBorders>
              <w:bottom w:val="nil"/>
              <w:right w:val="single" w:sz="4" w:space="0" w:color="auto"/>
            </w:tcBorders>
          </w:tcPr>
          <w:p w14:paraId="72C453AE" w14:textId="77777777" w:rsidR="00601969" w:rsidRDefault="00601969" w:rsidP="0060672A">
            <w:pPr>
              <w:pStyle w:val="lsTable"/>
            </w:pPr>
            <w:r>
              <w:t>‘to become ripe’</w:t>
            </w:r>
          </w:p>
        </w:tc>
        <w:tc>
          <w:tcPr>
            <w:tcW w:w="1374" w:type="dxa"/>
            <w:tcBorders>
              <w:left w:val="single" w:sz="4" w:space="0" w:color="auto"/>
              <w:bottom w:val="nil"/>
            </w:tcBorders>
          </w:tcPr>
          <w:p w14:paraId="70CB3BAF" w14:textId="77777777" w:rsidR="00601969" w:rsidRDefault="00601969" w:rsidP="0060672A">
            <w:pPr>
              <w:pStyle w:val="lsTable"/>
            </w:pPr>
            <w:r>
              <w:t>anɛ́sʉ́ƙɔtᵃ</w:t>
            </w:r>
          </w:p>
        </w:tc>
        <w:tc>
          <w:tcPr>
            <w:tcW w:w="2036" w:type="dxa"/>
            <w:tcBorders>
              <w:bottom w:val="nil"/>
            </w:tcBorders>
          </w:tcPr>
          <w:p w14:paraId="3FBDA3FB" w14:textId="77777777" w:rsidR="00601969" w:rsidRDefault="00601969" w:rsidP="0060672A">
            <w:pPr>
              <w:pStyle w:val="lsTable"/>
            </w:pPr>
            <w:r>
              <w:t>‘to remember’</w:t>
            </w:r>
          </w:p>
        </w:tc>
      </w:tr>
      <w:tr w:rsidR="00601969" w14:paraId="45136CC6" w14:textId="77777777" w:rsidTr="0060672A">
        <w:tc>
          <w:tcPr>
            <w:tcW w:w="1422" w:type="dxa"/>
            <w:tcBorders>
              <w:top w:val="nil"/>
              <w:bottom w:val="nil"/>
            </w:tcBorders>
          </w:tcPr>
          <w:p w14:paraId="253A62FD" w14:textId="77777777" w:rsidR="00601969" w:rsidRDefault="00601969" w:rsidP="0060672A">
            <w:pPr>
              <w:pStyle w:val="lsTable"/>
            </w:pPr>
            <w:r>
              <w:t>barɔnʉƙɔtᵃ</w:t>
            </w:r>
          </w:p>
        </w:tc>
        <w:tc>
          <w:tcPr>
            <w:tcW w:w="2034" w:type="dxa"/>
            <w:tcBorders>
              <w:top w:val="nil"/>
              <w:bottom w:val="nil"/>
              <w:right w:val="single" w:sz="4" w:space="0" w:color="auto"/>
            </w:tcBorders>
          </w:tcPr>
          <w:p w14:paraId="4BF45C66" w14:textId="77777777" w:rsidR="00601969" w:rsidRDefault="00601969" w:rsidP="0060672A">
            <w:pPr>
              <w:pStyle w:val="lsTable"/>
            </w:pPr>
            <w:r>
              <w:t>‘to become rich’</w:t>
            </w:r>
          </w:p>
        </w:tc>
        <w:tc>
          <w:tcPr>
            <w:tcW w:w="1374" w:type="dxa"/>
            <w:tcBorders>
              <w:top w:val="nil"/>
              <w:left w:val="single" w:sz="4" w:space="0" w:color="auto"/>
              <w:bottom w:val="nil"/>
            </w:tcBorders>
          </w:tcPr>
          <w:p w14:paraId="7889A2BF" w14:textId="77777777" w:rsidR="00601969" w:rsidRDefault="00601969" w:rsidP="0060672A">
            <w:pPr>
              <w:pStyle w:val="lsTable"/>
            </w:pPr>
            <w:r>
              <w:t>dɔxɛ́sʉ́ƙɔtᵃ</w:t>
            </w:r>
          </w:p>
        </w:tc>
        <w:tc>
          <w:tcPr>
            <w:tcW w:w="2036" w:type="dxa"/>
            <w:tcBorders>
              <w:top w:val="nil"/>
              <w:bottom w:val="nil"/>
            </w:tcBorders>
          </w:tcPr>
          <w:p w14:paraId="53357697" w14:textId="77777777" w:rsidR="00601969" w:rsidRDefault="00601969" w:rsidP="0060672A">
            <w:pPr>
              <w:pStyle w:val="lsTable"/>
            </w:pPr>
            <w:r>
              <w:t>‘to reprimand’</w:t>
            </w:r>
          </w:p>
        </w:tc>
      </w:tr>
      <w:tr w:rsidR="00601969" w14:paraId="4B71D4B8" w14:textId="77777777" w:rsidTr="0060672A">
        <w:tc>
          <w:tcPr>
            <w:tcW w:w="1422" w:type="dxa"/>
            <w:tcBorders>
              <w:top w:val="nil"/>
              <w:bottom w:val="nil"/>
            </w:tcBorders>
          </w:tcPr>
          <w:p w14:paraId="1540D3AE" w14:textId="77777777" w:rsidR="00601969" w:rsidRDefault="00601969" w:rsidP="0060672A">
            <w:pPr>
              <w:pStyle w:val="lsTable"/>
            </w:pPr>
            <w:r>
              <w:t>hábonuƙotᵃ</w:t>
            </w:r>
          </w:p>
        </w:tc>
        <w:tc>
          <w:tcPr>
            <w:tcW w:w="2034" w:type="dxa"/>
            <w:tcBorders>
              <w:top w:val="nil"/>
              <w:bottom w:val="nil"/>
              <w:right w:val="single" w:sz="4" w:space="0" w:color="auto"/>
            </w:tcBorders>
          </w:tcPr>
          <w:p w14:paraId="73057554" w14:textId="77777777" w:rsidR="00601969" w:rsidRDefault="00601969" w:rsidP="0060672A">
            <w:pPr>
              <w:pStyle w:val="lsTable"/>
            </w:pPr>
            <w:r>
              <w:t>‘to become hot’</w:t>
            </w:r>
          </w:p>
        </w:tc>
        <w:tc>
          <w:tcPr>
            <w:tcW w:w="1374" w:type="dxa"/>
            <w:tcBorders>
              <w:top w:val="nil"/>
              <w:left w:val="single" w:sz="4" w:space="0" w:color="auto"/>
              <w:bottom w:val="nil"/>
            </w:tcBorders>
          </w:tcPr>
          <w:p w14:paraId="3372FD6B" w14:textId="77777777" w:rsidR="00601969" w:rsidRDefault="00601969" w:rsidP="0060672A">
            <w:pPr>
              <w:pStyle w:val="lsTable"/>
            </w:pPr>
            <w:r>
              <w:t>ɦyeésúƙotᵃ</w:t>
            </w:r>
          </w:p>
        </w:tc>
        <w:tc>
          <w:tcPr>
            <w:tcW w:w="2036" w:type="dxa"/>
            <w:tcBorders>
              <w:top w:val="nil"/>
              <w:bottom w:val="nil"/>
            </w:tcBorders>
          </w:tcPr>
          <w:p w14:paraId="5D70CCE8" w14:textId="77777777" w:rsidR="00601969" w:rsidRDefault="00601969" w:rsidP="0060672A">
            <w:pPr>
              <w:pStyle w:val="lsTable"/>
            </w:pPr>
            <w:r>
              <w:t>‘to learn’</w:t>
            </w:r>
          </w:p>
        </w:tc>
      </w:tr>
      <w:tr w:rsidR="00601969" w14:paraId="0037AF5D" w14:textId="77777777" w:rsidTr="0060672A">
        <w:tc>
          <w:tcPr>
            <w:tcW w:w="1422" w:type="dxa"/>
            <w:tcBorders>
              <w:top w:val="nil"/>
              <w:bottom w:val="nil"/>
            </w:tcBorders>
          </w:tcPr>
          <w:p w14:paraId="68FA7B05" w14:textId="77777777" w:rsidR="00601969" w:rsidRDefault="00601969" w:rsidP="0060672A">
            <w:pPr>
              <w:pStyle w:val="lsTable"/>
            </w:pPr>
            <w:r>
              <w:t>hɛ́ɗɔ́nʉƙɔtᵃ</w:t>
            </w:r>
          </w:p>
        </w:tc>
        <w:tc>
          <w:tcPr>
            <w:tcW w:w="2034" w:type="dxa"/>
            <w:tcBorders>
              <w:top w:val="nil"/>
              <w:bottom w:val="nil"/>
              <w:right w:val="single" w:sz="4" w:space="0" w:color="auto"/>
            </w:tcBorders>
          </w:tcPr>
          <w:p w14:paraId="6C4E6966" w14:textId="77777777" w:rsidR="00601969" w:rsidRDefault="00601969" w:rsidP="0060672A">
            <w:pPr>
              <w:pStyle w:val="lsTable"/>
            </w:pPr>
            <w:r>
              <w:t>‘to shrivel up’</w:t>
            </w:r>
          </w:p>
        </w:tc>
        <w:tc>
          <w:tcPr>
            <w:tcW w:w="1374" w:type="dxa"/>
            <w:tcBorders>
              <w:top w:val="nil"/>
              <w:left w:val="single" w:sz="4" w:space="0" w:color="auto"/>
              <w:bottom w:val="nil"/>
            </w:tcBorders>
          </w:tcPr>
          <w:p w14:paraId="172E4E31" w14:textId="77777777" w:rsidR="00601969" w:rsidRDefault="00601969" w:rsidP="0060672A">
            <w:pPr>
              <w:pStyle w:val="lsTable"/>
            </w:pPr>
            <w:r>
              <w:t>kurésúƙotᵃ</w:t>
            </w:r>
          </w:p>
        </w:tc>
        <w:tc>
          <w:tcPr>
            <w:tcW w:w="2036" w:type="dxa"/>
            <w:tcBorders>
              <w:top w:val="nil"/>
              <w:bottom w:val="nil"/>
            </w:tcBorders>
          </w:tcPr>
          <w:p w14:paraId="667A6313" w14:textId="77777777" w:rsidR="00601969" w:rsidRDefault="00601969" w:rsidP="0060672A">
            <w:pPr>
              <w:pStyle w:val="lsTable"/>
            </w:pPr>
            <w:r>
              <w:t>‘to defeat’</w:t>
            </w:r>
          </w:p>
        </w:tc>
      </w:tr>
      <w:tr w:rsidR="00601969" w14:paraId="7974A6E4" w14:textId="77777777" w:rsidTr="0060672A">
        <w:tc>
          <w:tcPr>
            <w:tcW w:w="1422" w:type="dxa"/>
            <w:tcBorders>
              <w:top w:val="nil"/>
              <w:bottom w:val="nil"/>
            </w:tcBorders>
          </w:tcPr>
          <w:p w14:paraId="734F45FE" w14:textId="77777777" w:rsidR="00601969" w:rsidRDefault="00601969" w:rsidP="0060672A">
            <w:pPr>
              <w:pStyle w:val="lsTable"/>
            </w:pPr>
            <w:r>
              <w:lastRenderedPageBreak/>
              <w:t>mɨtɔnʉƙɔtᵃ</w:t>
            </w:r>
          </w:p>
        </w:tc>
        <w:tc>
          <w:tcPr>
            <w:tcW w:w="2034" w:type="dxa"/>
            <w:tcBorders>
              <w:top w:val="nil"/>
              <w:bottom w:val="nil"/>
              <w:right w:val="single" w:sz="4" w:space="0" w:color="auto"/>
            </w:tcBorders>
          </w:tcPr>
          <w:p w14:paraId="433D1EDB" w14:textId="77777777" w:rsidR="00601969" w:rsidRDefault="00601969" w:rsidP="0060672A">
            <w:pPr>
              <w:pStyle w:val="lsTable"/>
            </w:pPr>
            <w:r>
              <w:t>‘to become’</w:t>
            </w:r>
          </w:p>
        </w:tc>
        <w:tc>
          <w:tcPr>
            <w:tcW w:w="1374" w:type="dxa"/>
            <w:tcBorders>
              <w:top w:val="nil"/>
              <w:left w:val="single" w:sz="4" w:space="0" w:color="auto"/>
              <w:bottom w:val="nil"/>
            </w:tcBorders>
          </w:tcPr>
          <w:p w14:paraId="1AD589E8" w14:textId="77777777" w:rsidR="00601969" w:rsidRDefault="00601969" w:rsidP="0060672A">
            <w:pPr>
              <w:pStyle w:val="lsTable"/>
            </w:pPr>
            <w:r>
              <w:t>ŋábɛsʉƙɔtᵃ</w:t>
            </w:r>
          </w:p>
        </w:tc>
        <w:tc>
          <w:tcPr>
            <w:tcW w:w="2036" w:type="dxa"/>
            <w:tcBorders>
              <w:top w:val="nil"/>
              <w:bottom w:val="nil"/>
            </w:tcBorders>
          </w:tcPr>
          <w:p w14:paraId="0D1854AA" w14:textId="77777777" w:rsidR="00601969" w:rsidRDefault="00601969" w:rsidP="0060672A">
            <w:pPr>
              <w:pStyle w:val="lsTable"/>
            </w:pPr>
            <w:r>
              <w:t>‘to finish up’</w:t>
            </w:r>
          </w:p>
        </w:tc>
      </w:tr>
      <w:tr w:rsidR="00601969" w14:paraId="2C34088A" w14:textId="77777777" w:rsidTr="0060672A">
        <w:tc>
          <w:tcPr>
            <w:tcW w:w="1422" w:type="dxa"/>
            <w:tcBorders>
              <w:top w:val="nil"/>
              <w:bottom w:val="nil"/>
            </w:tcBorders>
          </w:tcPr>
          <w:p w14:paraId="0B336E52" w14:textId="77777777" w:rsidR="00601969" w:rsidRDefault="00601969" w:rsidP="0060672A">
            <w:pPr>
              <w:pStyle w:val="lsTable"/>
            </w:pPr>
            <w:r>
              <w:t>sɛkɔnʉƙɔtᵃ</w:t>
            </w:r>
          </w:p>
        </w:tc>
        <w:tc>
          <w:tcPr>
            <w:tcW w:w="2034" w:type="dxa"/>
            <w:tcBorders>
              <w:top w:val="nil"/>
              <w:bottom w:val="nil"/>
              <w:right w:val="single" w:sz="4" w:space="0" w:color="auto"/>
            </w:tcBorders>
          </w:tcPr>
          <w:p w14:paraId="4F1BEC12" w14:textId="77777777" w:rsidR="00601969" w:rsidRDefault="00601969" w:rsidP="0060672A">
            <w:pPr>
              <w:pStyle w:val="lsTable"/>
            </w:pPr>
            <w:r>
              <w:t>‘to fade away’</w:t>
            </w:r>
          </w:p>
        </w:tc>
        <w:tc>
          <w:tcPr>
            <w:tcW w:w="1374" w:type="dxa"/>
            <w:tcBorders>
              <w:top w:val="nil"/>
              <w:left w:val="single" w:sz="4" w:space="0" w:color="auto"/>
              <w:bottom w:val="nil"/>
            </w:tcBorders>
          </w:tcPr>
          <w:p w14:paraId="7D3C55C9" w14:textId="77777777" w:rsidR="00601969" w:rsidRDefault="00601969" w:rsidP="0060672A">
            <w:pPr>
              <w:pStyle w:val="lsTable"/>
            </w:pPr>
            <w:r>
              <w:t>ŋƙáƙésuƙotᵃ</w:t>
            </w:r>
          </w:p>
        </w:tc>
        <w:tc>
          <w:tcPr>
            <w:tcW w:w="2036" w:type="dxa"/>
            <w:tcBorders>
              <w:top w:val="nil"/>
              <w:bottom w:val="nil"/>
            </w:tcBorders>
          </w:tcPr>
          <w:p w14:paraId="0EB40BC4" w14:textId="77777777" w:rsidR="00601969" w:rsidRDefault="00601969" w:rsidP="0060672A">
            <w:pPr>
              <w:pStyle w:val="lsTable"/>
            </w:pPr>
            <w:r>
              <w:t>‘to devour’</w:t>
            </w:r>
          </w:p>
        </w:tc>
      </w:tr>
      <w:tr w:rsidR="00601969" w14:paraId="38143881" w14:textId="77777777" w:rsidTr="0060672A">
        <w:tc>
          <w:tcPr>
            <w:tcW w:w="1422" w:type="dxa"/>
            <w:tcBorders>
              <w:top w:val="nil"/>
              <w:bottom w:val="nil"/>
            </w:tcBorders>
          </w:tcPr>
          <w:p w14:paraId="633861A9" w14:textId="77777777" w:rsidR="00601969" w:rsidRDefault="00601969" w:rsidP="0060672A">
            <w:pPr>
              <w:pStyle w:val="lsTable"/>
            </w:pPr>
            <w:r>
              <w:t>zoonuƙotᵃ</w:t>
            </w:r>
          </w:p>
        </w:tc>
        <w:tc>
          <w:tcPr>
            <w:tcW w:w="2034" w:type="dxa"/>
            <w:tcBorders>
              <w:top w:val="nil"/>
              <w:bottom w:val="nil"/>
              <w:right w:val="single" w:sz="4" w:space="0" w:color="auto"/>
            </w:tcBorders>
          </w:tcPr>
          <w:p w14:paraId="05076DD6" w14:textId="77777777" w:rsidR="00601969" w:rsidRDefault="00601969" w:rsidP="0060672A">
            <w:pPr>
              <w:pStyle w:val="lsTable"/>
            </w:pPr>
            <w:r>
              <w:t>‘to become big’</w:t>
            </w:r>
          </w:p>
        </w:tc>
        <w:tc>
          <w:tcPr>
            <w:tcW w:w="1374" w:type="dxa"/>
            <w:tcBorders>
              <w:top w:val="nil"/>
              <w:left w:val="single" w:sz="4" w:space="0" w:color="auto"/>
              <w:bottom w:val="nil"/>
            </w:tcBorders>
          </w:tcPr>
          <w:p w14:paraId="090D4B44" w14:textId="77777777" w:rsidR="00601969" w:rsidRDefault="00601969" w:rsidP="0060672A">
            <w:pPr>
              <w:pStyle w:val="lsTable"/>
            </w:pPr>
            <w:r>
              <w:t>toɓésúƙotᵃ</w:t>
            </w:r>
          </w:p>
        </w:tc>
        <w:tc>
          <w:tcPr>
            <w:tcW w:w="2036" w:type="dxa"/>
            <w:tcBorders>
              <w:top w:val="nil"/>
              <w:bottom w:val="nil"/>
            </w:tcBorders>
          </w:tcPr>
          <w:p w14:paraId="5E0D1CBC" w14:textId="77777777" w:rsidR="00601969" w:rsidRDefault="00601969" w:rsidP="0060672A">
            <w:pPr>
              <w:pStyle w:val="lsTable"/>
            </w:pPr>
            <w:r>
              <w:t>‘to plunder’</w:t>
            </w:r>
          </w:p>
        </w:tc>
      </w:tr>
    </w:tbl>
    <w:p w14:paraId="7AC88F64" w14:textId="77777777" w:rsidR="00601969" w:rsidRDefault="00601969" w:rsidP="00601969"/>
    <w:p w14:paraId="7B31EA0F" w14:textId="02E3CDBA" w:rsidR="00601969" w:rsidRDefault="00601969" w:rsidP="00601969">
      <w:pPr>
        <w:pStyle w:val="lsSection3"/>
      </w:pPr>
      <w:bookmarkStart w:id="99" w:name="_Toc455156073"/>
      <w:r>
        <w:t>Pluractional</w:t>
      </w:r>
      <w:bookmarkEnd w:id="99"/>
      <w:r w:rsidR="00244F27">
        <w:t xml:space="preserve"> (</w:t>
      </w:r>
      <w:r w:rsidR="00244F27">
        <w:rPr>
          <w:smallCaps/>
        </w:rPr>
        <w:t>plur</w:t>
      </w:r>
      <w:r w:rsidR="00244F27">
        <w:t>)</w:t>
      </w:r>
    </w:p>
    <w:p w14:paraId="44ED2FAB" w14:textId="6CC04437" w:rsidR="00601969" w:rsidRDefault="00601969" w:rsidP="00601969">
      <w:r>
        <w:t xml:space="preserve">The </w:t>
      </w:r>
      <w:r>
        <w:rPr>
          <w:smallCaps/>
        </w:rPr>
        <w:t>pluractional</w:t>
      </w:r>
      <w:r>
        <w:t xml:space="preserve"> suffix {-í-} denotes an action or state that is construed as</w:t>
      </w:r>
      <w:r w:rsidR="0057432D">
        <w:t xml:space="preserve"> inherently</w:t>
      </w:r>
      <w:r>
        <w:t xml:space="preserve"> </w:t>
      </w:r>
      <w:r>
        <w:rPr>
          <w:i/>
        </w:rPr>
        <w:t>plural</w:t>
      </w:r>
      <w:r>
        <w:t xml:space="preserve">. This </w:t>
      </w:r>
      <w:r w:rsidR="0057432D">
        <w:t xml:space="preserve">notion of </w:t>
      </w:r>
      <w:r>
        <w:t>plurality can mean any of the following: 1) an intransitive action done more than once or done by more than one subject, 2) a state attributed more than once or of more than one subject, 3) a transitive action done more than once, done by more than one subject, or done to more than one object. In short, the pluractional suffix conveys the idea that the application of the verb is multiple. The pluractional suffix comes just before the infinitive suffix and is a dominant [+ATR] suffix. Table 8.20 gives a few examples of intransitive and transitive pluractional verbs:</w:t>
      </w:r>
    </w:p>
    <w:p w14:paraId="5A4A9474" w14:textId="77777777" w:rsidR="00601969" w:rsidRDefault="00601969" w:rsidP="00601969">
      <w:pPr>
        <w:pStyle w:val="lsTableHeading"/>
      </w:pPr>
      <w:r>
        <w:t>Table 8.20: Icétôd pluractional verbs</w:t>
      </w:r>
    </w:p>
    <w:tbl>
      <w:tblPr>
        <w:tblStyle w:val="TableGrid"/>
        <w:tblW w:w="6779"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50"/>
        <w:gridCol w:w="2250"/>
        <w:gridCol w:w="1016"/>
        <w:gridCol w:w="2163"/>
      </w:tblGrid>
      <w:tr w:rsidR="00601969" w14:paraId="167F5E4F" w14:textId="77777777" w:rsidTr="0060672A">
        <w:tc>
          <w:tcPr>
            <w:tcW w:w="1350" w:type="dxa"/>
            <w:tcBorders>
              <w:bottom w:val="single" w:sz="4" w:space="0" w:color="auto"/>
            </w:tcBorders>
          </w:tcPr>
          <w:p w14:paraId="7A2DFE1A" w14:textId="77777777" w:rsidR="00601969" w:rsidRDefault="00601969" w:rsidP="0060672A">
            <w:pPr>
              <w:pStyle w:val="lsTable"/>
            </w:pPr>
            <w:r>
              <w:t>Intransitive</w:t>
            </w:r>
          </w:p>
        </w:tc>
        <w:tc>
          <w:tcPr>
            <w:tcW w:w="2250" w:type="dxa"/>
            <w:tcBorders>
              <w:bottom w:val="single" w:sz="4" w:space="0" w:color="auto"/>
              <w:right w:val="single" w:sz="4" w:space="0" w:color="auto"/>
            </w:tcBorders>
          </w:tcPr>
          <w:p w14:paraId="517A3516" w14:textId="77777777" w:rsidR="00601969" w:rsidRDefault="00601969" w:rsidP="0060672A">
            <w:pPr>
              <w:pStyle w:val="lsTable"/>
            </w:pPr>
          </w:p>
        </w:tc>
        <w:tc>
          <w:tcPr>
            <w:tcW w:w="3179" w:type="dxa"/>
            <w:gridSpan w:val="2"/>
            <w:tcBorders>
              <w:left w:val="single" w:sz="4" w:space="0" w:color="auto"/>
              <w:bottom w:val="single" w:sz="4" w:space="0" w:color="auto"/>
            </w:tcBorders>
          </w:tcPr>
          <w:p w14:paraId="585380C1" w14:textId="77777777" w:rsidR="00601969" w:rsidRDefault="00601969" w:rsidP="0060672A">
            <w:pPr>
              <w:pStyle w:val="lsTable"/>
            </w:pPr>
            <w:r>
              <w:t>Transitive</w:t>
            </w:r>
          </w:p>
        </w:tc>
      </w:tr>
      <w:tr w:rsidR="00601969" w14:paraId="123CB870" w14:textId="77777777" w:rsidTr="0060672A">
        <w:tc>
          <w:tcPr>
            <w:tcW w:w="1350" w:type="dxa"/>
            <w:tcBorders>
              <w:bottom w:val="nil"/>
            </w:tcBorders>
          </w:tcPr>
          <w:p w14:paraId="2F51A948" w14:textId="77777777" w:rsidR="00601969" w:rsidRPr="00065FDE" w:rsidRDefault="00601969" w:rsidP="0060672A">
            <w:pPr>
              <w:pStyle w:val="lsTable"/>
            </w:pPr>
            <w:r w:rsidRPr="00065FDE">
              <w:t>kóníón</w:t>
            </w:r>
          </w:p>
        </w:tc>
        <w:tc>
          <w:tcPr>
            <w:tcW w:w="2250" w:type="dxa"/>
            <w:tcBorders>
              <w:bottom w:val="nil"/>
              <w:right w:val="single" w:sz="4" w:space="0" w:color="auto"/>
            </w:tcBorders>
          </w:tcPr>
          <w:p w14:paraId="6AD80BEA" w14:textId="77777777" w:rsidR="00601969" w:rsidRPr="00065FDE" w:rsidRDefault="00601969" w:rsidP="0060672A">
            <w:pPr>
              <w:pStyle w:val="lsTable"/>
            </w:pPr>
            <w:r w:rsidRPr="00065FDE">
              <w:t>‘to be one-by-one’</w:t>
            </w:r>
          </w:p>
        </w:tc>
        <w:tc>
          <w:tcPr>
            <w:tcW w:w="1016" w:type="dxa"/>
            <w:tcBorders>
              <w:left w:val="single" w:sz="4" w:space="0" w:color="auto"/>
              <w:bottom w:val="nil"/>
            </w:tcBorders>
          </w:tcPr>
          <w:p w14:paraId="7D4E0B43" w14:textId="77777777" w:rsidR="00601969" w:rsidRPr="00065FDE" w:rsidRDefault="00601969" w:rsidP="0060672A">
            <w:pPr>
              <w:pStyle w:val="lsTable"/>
            </w:pPr>
            <w:r w:rsidRPr="00065FDE">
              <w:t>abutiés</w:t>
            </w:r>
          </w:p>
        </w:tc>
        <w:tc>
          <w:tcPr>
            <w:tcW w:w="2163" w:type="dxa"/>
            <w:tcBorders>
              <w:bottom w:val="nil"/>
            </w:tcBorders>
          </w:tcPr>
          <w:p w14:paraId="361301E7" w14:textId="77777777" w:rsidR="00601969" w:rsidRPr="00065FDE" w:rsidRDefault="00601969" w:rsidP="0060672A">
            <w:pPr>
              <w:pStyle w:val="lsTable"/>
            </w:pPr>
            <w:r w:rsidRPr="00065FDE">
              <w:t>‘to sip continually’</w:t>
            </w:r>
          </w:p>
        </w:tc>
      </w:tr>
      <w:tr w:rsidR="00601969" w14:paraId="62C899F8" w14:textId="77777777" w:rsidTr="0060672A">
        <w:tc>
          <w:tcPr>
            <w:tcW w:w="1350" w:type="dxa"/>
            <w:tcBorders>
              <w:top w:val="nil"/>
              <w:bottom w:val="nil"/>
            </w:tcBorders>
          </w:tcPr>
          <w:p w14:paraId="3E7C5909" w14:textId="77777777" w:rsidR="00601969" w:rsidRPr="00065FDE" w:rsidRDefault="00601969" w:rsidP="0060672A">
            <w:pPr>
              <w:pStyle w:val="lsTable"/>
            </w:pPr>
            <w:r w:rsidRPr="00065FDE">
              <w:t>ŋatíón</w:t>
            </w:r>
          </w:p>
        </w:tc>
        <w:tc>
          <w:tcPr>
            <w:tcW w:w="2250" w:type="dxa"/>
            <w:tcBorders>
              <w:top w:val="nil"/>
              <w:bottom w:val="nil"/>
              <w:right w:val="single" w:sz="4" w:space="0" w:color="auto"/>
            </w:tcBorders>
          </w:tcPr>
          <w:p w14:paraId="43707886" w14:textId="77777777" w:rsidR="00601969" w:rsidRPr="00065FDE" w:rsidRDefault="00601969" w:rsidP="0060672A">
            <w:pPr>
              <w:pStyle w:val="lsTable"/>
            </w:pPr>
            <w:r w:rsidRPr="00065FDE">
              <w:t>‘to run (of many)’</w:t>
            </w:r>
          </w:p>
        </w:tc>
        <w:tc>
          <w:tcPr>
            <w:tcW w:w="1016" w:type="dxa"/>
            <w:tcBorders>
              <w:top w:val="nil"/>
              <w:left w:val="single" w:sz="4" w:space="0" w:color="auto"/>
              <w:bottom w:val="nil"/>
            </w:tcBorders>
          </w:tcPr>
          <w:p w14:paraId="4CCC86BE" w14:textId="77777777" w:rsidR="00601969" w:rsidRPr="00065FDE" w:rsidRDefault="00601969" w:rsidP="0060672A">
            <w:pPr>
              <w:pStyle w:val="lsTable"/>
            </w:pPr>
            <w:r w:rsidRPr="00065FDE">
              <w:t>esetiés</w:t>
            </w:r>
          </w:p>
        </w:tc>
        <w:tc>
          <w:tcPr>
            <w:tcW w:w="2163" w:type="dxa"/>
            <w:tcBorders>
              <w:top w:val="nil"/>
              <w:bottom w:val="nil"/>
            </w:tcBorders>
          </w:tcPr>
          <w:p w14:paraId="5D5A0D99" w14:textId="77777777" w:rsidR="00601969" w:rsidRPr="00065FDE" w:rsidRDefault="00601969" w:rsidP="0060672A">
            <w:pPr>
              <w:pStyle w:val="lsTable"/>
            </w:pPr>
            <w:r w:rsidRPr="00065FDE">
              <w:t>‘to interrogate’</w:t>
            </w:r>
          </w:p>
        </w:tc>
      </w:tr>
      <w:tr w:rsidR="00601969" w14:paraId="34E94816" w14:textId="77777777" w:rsidTr="0060672A">
        <w:tc>
          <w:tcPr>
            <w:tcW w:w="1350" w:type="dxa"/>
            <w:tcBorders>
              <w:top w:val="nil"/>
              <w:bottom w:val="nil"/>
            </w:tcBorders>
          </w:tcPr>
          <w:p w14:paraId="44C7B4CE" w14:textId="77777777" w:rsidR="00601969" w:rsidRPr="00065FDE" w:rsidRDefault="00601969" w:rsidP="0060672A">
            <w:pPr>
              <w:pStyle w:val="lsTable"/>
            </w:pPr>
            <w:r w:rsidRPr="00065FDE">
              <w:t>ŋkáíón</w:t>
            </w:r>
          </w:p>
        </w:tc>
        <w:tc>
          <w:tcPr>
            <w:tcW w:w="2250" w:type="dxa"/>
            <w:tcBorders>
              <w:top w:val="nil"/>
              <w:bottom w:val="nil"/>
              <w:right w:val="single" w:sz="4" w:space="0" w:color="auto"/>
            </w:tcBorders>
          </w:tcPr>
          <w:p w14:paraId="3C702A63" w14:textId="77777777" w:rsidR="00601969" w:rsidRPr="00065FDE" w:rsidRDefault="00601969" w:rsidP="0060672A">
            <w:pPr>
              <w:pStyle w:val="lsTable"/>
            </w:pPr>
            <w:r w:rsidRPr="00065FDE">
              <w:t>‘to get up (of many)’</w:t>
            </w:r>
          </w:p>
        </w:tc>
        <w:tc>
          <w:tcPr>
            <w:tcW w:w="1016" w:type="dxa"/>
            <w:tcBorders>
              <w:top w:val="nil"/>
              <w:left w:val="single" w:sz="4" w:space="0" w:color="auto"/>
              <w:bottom w:val="nil"/>
            </w:tcBorders>
          </w:tcPr>
          <w:p w14:paraId="3616F2DB" w14:textId="77777777" w:rsidR="00601969" w:rsidRPr="00065FDE" w:rsidRDefault="00601969" w:rsidP="0060672A">
            <w:pPr>
              <w:pStyle w:val="lsTable"/>
            </w:pPr>
            <w:r w:rsidRPr="00065FDE">
              <w:t>gafariés</w:t>
            </w:r>
          </w:p>
        </w:tc>
        <w:tc>
          <w:tcPr>
            <w:tcW w:w="2163" w:type="dxa"/>
            <w:tcBorders>
              <w:top w:val="nil"/>
              <w:bottom w:val="nil"/>
            </w:tcBorders>
          </w:tcPr>
          <w:p w14:paraId="296F7BB3" w14:textId="77777777" w:rsidR="00601969" w:rsidRPr="00065FDE" w:rsidRDefault="00601969" w:rsidP="0060672A">
            <w:pPr>
              <w:pStyle w:val="lsTable"/>
            </w:pPr>
            <w:r w:rsidRPr="00065FDE">
              <w:t>‘to stab repeatedly’</w:t>
            </w:r>
          </w:p>
        </w:tc>
      </w:tr>
      <w:tr w:rsidR="00601969" w14:paraId="4C92741E" w14:textId="77777777" w:rsidTr="0060672A">
        <w:tc>
          <w:tcPr>
            <w:tcW w:w="1350" w:type="dxa"/>
            <w:tcBorders>
              <w:top w:val="nil"/>
              <w:bottom w:val="nil"/>
            </w:tcBorders>
          </w:tcPr>
          <w:p w14:paraId="747F4776" w14:textId="77777777" w:rsidR="00601969" w:rsidRPr="00065FDE" w:rsidRDefault="00601969" w:rsidP="0060672A">
            <w:pPr>
              <w:pStyle w:val="lsTable"/>
            </w:pPr>
            <w:r w:rsidRPr="00065FDE">
              <w:t>toɓéíón</w:t>
            </w:r>
          </w:p>
        </w:tc>
        <w:tc>
          <w:tcPr>
            <w:tcW w:w="2250" w:type="dxa"/>
            <w:tcBorders>
              <w:top w:val="nil"/>
              <w:bottom w:val="nil"/>
              <w:right w:val="single" w:sz="4" w:space="0" w:color="auto"/>
            </w:tcBorders>
          </w:tcPr>
          <w:p w14:paraId="51E5610B" w14:textId="77777777" w:rsidR="00601969" w:rsidRPr="00065FDE" w:rsidRDefault="00601969" w:rsidP="0060672A">
            <w:pPr>
              <w:pStyle w:val="lsTable"/>
            </w:pPr>
            <w:r w:rsidRPr="00065FDE">
              <w:t>‘to be usually right’</w:t>
            </w:r>
          </w:p>
        </w:tc>
        <w:tc>
          <w:tcPr>
            <w:tcW w:w="1016" w:type="dxa"/>
            <w:tcBorders>
              <w:top w:val="nil"/>
              <w:left w:val="single" w:sz="4" w:space="0" w:color="auto"/>
              <w:bottom w:val="nil"/>
            </w:tcBorders>
          </w:tcPr>
          <w:p w14:paraId="67C8C17B" w14:textId="77777777" w:rsidR="00601969" w:rsidRPr="00065FDE" w:rsidRDefault="00601969" w:rsidP="0060672A">
            <w:pPr>
              <w:pStyle w:val="lsTable"/>
            </w:pPr>
            <w:r w:rsidRPr="00065FDE">
              <w:t>nesíbiés</w:t>
            </w:r>
          </w:p>
        </w:tc>
        <w:tc>
          <w:tcPr>
            <w:tcW w:w="2163" w:type="dxa"/>
            <w:tcBorders>
              <w:top w:val="nil"/>
              <w:bottom w:val="nil"/>
            </w:tcBorders>
          </w:tcPr>
          <w:p w14:paraId="1BB36766" w14:textId="77777777" w:rsidR="00601969" w:rsidRPr="00065FDE" w:rsidRDefault="00601969" w:rsidP="0060672A">
            <w:pPr>
              <w:pStyle w:val="lsTable"/>
            </w:pPr>
            <w:r w:rsidRPr="00065FDE">
              <w:t>‘to obey habitually’</w:t>
            </w:r>
          </w:p>
        </w:tc>
      </w:tr>
      <w:tr w:rsidR="00601969" w14:paraId="2E799632" w14:textId="77777777" w:rsidTr="0060672A">
        <w:tc>
          <w:tcPr>
            <w:tcW w:w="1350" w:type="dxa"/>
            <w:tcBorders>
              <w:top w:val="nil"/>
              <w:bottom w:val="nil"/>
            </w:tcBorders>
          </w:tcPr>
          <w:p w14:paraId="297D885A" w14:textId="77777777" w:rsidR="00601969" w:rsidRPr="00065FDE" w:rsidRDefault="00601969" w:rsidP="0060672A">
            <w:pPr>
              <w:pStyle w:val="lsTable"/>
            </w:pPr>
            <w:r w:rsidRPr="00065FDE">
              <w:t>tatíón</w:t>
            </w:r>
          </w:p>
        </w:tc>
        <w:tc>
          <w:tcPr>
            <w:tcW w:w="2250" w:type="dxa"/>
            <w:tcBorders>
              <w:top w:val="nil"/>
              <w:bottom w:val="nil"/>
              <w:right w:val="single" w:sz="4" w:space="0" w:color="auto"/>
            </w:tcBorders>
          </w:tcPr>
          <w:p w14:paraId="4FE4BC49" w14:textId="77777777" w:rsidR="00601969" w:rsidRPr="00065FDE" w:rsidRDefault="00601969" w:rsidP="0060672A">
            <w:pPr>
              <w:pStyle w:val="lsTable"/>
            </w:pPr>
            <w:r w:rsidRPr="00065FDE">
              <w:t>‘to drip constantly’</w:t>
            </w:r>
          </w:p>
        </w:tc>
        <w:tc>
          <w:tcPr>
            <w:tcW w:w="1016" w:type="dxa"/>
            <w:tcBorders>
              <w:top w:val="nil"/>
              <w:left w:val="single" w:sz="4" w:space="0" w:color="auto"/>
              <w:bottom w:val="nil"/>
            </w:tcBorders>
          </w:tcPr>
          <w:p w14:paraId="15182353" w14:textId="77777777" w:rsidR="00601969" w:rsidRPr="00065FDE" w:rsidRDefault="00601969" w:rsidP="0060672A">
            <w:pPr>
              <w:pStyle w:val="lsTable"/>
            </w:pPr>
            <w:r w:rsidRPr="00065FDE">
              <w:t>tirifiés</w:t>
            </w:r>
          </w:p>
        </w:tc>
        <w:tc>
          <w:tcPr>
            <w:tcW w:w="2163" w:type="dxa"/>
            <w:tcBorders>
              <w:top w:val="nil"/>
              <w:bottom w:val="nil"/>
            </w:tcBorders>
          </w:tcPr>
          <w:p w14:paraId="5A0FE2B8" w14:textId="77777777" w:rsidR="00601969" w:rsidRPr="00065FDE" w:rsidRDefault="00601969" w:rsidP="0060672A">
            <w:pPr>
              <w:pStyle w:val="lsTable"/>
            </w:pPr>
            <w:r w:rsidRPr="00065FDE">
              <w:t>‘to investigate’</w:t>
            </w:r>
          </w:p>
        </w:tc>
      </w:tr>
    </w:tbl>
    <w:p w14:paraId="0983BE7B" w14:textId="77777777" w:rsidR="00601969" w:rsidRPr="006000CF" w:rsidRDefault="00601969" w:rsidP="00601969"/>
    <w:p w14:paraId="1E2F1EA5" w14:textId="77777777" w:rsidR="00601969" w:rsidRDefault="00601969" w:rsidP="00601969">
      <w:pPr>
        <w:pStyle w:val="lsSection2"/>
      </w:pPr>
      <w:bookmarkStart w:id="100" w:name="_Toc455156074"/>
      <w:r>
        <w:t>Voice and valence</w:t>
      </w:r>
      <w:bookmarkEnd w:id="100"/>
    </w:p>
    <w:p w14:paraId="10B76EFE" w14:textId="0A8AB9EB" w:rsidR="00601969" w:rsidRDefault="00601969" w:rsidP="00601969">
      <w:pPr>
        <w:pStyle w:val="lsSection3"/>
      </w:pPr>
      <w:bookmarkStart w:id="101" w:name="_Toc455156075"/>
      <w:r>
        <w:t>Passive</w:t>
      </w:r>
      <w:bookmarkEnd w:id="101"/>
      <w:r w:rsidR="00244F27">
        <w:t xml:space="preserve"> (</w:t>
      </w:r>
      <w:r w:rsidR="00244F27">
        <w:rPr>
          <w:smallCaps/>
        </w:rPr>
        <w:t>pass</w:t>
      </w:r>
      <w:r w:rsidR="00244F27">
        <w:t>)</w:t>
      </w:r>
    </w:p>
    <w:p w14:paraId="6829D1F3" w14:textId="3D39997A" w:rsidR="00601969" w:rsidRDefault="00601969" w:rsidP="00601969">
      <w:r>
        <w:t xml:space="preserve">The Icétôd </w:t>
      </w:r>
      <w:r>
        <w:rPr>
          <w:smallCaps/>
        </w:rPr>
        <w:t xml:space="preserve">passive </w:t>
      </w:r>
      <w:r>
        <w:t xml:space="preserve">suffix {-ósí-} has the unusual distinction of being able to modify both </w:t>
      </w:r>
      <w:r w:rsidR="00044901">
        <w:t xml:space="preserve">intransitive and transitive verbs. With intransitive verbs, the passive adds the nuance of characteristicness to the meaning of the verb, often with the help of root reduplication. </w:t>
      </w:r>
      <w:r>
        <w:t xml:space="preserve">With transitive verbs, it has the usual function of a passive, which is to convert the object of a transitive verb into the subject of an intransitive verb. Table </w:t>
      </w:r>
      <w:r w:rsidR="00A0624F">
        <w:t>8.</w:t>
      </w:r>
      <w:r>
        <w:t>21 gives examples of both intransitive and transitive passives:</w:t>
      </w:r>
    </w:p>
    <w:p w14:paraId="276842A7" w14:textId="77777777" w:rsidR="00601969" w:rsidRDefault="00601969" w:rsidP="00601969">
      <w:pPr>
        <w:pStyle w:val="lsTableHeading"/>
      </w:pPr>
      <w:r>
        <w:t>Table 8.21: Icétôd passives</w:t>
      </w:r>
    </w:p>
    <w:tbl>
      <w:tblPr>
        <w:tblStyle w:val="TableGrid"/>
        <w:tblW w:w="7048"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422"/>
        <w:gridCol w:w="2216"/>
        <w:gridCol w:w="1374"/>
        <w:gridCol w:w="2036"/>
      </w:tblGrid>
      <w:tr w:rsidR="00601969" w14:paraId="49EC5689" w14:textId="77777777" w:rsidTr="0060672A">
        <w:tc>
          <w:tcPr>
            <w:tcW w:w="1422" w:type="dxa"/>
            <w:tcBorders>
              <w:bottom w:val="single" w:sz="4" w:space="0" w:color="auto"/>
            </w:tcBorders>
          </w:tcPr>
          <w:p w14:paraId="65D1BF4E" w14:textId="77777777" w:rsidR="00601969" w:rsidRDefault="00601969" w:rsidP="0060672A">
            <w:pPr>
              <w:pStyle w:val="lsTable"/>
            </w:pPr>
            <w:r>
              <w:t>Intransitive</w:t>
            </w:r>
          </w:p>
        </w:tc>
        <w:tc>
          <w:tcPr>
            <w:tcW w:w="2216" w:type="dxa"/>
            <w:tcBorders>
              <w:bottom w:val="single" w:sz="4" w:space="0" w:color="auto"/>
              <w:right w:val="single" w:sz="4" w:space="0" w:color="auto"/>
            </w:tcBorders>
          </w:tcPr>
          <w:p w14:paraId="3AA50DD8" w14:textId="77777777" w:rsidR="00601969" w:rsidRDefault="00601969" w:rsidP="0060672A">
            <w:pPr>
              <w:pStyle w:val="lsTable"/>
            </w:pPr>
          </w:p>
        </w:tc>
        <w:tc>
          <w:tcPr>
            <w:tcW w:w="3410" w:type="dxa"/>
            <w:gridSpan w:val="2"/>
            <w:tcBorders>
              <w:left w:val="single" w:sz="4" w:space="0" w:color="auto"/>
              <w:bottom w:val="single" w:sz="4" w:space="0" w:color="auto"/>
            </w:tcBorders>
          </w:tcPr>
          <w:p w14:paraId="6910F0A2" w14:textId="77777777" w:rsidR="00601969" w:rsidRDefault="00601969" w:rsidP="0060672A">
            <w:pPr>
              <w:pStyle w:val="lsTable"/>
            </w:pPr>
            <w:r>
              <w:t>Transitive</w:t>
            </w:r>
          </w:p>
        </w:tc>
      </w:tr>
      <w:tr w:rsidR="00601969" w14:paraId="30DB0792" w14:textId="77777777" w:rsidTr="0060672A">
        <w:tc>
          <w:tcPr>
            <w:tcW w:w="1422" w:type="dxa"/>
            <w:tcBorders>
              <w:bottom w:val="nil"/>
            </w:tcBorders>
          </w:tcPr>
          <w:p w14:paraId="0AC09DE4" w14:textId="77777777" w:rsidR="00601969" w:rsidRDefault="00601969" w:rsidP="0060672A">
            <w:pPr>
              <w:pStyle w:val="lsTable"/>
            </w:pPr>
            <w:r>
              <w:lastRenderedPageBreak/>
              <w:t>botibotos</w:t>
            </w:r>
          </w:p>
        </w:tc>
        <w:tc>
          <w:tcPr>
            <w:tcW w:w="2216" w:type="dxa"/>
            <w:tcBorders>
              <w:bottom w:val="nil"/>
              <w:right w:val="single" w:sz="4" w:space="0" w:color="auto"/>
            </w:tcBorders>
          </w:tcPr>
          <w:p w14:paraId="1A75D852" w14:textId="77777777" w:rsidR="00601969" w:rsidRDefault="00601969" w:rsidP="0060672A">
            <w:pPr>
              <w:pStyle w:val="lsTable"/>
            </w:pPr>
            <w:r>
              <w:t>‘to be migratory’</w:t>
            </w:r>
          </w:p>
        </w:tc>
        <w:tc>
          <w:tcPr>
            <w:tcW w:w="1374" w:type="dxa"/>
            <w:tcBorders>
              <w:left w:val="single" w:sz="4" w:space="0" w:color="auto"/>
              <w:bottom w:val="nil"/>
            </w:tcBorders>
          </w:tcPr>
          <w:p w14:paraId="35F886E0" w14:textId="77777777" w:rsidR="00601969" w:rsidRDefault="00601969" w:rsidP="0060672A">
            <w:pPr>
              <w:pStyle w:val="lsTable"/>
            </w:pPr>
            <w:r>
              <w:t>búdòs</w:t>
            </w:r>
          </w:p>
        </w:tc>
        <w:tc>
          <w:tcPr>
            <w:tcW w:w="2036" w:type="dxa"/>
            <w:tcBorders>
              <w:bottom w:val="nil"/>
            </w:tcBorders>
          </w:tcPr>
          <w:p w14:paraId="1A5B04FC" w14:textId="77777777" w:rsidR="00601969" w:rsidRDefault="00601969" w:rsidP="0060672A">
            <w:pPr>
              <w:pStyle w:val="lsTable"/>
            </w:pPr>
            <w:r>
              <w:t>‘to be hidden’</w:t>
            </w:r>
          </w:p>
        </w:tc>
      </w:tr>
      <w:tr w:rsidR="00601969" w14:paraId="60E584E9" w14:textId="77777777" w:rsidTr="0060672A">
        <w:tc>
          <w:tcPr>
            <w:tcW w:w="1422" w:type="dxa"/>
            <w:tcBorders>
              <w:top w:val="nil"/>
              <w:bottom w:val="nil"/>
            </w:tcBorders>
          </w:tcPr>
          <w:p w14:paraId="5DBE4594" w14:textId="77777777" w:rsidR="00601969" w:rsidRDefault="00601969" w:rsidP="0060672A">
            <w:pPr>
              <w:pStyle w:val="lsTable"/>
            </w:pPr>
            <w:r>
              <w:t>ɓɛkɛsɔs</w:t>
            </w:r>
          </w:p>
        </w:tc>
        <w:tc>
          <w:tcPr>
            <w:tcW w:w="2216" w:type="dxa"/>
            <w:tcBorders>
              <w:top w:val="nil"/>
              <w:bottom w:val="nil"/>
              <w:right w:val="single" w:sz="4" w:space="0" w:color="auto"/>
            </w:tcBorders>
          </w:tcPr>
          <w:p w14:paraId="67801AED" w14:textId="77777777" w:rsidR="00601969" w:rsidRDefault="00601969" w:rsidP="0060672A">
            <w:pPr>
              <w:pStyle w:val="lsTable"/>
            </w:pPr>
            <w:r>
              <w:t>‘to be mobile’</w:t>
            </w:r>
          </w:p>
        </w:tc>
        <w:tc>
          <w:tcPr>
            <w:tcW w:w="1374" w:type="dxa"/>
            <w:tcBorders>
              <w:top w:val="nil"/>
              <w:left w:val="single" w:sz="4" w:space="0" w:color="auto"/>
              <w:bottom w:val="nil"/>
            </w:tcBorders>
          </w:tcPr>
          <w:p w14:paraId="3895DFF9" w14:textId="77777777" w:rsidR="00601969" w:rsidRDefault="00601969" w:rsidP="0060672A">
            <w:pPr>
              <w:pStyle w:val="lsTable"/>
            </w:pPr>
            <w:r>
              <w:t>cookós</w:t>
            </w:r>
          </w:p>
        </w:tc>
        <w:tc>
          <w:tcPr>
            <w:tcW w:w="2036" w:type="dxa"/>
            <w:tcBorders>
              <w:top w:val="nil"/>
              <w:bottom w:val="nil"/>
            </w:tcBorders>
          </w:tcPr>
          <w:p w14:paraId="68BE202E" w14:textId="77777777" w:rsidR="00601969" w:rsidRDefault="00601969" w:rsidP="0060672A">
            <w:pPr>
              <w:pStyle w:val="lsTable"/>
            </w:pPr>
            <w:r>
              <w:t>‘to be guarded’</w:t>
            </w:r>
          </w:p>
        </w:tc>
      </w:tr>
      <w:tr w:rsidR="00601969" w14:paraId="607FD9A3" w14:textId="77777777" w:rsidTr="0060672A">
        <w:tc>
          <w:tcPr>
            <w:tcW w:w="1422" w:type="dxa"/>
            <w:tcBorders>
              <w:top w:val="nil"/>
              <w:bottom w:val="nil"/>
            </w:tcBorders>
          </w:tcPr>
          <w:p w14:paraId="6028D6AE" w14:textId="77777777" w:rsidR="00601969" w:rsidRDefault="00601969" w:rsidP="0060672A">
            <w:pPr>
              <w:pStyle w:val="lsTable"/>
            </w:pPr>
            <w:r>
              <w:t>deƙwideƙos</w:t>
            </w:r>
          </w:p>
        </w:tc>
        <w:tc>
          <w:tcPr>
            <w:tcW w:w="2216" w:type="dxa"/>
            <w:tcBorders>
              <w:top w:val="nil"/>
              <w:bottom w:val="nil"/>
              <w:right w:val="single" w:sz="4" w:space="0" w:color="auto"/>
            </w:tcBorders>
          </w:tcPr>
          <w:p w14:paraId="19C0AA9A" w14:textId="77777777" w:rsidR="00601969" w:rsidRDefault="00601969" w:rsidP="0060672A">
            <w:pPr>
              <w:pStyle w:val="lsTable"/>
            </w:pPr>
            <w:r>
              <w:t>‘to be quarrelsome’</w:t>
            </w:r>
          </w:p>
        </w:tc>
        <w:tc>
          <w:tcPr>
            <w:tcW w:w="1374" w:type="dxa"/>
            <w:tcBorders>
              <w:top w:val="nil"/>
              <w:left w:val="single" w:sz="4" w:space="0" w:color="auto"/>
              <w:bottom w:val="nil"/>
            </w:tcBorders>
          </w:tcPr>
          <w:p w14:paraId="0F5DA42C" w14:textId="77777777" w:rsidR="00601969" w:rsidRDefault="00601969" w:rsidP="0060672A">
            <w:pPr>
              <w:pStyle w:val="lsTable"/>
            </w:pPr>
            <w:r>
              <w:t>ɗɔtsɔ́s</w:t>
            </w:r>
          </w:p>
        </w:tc>
        <w:tc>
          <w:tcPr>
            <w:tcW w:w="2036" w:type="dxa"/>
            <w:tcBorders>
              <w:top w:val="nil"/>
              <w:bottom w:val="nil"/>
            </w:tcBorders>
          </w:tcPr>
          <w:p w14:paraId="166FF7BD" w14:textId="77777777" w:rsidR="00601969" w:rsidRDefault="00601969" w:rsidP="0060672A">
            <w:pPr>
              <w:pStyle w:val="lsTable"/>
            </w:pPr>
            <w:r>
              <w:t>‘to be joined’</w:t>
            </w:r>
          </w:p>
        </w:tc>
      </w:tr>
      <w:tr w:rsidR="00601969" w14:paraId="28E0ECD1" w14:textId="77777777" w:rsidTr="0060672A">
        <w:tc>
          <w:tcPr>
            <w:tcW w:w="1422" w:type="dxa"/>
            <w:tcBorders>
              <w:top w:val="nil"/>
              <w:bottom w:val="nil"/>
            </w:tcBorders>
          </w:tcPr>
          <w:p w14:paraId="23CD2319" w14:textId="77777777" w:rsidR="00601969" w:rsidRDefault="00601969" w:rsidP="0060672A">
            <w:pPr>
              <w:pStyle w:val="lsTable"/>
            </w:pPr>
            <w:r>
              <w:t>ɗɛɲɨɗɛɲɔs</w:t>
            </w:r>
          </w:p>
        </w:tc>
        <w:tc>
          <w:tcPr>
            <w:tcW w:w="2216" w:type="dxa"/>
            <w:tcBorders>
              <w:top w:val="nil"/>
              <w:bottom w:val="nil"/>
              <w:right w:val="single" w:sz="4" w:space="0" w:color="auto"/>
            </w:tcBorders>
          </w:tcPr>
          <w:p w14:paraId="0FC84A9B" w14:textId="77777777" w:rsidR="00601969" w:rsidRDefault="00601969" w:rsidP="0060672A">
            <w:pPr>
              <w:pStyle w:val="lsTable"/>
            </w:pPr>
            <w:r>
              <w:t>‘to be restless’</w:t>
            </w:r>
          </w:p>
        </w:tc>
        <w:tc>
          <w:tcPr>
            <w:tcW w:w="1374" w:type="dxa"/>
            <w:tcBorders>
              <w:top w:val="nil"/>
              <w:left w:val="single" w:sz="4" w:space="0" w:color="auto"/>
              <w:bottom w:val="nil"/>
            </w:tcBorders>
          </w:tcPr>
          <w:p w14:paraId="11E2CB97" w14:textId="77777777" w:rsidR="00601969" w:rsidRDefault="00601969" w:rsidP="0060672A">
            <w:pPr>
              <w:pStyle w:val="lsTable"/>
            </w:pPr>
            <w:r>
              <w:t>ʝʉɔ́s</w:t>
            </w:r>
          </w:p>
        </w:tc>
        <w:tc>
          <w:tcPr>
            <w:tcW w:w="2036" w:type="dxa"/>
            <w:tcBorders>
              <w:top w:val="nil"/>
              <w:bottom w:val="nil"/>
            </w:tcBorders>
          </w:tcPr>
          <w:p w14:paraId="44A92AEF" w14:textId="77777777" w:rsidR="00601969" w:rsidRDefault="00601969" w:rsidP="0060672A">
            <w:pPr>
              <w:pStyle w:val="lsTable"/>
            </w:pPr>
            <w:r>
              <w:t>‘to be roasted’</w:t>
            </w:r>
          </w:p>
        </w:tc>
      </w:tr>
      <w:tr w:rsidR="00601969" w14:paraId="79BC6C32" w14:textId="77777777" w:rsidTr="0060672A">
        <w:tc>
          <w:tcPr>
            <w:tcW w:w="1422" w:type="dxa"/>
            <w:tcBorders>
              <w:top w:val="nil"/>
              <w:bottom w:val="nil"/>
            </w:tcBorders>
          </w:tcPr>
          <w:p w14:paraId="57E9C72B" w14:textId="77777777" w:rsidR="00601969" w:rsidRDefault="00601969" w:rsidP="0060672A">
            <w:pPr>
              <w:pStyle w:val="lsTable"/>
            </w:pPr>
            <w:r>
              <w:t>gúránós</w:t>
            </w:r>
          </w:p>
        </w:tc>
        <w:tc>
          <w:tcPr>
            <w:tcW w:w="2216" w:type="dxa"/>
            <w:tcBorders>
              <w:top w:val="nil"/>
              <w:bottom w:val="nil"/>
              <w:right w:val="single" w:sz="4" w:space="0" w:color="auto"/>
            </w:tcBorders>
          </w:tcPr>
          <w:p w14:paraId="3E8AB422" w14:textId="77777777" w:rsidR="00601969" w:rsidRDefault="00601969" w:rsidP="0060672A">
            <w:pPr>
              <w:pStyle w:val="lsTable"/>
            </w:pPr>
            <w:r>
              <w:t>‘to be hot-tempered’</w:t>
            </w:r>
          </w:p>
        </w:tc>
        <w:tc>
          <w:tcPr>
            <w:tcW w:w="1374" w:type="dxa"/>
            <w:tcBorders>
              <w:top w:val="nil"/>
              <w:left w:val="single" w:sz="4" w:space="0" w:color="auto"/>
              <w:bottom w:val="nil"/>
            </w:tcBorders>
          </w:tcPr>
          <w:p w14:paraId="6A2D4B53" w14:textId="77777777" w:rsidR="00601969" w:rsidRDefault="00601969" w:rsidP="0060672A">
            <w:pPr>
              <w:pStyle w:val="lsTable"/>
            </w:pPr>
            <w:r>
              <w:t>ŋáɲɔ́s</w:t>
            </w:r>
          </w:p>
        </w:tc>
        <w:tc>
          <w:tcPr>
            <w:tcW w:w="2036" w:type="dxa"/>
            <w:tcBorders>
              <w:top w:val="nil"/>
              <w:bottom w:val="nil"/>
            </w:tcBorders>
          </w:tcPr>
          <w:p w14:paraId="66AF9A39" w14:textId="77777777" w:rsidR="00601969" w:rsidRDefault="00601969" w:rsidP="0060672A">
            <w:pPr>
              <w:pStyle w:val="lsTable"/>
            </w:pPr>
            <w:r>
              <w:t>‘to be open’</w:t>
            </w:r>
          </w:p>
        </w:tc>
      </w:tr>
      <w:tr w:rsidR="00601969" w14:paraId="7E2CBCDA" w14:textId="77777777" w:rsidTr="0060672A">
        <w:tc>
          <w:tcPr>
            <w:tcW w:w="1422" w:type="dxa"/>
            <w:tcBorders>
              <w:top w:val="nil"/>
              <w:bottom w:val="nil"/>
            </w:tcBorders>
          </w:tcPr>
          <w:p w14:paraId="4C8FC528" w14:textId="77777777" w:rsidR="00601969" w:rsidRDefault="00601969" w:rsidP="0060672A">
            <w:pPr>
              <w:pStyle w:val="lsTable"/>
            </w:pPr>
            <w:r>
              <w:t>mɔɲɨmɔɲɔs</w:t>
            </w:r>
          </w:p>
        </w:tc>
        <w:tc>
          <w:tcPr>
            <w:tcW w:w="2216" w:type="dxa"/>
            <w:tcBorders>
              <w:top w:val="nil"/>
              <w:bottom w:val="nil"/>
              <w:right w:val="single" w:sz="4" w:space="0" w:color="auto"/>
            </w:tcBorders>
          </w:tcPr>
          <w:p w14:paraId="428B6746" w14:textId="77777777" w:rsidR="00601969" w:rsidRDefault="00601969" w:rsidP="0060672A">
            <w:pPr>
              <w:pStyle w:val="lsTable"/>
            </w:pPr>
            <w:r>
              <w:t>‘to be gossipy’</w:t>
            </w:r>
          </w:p>
        </w:tc>
        <w:tc>
          <w:tcPr>
            <w:tcW w:w="1374" w:type="dxa"/>
            <w:tcBorders>
              <w:top w:val="nil"/>
              <w:left w:val="single" w:sz="4" w:space="0" w:color="auto"/>
              <w:bottom w:val="nil"/>
            </w:tcBorders>
          </w:tcPr>
          <w:p w14:paraId="7905B6CD" w14:textId="77777777" w:rsidR="00601969" w:rsidRDefault="00601969" w:rsidP="0060672A">
            <w:pPr>
              <w:pStyle w:val="lsTable"/>
            </w:pPr>
            <w:r>
              <w:t>ógoós</w:t>
            </w:r>
          </w:p>
        </w:tc>
        <w:tc>
          <w:tcPr>
            <w:tcW w:w="2036" w:type="dxa"/>
            <w:tcBorders>
              <w:top w:val="nil"/>
              <w:bottom w:val="nil"/>
            </w:tcBorders>
          </w:tcPr>
          <w:p w14:paraId="6B42D686" w14:textId="77777777" w:rsidR="00601969" w:rsidRDefault="00601969" w:rsidP="0060672A">
            <w:pPr>
              <w:pStyle w:val="lsTable"/>
            </w:pPr>
            <w:r>
              <w:t>‘to be left’</w:t>
            </w:r>
          </w:p>
        </w:tc>
      </w:tr>
      <w:tr w:rsidR="00601969" w14:paraId="33D1794F" w14:textId="77777777" w:rsidTr="0060672A">
        <w:tc>
          <w:tcPr>
            <w:tcW w:w="1422" w:type="dxa"/>
            <w:tcBorders>
              <w:top w:val="nil"/>
              <w:bottom w:val="nil"/>
            </w:tcBorders>
          </w:tcPr>
          <w:p w14:paraId="1555DFE0" w14:textId="77777777" w:rsidR="00601969" w:rsidRDefault="00601969" w:rsidP="0060672A">
            <w:pPr>
              <w:pStyle w:val="lsTable"/>
            </w:pPr>
            <w:r>
              <w:t>tsuwoós</w:t>
            </w:r>
          </w:p>
        </w:tc>
        <w:tc>
          <w:tcPr>
            <w:tcW w:w="2216" w:type="dxa"/>
            <w:tcBorders>
              <w:top w:val="nil"/>
              <w:bottom w:val="nil"/>
              <w:right w:val="single" w:sz="4" w:space="0" w:color="auto"/>
            </w:tcBorders>
          </w:tcPr>
          <w:p w14:paraId="1A7A3E6A" w14:textId="77777777" w:rsidR="00601969" w:rsidRDefault="00601969" w:rsidP="0060672A">
            <w:pPr>
              <w:pStyle w:val="lsTable"/>
            </w:pPr>
            <w:r>
              <w:t>‘to be active’</w:t>
            </w:r>
          </w:p>
        </w:tc>
        <w:tc>
          <w:tcPr>
            <w:tcW w:w="1374" w:type="dxa"/>
            <w:tcBorders>
              <w:top w:val="nil"/>
              <w:left w:val="single" w:sz="4" w:space="0" w:color="auto"/>
              <w:bottom w:val="nil"/>
            </w:tcBorders>
          </w:tcPr>
          <w:p w14:paraId="5EB91829" w14:textId="77777777" w:rsidR="00601969" w:rsidRDefault="00601969" w:rsidP="0060672A">
            <w:pPr>
              <w:pStyle w:val="lsTable"/>
            </w:pPr>
            <w:r>
              <w:t>tsáŋós</w:t>
            </w:r>
          </w:p>
        </w:tc>
        <w:tc>
          <w:tcPr>
            <w:tcW w:w="2036" w:type="dxa"/>
            <w:tcBorders>
              <w:top w:val="nil"/>
              <w:bottom w:val="nil"/>
            </w:tcBorders>
          </w:tcPr>
          <w:p w14:paraId="7DE0CAD0" w14:textId="77777777" w:rsidR="00601969" w:rsidRDefault="00601969" w:rsidP="0060672A">
            <w:pPr>
              <w:pStyle w:val="lsTable"/>
            </w:pPr>
            <w:r>
              <w:t>‘to be anointed’</w:t>
            </w:r>
          </w:p>
        </w:tc>
      </w:tr>
    </w:tbl>
    <w:p w14:paraId="16732B53" w14:textId="77777777" w:rsidR="00C766D7" w:rsidRDefault="00C766D7" w:rsidP="00601969"/>
    <w:p w14:paraId="2C195739" w14:textId="731756BF" w:rsidR="004270C9" w:rsidRPr="004270C9" w:rsidRDefault="00601969" w:rsidP="00601969">
      <w:r>
        <w:t xml:space="preserve">Another quirky feature of the Icétôd passive {-ósí-} is that it can function both as a passive infinitive suffix (taking case) and as a regular inflectional suffix </w:t>
      </w:r>
      <w:r w:rsidR="004270C9">
        <w:t>followed by</w:t>
      </w:r>
      <w:r>
        <w:t xml:space="preserve"> subject-agreement pronouns. When it is declined for case, it declines just like the transitive suffix {-ésí-} in </w:t>
      </w:r>
      <w:r>
        <w:rPr>
          <w:rFonts w:cs="Times New Roman"/>
        </w:rPr>
        <w:t>§</w:t>
      </w:r>
      <w:r w:rsidR="004270C9">
        <w:t xml:space="preserve">8.2.2. Example (1) below illustrates this in a sentence where the passive infinitive </w:t>
      </w:r>
      <w:r w:rsidR="004270C9">
        <w:rPr>
          <w:i/>
        </w:rPr>
        <w:t xml:space="preserve">búdòsì- </w:t>
      </w:r>
      <w:r w:rsidR="004270C9">
        <w:t>‘to be hidden’ gets the accusative case. Then, example (2) shows the same passive acting as a verb proper, taking the 3</w:t>
      </w:r>
      <w:r w:rsidR="004270C9">
        <w:rPr>
          <w:smallCaps/>
        </w:rPr>
        <w:t>pl</w:t>
      </w:r>
      <w:r w:rsidR="004270C9">
        <w:t xml:space="preserve"> subject-agreement pronominal suffix {-át-}:</w:t>
      </w:r>
    </w:p>
    <w:p w14:paraId="74414626" w14:textId="6F12F42D" w:rsidR="00044901" w:rsidRPr="00044901" w:rsidRDefault="00044901" w:rsidP="00044901">
      <w:pPr>
        <w:pStyle w:val="ListParagraph"/>
        <w:numPr>
          <w:ilvl w:val="0"/>
          <w:numId w:val="25"/>
        </w:numPr>
        <w:rPr>
          <w:i/>
        </w:rPr>
      </w:pPr>
      <w:r w:rsidRPr="00044901">
        <w:rPr>
          <w:i/>
        </w:rPr>
        <w:t xml:space="preserve">Bɛ́ɗáta </w:t>
      </w:r>
      <w:r>
        <w:rPr>
          <w:i/>
        </w:rPr>
        <w:tab/>
      </w:r>
      <w:r w:rsidRPr="00044901">
        <w:rPr>
          <w:i/>
        </w:rPr>
        <w:t>búd</w:t>
      </w:r>
      <w:r w:rsidRPr="004270C9">
        <w:rPr>
          <w:i/>
          <w:u w:val="single"/>
        </w:rPr>
        <w:t>òsì</w:t>
      </w:r>
      <w:r w:rsidRPr="00044901">
        <w:rPr>
          <w:i/>
        </w:rPr>
        <w:t>-kᵃ.</w:t>
      </w:r>
    </w:p>
    <w:p w14:paraId="2E3AB712" w14:textId="452E54C3" w:rsidR="00044901" w:rsidRDefault="00044901" w:rsidP="00044901">
      <w:pPr>
        <w:pStyle w:val="ListParagraph"/>
      </w:pPr>
      <w:r>
        <w:t>want:</w:t>
      </w:r>
      <w:r w:rsidRPr="00044901">
        <w:rPr>
          <w:smallCaps/>
        </w:rPr>
        <w:t>3pl</w:t>
      </w:r>
      <w:r>
        <w:t xml:space="preserve"> </w:t>
      </w:r>
      <w:r>
        <w:tab/>
        <w:t>hidden:</w:t>
      </w:r>
      <w:r w:rsidRPr="00044901">
        <w:rPr>
          <w:smallCaps/>
        </w:rPr>
        <w:t>pass-acc</w:t>
      </w:r>
    </w:p>
    <w:p w14:paraId="1D8DEBA8" w14:textId="57B5C9D0" w:rsidR="00044901" w:rsidRDefault="00044901" w:rsidP="00044901">
      <w:pPr>
        <w:pStyle w:val="ListParagraph"/>
      </w:pPr>
      <w:r>
        <w:t>‘They want to be hidden.’</w:t>
      </w:r>
    </w:p>
    <w:p w14:paraId="207B9066" w14:textId="121F4254" w:rsidR="00044901" w:rsidRPr="00044901" w:rsidRDefault="00044901" w:rsidP="00044901">
      <w:pPr>
        <w:pStyle w:val="ListParagraph"/>
        <w:numPr>
          <w:ilvl w:val="0"/>
          <w:numId w:val="25"/>
        </w:numPr>
        <w:rPr>
          <w:i/>
        </w:rPr>
      </w:pPr>
      <w:r w:rsidRPr="00044901">
        <w:rPr>
          <w:i/>
        </w:rPr>
        <w:t>Búd</w:t>
      </w:r>
      <w:r w:rsidRPr="004270C9">
        <w:rPr>
          <w:i/>
          <w:u w:val="single"/>
        </w:rPr>
        <w:t>os</w:t>
      </w:r>
      <w:r w:rsidR="004270C9">
        <w:rPr>
          <w:i/>
        </w:rPr>
        <w:t>-</w:t>
      </w:r>
      <w:r w:rsidRPr="00044901">
        <w:rPr>
          <w:i/>
        </w:rPr>
        <w:t>átᵃ.</w:t>
      </w:r>
    </w:p>
    <w:p w14:paraId="740C1F3B" w14:textId="5DF83695" w:rsidR="00044901" w:rsidRDefault="00044901" w:rsidP="00044901">
      <w:pPr>
        <w:pStyle w:val="ListParagraph"/>
      </w:pPr>
      <w:r>
        <w:t>hidden</w:t>
      </w:r>
      <w:r w:rsidR="00C766D7">
        <w:t>:</w:t>
      </w:r>
      <w:r w:rsidR="00C766D7" w:rsidRPr="00C766D7">
        <w:rPr>
          <w:smallCaps/>
        </w:rPr>
        <w:t>pass</w:t>
      </w:r>
      <w:r>
        <w:t>-</w:t>
      </w:r>
      <w:r w:rsidRPr="00044901">
        <w:rPr>
          <w:smallCaps/>
        </w:rPr>
        <w:t>3pl:real</w:t>
      </w:r>
    </w:p>
    <w:p w14:paraId="242D5460" w14:textId="766DD861" w:rsidR="00044901" w:rsidRPr="00065FDE" w:rsidRDefault="00044901" w:rsidP="00044901">
      <w:pPr>
        <w:pStyle w:val="ListParagraph"/>
      </w:pPr>
      <w:r>
        <w:t>‘They are hidden.’</w:t>
      </w:r>
    </w:p>
    <w:p w14:paraId="70BD6CDA" w14:textId="77777777" w:rsidR="00601969" w:rsidRDefault="00601969" w:rsidP="00601969">
      <w:pPr>
        <w:pStyle w:val="lsSection3"/>
      </w:pPr>
      <w:bookmarkStart w:id="102" w:name="_Toc455156076"/>
      <w:r>
        <w:t>Impersonal passive (</w:t>
      </w:r>
      <w:r w:rsidRPr="004C6EDD">
        <w:rPr>
          <w:smallCaps/>
        </w:rPr>
        <w:t>ips</w:t>
      </w:r>
      <w:r>
        <w:t>)</w:t>
      </w:r>
      <w:bookmarkEnd w:id="102"/>
    </w:p>
    <w:p w14:paraId="2E05DC62" w14:textId="159A0E4D" w:rsidR="00601969" w:rsidRDefault="00601969" w:rsidP="00601969">
      <w:r>
        <w:t xml:space="preserve">The </w:t>
      </w:r>
      <w:r>
        <w:rPr>
          <w:smallCaps/>
        </w:rPr>
        <w:t>impersonal passive</w:t>
      </w:r>
      <w:r>
        <w:t xml:space="preserve"> suffix {-àn-} behaves like a typical passive in that it eliminates the agent of a transitive verb and promotes the object to subject. However, unlike the passive {-ósí-} described above, the impersonal passive cannot be specified for the person or number of its subject. Instead, it remains marked for 3</w:t>
      </w:r>
      <w:r w:rsidRPr="00962B76">
        <w:rPr>
          <w:smallCaps/>
        </w:rPr>
        <w:t>sg</w:t>
      </w:r>
      <w:r>
        <w:t xml:space="preserve"> regardless of who or what the subject may be. Another strange property of {-an-} is that it can be used with intransitive verbs as well (just like the passive). When used with intransitive verbs, it has the function of downplaying the identity of the subject. For this reason, it can often be translated as ‘People...’ or ‘One...’, as in </w:t>
      </w:r>
      <w:r>
        <w:rPr>
          <w:i/>
        </w:rPr>
        <w:t>Tódian</w:t>
      </w:r>
      <w:r>
        <w:t xml:space="preserve"> ‘People say (it)’. The impersonal passive is a</w:t>
      </w:r>
      <w:r w:rsidR="004270C9">
        <w:t xml:space="preserve"> sentence-level</w:t>
      </w:r>
      <w:r>
        <w:t xml:space="preserve"> morpheme that does not exist in the lexicon, and so it must be illustrated in </w:t>
      </w:r>
      <w:r w:rsidR="004270C9">
        <w:t>examples like (3)-(4):</w:t>
      </w:r>
    </w:p>
    <w:p w14:paraId="31E478BD" w14:textId="77777777" w:rsidR="00601969" w:rsidRDefault="00601969" w:rsidP="004270C9">
      <w:pPr>
        <w:pStyle w:val="ListParagraph"/>
        <w:numPr>
          <w:ilvl w:val="0"/>
          <w:numId w:val="25"/>
        </w:numPr>
        <w:rPr>
          <w:rFonts w:cs="Times New Roman"/>
        </w:rPr>
      </w:pPr>
      <w:r w:rsidRPr="004C6EDD">
        <w:rPr>
          <w:rFonts w:cs="Times New Roman"/>
          <w:i/>
        </w:rPr>
        <w:t>Ɨnɔ́mɛ́s</w:t>
      </w:r>
      <w:r w:rsidRPr="004270C9">
        <w:rPr>
          <w:rFonts w:cs="Times New Roman"/>
          <w:i/>
          <w:u w:val="single"/>
        </w:rPr>
        <w:t>án</w:t>
      </w:r>
      <w:r w:rsidRPr="004C6EDD">
        <w:rPr>
          <w:rFonts w:cs="Times New Roman"/>
          <w:i/>
        </w:rPr>
        <w:t>à</w:t>
      </w:r>
      <w:r>
        <w:rPr>
          <w:rFonts w:cs="Times New Roman"/>
        </w:rPr>
        <w:t xml:space="preserve"> </w:t>
      </w:r>
      <w:r>
        <w:rPr>
          <w:rFonts w:cs="Times New Roman"/>
        </w:rPr>
        <w:tab/>
      </w:r>
      <w:r w:rsidRPr="004C6EDD">
        <w:rPr>
          <w:rFonts w:cs="Times New Roman"/>
          <w:i/>
        </w:rPr>
        <w:t>bì</w:t>
      </w:r>
      <w:r>
        <w:rPr>
          <w:rFonts w:cs="Times New Roman"/>
        </w:rPr>
        <w:t>.</w:t>
      </w:r>
    </w:p>
    <w:p w14:paraId="24F8BC09" w14:textId="77777777" w:rsidR="00601969" w:rsidRDefault="00601969" w:rsidP="00601969">
      <w:pPr>
        <w:pStyle w:val="ListParagraph"/>
        <w:rPr>
          <w:rFonts w:cs="Times New Roman"/>
        </w:rPr>
      </w:pPr>
      <w:r>
        <w:rPr>
          <w:rFonts w:cs="Times New Roman"/>
        </w:rPr>
        <w:t>beat:</w:t>
      </w:r>
      <w:r w:rsidRPr="004C6EDD">
        <w:rPr>
          <w:rFonts w:cs="Times New Roman"/>
          <w:smallCaps/>
        </w:rPr>
        <w:t>fut:ips</w:t>
      </w:r>
      <w:r>
        <w:rPr>
          <w:rFonts w:cs="Times New Roman"/>
        </w:rPr>
        <w:tab/>
        <w:t>you:</w:t>
      </w:r>
      <w:r w:rsidRPr="004C6EDD">
        <w:rPr>
          <w:rFonts w:cs="Times New Roman"/>
          <w:smallCaps/>
        </w:rPr>
        <w:t>nom</w:t>
      </w:r>
    </w:p>
    <w:p w14:paraId="755262C8" w14:textId="77777777" w:rsidR="00601969" w:rsidRDefault="00601969" w:rsidP="00601969">
      <w:pPr>
        <w:pStyle w:val="ListParagraph"/>
        <w:rPr>
          <w:rFonts w:cs="Times New Roman"/>
        </w:rPr>
      </w:pPr>
      <w:r>
        <w:rPr>
          <w:rFonts w:cs="Times New Roman"/>
        </w:rPr>
        <w:t>‘You will be beaten.’</w:t>
      </w:r>
    </w:p>
    <w:p w14:paraId="74A497BA" w14:textId="77777777" w:rsidR="00601969" w:rsidRPr="004C6EDD" w:rsidRDefault="00601969" w:rsidP="004270C9">
      <w:pPr>
        <w:pStyle w:val="ListParagraph"/>
        <w:numPr>
          <w:ilvl w:val="0"/>
          <w:numId w:val="25"/>
        </w:numPr>
        <w:rPr>
          <w:rFonts w:cs="Times New Roman"/>
        </w:rPr>
      </w:pPr>
      <w:r w:rsidRPr="004C6EDD">
        <w:rPr>
          <w:rFonts w:cs="Times New Roman"/>
          <w:i/>
        </w:rPr>
        <w:t>Ƙaí</w:t>
      </w:r>
      <w:r w:rsidRPr="004270C9">
        <w:rPr>
          <w:rFonts w:cs="Times New Roman"/>
          <w:i/>
          <w:u w:val="single"/>
        </w:rPr>
        <w:t>án</w:t>
      </w:r>
      <w:r w:rsidRPr="004C6EDD">
        <w:rPr>
          <w:rFonts w:cs="Times New Roman"/>
          <w:i/>
        </w:rPr>
        <w:t>à</w:t>
      </w:r>
      <w:r w:rsidRPr="004C6EDD">
        <w:rPr>
          <w:rFonts w:cs="Times New Roman"/>
        </w:rPr>
        <w:t xml:space="preserve"> </w:t>
      </w:r>
      <w:r w:rsidRPr="004C6EDD">
        <w:rPr>
          <w:rFonts w:cs="Times New Roman"/>
        </w:rPr>
        <w:tab/>
      </w:r>
      <w:r w:rsidRPr="004C6EDD">
        <w:rPr>
          <w:rFonts w:cs="Times New Roman"/>
          <w:i/>
        </w:rPr>
        <w:t>ƙàƙààƙɔ̀kᵋ.</w:t>
      </w:r>
    </w:p>
    <w:p w14:paraId="695DAB2F" w14:textId="77777777" w:rsidR="00601969" w:rsidRDefault="00601969" w:rsidP="00601969">
      <w:pPr>
        <w:pStyle w:val="ListParagraph"/>
        <w:rPr>
          <w:rFonts w:cs="Times New Roman"/>
        </w:rPr>
      </w:pPr>
      <w:r>
        <w:rPr>
          <w:rFonts w:cs="Times New Roman"/>
        </w:rPr>
        <w:t>go:</w:t>
      </w:r>
      <w:r w:rsidRPr="004C6EDD">
        <w:rPr>
          <w:rFonts w:cs="Times New Roman"/>
          <w:smallCaps/>
        </w:rPr>
        <w:t>plur:ips</w:t>
      </w:r>
      <w:r>
        <w:rPr>
          <w:rFonts w:cs="Times New Roman"/>
        </w:rPr>
        <w:t xml:space="preserve"> hunt:inside:</w:t>
      </w:r>
      <w:r w:rsidRPr="004C6EDD">
        <w:rPr>
          <w:rFonts w:cs="Times New Roman"/>
          <w:smallCaps/>
        </w:rPr>
        <w:t>dat</w:t>
      </w:r>
    </w:p>
    <w:p w14:paraId="497D2A93" w14:textId="77777777" w:rsidR="00601969" w:rsidRPr="004C6EDD" w:rsidRDefault="00601969" w:rsidP="00601969">
      <w:pPr>
        <w:pStyle w:val="ListParagraph"/>
        <w:rPr>
          <w:rFonts w:cs="Times New Roman"/>
        </w:rPr>
      </w:pPr>
      <w:r>
        <w:rPr>
          <w:rFonts w:cs="Times New Roman"/>
        </w:rPr>
        <w:t>‘People go hunting.’ (Lit. ‘It is gone for hunting.’)</w:t>
      </w:r>
    </w:p>
    <w:p w14:paraId="61D736F2" w14:textId="17E7A87D" w:rsidR="00601969" w:rsidRDefault="00601969" w:rsidP="00601969">
      <w:pPr>
        <w:pStyle w:val="lsSection3"/>
      </w:pPr>
      <w:bookmarkStart w:id="103" w:name="_Toc455156077"/>
      <w:r>
        <w:t>Middle</w:t>
      </w:r>
      <w:bookmarkEnd w:id="103"/>
      <w:r>
        <w:t xml:space="preserve"> </w:t>
      </w:r>
      <w:r w:rsidR="00244F27">
        <w:t>(</w:t>
      </w:r>
      <w:r w:rsidR="00244F27">
        <w:rPr>
          <w:smallCaps/>
        </w:rPr>
        <w:t>mid</w:t>
      </w:r>
      <w:r w:rsidR="00244F27">
        <w:t>)</w:t>
      </w:r>
    </w:p>
    <w:p w14:paraId="1863D12F" w14:textId="6A5C43E0" w:rsidR="00601969" w:rsidRDefault="00601969" w:rsidP="00601969">
      <w:r>
        <w:t xml:space="preserve">Icétôd has two </w:t>
      </w:r>
      <w:r w:rsidRPr="00C5365B">
        <w:rPr>
          <w:smallCaps/>
        </w:rPr>
        <w:t>middle</w:t>
      </w:r>
      <w:r>
        <w:t xml:space="preserve"> suffixes: {-m-} and {-ím-}. </w:t>
      </w:r>
      <w:r w:rsidRPr="00C5365B">
        <w:t>Like</w:t>
      </w:r>
      <w:r>
        <w:t xml:space="preserve"> the semi-transitive construction discussed in </w:t>
      </w:r>
      <w:r>
        <w:rPr>
          <w:rFonts w:cs="Times New Roman"/>
        </w:rPr>
        <w:t>§</w:t>
      </w:r>
      <w:r>
        <w:t xml:space="preserve">8.2.3, the </w:t>
      </w:r>
      <w:r w:rsidR="00244F27">
        <w:t xml:space="preserve">middle </w:t>
      </w:r>
      <w:r>
        <w:t xml:space="preserve">suffixes convert simple transitive verbs into something in the </w:t>
      </w:r>
      <w:r w:rsidR="00244F27">
        <w:t>‘</w:t>
      </w:r>
      <w:r>
        <w:t>middle</w:t>
      </w:r>
      <w:r w:rsidR="00244F27">
        <w:t>’</w:t>
      </w:r>
      <w:r>
        <w:t xml:space="preserve"> of transitive and intransitive. That is, the Icétôd middle verbs convey that idea that if an </w:t>
      </w:r>
      <w:r>
        <w:lastRenderedPageBreak/>
        <w:t>action is done to an entity, it is the entity itself—if anything—doing it to itself alone, apart from an</w:t>
      </w:r>
      <w:r w:rsidR="00244F27">
        <w:t>y other explicit agent. The middles</w:t>
      </w:r>
      <w:r>
        <w:t xml:space="preserve"> eliminate a clear agent and promote the patient to the subject position. </w:t>
      </w:r>
    </w:p>
    <w:p w14:paraId="485CC7CC" w14:textId="682C32F8" w:rsidR="00601969" w:rsidRDefault="00601969" w:rsidP="00601969">
      <w:r>
        <w:t xml:space="preserve">The middle suffix {-m-} always has a vowel between it and the preceding verb root. This vowel is usually a copy of the root vowel, as when </w:t>
      </w:r>
      <w:r>
        <w:rPr>
          <w:i/>
        </w:rPr>
        <w:t xml:space="preserve">ɗusés </w:t>
      </w:r>
      <w:r>
        <w:t xml:space="preserve">‘cut’ </w:t>
      </w:r>
      <w:r w:rsidR="00244F27">
        <w:t>becomes</w:t>
      </w:r>
      <w:r>
        <w:t xml:space="preserve"> </w:t>
      </w:r>
      <w:r>
        <w:rPr>
          <w:i/>
        </w:rPr>
        <w:t xml:space="preserve">ɗusúmón </w:t>
      </w:r>
      <w:r>
        <w:t xml:space="preserve">‘to cut (alone)’, but it can also have a non-copy vowel as in </w:t>
      </w:r>
      <w:r>
        <w:rPr>
          <w:i/>
        </w:rPr>
        <w:t xml:space="preserve">bokímón </w:t>
      </w:r>
      <w:r>
        <w:t>‘to get caught’. For its part, the middle suffix {-ím-}—a dominant [+ATR] suffix—is always paired with the inchoative suffix {-ét-}, thereby forming the complex morpheme {-ímét-}. Table 8.22 below gives some examples of these two suffixes converting transitive verbs to middle verbs:</w:t>
      </w:r>
    </w:p>
    <w:p w14:paraId="2A69C124" w14:textId="77777777" w:rsidR="00601969" w:rsidRDefault="00601969" w:rsidP="00601969">
      <w:pPr>
        <w:pStyle w:val="lsTableHeading"/>
      </w:pPr>
      <w:r>
        <w:t>Table 8.22: Icétôd middle verbs</w:t>
      </w:r>
    </w:p>
    <w:tbl>
      <w:tblPr>
        <w:tblStyle w:val="TableGrid"/>
        <w:tblW w:w="6944" w:type="dxa"/>
        <w:tblInd w:w="2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10"/>
        <w:gridCol w:w="1556"/>
        <w:gridCol w:w="1469"/>
        <w:gridCol w:w="2609"/>
      </w:tblGrid>
      <w:tr w:rsidR="00601969" w14:paraId="6E90DA45" w14:textId="77777777" w:rsidTr="0060672A">
        <w:tc>
          <w:tcPr>
            <w:tcW w:w="1310" w:type="dxa"/>
            <w:tcBorders>
              <w:bottom w:val="single" w:sz="4" w:space="0" w:color="auto"/>
            </w:tcBorders>
          </w:tcPr>
          <w:p w14:paraId="3623485D" w14:textId="77777777" w:rsidR="00601969" w:rsidRDefault="00601969" w:rsidP="0060672A">
            <w:pPr>
              <w:pStyle w:val="lsTable"/>
            </w:pPr>
            <w:r>
              <w:t>Transitive</w:t>
            </w:r>
          </w:p>
        </w:tc>
        <w:tc>
          <w:tcPr>
            <w:tcW w:w="1556" w:type="dxa"/>
            <w:tcBorders>
              <w:bottom w:val="single" w:sz="4" w:space="0" w:color="auto"/>
              <w:right w:val="single" w:sz="4" w:space="0" w:color="auto"/>
            </w:tcBorders>
          </w:tcPr>
          <w:p w14:paraId="029BD9CD" w14:textId="77777777" w:rsidR="00601969" w:rsidRDefault="00601969" w:rsidP="0060672A">
            <w:pPr>
              <w:pStyle w:val="lsTable"/>
            </w:pPr>
          </w:p>
        </w:tc>
        <w:tc>
          <w:tcPr>
            <w:tcW w:w="4078" w:type="dxa"/>
            <w:gridSpan w:val="2"/>
            <w:tcBorders>
              <w:left w:val="single" w:sz="4" w:space="0" w:color="auto"/>
              <w:bottom w:val="single" w:sz="4" w:space="0" w:color="auto"/>
            </w:tcBorders>
          </w:tcPr>
          <w:p w14:paraId="2FFF41EC" w14:textId="77777777" w:rsidR="00601969" w:rsidRDefault="00601969" w:rsidP="0060672A">
            <w:pPr>
              <w:pStyle w:val="lsTable"/>
            </w:pPr>
            <w:r>
              <w:t>Middle with {-m-}</w:t>
            </w:r>
          </w:p>
        </w:tc>
      </w:tr>
      <w:tr w:rsidR="00601969" w14:paraId="5901288B" w14:textId="77777777" w:rsidTr="0060672A">
        <w:tc>
          <w:tcPr>
            <w:tcW w:w="1310" w:type="dxa"/>
            <w:tcBorders>
              <w:top w:val="single" w:sz="4" w:space="0" w:color="auto"/>
              <w:bottom w:val="nil"/>
              <w:right w:val="nil"/>
            </w:tcBorders>
          </w:tcPr>
          <w:p w14:paraId="46126A40" w14:textId="77777777" w:rsidR="00601969" w:rsidRDefault="00601969" w:rsidP="0060672A">
            <w:pPr>
              <w:pStyle w:val="lsTable"/>
            </w:pPr>
            <w:r>
              <w:t>ŋáɲɛ́s</w:t>
            </w:r>
          </w:p>
        </w:tc>
        <w:tc>
          <w:tcPr>
            <w:tcW w:w="1556" w:type="dxa"/>
            <w:tcBorders>
              <w:top w:val="single" w:sz="4" w:space="0" w:color="auto"/>
              <w:left w:val="nil"/>
              <w:bottom w:val="nil"/>
              <w:right w:val="single" w:sz="4" w:space="0" w:color="auto"/>
            </w:tcBorders>
          </w:tcPr>
          <w:p w14:paraId="4B82E35B" w14:textId="77777777" w:rsidR="00601969" w:rsidRDefault="00601969" w:rsidP="0060672A">
            <w:pPr>
              <w:pStyle w:val="lsTable"/>
            </w:pPr>
            <w:r>
              <w:t>‘to open’</w:t>
            </w:r>
          </w:p>
        </w:tc>
        <w:tc>
          <w:tcPr>
            <w:tcW w:w="1469" w:type="dxa"/>
            <w:tcBorders>
              <w:top w:val="single" w:sz="4" w:space="0" w:color="auto"/>
              <w:left w:val="single" w:sz="4" w:space="0" w:color="auto"/>
              <w:bottom w:val="nil"/>
              <w:right w:val="nil"/>
            </w:tcBorders>
          </w:tcPr>
          <w:p w14:paraId="7758E62F" w14:textId="77777777" w:rsidR="00601969" w:rsidRDefault="00601969" w:rsidP="0060672A">
            <w:pPr>
              <w:pStyle w:val="lsTable"/>
            </w:pPr>
            <w:r>
              <w:t>ŋáɲámòn</w:t>
            </w:r>
          </w:p>
        </w:tc>
        <w:tc>
          <w:tcPr>
            <w:tcW w:w="2609" w:type="dxa"/>
            <w:tcBorders>
              <w:top w:val="single" w:sz="4" w:space="0" w:color="auto"/>
              <w:left w:val="nil"/>
              <w:bottom w:val="nil"/>
            </w:tcBorders>
          </w:tcPr>
          <w:p w14:paraId="288387E5" w14:textId="77777777" w:rsidR="00601969" w:rsidRDefault="00601969" w:rsidP="0060672A">
            <w:pPr>
              <w:pStyle w:val="lsTable"/>
            </w:pPr>
            <w:r>
              <w:t>‘to open (alone)’</w:t>
            </w:r>
          </w:p>
        </w:tc>
      </w:tr>
      <w:tr w:rsidR="00601969" w14:paraId="00B1CF41" w14:textId="77777777" w:rsidTr="0060672A">
        <w:tc>
          <w:tcPr>
            <w:tcW w:w="1310" w:type="dxa"/>
            <w:tcBorders>
              <w:top w:val="nil"/>
              <w:bottom w:val="nil"/>
              <w:right w:val="nil"/>
            </w:tcBorders>
          </w:tcPr>
          <w:p w14:paraId="1C7D39DC" w14:textId="77777777" w:rsidR="00601969" w:rsidRDefault="00601969" w:rsidP="0060672A">
            <w:pPr>
              <w:pStyle w:val="lsTable"/>
            </w:pPr>
            <w:r>
              <w:t>pakés</w:t>
            </w:r>
          </w:p>
        </w:tc>
        <w:tc>
          <w:tcPr>
            <w:tcW w:w="1556" w:type="dxa"/>
            <w:tcBorders>
              <w:top w:val="nil"/>
              <w:left w:val="nil"/>
              <w:bottom w:val="nil"/>
              <w:right w:val="single" w:sz="4" w:space="0" w:color="auto"/>
            </w:tcBorders>
          </w:tcPr>
          <w:p w14:paraId="0B216CD7" w14:textId="77777777" w:rsidR="00601969" w:rsidRDefault="00601969" w:rsidP="0060672A">
            <w:pPr>
              <w:pStyle w:val="lsTable"/>
            </w:pPr>
            <w:r>
              <w:t>‘to split’</w:t>
            </w:r>
          </w:p>
        </w:tc>
        <w:tc>
          <w:tcPr>
            <w:tcW w:w="1469" w:type="dxa"/>
            <w:tcBorders>
              <w:top w:val="nil"/>
              <w:left w:val="single" w:sz="4" w:space="0" w:color="auto"/>
              <w:bottom w:val="nil"/>
              <w:right w:val="nil"/>
            </w:tcBorders>
          </w:tcPr>
          <w:p w14:paraId="1C592543" w14:textId="77777777" w:rsidR="00601969" w:rsidRDefault="00601969" w:rsidP="0060672A">
            <w:pPr>
              <w:pStyle w:val="lsTable"/>
            </w:pPr>
            <w:r>
              <w:t>pakámón</w:t>
            </w:r>
          </w:p>
        </w:tc>
        <w:tc>
          <w:tcPr>
            <w:tcW w:w="2609" w:type="dxa"/>
            <w:tcBorders>
              <w:top w:val="nil"/>
              <w:left w:val="nil"/>
              <w:bottom w:val="nil"/>
            </w:tcBorders>
          </w:tcPr>
          <w:p w14:paraId="22F734D0" w14:textId="77777777" w:rsidR="00601969" w:rsidRDefault="00601969" w:rsidP="0060672A">
            <w:pPr>
              <w:pStyle w:val="lsTable"/>
            </w:pPr>
            <w:r>
              <w:t>‘to split (alone)’</w:t>
            </w:r>
          </w:p>
        </w:tc>
      </w:tr>
      <w:tr w:rsidR="00601969" w14:paraId="2926C049" w14:textId="77777777" w:rsidTr="0060672A">
        <w:tc>
          <w:tcPr>
            <w:tcW w:w="1310" w:type="dxa"/>
            <w:tcBorders>
              <w:top w:val="nil"/>
              <w:bottom w:val="nil"/>
              <w:right w:val="nil"/>
            </w:tcBorders>
          </w:tcPr>
          <w:p w14:paraId="4068B33A" w14:textId="77777777" w:rsidR="00601969" w:rsidRDefault="00601969" w:rsidP="0060672A">
            <w:pPr>
              <w:pStyle w:val="lsTable"/>
            </w:pPr>
            <w:r>
              <w:t>pulés</w:t>
            </w:r>
          </w:p>
        </w:tc>
        <w:tc>
          <w:tcPr>
            <w:tcW w:w="1556" w:type="dxa"/>
            <w:tcBorders>
              <w:top w:val="nil"/>
              <w:left w:val="nil"/>
              <w:bottom w:val="nil"/>
              <w:right w:val="single" w:sz="4" w:space="0" w:color="auto"/>
            </w:tcBorders>
          </w:tcPr>
          <w:p w14:paraId="0BB07DE8" w14:textId="77777777" w:rsidR="00601969" w:rsidRDefault="00601969" w:rsidP="0060672A">
            <w:pPr>
              <w:pStyle w:val="lsTable"/>
            </w:pPr>
            <w:r>
              <w:t>‘to pierce’</w:t>
            </w:r>
          </w:p>
        </w:tc>
        <w:tc>
          <w:tcPr>
            <w:tcW w:w="1469" w:type="dxa"/>
            <w:tcBorders>
              <w:top w:val="nil"/>
              <w:left w:val="single" w:sz="4" w:space="0" w:color="auto"/>
              <w:bottom w:val="nil"/>
              <w:right w:val="nil"/>
            </w:tcBorders>
          </w:tcPr>
          <w:p w14:paraId="0CDAF750" w14:textId="77777777" w:rsidR="00601969" w:rsidRDefault="00601969" w:rsidP="0060672A">
            <w:pPr>
              <w:pStyle w:val="lsTable"/>
            </w:pPr>
            <w:r>
              <w:t>pulúmón</w:t>
            </w:r>
          </w:p>
        </w:tc>
        <w:tc>
          <w:tcPr>
            <w:tcW w:w="2609" w:type="dxa"/>
            <w:tcBorders>
              <w:top w:val="nil"/>
              <w:left w:val="nil"/>
              <w:bottom w:val="nil"/>
            </w:tcBorders>
          </w:tcPr>
          <w:p w14:paraId="474E7D39" w14:textId="77777777" w:rsidR="00601969" w:rsidRDefault="00601969" w:rsidP="0060672A">
            <w:pPr>
              <w:pStyle w:val="lsTable"/>
            </w:pPr>
            <w:r>
              <w:t>‘to go out’</w:t>
            </w:r>
          </w:p>
        </w:tc>
      </w:tr>
      <w:tr w:rsidR="00601969" w14:paraId="27AECD2D" w14:textId="77777777" w:rsidTr="0060672A">
        <w:tc>
          <w:tcPr>
            <w:tcW w:w="1310" w:type="dxa"/>
            <w:tcBorders>
              <w:top w:val="nil"/>
              <w:bottom w:val="nil"/>
              <w:right w:val="nil"/>
            </w:tcBorders>
          </w:tcPr>
          <w:p w14:paraId="4EAB7C6C" w14:textId="77777777" w:rsidR="00601969" w:rsidRDefault="00601969" w:rsidP="0060672A">
            <w:pPr>
              <w:pStyle w:val="lsTable"/>
            </w:pPr>
            <w:r>
              <w:t>raʝés</w:t>
            </w:r>
          </w:p>
        </w:tc>
        <w:tc>
          <w:tcPr>
            <w:tcW w:w="1556" w:type="dxa"/>
            <w:tcBorders>
              <w:top w:val="nil"/>
              <w:left w:val="nil"/>
              <w:bottom w:val="nil"/>
              <w:right w:val="single" w:sz="4" w:space="0" w:color="auto"/>
            </w:tcBorders>
          </w:tcPr>
          <w:p w14:paraId="23D11526" w14:textId="77777777" w:rsidR="00601969" w:rsidRDefault="00601969" w:rsidP="0060672A">
            <w:pPr>
              <w:pStyle w:val="lsTable"/>
            </w:pPr>
            <w:r>
              <w:t>‘to return’</w:t>
            </w:r>
          </w:p>
        </w:tc>
        <w:tc>
          <w:tcPr>
            <w:tcW w:w="1469" w:type="dxa"/>
            <w:tcBorders>
              <w:top w:val="nil"/>
              <w:left w:val="single" w:sz="4" w:space="0" w:color="auto"/>
              <w:bottom w:val="nil"/>
              <w:right w:val="nil"/>
            </w:tcBorders>
          </w:tcPr>
          <w:p w14:paraId="27252B72" w14:textId="77777777" w:rsidR="00601969" w:rsidRDefault="00601969" w:rsidP="0060672A">
            <w:pPr>
              <w:pStyle w:val="lsTable"/>
            </w:pPr>
            <w:r>
              <w:t>raʝámón</w:t>
            </w:r>
          </w:p>
        </w:tc>
        <w:tc>
          <w:tcPr>
            <w:tcW w:w="2609" w:type="dxa"/>
            <w:tcBorders>
              <w:top w:val="nil"/>
              <w:left w:val="nil"/>
              <w:bottom w:val="nil"/>
            </w:tcBorders>
          </w:tcPr>
          <w:p w14:paraId="580089AE" w14:textId="77777777" w:rsidR="00601969" w:rsidRDefault="00601969" w:rsidP="0060672A">
            <w:pPr>
              <w:pStyle w:val="lsTable"/>
            </w:pPr>
            <w:r>
              <w:t>‘to return (alone)’</w:t>
            </w:r>
          </w:p>
        </w:tc>
      </w:tr>
      <w:tr w:rsidR="00601969" w14:paraId="05923CF0" w14:textId="77777777" w:rsidTr="0060672A">
        <w:tc>
          <w:tcPr>
            <w:tcW w:w="1310" w:type="dxa"/>
            <w:tcBorders>
              <w:top w:val="nil"/>
              <w:bottom w:val="single" w:sz="4" w:space="0" w:color="auto"/>
              <w:right w:val="nil"/>
            </w:tcBorders>
          </w:tcPr>
          <w:p w14:paraId="7801FF93" w14:textId="77777777" w:rsidR="00601969" w:rsidRDefault="00601969" w:rsidP="0060672A">
            <w:pPr>
              <w:pStyle w:val="lsTable"/>
            </w:pPr>
            <w:r>
              <w:t>terés</w:t>
            </w:r>
          </w:p>
        </w:tc>
        <w:tc>
          <w:tcPr>
            <w:tcW w:w="1556" w:type="dxa"/>
            <w:tcBorders>
              <w:top w:val="nil"/>
              <w:left w:val="nil"/>
              <w:bottom w:val="single" w:sz="4" w:space="0" w:color="auto"/>
              <w:right w:val="single" w:sz="4" w:space="0" w:color="auto"/>
            </w:tcBorders>
          </w:tcPr>
          <w:p w14:paraId="7FB6AE7F" w14:textId="77777777" w:rsidR="00601969" w:rsidRDefault="00601969" w:rsidP="0060672A">
            <w:pPr>
              <w:pStyle w:val="lsTable"/>
            </w:pPr>
            <w:r>
              <w:t>‘to divide’</w:t>
            </w:r>
          </w:p>
        </w:tc>
        <w:tc>
          <w:tcPr>
            <w:tcW w:w="1469" w:type="dxa"/>
            <w:tcBorders>
              <w:top w:val="nil"/>
              <w:left w:val="single" w:sz="4" w:space="0" w:color="auto"/>
              <w:bottom w:val="single" w:sz="4" w:space="0" w:color="auto"/>
              <w:right w:val="nil"/>
            </w:tcBorders>
          </w:tcPr>
          <w:p w14:paraId="1E514755" w14:textId="77777777" w:rsidR="00601969" w:rsidRDefault="00601969" w:rsidP="0060672A">
            <w:pPr>
              <w:pStyle w:val="lsTable"/>
            </w:pPr>
            <w:r>
              <w:t>terémón</w:t>
            </w:r>
          </w:p>
        </w:tc>
        <w:tc>
          <w:tcPr>
            <w:tcW w:w="2609" w:type="dxa"/>
            <w:tcBorders>
              <w:top w:val="nil"/>
              <w:left w:val="nil"/>
              <w:bottom w:val="single" w:sz="4" w:space="0" w:color="auto"/>
            </w:tcBorders>
          </w:tcPr>
          <w:p w14:paraId="2F2A51D6" w14:textId="77777777" w:rsidR="00601969" w:rsidRDefault="00601969" w:rsidP="0060672A">
            <w:pPr>
              <w:pStyle w:val="lsTable"/>
            </w:pPr>
            <w:r>
              <w:t>‘to divide (alone)’</w:t>
            </w:r>
          </w:p>
        </w:tc>
      </w:tr>
      <w:tr w:rsidR="00601969" w14:paraId="55BC242F"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single" w:sz="4" w:space="0" w:color="auto"/>
              <w:left w:val="nil"/>
              <w:bottom w:val="single" w:sz="4" w:space="0" w:color="auto"/>
              <w:right w:val="nil"/>
            </w:tcBorders>
          </w:tcPr>
          <w:p w14:paraId="56386D85" w14:textId="77777777" w:rsidR="00601969" w:rsidRDefault="00601969" w:rsidP="0060672A">
            <w:pPr>
              <w:pStyle w:val="lsTable"/>
            </w:pPr>
            <w:r>
              <w:t>Transitive</w:t>
            </w:r>
          </w:p>
        </w:tc>
        <w:tc>
          <w:tcPr>
            <w:tcW w:w="1556" w:type="dxa"/>
            <w:tcBorders>
              <w:top w:val="single" w:sz="4" w:space="0" w:color="auto"/>
              <w:left w:val="nil"/>
              <w:bottom w:val="single" w:sz="4" w:space="0" w:color="auto"/>
              <w:right w:val="single" w:sz="4" w:space="0" w:color="auto"/>
            </w:tcBorders>
          </w:tcPr>
          <w:p w14:paraId="4DCE7935" w14:textId="77777777" w:rsidR="00601969" w:rsidRDefault="00601969" w:rsidP="0060672A">
            <w:pPr>
              <w:pStyle w:val="lsTable"/>
            </w:pPr>
          </w:p>
        </w:tc>
        <w:tc>
          <w:tcPr>
            <w:tcW w:w="4078" w:type="dxa"/>
            <w:gridSpan w:val="2"/>
            <w:tcBorders>
              <w:top w:val="single" w:sz="4" w:space="0" w:color="auto"/>
              <w:left w:val="single" w:sz="4" w:space="0" w:color="auto"/>
              <w:bottom w:val="single" w:sz="4" w:space="0" w:color="auto"/>
              <w:right w:val="nil"/>
            </w:tcBorders>
          </w:tcPr>
          <w:p w14:paraId="050CC3B2" w14:textId="77777777" w:rsidR="00601969" w:rsidRDefault="00601969" w:rsidP="0060672A">
            <w:pPr>
              <w:pStyle w:val="lsTable"/>
            </w:pPr>
            <w:r>
              <w:t>Middle with {-ímét-}</w:t>
            </w:r>
          </w:p>
        </w:tc>
      </w:tr>
      <w:tr w:rsidR="00601969" w14:paraId="068431F4"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single" w:sz="4" w:space="0" w:color="auto"/>
              <w:left w:val="nil"/>
              <w:bottom w:val="nil"/>
              <w:right w:val="nil"/>
            </w:tcBorders>
          </w:tcPr>
          <w:p w14:paraId="2DC4F279" w14:textId="77777777" w:rsidR="00601969" w:rsidRDefault="00601969" w:rsidP="0060672A">
            <w:pPr>
              <w:pStyle w:val="lsTable"/>
            </w:pPr>
            <w:r>
              <w:t>átsʼɛ́s</w:t>
            </w:r>
          </w:p>
        </w:tc>
        <w:tc>
          <w:tcPr>
            <w:tcW w:w="1556" w:type="dxa"/>
            <w:tcBorders>
              <w:top w:val="single" w:sz="4" w:space="0" w:color="auto"/>
              <w:left w:val="nil"/>
              <w:bottom w:val="nil"/>
              <w:right w:val="single" w:sz="4" w:space="0" w:color="auto"/>
            </w:tcBorders>
          </w:tcPr>
          <w:p w14:paraId="7796C5CC" w14:textId="77777777" w:rsidR="00601969" w:rsidRDefault="00601969" w:rsidP="0060672A">
            <w:pPr>
              <w:pStyle w:val="lsTable"/>
            </w:pPr>
            <w:r>
              <w:t>‘to chew’</w:t>
            </w:r>
          </w:p>
        </w:tc>
        <w:tc>
          <w:tcPr>
            <w:tcW w:w="1469" w:type="dxa"/>
            <w:tcBorders>
              <w:top w:val="single" w:sz="4" w:space="0" w:color="auto"/>
              <w:left w:val="single" w:sz="4" w:space="0" w:color="auto"/>
              <w:bottom w:val="nil"/>
              <w:right w:val="nil"/>
            </w:tcBorders>
          </w:tcPr>
          <w:p w14:paraId="6E2F2C00" w14:textId="77777777" w:rsidR="00601969" w:rsidRDefault="00601969" w:rsidP="0060672A">
            <w:pPr>
              <w:pStyle w:val="lsTable"/>
            </w:pPr>
            <w:r>
              <w:t>atsʼímétòn</w:t>
            </w:r>
          </w:p>
        </w:tc>
        <w:tc>
          <w:tcPr>
            <w:tcW w:w="2609" w:type="dxa"/>
            <w:tcBorders>
              <w:top w:val="single" w:sz="4" w:space="0" w:color="auto"/>
              <w:left w:val="nil"/>
              <w:bottom w:val="nil"/>
              <w:right w:val="nil"/>
            </w:tcBorders>
          </w:tcPr>
          <w:p w14:paraId="22B7F6CF" w14:textId="77777777" w:rsidR="00601969" w:rsidRDefault="00601969" w:rsidP="0060672A">
            <w:pPr>
              <w:pStyle w:val="lsTable"/>
            </w:pPr>
            <w:r>
              <w:t>‘to wear out (alone)’</w:t>
            </w:r>
          </w:p>
        </w:tc>
      </w:tr>
      <w:tr w:rsidR="00601969" w14:paraId="2E49211C"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nil"/>
              <w:left w:val="nil"/>
              <w:bottom w:val="nil"/>
              <w:right w:val="nil"/>
            </w:tcBorders>
          </w:tcPr>
          <w:p w14:paraId="187D0D73" w14:textId="77777777" w:rsidR="00601969" w:rsidRDefault="00601969" w:rsidP="0060672A">
            <w:pPr>
              <w:pStyle w:val="lsTable"/>
            </w:pPr>
            <w:r>
              <w:t>iɓéléés</w:t>
            </w:r>
          </w:p>
        </w:tc>
        <w:tc>
          <w:tcPr>
            <w:tcW w:w="1556" w:type="dxa"/>
            <w:tcBorders>
              <w:top w:val="nil"/>
              <w:left w:val="nil"/>
              <w:bottom w:val="nil"/>
              <w:right w:val="single" w:sz="4" w:space="0" w:color="auto"/>
            </w:tcBorders>
          </w:tcPr>
          <w:p w14:paraId="1079A3E9" w14:textId="77777777" w:rsidR="00601969" w:rsidRDefault="00601969" w:rsidP="0060672A">
            <w:pPr>
              <w:pStyle w:val="lsTable"/>
            </w:pPr>
            <w:r>
              <w:t>‘to overturn’</w:t>
            </w:r>
          </w:p>
        </w:tc>
        <w:tc>
          <w:tcPr>
            <w:tcW w:w="1469" w:type="dxa"/>
            <w:tcBorders>
              <w:top w:val="nil"/>
              <w:left w:val="single" w:sz="4" w:space="0" w:color="auto"/>
              <w:bottom w:val="nil"/>
              <w:right w:val="nil"/>
            </w:tcBorders>
          </w:tcPr>
          <w:p w14:paraId="2591DECA" w14:textId="77777777" w:rsidR="00601969" w:rsidRDefault="00601969" w:rsidP="0060672A">
            <w:pPr>
              <w:pStyle w:val="lsTable"/>
            </w:pPr>
            <w:r>
              <w:t>iɓéléìmètòn</w:t>
            </w:r>
          </w:p>
        </w:tc>
        <w:tc>
          <w:tcPr>
            <w:tcW w:w="2609" w:type="dxa"/>
            <w:tcBorders>
              <w:top w:val="nil"/>
              <w:left w:val="nil"/>
              <w:bottom w:val="nil"/>
              <w:right w:val="nil"/>
            </w:tcBorders>
          </w:tcPr>
          <w:p w14:paraId="681CA740" w14:textId="77777777" w:rsidR="00601969" w:rsidRDefault="00601969" w:rsidP="0060672A">
            <w:pPr>
              <w:pStyle w:val="lsTable"/>
            </w:pPr>
            <w:r>
              <w:t>‘to overturn (alone)’</w:t>
            </w:r>
          </w:p>
        </w:tc>
      </w:tr>
      <w:tr w:rsidR="00601969" w14:paraId="49143CF9"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nil"/>
              <w:left w:val="nil"/>
              <w:bottom w:val="nil"/>
              <w:right w:val="nil"/>
            </w:tcBorders>
          </w:tcPr>
          <w:p w14:paraId="4688075D" w14:textId="77777777" w:rsidR="00601969" w:rsidRDefault="00601969" w:rsidP="0060672A">
            <w:pPr>
              <w:pStyle w:val="lsTable"/>
            </w:pPr>
            <w:r>
              <w:t>kɔkɛ́s</w:t>
            </w:r>
          </w:p>
        </w:tc>
        <w:tc>
          <w:tcPr>
            <w:tcW w:w="1556" w:type="dxa"/>
            <w:tcBorders>
              <w:top w:val="nil"/>
              <w:left w:val="nil"/>
              <w:bottom w:val="nil"/>
              <w:right w:val="single" w:sz="4" w:space="0" w:color="auto"/>
            </w:tcBorders>
          </w:tcPr>
          <w:p w14:paraId="6B8F4C9B" w14:textId="77777777" w:rsidR="00601969" w:rsidRDefault="00601969" w:rsidP="0060672A">
            <w:pPr>
              <w:pStyle w:val="lsTable"/>
            </w:pPr>
            <w:r>
              <w:t>‘to close’</w:t>
            </w:r>
          </w:p>
        </w:tc>
        <w:tc>
          <w:tcPr>
            <w:tcW w:w="1469" w:type="dxa"/>
            <w:tcBorders>
              <w:top w:val="nil"/>
              <w:left w:val="single" w:sz="4" w:space="0" w:color="auto"/>
              <w:bottom w:val="nil"/>
              <w:right w:val="nil"/>
            </w:tcBorders>
          </w:tcPr>
          <w:p w14:paraId="737ABDA2" w14:textId="77777777" w:rsidR="00601969" w:rsidRDefault="00601969" w:rsidP="0060672A">
            <w:pPr>
              <w:pStyle w:val="lsTable"/>
            </w:pPr>
            <w:r>
              <w:t>kokíméton</w:t>
            </w:r>
          </w:p>
        </w:tc>
        <w:tc>
          <w:tcPr>
            <w:tcW w:w="2609" w:type="dxa"/>
            <w:tcBorders>
              <w:top w:val="nil"/>
              <w:left w:val="nil"/>
              <w:bottom w:val="nil"/>
              <w:right w:val="nil"/>
            </w:tcBorders>
          </w:tcPr>
          <w:p w14:paraId="46C9DC46" w14:textId="77777777" w:rsidR="00601969" w:rsidRDefault="00601969" w:rsidP="0060672A">
            <w:pPr>
              <w:pStyle w:val="lsTable"/>
            </w:pPr>
            <w:r>
              <w:t>‘to close (alone)’</w:t>
            </w:r>
          </w:p>
        </w:tc>
      </w:tr>
      <w:tr w:rsidR="00601969" w14:paraId="62DCF3BE"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nil"/>
              <w:left w:val="nil"/>
              <w:bottom w:val="nil"/>
              <w:right w:val="nil"/>
            </w:tcBorders>
          </w:tcPr>
          <w:p w14:paraId="28740A9A" w14:textId="77777777" w:rsidR="00601969" w:rsidRDefault="00601969" w:rsidP="0060672A">
            <w:pPr>
              <w:pStyle w:val="lsTable"/>
            </w:pPr>
            <w:r>
              <w:t>rébès</w:t>
            </w:r>
          </w:p>
        </w:tc>
        <w:tc>
          <w:tcPr>
            <w:tcW w:w="1556" w:type="dxa"/>
            <w:tcBorders>
              <w:top w:val="nil"/>
              <w:left w:val="nil"/>
              <w:bottom w:val="nil"/>
              <w:right w:val="single" w:sz="4" w:space="0" w:color="auto"/>
            </w:tcBorders>
          </w:tcPr>
          <w:p w14:paraId="06C7903D" w14:textId="77777777" w:rsidR="00601969" w:rsidRDefault="00601969" w:rsidP="0060672A">
            <w:pPr>
              <w:pStyle w:val="lsTable"/>
            </w:pPr>
            <w:r>
              <w:t>‘to deprive’</w:t>
            </w:r>
          </w:p>
        </w:tc>
        <w:tc>
          <w:tcPr>
            <w:tcW w:w="1469" w:type="dxa"/>
            <w:tcBorders>
              <w:top w:val="nil"/>
              <w:left w:val="single" w:sz="4" w:space="0" w:color="auto"/>
              <w:bottom w:val="nil"/>
              <w:right w:val="nil"/>
            </w:tcBorders>
          </w:tcPr>
          <w:p w14:paraId="30F522EB" w14:textId="77777777" w:rsidR="00601969" w:rsidRDefault="00601969" w:rsidP="0060672A">
            <w:pPr>
              <w:pStyle w:val="lsTable"/>
            </w:pPr>
            <w:r>
              <w:t>rébìmètòn</w:t>
            </w:r>
          </w:p>
        </w:tc>
        <w:tc>
          <w:tcPr>
            <w:tcW w:w="2609" w:type="dxa"/>
            <w:tcBorders>
              <w:top w:val="nil"/>
              <w:left w:val="nil"/>
              <w:bottom w:val="nil"/>
              <w:right w:val="nil"/>
            </w:tcBorders>
          </w:tcPr>
          <w:p w14:paraId="47495209" w14:textId="77777777" w:rsidR="00601969" w:rsidRDefault="00601969" w:rsidP="0060672A">
            <w:pPr>
              <w:pStyle w:val="lsTable"/>
            </w:pPr>
            <w:r>
              <w:t>‘to be deprived (alone)’</w:t>
            </w:r>
          </w:p>
        </w:tc>
      </w:tr>
      <w:tr w:rsidR="00601969" w14:paraId="78EC2C9E" w14:textId="77777777" w:rsidTr="0060672A">
        <w:tblPrEx>
          <w:tblBorders>
            <w:left w:val="single" w:sz="4" w:space="0" w:color="auto"/>
            <w:bottom w:val="single" w:sz="4" w:space="0" w:color="auto"/>
            <w:right w:val="single" w:sz="4" w:space="0" w:color="auto"/>
            <w:insideV w:val="single" w:sz="4" w:space="0" w:color="auto"/>
          </w:tblBorders>
        </w:tblPrEx>
        <w:tc>
          <w:tcPr>
            <w:tcW w:w="1310" w:type="dxa"/>
            <w:tcBorders>
              <w:top w:val="nil"/>
              <w:left w:val="nil"/>
              <w:bottom w:val="nil"/>
              <w:right w:val="nil"/>
            </w:tcBorders>
          </w:tcPr>
          <w:p w14:paraId="517F9D02" w14:textId="77777777" w:rsidR="00601969" w:rsidRDefault="00601969" w:rsidP="0060672A">
            <w:pPr>
              <w:pStyle w:val="lsTable"/>
            </w:pPr>
            <w:r>
              <w:t>tɔrɛɛs</w:t>
            </w:r>
          </w:p>
        </w:tc>
        <w:tc>
          <w:tcPr>
            <w:tcW w:w="1556" w:type="dxa"/>
            <w:tcBorders>
              <w:top w:val="nil"/>
              <w:left w:val="nil"/>
              <w:bottom w:val="nil"/>
            </w:tcBorders>
          </w:tcPr>
          <w:p w14:paraId="27B73F87" w14:textId="77777777" w:rsidR="00601969" w:rsidRDefault="00601969" w:rsidP="0060672A">
            <w:pPr>
              <w:pStyle w:val="lsTable"/>
            </w:pPr>
            <w:r>
              <w:t>‘to coerce’</w:t>
            </w:r>
          </w:p>
        </w:tc>
        <w:tc>
          <w:tcPr>
            <w:tcW w:w="1469" w:type="dxa"/>
            <w:tcBorders>
              <w:top w:val="nil"/>
              <w:bottom w:val="nil"/>
              <w:right w:val="nil"/>
            </w:tcBorders>
          </w:tcPr>
          <w:p w14:paraId="3C0CE3CD" w14:textId="77777777" w:rsidR="00601969" w:rsidRDefault="00601969" w:rsidP="0060672A">
            <w:pPr>
              <w:pStyle w:val="lsTable"/>
            </w:pPr>
            <w:r>
              <w:t>toreimétòn</w:t>
            </w:r>
          </w:p>
        </w:tc>
        <w:tc>
          <w:tcPr>
            <w:tcW w:w="2609" w:type="dxa"/>
            <w:tcBorders>
              <w:top w:val="nil"/>
              <w:left w:val="nil"/>
              <w:bottom w:val="nil"/>
              <w:right w:val="nil"/>
            </w:tcBorders>
          </w:tcPr>
          <w:p w14:paraId="558C0D6F" w14:textId="77777777" w:rsidR="00601969" w:rsidRDefault="00601969" w:rsidP="0060672A">
            <w:pPr>
              <w:pStyle w:val="lsTable"/>
            </w:pPr>
            <w:r>
              <w:t>‘to be coerced (alone)’</w:t>
            </w:r>
          </w:p>
        </w:tc>
      </w:tr>
    </w:tbl>
    <w:p w14:paraId="1778ACAD" w14:textId="2BDD5AEB" w:rsidR="00601969" w:rsidRDefault="00601969" w:rsidP="00601969">
      <w:pPr>
        <w:pStyle w:val="lsSection3"/>
      </w:pPr>
      <w:bookmarkStart w:id="104" w:name="_Toc455156078"/>
      <w:r>
        <w:t>Reciprocal</w:t>
      </w:r>
      <w:bookmarkEnd w:id="104"/>
      <w:r w:rsidR="00244F27">
        <w:t xml:space="preserve"> (</w:t>
      </w:r>
      <w:r w:rsidR="00244F27">
        <w:rPr>
          <w:smallCaps/>
        </w:rPr>
        <w:t>recip</w:t>
      </w:r>
      <w:r w:rsidR="00244F27">
        <w:t>)</w:t>
      </w:r>
    </w:p>
    <w:p w14:paraId="0B852551" w14:textId="77777777" w:rsidR="00601969" w:rsidRDefault="00601969" w:rsidP="00601969">
      <w:r>
        <w:t xml:space="preserve">The </w:t>
      </w:r>
      <w:r>
        <w:rPr>
          <w:smallCaps/>
        </w:rPr>
        <w:t xml:space="preserve">reciprocal </w:t>
      </w:r>
      <w:r>
        <w:t xml:space="preserve">suffix {-ínósí-} denotes a reciprocal relationship that a verb’s subject has with itself. That is, the reciprocal collapses the subject and direct object of a transitive verb, or the subject and a secondary object of an intransitive verb, into just the subject of a reciprocal verb. In this regard, it is similar to the semi-transitive verbs from </w:t>
      </w:r>
      <w:r>
        <w:rPr>
          <w:rFonts w:cs="Times New Roman"/>
        </w:rPr>
        <w:t>§</w:t>
      </w:r>
      <w:r>
        <w:t xml:space="preserve">8.2.3 that make use of the reflexive pronoun </w:t>
      </w:r>
      <w:r>
        <w:rPr>
          <w:i/>
        </w:rPr>
        <w:t xml:space="preserve">asɨ́- </w:t>
      </w:r>
      <w:r>
        <w:t>‘-self’. Table 8.23 provides a few examples of reciprocals derived from other verbs:</w:t>
      </w:r>
    </w:p>
    <w:p w14:paraId="0DF55E4F" w14:textId="77777777" w:rsidR="00601969" w:rsidRDefault="00601969" w:rsidP="00601969">
      <w:pPr>
        <w:pStyle w:val="lsTableHeading"/>
      </w:pPr>
      <w:r>
        <w:t>Table 8.23: Icétôd reciprocal verbs</w:t>
      </w:r>
    </w:p>
    <w:tbl>
      <w:tblPr>
        <w:tblStyle w:val="TableGrid"/>
        <w:tblW w:w="6464"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2"/>
        <w:gridCol w:w="1573"/>
        <w:gridCol w:w="1256"/>
        <w:gridCol w:w="2663"/>
      </w:tblGrid>
      <w:tr w:rsidR="00601969" w14:paraId="2DAAC7BE" w14:textId="77777777" w:rsidTr="0060672A">
        <w:tc>
          <w:tcPr>
            <w:tcW w:w="2585" w:type="dxa"/>
            <w:gridSpan w:val="2"/>
            <w:tcBorders>
              <w:bottom w:val="single" w:sz="4" w:space="0" w:color="auto"/>
              <w:right w:val="single" w:sz="4" w:space="0" w:color="auto"/>
            </w:tcBorders>
          </w:tcPr>
          <w:p w14:paraId="192FB3ED" w14:textId="77777777" w:rsidR="00601969" w:rsidRDefault="00601969" w:rsidP="0060672A">
            <w:pPr>
              <w:pStyle w:val="lsTable"/>
            </w:pPr>
            <w:r>
              <w:t>Intransitive</w:t>
            </w:r>
          </w:p>
        </w:tc>
        <w:tc>
          <w:tcPr>
            <w:tcW w:w="3879" w:type="dxa"/>
            <w:gridSpan w:val="2"/>
            <w:tcBorders>
              <w:left w:val="single" w:sz="4" w:space="0" w:color="auto"/>
              <w:bottom w:val="single" w:sz="4" w:space="0" w:color="auto"/>
            </w:tcBorders>
          </w:tcPr>
          <w:p w14:paraId="5616398D" w14:textId="77777777" w:rsidR="00601969" w:rsidRDefault="00601969" w:rsidP="0060672A">
            <w:pPr>
              <w:pStyle w:val="lsTable"/>
            </w:pPr>
            <w:r>
              <w:t>Reciprocal</w:t>
            </w:r>
          </w:p>
        </w:tc>
      </w:tr>
      <w:tr w:rsidR="00601969" w14:paraId="16C74A41" w14:textId="77777777" w:rsidTr="0060672A">
        <w:tc>
          <w:tcPr>
            <w:tcW w:w="976" w:type="dxa"/>
            <w:tcBorders>
              <w:bottom w:val="nil"/>
            </w:tcBorders>
          </w:tcPr>
          <w:p w14:paraId="0BBD7E9F" w14:textId="77777777" w:rsidR="00601969" w:rsidRDefault="00601969" w:rsidP="0060672A">
            <w:pPr>
              <w:pStyle w:val="lsTable"/>
            </w:pPr>
            <w:r>
              <w:lastRenderedPageBreak/>
              <w:t>ɓɛƙɛ́s</w:t>
            </w:r>
          </w:p>
        </w:tc>
        <w:tc>
          <w:tcPr>
            <w:tcW w:w="1609" w:type="dxa"/>
            <w:tcBorders>
              <w:bottom w:val="nil"/>
              <w:right w:val="single" w:sz="4" w:space="0" w:color="auto"/>
            </w:tcBorders>
          </w:tcPr>
          <w:p w14:paraId="7FAF4EE2" w14:textId="77777777" w:rsidR="00601969" w:rsidRDefault="00601969" w:rsidP="0060672A">
            <w:pPr>
              <w:pStyle w:val="lsTable"/>
            </w:pPr>
            <w:r>
              <w:t>‘to walk’</w:t>
            </w:r>
          </w:p>
        </w:tc>
        <w:tc>
          <w:tcPr>
            <w:tcW w:w="1138" w:type="dxa"/>
            <w:tcBorders>
              <w:left w:val="single" w:sz="4" w:space="0" w:color="auto"/>
              <w:bottom w:val="nil"/>
            </w:tcBorders>
          </w:tcPr>
          <w:p w14:paraId="03722BFE" w14:textId="77777777" w:rsidR="00601969" w:rsidRDefault="00601969" w:rsidP="0060672A">
            <w:pPr>
              <w:pStyle w:val="lsTable"/>
            </w:pPr>
            <w:r>
              <w:t>ɓɛƙɛ́sɨ́nɔ́s</w:t>
            </w:r>
          </w:p>
        </w:tc>
        <w:tc>
          <w:tcPr>
            <w:tcW w:w="2741" w:type="dxa"/>
            <w:tcBorders>
              <w:bottom w:val="nil"/>
            </w:tcBorders>
          </w:tcPr>
          <w:p w14:paraId="4E0E545D" w14:textId="77777777" w:rsidR="00601969" w:rsidRDefault="00601969" w:rsidP="0060672A">
            <w:pPr>
              <w:pStyle w:val="lsTable"/>
            </w:pPr>
            <w:r>
              <w:t>‘to walk together’</w:t>
            </w:r>
          </w:p>
        </w:tc>
      </w:tr>
      <w:tr w:rsidR="00601969" w14:paraId="79A68F56" w14:textId="77777777" w:rsidTr="0060672A">
        <w:tc>
          <w:tcPr>
            <w:tcW w:w="976" w:type="dxa"/>
            <w:tcBorders>
              <w:top w:val="nil"/>
              <w:bottom w:val="nil"/>
            </w:tcBorders>
          </w:tcPr>
          <w:p w14:paraId="76786A9D" w14:textId="77777777" w:rsidR="00601969" w:rsidRDefault="00601969" w:rsidP="0060672A">
            <w:pPr>
              <w:pStyle w:val="lsTable"/>
            </w:pPr>
            <w:r>
              <w:t>ɨɓákɔ́n</w:t>
            </w:r>
          </w:p>
        </w:tc>
        <w:tc>
          <w:tcPr>
            <w:tcW w:w="1609" w:type="dxa"/>
            <w:tcBorders>
              <w:top w:val="nil"/>
              <w:bottom w:val="nil"/>
              <w:right w:val="single" w:sz="4" w:space="0" w:color="auto"/>
            </w:tcBorders>
          </w:tcPr>
          <w:p w14:paraId="049F026C" w14:textId="77777777" w:rsidR="00601969" w:rsidRDefault="00601969" w:rsidP="0060672A">
            <w:pPr>
              <w:pStyle w:val="lsTable"/>
            </w:pPr>
            <w:r>
              <w:t>‘to be next to</w:t>
            </w:r>
          </w:p>
        </w:tc>
        <w:tc>
          <w:tcPr>
            <w:tcW w:w="1138" w:type="dxa"/>
            <w:tcBorders>
              <w:top w:val="nil"/>
              <w:left w:val="single" w:sz="4" w:space="0" w:color="auto"/>
              <w:bottom w:val="nil"/>
            </w:tcBorders>
          </w:tcPr>
          <w:p w14:paraId="632CA699" w14:textId="77777777" w:rsidR="00601969" w:rsidRDefault="00601969" w:rsidP="0060672A">
            <w:pPr>
              <w:pStyle w:val="lsTable"/>
            </w:pPr>
            <w:r>
              <w:t>ɨɓákɨ́nɔ́s</w:t>
            </w:r>
          </w:p>
        </w:tc>
        <w:tc>
          <w:tcPr>
            <w:tcW w:w="2741" w:type="dxa"/>
            <w:tcBorders>
              <w:top w:val="nil"/>
              <w:bottom w:val="nil"/>
            </w:tcBorders>
          </w:tcPr>
          <w:p w14:paraId="430032B8" w14:textId="77777777" w:rsidR="00601969" w:rsidRDefault="00601969" w:rsidP="0060672A">
            <w:pPr>
              <w:pStyle w:val="lsTable"/>
            </w:pPr>
            <w:r>
              <w:t>‘to be next to each other’</w:t>
            </w:r>
          </w:p>
        </w:tc>
      </w:tr>
      <w:tr w:rsidR="00601969" w14:paraId="76101C00" w14:textId="77777777" w:rsidTr="0060672A">
        <w:tc>
          <w:tcPr>
            <w:tcW w:w="976" w:type="dxa"/>
            <w:tcBorders>
              <w:top w:val="nil"/>
              <w:bottom w:val="single" w:sz="4" w:space="0" w:color="auto"/>
            </w:tcBorders>
          </w:tcPr>
          <w:p w14:paraId="05D5D5ED" w14:textId="77777777" w:rsidR="00601969" w:rsidRDefault="00601969" w:rsidP="0060672A">
            <w:pPr>
              <w:pStyle w:val="lsTable"/>
            </w:pPr>
            <w:r>
              <w:t>tódòn</w:t>
            </w:r>
          </w:p>
        </w:tc>
        <w:tc>
          <w:tcPr>
            <w:tcW w:w="1609" w:type="dxa"/>
            <w:tcBorders>
              <w:top w:val="nil"/>
              <w:bottom w:val="single" w:sz="4" w:space="0" w:color="auto"/>
              <w:right w:val="single" w:sz="4" w:space="0" w:color="auto"/>
            </w:tcBorders>
          </w:tcPr>
          <w:p w14:paraId="777C85FD" w14:textId="77777777" w:rsidR="00601969" w:rsidRDefault="00601969" w:rsidP="0060672A">
            <w:pPr>
              <w:pStyle w:val="lsTable"/>
            </w:pPr>
            <w:r>
              <w:t>‘to speak’</w:t>
            </w:r>
          </w:p>
        </w:tc>
        <w:tc>
          <w:tcPr>
            <w:tcW w:w="1138" w:type="dxa"/>
            <w:tcBorders>
              <w:top w:val="nil"/>
              <w:left w:val="single" w:sz="4" w:space="0" w:color="auto"/>
              <w:bottom w:val="single" w:sz="4" w:space="0" w:color="auto"/>
            </w:tcBorders>
          </w:tcPr>
          <w:p w14:paraId="7F2D3125" w14:textId="77777777" w:rsidR="00601969" w:rsidRDefault="00601969" w:rsidP="0060672A">
            <w:pPr>
              <w:pStyle w:val="lsTable"/>
            </w:pPr>
            <w:r>
              <w:t>tódinós</w:t>
            </w:r>
          </w:p>
        </w:tc>
        <w:tc>
          <w:tcPr>
            <w:tcW w:w="2741" w:type="dxa"/>
            <w:tcBorders>
              <w:top w:val="nil"/>
              <w:bottom w:val="single" w:sz="4" w:space="0" w:color="auto"/>
            </w:tcBorders>
          </w:tcPr>
          <w:p w14:paraId="03C34A90" w14:textId="77777777" w:rsidR="00601969" w:rsidRDefault="00601969" w:rsidP="0060672A">
            <w:pPr>
              <w:pStyle w:val="lsTable"/>
            </w:pPr>
            <w:r>
              <w:t>‘to speak to each other’</w:t>
            </w:r>
          </w:p>
        </w:tc>
      </w:tr>
      <w:tr w:rsidR="00601969" w14:paraId="2B88BA80" w14:textId="77777777" w:rsidTr="0060672A">
        <w:tc>
          <w:tcPr>
            <w:tcW w:w="2585" w:type="dxa"/>
            <w:gridSpan w:val="2"/>
            <w:tcBorders>
              <w:top w:val="single" w:sz="4" w:space="0" w:color="auto"/>
              <w:bottom w:val="single" w:sz="4" w:space="0" w:color="auto"/>
              <w:right w:val="single" w:sz="4" w:space="0" w:color="auto"/>
            </w:tcBorders>
          </w:tcPr>
          <w:p w14:paraId="630F13D9" w14:textId="77777777" w:rsidR="00601969" w:rsidRDefault="00601969" w:rsidP="0060672A">
            <w:pPr>
              <w:pStyle w:val="lsTable"/>
            </w:pPr>
            <w:r>
              <w:t>Transitive</w:t>
            </w:r>
          </w:p>
        </w:tc>
        <w:tc>
          <w:tcPr>
            <w:tcW w:w="1138" w:type="dxa"/>
            <w:tcBorders>
              <w:top w:val="single" w:sz="4" w:space="0" w:color="auto"/>
              <w:left w:val="single" w:sz="4" w:space="0" w:color="auto"/>
              <w:bottom w:val="single" w:sz="4" w:space="0" w:color="auto"/>
              <w:right w:val="nil"/>
            </w:tcBorders>
          </w:tcPr>
          <w:p w14:paraId="547962BE" w14:textId="77777777" w:rsidR="00601969" w:rsidRDefault="00601969" w:rsidP="0060672A">
            <w:pPr>
              <w:pStyle w:val="lsTable"/>
            </w:pPr>
            <w:r>
              <w:t>Reciprocal</w:t>
            </w:r>
          </w:p>
        </w:tc>
        <w:tc>
          <w:tcPr>
            <w:tcW w:w="2741" w:type="dxa"/>
            <w:tcBorders>
              <w:top w:val="single" w:sz="4" w:space="0" w:color="auto"/>
              <w:left w:val="nil"/>
              <w:bottom w:val="single" w:sz="4" w:space="0" w:color="auto"/>
            </w:tcBorders>
          </w:tcPr>
          <w:p w14:paraId="4FCDF6FA" w14:textId="77777777" w:rsidR="00601969" w:rsidRDefault="00601969" w:rsidP="0060672A">
            <w:pPr>
              <w:pStyle w:val="lsTable"/>
            </w:pPr>
          </w:p>
        </w:tc>
      </w:tr>
      <w:tr w:rsidR="00601969" w14:paraId="5A250EAE" w14:textId="77777777" w:rsidTr="0060672A">
        <w:tc>
          <w:tcPr>
            <w:tcW w:w="976" w:type="dxa"/>
            <w:tcBorders>
              <w:top w:val="single" w:sz="4" w:space="0" w:color="auto"/>
              <w:bottom w:val="nil"/>
            </w:tcBorders>
          </w:tcPr>
          <w:p w14:paraId="376786A2" w14:textId="77777777" w:rsidR="00601969" w:rsidRDefault="00601969" w:rsidP="0060672A">
            <w:pPr>
              <w:pStyle w:val="lsTable"/>
            </w:pPr>
            <w:r>
              <w:t>ɦyeés</w:t>
            </w:r>
          </w:p>
        </w:tc>
        <w:tc>
          <w:tcPr>
            <w:tcW w:w="1609" w:type="dxa"/>
            <w:tcBorders>
              <w:top w:val="single" w:sz="4" w:space="0" w:color="auto"/>
              <w:bottom w:val="nil"/>
              <w:right w:val="single" w:sz="4" w:space="0" w:color="auto"/>
            </w:tcBorders>
          </w:tcPr>
          <w:p w14:paraId="19A4CF4B" w14:textId="77777777" w:rsidR="00601969" w:rsidRDefault="00601969" w:rsidP="0060672A">
            <w:pPr>
              <w:pStyle w:val="lsTable"/>
            </w:pPr>
            <w:r>
              <w:t>‘to know’</w:t>
            </w:r>
          </w:p>
        </w:tc>
        <w:tc>
          <w:tcPr>
            <w:tcW w:w="1138" w:type="dxa"/>
            <w:tcBorders>
              <w:top w:val="single" w:sz="4" w:space="0" w:color="auto"/>
              <w:left w:val="single" w:sz="4" w:space="0" w:color="auto"/>
              <w:bottom w:val="nil"/>
            </w:tcBorders>
          </w:tcPr>
          <w:p w14:paraId="62B12CF0" w14:textId="77777777" w:rsidR="00601969" w:rsidRDefault="00601969" w:rsidP="0060672A">
            <w:pPr>
              <w:pStyle w:val="lsTable"/>
            </w:pPr>
            <w:r>
              <w:t>ɦyeínós</w:t>
            </w:r>
          </w:p>
        </w:tc>
        <w:tc>
          <w:tcPr>
            <w:tcW w:w="2741" w:type="dxa"/>
            <w:tcBorders>
              <w:top w:val="single" w:sz="4" w:space="0" w:color="auto"/>
              <w:bottom w:val="nil"/>
            </w:tcBorders>
          </w:tcPr>
          <w:p w14:paraId="4215D1F9" w14:textId="77777777" w:rsidR="00601969" w:rsidRDefault="00601969" w:rsidP="0060672A">
            <w:pPr>
              <w:pStyle w:val="lsTable"/>
            </w:pPr>
            <w:r>
              <w:t>‘to be related’</w:t>
            </w:r>
          </w:p>
        </w:tc>
      </w:tr>
      <w:tr w:rsidR="00601969" w14:paraId="2A864820" w14:textId="77777777" w:rsidTr="0060672A">
        <w:tc>
          <w:tcPr>
            <w:tcW w:w="976" w:type="dxa"/>
            <w:tcBorders>
              <w:top w:val="nil"/>
              <w:bottom w:val="nil"/>
            </w:tcBorders>
          </w:tcPr>
          <w:p w14:paraId="5AB0FF27" w14:textId="77777777" w:rsidR="00601969" w:rsidRDefault="00601969" w:rsidP="0060672A">
            <w:pPr>
              <w:pStyle w:val="lsTable"/>
            </w:pPr>
            <w:r>
              <w:t>ɨŋaarɛ́s</w:t>
            </w:r>
          </w:p>
        </w:tc>
        <w:tc>
          <w:tcPr>
            <w:tcW w:w="1609" w:type="dxa"/>
            <w:tcBorders>
              <w:top w:val="nil"/>
              <w:bottom w:val="nil"/>
              <w:right w:val="single" w:sz="4" w:space="0" w:color="auto"/>
            </w:tcBorders>
          </w:tcPr>
          <w:p w14:paraId="5339621E" w14:textId="77777777" w:rsidR="00601969" w:rsidRDefault="00601969" w:rsidP="0060672A">
            <w:pPr>
              <w:pStyle w:val="lsTable"/>
            </w:pPr>
            <w:r>
              <w:t>‘to help’</w:t>
            </w:r>
          </w:p>
        </w:tc>
        <w:tc>
          <w:tcPr>
            <w:tcW w:w="1138" w:type="dxa"/>
            <w:tcBorders>
              <w:top w:val="nil"/>
              <w:left w:val="single" w:sz="4" w:space="0" w:color="auto"/>
              <w:bottom w:val="nil"/>
            </w:tcBorders>
          </w:tcPr>
          <w:p w14:paraId="5B7608C4" w14:textId="77777777" w:rsidR="00601969" w:rsidRDefault="00601969" w:rsidP="0060672A">
            <w:pPr>
              <w:pStyle w:val="lsTable"/>
            </w:pPr>
            <w:r>
              <w:t>ɨŋáárɨ́nɔ́s</w:t>
            </w:r>
          </w:p>
        </w:tc>
        <w:tc>
          <w:tcPr>
            <w:tcW w:w="2741" w:type="dxa"/>
            <w:tcBorders>
              <w:top w:val="nil"/>
              <w:bottom w:val="nil"/>
            </w:tcBorders>
          </w:tcPr>
          <w:p w14:paraId="5A3B284F" w14:textId="77777777" w:rsidR="00601969" w:rsidRDefault="00601969" w:rsidP="0060672A">
            <w:pPr>
              <w:pStyle w:val="lsTable"/>
            </w:pPr>
            <w:r>
              <w:t>‘to help each other’</w:t>
            </w:r>
          </w:p>
        </w:tc>
      </w:tr>
      <w:tr w:rsidR="00601969" w14:paraId="064C6B32" w14:textId="77777777" w:rsidTr="0060672A">
        <w:tc>
          <w:tcPr>
            <w:tcW w:w="976" w:type="dxa"/>
            <w:tcBorders>
              <w:top w:val="nil"/>
              <w:bottom w:val="nil"/>
            </w:tcBorders>
          </w:tcPr>
          <w:p w14:paraId="7C89BCE7" w14:textId="77777777" w:rsidR="00601969" w:rsidRDefault="00601969" w:rsidP="0060672A">
            <w:pPr>
              <w:pStyle w:val="lsTable"/>
            </w:pPr>
            <w:r>
              <w:t>mɨ́nɛ́s</w:t>
            </w:r>
          </w:p>
        </w:tc>
        <w:tc>
          <w:tcPr>
            <w:tcW w:w="1609" w:type="dxa"/>
            <w:tcBorders>
              <w:top w:val="nil"/>
              <w:bottom w:val="nil"/>
              <w:right w:val="single" w:sz="4" w:space="0" w:color="auto"/>
            </w:tcBorders>
          </w:tcPr>
          <w:p w14:paraId="4B20DC7C" w14:textId="77777777" w:rsidR="00601969" w:rsidRDefault="00601969" w:rsidP="0060672A">
            <w:pPr>
              <w:pStyle w:val="lsTable"/>
            </w:pPr>
            <w:r>
              <w:t>‘to love’</w:t>
            </w:r>
          </w:p>
        </w:tc>
        <w:tc>
          <w:tcPr>
            <w:tcW w:w="1138" w:type="dxa"/>
            <w:tcBorders>
              <w:top w:val="nil"/>
              <w:left w:val="single" w:sz="4" w:space="0" w:color="auto"/>
              <w:bottom w:val="nil"/>
            </w:tcBorders>
          </w:tcPr>
          <w:p w14:paraId="46B7508C" w14:textId="77777777" w:rsidR="00601969" w:rsidRDefault="00601969" w:rsidP="0060672A">
            <w:pPr>
              <w:pStyle w:val="lsTable"/>
            </w:pPr>
            <w:r>
              <w:t>mɨ́nɨ́nɔ́s</w:t>
            </w:r>
          </w:p>
        </w:tc>
        <w:tc>
          <w:tcPr>
            <w:tcW w:w="2741" w:type="dxa"/>
            <w:tcBorders>
              <w:top w:val="nil"/>
              <w:bottom w:val="nil"/>
            </w:tcBorders>
          </w:tcPr>
          <w:p w14:paraId="0199D9FD" w14:textId="77777777" w:rsidR="00601969" w:rsidRDefault="00601969" w:rsidP="0060672A">
            <w:pPr>
              <w:pStyle w:val="lsTable"/>
            </w:pPr>
            <w:r>
              <w:t>‘to love each other’</w:t>
            </w:r>
          </w:p>
        </w:tc>
      </w:tr>
    </w:tbl>
    <w:p w14:paraId="5B51D117" w14:textId="77777777" w:rsidR="00C766D7" w:rsidRDefault="00C766D7" w:rsidP="00601969"/>
    <w:p w14:paraId="16AAF089" w14:textId="6E3F92FD" w:rsidR="00C766D7" w:rsidRPr="00C766D7" w:rsidRDefault="00601969" w:rsidP="00601969">
      <w:r>
        <w:t xml:space="preserve">Like the passive {-ósí-} discussed in </w:t>
      </w:r>
      <w:r>
        <w:rPr>
          <w:rFonts w:cs="Times New Roman"/>
        </w:rPr>
        <w:t>§</w:t>
      </w:r>
      <w:r>
        <w:t xml:space="preserve">8.6.1, the reciprocal suffix can take either case endings (as a morphological noun) or subject-agreement endings (as a morphological verb). A case declension of </w:t>
      </w:r>
      <w:r>
        <w:rPr>
          <w:i/>
        </w:rPr>
        <w:t xml:space="preserve">ínínósí- </w:t>
      </w:r>
      <w:r>
        <w:t xml:space="preserve">‘to cohabitate’ is shown in Table </w:t>
      </w:r>
      <w:r w:rsidR="00C766D7">
        <w:t>8.</w:t>
      </w:r>
      <w:r>
        <w:t xml:space="preserve">24, </w:t>
      </w:r>
      <w:r w:rsidR="00C766D7">
        <w:t xml:space="preserve">and in example (5) below, the reciprocal verb </w:t>
      </w:r>
      <w:r w:rsidR="00C766D7">
        <w:rPr>
          <w:i/>
        </w:rPr>
        <w:t xml:space="preserve">ɨɓákɨ́nɔ́sɨ́- </w:t>
      </w:r>
      <w:r w:rsidR="00C766D7">
        <w:t>‘to be next to each other’ gets the accusative case. Then, example (6) shows the same verb acting as a verb proper, with the 3</w:t>
      </w:r>
      <w:r w:rsidR="00C766D7">
        <w:rPr>
          <w:smallCaps/>
        </w:rPr>
        <w:t>pl</w:t>
      </w:r>
      <w:r w:rsidR="00C766D7">
        <w:t xml:space="preserve"> subject-agreement marker {-át-}:</w:t>
      </w:r>
    </w:p>
    <w:p w14:paraId="4BC394CD" w14:textId="77777777" w:rsidR="00C766D7" w:rsidRPr="00D61346" w:rsidRDefault="00C766D7" w:rsidP="00C766D7">
      <w:pPr>
        <w:pStyle w:val="lsTableHeading"/>
      </w:pPr>
      <w:r>
        <w:t xml:space="preserve">Table 8.24: Case declension of </w:t>
      </w:r>
      <w:r>
        <w:rPr>
          <w:i/>
        </w:rPr>
        <w:t xml:space="preserve">ínínósí- </w:t>
      </w:r>
      <w:r>
        <w:t>‘to cohabitate’</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80"/>
        <w:gridCol w:w="1270"/>
        <w:gridCol w:w="1232"/>
      </w:tblGrid>
      <w:tr w:rsidR="00C766D7" w14:paraId="3F616181" w14:textId="77777777" w:rsidTr="00E46C93">
        <w:tc>
          <w:tcPr>
            <w:tcW w:w="780" w:type="dxa"/>
            <w:tcBorders>
              <w:bottom w:val="single" w:sz="4" w:space="0" w:color="auto"/>
            </w:tcBorders>
          </w:tcPr>
          <w:p w14:paraId="29306A65" w14:textId="77777777" w:rsidR="00C766D7" w:rsidRDefault="00C766D7" w:rsidP="00E46C93">
            <w:pPr>
              <w:pStyle w:val="lsTable"/>
            </w:pPr>
          </w:p>
        </w:tc>
        <w:tc>
          <w:tcPr>
            <w:tcW w:w="1270" w:type="dxa"/>
            <w:tcBorders>
              <w:bottom w:val="single" w:sz="4" w:space="0" w:color="auto"/>
            </w:tcBorders>
          </w:tcPr>
          <w:p w14:paraId="416E6A13" w14:textId="77777777" w:rsidR="00C766D7" w:rsidRDefault="00C766D7" w:rsidP="00E46C93">
            <w:pPr>
              <w:pStyle w:val="lsTable"/>
            </w:pPr>
            <w:r>
              <w:t>Non-final</w:t>
            </w:r>
          </w:p>
        </w:tc>
        <w:tc>
          <w:tcPr>
            <w:tcW w:w="1232" w:type="dxa"/>
            <w:tcBorders>
              <w:bottom w:val="single" w:sz="4" w:space="0" w:color="auto"/>
            </w:tcBorders>
          </w:tcPr>
          <w:p w14:paraId="43E83C62" w14:textId="77777777" w:rsidR="00C766D7" w:rsidRDefault="00C766D7" w:rsidP="00E46C93">
            <w:pPr>
              <w:pStyle w:val="lsTable"/>
            </w:pPr>
            <w:r>
              <w:t>Final</w:t>
            </w:r>
          </w:p>
        </w:tc>
      </w:tr>
      <w:tr w:rsidR="00C766D7" w14:paraId="31F2F95C" w14:textId="77777777" w:rsidTr="00E46C93">
        <w:tc>
          <w:tcPr>
            <w:tcW w:w="780" w:type="dxa"/>
            <w:tcBorders>
              <w:bottom w:val="nil"/>
            </w:tcBorders>
          </w:tcPr>
          <w:p w14:paraId="15E66CE7" w14:textId="77777777" w:rsidR="00C766D7" w:rsidRPr="004E3802" w:rsidRDefault="00C766D7" w:rsidP="00E46C93">
            <w:pPr>
              <w:pStyle w:val="lsTable"/>
              <w:rPr>
                <w:smallCaps/>
              </w:rPr>
            </w:pPr>
            <w:r w:rsidRPr="004E3802">
              <w:rPr>
                <w:smallCaps/>
              </w:rPr>
              <w:t>nom</w:t>
            </w:r>
          </w:p>
        </w:tc>
        <w:tc>
          <w:tcPr>
            <w:tcW w:w="1270" w:type="dxa"/>
            <w:tcBorders>
              <w:bottom w:val="nil"/>
            </w:tcBorders>
          </w:tcPr>
          <w:p w14:paraId="43ECA7FE" w14:textId="77777777" w:rsidR="00C766D7" w:rsidRDefault="00C766D7" w:rsidP="00E46C93">
            <w:pPr>
              <w:pStyle w:val="lsTable"/>
            </w:pPr>
            <w:r>
              <w:t>ínínósá</w:t>
            </w:r>
          </w:p>
        </w:tc>
        <w:tc>
          <w:tcPr>
            <w:tcW w:w="1232" w:type="dxa"/>
            <w:tcBorders>
              <w:bottom w:val="nil"/>
            </w:tcBorders>
          </w:tcPr>
          <w:p w14:paraId="68F59F73" w14:textId="77777777" w:rsidR="00C766D7" w:rsidRDefault="00C766D7" w:rsidP="00E46C93">
            <w:pPr>
              <w:pStyle w:val="lsTable"/>
            </w:pPr>
            <w:r>
              <w:t>ínínós</w:t>
            </w:r>
          </w:p>
        </w:tc>
      </w:tr>
      <w:tr w:rsidR="00C766D7" w14:paraId="200E5DF2" w14:textId="77777777" w:rsidTr="00E46C93">
        <w:tc>
          <w:tcPr>
            <w:tcW w:w="780" w:type="dxa"/>
            <w:tcBorders>
              <w:top w:val="nil"/>
              <w:bottom w:val="nil"/>
            </w:tcBorders>
          </w:tcPr>
          <w:p w14:paraId="51551E8E" w14:textId="77777777" w:rsidR="00C766D7" w:rsidRPr="004E3802" w:rsidRDefault="00C766D7" w:rsidP="00E46C93">
            <w:pPr>
              <w:pStyle w:val="lsTable"/>
              <w:rPr>
                <w:smallCaps/>
              </w:rPr>
            </w:pPr>
            <w:r w:rsidRPr="004E3802">
              <w:rPr>
                <w:smallCaps/>
              </w:rPr>
              <w:t>acc</w:t>
            </w:r>
          </w:p>
        </w:tc>
        <w:tc>
          <w:tcPr>
            <w:tcW w:w="1270" w:type="dxa"/>
            <w:tcBorders>
              <w:top w:val="nil"/>
              <w:bottom w:val="nil"/>
            </w:tcBorders>
          </w:tcPr>
          <w:p w14:paraId="49820926" w14:textId="77777777" w:rsidR="00C766D7" w:rsidRDefault="00C766D7" w:rsidP="00E46C93">
            <w:pPr>
              <w:pStyle w:val="lsTable"/>
            </w:pPr>
            <w:r>
              <w:t>ínínósíà</w:t>
            </w:r>
          </w:p>
        </w:tc>
        <w:tc>
          <w:tcPr>
            <w:tcW w:w="1232" w:type="dxa"/>
            <w:tcBorders>
              <w:top w:val="nil"/>
              <w:bottom w:val="nil"/>
            </w:tcBorders>
          </w:tcPr>
          <w:p w14:paraId="1CA5CF4C" w14:textId="77777777" w:rsidR="00C766D7" w:rsidRDefault="00C766D7" w:rsidP="00E46C93">
            <w:pPr>
              <w:pStyle w:val="lsTable"/>
            </w:pPr>
            <w:r>
              <w:t>ínínósíkᵃ</w:t>
            </w:r>
          </w:p>
        </w:tc>
      </w:tr>
      <w:tr w:rsidR="00C766D7" w14:paraId="460C9571" w14:textId="77777777" w:rsidTr="00E46C93">
        <w:tc>
          <w:tcPr>
            <w:tcW w:w="780" w:type="dxa"/>
            <w:tcBorders>
              <w:top w:val="nil"/>
              <w:bottom w:val="nil"/>
            </w:tcBorders>
          </w:tcPr>
          <w:p w14:paraId="6236BD64" w14:textId="77777777" w:rsidR="00C766D7" w:rsidRPr="004E3802" w:rsidRDefault="00C766D7" w:rsidP="00E46C93">
            <w:pPr>
              <w:pStyle w:val="lsTable"/>
              <w:rPr>
                <w:smallCaps/>
              </w:rPr>
            </w:pPr>
            <w:r w:rsidRPr="004E3802">
              <w:rPr>
                <w:smallCaps/>
              </w:rPr>
              <w:t>dat</w:t>
            </w:r>
          </w:p>
        </w:tc>
        <w:tc>
          <w:tcPr>
            <w:tcW w:w="1270" w:type="dxa"/>
            <w:tcBorders>
              <w:top w:val="nil"/>
              <w:bottom w:val="nil"/>
            </w:tcBorders>
          </w:tcPr>
          <w:p w14:paraId="690C932C" w14:textId="77777777" w:rsidR="00C766D7" w:rsidRDefault="00C766D7" w:rsidP="00E46C93">
            <w:pPr>
              <w:pStyle w:val="lsTable"/>
            </w:pPr>
            <w:r>
              <w:t>ínínósíè</w:t>
            </w:r>
          </w:p>
        </w:tc>
        <w:tc>
          <w:tcPr>
            <w:tcW w:w="1232" w:type="dxa"/>
            <w:tcBorders>
              <w:top w:val="nil"/>
              <w:bottom w:val="nil"/>
            </w:tcBorders>
          </w:tcPr>
          <w:p w14:paraId="2276E3C4" w14:textId="77777777" w:rsidR="00C766D7" w:rsidRDefault="00C766D7" w:rsidP="00E46C93">
            <w:pPr>
              <w:pStyle w:val="lsTable"/>
            </w:pPr>
            <w:r>
              <w:t>ínínósíkᵉ</w:t>
            </w:r>
          </w:p>
        </w:tc>
      </w:tr>
      <w:tr w:rsidR="00C766D7" w14:paraId="495F8C6D" w14:textId="77777777" w:rsidTr="00E46C93">
        <w:tc>
          <w:tcPr>
            <w:tcW w:w="780" w:type="dxa"/>
            <w:tcBorders>
              <w:top w:val="nil"/>
              <w:bottom w:val="nil"/>
            </w:tcBorders>
          </w:tcPr>
          <w:p w14:paraId="6BCDF594" w14:textId="77777777" w:rsidR="00C766D7" w:rsidRPr="004E3802" w:rsidRDefault="00C766D7" w:rsidP="00E46C93">
            <w:pPr>
              <w:pStyle w:val="lsTable"/>
              <w:rPr>
                <w:smallCaps/>
              </w:rPr>
            </w:pPr>
            <w:r w:rsidRPr="004E3802">
              <w:rPr>
                <w:smallCaps/>
              </w:rPr>
              <w:t>gen</w:t>
            </w:r>
          </w:p>
        </w:tc>
        <w:tc>
          <w:tcPr>
            <w:tcW w:w="1270" w:type="dxa"/>
            <w:tcBorders>
              <w:top w:val="nil"/>
              <w:bottom w:val="nil"/>
            </w:tcBorders>
          </w:tcPr>
          <w:p w14:paraId="57530D53" w14:textId="77777777" w:rsidR="00C766D7" w:rsidRDefault="00C766D7" w:rsidP="00E46C93">
            <w:pPr>
              <w:pStyle w:val="lsTable"/>
            </w:pPr>
            <w:r>
              <w:t>ínínósíè</w:t>
            </w:r>
          </w:p>
        </w:tc>
        <w:tc>
          <w:tcPr>
            <w:tcW w:w="1232" w:type="dxa"/>
            <w:tcBorders>
              <w:top w:val="nil"/>
              <w:bottom w:val="nil"/>
            </w:tcBorders>
          </w:tcPr>
          <w:p w14:paraId="28330BFC" w14:textId="77777777" w:rsidR="00C766D7" w:rsidRDefault="00C766D7" w:rsidP="00E46C93">
            <w:pPr>
              <w:pStyle w:val="lsTable"/>
            </w:pPr>
            <w:r>
              <w:t>ínínósí</w:t>
            </w:r>
          </w:p>
        </w:tc>
      </w:tr>
      <w:tr w:rsidR="00C766D7" w14:paraId="015B9EEE" w14:textId="77777777" w:rsidTr="00E46C93">
        <w:tc>
          <w:tcPr>
            <w:tcW w:w="780" w:type="dxa"/>
            <w:tcBorders>
              <w:top w:val="nil"/>
              <w:bottom w:val="nil"/>
            </w:tcBorders>
          </w:tcPr>
          <w:p w14:paraId="719B0F2E" w14:textId="77777777" w:rsidR="00C766D7" w:rsidRPr="004E3802" w:rsidRDefault="00C766D7" w:rsidP="00E46C93">
            <w:pPr>
              <w:pStyle w:val="lsTable"/>
              <w:rPr>
                <w:smallCaps/>
              </w:rPr>
            </w:pPr>
            <w:r w:rsidRPr="004E3802">
              <w:rPr>
                <w:smallCaps/>
              </w:rPr>
              <w:t>abl</w:t>
            </w:r>
          </w:p>
        </w:tc>
        <w:tc>
          <w:tcPr>
            <w:tcW w:w="1270" w:type="dxa"/>
            <w:tcBorders>
              <w:top w:val="nil"/>
              <w:bottom w:val="nil"/>
            </w:tcBorders>
          </w:tcPr>
          <w:p w14:paraId="64A252E4" w14:textId="77777777" w:rsidR="00C766D7" w:rsidRDefault="00C766D7" w:rsidP="00E46C93">
            <w:pPr>
              <w:pStyle w:val="lsTable"/>
            </w:pPr>
            <w:r>
              <w:t>ínínósúò</w:t>
            </w:r>
          </w:p>
        </w:tc>
        <w:tc>
          <w:tcPr>
            <w:tcW w:w="1232" w:type="dxa"/>
            <w:tcBorders>
              <w:top w:val="nil"/>
              <w:bottom w:val="nil"/>
            </w:tcBorders>
          </w:tcPr>
          <w:p w14:paraId="4252E658" w14:textId="77777777" w:rsidR="00C766D7" w:rsidRDefault="00C766D7" w:rsidP="00E46C93">
            <w:pPr>
              <w:pStyle w:val="lsTable"/>
            </w:pPr>
            <w:r>
              <w:t>ínínósú</w:t>
            </w:r>
          </w:p>
        </w:tc>
      </w:tr>
      <w:tr w:rsidR="00C766D7" w14:paraId="56F8AFEF" w14:textId="77777777" w:rsidTr="00E46C93">
        <w:tc>
          <w:tcPr>
            <w:tcW w:w="780" w:type="dxa"/>
            <w:tcBorders>
              <w:top w:val="nil"/>
              <w:bottom w:val="nil"/>
            </w:tcBorders>
          </w:tcPr>
          <w:p w14:paraId="32ECC596" w14:textId="77777777" w:rsidR="00C766D7" w:rsidRPr="004E3802" w:rsidRDefault="00C766D7" w:rsidP="00E46C93">
            <w:pPr>
              <w:pStyle w:val="lsTable"/>
              <w:rPr>
                <w:smallCaps/>
              </w:rPr>
            </w:pPr>
            <w:r w:rsidRPr="004E3802">
              <w:rPr>
                <w:smallCaps/>
              </w:rPr>
              <w:t>ins</w:t>
            </w:r>
          </w:p>
        </w:tc>
        <w:tc>
          <w:tcPr>
            <w:tcW w:w="1270" w:type="dxa"/>
            <w:tcBorders>
              <w:top w:val="nil"/>
              <w:bottom w:val="nil"/>
            </w:tcBorders>
          </w:tcPr>
          <w:p w14:paraId="4064DD04" w14:textId="77777777" w:rsidR="00C766D7" w:rsidRDefault="00C766D7" w:rsidP="00E46C93">
            <w:pPr>
              <w:pStyle w:val="lsTable"/>
            </w:pPr>
            <w:r>
              <w:t>ínínósó</w:t>
            </w:r>
          </w:p>
        </w:tc>
        <w:tc>
          <w:tcPr>
            <w:tcW w:w="1232" w:type="dxa"/>
            <w:tcBorders>
              <w:top w:val="nil"/>
              <w:bottom w:val="nil"/>
            </w:tcBorders>
          </w:tcPr>
          <w:p w14:paraId="787FB967" w14:textId="77777777" w:rsidR="00C766D7" w:rsidRDefault="00C766D7" w:rsidP="00E46C93">
            <w:pPr>
              <w:pStyle w:val="lsTable"/>
            </w:pPr>
            <w:r>
              <w:t>ínínósᵒ</w:t>
            </w:r>
          </w:p>
        </w:tc>
      </w:tr>
      <w:tr w:rsidR="00C766D7" w14:paraId="666656A1" w14:textId="77777777" w:rsidTr="00E46C93">
        <w:tc>
          <w:tcPr>
            <w:tcW w:w="780" w:type="dxa"/>
            <w:tcBorders>
              <w:top w:val="nil"/>
              <w:bottom w:val="nil"/>
            </w:tcBorders>
          </w:tcPr>
          <w:p w14:paraId="1D82460F" w14:textId="77777777" w:rsidR="00C766D7" w:rsidRPr="004E3802" w:rsidRDefault="00C766D7" w:rsidP="00E46C93">
            <w:pPr>
              <w:pStyle w:val="lsTable"/>
              <w:rPr>
                <w:smallCaps/>
              </w:rPr>
            </w:pPr>
            <w:r w:rsidRPr="004E3802">
              <w:rPr>
                <w:smallCaps/>
              </w:rPr>
              <w:t>cop</w:t>
            </w:r>
          </w:p>
        </w:tc>
        <w:tc>
          <w:tcPr>
            <w:tcW w:w="1270" w:type="dxa"/>
            <w:tcBorders>
              <w:top w:val="nil"/>
              <w:bottom w:val="nil"/>
            </w:tcBorders>
          </w:tcPr>
          <w:p w14:paraId="29C665F2" w14:textId="77777777" w:rsidR="00C766D7" w:rsidRDefault="00C766D7" w:rsidP="00E46C93">
            <w:pPr>
              <w:pStyle w:val="lsTable"/>
            </w:pPr>
            <w:r>
              <w:t>ínínósúò</w:t>
            </w:r>
          </w:p>
        </w:tc>
        <w:tc>
          <w:tcPr>
            <w:tcW w:w="1232" w:type="dxa"/>
            <w:tcBorders>
              <w:top w:val="nil"/>
              <w:bottom w:val="nil"/>
            </w:tcBorders>
          </w:tcPr>
          <w:p w14:paraId="3B41CD1B" w14:textId="77777777" w:rsidR="00C766D7" w:rsidRDefault="00C766D7" w:rsidP="00E46C93">
            <w:pPr>
              <w:pStyle w:val="lsTable"/>
            </w:pPr>
            <w:r>
              <w:t>ínínósúkᵒ</w:t>
            </w:r>
          </w:p>
        </w:tc>
      </w:tr>
      <w:tr w:rsidR="00C766D7" w14:paraId="5C88197B" w14:textId="77777777" w:rsidTr="00E46C93">
        <w:tc>
          <w:tcPr>
            <w:tcW w:w="780" w:type="dxa"/>
            <w:tcBorders>
              <w:top w:val="nil"/>
              <w:bottom w:val="nil"/>
            </w:tcBorders>
          </w:tcPr>
          <w:p w14:paraId="7F1645D0" w14:textId="77777777" w:rsidR="00C766D7" w:rsidRPr="004E3802" w:rsidRDefault="00C766D7" w:rsidP="00E46C93">
            <w:pPr>
              <w:pStyle w:val="lsTable"/>
              <w:rPr>
                <w:smallCaps/>
              </w:rPr>
            </w:pPr>
            <w:r w:rsidRPr="004E3802">
              <w:rPr>
                <w:smallCaps/>
              </w:rPr>
              <w:t>obl</w:t>
            </w:r>
          </w:p>
        </w:tc>
        <w:tc>
          <w:tcPr>
            <w:tcW w:w="1270" w:type="dxa"/>
            <w:tcBorders>
              <w:top w:val="nil"/>
              <w:bottom w:val="nil"/>
            </w:tcBorders>
          </w:tcPr>
          <w:p w14:paraId="148128E9" w14:textId="77777777" w:rsidR="00C766D7" w:rsidRDefault="00C766D7" w:rsidP="00E46C93">
            <w:pPr>
              <w:pStyle w:val="lsTable"/>
            </w:pPr>
            <w:r>
              <w:t>ínínósí</w:t>
            </w:r>
          </w:p>
        </w:tc>
        <w:tc>
          <w:tcPr>
            <w:tcW w:w="1232" w:type="dxa"/>
            <w:tcBorders>
              <w:top w:val="nil"/>
              <w:bottom w:val="nil"/>
            </w:tcBorders>
          </w:tcPr>
          <w:p w14:paraId="3A0B3F4C" w14:textId="77777777" w:rsidR="00C766D7" w:rsidRDefault="00C766D7" w:rsidP="00E46C93">
            <w:pPr>
              <w:pStyle w:val="lsTable"/>
            </w:pPr>
            <w:r>
              <w:t>ínínós</w:t>
            </w:r>
          </w:p>
        </w:tc>
      </w:tr>
    </w:tbl>
    <w:p w14:paraId="6CCF3333" w14:textId="77777777" w:rsidR="00C766D7" w:rsidRDefault="00C766D7" w:rsidP="00601969">
      <w:pPr>
        <w:rPr>
          <w:rFonts w:cs="Times New Roman"/>
        </w:rPr>
      </w:pPr>
    </w:p>
    <w:p w14:paraId="1EBDA0E3" w14:textId="7EF15322" w:rsidR="00C766D7" w:rsidRPr="00C766D7" w:rsidRDefault="00C766D7" w:rsidP="00C766D7">
      <w:pPr>
        <w:pStyle w:val="ListParagraph"/>
        <w:numPr>
          <w:ilvl w:val="0"/>
          <w:numId w:val="25"/>
        </w:numPr>
        <w:rPr>
          <w:rFonts w:cs="Times New Roman"/>
          <w:i/>
        </w:rPr>
      </w:pPr>
      <w:r w:rsidRPr="00C766D7">
        <w:rPr>
          <w:rFonts w:cs="Times New Roman"/>
          <w:i/>
        </w:rPr>
        <w:t xml:space="preserve">Bɛ́ɗáta </w:t>
      </w:r>
      <w:r>
        <w:rPr>
          <w:rFonts w:cs="Times New Roman"/>
          <w:i/>
        </w:rPr>
        <w:tab/>
      </w:r>
      <w:r>
        <w:rPr>
          <w:rFonts w:cs="Times New Roman"/>
          <w:i/>
        </w:rPr>
        <w:tab/>
      </w:r>
      <w:r w:rsidRPr="00C766D7">
        <w:rPr>
          <w:rFonts w:cs="Times New Roman"/>
          <w:i/>
        </w:rPr>
        <w:t>ɨɓák</w:t>
      </w:r>
      <w:r w:rsidRPr="00C766D7">
        <w:rPr>
          <w:rFonts w:cs="Times New Roman"/>
          <w:i/>
          <w:u w:val="single"/>
        </w:rPr>
        <w:t>ɨ́nɔ́sɨ́</w:t>
      </w:r>
      <w:r w:rsidRPr="00C766D7">
        <w:rPr>
          <w:rFonts w:cs="Times New Roman"/>
          <w:i/>
        </w:rPr>
        <w:t>-kᵃ.</w:t>
      </w:r>
    </w:p>
    <w:p w14:paraId="67533ADD" w14:textId="0B0F4301" w:rsidR="00C766D7" w:rsidRDefault="00C766D7" w:rsidP="00C766D7">
      <w:pPr>
        <w:pStyle w:val="ListParagraph"/>
        <w:rPr>
          <w:rFonts w:cs="Times New Roman"/>
        </w:rPr>
      </w:pPr>
      <w:r>
        <w:rPr>
          <w:rFonts w:cs="Times New Roman"/>
        </w:rPr>
        <w:t>want:</w:t>
      </w:r>
      <w:r w:rsidRPr="00C766D7">
        <w:rPr>
          <w:rFonts w:cs="Times New Roman"/>
          <w:smallCaps/>
        </w:rPr>
        <w:t>3pl:real</w:t>
      </w:r>
      <w:r>
        <w:rPr>
          <w:rFonts w:cs="Times New Roman"/>
        </w:rPr>
        <w:t xml:space="preserve"> </w:t>
      </w:r>
      <w:r>
        <w:rPr>
          <w:rFonts w:cs="Times New Roman"/>
        </w:rPr>
        <w:tab/>
        <w:t>next.to:</w:t>
      </w:r>
      <w:r w:rsidRPr="00C766D7">
        <w:rPr>
          <w:rFonts w:cs="Times New Roman"/>
          <w:smallCaps/>
        </w:rPr>
        <w:t>recip-acc</w:t>
      </w:r>
    </w:p>
    <w:p w14:paraId="7F062ED6" w14:textId="7E8FDE6C" w:rsidR="00C766D7" w:rsidRDefault="00C766D7" w:rsidP="00C766D7">
      <w:pPr>
        <w:pStyle w:val="ListParagraph"/>
        <w:rPr>
          <w:rFonts w:cs="Times New Roman"/>
        </w:rPr>
      </w:pPr>
      <w:r>
        <w:rPr>
          <w:rFonts w:cs="Times New Roman"/>
        </w:rPr>
        <w:t>‘They want to be next to each other.’</w:t>
      </w:r>
    </w:p>
    <w:p w14:paraId="44D85D94" w14:textId="4085C7EA" w:rsidR="00C766D7" w:rsidRPr="00C766D7" w:rsidRDefault="00C766D7" w:rsidP="00C766D7">
      <w:pPr>
        <w:pStyle w:val="ListParagraph"/>
        <w:numPr>
          <w:ilvl w:val="0"/>
          <w:numId w:val="25"/>
        </w:numPr>
        <w:rPr>
          <w:rFonts w:cs="Times New Roman"/>
          <w:i/>
        </w:rPr>
      </w:pPr>
      <w:r w:rsidRPr="00C766D7">
        <w:rPr>
          <w:rFonts w:cs="Times New Roman"/>
          <w:i/>
        </w:rPr>
        <w:t>Ɨɓák</w:t>
      </w:r>
      <w:r w:rsidRPr="00C766D7">
        <w:rPr>
          <w:rFonts w:cs="Times New Roman"/>
          <w:i/>
          <w:u w:val="single"/>
        </w:rPr>
        <w:t>ɨ́nɔ́s</w:t>
      </w:r>
      <w:r w:rsidRPr="00C766D7">
        <w:rPr>
          <w:rFonts w:cs="Times New Roman"/>
          <w:i/>
        </w:rPr>
        <w:t>-átᵃ.</w:t>
      </w:r>
    </w:p>
    <w:p w14:paraId="20543EFE" w14:textId="5B015A76" w:rsidR="00C766D7" w:rsidRDefault="00C766D7" w:rsidP="00C766D7">
      <w:pPr>
        <w:pStyle w:val="ListParagraph"/>
        <w:rPr>
          <w:rFonts w:cs="Times New Roman"/>
        </w:rPr>
      </w:pPr>
      <w:r>
        <w:rPr>
          <w:rFonts w:cs="Times New Roman"/>
        </w:rPr>
        <w:t>next.to:</w:t>
      </w:r>
      <w:r w:rsidRPr="00C766D7">
        <w:rPr>
          <w:rFonts w:cs="Times New Roman"/>
          <w:smallCaps/>
        </w:rPr>
        <w:t>recip-3pl:real</w:t>
      </w:r>
    </w:p>
    <w:p w14:paraId="59342EE0" w14:textId="53578B80" w:rsidR="00C766D7" w:rsidRPr="00C766D7" w:rsidRDefault="00C766D7" w:rsidP="00C766D7">
      <w:pPr>
        <w:pStyle w:val="ListParagraph"/>
        <w:rPr>
          <w:rFonts w:cs="Times New Roman"/>
        </w:rPr>
      </w:pPr>
      <w:r>
        <w:rPr>
          <w:rFonts w:cs="Times New Roman"/>
        </w:rPr>
        <w:t>‘They are next to each other.’</w:t>
      </w:r>
    </w:p>
    <w:p w14:paraId="6B0435AC" w14:textId="0A578E72" w:rsidR="00601969" w:rsidRDefault="00601969" w:rsidP="00601969">
      <w:pPr>
        <w:pStyle w:val="lsSection3"/>
      </w:pPr>
      <w:bookmarkStart w:id="105" w:name="_Toc455156079"/>
      <w:r>
        <w:t>Causative</w:t>
      </w:r>
      <w:bookmarkEnd w:id="105"/>
      <w:r w:rsidR="00A0624F">
        <w:t xml:space="preserve"> (</w:t>
      </w:r>
      <w:r w:rsidR="00A0624F">
        <w:rPr>
          <w:smallCaps/>
        </w:rPr>
        <w:t>caus</w:t>
      </w:r>
      <w:r w:rsidR="00A0624F">
        <w:t>)</w:t>
      </w:r>
    </w:p>
    <w:p w14:paraId="1B8BE4C6" w14:textId="1756EDF2" w:rsidR="00601969" w:rsidRDefault="00601969" w:rsidP="00601969">
      <w:r>
        <w:t xml:space="preserve">Icétôd expresses causativity with a morphological causative, the </w:t>
      </w:r>
      <w:r w:rsidR="00002AA1">
        <w:rPr>
          <w:smallCaps/>
        </w:rPr>
        <w:t>causa</w:t>
      </w:r>
      <w:r>
        <w:rPr>
          <w:smallCaps/>
        </w:rPr>
        <w:t xml:space="preserve">tive </w:t>
      </w:r>
      <w:r>
        <w:t xml:space="preserve">suffix {-ìt-}. When this suffix is added to a verb with </w:t>
      </w:r>
      <w:r>
        <w:lastRenderedPageBreak/>
        <w:t xml:space="preserve">meaning X, it changes the meaning of the verb to ‘cause/make (to) X’. This suffix can be used to causativize intransitive and transitive verbs and comes right after the verb root, before the infinitive marker (if present) and any other suffixes like an inchoative or </w:t>
      </w:r>
      <w:r w:rsidR="00002AA1">
        <w:t>pluractional</w:t>
      </w:r>
      <w:r>
        <w:t>. If the last vowel of the verb root is /u/, the causative may be assimilated to {-ùt-}. Table 8.25 gives several examples of causativized verbs:</w:t>
      </w:r>
    </w:p>
    <w:p w14:paraId="60D438F3" w14:textId="77777777" w:rsidR="00601969" w:rsidRDefault="00601969" w:rsidP="00601969">
      <w:pPr>
        <w:pStyle w:val="lsTableHeading"/>
      </w:pPr>
      <w:r>
        <w:t>Table 8.25: Icétôd causative verbs</w:t>
      </w:r>
    </w:p>
    <w:tbl>
      <w:tblPr>
        <w:tblStyle w:val="TableGrid"/>
        <w:tblW w:w="5919"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76"/>
        <w:gridCol w:w="1869"/>
        <w:gridCol w:w="1138"/>
        <w:gridCol w:w="1936"/>
      </w:tblGrid>
      <w:tr w:rsidR="00601969" w14:paraId="3542ABA3" w14:textId="77777777" w:rsidTr="0060672A">
        <w:tc>
          <w:tcPr>
            <w:tcW w:w="2845" w:type="dxa"/>
            <w:gridSpan w:val="2"/>
            <w:tcBorders>
              <w:bottom w:val="single" w:sz="4" w:space="0" w:color="auto"/>
              <w:right w:val="single" w:sz="4" w:space="0" w:color="auto"/>
            </w:tcBorders>
          </w:tcPr>
          <w:p w14:paraId="4899A4E2" w14:textId="77777777" w:rsidR="00601969" w:rsidRDefault="00601969" w:rsidP="0060672A">
            <w:pPr>
              <w:pStyle w:val="lsTable"/>
            </w:pPr>
            <w:r>
              <w:t>Intransitive</w:t>
            </w:r>
          </w:p>
        </w:tc>
        <w:tc>
          <w:tcPr>
            <w:tcW w:w="3074" w:type="dxa"/>
            <w:gridSpan w:val="2"/>
            <w:tcBorders>
              <w:left w:val="single" w:sz="4" w:space="0" w:color="auto"/>
              <w:bottom w:val="single" w:sz="4" w:space="0" w:color="auto"/>
            </w:tcBorders>
          </w:tcPr>
          <w:p w14:paraId="49574D70" w14:textId="77777777" w:rsidR="00601969" w:rsidRDefault="00601969" w:rsidP="0060672A">
            <w:pPr>
              <w:pStyle w:val="lsTable"/>
            </w:pPr>
            <w:r>
              <w:t>Causative</w:t>
            </w:r>
          </w:p>
        </w:tc>
      </w:tr>
      <w:tr w:rsidR="00601969" w14:paraId="60E145DE" w14:textId="77777777" w:rsidTr="0060672A">
        <w:tc>
          <w:tcPr>
            <w:tcW w:w="976" w:type="dxa"/>
            <w:tcBorders>
              <w:bottom w:val="nil"/>
            </w:tcBorders>
          </w:tcPr>
          <w:p w14:paraId="59BF5FE9" w14:textId="77777777" w:rsidR="00601969" w:rsidRDefault="00601969" w:rsidP="0060672A">
            <w:pPr>
              <w:pStyle w:val="lsTable"/>
            </w:pPr>
            <w:r>
              <w:t>bùkòn</w:t>
            </w:r>
          </w:p>
        </w:tc>
        <w:tc>
          <w:tcPr>
            <w:tcW w:w="1869" w:type="dxa"/>
            <w:tcBorders>
              <w:bottom w:val="nil"/>
              <w:right w:val="single" w:sz="4" w:space="0" w:color="auto"/>
            </w:tcBorders>
          </w:tcPr>
          <w:p w14:paraId="1DCF435D" w14:textId="77777777" w:rsidR="00601969" w:rsidRDefault="00601969" w:rsidP="0060672A">
            <w:pPr>
              <w:pStyle w:val="lsTable"/>
            </w:pPr>
            <w:r>
              <w:t>‘to be prostrate’</w:t>
            </w:r>
          </w:p>
        </w:tc>
        <w:tc>
          <w:tcPr>
            <w:tcW w:w="1138" w:type="dxa"/>
            <w:tcBorders>
              <w:left w:val="single" w:sz="4" w:space="0" w:color="auto"/>
              <w:bottom w:val="nil"/>
            </w:tcBorders>
          </w:tcPr>
          <w:p w14:paraId="335818D5" w14:textId="77777777" w:rsidR="00601969" w:rsidRDefault="00601969" w:rsidP="0060672A">
            <w:pPr>
              <w:pStyle w:val="lsTable"/>
            </w:pPr>
            <w:r>
              <w:t>bukites</w:t>
            </w:r>
          </w:p>
        </w:tc>
        <w:tc>
          <w:tcPr>
            <w:tcW w:w="1936" w:type="dxa"/>
            <w:tcBorders>
              <w:bottom w:val="nil"/>
            </w:tcBorders>
          </w:tcPr>
          <w:p w14:paraId="55BD793F" w14:textId="77777777" w:rsidR="00601969" w:rsidRDefault="00601969" w:rsidP="0060672A">
            <w:pPr>
              <w:pStyle w:val="lsTable"/>
            </w:pPr>
            <w:r>
              <w:t>‘to lay prostrate’</w:t>
            </w:r>
          </w:p>
        </w:tc>
      </w:tr>
      <w:tr w:rsidR="00601969" w14:paraId="33DDFA88" w14:textId="77777777" w:rsidTr="0060672A">
        <w:tc>
          <w:tcPr>
            <w:tcW w:w="976" w:type="dxa"/>
            <w:tcBorders>
              <w:top w:val="nil"/>
              <w:bottom w:val="nil"/>
            </w:tcBorders>
          </w:tcPr>
          <w:p w14:paraId="3D4249A3" w14:textId="77777777" w:rsidR="00601969" w:rsidRDefault="00601969" w:rsidP="0060672A">
            <w:pPr>
              <w:pStyle w:val="lsTable"/>
            </w:pPr>
            <w:r>
              <w:t>itúrón</w:t>
            </w:r>
          </w:p>
        </w:tc>
        <w:tc>
          <w:tcPr>
            <w:tcW w:w="1869" w:type="dxa"/>
            <w:tcBorders>
              <w:top w:val="nil"/>
              <w:bottom w:val="nil"/>
              <w:right w:val="single" w:sz="4" w:space="0" w:color="auto"/>
            </w:tcBorders>
          </w:tcPr>
          <w:p w14:paraId="330FD2F3" w14:textId="77777777" w:rsidR="00601969" w:rsidRDefault="00601969" w:rsidP="0060672A">
            <w:pPr>
              <w:pStyle w:val="lsTable"/>
            </w:pPr>
            <w:r>
              <w:t>‘to be proud’</w:t>
            </w:r>
          </w:p>
        </w:tc>
        <w:tc>
          <w:tcPr>
            <w:tcW w:w="1138" w:type="dxa"/>
            <w:tcBorders>
              <w:top w:val="nil"/>
              <w:left w:val="single" w:sz="4" w:space="0" w:color="auto"/>
              <w:bottom w:val="nil"/>
            </w:tcBorders>
          </w:tcPr>
          <w:p w14:paraId="011C7ADD" w14:textId="77777777" w:rsidR="00601969" w:rsidRDefault="00601969" w:rsidP="0060672A">
            <w:pPr>
              <w:pStyle w:val="lsTable"/>
            </w:pPr>
            <w:r>
              <w:t>itúrútés</w:t>
            </w:r>
          </w:p>
        </w:tc>
        <w:tc>
          <w:tcPr>
            <w:tcW w:w="1936" w:type="dxa"/>
            <w:tcBorders>
              <w:top w:val="nil"/>
              <w:bottom w:val="nil"/>
            </w:tcBorders>
          </w:tcPr>
          <w:p w14:paraId="3CA227CF" w14:textId="77777777" w:rsidR="00601969" w:rsidRDefault="00601969" w:rsidP="0060672A">
            <w:pPr>
              <w:pStyle w:val="lsTable"/>
            </w:pPr>
            <w:r>
              <w:t>‘to praise’</w:t>
            </w:r>
          </w:p>
        </w:tc>
      </w:tr>
      <w:tr w:rsidR="00601969" w14:paraId="39874D17" w14:textId="77777777" w:rsidTr="0060672A">
        <w:tc>
          <w:tcPr>
            <w:tcW w:w="976" w:type="dxa"/>
            <w:tcBorders>
              <w:top w:val="nil"/>
              <w:bottom w:val="single" w:sz="4" w:space="0" w:color="auto"/>
            </w:tcBorders>
          </w:tcPr>
          <w:p w14:paraId="65E0F98A" w14:textId="77777777" w:rsidR="00601969" w:rsidRDefault="00601969" w:rsidP="0060672A">
            <w:pPr>
              <w:pStyle w:val="lsTable"/>
            </w:pPr>
            <w:r>
              <w:t>xɛ̀ɓɔ̀n</w:t>
            </w:r>
          </w:p>
        </w:tc>
        <w:tc>
          <w:tcPr>
            <w:tcW w:w="1869" w:type="dxa"/>
            <w:tcBorders>
              <w:top w:val="nil"/>
              <w:bottom w:val="single" w:sz="4" w:space="0" w:color="auto"/>
              <w:right w:val="single" w:sz="4" w:space="0" w:color="auto"/>
            </w:tcBorders>
          </w:tcPr>
          <w:p w14:paraId="02D1FD93" w14:textId="77777777" w:rsidR="00601969" w:rsidRDefault="00601969" w:rsidP="0060672A">
            <w:pPr>
              <w:pStyle w:val="lsTable"/>
            </w:pPr>
            <w:r>
              <w:t>‘to be timid’</w:t>
            </w:r>
          </w:p>
        </w:tc>
        <w:tc>
          <w:tcPr>
            <w:tcW w:w="1138" w:type="dxa"/>
            <w:tcBorders>
              <w:top w:val="nil"/>
              <w:left w:val="single" w:sz="4" w:space="0" w:color="auto"/>
              <w:bottom w:val="single" w:sz="4" w:space="0" w:color="auto"/>
            </w:tcBorders>
          </w:tcPr>
          <w:p w14:paraId="4CF9AD18" w14:textId="77777777" w:rsidR="00601969" w:rsidRDefault="00601969" w:rsidP="0060672A">
            <w:pPr>
              <w:pStyle w:val="lsTable"/>
            </w:pPr>
            <w:r>
              <w:t>xɛɓɨtɛs</w:t>
            </w:r>
          </w:p>
        </w:tc>
        <w:tc>
          <w:tcPr>
            <w:tcW w:w="1936" w:type="dxa"/>
            <w:tcBorders>
              <w:top w:val="nil"/>
              <w:bottom w:val="single" w:sz="4" w:space="0" w:color="auto"/>
            </w:tcBorders>
          </w:tcPr>
          <w:p w14:paraId="21725082" w14:textId="77777777" w:rsidR="00601969" w:rsidRDefault="00601969" w:rsidP="0060672A">
            <w:pPr>
              <w:pStyle w:val="lsTable"/>
            </w:pPr>
            <w:r>
              <w:t>‘to intimidate’</w:t>
            </w:r>
          </w:p>
        </w:tc>
      </w:tr>
      <w:tr w:rsidR="00601969" w14:paraId="0B1A7280" w14:textId="77777777" w:rsidTr="0060672A">
        <w:tc>
          <w:tcPr>
            <w:tcW w:w="2845" w:type="dxa"/>
            <w:gridSpan w:val="2"/>
            <w:tcBorders>
              <w:top w:val="single" w:sz="4" w:space="0" w:color="auto"/>
              <w:bottom w:val="single" w:sz="4" w:space="0" w:color="auto"/>
              <w:right w:val="single" w:sz="4" w:space="0" w:color="auto"/>
            </w:tcBorders>
          </w:tcPr>
          <w:p w14:paraId="16A5383C" w14:textId="77777777" w:rsidR="00601969" w:rsidRDefault="00601969" w:rsidP="0060672A">
            <w:pPr>
              <w:pStyle w:val="lsTable"/>
            </w:pPr>
            <w:r>
              <w:t>Transitive</w:t>
            </w:r>
          </w:p>
        </w:tc>
        <w:tc>
          <w:tcPr>
            <w:tcW w:w="1138" w:type="dxa"/>
            <w:tcBorders>
              <w:top w:val="single" w:sz="4" w:space="0" w:color="auto"/>
              <w:left w:val="single" w:sz="4" w:space="0" w:color="auto"/>
              <w:bottom w:val="single" w:sz="4" w:space="0" w:color="auto"/>
              <w:right w:val="nil"/>
            </w:tcBorders>
          </w:tcPr>
          <w:p w14:paraId="5B6B1735" w14:textId="77777777" w:rsidR="00601969" w:rsidRDefault="00601969" w:rsidP="0060672A">
            <w:pPr>
              <w:pStyle w:val="lsTable"/>
            </w:pPr>
          </w:p>
        </w:tc>
        <w:tc>
          <w:tcPr>
            <w:tcW w:w="1936" w:type="dxa"/>
            <w:tcBorders>
              <w:top w:val="single" w:sz="4" w:space="0" w:color="auto"/>
              <w:left w:val="nil"/>
              <w:bottom w:val="single" w:sz="4" w:space="0" w:color="auto"/>
            </w:tcBorders>
          </w:tcPr>
          <w:p w14:paraId="36663C0C" w14:textId="77777777" w:rsidR="00601969" w:rsidRDefault="00601969" w:rsidP="0060672A">
            <w:pPr>
              <w:pStyle w:val="lsTable"/>
            </w:pPr>
          </w:p>
        </w:tc>
      </w:tr>
      <w:tr w:rsidR="00601969" w14:paraId="43F83B7B" w14:textId="77777777" w:rsidTr="0060672A">
        <w:tc>
          <w:tcPr>
            <w:tcW w:w="976" w:type="dxa"/>
            <w:tcBorders>
              <w:top w:val="single" w:sz="4" w:space="0" w:color="auto"/>
              <w:bottom w:val="nil"/>
            </w:tcBorders>
          </w:tcPr>
          <w:p w14:paraId="10A75FAF" w14:textId="77777777" w:rsidR="00601969" w:rsidRDefault="00601969" w:rsidP="0060672A">
            <w:pPr>
              <w:pStyle w:val="lsTable"/>
            </w:pPr>
            <w:r>
              <w:t>dimés</w:t>
            </w:r>
          </w:p>
        </w:tc>
        <w:tc>
          <w:tcPr>
            <w:tcW w:w="1869" w:type="dxa"/>
            <w:tcBorders>
              <w:top w:val="single" w:sz="4" w:space="0" w:color="auto"/>
              <w:bottom w:val="nil"/>
              <w:right w:val="single" w:sz="4" w:space="0" w:color="auto"/>
            </w:tcBorders>
          </w:tcPr>
          <w:p w14:paraId="000E857C" w14:textId="77777777" w:rsidR="00601969" w:rsidRDefault="00601969" w:rsidP="0060672A">
            <w:pPr>
              <w:pStyle w:val="lsTable"/>
            </w:pPr>
            <w:r>
              <w:t>‘to refuse’</w:t>
            </w:r>
          </w:p>
        </w:tc>
        <w:tc>
          <w:tcPr>
            <w:tcW w:w="1138" w:type="dxa"/>
            <w:tcBorders>
              <w:top w:val="single" w:sz="4" w:space="0" w:color="auto"/>
              <w:left w:val="single" w:sz="4" w:space="0" w:color="auto"/>
              <w:bottom w:val="nil"/>
            </w:tcBorders>
          </w:tcPr>
          <w:p w14:paraId="48238F68" w14:textId="77777777" w:rsidR="00601969" w:rsidRDefault="00601969" w:rsidP="0060672A">
            <w:pPr>
              <w:pStyle w:val="lsTable"/>
            </w:pPr>
            <w:r>
              <w:t>dimités</w:t>
            </w:r>
          </w:p>
        </w:tc>
        <w:tc>
          <w:tcPr>
            <w:tcW w:w="1936" w:type="dxa"/>
            <w:tcBorders>
              <w:top w:val="single" w:sz="4" w:space="0" w:color="auto"/>
              <w:bottom w:val="nil"/>
            </w:tcBorders>
          </w:tcPr>
          <w:p w14:paraId="17416CD1" w14:textId="77777777" w:rsidR="00601969" w:rsidRDefault="00601969" w:rsidP="0060672A">
            <w:pPr>
              <w:pStyle w:val="lsTable"/>
            </w:pPr>
            <w:r>
              <w:t>‘to prohibit’</w:t>
            </w:r>
          </w:p>
        </w:tc>
      </w:tr>
      <w:tr w:rsidR="00601969" w14:paraId="5DAB7FC0" w14:textId="77777777" w:rsidTr="0060672A">
        <w:tc>
          <w:tcPr>
            <w:tcW w:w="976" w:type="dxa"/>
            <w:tcBorders>
              <w:top w:val="nil"/>
              <w:bottom w:val="nil"/>
            </w:tcBorders>
          </w:tcPr>
          <w:p w14:paraId="250EC84F" w14:textId="77777777" w:rsidR="00601969" w:rsidRDefault="00601969" w:rsidP="0060672A">
            <w:pPr>
              <w:pStyle w:val="lsTable"/>
            </w:pPr>
            <w:r>
              <w:t>naƙwɛ́s</w:t>
            </w:r>
          </w:p>
        </w:tc>
        <w:tc>
          <w:tcPr>
            <w:tcW w:w="1869" w:type="dxa"/>
            <w:tcBorders>
              <w:top w:val="nil"/>
              <w:bottom w:val="nil"/>
              <w:right w:val="single" w:sz="4" w:space="0" w:color="auto"/>
            </w:tcBorders>
          </w:tcPr>
          <w:p w14:paraId="43274462" w14:textId="77777777" w:rsidR="00601969" w:rsidRDefault="00601969" w:rsidP="0060672A">
            <w:pPr>
              <w:pStyle w:val="lsTable"/>
            </w:pPr>
            <w:r>
              <w:t>‘to suckle’</w:t>
            </w:r>
          </w:p>
        </w:tc>
        <w:tc>
          <w:tcPr>
            <w:tcW w:w="1138" w:type="dxa"/>
            <w:tcBorders>
              <w:top w:val="nil"/>
              <w:left w:val="single" w:sz="4" w:space="0" w:color="auto"/>
              <w:bottom w:val="nil"/>
            </w:tcBorders>
          </w:tcPr>
          <w:p w14:paraId="54773A98" w14:textId="77777777" w:rsidR="00601969" w:rsidRDefault="00601969" w:rsidP="0060672A">
            <w:pPr>
              <w:pStyle w:val="lsTable"/>
            </w:pPr>
            <w:r>
              <w:t>naƙwɨtɛ́s</w:t>
            </w:r>
          </w:p>
        </w:tc>
        <w:tc>
          <w:tcPr>
            <w:tcW w:w="1936" w:type="dxa"/>
            <w:tcBorders>
              <w:top w:val="nil"/>
              <w:bottom w:val="nil"/>
            </w:tcBorders>
          </w:tcPr>
          <w:p w14:paraId="7D0FAEA2" w14:textId="77777777" w:rsidR="00601969" w:rsidRDefault="00601969" w:rsidP="0060672A">
            <w:pPr>
              <w:pStyle w:val="lsTable"/>
            </w:pPr>
            <w:r>
              <w:t>‘to give suckle’</w:t>
            </w:r>
          </w:p>
        </w:tc>
      </w:tr>
      <w:tr w:rsidR="00601969" w14:paraId="477B42F7" w14:textId="77777777" w:rsidTr="0060672A">
        <w:tc>
          <w:tcPr>
            <w:tcW w:w="976" w:type="dxa"/>
            <w:tcBorders>
              <w:top w:val="nil"/>
              <w:bottom w:val="nil"/>
            </w:tcBorders>
          </w:tcPr>
          <w:p w14:paraId="1750CF2E" w14:textId="77777777" w:rsidR="00601969" w:rsidRDefault="00601969" w:rsidP="0060672A">
            <w:pPr>
              <w:pStyle w:val="lsTable"/>
            </w:pPr>
            <w:r>
              <w:t>zízòn</w:t>
            </w:r>
          </w:p>
        </w:tc>
        <w:tc>
          <w:tcPr>
            <w:tcW w:w="1869" w:type="dxa"/>
            <w:tcBorders>
              <w:top w:val="nil"/>
              <w:bottom w:val="nil"/>
              <w:right w:val="single" w:sz="4" w:space="0" w:color="auto"/>
            </w:tcBorders>
          </w:tcPr>
          <w:p w14:paraId="1228D6CE" w14:textId="77777777" w:rsidR="00601969" w:rsidRDefault="00601969" w:rsidP="0060672A">
            <w:pPr>
              <w:pStyle w:val="lsTable"/>
            </w:pPr>
            <w:r>
              <w:t>‘to be fat’</w:t>
            </w:r>
          </w:p>
        </w:tc>
        <w:tc>
          <w:tcPr>
            <w:tcW w:w="1138" w:type="dxa"/>
            <w:tcBorders>
              <w:top w:val="nil"/>
              <w:left w:val="single" w:sz="4" w:space="0" w:color="auto"/>
              <w:bottom w:val="nil"/>
            </w:tcBorders>
          </w:tcPr>
          <w:p w14:paraId="43C54E10" w14:textId="77777777" w:rsidR="00601969" w:rsidRDefault="00601969" w:rsidP="0060672A">
            <w:pPr>
              <w:pStyle w:val="lsTable"/>
            </w:pPr>
            <w:r>
              <w:t>zízités</w:t>
            </w:r>
          </w:p>
        </w:tc>
        <w:tc>
          <w:tcPr>
            <w:tcW w:w="1936" w:type="dxa"/>
            <w:tcBorders>
              <w:top w:val="nil"/>
              <w:bottom w:val="nil"/>
            </w:tcBorders>
          </w:tcPr>
          <w:p w14:paraId="0350A29E" w14:textId="77777777" w:rsidR="00601969" w:rsidRDefault="00601969" w:rsidP="0060672A">
            <w:pPr>
              <w:pStyle w:val="lsTable"/>
            </w:pPr>
            <w:r>
              <w:t>‘to fatten’</w:t>
            </w:r>
          </w:p>
        </w:tc>
      </w:tr>
    </w:tbl>
    <w:p w14:paraId="5EC4E715" w14:textId="77777777" w:rsidR="00601969" w:rsidRPr="006E3120" w:rsidRDefault="00601969" w:rsidP="00601969">
      <w:pPr>
        <w:pStyle w:val="lsSection2"/>
      </w:pPr>
      <w:bookmarkStart w:id="106" w:name="_Toc455156080"/>
      <w:r w:rsidRPr="006E3120">
        <w:t>Subject-agreement</w:t>
      </w:r>
      <w:bookmarkEnd w:id="106"/>
    </w:p>
    <w:p w14:paraId="42E1E9F2" w14:textId="1EF1B9D4" w:rsidR="00601969" w:rsidRDefault="00601969" w:rsidP="00601969">
      <w:r>
        <w:t xml:space="preserve">Whenever Icétôd grammar calls for </w:t>
      </w:r>
      <w:r w:rsidR="006E3120">
        <w:t>verbs to agree with subjects</w:t>
      </w:r>
      <w:r>
        <w:t xml:space="preserve">, one of the seven pronominal suffixes in Table 8.26 are used. Just like the free pronouns described back in </w:t>
      </w:r>
      <w:r>
        <w:rPr>
          <w:rFonts w:cs="Times New Roman"/>
        </w:rPr>
        <w:t>§</w:t>
      </w:r>
      <w:r>
        <w:t>5.2, these bound pronominal suffixes are organized along three axes: 1) person (1/2/3), 2) number (singular/plural), and 3) clusivity (exclusive/inclusive). The form these pronominals ultimately take depends on the grammatical mood of the verb to which they attach. If the verb is in the</w:t>
      </w:r>
      <w:r w:rsidRPr="00EE119E">
        <w:t xml:space="preserve"> </w:t>
      </w:r>
      <w:r>
        <w:t xml:space="preserve">irrealis mood (see </w:t>
      </w:r>
      <w:r>
        <w:rPr>
          <w:rFonts w:cs="Times New Roman"/>
        </w:rPr>
        <w:t>§</w:t>
      </w:r>
      <w:r>
        <w:t xml:space="preserve">8.9.1 below), the suffixes appear with their underlying forms. Whereas if they are in the realis mood (see </w:t>
      </w:r>
      <w:r>
        <w:rPr>
          <w:rFonts w:cs="Times New Roman"/>
        </w:rPr>
        <w:t>§</w:t>
      </w:r>
      <w:r>
        <w:t>8.9.2 below), the realis suffix {-a} first subtracts or deletes their final vowel. The difference in the two mood-based paradigms is illustrated below in Table 8.26:</w:t>
      </w:r>
    </w:p>
    <w:p w14:paraId="222B77D1" w14:textId="77777777" w:rsidR="006E3120" w:rsidRDefault="006E3120" w:rsidP="006E3120">
      <w:pPr>
        <w:pStyle w:val="lsTableHeading"/>
      </w:pPr>
      <w:r>
        <w:t>Table 8.26: Icétôd subject-agreement suffixes</w:t>
      </w:r>
    </w:p>
    <w:tbl>
      <w:tblPr>
        <w:tblStyle w:val="TableGrid"/>
        <w:tblW w:w="6374" w:type="dxa"/>
        <w:tblBorders>
          <w:left w:val="none" w:sz="0" w:space="0" w:color="auto"/>
          <w:bottom w:val="none" w:sz="0" w:space="0" w:color="auto"/>
          <w:right w:val="none" w:sz="0" w:space="0" w:color="auto"/>
        </w:tblBorders>
        <w:tblLook w:val="04A0" w:firstRow="1" w:lastRow="0" w:firstColumn="1" w:lastColumn="0" w:noHBand="0" w:noVBand="1"/>
      </w:tblPr>
      <w:tblGrid>
        <w:gridCol w:w="1116"/>
        <w:gridCol w:w="1314"/>
        <w:gridCol w:w="1315"/>
        <w:gridCol w:w="1314"/>
        <w:gridCol w:w="1315"/>
      </w:tblGrid>
      <w:tr w:rsidR="006E3120" w14:paraId="5F5A0D77" w14:textId="77777777" w:rsidTr="00E46C93">
        <w:tc>
          <w:tcPr>
            <w:tcW w:w="1116" w:type="dxa"/>
          </w:tcPr>
          <w:p w14:paraId="78A05AFF" w14:textId="77777777" w:rsidR="006E3120" w:rsidRDefault="006E3120" w:rsidP="00E46C93">
            <w:pPr>
              <w:pStyle w:val="lsTable"/>
            </w:pPr>
          </w:p>
        </w:tc>
        <w:tc>
          <w:tcPr>
            <w:tcW w:w="2629" w:type="dxa"/>
            <w:gridSpan w:val="2"/>
          </w:tcPr>
          <w:p w14:paraId="3ACFF32E" w14:textId="77777777" w:rsidR="006E3120" w:rsidRDefault="006E3120" w:rsidP="00E46C93">
            <w:pPr>
              <w:pStyle w:val="lsTable"/>
            </w:pPr>
            <w:r>
              <w:t>Irrealis (underlying)</w:t>
            </w:r>
          </w:p>
        </w:tc>
        <w:tc>
          <w:tcPr>
            <w:tcW w:w="2629" w:type="dxa"/>
            <w:gridSpan w:val="2"/>
          </w:tcPr>
          <w:p w14:paraId="56B10001" w14:textId="77777777" w:rsidR="006E3120" w:rsidRDefault="006E3120" w:rsidP="00E46C93">
            <w:pPr>
              <w:pStyle w:val="lsTable"/>
            </w:pPr>
            <w:r>
              <w:t>Realis (modified)</w:t>
            </w:r>
          </w:p>
        </w:tc>
      </w:tr>
      <w:tr w:rsidR="006E3120" w14:paraId="402428AA" w14:textId="77777777" w:rsidTr="00E46C93">
        <w:tc>
          <w:tcPr>
            <w:tcW w:w="1116" w:type="dxa"/>
            <w:tcBorders>
              <w:bottom w:val="single" w:sz="4" w:space="0" w:color="auto"/>
            </w:tcBorders>
          </w:tcPr>
          <w:p w14:paraId="1CC365AD" w14:textId="77777777" w:rsidR="006E3120" w:rsidRDefault="006E3120" w:rsidP="00E46C93">
            <w:pPr>
              <w:pStyle w:val="lsTable"/>
            </w:pPr>
          </w:p>
        </w:tc>
        <w:tc>
          <w:tcPr>
            <w:tcW w:w="1314" w:type="dxa"/>
            <w:tcBorders>
              <w:bottom w:val="single" w:sz="4" w:space="0" w:color="auto"/>
            </w:tcBorders>
          </w:tcPr>
          <w:p w14:paraId="0F20505A" w14:textId="77777777" w:rsidR="006E3120" w:rsidRDefault="006E3120" w:rsidP="00E46C93">
            <w:pPr>
              <w:pStyle w:val="lsTable"/>
            </w:pPr>
            <w:r>
              <w:t>Non-final</w:t>
            </w:r>
          </w:p>
        </w:tc>
        <w:tc>
          <w:tcPr>
            <w:tcW w:w="1315" w:type="dxa"/>
            <w:tcBorders>
              <w:bottom w:val="single" w:sz="4" w:space="0" w:color="auto"/>
            </w:tcBorders>
          </w:tcPr>
          <w:p w14:paraId="65B75081" w14:textId="77777777" w:rsidR="006E3120" w:rsidRDefault="006E3120" w:rsidP="00E46C93">
            <w:pPr>
              <w:pStyle w:val="lsTable"/>
            </w:pPr>
            <w:r>
              <w:t>Final</w:t>
            </w:r>
          </w:p>
        </w:tc>
        <w:tc>
          <w:tcPr>
            <w:tcW w:w="1314" w:type="dxa"/>
            <w:tcBorders>
              <w:bottom w:val="single" w:sz="4" w:space="0" w:color="auto"/>
            </w:tcBorders>
          </w:tcPr>
          <w:p w14:paraId="44984D77" w14:textId="77777777" w:rsidR="006E3120" w:rsidRDefault="006E3120" w:rsidP="00E46C93">
            <w:pPr>
              <w:pStyle w:val="lsTable"/>
            </w:pPr>
            <w:r>
              <w:t>Non-final</w:t>
            </w:r>
          </w:p>
        </w:tc>
        <w:tc>
          <w:tcPr>
            <w:tcW w:w="1315" w:type="dxa"/>
            <w:tcBorders>
              <w:bottom w:val="single" w:sz="4" w:space="0" w:color="auto"/>
            </w:tcBorders>
          </w:tcPr>
          <w:p w14:paraId="21E09796" w14:textId="77777777" w:rsidR="006E3120" w:rsidRDefault="006E3120" w:rsidP="00E46C93">
            <w:pPr>
              <w:pStyle w:val="lsTable"/>
            </w:pPr>
            <w:r>
              <w:t>Final</w:t>
            </w:r>
          </w:p>
        </w:tc>
      </w:tr>
      <w:tr w:rsidR="006E3120" w14:paraId="5EC2E9CC" w14:textId="77777777" w:rsidTr="00E46C93">
        <w:tc>
          <w:tcPr>
            <w:tcW w:w="1116" w:type="dxa"/>
            <w:tcBorders>
              <w:bottom w:val="nil"/>
            </w:tcBorders>
          </w:tcPr>
          <w:p w14:paraId="4638CD10" w14:textId="77777777" w:rsidR="006E3120" w:rsidRPr="00532E5A" w:rsidRDefault="006E3120" w:rsidP="00E46C93">
            <w:pPr>
              <w:pStyle w:val="lsTable"/>
              <w:rPr>
                <w:smallCaps/>
              </w:rPr>
            </w:pPr>
            <w:r w:rsidRPr="00532E5A">
              <w:rPr>
                <w:smallCaps/>
              </w:rPr>
              <w:t>1sg</w:t>
            </w:r>
          </w:p>
        </w:tc>
        <w:tc>
          <w:tcPr>
            <w:tcW w:w="1314" w:type="dxa"/>
            <w:tcBorders>
              <w:bottom w:val="nil"/>
            </w:tcBorders>
          </w:tcPr>
          <w:p w14:paraId="0C1FA759" w14:textId="77777777" w:rsidR="006E3120" w:rsidRDefault="006E3120" w:rsidP="00E46C93">
            <w:pPr>
              <w:pStyle w:val="lsTable"/>
            </w:pPr>
            <w:r>
              <w:t>-íí</w:t>
            </w:r>
          </w:p>
        </w:tc>
        <w:tc>
          <w:tcPr>
            <w:tcW w:w="1315" w:type="dxa"/>
            <w:tcBorders>
              <w:bottom w:val="nil"/>
            </w:tcBorders>
          </w:tcPr>
          <w:p w14:paraId="3563AE37" w14:textId="77777777" w:rsidR="006E3120" w:rsidRDefault="006E3120" w:rsidP="00E46C93">
            <w:pPr>
              <w:pStyle w:val="lsTable"/>
            </w:pPr>
            <w:r>
              <w:t>-í</w:t>
            </w:r>
          </w:p>
        </w:tc>
        <w:tc>
          <w:tcPr>
            <w:tcW w:w="1314" w:type="dxa"/>
            <w:tcBorders>
              <w:bottom w:val="nil"/>
            </w:tcBorders>
          </w:tcPr>
          <w:p w14:paraId="4C1F4640" w14:textId="77777777" w:rsidR="006E3120" w:rsidRDefault="006E3120" w:rsidP="00E46C93">
            <w:pPr>
              <w:pStyle w:val="lsTable"/>
            </w:pPr>
            <w:r>
              <w:t>-íá</w:t>
            </w:r>
          </w:p>
        </w:tc>
        <w:tc>
          <w:tcPr>
            <w:tcW w:w="1315" w:type="dxa"/>
            <w:tcBorders>
              <w:bottom w:val="nil"/>
            </w:tcBorders>
          </w:tcPr>
          <w:p w14:paraId="66D6F005" w14:textId="77777777" w:rsidR="006E3120" w:rsidRDefault="006E3120" w:rsidP="00E46C93">
            <w:pPr>
              <w:pStyle w:val="lsTable"/>
            </w:pPr>
            <w:r>
              <w:t>-í</w:t>
            </w:r>
          </w:p>
        </w:tc>
      </w:tr>
      <w:tr w:rsidR="006E3120" w14:paraId="1D5D9C10" w14:textId="77777777" w:rsidTr="00E46C93">
        <w:tc>
          <w:tcPr>
            <w:tcW w:w="1116" w:type="dxa"/>
            <w:tcBorders>
              <w:top w:val="nil"/>
              <w:bottom w:val="nil"/>
            </w:tcBorders>
          </w:tcPr>
          <w:p w14:paraId="76902C38" w14:textId="77777777" w:rsidR="006E3120" w:rsidRPr="00532E5A" w:rsidRDefault="006E3120" w:rsidP="00E46C93">
            <w:pPr>
              <w:pStyle w:val="lsTable"/>
              <w:rPr>
                <w:smallCaps/>
              </w:rPr>
            </w:pPr>
            <w:r w:rsidRPr="00532E5A">
              <w:rPr>
                <w:smallCaps/>
              </w:rPr>
              <w:t>2sg</w:t>
            </w:r>
          </w:p>
        </w:tc>
        <w:tc>
          <w:tcPr>
            <w:tcW w:w="1314" w:type="dxa"/>
            <w:tcBorders>
              <w:top w:val="nil"/>
              <w:bottom w:val="nil"/>
            </w:tcBorders>
          </w:tcPr>
          <w:p w14:paraId="13FD5CE1" w14:textId="77777777" w:rsidR="006E3120" w:rsidRPr="00532E5A" w:rsidRDefault="006E3120" w:rsidP="00E46C93">
            <w:pPr>
              <w:pStyle w:val="lsTable"/>
              <w:rPr>
                <w:rFonts w:cs="Times New Roman"/>
              </w:rPr>
            </w:pPr>
            <w:r w:rsidRPr="00532E5A">
              <w:rPr>
                <w:rFonts w:cs="Times New Roman"/>
              </w:rPr>
              <w:t>-ídì</w:t>
            </w:r>
          </w:p>
        </w:tc>
        <w:tc>
          <w:tcPr>
            <w:tcW w:w="1315" w:type="dxa"/>
            <w:tcBorders>
              <w:top w:val="nil"/>
              <w:bottom w:val="nil"/>
            </w:tcBorders>
          </w:tcPr>
          <w:p w14:paraId="79E0D304" w14:textId="77777777" w:rsidR="006E3120" w:rsidRDefault="006E3120" w:rsidP="00E46C93">
            <w:pPr>
              <w:pStyle w:val="lsTable"/>
            </w:pPr>
            <w:r>
              <w:t>-îdⁱ</w:t>
            </w:r>
          </w:p>
        </w:tc>
        <w:tc>
          <w:tcPr>
            <w:tcW w:w="1314" w:type="dxa"/>
            <w:tcBorders>
              <w:top w:val="nil"/>
              <w:bottom w:val="nil"/>
            </w:tcBorders>
          </w:tcPr>
          <w:p w14:paraId="410C31E5" w14:textId="77777777" w:rsidR="006E3120" w:rsidRPr="00532E5A" w:rsidRDefault="006E3120" w:rsidP="00E46C93">
            <w:pPr>
              <w:pStyle w:val="lsTable"/>
              <w:rPr>
                <w:rFonts w:cs="Times New Roman"/>
              </w:rPr>
            </w:pPr>
            <w:r>
              <w:rPr>
                <w:rFonts w:cs="Times New Roman"/>
              </w:rPr>
              <w:t>-ídà</w:t>
            </w:r>
          </w:p>
        </w:tc>
        <w:tc>
          <w:tcPr>
            <w:tcW w:w="1315" w:type="dxa"/>
            <w:tcBorders>
              <w:top w:val="nil"/>
              <w:bottom w:val="nil"/>
            </w:tcBorders>
          </w:tcPr>
          <w:p w14:paraId="0BE2F855" w14:textId="77777777" w:rsidR="006E3120" w:rsidRDefault="006E3120" w:rsidP="00E46C93">
            <w:pPr>
              <w:pStyle w:val="lsTable"/>
            </w:pPr>
            <w:r>
              <w:t>-îdᵃ</w:t>
            </w:r>
          </w:p>
        </w:tc>
      </w:tr>
      <w:tr w:rsidR="006E3120" w14:paraId="5657B1C1" w14:textId="77777777" w:rsidTr="00E46C93">
        <w:tc>
          <w:tcPr>
            <w:tcW w:w="1116" w:type="dxa"/>
            <w:tcBorders>
              <w:top w:val="nil"/>
              <w:bottom w:val="nil"/>
            </w:tcBorders>
          </w:tcPr>
          <w:p w14:paraId="2B38DAB8" w14:textId="77777777" w:rsidR="006E3120" w:rsidRPr="00532E5A" w:rsidRDefault="006E3120" w:rsidP="00E46C93">
            <w:pPr>
              <w:pStyle w:val="lsTable"/>
              <w:rPr>
                <w:smallCaps/>
              </w:rPr>
            </w:pPr>
            <w:r w:rsidRPr="00532E5A">
              <w:rPr>
                <w:smallCaps/>
              </w:rPr>
              <w:t>3sg</w:t>
            </w:r>
          </w:p>
        </w:tc>
        <w:tc>
          <w:tcPr>
            <w:tcW w:w="1314" w:type="dxa"/>
            <w:tcBorders>
              <w:top w:val="nil"/>
              <w:bottom w:val="nil"/>
            </w:tcBorders>
          </w:tcPr>
          <w:p w14:paraId="3F2B9491" w14:textId="77777777" w:rsidR="006E3120" w:rsidRPr="00532E5A" w:rsidRDefault="006E3120" w:rsidP="00E46C93">
            <w:pPr>
              <w:pStyle w:val="lsTable"/>
              <w:rPr>
                <w:rFonts w:cs="Times New Roman"/>
              </w:rPr>
            </w:pPr>
            <w:r>
              <w:rPr>
                <w:rFonts w:cs="Times New Roman"/>
              </w:rPr>
              <w:t>-ì</w:t>
            </w:r>
          </w:p>
        </w:tc>
        <w:tc>
          <w:tcPr>
            <w:tcW w:w="1315" w:type="dxa"/>
            <w:tcBorders>
              <w:top w:val="nil"/>
              <w:bottom w:val="nil"/>
            </w:tcBorders>
          </w:tcPr>
          <w:p w14:paraId="05EF62B5" w14:textId="77777777" w:rsidR="006E3120" w:rsidRDefault="006E3120" w:rsidP="00E46C93">
            <w:pPr>
              <w:pStyle w:val="lsTable"/>
            </w:pPr>
            <w:r>
              <w:t>-</w:t>
            </w:r>
            <w:r>
              <w:rPr>
                <w:rFonts w:cs="Times New Roman"/>
                <w:vertAlign w:val="superscript"/>
              </w:rPr>
              <w:t>i</w:t>
            </w:r>
          </w:p>
        </w:tc>
        <w:tc>
          <w:tcPr>
            <w:tcW w:w="1314" w:type="dxa"/>
            <w:tcBorders>
              <w:top w:val="nil"/>
              <w:bottom w:val="nil"/>
            </w:tcBorders>
          </w:tcPr>
          <w:p w14:paraId="4BAA8009" w14:textId="77777777" w:rsidR="006E3120" w:rsidRPr="00532E5A" w:rsidRDefault="006E3120" w:rsidP="00E46C93">
            <w:pPr>
              <w:pStyle w:val="lsTable"/>
              <w:rPr>
                <w:rFonts w:cs="Times New Roman"/>
              </w:rPr>
            </w:pPr>
            <w:r w:rsidRPr="00532E5A">
              <w:rPr>
                <w:rFonts w:cs="Times New Roman"/>
              </w:rPr>
              <w:t>-</w:t>
            </w:r>
            <w:r>
              <w:rPr>
                <w:rFonts w:cs="Times New Roman"/>
              </w:rPr>
              <w:t>a</w:t>
            </w:r>
          </w:p>
        </w:tc>
        <w:tc>
          <w:tcPr>
            <w:tcW w:w="1315" w:type="dxa"/>
            <w:tcBorders>
              <w:top w:val="nil"/>
              <w:bottom w:val="nil"/>
            </w:tcBorders>
          </w:tcPr>
          <w:p w14:paraId="66FEC1A5" w14:textId="77777777" w:rsidR="006E3120" w:rsidRDefault="006E3120" w:rsidP="00E46C93">
            <w:pPr>
              <w:pStyle w:val="lsTable"/>
            </w:pPr>
            <w:r>
              <w:t>-</w:t>
            </w:r>
            <w:r>
              <w:rPr>
                <w:rFonts w:cs="Times New Roman"/>
                <w:vertAlign w:val="superscript"/>
              </w:rPr>
              <w:t>a</w:t>
            </w:r>
          </w:p>
        </w:tc>
      </w:tr>
      <w:tr w:rsidR="006E3120" w14:paraId="58942E44" w14:textId="77777777" w:rsidTr="00E46C93">
        <w:tc>
          <w:tcPr>
            <w:tcW w:w="1116" w:type="dxa"/>
            <w:tcBorders>
              <w:top w:val="nil"/>
              <w:bottom w:val="nil"/>
            </w:tcBorders>
          </w:tcPr>
          <w:p w14:paraId="7D4B18A5" w14:textId="77777777" w:rsidR="006E3120" w:rsidRPr="00532E5A" w:rsidRDefault="006E3120" w:rsidP="00E46C93">
            <w:pPr>
              <w:pStyle w:val="lsTable"/>
              <w:rPr>
                <w:smallCaps/>
              </w:rPr>
            </w:pPr>
            <w:r w:rsidRPr="00532E5A">
              <w:rPr>
                <w:smallCaps/>
              </w:rPr>
              <w:t>1pl.exc</w:t>
            </w:r>
          </w:p>
        </w:tc>
        <w:tc>
          <w:tcPr>
            <w:tcW w:w="1314" w:type="dxa"/>
            <w:tcBorders>
              <w:top w:val="nil"/>
              <w:bottom w:val="nil"/>
            </w:tcBorders>
          </w:tcPr>
          <w:p w14:paraId="44FD627C" w14:textId="77777777" w:rsidR="006E3120" w:rsidRPr="00532E5A" w:rsidRDefault="006E3120" w:rsidP="00E46C93">
            <w:pPr>
              <w:pStyle w:val="lsTable"/>
              <w:rPr>
                <w:rFonts w:cs="Times New Roman"/>
              </w:rPr>
            </w:pPr>
            <w:r>
              <w:rPr>
                <w:rFonts w:cs="Times New Roman"/>
              </w:rPr>
              <w:t>-ímí</w:t>
            </w:r>
          </w:p>
        </w:tc>
        <w:tc>
          <w:tcPr>
            <w:tcW w:w="1315" w:type="dxa"/>
            <w:tcBorders>
              <w:top w:val="nil"/>
              <w:bottom w:val="nil"/>
            </w:tcBorders>
          </w:tcPr>
          <w:p w14:paraId="47B8024B" w14:textId="77777777" w:rsidR="006E3120" w:rsidRDefault="006E3120" w:rsidP="00E46C93">
            <w:pPr>
              <w:pStyle w:val="lsTable"/>
            </w:pPr>
            <w:r>
              <w:t>-ím</w:t>
            </w:r>
          </w:p>
        </w:tc>
        <w:tc>
          <w:tcPr>
            <w:tcW w:w="1314" w:type="dxa"/>
            <w:tcBorders>
              <w:top w:val="nil"/>
              <w:bottom w:val="nil"/>
            </w:tcBorders>
          </w:tcPr>
          <w:p w14:paraId="793CC984" w14:textId="77777777" w:rsidR="006E3120" w:rsidRPr="00532E5A" w:rsidRDefault="006E3120" w:rsidP="00E46C93">
            <w:pPr>
              <w:pStyle w:val="lsTable"/>
              <w:rPr>
                <w:rFonts w:cs="Times New Roman"/>
              </w:rPr>
            </w:pPr>
            <w:r>
              <w:rPr>
                <w:rFonts w:cs="Times New Roman"/>
              </w:rPr>
              <w:t>-ímá</w:t>
            </w:r>
          </w:p>
        </w:tc>
        <w:tc>
          <w:tcPr>
            <w:tcW w:w="1315" w:type="dxa"/>
            <w:tcBorders>
              <w:top w:val="nil"/>
              <w:bottom w:val="nil"/>
            </w:tcBorders>
          </w:tcPr>
          <w:p w14:paraId="2C0BB7BA" w14:textId="77777777" w:rsidR="006E3120" w:rsidRDefault="006E3120" w:rsidP="00E46C93">
            <w:pPr>
              <w:pStyle w:val="lsTable"/>
            </w:pPr>
            <w:r>
              <w:t>-ím</w:t>
            </w:r>
          </w:p>
        </w:tc>
      </w:tr>
      <w:tr w:rsidR="006E3120" w14:paraId="36C8E9D6" w14:textId="77777777" w:rsidTr="00E46C93">
        <w:tc>
          <w:tcPr>
            <w:tcW w:w="1116" w:type="dxa"/>
            <w:tcBorders>
              <w:top w:val="nil"/>
              <w:bottom w:val="nil"/>
            </w:tcBorders>
          </w:tcPr>
          <w:p w14:paraId="47BFBC6C" w14:textId="77777777" w:rsidR="006E3120" w:rsidRPr="00532E5A" w:rsidRDefault="006E3120" w:rsidP="00E46C93">
            <w:pPr>
              <w:pStyle w:val="lsTable"/>
              <w:rPr>
                <w:smallCaps/>
              </w:rPr>
            </w:pPr>
            <w:r w:rsidRPr="00532E5A">
              <w:rPr>
                <w:smallCaps/>
              </w:rPr>
              <w:lastRenderedPageBreak/>
              <w:t>1pl.inc</w:t>
            </w:r>
          </w:p>
        </w:tc>
        <w:tc>
          <w:tcPr>
            <w:tcW w:w="1314" w:type="dxa"/>
            <w:tcBorders>
              <w:top w:val="nil"/>
              <w:bottom w:val="nil"/>
            </w:tcBorders>
          </w:tcPr>
          <w:p w14:paraId="21AC4D48" w14:textId="77777777" w:rsidR="006E3120" w:rsidRDefault="006E3120" w:rsidP="00E46C93">
            <w:pPr>
              <w:pStyle w:val="lsTable"/>
            </w:pPr>
            <w:r>
              <w:t>-ísínì</w:t>
            </w:r>
          </w:p>
        </w:tc>
        <w:tc>
          <w:tcPr>
            <w:tcW w:w="1315" w:type="dxa"/>
            <w:tcBorders>
              <w:top w:val="nil"/>
              <w:bottom w:val="nil"/>
            </w:tcBorders>
          </w:tcPr>
          <w:p w14:paraId="6A1D9906" w14:textId="77777777" w:rsidR="006E3120" w:rsidRDefault="006E3120" w:rsidP="00E46C93">
            <w:pPr>
              <w:pStyle w:val="lsTable"/>
            </w:pPr>
            <w:r>
              <w:t>-ísín</w:t>
            </w:r>
          </w:p>
        </w:tc>
        <w:tc>
          <w:tcPr>
            <w:tcW w:w="1314" w:type="dxa"/>
            <w:tcBorders>
              <w:top w:val="nil"/>
              <w:bottom w:val="nil"/>
            </w:tcBorders>
          </w:tcPr>
          <w:p w14:paraId="0C845B2B" w14:textId="77777777" w:rsidR="006E3120" w:rsidRDefault="006E3120" w:rsidP="00E46C93">
            <w:pPr>
              <w:pStyle w:val="lsTable"/>
            </w:pPr>
            <w:r>
              <w:t>-ísínà</w:t>
            </w:r>
          </w:p>
        </w:tc>
        <w:tc>
          <w:tcPr>
            <w:tcW w:w="1315" w:type="dxa"/>
            <w:tcBorders>
              <w:top w:val="nil"/>
              <w:bottom w:val="nil"/>
            </w:tcBorders>
          </w:tcPr>
          <w:p w14:paraId="4CAA27E2" w14:textId="77777777" w:rsidR="006E3120" w:rsidRDefault="006E3120" w:rsidP="00E46C93">
            <w:pPr>
              <w:pStyle w:val="lsTable"/>
            </w:pPr>
            <w:r>
              <w:t>-ísín</w:t>
            </w:r>
          </w:p>
        </w:tc>
      </w:tr>
      <w:tr w:rsidR="006E3120" w14:paraId="6C7F1023" w14:textId="77777777" w:rsidTr="00E46C93">
        <w:tc>
          <w:tcPr>
            <w:tcW w:w="1116" w:type="dxa"/>
            <w:tcBorders>
              <w:top w:val="nil"/>
              <w:bottom w:val="nil"/>
            </w:tcBorders>
          </w:tcPr>
          <w:p w14:paraId="54BF7D53" w14:textId="77777777" w:rsidR="006E3120" w:rsidRPr="00532E5A" w:rsidRDefault="006E3120" w:rsidP="00E46C93">
            <w:pPr>
              <w:pStyle w:val="lsTable"/>
              <w:rPr>
                <w:smallCaps/>
              </w:rPr>
            </w:pPr>
            <w:r w:rsidRPr="00532E5A">
              <w:rPr>
                <w:smallCaps/>
              </w:rPr>
              <w:t>2pl</w:t>
            </w:r>
          </w:p>
        </w:tc>
        <w:tc>
          <w:tcPr>
            <w:tcW w:w="1314" w:type="dxa"/>
            <w:tcBorders>
              <w:top w:val="nil"/>
              <w:bottom w:val="nil"/>
            </w:tcBorders>
          </w:tcPr>
          <w:p w14:paraId="5137B709" w14:textId="77777777" w:rsidR="006E3120" w:rsidRDefault="006E3120" w:rsidP="00E46C93">
            <w:pPr>
              <w:pStyle w:val="lsTable"/>
            </w:pPr>
            <w:r>
              <w:t>-ítí</w:t>
            </w:r>
          </w:p>
        </w:tc>
        <w:tc>
          <w:tcPr>
            <w:tcW w:w="1315" w:type="dxa"/>
            <w:tcBorders>
              <w:top w:val="nil"/>
              <w:bottom w:val="nil"/>
            </w:tcBorders>
          </w:tcPr>
          <w:p w14:paraId="6175C4F6" w14:textId="77777777" w:rsidR="006E3120" w:rsidRDefault="006E3120" w:rsidP="00E46C93">
            <w:pPr>
              <w:pStyle w:val="lsTable"/>
            </w:pPr>
            <w:r>
              <w:t>-ítⁱ</w:t>
            </w:r>
          </w:p>
        </w:tc>
        <w:tc>
          <w:tcPr>
            <w:tcW w:w="1314" w:type="dxa"/>
            <w:tcBorders>
              <w:top w:val="nil"/>
              <w:bottom w:val="nil"/>
            </w:tcBorders>
          </w:tcPr>
          <w:p w14:paraId="7E11F265" w14:textId="77777777" w:rsidR="006E3120" w:rsidRDefault="006E3120" w:rsidP="00E46C93">
            <w:pPr>
              <w:pStyle w:val="lsTable"/>
            </w:pPr>
            <w:r>
              <w:t>-ítá</w:t>
            </w:r>
          </w:p>
        </w:tc>
        <w:tc>
          <w:tcPr>
            <w:tcW w:w="1315" w:type="dxa"/>
            <w:tcBorders>
              <w:top w:val="nil"/>
              <w:bottom w:val="nil"/>
            </w:tcBorders>
          </w:tcPr>
          <w:p w14:paraId="118D1583" w14:textId="77777777" w:rsidR="006E3120" w:rsidRDefault="006E3120" w:rsidP="00E46C93">
            <w:pPr>
              <w:pStyle w:val="lsTable"/>
            </w:pPr>
            <w:r>
              <w:t>-ítᵃ</w:t>
            </w:r>
          </w:p>
        </w:tc>
      </w:tr>
      <w:tr w:rsidR="006E3120" w14:paraId="2C72C465" w14:textId="77777777" w:rsidTr="00E46C93">
        <w:tc>
          <w:tcPr>
            <w:tcW w:w="1116" w:type="dxa"/>
            <w:tcBorders>
              <w:top w:val="nil"/>
              <w:bottom w:val="nil"/>
            </w:tcBorders>
          </w:tcPr>
          <w:p w14:paraId="619B0ED7" w14:textId="77777777" w:rsidR="006E3120" w:rsidRPr="00532E5A" w:rsidRDefault="006E3120" w:rsidP="00E46C93">
            <w:pPr>
              <w:pStyle w:val="lsTable"/>
              <w:rPr>
                <w:smallCaps/>
              </w:rPr>
            </w:pPr>
            <w:r w:rsidRPr="00532E5A">
              <w:rPr>
                <w:smallCaps/>
              </w:rPr>
              <w:t>3pl</w:t>
            </w:r>
          </w:p>
        </w:tc>
        <w:tc>
          <w:tcPr>
            <w:tcW w:w="1314" w:type="dxa"/>
            <w:tcBorders>
              <w:top w:val="nil"/>
              <w:bottom w:val="nil"/>
            </w:tcBorders>
          </w:tcPr>
          <w:p w14:paraId="14953F53" w14:textId="77777777" w:rsidR="006E3120" w:rsidRDefault="006E3120" w:rsidP="00E46C93">
            <w:pPr>
              <w:pStyle w:val="lsTable"/>
            </w:pPr>
            <w:r>
              <w:t>-átì</w:t>
            </w:r>
          </w:p>
        </w:tc>
        <w:tc>
          <w:tcPr>
            <w:tcW w:w="1315" w:type="dxa"/>
            <w:tcBorders>
              <w:top w:val="nil"/>
              <w:bottom w:val="nil"/>
            </w:tcBorders>
          </w:tcPr>
          <w:p w14:paraId="3CAB183D" w14:textId="77777777" w:rsidR="006E3120" w:rsidRDefault="006E3120" w:rsidP="00E46C93">
            <w:pPr>
              <w:pStyle w:val="lsTable"/>
            </w:pPr>
            <w:r>
              <w:t>-átⁱ</w:t>
            </w:r>
          </w:p>
        </w:tc>
        <w:tc>
          <w:tcPr>
            <w:tcW w:w="1314" w:type="dxa"/>
            <w:tcBorders>
              <w:top w:val="nil"/>
              <w:bottom w:val="nil"/>
            </w:tcBorders>
          </w:tcPr>
          <w:p w14:paraId="0ACDA1C6" w14:textId="77777777" w:rsidR="006E3120" w:rsidRDefault="006E3120" w:rsidP="00E46C93">
            <w:pPr>
              <w:pStyle w:val="lsTable"/>
            </w:pPr>
            <w:r>
              <w:t>-átà</w:t>
            </w:r>
          </w:p>
        </w:tc>
        <w:tc>
          <w:tcPr>
            <w:tcW w:w="1315" w:type="dxa"/>
            <w:tcBorders>
              <w:top w:val="nil"/>
              <w:bottom w:val="nil"/>
            </w:tcBorders>
          </w:tcPr>
          <w:p w14:paraId="0DC3D298" w14:textId="77777777" w:rsidR="006E3120" w:rsidRDefault="006E3120" w:rsidP="00E46C93">
            <w:pPr>
              <w:pStyle w:val="lsTable"/>
            </w:pPr>
            <w:r>
              <w:t>-átᵃ</w:t>
            </w:r>
          </w:p>
        </w:tc>
      </w:tr>
    </w:tbl>
    <w:p w14:paraId="1DAF02F0" w14:textId="77777777" w:rsidR="006E3120" w:rsidRDefault="006E3120" w:rsidP="00601969"/>
    <w:p w14:paraId="5E10737F" w14:textId="49E532DA" w:rsidR="006E3120" w:rsidRDefault="006E3120" w:rsidP="00601969">
      <w:r>
        <w:t xml:space="preserve">To see instances of the Icétôd subject-agreement suffixes in actual language use, you may refer back to example (11) in </w:t>
      </w:r>
      <w:r>
        <w:rPr>
          <w:rFonts w:cs="Times New Roman"/>
        </w:rPr>
        <w:t>§</w:t>
      </w:r>
      <w:r>
        <w:t>7.2.</w:t>
      </w:r>
    </w:p>
    <w:p w14:paraId="7BC9F340" w14:textId="4161ABA2" w:rsidR="00601969" w:rsidRDefault="00601969" w:rsidP="00601969">
      <w:pPr>
        <w:pStyle w:val="lsSection2"/>
      </w:pPr>
      <w:bookmarkStart w:id="107" w:name="_Toc455156081"/>
      <w:r>
        <w:t>Dummy pronoun</w:t>
      </w:r>
      <w:bookmarkEnd w:id="107"/>
      <w:r w:rsidR="00B13614">
        <w:t xml:space="preserve"> (</w:t>
      </w:r>
      <w:r w:rsidR="00DC69CD">
        <w:rPr>
          <w:smallCaps/>
        </w:rPr>
        <w:t>dp</w:t>
      </w:r>
      <w:r w:rsidR="00B13614">
        <w:t>)</w:t>
      </w:r>
    </w:p>
    <w:p w14:paraId="0D85C847" w14:textId="784234D2" w:rsidR="00601969" w:rsidRDefault="00601969" w:rsidP="00601969">
      <w:r>
        <w:t xml:space="preserve">Icétôd has a special verbal affix called the </w:t>
      </w:r>
      <w:r>
        <w:rPr>
          <w:smallCaps/>
        </w:rPr>
        <w:t>dummy pronoun</w:t>
      </w:r>
      <w:r w:rsidR="00E46C93">
        <w:t xml:space="preserve"> because it represents a</w:t>
      </w:r>
      <w:r>
        <w:t xml:space="preserve"> </w:t>
      </w:r>
      <w:r w:rsidR="00E46C93">
        <w:t>secondary (indirect)</w:t>
      </w:r>
      <w:r>
        <w:t xml:space="preserve"> object that has been (re)moved. That is, the dummy pronoun is a form of object-marking on the verb, but not of direct ob</w:t>
      </w:r>
      <w:r w:rsidR="00E46C93">
        <w:t>ject marking. For example, if an indirect object</w:t>
      </w:r>
      <w:r>
        <w:t xml:space="preserve"> expressing location or time or means is moved to the front of a clause for emphasis, it leaves a trace on the verb in the form of the dummy pronoun. Seen from another perspective, the dummy pronoun is always a clue that there is a missing syntactic constituent in the clause.</w:t>
      </w:r>
    </w:p>
    <w:p w14:paraId="6061002B" w14:textId="77777777" w:rsidR="00601969" w:rsidRDefault="00601969" w:rsidP="00601969">
      <w:r>
        <w:t>The dummy pronoun has the form {- ́dè} and is very volatile in terms of allomorphy, changing its form in different environments. Once the /d/ is lost in non-final forms, vowel assimilation and vowel harmony so distort the dummy pronoun as to make it almost unrecognizable at times. Table 8.27 below is given to illustrate its diverse allomorphy:</w:t>
      </w:r>
    </w:p>
    <w:p w14:paraId="54D74AE5" w14:textId="77777777" w:rsidR="00E46C93" w:rsidRDefault="00E46C93" w:rsidP="00E46C93">
      <w:pPr>
        <w:pStyle w:val="lsTableHeading"/>
      </w:pPr>
      <w:r>
        <w:t>Table 8.27: Allomorphs of the dummy pronoun {- ́dè}</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3"/>
        <w:gridCol w:w="1270"/>
        <w:gridCol w:w="830"/>
      </w:tblGrid>
      <w:tr w:rsidR="00E46C93" w14:paraId="377AB3EE" w14:textId="77777777" w:rsidTr="00E46C93">
        <w:tc>
          <w:tcPr>
            <w:tcW w:w="933" w:type="dxa"/>
            <w:tcBorders>
              <w:bottom w:val="single" w:sz="4" w:space="0" w:color="auto"/>
            </w:tcBorders>
          </w:tcPr>
          <w:p w14:paraId="62612754" w14:textId="77777777" w:rsidR="00E46C93" w:rsidRDefault="00E46C93" w:rsidP="00E46C93">
            <w:pPr>
              <w:pStyle w:val="lsTable"/>
            </w:pPr>
          </w:p>
        </w:tc>
        <w:tc>
          <w:tcPr>
            <w:tcW w:w="1270" w:type="dxa"/>
            <w:tcBorders>
              <w:bottom w:val="single" w:sz="4" w:space="0" w:color="auto"/>
            </w:tcBorders>
          </w:tcPr>
          <w:p w14:paraId="442EB02F" w14:textId="77777777" w:rsidR="00E46C93" w:rsidRDefault="00E46C93" w:rsidP="00E46C93">
            <w:pPr>
              <w:pStyle w:val="lsTable"/>
            </w:pPr>
            <w:r>
              <w:t>Non-final</w:t>
            </w:r>
          </w:p>
        </w:tc>
        <w:tc>
          <w:tcPr>
            <w:tcW w:w="830" w:type="dxa"/>
            <w:tcBorders>
              <w:bottom w:val="single" w:sz="4" w:space="0" w:color="auto"/>
            </w:tcBorders>
          </w:tcPr>
          <w:p w14:paraId="4E29DFC7" w14:textId="77777777" w:rsidR="00E46C93" w:rsidRDefault="00E46C93" w:rsidP="00E46C93">
            <w:pPr>
              <w:pStyle w:val="lsTable"/>
            </w:pPr>
            <w:r>
              <w:t>Final</w:t>
            </w:r>
          </w:p>
        </w:tc>
      </w:tr>
      <w:tr w:rsidR="00E46C93" w14:paraId="156CAEF2" w14:textId="77777777" w:rsidTr="00E46C93">
        <w:tc>
          <w:tcPr>
            <w:tcW w:w="933" w:type="dxa"/>
            <w:tcBorders>
              <w:bottom w:val="nil"/>
            </w:tcBorders>
          </w:tcPr>
          <w:p w14:paraId="795574BE" w14:textId="77777777" w:rsidR="00E46C93" w:rsidRDefault="00E46C93" w:rsidP="00E46C93">
            <w:pPr>
              <w:pStyle w:val="lsTable"/>
            </w:pPr>
            <w:r>
              <w:t>{- ́dè}</w:t>
            </w:r>
          </w:p>
        </w:tc>
        <w:tc>
          <w:tcPr>
            <w:tcW w:w="1270" w:type="dxa"/>
            <w:tcBorders>
              <w:bottom w:val="nil"/>
            </w:tcBorders>
          </w:tcPr>
          <w:p w14:paraId="5E6CA192" w14:textId="77777777" w:rsidR="00E46C93" w:rsidRDefault="00E46C93" w:rsidP="00E46C93">
            <w:pPr>
              <w:pStyle w:val="lsTable"/>
            </w:pPr>
            <w:r>
              <w:t>- ́è</w:t>
            </w:r>
          </w:p>
        </w:tc>
        <w:tc>
          <w:tcPr>
            <w:tcW w:w="830" w:type="dxa"/>
            <w:tcBorders>
              <w:bottom w:val="nil"/>
            </w:tcBorders>
          </w:tcPr>
          <w:p w14:paraId="087F4452" w14:textId="77777777" w:rsidR="00E46C93" w:rsidRDefault="00E46C93" w:rsidP="00E46C93">
            <w:pPr>
              <w:pStyle w:val="lsTable"/>
            </w:pPr>
            <w:r>
              <w:t>- ́dᵉ</w:t>
            </w:r>
          </w:p>
        </w:tc>
      </w:tr>
      <w:tr w:rsidR="00E46C93" w14:paraId="36694EC7" w14:textId="77777777" w:rsidTr="00E46C93">
        <w:tc>
          <w:tcPr>
            <w:tcW w:w="933" w:type="dxa"/>
            <w:tcBorders>
              <w:top w:val="nil"/>
              <w:bottom w:val="nil"/>
            </w:tcBorders>
          </w:tcPr>
          <w:p w14:paraId="05803363" w14:textId="77777777" w:rsidR="00E46C93" w:rsidRDefault="00E46C93" w:rsidP="00E46C93">
            <w:pPr>
              <w:pStyle w:val="lsTable"/>
            </w:pPr>
          </w:p>
        </w:tc>
        <w:tc>
          <w:tcPr>
            <w:tcW w:w="1270" w:type="dxa"/>
            <w:tcBorders>
              <w:top w:val="nil"/>
              <w:bottom w:val="nil"/>
            </w:tcBorders>
          </w:tcPr>
          <w:p w14:paraId="22401CA8" w14:textId="77777777" w:rsidR="00E46C93" w:rsidRDefault="00E46C93" w:rsidP="00E46C93">
            <w:pPr>
              <w:pStyle w:val="lsTable"/>
            </w:pPr>
            <w:r>
              <w:t>- ́ɛ̀</w:t>
            </w:r>
          </w:p>
        </w:tc>
        <w:tc>
          <w:tcPr>
            <w:tcW w:w="830" w:type="dxa"/>
            <w:tcBorders>
              <w:top w:val="nil"/>
              <w:bottom w:val="nil"/>
            </w:tcBorders>
          </w:tcPr>
          <w:p w14:paraId="10981BA5" w14:textId="77777777" w:rsidR="00E46C93" w:rsidRDefault="00E46C93" w:rsidP="00E46C93">
            <w:pPr>
              <w:pStyle w:val="lsTable"/>
            </w:pPr>
            <w:r>
              <w:t>- ́dᵋ</w:t>
            </w:r>
          </w:p>
        </w:tc>
      </w:tr>
      <w:tr w:rsidR="00E46C93" w14:paraId="065BD813" w14:textId="77777777" w:rsidTr="00E46C93">
        <w:tc>
          <w:tcPr>
            <w:tcW w:w="933" w:type="dxa"/>
            <w:tcBorders>
              <w:top w:val="nil"/>
              <w:bottom w:val="nil"/>
            </w:tcBorders>
          </w:tcPr>
          <w:p w14:paraId="00FFE6DD" w14:textId="77777777" w:rsidR="00E46C93" w:rsidRDefault="00E46C93" w:rsidP="00E46C93">
            <w:pPr>
              <w:pStyle w:val="lsTable"/>
            </w:pPr>
          </w:p>
        </w:tc>
        <w:tc>
          <w:tcPr>
            <w:tcW w:w="1270" w:type="dxa"/>
            <w:tcBorders>
              <w:top w:val="nil"/>
              <w:bottom w:val="nil"/>
            </w:tcBorders>
          </w:tcPr>
          <w:p w14:paraId="74485318" w14:textId="77777777" w:rsidR="00E46C93" w:rsidRDefault="00E46C93" w:rsidP="00E46C93">
            <w:pPr>
              <w:pStyle w:val="lsTable"/>
            </w:pPr>
            <w:r>
              <w:t>- ́ì</w:t>
            </w:r>
          </w:p>
        </w:tc>
        <w:tc>
          <w:tcPr>
            <w:tcW w:w="830" w:type="dxa"/>
            <w:tcBorders>
              <w:top w:val="nil"/>
              <w:bottom w:val="nil"/>
            </w:tcBorders>
          </w:tcPr>
          <w:p w14:paraId="15A8C35F" w14:textId="77777777" w:rsidR="00E46C93" w:rsidRDefault="00E46C93" w:rsidP="00E46C93">
            <w:pPr>
              <w:pStyle w:val="lsTable"/>
            </w:pPr>
          </w:p>
        </w:tc>
      </w:tr>
      <w:tr w:rsidR="00E46C93" w14:paraId="3BB15E61" w14:textId="77777777" w:rsidTr="00E46C93">
        <w:tc>
          <w:tcPr>
            <w:tcW w:w="933" w:type="dxa"/>
            <w:tcBorders>
              <w:top w:val="nil"/>
              <w:bottom w:val="nil"/>
            </w:tcBorders>
          </w:tcPr>
          <w:p w14:paraId="0C7D0C19" w14:textId="77777777" w:rsidR="00E46C93" w:rsidRDefault="00E46C93" w:rsidP="00E46C93">
            <w:pPr>
              <w:pStyle w:val="lsTable"/>
            </w:pPr>
          </w:p>
        </w:tc>
        <w:tc>
          <w:tcPr>
            <w:tcW w:w="1270" w:type="dxa"/>
            <w:tcBorders>
              <w:top w:val="nil"/>
              <w:bottom w:val="nil"/>
            </w:tcBorders>
          </w:tcPr>
          <w:p w14:paraId="3445E197" w14:textId="77777777" w:rsidR="00E46C93" w:rsidRDefault="00E46C93" w:rsidP="00E46C93">
            <w:pPr>
              <w:pStyle w:val="lsTable"/>
            </w:pPr>
            <w:r>
              <w:t>- ́ɨ̀</w:t>
            </w:r>
          </w:p>
        </w:tc>
        <w:tc>
          <w:tcPr>
            <w:tcW w:w="830" w:type="dxa"/>
            <w:tcBorders>
              <w:top w:val="nil"/>
              <w:bottom w:val="nil"/>
            </w:tcBorders>
          </w:tcPr>
          <w:p w14:paraId="77EC34C5" w14:textId="77777777" w:rsidR="00E46C93" w:rsidRDefault="00E46C93" w:rsidP="00E46C93">
            <w:pPr>
              <w:pStyle w:val="lsTable"/>
            </w:pPr>
          </w:p>
        </w:tc>
      </w:tr>
      <w:tr w:rsidR="00E46C93" w14:paraId="64A65BB8" w14:textId="77777777" w:rsidTr="00E46C93">
        <w:tc>
          <w:tcPr>
            <w:tcW w:w="933" w:type="dxa"/>
            <w:tcBorders>
              <w:top w:val="nil"/>
              <w:bottom w:val="nil"/>
            </w:tcBorders>
          </w:tcPr>
          <w:p w14:paraId="1E7E8FF9" w14:textId="77777777" w:rsidR="00E46C93" w:rsidRDefault="00E46C93" w:rsidP="00E46C93">
            <w:pPr>
              <w:pStyle w:val="lsTable"/>
            </w:pPr>
          </w:p>
        </w:tc>
        <w:tc>
          <w:tcPr>
            <w:tcW w:w="1270" w:type="dxa"/>
            <w:tcBorders>
              <w:top w:val="nil"/>
              <w:bottom w:val="nil"/>
            </w:tcBorders>
          </w:tcPr>
          <w:p w14:paraId="78660A09" w14:textId="77777777" w:rsidR="00E46C93" w:rsidRDefault="00E46C93" w:rsidP="00E46C93">
            <w:pPr>
              <w:pStyle w:val="lsTable"/>
            </w:pPr>
            <w:r>
              <w:t>- ́ò</w:t>
            </w:r>
          </w:p>
        </w:tc>
        <w:tc>
          <w:tcPr>
            <w:tcW w:w="830" w:type="dxa"/>
            <w:tcBorders>
              <w:top w:val="nil"/>
              <w:bottom w:val="nil"/>
            </w:tcBorders>
          </w:tcPr>
          <w:p w14:paraId="7D9BFF84" w14:textId="77777777" w:rsidR="00E46C93" w:rsidRDefault="00E46C93" w:rsidP="00E46C93">
            <w:pPr>
              <w:pStyle w:val="lsTable"/>
            </w:pPr>
          </w:p>
        </w:tc>
      </w:tr>
      <w:tr w:rsidR="00E46C93" w14:paraId="282DE48C" w14:textId="77777777" w:rsidTr="00E46C93">
        <w:tc>
          <w:tcPr>
            <w:tcW w:w="933" w:type="dxa"/>
            <w:tcBorders>
              <w:top w:val="nil"/>
              <w:bottom w:val="nil"/>
            </w:tcBorders>
          </w:tcPr>
          <w:p w14:paraId="5D1989EB" w14:textId="77777777" w:rsidR="00E46C93" w:rsidRDefault="00E46C93" w:rsidP="00E46C93">
            <w:pPr>
              <w:pStyle w:val="lsTable"/>
            </w:pPr>
          </w:p>
        </w:tc>
        <w:tc>
          <w:tcPr>
            <w:tcW w:w="1270" w:type="dxa"/>
            <w:tcBorders>
              <w:top w:val="nil"/>
              <w:bottom w:val="nil"/>
            </w:tcBorders>
          </w:tcPr>
          <w:p w14:paraId="37CCE1AD" w14:textId="77777777" w:rsidR="00E46C93" w:rsidRDefault="00E46C93" w:rsidP="00E46C93">
            <w:pPr>
              <w:pStyle w:val="lsTable"/>
            </w:pPr>
            <w:r>
              <w:t>- ́ɔ̀</w:t>
            </w:r>
          </w:p>
        </w:tc>
        <w:tc>
          <w:tcPr>
            <w:tcW w:w="830" w:type="dxa"/>
            <w:tcBorders>
              <w:top w:val="nil"/>
              <w:bottom w:val="nil"/>
            </w:tcBorders>
          </w:tcPr>
          <w:p w14:paraId="49FA7380" w14:textId="77777777" w:rsidR="00E46C93" w:rsidRDefault="00E46C93" w:rsidP="00E46C93">
            <w:pPr>
              <w:pStyle w:val="lsTable"/>
            </w:pPr>
          </w:p>
        </w:tc>
      </w:tr>
    </w:tbl>
    <w:p w14:paraId="009FA23F" w14:textId="77777777" w:rsidR="00E46C93" w:rsidRDefault="00E46C93" w:rsidP="00601969"/>
    <w:p w14:paraId="1C4DE7BD" w14:textId="66FD102A" w:rsidR="00E46C93" w:rsidRDefault="00E46C93" w:rsidP="00601969">
      <w:r>
        <w:t xml:space="preserve">Examples (7)-(8) illustrate the dummy pronoun in two different morphological forms. Note that the tones </w:t>
      </w:r>
      <w:r w:rsidR="00B13614">
        <w:t>associated with</w:t>
      </w:r>
      <w:r>
        <w:t xml:space="preserve"> the </w:t>
      </w:r>
      <w:r w:rsidR="00B13614">
        <w:t>pronoun in these examples do</w:t>
      </w:r>
      <w:r>
        <w:t xml:space="preserve"> not match what is shown in Table 8.27</w:t>
      </w:r>
      <w:r w:rsidR="00B13614">
        <w:t>; this is</w:t>
      </w:r>
      <w:r>
        <w:t xml:space="preserve"> because of local tonal interference. In terms of function, the dummy pronoun in (7) indicates that an indirect object—the destination of the </w:t>
      </w:r>
      <w:r>
        <w:lastRenderedPageBreak/>
        <w:t xml:space="preserve">verb </w:t>
      </w:r>
      <w:r>
        <w:rPr>
          <w:i/>
        </w:rPr>
        <w:t xml:space="preserve">ƙáátà </w:t>
      </w:r>
      <w:r>
        <w:t>‘they go (went)’—has been displaced from its usual spot after the verb to a place of focus at the beginning of the sentence (</w:t>
      </w:r>
      <w:r>
        <w:rPr>
          <w:i/>
        </w:rPr>
        <w:t>Ntsúó</w:t>
      </w:r>
      <w:r>
        <w:t xml:space="preserve">). Then in (8), the dummy pronoun marks an indirect object—the location of staying—that is missing from </w:t>
      </w:r>
      <w:r w:rsidR="00B13614">
        <w:t>the clause entirely. Since this</w:t>
      </w:r>
      <w:r>
        <w:t xml:space="preserve"> sentence was taken out of context from a story, most likely the </w:t>
      </w:r>
      <w:r>
        <w:lastRenderedPageBreak/>
        <w:t>missing object had been already mentioned</w:t>
      </w:r>
      <w:r w:rsidR="00B13614">
        <w:t xml:space="preserve"> earlier in the discourse</w:t>
      </w:r>
      <w:r>
        <w:t>:</w:t>
      </w:r>
    </w:p>
    <w:p w14:paraId="7BC26D1D" w14:textId="5678D97D" w:rsidR="00E46C93" w:rsidRPr="00E46C93" w:rsidRDefault="00E46C93" w:rsidP="00E46C93">
      <w:pPr>
        <w:pStyle w:val="ListParagraph"/>
        <w:numPr>
          <w:ilvl w:val="0"/>
          <w:numId w:val="25"/>
        </w:numPr>
        <w:rPr>
          <w:i/>
        </w:rPr>
      </w:pPr>
      <w:r w:rsidRPr="00E46C93">
        <w:rPr>
          <w:i/>
        </w:rPr>
        <w:t xml:space="preserve">Ntsúó noo </w:t>
      </w:r>
      <w:r w:rsidRPr="00E46C93">
        <w:rPr>
          <w:i/>
        </w:rPr>
        <w:tab/>
      </w:r>
      <w:r w:rsidRPr="00E46C93">
        <w:rPr>
          <w:i/>
        </w:rPr>
        <w:tab/>
        <w:t xml:space="preserve">Icéá </w:t>
      </w:r>
      <w:r w:rsidRPr="00E46C93">
        <w:rPr>
          <w:i/>
        </w:rPr>
        <w:tab/>
      </w:r>
      <w:r w:rsidRPr="00E46C93">
        <w:rPr>
          <w:i/>
        </w:rPr>
        <w:tab/>
        <w:t>ƙáátà</w:t>
      </w:r>
      <w:r>
        <w:rPr>
          <w:i/>
        </w:rPr>
        <w:t>-</w:t>
      </w:r>
      <w:r w:rsidRPr="00E46C93">
        <w:rPr>
          <w:i/>
          <w:u w:val="single"/>
        </w:rPr>
        <w:t>dᵉ</w:t>
      </w:r>
      <w:r w:rsidRPr="00E46C93">
        <w:rPr>
          <w:i/>
        </w:rPr>
        <w:t>.</w:t>
      </w:r>
    </w:p>
    <w:p w14:paraId="731C51D7" w14:textId="2B1DDB68" w:rsidR="00E46C93" w:rsidRDefault="00E46C93" w:rsidP="00E46C93">
      <w:pPr>
        <w:pStyle w:val="ListParagraph"/>
      </w:pPr>
      <w:r>
        <w:t>it:</w:t>
      </w:r>
      <w:r w:rsidRPr="00E46C93">
        <w:rPr>
          <w:smallCaps/>
        </w:rPr>
        <w:t>cop</w:t>
      </w:r>
      <w:r>
        <w:t>=</w:t>
      </w:r>
      <w:r w:rsidRPr="00E46C93">
        <w:rPr>
          <w:smallCaps/>
        </w:rPr>
        <w:t>past</w:t>
      </w:r>
      <w:r>
        <w:tab/>
      </w:r>
      <w:r>
        <w:tab/>
        <w:t>Ik:</w:t>
      </w:r>
      <w:r w:rsidRPr="00E46C93">
        <w:rPr>
          <w:smallCaps/>
        </w:rPr>
        <w:t>acc</w:t>
      </w:r>
      <w:r>
        <w:t xml:space="preserve"> </w:t>
      </w:r>
      <w:r>
        <w:tab/>
        <w:t>go:</w:t>
      </w:r>
      <w:r>
        <w:rPr>
          <w:smallCaps/>
        </w:rPr>
        <w:t>3pl:real-</w:t>
      </w:r>
      <w:r w:rsidRPr="00E46C93">
        <w:rPr>
          <w:smallCaps/>
        </w:rPr>
        <w:t>dp</w:t>
      </w:r>
    </w:p>
    <w:p w14:paraId="207CA755" w14:textId="0CDEF887" w:rsidR="00E46C93" w:rsidRDefault="00E46C93" w:rsidP="00E46C93">
      <w:pPr>
        <w:pStyle w:val="ListParagraph"/>
      </w:pPr>
      <w:r>
        <w:t>‘It’s where the Ik went (to).’</w:t>
      </w:r>
    </w:p>
    <w:p w14:paraId="2C5E0D9B" w14:textId="3376DC28" w:rsidR="00E46C93" w:rsidRPr="00E46C93" w:rsidRDefault="00E46C93" w:rsidP="00E46C93">
      <w:pPr>
        <w:pStyle w:val="ListParagraph"/>
        <w:numPr>
          <w:ilvl w:val="0"/>
          <w:numId w:val="25"/>
        </w:numPr>
        <w:rPr>
          <w:i/>
        </w:rPr>
      </w:pPr>
      <w:r w:rsidRPr="00E46C93">
        <w:rPr>
          <w:i/>
        </w:rPr>
        <w:t>Jʼɛʝʉkɔ́</w:t>
      </w:r>
      <w:r>
        <w:rPr>
          <w:i/>
        </w:rPr>
        <w:t>-</w:t>
      </w:r>
      <w:r w:rsidRPr="00E46C93">
        <w:rPr>
          <w:i/>
          <w:u w:val="single"/>
        </w:rPr>
        <w:t>ɔ́</w:t>
      </w:r>
      <w:r w:rsidRPr="00E46C93">
        <w:rPr>
          <w:i/>
        </w:rPr>
        <w:t xml:space="preserve"> </w:t>
      </w:r>
      <w:r>
        <w:rPr>
          <w:i/>
        </w:rPr>
        <w:tab/>
      </w:r>
      <w:r>
        <w:rPr>
          <w:i/>
        </w:rPr>
        <w:tab/>
      </w:r>
      <w:r w:rsidRPr="00E46C93">
        <w:rPr>
          <w:i/>
        </w:rPr>
        <w:t xml:space="preserve">sàà </w:t>
      </w:r>
      <w:r>
        <w:rPr>
          <w:i/>
        </w:rPr>
        <w:tab/>
      </w:r>
      <w:r>
        <w:rPr>
          <w:i/>
        </w:rPr>
        <w:tab/>
      </w:r>
      <w:r w:rsidRPr="00E46C93">
        <w:rPr>
          <w:i/>
        </w:rPr>
        <w:t>ròɓàᵉ.</w:t>
      </w:r>
    </w:p>
    <w:p w14:paraId="226B1631" w14:textId="05589503" w:rsidR="00E46C93" w:rsidRDefault="00E46C93" w:rsidP="00E46C93">
      <w:pPr>
        <w:pStyle w:val="ListParagraph"/>
      </w:pPr>
      <w:r>
        <w:t>stay:</w:t>
      </w:r>
      <w:r>
        <w:rPr>
          <w:smallCaps/>
        </w:rPr>
        <w:t>3sg:seq-</w:t>
      </w:r>
      <w:r w:rsidRPr="00E46C93">
        <w:rPr>
          <w:smallCaps/>
        </w:rPr>
        <w:t>dp</w:t>
      </w:r>
      <w:r>
        <w:t xml:space="preserve"> </w:t>
      </w:r>
      <w:r>
        <w:tab/>
        <w:t>other:</w:t>
      </w:r>
      <w:r w:rsidRPr="00E46C93">
        <w:rPr>
          <w:smallCaps/>
        </w:rPr>
        <w:t>nom</w:t>
      </w:r>
      <w:r>
        <w:t xml:space="preserve"> </w:t>
      </w:r>
      <w:r>
        <w:tab/>
        <w:t>people:</w:t>
      </w:r>
      <w:r w:rsidRPr="00E46C93">
        <w:rPr>
          <w:smallCaps/>
        </w:rPr>
        <w:t>gen</w:t>
      </w:r>
    </w:p>
    <w:p w14:paraId="148BDD98" w14:textId="5B9AFEB4" w:rsidR="00E46C93" w:rsidRDefault="00E46C93" w:rsidP="00E46C93">
      <w:pPr>
        <w:pStyle w:val="ListParagraph"/>
      </w:pPr>
      <w:r>
        <w:t>‘And other people stayed (there).’</w:t>
      </w:r>
    </w:p>
    <w:p w14:paraId="74F5E5C6" w14:textId="77777777" w:rsidR="00601969" w:rsidRPr="00E07496" w:rsidRDefault="00601969" w:rsidP="00601969">
      <w:pPr>
        <w:pStyle w:val="lsSection2"/>
      </w:pPr>
      <w:bookmarkStart w:id="108" w:name="_Toc455156082"/>
      <w:r>
        <w:t>Mood</w:t>
      </w:r>
      <w:bookmarkEnd w:id="108"/>
    </w:p>
    <w:p w14:paraId="187CDFD5" w14:textId="5CCA89FB" w:rsidR="00601969" w:rsidRDefault="00601969" w:rsidP="00601969">
      <w:pPr>
        <w:pStyle w:val="lsSection3"/>
      </w:pPr>
      <w:bookmarkStart w:id="109" w:name="_Toc455156083"/>
      <w:r>
        <w:t>Irrealis</w:t>
      </w:r>
      <w:bookmarkEnd w:id="109"/>
    </w:p>
    <w:p w14:paraId="09A3AE72" w14:textId="7E7B80BC" w:rsidR="00601969" w:rsidRDefault="00601969" w:rsidP="00601969">
      <w:r>
        <w:t xml:space="preserve">A basic distinction in grammatical </w:t>
      </w:r>
      <w:r>
        <w:rPr>
          <w:smallCaps/>
        </w:rPr>
        <w:t>mood</w:t>
      </w:r>
      <w:r>
        <w:t xml:space="preserve"> cleaves Icétôd verbal aspects and </w:t>
      </w:r>
      <w:r w:rsidR="005B4F16">
        <w:t>modalities</w:t>
      </w:r>
      <w:r>
        <w:t xml:space="preserve"> right down the center, and this distinction is between </w:t>
      </w:r>
      <w:r>
        <w:rPr>
          <w:smallCaps/>
        </w:rPr>
        <w:t>irrealis</w:t>
      </w:r>
      <w:r>
        <w:t xml:space="preserve"> and </w:t>
      </w:r>
      <w:r>
        <w:rPr>
          <w:smallCaps/>
        </w:rPr>
        <w:t>realis</w:t>
      </w:r>
      <w:r>
        <w:t xml:space="preserve">. As it applies to Icétôd, the irrealis mood includes states and events whose </w:t>
      </w:r>
      <w:r>
        <w:rPr>
          <w:i/>
        </w:rPr>
        <w:t>actuality</w:t>
      </w:r>
      <w:r>
        <w:t xml:space="preserve"> or </w:t>
      </w:r>
      <w:r>
        <w:rPr>
          <w:i/>
        </w:rPr>
        <w:t>reality</w:t>
      </w:r>
      <w:r>
        <w:t xml:space="preserve"> are not expressly encoded in the grammar. Another way of saying this is that irrealis verbs in Icétôd can say anything </w:t>
      </w:r>
      <w:r>
        <w:rPr>
          <w:i/>
        </w:rPr>
        <w:t>but</w:t>
      </w:r>
      <w:r>
        <w:t xml:space="preserve"> whether a state or event has happened, is happening, or will happen. The morphological manifestation of the irrealis is that the final suffix of an irrealis verb—a subject-agreement pronoun—surfaces with its underlying form. </w:t>
      </w:r>
    </w:p>
    <w:p w14:paraId="67680A80" w14:textId="016E8687" w:rsidR="00601969" w:rsidRPr="004D2E0E" w:rsidRDefault="00601969" w:rsidP="00601969">
      <w:r>
        <w:t xml:space="preserve">The verbal aspects and modalities that fall under the irrealis mood include the </w:t>
      </w:r>
      <w:r w:rsidRPr="005B4F16">
        <w:rPr>
          <w:smallCaps/>
        </w:rPr>
        <w:t>optative</w:t>
      </w:r>
      <w:r>
        <w:t xml:space="preserve">, </w:t>
      </w:r>
      <w:r w:rsidRPr="005B4F16">
        <w:rPr>
          <w:smallCaps/>
        </w:rPr>
        <w:t>subjunctive</w:t>
      </w:r>
      <w:r>
        <w:t xml:space="preserve">, </w:t>
      </w:r>
      <w:r w:rsidRPr="005B4F16">
        <w:rPr>
          <w:smallCaps/>
        </w:rPr>
        <w:t>imperative</w:t>
      </w:r>
      <w:r>
        <w:t xml:space="preserve">, </w:t>
      </w:r>
      <w:r w:rsidRPr="005B4F16">
        <w:rPr>
          <w:smallCaps/>
        </w:rPr>
        <w:t>negative</w:t>
      </w:r>
      <w:r>
        <w:t xml:space="preserve">, </w:t>
      </w:r>
      <w:r w:rsidRPr="005B4F16">
        <w:rPr>
          <w:smallCaps/>
        </w:rPr>
        <w:t>sequential</w:t>
      </w:r>
      <w:r>
        <w:t xml:space="preserve">, and </w:t>
      </w:r>
      <w:r w:rsidR="005B4F16">
        <w:rPr>
          <w:smallCaps/>
        </w:rPr>
        <w:t>simultaneous</w:t>
      </w:r>
      <w:r w:rsidR="005B4F16">
        <w:t>, w</w:t>
      </w:r>
      <w:r>
        <w:t xml:space="preserve">hich are discussed in </w:t>
      </w:r>
      <w:r>
        <w:rPr>
          <w:rFonts w:cs="Times New Roman"/>
        </w:rPr>
        <w:t>§</w:t>
      </w:r>
      <w:r>
        <w:t xml:space="preserve">8.10 below. </w:t>
      </w:r>
    </w:p>
    <w:p w14:paraId="1D67CE75" w14:textId="3FF477F9" w:rsidR="00601969" w:rsidRDefault="00601969" w:rsidP="00601969">
      <w:pPr>
        <w:pStyle w:val="lsSection3"/>
      </w:pPr>
      <w:bookmarkStart w:id="110" w:name="_Toc455156084"/>
      <w:r>
        <w:t>Realis</w:t>
      </w:r>
      <w:bookmarkEnd w:id="110"/>
      <w:r w:rsidR="005B4F16">
        <w:t xml:space="preserve"> (</w:t>
      </w:r>
      <w:r w:rsidR="005B4F16">
        <w:rPr>
          <w:smallCaps/>
        </w:rPr>
        <w:t>real</w:t>
      </w:r>
      <w:r w:rsidR="005B4F16">
        <w:t>)</w:t>
      </w:r>
    </w:p>
    <w:p w14:paraId="32681EF2" w14:textId="714709DC" w:rsidR="00601969" w:rsidRPr="004845E0" w:rsidRDefault="00601969" w:rsidP="00601969">
      <w:r>
        <w:t xml:space="preserve">In contrast to irrealis, the </w:t>
      </w:r>
      <w:r>
        <w:rPr>
          <w:smallCaps/>
        </w:rPr>
        <w:t>realis</w:t>
      </w:r>
      <w:r>
        <w:t xml:space="preserve"> mood includes states and events whose actuality or reality </w:t>
      </w:r>
      <w:r>
        <w:rPr>
          <w:i/>
        </w:rPr>
        <w:t>are</w:t>
      </w:r>
      <w:r>
        <w:t xml:space="preserve"> encoded in the grammar. That is to say, realis verbs in Icétôd include in their meaning the fact that something has taken place, is taking place, or will take place in the real world. The morphological manifestation of the realis mood is seen in the realis suffix {-a} that </w:t>
      </w:r>
      <w:r w:rsidR="005B4F16">
        <w:t>subtracts</w:t>
      </w:r>
      <w:r>
        <w:t xml:space="preserve"> or deletes the final vowel of the subject-agreement suffix to which it attaches (see Table 8.26). In terms of verb types, the realis mood includes declarative statements in the past or non-past, questions about the past or non-past, and, rather </w:t>
      </w:r>
      <w:r w:rsidR="005B4F16">
        <w:t>paradoxically</w:t>
      </w:r>
      <w:r>
        <w:t>, negative imperatives (which one would see as irrealis).</w:t>
      </w:r>
    </w:p>
    <w:p w14:paraId="5F77E57B" w14:textId="77777777" w:rsidR="00601969" w:rsidRDefault="00601969" w:rsidP="00601969">
      <w:pPr>
        <w:pStyle w:val="lsSection2"/>
      </w:pPr>
      <w:bookmarkStart w:id="111" w:name="_Toc455156085"/>
      <w:r>
        <w:t>Verb paradigms</w:t>
      </w:r>
      <w:bookmarkEnd w:id="111"/>
    </w:p>
    <w:p w14:paraId="15AB8909" w14:textId="5D72092A" w:rsidR="00601969" w:rsidRDefault="00601969" w:rsidP="00601969">
      <w:pPr>
        <w:pStyle w:val="lsSection3"/>
      </w:pPr>
      <w:bookmarkStart w:id="112" w:name="_Toc455156086"/>
      <w:r>
        <w:t>Intentional-imperfective</w:t>
      </w:r>
      <w:bookmarkEnd w:id="112"/>
      <w:r w:rsidR="007E40C8">
        <w:t xml:space="preserve"> (</w:t>
      </w:r>
      <w:r w:rsidR="00DC69CD">
        <w:rPr>
          <w:smallCaps/>
        </w:rPr>
        <w:t>int/ipfv</w:t>
      </w:r>
      <w:r w:rsidR="007E40C8">
        <w:t>)</w:t>
      </w:r>
    </w:p>
    <w:p w14:paraId="70B4E094" w14:textId="77777777" w:rsidR="00601969" w:rsidRDefault="00601969" w:rsidP="00601969">
      <w:r>
        <w:t xml:space="preserve">The </w:t>
      </w:r>
      <w:r>
        <w:rPr>
          <w:smallCaps/>
        </w:rPr>
        <w:t>intentional-imperfective</w:t>
      </w:r>
      <w:r>
        <w:t xml:space="preserve"> aspect suffix {-és-} has two basic functions, hence its hyphenated title. One function is to denote either </w:t>
      </w:r>
      <w:r>
        <w:lastRenderedPageBreak/>
        <w:t xml:space="preserve">an intention on the part of animate subjects or an imminence on the part of inanimate subjects. And it is in this role that it finds use as the usual translation for the English future tense. It is also the answer to the question, “How do you express future tense in Icétôd?” A second function is to denote grammatical imperfectivity, that is, a sense that a state or event is ongoing, incomplete. The two concepts collapse into one when intention/imminence is viewed as the incomplete coming-to-be of a future state or event.  And even though intention or imperfectivity may seem to fall under an irrealis mood, {-és-} can actually be used with verbs in either the realis or irrealis mood. </w:t>
      </w:r>
    </w:p>
    <w:p w14:paraId="66188473" w14:textId="77777777" w:rsidR="00601969" w:rsidRDefault="00601969" w:rsidP="00601969">
      <w:r>
        <w:t xml:space="preserve">In Table 8.28 below, {-és-} is illustrated with the verb </w:t>
      </w:r>
      <w:r>
        <w:rPr>
          <w:i/>
        </w:rPr>
        <w:t xml:space="preserve">àts- </w:t>
      </w:r>
      <w:r>
        <w:t>‘come’ in its imperfective sense with a recent past tense marker (</w:t>
      </w:r>
      <w:r>
        <w:rPr>
          <w:i/>
        </w:rPr>
        <w:t>nákᵃ</w:t>
      </w:r>
      <w:r>
        <w:t>) and then in its intentional sense, translated with English as future tense ‘will’:</w:t>
      </w:r>
    </w:p>
    <w:p w14:paraId="559E2530" w14:textId="77777777" w:rsidR="00601969" w:rsidRDefault="00601969" w:rsidP="00601969">
      <w:pPr>
        <w:pStyle w:val="lsTableHeading"/>
      </w:pPr>
      <w:r>
        <w:t>Table 8.28: Icétôd intentional-imperfective aspect</w:t>
      </w:r>
    </w:p>
    <w:tbl>
      <w:tblPr>
        <w:tblStyle w:val="TableGrid"/>
        <w:tblW w:w="5629"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18"/>
        <w:gridCol w:w="1855"/>
        <w:gridCol w:w="2656"/>
      </w:tblGrid>
      <w:tr w:rsidR="00601969" w14:paraId="0CB4264F" w14:textId="77777777" w:rsidTr="0060672A">
        <w:tc>
          <w:tcPr>
            <w:tcW w:w="2973" w:type="dxa"/>
            <w:gridSpan w:val="2"/>
            <w:tcBorders>
              <w:bottom w:val="single" w:sz="4" w:space="0" w:color="auto"/>
            </w:tcBorders>
          </w:tcPr>
          <w:p w14:paraId="2F05947B" w14:textId="77777777" w:rsidR="00601969" w:rsidRDefault="00601969" w:rsidP="0060672A">
            <w:pPr>
              <w:pStyle w:val="lsTable"/>
            </w:pPr>
            <w:r>
              <w:t>Imperfective</w:t>
            </w:r>
          </w:p>
        </w:tc>
        <w:tc>
          <w:tcPr>
            <w:tcW w:w="2656" w:type="dxa"/>
            <w:tcBorders>
              <w:bottom w:val="single" w:sz="4" w:space="0" w:color="auto"/>
            </w:tcBorders>
          </w:tcPr>
          <w:p w14:paraId="041DF7B2" w14:textId="77777777" w:rsidR="00601969" w:rsidRDefault="00601969" w:rsidP="0060672A">
            <w:pPr>
              <w:pStyle w:val="lsTable"/>
            </w:pPr>
          </w:p>
        </w:tc>
      </w:tr>
      <w:tr w:rsidR="00601969" w14:paraId="286D0CD0" w14:textId="77777777" w:rsidTr="0060672A">
        <w:tc>
          <w:tcPr>
            <w:tcW w:w="1118" w:type="dxa"/>
            <w:tcBorders>
              <w:bottom w:val="nil"/>
            </w:tcBorders>
          </w:tcPr>
          <w:p w14:paraId="762E527A" w14:textId="77777777" w:rsidR="00601969" w:rsidRPr="005A7D0E" w:rsidRDefault="00601969" w:rsidP="0060672A">
            <w:pPr>
              <w:pStyle w:val="lsTable"/>
              <w:rPr>
                <w:smallCaps/>
              </w:rPr>
            </w:pPr>
            <w:r w:rsidRPr="005A7D0E">
              <w:rPr>
                <w:smallCaps/>
              </w:rPr>
              <w:t>1sg</w:t>
            </w:r>
          </w:p>
        </w:tc>
        <w:tc>
          <w:tcPr>
            <w:tcW w:w="1855" w:type="dxa"/>
            <w:tcBorders>
              <w:bottom w:val="nil"/>
            </w:tcBorders>
          </w:tcPr>
          <w:p w14:paraId="6A1F11D9" w14:textId="77777777" w:rsidR="00601969" w:rsidRDefault="00601969" w:rsidP="0060672A">
            <w:pPr>
              <w:pStyle w:val="lsTable"/>
            </w:pPr>
            <w:r>
              <w:t>Atsésíà nàkᵃ.</w:t>
            </w:r>
          </w:p>
        </w:tc>
        <w:tc>
          <w:tcPr>
            <w:tcW w:w="2656" w:type="dxa"/>
            <w:tcBorders>
              <w:bottom w:val="nil"/>
            </w:tcBorders>
          </w:tcPr>
          <w:p w14:paraId="44FC91AA" w14:textId="77777777" w:rsidR="00601969" w:rsidRDefault="00601969" w:rsidP="0060672A">
            <w:pPr>
              <w:pStyle w:val="lsTable"/>
            </w:pPr>
            <w:r>
              <w:t>‘I was coming.’</w:t>
            </w:r>
          </w:p>
        </w:tc>
      </w:tr>
      <w:tr w:rsidR="00601969" w14:paraId="6C987BC0" w14:textId="77777777" w:rsidTr="0060672A">
        <w:tc>
          <w:tcPr>
            <w:tcW w:w="1118" w:type="dxa"/>
            <w:tcBorders>
              <w:top w:val="nil"/>
              <w:bottom w:val="nil"/>
            </w:tcBorders>
          </w:tcPr>
          <w:p w14:paraId="7A914A2C" w14:textId="77777777" w:rsidR="00601969" w:rsidRPr="005A7D0E" w:rsidRDefault="00601969" w:rsidP="0060672A">
            <w:pPr>
              <w:pStyle w:val="lsTable"/>
              <w:rPr>
                <w:smallCaps/>
              </w:rPr>
            </w:pPr>
            <w:r w:rsidRPr="005A7D0E">
              <w:rPr>
                <w:smallCaps/>
              </w:rPr>
              <w:t>2sg</w:t>
            </w:r>
          </w:p>
        </w:tc>
        <w:tc>
          <w:tcPr>
            <w:tcW w:w="1855" w:type="dxa"/>
            <w:tcBorders>
              <w:top w:val="nil"/>
              <w:bottom w:val="nil"/>
            </w:tcBorders>
          </w:tcPr>
          <w:p w14:paraId="32D7662F" w14:textId="77777777" w:rsidR="00601969" w:rsidRDefault="00601969" w:rsidP="0060672A">
            <w:pPr>
              <w:pStyle w:val="lsTable"/>
            </w:pPr>
            <w:r>
              <w:t>Atsésídà nàkᵃ.</w:t>
            </w:r>
          </w:p>
        </w:tc>
        <w:tc>
          <w:tcPr>
            <w:tcW w:w="2656" w:type="dxa"/>
            <w:tcBorders>
              <w:top w:val="nil"/>
              <w:bottom w:val="nil"/>
            </w:tcBorders>
          </w:tcPr>
          <w:p w14:paraId="0C77D7A5" w14:textId="77777777" w:rsidR="00601969" w:rsidRDefault="00601969" w:rsidP="0060672A">
            <w:pPr>
              <w:pStyle w:val="lsTable"/>
            </w:pPr>
            <w:r>
              <w:t>‘You were coming.’</w:t>
            </w:r>
          </w:p>
        </w:tc>
      </w:tr>
      <w:tr w:rsidR="00601969" w14:paraId="00B6F796" w14:textId="77777777" w:rsidTr="0060672A">
        <w:tc>
          <w:tcPr>
            <w:tcW w:w="1118" w:type="dxa"/>
            <w:tcBorders>
              <w:top w:val="nil"/>
              <w:bottom w:val="nil"/>
            </w:tcBorders>
          </w:tcPr>
          <w:p w14:paraId="30D07866" w14:textId="77777777" w:rsidR="00601969" w:rsidRPr="005A7D0E" w:rsidRDefault="00601969" w:rsidP="0060672A">
            <w:pPr>
              <w:pStyle w:val="lsTable"/>
              <w:rPr>
                <w:smallCaps/>
              </w:rPr>
            </w:pPr>
            <w:r w:rsidRPr="005A7D0E">
              <w:rPr>
                <w:smallCaps/>
              </w:rPr>
              <w:t>3sg</w:t>
            </w:r>
          </w:p>
        </w:tc>
        <w:tc>
          <w:tcPr>
            <w:tcW w:w="1855" w:type="dxa"/>
            <w:tcBorders>
              <w:top w:val="nil"/>
              <w:bottom w:val="nil"/>
            </w:tcBorders>
          </w:tcPr>
          <w:p w14:paraId="48A7C070" w14:textId="77777777" w:rsidR="00601969" w:rsidRDefault="00601969" w:rsidP="0060672A">
            <w:pPr>
              <w:pStyle w:val="lsTable"/>
            </w:pPr>
            <w:r>
              <w:t>Atsesa nákᵃ.</w:t>
            </w:r>
          </w:p>
        </w:tc>
        <w:tc>
          <w:tcPr>
            <w:tcW w:w="2656" w:type="dxa"/>
            <w:tcBorders>
              <w:top w:val="nil"/>
              <w:bottom w:val="nil"/>
            </w:tcBorders>
          </w:tcPr>
          <w:p w14:paraId="668E6B4B" w14:textId="675042C0" w:rsidR="00601969" w:rsidRDefault="00601969" w:rsidP="0060672A">
            <w:pPr>
              <w:pStyle w:val="lsTable"/>
            </w:pPr>
            <w:r>
              <w:t>‘S</w:t>
            </w:r>
            <w:r w:rsidR="005B4F16">
              <w:t>/</w:t>
            </w:r>
            <w:r>
              <w:t>he</w:t>
            </w:r>
            <w:r w:rsidR="005B4F16">
              <w:t>/it</w:t>
            </w:r>
            <w:r>
              <w:t xml:space="preserve"> was coming.’</w:t>
            </w:r>
          </w:p>
        </w:tc>
      </w:tr>
      <w:tr w:rsidR="00601969" w14:paraId="36BFF22F" w14:textId="77777777" w:rsidTr="0060672A">
        <w:tc>
          <w:tcPr>
            <w:tcW w:w="1118" w:type="dxa"/>
            <w:tcBorders>
              <w:top w:val="nil"/>
              <w:bottom w:val="nil"/>
            </w:tcBorders>
          </w:tcPr>
          <w:p w14:paraId="0644F915" w14:textId="77777777" w:rsidR="00601969" w:rsidRPr="005A7D0E" w:rsidRDefault="00601969" w:rsidP="0060672A">
            <w:pPr>
              <w:pStyle w:val="lsTable"/>
              <w:rPr>
                <w:smallCaps/>
              </w:rPr>
            </w:pPr>
            <w:r w:rsidRPr="005A7D0E">
              <w:rPr>
                <w:smallCaps/>
              </w:rPr>
              <w:t>1pl.exc</w:t>
            </w:r>
          </w:p>
        </w:tc>
        <w:tc>
          <w:tcPr>
            <w:tcW w:w="1855" w:type="dxa"/>
            <w:tcBorders>
              <w:top w:val="nil"/>
              <w:bottom w:val="nil"/>
            </w:tcBorders>
          </w:tcPr>
          <w:p w14:paraId="1F1447F7" w14:textId="77777777" w:rsidR="00601969" w:rsidRDefault="00601969" w:rsidP="0060672A">
            <w:pPr>
              <w:pStyle w:val="lsTable"/>
            </w:pPr>
            <w:r>
              <w:t>Atsésímà nàkᵃ</w:t>
            </w:r>
          </w:p>
        </w:tc>
        <w:tc>
          <w:tcPr>
            <w:tcW w:w="2656" w:type="dxa"/>
            <w:tcBorders>
              <w:top w:val="nil"/>
              <w:bottom w:val="nil"/>
            </w:tcBorders>
          </w:tcPr>
          <w:p w14:paraId="68198994" w14:textId="77777777" w:rsidR="00601969" w:rsidRDefault="00601969" w:rsidP="0060672A">
            <w:pPr>
              <w:pStyle w:val="lsTable"/>
            </w:pPr>
            <w:r>
              <w:t>‘We were coming.’</w:t>
            </w:r>
          </w:p>
        </w:tc>
      </w:tr>
      <w:tr w:rsidR="00601969" w14:paraId="24DBA5C4" w14:textId="77777777" w:rsidTr="0060672A">
        <w:tc>
          <w:tcPr>
            <w:tcW w:w="1118" w:type="dxa"/>
            <w:tcBorders>
              <w:top w:val="nil"/>
              <w:bottom w:val="nil"/>
            </w:tcBorders>
          </w:tcPr>
          <w:p w14:paraId="7CBAB728" w14:textId="77777777" w:rsidR="00601969" w:rsidRPr="005A7D0E" w:rsidRDefault="00601969" w:rsidP="0060672A">
            <w:pPr>
              <w:pStyle w:val="lsTable"/>
              <w:rPr>
                <w:smallCaps/>
              </w:rPr>
            </w:pPr>
            <w:r w:rsidRPr="005A7D0E">
              <w:rPr>
                <w:smallCaps/>
              </w:rPr>
              <w:t>1pl.inc</w:t>
            </w:r>
          </w:p>
        </w:tc>
        <w:tc>
          <w:tcPr>
            <w:tcW w:w="1855" w:type="dxa"/>
            <w:tcBorders>
              <w:top w:val="nil"/>
              <w:bottom w:val="nil"/>
            </w:tcBorders>
          </w:tcPr>
          <w:p w14:paraId="221181AE" w14:textId="77777777" w:rsidR="00601969" w:rsidRDefault="00601969" w:rsidP="0060672A">
            <w:pPr>
              <w:pStyle w:val="lsTable"/>
            </w:pPr>
            <w:r>
              <w:t>Atsésísìnà nàkᵃ.</w:t>
            </w:r>
          </w:p>
        </w:tc>
        <w:tc>
          <w:tcPr>
            <w:tcW w:w="2656" w:type="dxa"/>
            <w:tcBorders>
              <w:top w:val="nil"/>
              <w:bottom w:val="nil"/>
            </w:tcBorders>
          </w:tcPr>
          <w:p w14:paraId="14A8A557" w14:textId="77777777" w:rsidR="00601969" w:rsidRDefault="00601969" w:rsidP="0060672A">
            <w:pPr>
              <w:pStyle w:val="lsTable"/>
            </w:pPr>
            <w:r>
              <w:t>‘We all were coming.’</w:t>
            </w:r>
          </w:p>
        </w:tc>
      </w:tr>
      <w:tr w:rsidR="00601969" w14:paraId="001A7EF7" w14:textId="77777777" w:rsidTr="0060672A">
        <w:tc>
          <w:tcPr>
            <w:tcW w:w="1118" w:type="dxa"/>
            <w:tcBorders>
              <w:top w:val="nil"/>
              <w:bottom w:val="nil"/>
            </w:tcBorders>
          </w:tcPr>
          <w:p w14:paraId="19731BA9" w14:textId="77777777" w:rsidR="00601969" w:rsidRPr="005A7D0E" w:rsidRDefault="00601969" w:rsidP="0060672A">
            <w:pPr>
              <w:pStyle w:val="lsTable"/>
              <w:rPr>
                <w:smallCaps/>
              </w:rPr>
            </w:pPr>
            <w:r w:rsidRPr="005A7D0E">
              <w:rPr>
                <w:smallCaps/>
              </w:rPr>
              <w:t>2pl</w:t>
            </w:r>
          </w:p>
        </w:tc>
        <w:tc>
          <w:tcPr>
            <w:tcW w:w="1855" w:type="dxa"/>
            <w:tcBorders>
              <w:top w:val="nil"/>
              <w:bottom w:val="nil"/>
            </w:tcBorders>
          </w:tcPr>
          <w:p w14:paraId="6FF8D27F" w14:textId="77777777" w:rsidR="00601969" w:rsidRDefault="00601969" w:rsidP="0060672A">
            <w:pPr>
              <w:pStyle w:val="lsTable"/>
            </w:pPr>
            <w:r>
              <w:t>Atsésítà nàkᵃ.</w:t>
            </w:r>
          </w:p>
        </w:tc>
        <w:tc>
          <w:tcPr>
            <w:tcW w:w="2656" w:type="dxa"/>
            <w:tcBorders>
              <w:top w:val="nil"/>
              <w:bottom w:val="nil"/>
            </w:tcBorders>
          </w:tcPr>
          <w:p w14:paraId="37B04381" w14:textId="77777777" w:rsidR="00601969" w:rsidRDefault="00601969" w:rsidP="0060672A">
            <w:pPr>
              <w:pStyle w:val="lsTable"/>
            </w:pPr>
            <w:r>
              <w:t>‘You all were coming.’</w:t>
            </w:r>
          </w:p>
        </w:tc>
      </w:tr>
      <w:tr w:rsidR="00601969" w14:paraId="7FE25ABC" w14:textId="77777777" w:rsidTr="0060672A">
        <w:tc>
          <w:tcPr>
            <w:tcW w:w="1118" w:type="dxa"/>
            <w:tcBorders>
              <w:top w:val="nil"/>
              <w:bottom w:val="single" w:sz="4" w:space="0" w:color="auto"/>
            </w:tcBorders>
          </w:tcPr>
          <w:p w14:paraId="138567B4" w14:textId="77777777" w:rsidR="00601969" w:rsidRPr="005A7D0E" w:rsidRDefault="00601969" w:rsidP="0060672A">
            <w:pPr>
              <w:pStyle w:val="lsTable"/>
              <w:rPr>
                <w:smallCaps/>
              </w:rPr>
            </w:pPr>
            <w:r w:rsidRPr="005A7D0E">
              <w:rPr>
                <w:smallCaps/>
              </w:rPr>
              <w:t>3pl</w:t>
            </w:r>
          </w:p>
        </w:tc>
        <w:tc>
          <w:tcPr>
            <w:tcW w:w="1855" w:type="dxa"/>
            <w:tcBorders>
              <w:top w:val="nil"/>
              <w:bottom w:val="single" w:sz="4" w:space="0" w:color="auto"/>
            </w:tcBorders>
          </w:tcPr>
          <w:p w14:paraId="7FE8310A" w14:textId="77777777" w:rsidR="00601969" w:rsidRDefault="00601969" w:rsidP="0060672A">
            <w:pPr>
              <w:pStyle w:val="lsTable"/>
            </w:pPr>
            <w:r>
              <w:t>Atsésátà nàkᵃ.</w:t>
            </w:r>
          </w:p>
        </w:tc>
        <w:tc>
          <w:tcPr>
            <w:tcW w:w="2656" w:type="dxa"/>
            <w:tcBorders>
              <w:top w:val="nil"/>
              <w:bottom w:val="single" w:sz="4" w:space="0" w:color="auto"/>
            </w:tcBorders>
          </w:tcPr>
          <w:p w14:paraId="09AE543D" w14:textId="77777777" w:rsidR="00601969" w:rsidRDefault="00601969" w:rsidP="0060672A">
            <w:pPr>
              <w:pStyle w:val="lsTable"/>
            </w:pPr>
            <w:r>
              <w:t>‘They were all coming.’</w:t>
            </w:r>
          </w:p>
        </w:tc>
      </w:tr>
      <w:tr w:rsidR="00601969" w14:paraId="30FB5B18" w14:textId="77777777" w:rsidTr="0060672A">
        <w:tc>
          <w:tcPr>
            <w:tcW w:w="2973" w:type="dxa"/>
            <w:gridSpan w:val="2"/>
            <w:tcBorders>
              <w:top w:val="single" w:sz="4" w:space="0" w:color="auto"/>
              <w:bottom w:val="single" w:sz="4" w:space="0" w:color="auto"/>
            </w:tcBorders>
          </w:tcPr>
          <w:p w14:paraId="29BFCF71" w14:textId="77777777" w:rsidR="00601969" w:rsidRDefault="00601969" w:rsidP="0060672A">
            <w:pPr>
              <w:pStyle w:val="lsTable"/>
            </w:pPr>
            <w:r>
              <w:t>Intentional</w:t>
            </w:r>
          </w:p>
        </w:tc>
        <w:tc>
          <w:tcPr>
            <w:tcW w:w="2656" w:type="dxa"/>
            <w:tcBorders>
              <w:top w:val="single" w:sz="4" w:space="0" w:color="auto"/>
              <w:bottom w:val="single" w:sz="4" w:space="0" w:color="auto"/>
            </w:tcBorders>
          </w:tcPr>
          <w:p w14:paraId="3E85E051" w14:textId="77777777" w:rsidR="00601969" w:rsidRDefault="00601969" w:rsidP="0060672A">
            <w:pPr>
              <w:pStyle w:val="lsTable"/>
            </w:pPr>
          </w:p>
        </w:tc>
      </w:tr>
      <w:tr w:rsidR="00601969" w14:paraId="2A596984" w14:textId="77777777" w:rsidTr="0060672A">
        <w:tc>
          <w:tcPr>
            <w:tcW w:w="1118" w:type="dxa"/>
            <w:tcBorders>
              <w:bottom w:val="nil"/>
            </w:tcBorders>
          </w:tcPr>
          <w:p w14:paraId="35E26F20" w14:textId="77777777" w:rsidR="00601969" w:rsidRPr="005A7D0E" w:rsidRDefault="00601969" w:rsidP="0060672A">
            <w:pPr>
              <w:pStyle w:val="lsTable"/>
              <w:rPr>
                <w:smallCaps/>
              </w:rPr>
            </w:pPr>
            <w:r w:rsidRPr="005A7D0E">
              <w:rPr>
                <w:smallCaps/>
              </w:rPr>
              <w:t>1sg</w:t>
            </w:r>
          </w:p>
        </w:tc>
        <w:tc>
          <w:tcPr>
            <w:tcW w:w="1855" w:type="dxa"/>
            <w:tcBorders>
              <w:bottom w:val="nil"/>
            </w:tcBorders>
          </w:tcPr>
          <w:p w14:paraId="4ACDFC6F" w14:textId="77777777" w:rsidR="00601969" w:rsidRDefault="00601969" w:rsidP="0060672A">
            <w:pPr>
              <w:pStyle w:val="lsTable"/>
            </w:pPr>
            <w:r>
              <w:t>Atsésí.</w:t>
            </w:r>
          </w:p>
        </w:tc>
        <w:tc>
          <w:tcPr>
            <w:tcW w:w="2656" w:type="dxa"/>
            <w:tcBorders>
              <w:bottom w:val="nil"/>
            </w:tcBorders>
          </w:tcPr>
          <w:p w14:paraId="5B5A180C" w14:textId="77777777" w:rsidR="00601969" w:rsidRDefault="00601969" w:rsidP="0060672A">
            <w:pPr>
              <w:pStyle w:val="lsTable"/>
            </w:pPr>
            <w:r>
              <w:t>‘I will come.’</w:t>
            </w:r>
          </w:p>
        </w:tc>
      </w:tr>
      <w:tr w:rsidR="00601969" w14:paraId="38EFC40E" w14:textId="77777777" w:rsidTr="0060672A">
        <w:tc>
          <w:tcPr>
            <w:tcW w:w="1118" w:type="dxa"/>
            <w:tcBorders>
              <w:top w:val="nil"/>
              <w:bottom w:val="nil"/>
            </w:tcBorders>
          </w:tcPr>
          <w:p w14:paraId="4331A8AC" w14:textId="77777777" w:rsidR="00601969" w:rsidRPr="005A7D0E" w:rsidRDefault="00601969" w:rsidP="0060672A">
            <w:pPr>
              <w:pStyle w:val="lsTable"/>
              <w:rPr>
                <w:smallCaps/>
              </w:rPr>
            </w:pPr>
            <w:r w:rsidRPr="005A7D0E">
              <w:rPr>
                <w:smallCaps/>
              </w:rPr>
              <w:t>2sg</w:t>
            </w:r>
          </w:p>
        </w:tc>
        <w:tc>
          <w:tcPr>
            <w:tcW w:w="1855" w:type="dxa"/>
            <w:tcBorders>
              <w:top w:val="nil"/>
              <w:bottom w:val="nil"/>
            </w:tcBorders>
          </w:tcPr>
          <w:p w14:paraId="63209F68" w14:textId="612E66A7" w:rsidR="00601969" w:rsidRDefault="00601969" w:rsidP="0060672A">
            <w:pPr>
              <w:pStyle w:val="lsTable"/>
            </w:pPr>
            <w:r>
              <w:t>Atsésîdᵃ</w:t>
            </w:r>
            <w:r w:rsidR="00DC69CD">
              <w:t>.</w:t>
            </w:r>
          </w:p>
        </w:tc>
        <w:tc>
          <w:tcPr>
            <w:tcW w:w="2656" w:type="dxa"/>
            <w:tcBorders>
              <w:top w:val="nil"/>
              <w:bottom w:val="nil"/>
            </w:tcBorders>
          </w:tcPr>
          <w:p w14:paraId="75903936" w14:textId="77777777" w:rsidR="00601969" w:rsidRDefault="00601969" w:rsidP="0060672A">
            <w:pPr>
              <w:pStyle w:val="lsTable"/>
            </w:pPr>
            <w:r>
              <w:t>‘You will come.’</w:t>
            </w:r>
          </w:p>
        </w:tc>
      </w:tr>
      <w:tr w:rsidR="00601969" w14:paraId="49D93660" w14:textId="77777777" w:rsidTr="0060672A">
        <w:tc>
          <w:tcPr>
            <w:tcW w:w="1118" w:type="dxa"/>
            <w:tcBorders>
              <w:top w:val="nil"/>
              <w:bottom w:val="nil"/>
            </w:tcBorders>
          </w:tcPr>
          <w:p w14:paraId="6141153D" w14:textId="77777777" w:rsidR="00601969" w:rsidRPr="005A7D0E" w:rsidRDefault="00601969" w:rsidP="0060672A">
            <w:pPr>
              <w:pStyle w:val="lsTable"/>
              <w:rPr>
                <w:smallCaps/>
              </w:rPr>
            </w:pPr>
            <w:r w:rsidRPr="005A7D0E">
              <w:rPr>
                <w:smallCaps/>
              </w:rPr>
              <w:t>3sg</w:t>
            </w:r>
          </w:p>
        </w:tc>
        <w:tc>
          <w:tcPr>
            <w:tcW w:w="1855" w:type="dxa"/>
            <w:tcBorders>
              <w:top w:val="nil"/>
              <w:bottom w:val="nil"/>
            </w:tcBorders>
          </w:tcPr>
          <w:p w14:paraId="18D8C24B" w14:textId="77777777" w:rsidR="00601969" w:rsidRDefault="00601969" w:rsidP="0060672A">
            <w:pPr>
              <w:pStyle w:val="lsTable"/>
            </w:pPr>
            <w:r>
              <w:t>Atsés.</w:t>
            </w:r>
          </w:p>
        </w:tc>
        <w:tc>
          <w:tcPr>
            <w:tcW w:w="2656" w:type="dxa"/>
            <w:tcBorders>
              <w:top w:val="nil"/>
              <w:bottom w:val="nil"/>
            </w:tcBorders>
          </w:tcPr>
          <w:p w14:paraId="4EA277C2" w14:textId="44889CCB" w:rsidR="00601969" w:rsidRDefault="00601969" w:rsidP="0060672A">
            <w:pPr>
              <w:pStyle w:val="lsTable"/>
            </w:pPr>
            <w:r>
              <w:t>‘S</w:t>
            </w:r>
            <w:r w:rsidR="005B4F16">
              <w:t>/</w:t>
            </w:r>
            <w:r>
              <w:t>he</w:t>
            </w:r>
            <w:r w:rsidR="005B4F16">
              <w:t>/it</w:t>
            </w:r>
            <w:r>
              <w:t xml:space="preserve"> will come.’</w:t>
            </w:r>
          </w:p>
        </w:tc>
      </w:tr>
      <w:tr w:rsidR="00601969" w14:paraId="285817FF" w14:textId="77777777" w:rsidTr="0060672A">
        <w:tc>
          <w:tcPr>
            <w:tcW w:w="1118" w:type="dxa"/>
            <w:tcBorders>
              <w:top w:val="nil"/>
              <w:bottom w:val="nil"/>
            </w:tcBorders>
          </w:tcPr>
          <w:p w14:paraId="2D07E61B" w14:textId="77777777" w:rsidR="00601969" w:rsidRPr="005A7D0E" w:rsidRDefault="00601969" w:rsidP="0060672A">
            <w:pPr>
              <w:pStyle w:val="lsTable"/>
              <w:rPr>
                <w:smallCaps/>
              </w:rPr>
            </w:pPr>
            <w:r w:rsidRPr="005A7D0E">
              <w:rPr>
                <w:smallCaps/>
              </w:rPr>
              <w:t>1pl.exc</w:t>
            </w:r>
          </w:p>
        </w:tc>
        <w:tc>
          <w:tcPr>
            <w:tcW w:w="1855" w:type="dxa"/>
            <w:tcBorders>
              <w:top w:val="nil"/>
              <w:bottom w:val="nil"/>
            </w:tcBorders>
          </w:tcPr>
          <w:p w14:paraId="23135C7F" w14:textId="77777777" w:rsidR="00601969" w:rsidRDefault="00601969" w:rsidP="0060672A">
            <w:pPr>
              <w:pStyle w:val="lsTable"/>
            </w:pPr>
            <w:r>
              <w:t>Atsésím.</w:t>
            </w:r>
          </w:p>
        </w:tc>
        <w:tc>
          <w:tcPr>
            <w:tcW w:w="2656" w:type="dxa"/>
            <w:tcBorders>
              <w:top w:val="nil"/>
              <w:bottom w:val="nil"/>
            </w:tcBorders>
          </w:tcPr>
          <w:p w14:paraId="38D040F0" w14:textId="77777777" w:rsidR="00601969" w:rsidRDefault="00601969" w:rsidP="0060672A">
            <w:pPr>
              <w:pStyle w:val="lsTable"/>
            </w:pPr>
            <w:r>
              <w:t>‘We will come.’</w:t>
            </w:r>
          </w:p>
        </w:tc>
      </w:tr>
      <w:tr w:rsidR="00601969" w14:paraId="33E243CE" w14:textId="77777777" w:rsidTr="0060672A">
        <w:tc>
          <w:tcPr>
            <w:tcW w:w="1118" w:type="dxa"/>
            <w:tcBorders>
              <w:top w:val="nil"/>
              <w:bottom w:val="nil"/>
            </w:tcBorders>
          </w:tcPr>
          <w:p w14:paraId="569D5F30" w14:textId="77777777" w:rsidR="00601969" w:rsidRPr="005A7D0E" w:rsidRDefault="00601969" w:rsidP="0060672A">
            <w:pPr>
              <w:pStyle w:val="lsTable"/>
              <w:rPr>
                <w:smallCaps/>
              </w:rPr>
            </w:pPr>
            <w:r w:rsidRPr="005A7D0E">
              <w:rPr>
                <w:smallCaps/>
              </w:rPr>
              <w:t>1pl.inc</w:t>
            </w:r>
          </w:p>
        </w:tc>
        <w:tc>
          <w:tcPr>
            <w:tcW w:w="1855" w:type="dxa"/>
            <w:tcBorders>
              <w:top w:val="nil"/>
              <w:bottom w:val="nil"/>
            </w:tcBorders>
          </w:tcPr>
          <w:p w14:paraId="6E598E33" w14:textId="77777777" w:rsidR="00601969" w:rsidRDefault="00601969" w:rsidP="0060672A">
            <w:pPr>
              <w:pStyle w:val="lsTable"/>
            </w:pPr>
            <w:r>
              <w:t>Atsésísìn.</w:t>
            </w:r>
          </w:p>
        </w:tc>
        <w:tc>
          <w:tcPr>
            <w:tcW w:w="2656" w:type="dxa"/>
            <w:tcBorders>
              <w:top w:val="nil"/>
              <w:bottom w:val="nil"/>
            </w:tcBorders>
          </w:tcPr>
          <w:p w14:paraId="7CB12B97" w14:textId="77777777" w:rsidR="00601969" w:rsidRDefault="00601969" w:rsidP="0060672A">
            <w:pPr>
              <w:pStyle w:val="lsTable"/>
            </w:pPr>
            <w:r>
              <w:t>‘We all will come.’</w:t>
            </w:r>
          </w:p>
        </w:tc>
      </w:tr>
      <w:tr w:rsidR="00601969" w14:paraId="43E70499" w14:textId="77777777" w:rsidTr="0060672A">
        <w:tc>
          <w:tcPr>
            <w:tcW w:w="1118" w:type="dxa"/>
            <w:tcBorders>
              <w:top w:val="nil"/>
              <w:bottom w:val="nil"/>
            </w:tcBorders>
          </w:tcPr>
          <w:p w14:paraId="0A500ABC" w14:textId="77777777" w:rsidR="00601969" w:rsidRPr="005A7D0E" w:rsidRDefault="00601969" w:rsidP="0060672A">
            <w:pPr>
              <w:pStyle w:val="lsTable"/>
              <w:rPr>
                <w:smallCaps/>
              </w:rPr>
            </w:pPr>
            <w:r w:rsidRPr="005A7D0E">
              <w:rPr>
                <w:smallCaps/>
              </w:rPr>
              <w:t>2pl</w:t>
            </w:r>
          </w:p>
        </w:tc>
        <w:tc>
          <w:tcPr>
            <w:tcW w:w="1855" w:type="dxa"/>
            <w:tcBorders>
              <w:top w:val="nil"/>
              <w:bottom w:val="nil"/>
            </w:tcBorders>
          </w:tcPr>
          <w:p w14:paraId="3BB87A0E" w14:textId="77777777" w:rsidR="00601969" w:rsidRDefault="00601969" w:rsidP="0060672A">
            <w:pPr>
              <w:pStyle w:val="lsTable"/>
            </w:pPr>
            <w:r>
              <w:t>Atsésítᵃ.</w:t>
            </w:r>
          </w:p>
        </w:tc>
        <w:tc>
          <w:tcPr>
            <w:tcW w:w="2656" w:type="dxa"/>
            <w:tcBorders>
              <w:top w:val="nil"/>
              <w:bottom w:val="nil"/>
            </w:tcBorders>
          </w:tcPr>
          <w:p w14:paraId="2F2F47EC" w14:textId="77777777" w:rsidR="00601969" w:rsidRDefault="00601969" w:rsidP="0060672A">
            <w:pPr>
              <w:pStyle w:val="lsTable"/>
            </w:pPr>
            <w:r>
              <w:t>‘You all will come.’</w:t>
            </w:r>
          </w:p>
        </w:tc>
      </w:tr>
      <w:tr w:rsidR="00601969" w14:paraId="18CD44AD" w14:textId="77777777" w:rsidTr="0060672A">
        <w:tc>
          <w:tcPr>
            <w:tcW w:w="1118" w:type="dxa"/>
            <w:tcBorders>
              <w:top w:val="nil"/>
              <w:bottom w:val="nil"/>
            </w:tcBorders>
          </w:tcPr>
          <w:p w14:paraId="10A82F96" w14:textId="77777777" w:rsidR="00601969" w:rsidRPr="005A7D0E" w:rsidRDefault="00601969" w:rsidP="0060672A">
            <w:pPr>
              <w:pStyle w:val="lsTable"/>
              <w:rPr>
                <w:smallCaps/>
              </w:rPr>
            </w:pPr>
            <w:r w:rsidRPr="005A7D0E">
              <w:rPr>
                <w:smallCaps/>
              </w:rPr>
              <w:t>3pl</w:t>
            </w:r>
          </w:p>
        </w:tc>
        <w:tc>
          <w:tcPr>
            <w:tcW w:w="1855" w:type="dxa"/>
            <w:tcBorders>
              <w:top w:val="nil"/>
              <w:bottom w:val="nil"/>
            </w:tcBorders>
          </w:tcPr>
          <w:p w14:paraId="1F364458" w14:textId="77777777" w:rsidR="00601969" w:rsidRDefault="00601969" w:rsidP="0060672A">
            <w:pPr>
              <w:pStyle w:val="lsTable"/>
            </w:pPr>
            <w:r>
              <w:t>Atsésátᵃ.</w:t>
            </w:r>
          </w:p>
        </w:tc>
        <w:tc>
          <w:tcPr>
            <w:tcW w:w="2656" w:type="dxa"/>
            <w:tcBorders>
              <w:top w:val="nil"/>
              <w:bottom w:val="nil"/>
            </w:tcBorders>
          </w:tcPr>
          <w:p w14:paraId="7FE895F1" w14:textId="77777777" w:rsidR="00601969" w:rsidRDefault="00601969" w:rsidP="0060672A">
            <w:pPr>
              <w:pStyle w:val="lsTable"/>
            </w:pPr>
            <w:r>
              <w:t>‘They all will come.’</w:t>
            </w:r>
          </w:p>
        </w:tc>
      </w:tr>
    </w:tbl>
    <w:p w14:paraId="15D059B9" w14:textId="77777777" w:rsidR="00601969" w:rsidRPr="009266F7" w:rsidRDefault="00601969" w:rsidP="00601969"/>
    <w:p w14:paraId="750EBC83" w14:textId="6F626332" w:rsidR="00601969" w:rsidRDefault="00601969" w:rsidP="00601969">
      <w:pPr>
        <w:pStyle w:val="lsSection3"/>
      </w:pPr>
      <w:bookmarkStart w:id="113" w:name="_Toc455156087"/>
      <w:r>
        <w:t>Present perfect</w:t>
      </w:r>
      <w:bookmarkEnd w:id="113"/>
      <w:r w:rsidR="00DC69CD">
        <w:t xml:space="preserve"> (</w:t>
      </w:r>
      <w:r w:rsidR="00DC69CD">
        <w:rPr>
          <w:smallCaps/>
        </w:rPr>
        <w:t>prf</w:t>
      </w:r>
      <w:r w:rsidR="00DC69CD">
        <w:t>)</w:t>
      </w:r>
    </w:p>
    <w:p w14:paraId="5162D12B" w14:textId="365730A8" w:rsidR="00601969" w:rsidRDefault="00601969" w:rsidP="00601969">
      <w:r>
        <w:t xml:space="preserve">The Icétôd </w:t>
      </w:r>
      <w:r>
        <w:rPr>
          <w:smallCaps/>
        </w:rPr>
        <w:t>present perfect</w:t>
      </w:r>
      <w:r>
        <w:t xml:space="preserve"> aspect suffix {- ́ka} denotes a state or event recently completed (‘perfected’) but still relevant in the present. The suffix has a </w:t>
      </w:r>
      <w:r w:rsidR="007E40C8">
        <w:t>‘</w:t>
      </w:r>
      <w:r>
        <w:t>floating</w:t>
      </w:r>
      <w:r w:rsidR="007E40C8">
        <w:t>’</w:t>
      </w:r>
      <w:r>
        <w:t xml:space="preserve"> high tone that shows up on the preceding </w:t>
      </w:r>
      <w:r>
        <w:lastRenderedPageBreak/>
        <w:t>syllable of 3</w:t>
      </w:r>
      <w:r>
        <w:rPr>
          <w:smallCaps/>
        </w:rPr>
        <w:t xml:space="preserve">sg </w:t>
      </w:r>
      <w:r>
        <w:t xml:space="preserve">verbs, for example in </w:t>
      </w:r>
      <w:r>
        <w:rPr>
          <w:i/>
        </w:rPr>
        <w:t>Nabʉƙɔtákᵃ</w:t>
      </w:r>
      <w:r>
        <w:t xml:space="preserve"> ‘It is finished’. And the /k/ in {- ́ka} disappears in non-final environments</w:t>
      </w:r>
      <w:r w:rsidR="007E40C8">
        <w:t>, making {- ́a} an allomorph</w:t>
      </w:r>
      <w:r>
        <w:t xml:space="preserve">. Table 8.29 </w:t>
      </w:r>
      <w:r w:rsidR="007E40C8">
        <w:t>presents</w:t>
      </w:r>
      <w:r>
        <w:t xml:space="preserve"> the paradigm of the present perfect with the verb </w:t>
      </w:r>
      <w:r>
        <w:rPr>
          <w:i/>
        </w:rPr>
        <w:t xml:space="preserve">àts- </w:t>
      </w:r>
      <w:r>
        <w:t>‘come’ in both non-final and final environments:</w:t>
      </w:r>
    </w:p>
    <w:p w14:paraId="56FF47E5" w14:textId="77777777" w:rsidR="00601969" w:rsidRDefault="00601969" w:rsidP="00601969">
      <w:pPr>
        <w:pStyle w:val="lsTableHeading"/>
      </w:pPr>
      <w:r>
        <w:t>Table 8.29: Icétôd present perfect aspect</w:t>
      </w:r>
    </w:p>
    <w:tbl>
      <w:tblPr>
        <w:tblStyle w:val="TableGrid"/>
        <w:tblW w:w="6139"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18"/>
        <w:gridCol w:w="86"/>
        <w:gridCol w:w="1204"/>
        <w:gridCol w:w="1369"/>
        <w:gridCol w:w="2362"/>
      </w:tblGrid>
      <w:tr w:rsidR="00601969" w14:paraId="6D97B8F9" w14:textId="77777777" w:rsidTr="0060672A">
        <w:tc>
          <w:tcPr>
            <w:tcW w:w="1204" w:type="dxa"/>
            <w:gridSpan w:val="2"/>
            <w:tcBorders>
              <w:bottom w:val="single" w:sz="4" w:space="0" w:color="auto"/>
            </w:tcBorders>
          </w:tcPr>
          <w:p w14:paraId="1A75FDE7" w14:textId="77777777" w:rsidR="00601969" w:rsidRDefault="00601969" w:rsidP="0060672A">
            <w:pPr>
              <w:pStyle w:val="lsTable"/>
            </w:pPr>
          </w:p>
        </w:tc>
        <w:tc>
          <w:tcPr>
            <w:tcW w:w="1204" w:type="dxa"/>
            <w:tcBorders>
              <w:bottom w:val="single" w:sz="4" w:space="0" w:color="auto"/>
            </w:tcBorders>
          </w:tcPr>
          <w:p w14:paraId="3B9A3500" w14:textId="77777777" w:rsidR="00601969" w:rsidRDefault="00601969" w:rsidP="0060672A">
            <w:pPr>
              <w:pStyle w:val="lsTable"/>
            </w:pPr>
            <w:r>
              <w:t>Non-final</w:t>
            </w:r>
          </w:p>
        </w:tc>
        <w:tc>
          <w:tcPr>
            <w:tcW w:w="1369" w:type="dxa"/>
            <w:tcBorders>
              <w:bottom w:val="single" w:sz="4" w:space="0" w:color="auto"/>
            </w:tcBorders>
          </w:tcPr>
          <w:p w14:paraId="25F00FAD" w14:textId="77777777" w:rsidR="00601969" w:rsidRDefault="00601969" w:rsidP="0060672A">
            <w:pPr>
              <w:pStyle w:val="lsTable"/>
            </w:pPr>
            <w:r>
              <w:t>Final</w:t>
            </w:r>
          </w:p>
        </w:tc>
        <w:tc>
          <w:tcPr>
            <w:tcW w:w="2362" w:type="dxa"/>
            <w:tcBorders>
              <w:bottom w:val="single" w:sz="4" w:space="0" w:color="auto"/>
            </w:tcBorders>
          </w:tcPr>
          <w:p w14:paraId="05962F0D" w14:textId="77777777" w:rsidR="00601969" w:rsidRDefault="00601969" w:rsidP="0060672A">
            <w:pPr>
              <w:pStyle w:val="lsTable"/>
            </w:pPr>
          </w:p>
        </w:tc>
      </w:tr>
      <w:tr w:rsidR="00601969" w14:paraId="2ADDCE99" w14:textId="77777777" w:rsidTr="0060672A">
        <w:tc>
          <w:tcPr>
            <w:tcW w:w="1118" w:type="dxa"/>
            <w:tcBorders>
              <w:bottom w:val="nil"/>
            </w:tcBorders>
          </w:tcPr>
          <w:p w14:paraId="70A00B96" w14:textId="77777777" w:rsidR="00601969" w:rsidRPr="005A7D0E" w:rsidRDefault="00601969" w:rsidP="0060672A">
            <w:pPr>
              <w:pStyle w:val="lsTable"/>
              <w:rPr>
                <w:smallCaps/>
              </w:rPr>
            </w:pPr>
            <w:r w:rsidRPr="005A7D0E">
              <w:rPr>
                <w:smallCaps/>
              </w:rPr>
              <w:t>1sg</w:t>
            </w:r>
          </w:p>
        </w:tc>
        <w:tc>
          <w:tcPr>
            <w:tcW w:w="1290" w:type="dxa"/>
            <w:gridSpan w:val="2"/>
            <w:tcBorders>
              <w:bottom w:val="nil"/>
            </w:tcBorders>
          </w:tcPr>
          <w:p w14:paraId="46E95F52" w14:textId="77777777" w:rsidR="00601969" w:rsidRDefault="00601969" w:rsidP="0060672A">
            <w:pPr>
              <w:pStyle w:val="lsTable"/>
            </w:pPr>
            <w:r>
              <w:t>Atsíaà...</w:t>
            </w:r>
          </w:p>
        </w:tc>
        <w:tc>
          <w:tcPr>
            <w:tcW w:w="1369" w:type="dxa"/>
            <w:tcBorders>
              <w:bottom w:val="nil"/>
            </w:tcBorders>
          </w:tcPr>
          <w:p w14:paraId="01FAA0F0" w14:textId="77777777" w:rsidR="00601969" w:rsidRDefault="00601969" w:rsidP="0060672A">
            <w:pPr>
              <w:pStyle w:val="lsTable"/>
            </w:pPr>
            <w:r>
              <w:t>Atsíàkᵃ.</w:t>
            </w:r>
          </w:p>
        </w:tc>
        <w:tc>
          <w:tcPr>
            <w:tcW w:w="2362" w:type="dxa"/>
            <w:tcBorders>
              <w:bottom w:val="nil"/>
            </w:tcBorders>
          </w:tcPr>
          <w:p w14:paraId="06FCC9FE" w14:textId="549EB119" w:rsidR="00601969" w:rsidRDefault="00DC69CD" w:rsidP="0060672A">
            <w:pPr>
              <w:pStyle w:val="lsTable"/>
            </w:pPr>
            <w:r>
              <w:t>‘I have come</w:t>
            </w:r>
            <w:r w:rsidR="00601969">
              <w:t>’</w:t>
            </w:r>
          </w:p>
        </w:tc>
      </w:tr>
      <w:tr w:rsidR="00601969" w14:paraId="103A76E9" w14:textId="77777777" w:rsidTr="0060672A">
        <w:tc>
          <w:tcPr>
            <w:tcW w:w="1118" w:type="dxa"/>
            <w:tcBorders>
              <w:top w:val="nil"/>
              <w:bottom w:val="nil"/>
            </w:tcBorders>
          </w:tcPr>
          <w:p w14:paraId="1A4B8C55" w14:textId="77777777" w:rsidR="00601969" w:rsidRPr="005A7D0E" w:rsidRDefault="00601969" w:rsidP="0060672A">
            <w:pPr>
              <w:pStyle w:val="lsTable"/>
              <w:rPr>
                <w:smallCaps/>
              </w:rPr>
            </w:pPr>
            <w:r w:rsidRPr="005A7D0E">
              <w:rPr>
                <w:smallCaps/>
              </w:rPr>
              <w:t>2sg</w:t>
            </w:r>
          </w:p>
        </w:tc>
        <w:tc>
          <w:tcPr>
            <w:tcW w:w="1290" w:type="dxa"/>
            <w:gridSpan w:val="2"/>
            <w:tcBorders>
              <w:top w:val="nil"/>
              <w:bottom w:val="nil"/>
            </w:tcBorders>
          </w:tcPr>
          <w:p w14:paraId="5F534B6B" w14:textId="77777777" w:rsidR="00601969" w:rsidRDefault="00601969" w:rsidP="0060672A">
            <w:pPr>
              <w:pStyle w:val="lsTable"/>
            </w:pPr>
            <w:r>
              <w:t>Atsídàà...</w:t>
            </w:r>
          </w:p>
        </w:tc>
        <w:tc>
          <w:tcPr>
            <w:tcW w:w="1369" w:type="dxa"/>
            <w:tcBorders>
              <w:top w:val="nil"/>
              <w:bottom w:val="nil"/>
            </w:tcBorders>
          </w:tcPr>
          <w:p w14:paraId="1981225A" w14:textId="77777777" w:rsidR="00601969" w:rsidRDefault="00601969" w:rsidP="0060672A">
            <w:pPr>
              <w:pStyle w:val="lsTable"/>
            </w:pPr>
            <w:r>
              <w:t>Atsídàkᵃ.</w:t>
            </w:r>
          </w:p>
        </w:tc>
        <w:tc>
          <w:tcPr>
            <w:tcW w:w="2362" w:type="dxa"/>
            <w:tcBorders>
              <w:top w:val="nil"/>
              <w:bottom w:val="nil"/>
            </w:tcBorders>
          </w:tcPr>
          <w:p w14:paraId="0A0F83A8" w14:textId="1124085B" w:rsidR="00601969" w:rsidRDefault="00DC69CD" w:rsidP="0060672A">
            <w:pPr>
              <w:pStyle w:val="lsTable"/>
            </w:pPr>
            <w:r>
              <w:t>‘You have come</w:t>
            </w:r>
            <w:r w:rsidR="00601969">
              <w:t>’</w:t>
            </w:r>
          </w:p>
        </w:tc>
      </w:tr>
      <w:tr w:rsidR="00601969" w14:paraId="4C69F91B" w14:textId="77777777" w:rsidTr="0060672A">
        <w:tc>
          <w:tcPr>
            <w:tcW w:w="1118" w:type="dxa"/>
            <w:tcBorders>
              <w:top w:val="nil"/>
              <w:bottom w:val="nil"/>
            </w:tcBorders>
          </w:tcPr>
          <w:p w14:paraId="2DF088EF" w14:textId="77777777" w:rsidR="00601969" w:rsidRPr="005A7D0E" w:rsidRDefault="00601969" w:rsidP="0060672A">
            <w:pPr>
              <w:pStyle w:val="lsTable"/>
              <w:rPr>
                <w:smallCaps/>
              </w:rPr>
            </w:pPr>
            <w:r w:rsidRPr="005A7D0E">
              <w:rPr>
                <w:smallCaps/>
              </w:rPr>
              <w:t>3sg</w:t>
            </w:r>
          </w:p>
        </w:tc>
        <w:tc>
          <w:tcPr>
            <w:tcW w:w="1290" w:type="dxa"/>
            <w:gridSpan w:val="2"/>
            <w:tcBorders>
              <w:top w:val="nil"/>
              <w:bottom w:val="nil"/>
            </w:tcBorders>
          </w:tcPr>
          <w:p w14:paraId="7FC20CD1" w14:textId="77777777" w:rsidR="00601969" w:rsidRDefault="00601969" w:rsidP="0060672A">
            <w:pPr>
              <w:pStyle w:val="lsTable"/>
            </w:pPr>
            <w:r>
              <w:t>Atsáá...</w:t>
            </w:r>
          </w:p>
        </w:tc>
        <w:tc>
          <w:tcPr>
            <w:tcW w:w="1369" w:type="dxa"/>
            <w:tcBorders>
              <w:top w:val="nil"/>
              <w:bottom w:val="nil"/>
            </w:tcBorders>
          </w:tcPr>
          <w:p w14:paraId="52729F84" w14:textId="77777777" w:rsidR="00601969" w:rsidRDefault="00601969" w:rsidP="0060672A">
            <w:pPr>
              <w:pStyle w:val="lsTable"/>
            </w:pPr>
            <w:r>
              <w:t>Atsákᵃ.</w:t>
            </w:r>
          </w:p>
        </w:tc>
        <w:tc>
          <w:tcPr>
            <w:tcW w:w="2362" w:type="dxa"/>
            <w:tcBorders>
              <w:top w:val="nil"/>
              <w:bottom w:val="nil"/>
            </w:tcBorders>
          </w:tcPr>
          <w:p w14:paraId="125E72E2" w14:textId="63B45EEC" w:rsidR="00601969" w:rsidRDefault="00DC69CD" w:rsidP="0060672A">
            <w:pPr>
              <w:pStyle w:val="lsTable"/>
            </w:pPr>
            <w:r>
              <w:t>‘She has come</w:t>
            </w:r>
            <w:r w:rsidR="00601969">
              <w:t>’</w:t>
            </w:r>
          </w:p>
        </w:tc>
      </w:tr>
      <w:tr w:rsidR="00601969" w14:paraId="2DA6CD0E" w14:textId="77777777" w:rsidTr="0060672A">
        <w:tc>
          <w:tcPr>
            <w:tcW w:w="1118" w:type="dxa"/>
            <w:tcBorders>
              <w:top w:val="nil"/>
              <w:bottom w:val="nil"/>
            </w:tcBorders>
          </w:tcPr>
          <w:p w14:paraId="188652B5" w14:textId="77777777" w:rsidR="00601969" w:rsidRPr="005A7D0E" w:rsidRDefault="00601969" w:rsidP="0060672A">
            <w:pPr>
              <w:pStyle w:val="lsTable"/>
              <w:rPr>
                <w:smallCaps/>
              </w:rPr>
            </w:pPr>
            <w:r w:rsidRPr="005A7D0E">
              <w:rPr>
                <w:smallCaps/>
              </w:rPr>
              <w:t>1pl.exc</w:t>
            </w:r>
          </w:p>
        </w:tc>
        <w:tc>
          <w:tcPr>
            <w:tcW w:w="1290" w:type="dxa"/>
            <w:gridSpan w:val="2"/>
            <w:tcBorders>
              <w:top w:val="nil"/>
              <w:bottom w:val="nil"/>
            </w:tcBorders>
          </w:tcPr>
          <w:p w14:paraId="741FB1AF" w14:textId="77777777" w:rsidR="00601969" w:rsidRDefault="00601969" w:rsidP="0060672A">
            <w:pPr>
              <w:pStyle w:val="lsTable"/>
            </w:pPr>
            <w:r>
              <w:t>Atsímáà...</w:t>
            </w:r>
          </w:p>
        </w:tc>
        <w:tc>
          <w:tcPr>
            <w:tcW w:w="1369" w:type="dxa"/>
            <w:tcBorders>
              <w:top w:val="nil"/>
              <w:bottom w:val="nil"/>
            </w:tcBorders>
          </w:tcPr>
          <w:p w14:paraId="7EF06ECC" w14:textId="77777777" w:rsidR="00601969" w:rsidRDefault="00601969" w:rsidP="0060672A">
            <w:pPr>
              <w:pStyle w:val="lsTable"/>
            </w:pPr>
            <w:r>
              <w:t>Atsímákᵃ.</w:t>
            </w:r>
          </w:p>
        </w:tc>
        <w:tc>
          <w:tcPr>
            <w:tcW w:w="2362" w:type="dxa"/>
            <w:tcBorders>
              <w:top w:val="nil"/>
              <w:bottom w:val="nil"/>
            </w:tcBorders>
          </w:tcPr>
          <w:p w14:paraId="68D77B6C" w14:textId="3B0ABD16" w:rsidR="00601969" w:rsidRDefault="00DC69CD" w:rsidP="0060672A">
            <w:pPr>
              <w:pStyle w:val="lsTable"/>
            </w:pPr>
            <w:r>
              <w:t>‘We have come</w:t>
            </w:r>
            <w:r w:rsidR="00601969">
              <w:t>’</w:t>
            </w:r>
          </w:p>
        </w:tc>
      </w:tr>
      <w:tr w:rsidR="00601969" w14:paraId="1DEBEA4A" w14:textId="77777777" w:rsidTr="0060672A">
        <w:tc>
          <w:tcPr>
            <w:tcW w:w="1118" w:type="dxa"/>
            <w:tcBorders>
              <w:top w:val="nil"/>
              <w:bottom w:val="nil"/>
            </w:tcBorders>
          </w:tcPr>
          <w:p w14:paraId="73155E5C" w14:textId="77777777" w:rsidR="00601969" w:rsidRPr="005A7D0E" w:rsidRDefault="00601969" w:rsidP="0060672A">
            <w:pPr>
              <w:pStyle w:val="lsTable"/>
              <w:rPr>
                <w:smallCaps/>
              </w:rPr>
            </w:pPr>
            <w:r w:rsidRPr="005A7D0E">
              <w:rPr>
                <w:smallCaps/>
              </w:rPr>
              <w:t>1pl.inc</w:t>
            </w:r>
          </w:p>
        </w:tc>
        <w:tc>
          <w:tcPr>
            <w:tcW w:w="1290" w:type="dxa"/>
            <w:gridSpan w:val="2"/>
            <w:tcBorders>
              <w:top w:val="nil"/>
              <w:bottom w:val="nil"/>
            </w:tcBorders>
          </w:tcPr>
          <w:p w14:paraId="15D1EC2E" w14:textId="77777777" w:rsidR="00601969" w:rsidRDefault="00601969" w:rsidP="0060672A">
            <w:pPr>
              <w:pStyle w:val="lsTable"/>
            </w:pPr>
            <w:r>
              <w:t>Atsísínàà...</w:t>
            </w:r>
          </w:p>
        </w:tc>
        <w:tc>
          <w:tcPr>
            <w:tcW w:w="1369" w:type="dxa"/>
            <w:tcBorders>
              <w:top w:val="nil"/>
              <w:bottom w:val="nil"/>
            </w:tcBorders>
          </w:tcPr>
          <w:p w14:paraId="315E64D2" w14:textId="77777777" w:rsidR="00601969" w:rsidRDefault="00601969" w:rsidP="0060672A">
            <w:pPr>
              <w:pStyle w:val="lsTable"/>
            </w:pPr>
            <w:r>
              <w:t>Atsísínàkᵃ.</w:t>
            </w:r>
          </w:p>
        </w:tc>
        <w:tc>
          <w:tcPr>
            <w:tcW w:w="2362" w:type="dxa"/>
            <w:tcBorders>
              <w:top w:val="nil"/>
              <w:bottom w:val="nil"/>
            </w:tcBorders>
          </w:tcPr>
          <w:p w14:paraId="0D4EAA67" w14:textId="23068177" w:rsidR="00601969" w:rsidRDefault="00DC69CD" w:rsidP="0060672A">
            <w:pPr>
              <w:pStyle w:val="lsTable"/>
            </w:pPr>
            <w:r>
              <w:t>‘We all have come</w:t>
            </w:r>
            <w:r w:rsidR="00601969">
              <w:t>’</w:t>
            </w:r>
          </w:p>
        </w:tc>
      </w:tr>
      <w:tr w:rsidR="00601969" w14:paraId="5086442A" w14:textId="77777777" w:rsidTr="0060672A">
        <w:tc>
          <w:tcPr>
            <w:tcW w:w="1118" w:type="dxa"/>
            <w:tcBorders>
              <w:top w:val="nil"/>
              <w:bottom w:val="nil"/>
            </w:tcBorders>
          </w:tcPr>
          <w:p w14:paraId="7E87ED8C" w14:textId="77777777" w:rsidR="00601969" w:rsidRPr="005A7D0E" w:rsidRDefault="00601969" w:rsidP="0060672A">
            <w:pPr>
              <w:pStyle w:val="lsTable"/>
              <w:rPr>
                <w:smallCaps/>
              </w:rPr>
            </w:pPr>
            <w:r w:rsidRPr="005A7D0E">
              <w:rPr>
                <w:smallCaps/>
              </w:rPr>
              <w:t>2pl</w:t>
            </w:r>
          </w:p>
        </w:tc>
        <w:tc>
          <w:tcPr>
            <w:tcW w:w="1290" w:type="dxa"/>
            <w:gridSpan w:val="2"/>
            <w:tcBorders>
              <w:top w:val="nil"/>
              <w:bottom w:val="nil"/>
            </w:tcBorders>
          </w:tcPr>
          <w:p w14:paraId="3FB11DCD" w14:textId="77777777" w:rsidR="00601969" w:rsidRDefault="00601969" w:rsidP="0060672A">
            <w:pPr>
              <w:pStyle w:val="lsTable"/>
            </w:pPr>
            <w:r>
              <w:t>Atsítáà...</w:t>
            </w:r>
          </w:p>
        </w:tc>
        <w:tc>
          <w:tcPr>
            <w:tcW w:w="1369" w:type="dxa"/>
            <w:tcBorders>
              <w:top w:val="nil"/>
              <w:bottom w:val="nil"/>
            </w:tcBorders>
          </w:tcPr>
          <w:p w14:paraId="08D12AC0" w14:textId="77777777" w:rsidR="00601969" w:rsidRDefault="00601969" w:rsidP="0060672A">
            <w:pPr>
              <w:pStyle w:val="lsTable"/>
            </w:pPr>
            <w:r>
              <w:t>Atsítákᵃ.</w:t>
            </w:r>
          </w:p>
        </w:tc>
        <w:tc>
          <w:tcPr>
            <w:tcW w:w="2362" w:type="dxa"/>
            <w:tcBorders>
              <w:top w:val="nil"/>
              <w:bottom w:val="nil"/>
            </w:tcBorders>
          </w:tcPr>
          <w:p w14:paraId="5B61C318" w14:textId="0BF54957" w:rsidR="00601969" w:rsidRDefault="00DC69CD" w:rsidP="0060672A">
            <w:pPr>
              <w:pStyle w:val="lsTable"/>
            </w:pPr>
            <w:r>
              <w:t>‘You all have come</w:t>
            </w:r>
            <w:r w:rsidR="00601969">
              <w:t>’</w:t>
            </w:r>
          </w:p>
        </w:tc>
      </w:tr>
      <w:tr w:rsidR="00601969" w14:paraId="79224120" w14:textId="77777777" w:rsidTr="0060672A">
        <w:tc>
          <w:tcPr>
            <w:tcW w:w="1118" w:type="dxa"/>
            <w:tcBorders>
              <w:top w:val="nil"/>
              <w:bottom w:val="nil"/>
            </w:tcBorders>
          </w:tcPr>
          <w:p w14:paraId="49F1CDEF" w14:textId="77777777" w:rsidR="00601969" w:rsidRPr="005A7D0E" w:rsidRDefault="00601969" w:rsidP="0060672A">
            <w:pPr>
              <w:pStyle w:val="lsTable"/>
              <w:rPr>
                <w:smallCaps/>
              </w:rPr>
            </w:pPr>
            <w:r w:rsidRPr="005A7D0E">
              <w:rPr>
                <w:smallCaps/>
              </w:rPr>
              <w:t>3pl</w:t>
            </w:r>
          </w:p>
        </w:tc>
        <w:tc>
          <w:tcPr>
            <w:tcW w:w="1290" w:type="dxa"/>
            <w:gridSpan w:val="2"/>
            <w:tcBorders>
              <w:top w:val="nil"/>
              <w:bottom w:val="nil"/>
            </w:tcBorders>
          </w:tcPr>
          <w:p w14:paraId="5C761906" w14:textId="77777777" w:rsidR="00601969" w:rsidRDefault="00601969" w:rsidP="0060672A">
            <w:pPr>
              <w:pStyle w:val="lsTable"/>
            </w:pPr>
            <w:r>
              <w:t>Atsátàà...</w:t>
            </w:r>
          </w:p>
        </w:tc>
        <w:tc>
          <w:tcPr>
            <w:tcW w:w="1369" w:type="dxa"/>
            <w:tcBorders>
              <w:top w:val="nil"/>
              <w:bottom w:val="nil"/>
            </w:tcBorders>
          </w:tcPr>
          <w:p w14:paraId="39AAD4CB" w14:textId="77777777" w:rsidR="00601969" w:rsidRDefault="00601969" w:rsidP="0060672A">
            <w:pPr>
              <w:pStyle w:val="lsTable"/>
            </w:pPr>
            <w:r>
              <w:t>Atsátàkᵃ.</w:t>
            </w:r>
          </w:p>
        </w:tc>
        <w:tc>
          <w:tcPr>
            <w:tcW w:w="2362" w:type="dxa"/>
            <w:tcBorders>
              <w:top w:val="nil"/>
              <w:bottom w:val="nil"/>
            </w:tcBorders>
          </w:tcPr>
          <w:p w14:paraId="69B252E0" w14:textId="5BFCBD6B" w:rsidR="00601969" w:rsidRDefault="00DC69CD" w:rsidP="0060672A">
            <w:pPr>
              <w:pStyle w:val="lsTable"/>
            </w:pPr>
            <w:r>
              <w:t>‘They have come’</w:t>
            </w:r>
          </w:p>
        </w:tc>
      </w:tr>
    </w:tbl>
    <w:p w14:paraId="32295C17" w14:textId="77777777" w:rsidR="00601969" w:rsidRPr="0054165E" w:rsidRDefault="00601969" w:rsidP="00601969"/>
    <w:p w14:paraId="77BEB4BF" w14:textId="60C14671" w:rsidR="00601969" w:rsidRDefault="00601969" w:rsidP="00601969">
      <w:pPr>
        <w:pStyle w:val="lsSection3"/>
      </w:pPr>
      <w:bookmarkStart w:id="114" w:name="_Toc455156088"/>
      <w:r>
        <w:t>Optative</w:t>
      </w:r>
      <w:bookmarkEnd w:id="114"/>
      <w:r w:rsidR="00DC69CD">
        <w:t xml:space="preserve"> (</w:t>
      </w:r>
      <w:r w:rsidR="00DC69CD">
        <w:rPr>
          <w:smallCaps/>
        </w:rPr>
        <w:t>opt</w:t>
      </w:r>
      <w:r w:rsidR="00DC69CD">
        <w:t>)</w:t>
      </w:r>
    </w:p>
    <w:p w14:paraId="6A28EDC8" w14:textId="48DA59E4" w:rsidR="00601969" w:rsidRDefault="00601969" w:rsidP="00601969">
      <w:r>
        <w:t xml:space="preserve">The Icétôd </w:t>
      </w:r>
      <w:r>
        <w:rPr>
          <w:smallCaps/>
        </w:rPr>
        <w:t>optative</w:t>
      </w:r>
      <w:r>
        <w:t xml:space="preserve"> mood is used to express wishes, even </w:t>
      </w:r>
      <w:r w:rsidRPr="00741F12">
        <w:t>sarcastic</w:t>
      </w:r>
      <w:r>
        <w:t xml:space="preserve"> ones like ‘Let the enemies comeǃ’. Optative verbs are often introd</w:t>
      </w:r>
      <w:r w:rsidR="007E40C8">
        <w:t>uced with supporting imperative verbs</w:t>
      </w:r>
      <w:r>
        <w:t xml:space="preserve"> like </w:t>
      </w:r>
      <w:r w:rsidR="007E40C8">
        <w:rPr>
          <w:i/>
        </w:rPr>
        <w:t>Ógoe</w:t>
      </w:r>
      <w:r>
        <w:t xml:space="preserve"> or </w:t>
      </w:r>
      <w:r>
        <w:rPr>
          <w:i/>
        </w:rPr>
        <w:t>Taláké</w:t>
      </w:r>
      <w:r>
        <w:t xml:space="preserve">, both of which mean ‘Let...’. And all Icétôd optative verbs are translated into English with a sentence beginning with ‘Let...’ or ‘May...’. </w:t>
      </w:r>
    </w:p>
    <w:p w14:paraId="3F370F29" w14:textId="105A8B3E" w:rsidR="00601969" w:rsidRPr="00153C6E" w:rsidRDefault="00601969" w:rsidP="00601969">
      <w:r>
        <w:t>Morphologically, the optative is marked by a c</w:t>
      </w:r>
      <w:r w:rsidR="007E40C8">
        <w:t xml:space="preserve">ombination of tone and special </w:t>
      </w:r>
      <w:r>
        <w:t>irregular suffixes</w:t>
      </w:r>
      <w:r w:rsidR="007E40C8">
        <w:t>. A</w:t>
      </w:r>
      <w:r>
        <w:t>ll optative verbs except 3</w:t>
      </w:r>
      <w:r>
        <w:rPr>
          <w:smallCaps/>
        </w:rPr>
        <w:t>pl</w:t>
      </w:r>
      <w:r>
        <w:t xml:space="preserve"> show a kind of high-tone ‘leveling’ in the subject-agreement suffixes. The leveled high tone is pushed out to the end, creating a floating high tone. This high tone is not seen except in the fact that the last syllable of the subject-agreement suffixes remains at mid-tone level (instead of low). </w:t>
      </w:r>
      <w:r w:rsidR="007E40C8">
        <w:t xml:space="preserve">In addition to tone, suffixes mark the optative. Special irregular ones are used for </w:t>
      </w:r>
      <w:r w:rsidR="007E40C8" w:rsidRPr="007E40C8">
        <w:rPr>
          <w:smallCaps/>
        </w:rPr>
        <w:t>1sg</w:t>
      </w:r>
      <w:r w:rsidR="007E40C8">
        <w:t>, 1</w:t>
      </w:r>
      <w:r w:rsidR="007E40C8" w:rsidRPr="007E40C8">
        <w:rPr>
          <w:smallCaps/>
        </w:rPr>
        <w:t>pl.exc</w:t>
      </w:r>
      <w:r w:rsidR="007E40C8">
        <w:t>, and 1</w:t>
      </w:r>
      <w:r w:rsidR="007E40C8" w:rsidRPr="007E40C8">
        <w:rPr>
          <w:smallCaps/>
        </w:rPr>
        <w:t>pl.inc</w:t>
      </w:r>
      <w:r w:rsidR="007E40C8">
        <w:t>, while standard irrealis ones are used for the other members of the paradigm. Note that the 1</w:t>
      </w:r>
      <w:r w:rsidR="007E40C8" w:rsidRPr="007E40C8">
        <w:rPr>
          <w:smallCaps/>
        </w:rPr>
        <w:t xml:space="preserve">pl.inc </w:t>
      </w:r>
      <w:r w:rsidR="007E40C8">
        <w:t>may also be called the ‘hortative’. Another</w:t>
      </w:r>
      <w:r>
        <w:t xml:space="preserve"> peculiarity of the Icétôd optative is that there is no difference between its non-final and final forms. Table 8.30 presents the optative </w:t>
      </w:r>
      <w:r w:rsidR="007E40C8">
        <w:t>on</w:t>
      </w:r>
      <w:r>
        <w:t xml:space="preserve"> the verb </w:t>
      </w:r>
      <w:r>
        <w:rPr>
          <w:i/>
        </w:rPr>
        <w:t xml:space="preserve">àts- </w:t>
      </w:r>
      <w:r>
        <w:t>‘come’:</w:t>
      </w:r>
    </w:p>
    <w:p w14:paraId="3E4D7B40" w14:textId="77777777" w:rsidR="00601969" w:rsidRDefault="00601969" w:rsidP="00601969">
      <w:pPr>
        <w:pStyle w:val="lsTableHeading"/>
      </w:pPr>
      <w:r>
        <w:t>Table 8.30: Icétôd optative mood</w:t>
      </w:r>
    </w:p>
    <w:tbl>
      <w:tblPr>
        <w:tblStyle w:val="TableGrid"/>
        <w:tblW w:w="4504"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18"/>
        <w:gridCol w:w="1090"/>
        <w:gridCol w:w="2296"/>
      </w:tblGrid>
      <w:tr w:rsidR="00601969" w14:paraId="259BA50C" w14:textId="77777777" w:rsidTr="0060672A">
        <w:tc>
          <w:tcPr>
            <w:tcW w:w="1118" w:type="dxa"/>
            <w:tcBorders>
              <w:bottom w:val="nil"/>
            </w:tcBorders>
          </w:tcPr>
          <w:p w14:paraId="3D7E1A8B" w14:textId="77777777" w:rsidR="00601969" w:rsidRPr="005A7D0E" w:rsidRDefault="00601969" w:rsidP="0060672A">
            <w:pPr>
              <w:pStyle w:val="lsTable"/>
              <w:rPr>
                <w:smallCaps/>
              </w:rPr>
            </w:pPr>
            <w:r w:rsidRPr="005A7D0E">
              <w:rPr>
                <w:smallCaps/>
              </w:rPr>
              <w:t>1sg</w:t>
            </w:r>
          </w:p>
        </w:tc>
        <w:tc>
          <w:tcPr>
            <w:tcW w:w="1090" w:type="dxa"/>
            <w:tcBorders>
              <w:bottom w:val="nil"/>
            </w:tcBorders>
          </w:tcPr>
          <w:p w14:paraId="29CD2D99" w14:textId="77777777" w:rsidR="00601969" w:rsidRDefault="00601969" w:rsidP="0060672A">
            <w:pPr>
              <w:pStyle w:val="lsTable"/>
            </w:pPr>
            <w:r>
              <w:t>Atsine.</w:t>
            </w:r>
          </w:p>
        </w:tc>
        <w:tc>
          <w:tcPr>
            <w:tcW w:w="2296" w:type="dxa"/>
            <w:tcBorders>
              <w:bottom w:val="nil"/>
            </w:tcBorders>
          </w:tcPr>
          <w:p w14:paraId="3F5B1E06" w14:textId="77777777" w:rsidR="00601969" w:rsidRDefault="00601969" w:rsidP="0060672A">
            <w:pPr>
              <w:pStyle w:val="lsTable"/>
            </w:pPr>
            <w:r>
              <w:t>‘Let me come.’</w:t>
            </w:r>
          </w:p>
        </w:tc>
      </w:tr>
      <w:tr w:rsidR="00601969" w14:paraId="5927EBFB" w14:textId="77777777" w:rsidTr="0060672A">
        <w:tc>
          <w:tcPr>
            <w:tcW w:w="1118" w:type="dxa"/>
            <w:tcBorders>
              <w:top w:val="nil"/>
              <w:bottom w:val="nil"/>
            </w:tcBorders>
          </w:tcPr>
          <w:p w14:paraId="5F17812B" w14:textId="77777777" w:rsidR="00601969" w:rsidRPr="005A7D0E" w:rsidRDefault="00601969" w:rsidP="0060672A">
            <w:pPr>
              <w:pStyle w:val="lsTable"/>
              <w:rPr>
                <w:smallCaps/>
              </w:rPr>
            </w:pPr>
            <w:r w:rsidRPr="005A7D0E">
              <w:rPr>
                <w:smallCaps/>
              </w:rPr>
              <w:t>2sg</w:t>
            </w:r>
          </w:p>
        </w:tc>
        <w:tc>
          <w:tcPr>
            <w:tcW w:w="1090" w:type="dxa"/>
            <w:tcBorders>
              <w:top w:val="nil"/>
              <w:bottom w:val="nil"/>
            </w:tcBorders>
          </w:tcPr>
          <w:p w14:paraId="23C33739" w14:textId="77777777" w:rsidR="00601969" w:rsidRDefault="00601969" w:rsidP="0060672A">
            <w:pPr>
              <w:pStyle w:val="lsTable"/>
            </w:pPr>
            <w:r>
              <w:t>Atsidi.</w:t>
            </w:r>
          </w:p>
        </w:tc>
        <w:tc>
          <w:tcPr>
            <w:tcW w:w="2296" w:type="dxa"/>
            <w:tcBorders>
              <w:top w:val="nil"/>
              <w:bottom w:val="nil"/>
            </w:tcBorders>
          </w:tcPr>
          <w:p w14:paraId="132A4F11" w14:textId="77777777" w:rsidR="00601969" w:rsidRDefault="00601969" w:rsidP="0060672A">
            <w:pPr>
              <w:pStyle w:val="lsTable"/>
            </w:pPr>
            <w:r>
              <w:t>‘May you come.’</w:t>
            </w:r>
          </w:p>
        </w:tc>
      </w:tr>
      <w:tr w:rsidR="00601969" w14:paraId="7F07BA32" w14:textId="77777777" w:rsidTr="0060672A">
        <w:tc>
          <w:tcPr>
            <w:tcW w:w="1118" w:type="dxa"/>
            <w:tcBorders>
              <w:top w:val="nil"/>
              <w:bottom w:val="nil"/>
            </w:tcBorders>
          </w:tcPr>
          <w:p w14:paraId="6B94EDD9" w14:textId="77777777" w:rsidR="00601969" w:rsidRPr="005A7D0E" w:rsidRDefault="00601969" w:rsidP="0060672A">
            <w:pPr>
              <w:pStyle w:val="lsTable"/>
              <w:rPr>
                <w:smallCaps/>
              </w:rPr>
            </w:pPr>
            <w:r w:rsidRPr="005A7D0E">
              <w:rPr>
                <w:smallCaps/>
              </w:rPr>
              <w:lastRenderedPageBreak/>
              <w:t>3sg</w:t>
            </w:r>
          </w:p>
        </w:tc>
        <w:tc>
          <w:tcPr>
            <w:tcW w:w="1090" w:type="dxa"/>
            <w:tcBorders>
              <w:top w:val="nil"/>
              <w:bottom w:val="nil"/>
            </w:tcBorders>
          </w:tcPr>
          <w:p w14:paraId="4B758CBA" w14:textId="77777777" w:rsidR="00601969" w:rsidRDefault="00601969" w:rsidP="0060672A">
            <w:pPr>
              <w:pStyle w:val="lsTable"/>
            </w:pPr>
            <w:r>
              <w:t>Atsi.</w:t>
            </w:r>
          </w:p>
        </w:tc>
        <w:tc>
          <w:tcPr>
            <w:tcW w:w="2296" w:type="dxa"/>
            <w:tcBorders>
              <w:top w:val="nil"/>
              <w:bottom w:val="nil"/>
            </w:tcBorders>
          </w:tcPr>
          <w:p w14:paraId="77A48ED0" w14:textId="77777777" w:rsidR="00601969" w:rsidRDefault="00601969" w:rsidP="0060672A">
            <w:pPr>
              <w:pStyle w:val="lsTable"/>
            </w:pPr>
            <w:r>
              <w:t>‘Let her come.’</w:t>
            </w:r>
          </w:p>
        </w:tc>
      </w:tr>
      <w:tr w:rsidR="00601969" w14:paraId="46896DBE" w14:textId="77777777" w:rsidTr="0060672A">
        <w:tc>
          <w:tcPr>
            <w:tcW w:w="1118" w:type="dxa"/>
            <w:tcBorders>
              <w:top w:val="nil"/>
              <w:bottom w:val="nil"/>
            </w:tcBorders>
          </w:tcPr>
          <w:p w14:paraId="667EFB16" w14:textId="77777777" w:rsidR="00601969" w:rsidRPr="005A7D0E" w:rsidRDefault="00601969" w:rsidP="0060672A">
            <w:pPr>
              <w:pStyle w:val="lsTable"/>
              <w:rPr>
                <w:smallCaps/>
              </w:rPr>
            </w:pPr>
            <w:r w:rsidRPr="005A7D0E">
              <w:rPr>
                <w:smallCaps/>
              </w:rPr>
              <w:t>1pl.exc</w:t>
            </w:r>
          </w:p>
        </w:tc>
        <w:tc>
          <w:tcPr>
            <w:tcW w:w="1090" w:type="dxa"/>
            <w:tcBorders>
              <w:top w:val="nil"/>
              <w:bottom w:val="nil"/>
            </w:tcBorders>
          </w:tcPr>
          <w:p w14:paraId="30735CA0" w14:textId="77777777" w:rsidR="00601969" w:rsidRDefault="00601969" w:rsidP="0060672A">
            <w:pPr>
              <w:pStyle w:val="lsTable"/>
            </w:pPr>
            <w:r>
              <w:t>Atsima.</w:t>
            </w:r>
          </w:p>
        </w:tc>
        <w:tc>
          <w:tcPr>
            <w:tcW w:w="2296" w:type="dxa"/>
            <w:tcBorders>
              <w:top w:val="nil"/>
              <w:bottom w:val="nil"/>
            </w:tcBorders>
          </w:tcPr>
          <w:p w14:paraId="54B5339A" w14:textId="77777777" w:rsidR="00601969" w:rsidRDefault="00601969" w:rsidP="0060672A">
            <w:pPr>
              <w:pStyle w:val="lsTable"/>
            </w:pPr>
            <w:r>
              <w:t>‘Let us come.’</w:t>
            </w:r>
          </w:p>
        </w:tc>
      </w:tr>
      <w:tr w:rsidR="00601969" w14:paraId="6B1A711C" w14:textId="77777777" w:rsidTr="0060672A">
        <w:tc>
          <w:tcPr>
            <w:tcW w:w="1118" w:type="dxa"/>
            <w:tcBorders>
              <w:top w:val="nil"/>
              <w:bottom w:val="nil"/>
            </w:tcBorders>
          </w:tcPr>
          <w:p w14:paraId="2143E0DA" w14:textId="77777777" w:rsidR="00601969" w:rsidRPr="005A7D0E" w:rsidRDefault="00601969" w:rsidP="0060672A">
            <w:pPr>
              <w:pStyle w:val="lsTable"/>
              <w:rPr>
                <w:smallCaps/>
              </w:rPr>
            </w:pPr>
            <w:r w:rsidRPr="005A7D0E">
              <w:rPr>
                <w:smallCaps/>
              </w:rPr>
              <w:t>1pl.inc</w:t>
            </w:r>
          </w:p>
        </w:tc>
        <w:tc>
          <w:tcPr>
            <w:tcW w:w="1090" w:type="dxa"/>
            <w:tcBorders>
              <w:top w:val="nil"/>
              <w:bottom w:val="nil"/>
            </w:tcBorders>
          </w:tcPr>
          <w:p w14:paraId="4415C1F8" w14:textId="77777777" w:rsidR="00601969" w:rsidRDefault="00601969" w:rsidP="0060672A">
            <w:pPr>
              <w:pStyle w:val="lsTable"/>
            </w:pPr>
            <w:r>
              <w:t>Atsano.</w:t>
            </w:r>
          </w:p>
        </w:tc>
        <w:tc>
          <w:tcPr>
            <w:tcW w:w="2296" w:type="dxa"/>
            <w:tcBorders>
              <w:top w:val="nil"/>
              <w:bottom w:val="nil"/>
            </w:tcBorders>
          </w:tcPr>
          <w:p w14:paraId="11BF1878" w14:textId="77777777" w:rsidR="00601969" w:rsidRDefault="00601969" w:rsidP="0060672A">
            <w:pPr>
              <w:pStyle w:val="lsTable"/>
            </w:pPr>
            <w:r>
              <w:t>‘Let us all come.’</w:t>
            </w:r>
          </w:p>
        </w:tc>
      </w:tr>
      <w:tr w:rsidR="00601969" w14:paraId="43CE4DB6" w14:textId="77777777" w:rsidTr="0060672A">
        <w:tc>
          <w:tcPr>
            <w:tcW w:w="1118" w:type="dxa"/>
            <w:tcBorders>
              <w:top w:val="nil"/>
              <w:bottom w:val="nil"/>
            </w:tcBorders>
          </w:tcPr>
          <w:p w14:paraId="70721DE1" w14:textId="77777777" w:rsidR="00601969" w:rsidRPr="005A7D0E" w:rsidRDefault="00601969" w:rsidP="0060672A">
            <w:pPr>
              <w:pStyle w:val="lsTable"/>
              <w:rPr>
                <w:smallCaps/>
              </w:rPr>
            </w:pPr>
            <w:r w:rsidRPr="005A7D0E">
              <w:rPr>
                <w:smallCaps/>
              </w:rPr>
              <w:t>2pl</w:t>
            </w:r>
          </w:p>
        </w:tc>
        <w:tc>
          <w:tcPr>
            <w:tcW w:w="1090" w:type="dxa"/>
            <w:tcBorders>
              <w:top w:val="nil"/>
              <w:bottom w:val="nil"/>
            </w:tcBorders>
          </w:tcPr>
          <w:p w14:paraId="64F1315B" w14:textId="77777777" w:rsidR="00601969" w:rsidRDefault="00601969" w:rsidP="0060672A">
            <w:pPr>
              <w:pStyle w:val="lsTable"/>
            </w:pPr>
            <w:r>
              <w:t>Atsiti.</w:t>
            </w:r>
          </w:p>
        </w:tc>
        <w:tc>
          <w:tcPr>
            <w:tcW w:w="2296" w:type="dxa"/>
            <w:tcBorders>
              <w:top w:val="nil"/>
              <w:bottom w:val="nil"/>
            </w:tcBorders>
          </w:tcPr>
          <w:p w14:paraId="13FF4A33" w14:textId="77777777" w:rsidR="00601969" w:rsidRDefault="00601969" w:rsidP="0060672A">
            <w:pPr>
              <w:pStyle w:val="lsTable"/>
            </w:pPr>
            <w:r>
              <w:t>‘May you all come.’</w:t>
            </w:r>
          </w:p>
        </w:tc>
      </w:tr>
      <w:tr w:rsidR="00601969" w14:paraId="1CE55290" w14:textId="77777777" w:rsidTr="0060672A">
        <w:tc>
          <w:tcPr>
            <w:tcW w:w="1118" w:type="dxa"/>
            <w:tcBorders>
              <w:top w:val="nil"/>
              <w:bottom w:val="nil"/>
            </w:tcBorders>
          </w:tcPr>
          <w:p w14:paraId="5C880805" w14:textId="77777777" w:rsidR="00601969" w:rsidRPr="005A7D0E" w:rsidRDefault="00601969" w:rsidP="0060672A">
            <w:pPr>
              <w:pStyle w:val="lsTable"/>
              <w:rPr>
                <w:smallCaps/>
              </w:rPr>
            </w:pPr>
            <w:r w:rsidRPr="005A7D0E">
              <w:rPr>
                <w:smallCaps/>
              </w:rPr>
              <w:t>3pl</w:t>
            </w:r>
          </w:p>
        </w:tc>
        <w:tc>
          <w:tcPr>
            <w:tcW w:w="1090" w:type="dxa"/>
            <w:tcBorders>
              <w:top w:val="nil"/>
              <w:bottom w:val="nil"/>
            </w:tcBorders>
          </w:tcPr>
          <w:p w14:paraId="69A89DE7" w14:textId="77777777" w:rsidR="00601969" w:rsidRDefault="00601969" w:rsidP="0060672A">
            <w:pPr>
              <w:pStyle w:val="lsTable"/>
            </w:pPr>
            <w:r>
              <w:t>Atsáti.</w:t>
            </w:r>
          </w:p>
        </w:tc>
        <w:tc>
          <w:tcPr>
            <w:tcW w:w="2296" w:type="dxa"/>
            <w:tcBorders>
              <w:top w:val="nil"/>
              <w:bottom w:val="nil"/>
            </w:tcBorders>
          </w:tcPr>
          <w:p w14:paraId="04BE8AF4" w14:textId="77777777" w:rsidR="00601969" w:rsidRDefault="00601969" w:rsidP="0060672A">
            <w:pPr>
              <w:pStyle w:val="lsTable"/>
            </w:pPr>
            <w:r>
              <w:t>‘Let them come.’</w:t>
            </w:r>
          </w:p>
        </w:tc>
      </w:tr>
    </w:tbl>
    <w:p w14:paraId="249D2054" w14:textId="77777777" w:rsidR="00601969" w:rsidRPr="00741F12" w:rsidRDefault="00601969" w:rsidP="00601969"/>
    <w:p w14:paraId="3AEDEAF7" w14:textId="3F4CBD8A" w:rsidR="00601969" w:rsidRDefault="00601969" w:rsidP="00601969">
      <w:pPr>
        <w:pStyle w:val="lsSection3"/>
      </w:pPr>
      <w:bookmarkStart w:id="115" w:name="_Toc455156089"/>
      <w:r>
        <w:t>Subjunctive</w:t>
      </w:r>
      <w:bookmarkEnd w:id="115"/>
      <w:r w:rsidR="00DC69CD">
        <w:t xml:space="preserve"> (</w:t>
      </w:r>
      <w:r w:rsidR="00DC69CD">
        <w:rPr>
          <w:smallCaps/>
        </w:rPr>
        <w:t>subj</w:t>
      </w:r>
      <w:r w:rsidR="00DC69CD">
        <w:t>)</w:t>
      </w:r>
    </w:p>
    <w:p w14:paraId="545BE543" w14:textId="1A1A5C47" w:rsidR="00601969" w:rsidRDefault="00601969" w:rsidP="00601969">
      <w:r>
        <w:t xml:space="preserve">The Icétôd </w:t>
      </w:r>
      <w:r>
        <w:rPr>
          <w:smallCaps/>
        </w:rPr>
        <w:t>subjunctive</w:t>
      </w:r>
      <w:r>
        <w:t xml:space="preserve"> mood is used to encode statements that are contingent or temporally unrealized. In that regard, it is an essentially irrealis verb form because it captures states or events that have not yet happened. It is also essentially irrealis in that it is marked simply by the absence of any marking. In other words, the subject-agreement suffixes surface with their underlying forms in the subjunctive mood, just as they appear in Table 8.26 above. The </w:t>
      </w:r>
      <w:r w:rsidR="00DC69CD">
        <w:t>subjunctive</w:t>
      </w:r>
      <w:r>
        <w:t xml:space="preserve"> is usually introduced either by </w:t>
      </w:r>
      <w:r>
        <w:rPr>
          <w:i/>
        </w:rPr>
        <w:t xml:space="preserve">ɗɛmʉsʉ </w:t>
      </w:r>
      <w:r>
        <w:t xml:space="preserve">‘unless, until’ or </w:t>
      </w:r>
      <w:r>
        <w:rPr>
          <w:i/>
        </w:rPr>
        <w:t>damu (koʝa)</w:t>
      </w:r>
      <w:r>
        <w:t xml:space="preserve"> ‘may’. Table 8.31 gives the full subjunctive </w:t>
      </w:r>
      <w:r w:rsidR="00DC69CD">
        <w:t>paradigm</w:t>
      </w:r>
      <w:r>
        <w:t xml:space="preserve"> with </w:t>
      </w:r>
      <w:r>
        <w:rPr>
          <w:i/>
        </w:rPr>
        <w:t xml:space="preserve">àts- </w:t>
      </w:r>
      <w:r>
        <w:t>‘come’:</w:t>
      </w:r>
    </w:p>
    <w:p w14:paraId="64772BE1" w14:textId="77777777" w:rsidR="00601969" w:rsidRDefault="00601969" w:rsidP="00601969">
      <w:pPr>
        <w:pStyle w:val="lsTableHeading"/>
      </w:pPr>
      <w:r>
        <w:t>Table 8.31: Icétôd subjunctive mood</w:t>
      </w:r>
    </w:p>
    <w:tbl>
      <w:tblPr>
        <w:tblStyle w:val="TableGrid"/>
        <w:tblW w:w="7086"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8"/>
        <w:gridCol w:w="1997"/>
        <w:gridCol w:w="1775"/>
        <w:gridCol w:w="2316"/>
      </w:tblGrid>
      <w:tr w:rsidR="00601969" w14:paraId="1775893F" w14:textId="77777777" w:rsidTr="0060672A">
        <w:tc>
          <w:tcPr>
            <w:tcW w:w="998" w:type="dxa"/>
            <w:tcBorders>
              <w:bottom w:val="single" w:sz="4" w:space="0" w:color="auto"/>
            </w:tcBorders>
          </w:tcPr>
          <w:p w14:paraId="4ADB5032" w14:textId="77777777" w:rsidR="00601969" w:rsidRDefault="00601969" w:rsidP="0060672A">
            <w:pPr>
              <w:pStyle w:val="lsTable"/>
            </w:pPr>
          </w:p>
        </w:tc>
        <w:tc>
          <w:tcPr>
            <w:tcW w:w="1997" w:type="dxa"/>
            <w:tcBorders>
              <w:bottom w:val="single" w:sz="4" w:space="0" w:color="auto"/>
            </w:tcBorders>
          </w:tcPr>
          <w:p w14:paraId="5AA078DC" w14:textId="77777777" w:rsidR="00601969" w:rsidRDefault="00601969" w:rsidP="0060672A">
            <w:pPr>
              <w:pStyle w:val="lsTable"/>
            </w:pPr>
            <w:r>
              <w:t>Non-final</w:t>
            </w:r>
          </w:p>
        </w:tc>
        <w:tc>
          <w:tcPr>
            <w:tcW w:w="1775" w:type="dxa"/>
            <w:tcBorders>
              <w:bottom w:val="single" w:sz="4" w:space="0" w:color="auto"/>
            </w:tcBorders>
          </w:tcPr>
          <w:p w14:paraId="594982F0" w14:textId="77777777" w:rsidR="00601969" w:rsidRDefault="00601969" w:rsidP="0060672A">
            <w:pPr>
              <w:pStyle w:val="lsTable"/>
            </w:pPr>
            <w:r>
              <w:t>Final</w:t>
            </w:r>
          </w:p>
        </w:tc>
        <w:tc>
          <w:tcPr>
            <w:tcW w:w="2316" w:type="dxa"/>
            <w:tcBorders>
              <w:bottom w:val="single" w:sz="4" w:space="0" w:color="auto"/>
            </w:tcBorders>
          </w:tcPr>
          <w:p w14:paraId="7431040E" w14:textId="77777777" w:rsidR="00601969" w:rsidRDefault="00601969" w:rsidP="0060672A">
            <w:pPr>
              <w:pStyle w:val="lsTable"/>
            </w:pPr>
          </w:p>
        </w:tc>
      </w:tr>
      <w:tr w:rsidR="00601969" w14:paraId="7C4CD4EE" w14:textId="77777777" w:rsidTr="0060672A">
        <w:tc>
          <w:tcPr>
            <w:tcW w:w="998" w:type="dxa"/>
            <w:tcBorders>
              <w:bottom w:val="nil"/>
            </w:tcBorders>
          </w:tcPr>
          <w:p w14:paraId="131EE89E" w14:textId="77777777" w:rsidR="00601969" w:rsidRPr="005A7D0E" w:rsidRDefault="00601969" w:rsidP="0060672A">
            <w:pPr>
              <w:pStyle w:val="lsTable"/>
              <w:rPr>
                <w:smallCaps/>
              </w:rPr>
            </w:pPr>
            <w:r w:rsidRPr="005A7D0E">
              <w:rPr>
                <w:smallCaps/>
              </w:rPr>
              <w:t>1sg</w:t>
            </w:r>
          </w:p>
        </w:tc>
        <w:tc>
          <w:tcPr>
            <w:tcW w:w="1997" w:type="dxa"/>
            <w:tcBorders>
              <w:bottom w:val="nil"/>
            </w:tcBorders>
          </w:tcPr>
          <w:p w14:paraId="23CEA7C1" w14:textId="77777777" w:rsidR="00601969" w:rsidRDefault="00601969" w:rsidP="0060672A">
            <w:pPr>
              <w:pStyle w:val="lsTable"/>
            </w:pPr>
            <w:r>
              <w:t>ɗɛmʉsʉ atsíí...</w:t>
            </w:r>
          </w:p>
        </w:tc>
        <w:tc>
          <w:tcPr>
            <w:tcW w:w="1775" w:type="dxa"/>
            <w:tcBorders>
              <w:bottom w:val="nil"/>
            </w:tcBorders>
          </w:tcPr>
          <w:p w14:paraId="4A064CFD" w14:textId="4C25073C" w:rsidR="00601969" w:rsidRDefault="00601969" w:rsidP="0060672A">
            <w:pPr>
              <w:pStyle w:val="lsTable"/>
            </w:pPr>
            <w:r>
              <w:t>ɗɛmʉsʉ</w:t>
            </w:r>
            <w:r w:rsidR="00DC69CD">
              <w:t xml:space="preserve"> atsí.</w:t>
            </w:r>
          </w:p>
        </w:tc>
        <w:tc>
          <w:tcPr>
            <w:tcW w:w="2316" w:type="dxa"/>
            <w:tcBorders>
              <w:bottom w:val="nil"/>
            </w:tcBorders>
          </w:tcPr>
          <w:p w14:paraId="6EC45063" w14:textId="77777777" w:rsidR="00601969" w:rsidRDefault="00601969" w:rsidP="0060672A">
            <w:pPr>
              <w:pStyle w:val="lsTable"/>
            </w:pPr>
            <w:r>
              <w:t>‘unless I come’</w:t>
            </w:r>
          </w:p>
        </w:tc>
      </w:tr>
      <w:tr w:rsidR="00601969" w14:paraId="43DBA9E7" w14:textId="77777777" w:rsidTr="0060672A">
        <w:tc>
          <w:tcPr>
            <w:tcW w:w="998" w:type="dxa"/>
            <w:tcBorders>
              <w:top w:val="nil"/>
              <w:bottom w:val="nil"/>
            </w:tcBorders>
          </w:tcPr>
          <w:p w14:paraId="2A91AF1D" w14:textId="77777777" w:rsidR="00601969" w:rsidRPr="005A7D0E" w:rsidRDefault="00601969" w:rsidP="0060672A">
            <w:pPr>
              <w:pStyle w:val="lsTable"/>
              <w:rPr>
                <w:smallCaps/>
              </w:rPr>
            </w:pPr>
            <w:r w:rsidRPr="005A7D0E">
              <w:rPr>
                <w:smallCaps/>
              </w:rPr>
              <w:t>2sg</w:t>
            </w:r>
          </w:p>
        </w:tc>
        <w:tc>
          <w:tcPr>
            <w:tcW w:w="1997" w:type="dxa"/>
            <w:tcBorders>
              <w:top w:val="nil"/>
              <w:bottom w:val="nil"/>
            </w:tcBorders>
          </w:tcPr>
          <w:p w14:paraId="31F7C0BB" w14:textId="77777777" w:rsidR="00601969" w:rsidRDefault="00601969" w:rsidP="0060672A">
            <w:pPr>
              <w:pStyle w:val="lsTable"/>
            </w:pPr>
            <w:r>
              <w:t>ɗɛmʉsʉ atsídì...</w:t>
            </w:r>
          </w:p>
        </w:tc>
        <w:tc>
          <w:tcPr>
            <w:tcW w:w="1775" w:type="dxa"/>
            <w:tcBorders>
              <w:top w:val="nil"/>
              <w:bottom w:val="nil"/>
            </w:tcBorders>
          </w:tcPr>
          <w:p w14:paraId="08A98D92" w14:textId="43935839" w:rsidR="00601969" w:rsidRDefault="00601969" w:rsidP="0060672A">
            <w:pPr>
              <w:pStyle w:val="lsTable"/>
            </w:pPr>
            <w:r>
              <w:t>ɗɛmʉsʉ</w:t>
            </w:r>
            <w:r w:rsidR="00DC69CD">
              <w:t xml:space="preserve"> atsîd</w:t>
            </w:r>
            <w:r>
              <w:t>ⁱ</w:t>
            </w:r>
            <w:r w:rsidR="00DC69CD">
              <w:t>.</w:t>
            </w:r>
          </w:p>
        </w:tc>
        <w:tc>
          <w:tcPr>
            <w:tcW w:w="2316" w:type="dxa"/>
            <w:tcBorders>
              <w:top w:val="nil"/>
              <w:bottom w:val="nil"/>
            </w:tcBorders>
          </w:tcPr>
          <w:p w14:paraId="6BA8C006" w14:textId="77777777" w:rsidR="00601969" w:rsidRDefault="00601969" w:rsidP="0060672A">
            <w:pPr>
              <w:pStyle w:val="lsTable"/>
            </w:pPr>
            <w:r>
              <w:t>‘unless you come’</w:t>
            </w:r>
          </w:p>
        </w:tc>
      </w:tr>
      <w:tr w:rsidR="00601969" w14:paraId="4E88ED12" w14:textId="77777777" w:rsidTr="0060672A">
        <w:tc>
          <w:tcPr>
            <w:tcW w:w="998" w:type="dxa"/>
            <w:tcBorders>
              <w:top w:val="nil"/>
              <w:bottom w:val="nil"/>
            </w:tcBorders>
          </w:tcPr>
          <w:p w14:paraId="5D11E958" w14:textId="77777777" w:rsidR="00601969" w:rsidRPr="005A7D0E" w:rsidRDefault="00601969" w:rsidP="0060672A">
            <w:pPr>
              <w:pStyle w:val="lsTable"/>
              <w:rPr>
                <w:smallCaps/>
              </w:rPr>
            </w:pPr>
            <w:r w:rsidRPr="005A7D0E">
              <w:rPr>
                <w:smallCaps/>
              </w:rPr>
              <w:t>3sg</w:t>
            </w:r>
          </w:p>
        </w:tc>
        <w:tc>
          <w:tcPr>
            <w:tcW w:w="1997" w:type="dxa"/>
            <w:tcBorders>
              <w:top w:val="nil"/>
              <w:bottom w:val="nil"/>
            </w:tcBorders>
          </w:tcPr>
          <w:p w14:paraId="1331BA6D" w14:textId="77777777" w:rsidR="00601969" w:rsidRDefault="00601969" w:rsidP="0060672A">
            <w:pPr>
              <w:pStyle w:val="lsTable"/>
            </w:pPr>
            <w:r>
              <w:t>ɗɛmʉsʉ atsi...</w:t>
            </w:r>
          </w:p>
        </w:tc>
        <w:tc>
          <w:tcPr>
            <w:tcW w:w="1775" w:type="dxa"/>
            <w:tcBorders>
              <w:top w:val="nil"/>
              <w:bottom w:val="nil"/>
            </w:tcBorders>
          </w:tcPr>
          <w:p w14:paraId="75C998D3" w14:textId="06AC4ADE" w:rsidR="00601969" w:rsidRDefault="00601969" w:rsidP="0060672A">
            <w:pPr>
              <w:pStyle w:val="lsTable"/>
            </w:pPr>
            <w:r>
              <w:t>ɗɛmʉsʉ atsⁱ</w:t>
            </w:r>
            <w:r w:rsidR="00DC69CD">
              <w:t>.</w:t>
            </w:r>
          </w:p>
        </w:tc>
        <w:tc>
          <w:tcPr>
            <w:tcW w:w="2316" w:type="dxa"/>
            <w:tcBorders>
              <w:top w:val="nil"/>
              <w:bottom w:val="nil"/>
            </w:tcBorders>
          </w:tcPr>
          <w:p w14:paraId="51F8BD74" w14:textId="77777777" w:rsidR="00601969" w:rsidRDefault="00601969" w:rsidP="0060672A">
            <w:pPr>
              <w:pStyle w:val="lsTable"/>
            </w:pPr>
            <w:r>
              <w:t>‘unless she comes’</w:t>
            </w:r>
          </w:p>
        </w:tc>
      </w:tr>
      <w:tr w:rsidR="00601969" w14:paraId="7144E929" w14:textId="77777777" w:rsidTr="0060672A">
        <w:tc>
          <w:tcPr>
            <w:tcW w:w="998" w:type="dxa"/>
            <w:tcBorders>
              <w:top w:val="nil"/>
              <w:bottom w:val="nil"/>
            </w:tcBorders>
          </w:tcPr>
          <w:p w14:paraId="75FBB4E3" w14:textId="77777777" w:rsidR="00601969" w:rsidRPr="005A7D0E" w:rsidRDefault="00601969" w:rsidP="0060672A">
            <w:pPr>
              <w:pStyle w:val="lsTable"/>
              <w:rPr>
                <w:smallCaps/>
              </w:rPr>
            </w:pPr>
            <w:r w:rsidRPr="005A7D0E">
              <w:rPr>
                <w:smallCaps/>
              </w:rPr>
              <w:t>1pl.exc</w:t>
            </w:r>
          </w:p>
        </w:tc>
        <w:tc>
          <w:tcPr>
            <w:tcW w:w="1997" w:type="dxa"/>
            <w:tcBorders>
              <w:top w:val="nil"/>
              <w:bottom w:val="nil"/>
            </w:tcBorders>
          </w:tcPr>
          <w:p w14:paraId="54575124" w14:textId="77777777" w:rsidR="00601969" w:rsidRDefault="00601969" w:rsidP="0060672A">
            <w:pPr>
              <w:pStyle w:val="lsTable"/>
            </w:pPr>
            <w:r>
              <w:t>ɗɛmʉsʉ atsímí...</w:t>
            </w:r>
          </w:p>
        </w:tc>
        <w:tc>
          <w:tcPr>
            <w:tcW w:w="1775" w:type="dxa"/>
            <w:tcBorders>
              <w:top w:val="nil"/>
              <w:bottom w:val="nil"/>
            </w:tcBorders>
          </w:tcPr>
          <w:p w14:paraId="34D0A27A" w14:textId="1AC0D70E" w:rsidR="00601969" w:rsidRDefault="00601969" w:rsidP="0060672A">
            <w:pPr>
              <w:pStyle w:val="lsTable"/>
            </w:pPr>
            <w:r>
              <w:t>ɗɛmʉsʉ atsím</w:t>
            </w:r>
            <w:r w:rsidR="00DC69CD">
              <w:t>.</w:t>
            </w:r>
          </w:p>
        </w:tc>
        <w:tc>
          <w:tcPr>
            <w:tcW w:w="2316" w:type="dxa"/>
            <w:tcBorders>
              <w:top w:val="nil"/>
              <w:bottom w:val="nil"/>
            </w:tcBorders>
          </w:tcPr>
          <w:p w14:paraId="42F5F857" w14:textId="77777777" w:rsidR="00601969" w:rsidRDefault="00601969" w:rsidP="0060672A">
            <w:pPr>
              <w:pStyle w:val="lsTable"/>
            </w:pPr>
            <w:r>
              <w:t>‘unless we come’</w:t>
            </w:r>
          </w:p>
        </w:tc>
      </w:tr>
      <w:tr w:rsidR="00601969" w14:paraId="2FC69A8A" w14:textId="77777777" w:rsidTr="0060672A">
        <w:tc>
          <w:tcPr>
            <w:tcW w:w="998" w:type="dxa"/>
            <w:tcBorders>
              <w:top w:val="nil"/>
              <w:bottom w:val="nil"/>
            </w:tcBorders>
          </w:tcPr>
          <w:p w14:paraId="7BB1B5A3" w14:textId="77777777" w:rsidR="00601969" w:rsidRPr="005A7D0E" w:rsidRDefault="00601969" w:rsidP="0060672A">
            <w:pPr>
              <w:pStyle w:val="lsTable"/>
              <w:rPr>
                <w:smallCaps/>
              </w:rPr>
            </w:pPr>
            <w:r w:rsidRPr="005A7D0E">
              <w:rPr>
                <w:smallCaps/>
              </w:rPr>
              <w:t>1pl.inc</w:t>
            </w:r>
          </w:p>
        </w:tc>
        <w:tc>
          <w:tcPr>
            <w:tcW w:w="1997" w:type="dxa"/>
            <w:tcBorders>
              <w:top w:val="nil"/>
              <w:bottom w:val="nil"/>
            </w:tcBorders>
          </w:tcPr>
          <w:p w14:paraId="6B923635" w14:textId="77777777" w:rsidR="00601969" w:rsidRDefault="00601969" w:rsidP="0060672A">
            <w:pPr>
              <w:pStyle w:val="lsTable"/>
            </w:pPr>
            <w:r>
              <w:t>ɗɛmʉsʉ atsísínì...</w:t>
            </w:r>
          </w:p>
        </w:tc>
        <w:tc>
          <w:tcPr>
            <w:tcW w:w="1775" w:type="dxa"/>
            <w:tcBorders>
              <w:top w:val="nil"/>
              <w:bottom w:val="nil"/>
            </w:tcBorders>
          </w:tcPr>
          <w:p w14:paraId="6336832B" w14:textId="7306F499" w:rsidR="00601969" w:rsidRDefault="00601969" w:rsidP="0060672A">
            <w:pPr>
              <w:pStyle w:val="lsTable"/>
            </w:pPr>
            <w:r>
              <w:t>ɗɛmʉsʉ atsísín</w:t>
            </w:r>
            <w:r w:rsidR="00DC69CD">
              <w:t>.</w:t>
            </w:r>
          </w:p>
        </w:tc>
        <w:tc>
          <w:tcPr>
            <w:tcW w:w="2316" w:type="dxa"/>
            <w:tcBorders>
              <w:top w:val="nil"/>
              <w:bottom w:val="nil"/>
            </w:tcBorders>
          </w:tcPr>
          <w:p w14:paraId="3D52E276" w14:textId="77777777" w:rsidR="00601969" w:rsidRDefault="00601969" w:rsidP="0060672A">
            <w:pPr>
              <w:pStyle w:val="lsTable"/>
            </w:pPr>
            <w:r>
              <w:t>‘unless we all come’</w:t>
            </w:r>
          </w:p>
        </w:tc>
      </w:tr>
      <w:tr w:rsidR="00601969" w14:paraId="303BE5A4" w14:textId="77777777" w:rsidTr="0060672A">
        <w:tc>
          <w:tcPr>
            <w:tcW w:w="998" w:type="dxa"/>
            <w:tcBorders>
              <w:top w:val="nil"/>
              <w:bottom w:val="nil"/>
            </w:tcBorders>
          </w:tcPr>
          <w:p w14:paraId="71237985" w14:textId="77777777" w:rsidR="00601969" w:rsidRPr="005A7D0E" w:rsidRDefault="00601969" w:rsidP="0060672A">
            <w:pPr>
              <w:pStyle w:val="lsTable"/>
              <w:rPr>
                <w:smallCaps/>
              </w:rPr>
            </w:pPr>
            <w:r w:rsidRPr="005A7D0E">
              <w:rPr>
                <w:smallCaps/>
              </w:rPr>
              <w:t>2pl</w:t>
            </w:r>
          </w:p>
        </w:tc>
        <w:tc>
          <w:tcPr>
            <w:tcW w:w="1997" w:type="dxa"/>
            <w:tcBorders>
              <w:top w:val="nil"/>
              <w:bottom w:val="nil"/>
            </w:tcBorders>
          </w:tcPr>
          <w:p w14:paraId="78F9D7E7" w14:textId="77777777" w:rsidR="00601969" w:rsidRDefault="00601969" w:rsidP="0060672A">
            <w:pPr>
              <w:pStyle w:val="lsTable"/>
            </w:pPr>
            <w:r>
              <w:t>ɗɛmʉsʉ atsítí...</w:t>
            </w:r>
          </w:p>
        </w:tc>
        <w:tc>
          <w:tcPr>
            <w:tcW w:w="1775" w:type="dxa"/>
            <w:tcBorders>
              <w:top w:val="nil"/>
              <w:bottom w:val="nil"/>
            </w:tcBorders>
          </w:tcPr>
          <w:p w14:paraId="23DCAB09" w14:textId="6CE27A7B" w:rsidR="00601969" w:rsidRDefault="00601969" w:rsidP="0060672A">
            <w:pPr>
              <w:pStyle w:val="lsTable"/>
            </w:pPr>
            <w:r>
              <w:t>ɗɛmʉsʉ atsítⁱ</w:t>
            </w:r>
            <w:r w:rsidR="00DC69CD">
              <w:t>.</w:t>
            </w:r>
          </w:p>
        </w:tc>
        <w:tc>
          <w:tcPr>
            <w:tcW w:w="2316" w:type="dxa"/>
            <w:tcBorders>
              <w:top w:val="nil"/>
              <w:bottom w:val="nil"/>
            </w:tcBorders>
          </w:tcPr>
          <w:p w14:paraId="639A4452" w14:textId="77777777" w:rsidR="00601969" w:rsidRDefault="00601969" w:rsidP="0060672A">
            <w:pPr>
              <w:pStyle w:val="lsTable"/>
            </w:pPr>
            <w:r>
              <w:t>‘unless you all come’</w:t>
            </w:r>
          </w:p>
        </w:tc>
      </w:tr>
      <w:tr w:rsidR="00601969" w14:paraId="4A40906E" w14:textId="77777777" w:rsidTr="0060672A">
        <w:tc>
          <w:tcPr>
            <w:tcW w:w="998" w:type="dxa"/>
            <w:tcBorders>
              <w:top w:val="nil"/>
              <w:bottom w:val="nil"/>
            </w:tcBorders>
          </w:tcPr>
          <w:p w14:paraId="04E594FB" w14:textId="77777777" w:rsidR="00601969" w:rsidRPr="005A7D0E" w:rsidRDefault="00601969" w:rsidP="0060672A">
            <w:pPr>
              <w:pStyle w:val="lsTable"/>
              <w:rPr>
                <w:smallCaps/>
              </w:rPr>
            </w:pPr>
            <w:r w:rsidRPr="005A7D0E">
              <w:rPr>
                <w:smallCaps/>
              </w:rPr>
              <w:t>3pl</w:t>
            </w:r>
          </w:p>
        </w:tc>
        <w:tc>
          <w:tcPr>
            <w:tcW w:w="1997" w:type="dxa"/>
            <w:tcBorders>
              <w:top w:val="nil"/>
              <w:bottom w:val="nil"/>
            </w:tcBorders>
          </w:tcPr>
          <w:p w14:paraId="769110D6" w14:textId="77777777" w:rsidR="00601969" w:rsidRDefault="00601969" w:rsidP="0060672A">
            <w:pPr>
              <w:pStyle w:val="lsTable"/>
            </w:pPr>
            <w:r>
              <w:t>ɗɛmʉsʉ atsátì...</w:t>
            </w:r>
          </w:p>
        </w:tc>
        <w:tc>
          <w:tcPr>
            <w:tcW w:w="1775" w:type="dxa"/>
            <w:tcBorders>
              <w:top w:val="nil"/>
              <w:bottom w:val="nil"/>
            </w:tcBorders>
          </w:tcPr>
          <w:p w14:paraId="363FCFAA" w14:textId="4781A5E9" w:rsidR="00601969" w:rsidRDefault="00601969" w:rsidP="0060672A">
            <w:pPr>
              <w:pStyle w:val="lsTable"/>
            </w:pPr>
            <w:r>
              <w:t>ɗɛmʉsʉ atsátⁱ</w:t>
            </w:r>
            <w:r w:rsidR="00DC69CD">
              <w:t>.</w:t>
            </w:r>
          </w:p>
        </w:tc>
        <w:tc>
          <w:tcPr>
            <w:tcW w:w="2316" w:type="dxa"/>
            <w:tcBorders>
              <w:top w:val="nil"/>
              <w:bottom w:val="nil"/>
            </w:tcBorders>
          </w:tcPr>
          <w:p w14:paraId="490E7237" w14:textId="77777777" w:rsidR="00601969" w:rsidRDefault="00601969" w:rsidP="0060672A">
            <w:pPr>
              <w:pStyle w:val="lsTable"/>
            </w:pPr>
            <w:r>
              <w:t>‘unless they come’</w:t>
            </w:r>
          </w:p>
        </w:tc>
      </w:tr>
    </w:tbl>
    <w:p w14:paraId="29F1ADBE" w14:textId="77777777" w:rsidR="00601969" w:rsidRPr="004812B7" w:rsidRDefault="00601969" w:rsidP="00601969"/>
    <w:p w14:paraId="37A32D70" w14:textId="60D11DA5" w:rsidR="00601969" w:rsidRDefault="00601969" w:rsidP="00601969">
      <w:pPr>
        <w:pStyle w:val="lsSection3"/>
      </w:pPr>
      <w:bookmarkStart w:id="116" w:name="_Toc455156090"/>
      <w:r>
        <w:t>Imperative</w:t>
      </w:r>
      <w:bookmarkEnd w:id="116"/>
      <w:r w:rsidR="00DC69CD">
        <w:t xml:space="preserve"> (</w:t>
      </w:r>
      <w:r w:rsidR="00DC69CD">
        <w:rPr>
          <w:smallCaps/>
        </w:rPr>
        <w:t>imp</w:t>
      </w:r>
      <w:r w:rsidR="00DC69CD">
        <w:t>)</w:t>
      </w:r>
    </w:p>
    <w:p w14:paraId="0A12EC3F" w14:textId="33BE3A08" w:rsidR="00601969" w:rsidRDefault="00601969" w:rsidP="00601969">
      <w:r>
        <w:t xml:space="preserve">The </w:t>
      </w:r>
      <w:r>
        <w:rPr>
          <w:smallCaps/>
        </w:rPr>
        <w:t>imperative</w:t>
      </w:r>
      <w:r>
        <w:t xml:space="preserve"> mood is used to issue commands or instructions. If the recipient of the command is singular, then the suffix used is {-e ́}, and if the recipient is plural, the suffix is {-úó}. The </w:t>
      </w:r>
      <w:r w:rsidR="00DC69CD">
        <w:t>singular {</w:t>
      </w:r>
      <w:r>
        <w:t>-e ́} has a floating high tone that raises any preceding low tones to mid. Both imperative suffixes are appended to the end of the verb stem, and no subject-agreement markers are needed. Both imperative suffixes are subject to vowel devoicing before a pause, as shown in Table 8.32:</w:t>
      </w:r>
    </w:p>
    <w:p w14:paraId="12FDD61A" w14:textId="77777777" w:rsidR="00601969" w:rsidRDefault="00601969" w:rsidP="00601969">
      <w:pPr>
        <w:pStyle w:val="lsTableHeading"/>
      </w:pPr>
      <w:r>
        <w:t>Table 8.32: Icétôd imperative mood</w:t>
      </w:r>
    </w:p>
    <w:tbl>
      <w:tblPr>
        <w:tblStyle w:val="TableGrid"/>
        <w:tblW w:w="663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78"/>
        <w:gridCol w:w="1015"/>
        <w:gridCol w:w="1150"/>
        <w:gridCol w:w="1190"/>
        <w:gridCol w:w="950"/>
        <w:gridCol w:w="1150"/>
      </w:tblGrid>
      <w:tr w:rsidR="00601969" w14:paraId="291CBD92" w14:textId="77777777" w:rsidTr="0060672A">
        <w:tc>
          <w:tcPr>
            <w:tcW w:w="1178" w:type="dxa"/>
          </w:tcPr>
          <w:p w14:paraId="2F0B532D" w14:textId="77777777" w:rsidR="00601969" w:rsidRDefault="00601969" w:rsidP="0060672A">
            <w:pPr>
              <w:pStyle w:val="lsTable"/>
            </w:pPr>
            <w:r>
              <w:lastRenderedPageBreak/>
              <w:t>Singular</w:t>
            </w:r>
          </w:p>
        </w:tc>
        <w:tc>
          <w:tcPr>
            <w:tcW w:w="1015" w:type="dxa"/>
          </w:tcPr>
          <w:p w14:paraId="6082B3DF" w14:textId="77777777" w:rsidR="00601969" w:rsidRDefault="00601969" w:rsidP="0060672A">
            <w:pPr>
              <w:pStyle w:val="lsTable"/>
            </w:pPr>
          </w:p>
        </w:tc>
        <w:tc>
          <w:tcPr>
            <w:tcW w:w="1150" w:type="dxa"/>
            <w:tcBorders>
              <w:right w:val="single" w:sz="4" w:space="0" w:color="auto"/>
            </w:tcBorders>
          </w:tcPr>
          <w:p w14:paraId="113B59A4" w14:textId="77777777" w:rsidR="00601969" w:rsidRDefault="00601969" w:rsidP="0060672A">
            <w:pPr>
              <w:pStyle w:val="lsTable"/>
            </w:pPr>
          </w:p>
        </w:tc>
        <w:tc>
          <w:tcPr>
            <w:tcW w:w="1190" w:type="dxa"/>
            <w:tcBorders>
              <w:left w:val="single" w:sz="4" w:space="0" w:color="auto"/>
            </w:tcBorders>
          </w:tcPr>
          <w:p w14:paraId="2CEAA413" w14:textId="77777777" w:rsidR="00601969" w:rsidRDefault="00601969" w:rsidP="0060672A">
            <w:pPr>
              <w:pStyle w:val="lsTable"/>
            </w:pPr>
            <w:r>
              <w:t>Plural</w:t>
            </w:r>
          </w:p>
        </w:tc>
        <w:tc>
          <w:tcPr>
            <w:tcW w:w="950" w:type="dxa"/>
          </w:tcPr>
          <w:p w14:paraId="40A528EC" w14:textId="77777777" w:rsidR="00601969" w:rsidRDefault="00601969" w:rsidP="0060672A">
            <w:pPr>
              <w:pStyle w:val="lsTable"/>
            </w:pPr>
          </w:p>
        </w:tc>
        <w:tc>
          <w:tcPr>
            <w:tcW w:w="1150" w:type="dxa"/>
          </w:tcPr>
          <w:p w14:paraId="1B1FAC2B" w14:textId="77777777" w:rsidR="00601969" w:rsidRDefault="00601969" w:rsidP="0060672A">
            <w:pPr>
              <w:pStyle w:val="lsTable"/>
            </w:pPr>
          </w:p>
        </w:tc>
      </w:tr>
      <w:tr w:rsidR="00601969" w14:paraId="07C4CA3D" w14:textId="77777777" w:rsidTr="0060672A">
        <w:tc>
          <w:tcPr>
            <w:tcW w:w="1178" w:type="dxa"/>
            <w:tcBorders>
              <w:bottom w:val="single" w:sz="4" w:space="0" w:color="auto"/>
            </w:tcBorders>
          </w:tcPr>
          <w:p w14:paraId="4EA15C9C" w14:textId="77777777" w:rsidR="00601969" w:rsidRPr="006008FF" w:rsidRDefault="00601969" w:rsidP="0060672A">
            <w:pPr>
              <w:pStyle w:val="lsTable"/>
              <w:rPr>
                <w:smallCaps/>
              </w:rPr>
            </w:pPr>
            <w:r w:rsidRPr="006008FF">
              <w:rPr>
                <w:smallCaps/>
              </w:rPr>
              <w:t>nf</w:t>
            </w:r>
          </w:p>
        </w:tc>
        <w:tc>
          <w:tcPr>
            <w:tcW w:w="1015" w:type="dxa"/>
            <w:tcBorders>
              <w:bottom w:val="single" w:sz="4" w:space="0" w:color="auto"/>
            </w:tcBorders>
          </w:tcPr>
          <w:p w14:paraId="1F6AACF5" w14:textId="77777777" w:rsidR="00601969" w:rsidRPr="006008FF" w:rsidRDefault="00601969" w:rsidP="0060672A">
            <w:pPr>
              <w:pStyle w:val="lsTable"/>
              <w:rPr>
                <w:smallCaps/>
              </w:rPr>
            </w:pPr>
            <w:r w:rsidRPr="006008FF">
              <w:rPr>
                <w:smallCaps/>
              </w:rPr>
              <w:t>ff</w:t>
            </w:r>
          </w:p>
        </w:tc>
        <w:tc>
          <w:tcPr>
            <w:tcW w:w="1150" w:type="dxa"/>
            <w:tcBorders>
              <w:bottom w:val="single" w:sz="4" w:space="0" w:color="auto"/>
              <w:right w:val="single" w:sz="4" w:space="0" w:color="auto"/>
            </w:tcBorders>
          </w:tcPr>
          <w:p w14:paraId="5A79F623" w14:textId="77777777" w:rsidR="00601969" w:rsidRDefault="00601969" w:rsidP="0060672A">
            <w:pPr>
              <w:pStyle w:val="lsTable"/>
            </w:pPr>
          </w:p>
        </w:tc>
        <w:tc>
          <w:tcPr>
            <w:tcW w:w="1190" w:type="dxa"/>
            <w:tcBorders>
              <w:left w:val="single" w:sz="4" w:space="0" w:color="auto"/>
              <w:bottom w:val="single" w:sz="4" w:space="0" w:color="auto"/>
            </w:tcBorders>
          </w:tcPr>
          <w:p w14:paraId="13E49354" w14:textId="77777777" w:rsidR="00601969" w:rsidRPr="006008FF" w:rsidRDefault="00601969" w:rsidP="0060672A">
            <w:pPr>
              <w:pStyle w:val="lsTable"/>
              <w:rPr>
                <w:smallCaps/>
              </w:rPr>
            </w:pPr>
            <w:r w:rsidRPr="006008FF">
              <w:rPr>
                <w:smallCaps/>
              </w:rPr>
              <w:t>nf</w:t>
            </w:r>
          </w:p>
        </w:tc>
        <w:tc>
          <w:tcPr>
            <w:tcW w:w="950" w:type="dxa"/>
            <w:tcBorders>
              <w:bottom w:val="single" w:sz="4" w:space="0" w:color="auto"/>
            </w:tcBorders>
          </w:tcPr>
          <w:p w14:paraId="42F4C599" w14:textId="77777777" w:rsidR="00601969" w:rsidRPr="006008FF" w:rsidRDefault="00601969" w:rsidP="0060672A">
            <w:pPr>
              <w:pStyle w:val="lsTable"/>
              <w:rPr>
                <w:smallCaps/>
              </w:rPr>
            </w:pPr>
            <w:r w:rsidRPr="006008FF">
              <w:rPr>
                <w:smallCaps/>
              </w:rPr>
              <w:t>ff</w:t>
            </w:r>
          </w:p>
        </w:tc>
        <w:tc>
          <w:tcPr>
            <w:tcW w:w="1150" w:type="dxa"/>
            <w:tcBorders>
              <w:bottom w:val="single" w:sz="4" w:space="0" w:color="auto"/>
            </w:tcBorders>
          </w:tcPr>
          <w:p w14:paraId="434D4E61" w14:textId="77777777" w:rsidR="00601969" w:rsidRDefault="00601969" w:rsidP="0060672A">
            <w:pPr>
              <w:pStyle w:val="lsTable"/>
            </w:pPr>
          </w:p>
        </w:tc>
      </w:tr>
      <w:tr w:rsidR="00601969" w14:paraId="15363771" w14:textId="77777777" w:rsidTr="0060672A">
        <w:tc>
          <w:tcPr>
            <w:tcW w:w="1178" w:type="dxa"/>
            <w:tcBorders>
              <w:bottom w:val="nil"/>
            </w:tcBorders>
          </w:tcPr>
          <w:p w14:paraId="238F4853" w14:textId="77777777" w:rsidR="00601969" w:rsidRDefault="00601969" w:rsidP="0060672A">
            <w:pPr>
              <w:pStyle w:val="lsTable"/>
            </w:pPr>
            <w:r>
              <w:t>Atse..ǃ</w:t>
            </w:r>
          </w:p>
        </w:tc>
        <w:tc>
          <w:tcPr>
            <w:tcW w:w="1015" w:type="dxa"/>
            <w:tcBorders>
              <w:bottom w:val="nil"/>
            </w:tcBorders>
          </w:tcPr>
          <w:p w14:paraId="4AD65A8A" w14:textId="77777777" w:rsidR="00601969" w:rsidRDefault="00601969" w:rsidP="0060672A">
            <w:pPr>
              <w:pStyle w:val="lsTable"/>
            </w:pPr>
            <w:r>
              <w:t>Atsᵉǃ</w:t>
            </w:r>
          </w:p>
        </w:tc>
        <w:tc>
          <w:tcPr>
            <w:tcW w:w="1150" w:type="dxa"/>
            <w:tcBorders>
              <w:bottom w:val="nil"/>
              <w:right w:val="single" w:sz="4" w:space="0" w:color="auto"/>
            </w:tcBorders>
          </w:tcPr>
          <w:p w14:paraId="1C5C376D" w14:textId="77777777" w:rsidR="00601969" w:rsidRDefault="00601969" w:rsidP="0060672A">
            <w:pPr>
              <w:pStyle w:val="lsTable"/>
            </w:pPr>
            <w:r>
              <w:t>‘Comeǃ’</w:t>
            </w:r>
          </w:p>
        </w:tc>
        <w:tc>
          <w:tcPr>
            <w:tcW w:w="1190" w:type="dxa"/>
            <w:tcBorders>
              <w:left w:val="single" w:sz="4" w:space="0" w:color="auto"/>
              <w:bottom w:val="nil"/>
            </w:tcBorders>
          </w:tcPr>
          <w:p w14:paraId="18C71B87" w14:textId="77777777" w:rsidR="00601969" w:rsidRDefault="00601969" w:rsidP="0060672A">
            <w:pPr>
              <w:pStyle w:val="lsTable"/>
            </w:pPr>
            <w:r>
              <w:t>Atsúó..ǃ</w:t>
            </w:r>
          </w:p>
        </w:tc>
        <w:tc>
          <w:tcPr>
            <w:tcW w:w="950" w:type="dxa"/>
            <w:tcBorders>
              <w:bottom w:val="nil"/>
            </w:tcBorders>
          </w:tcPr>
          <w:p w14:paraId="2977D619" w14:textId="77777777" w:rsidR="00601969" w:rsidRDefault="00601969" w:rsidP="0060672A">
            <w:pPr>
              <w:pStyle w:val="lsTable"/>
            </w:pPr>
            <w:r>
              <w:t>Atsúǃ</w:t>
            </w:r>
          </w:p>
        </w:tc>
        <w:tc>
          <w:tcPr>
            <w:tcW w:w="1150" w:type="dxa"/>
            <w:tcBorders>
              <w:bottom w:val="nil"/>
            </w:tcBorders>
          </w:tcPr>
          <w:p w14:paraId="755D3E91" w14:textId="77777777" w:rsidR="00601969" w:rsidRDefault="00601969" w:rsidP="0060672A">
            <w:pPr>
              <w:pStyle w:val="lsTable"/>
            </w:pPr>
            <w:r>
              <w:t>‘Comeǃ’</w:t>
            </w:r>
          </w:p>
        </w:tc>
      </w:tr>
      <w:tr w:rsidR="00601969" w14:paraId="34D366A3" w14:textId="77777777" w:rsidTr="0060672A">
        <w:tc>
          <w:tcPr>
            <w:tcW w:w="1178" w:type="dxa"/>
            <w:tcBorders>
              <w:top w:val="nil"/>
              <w:bottom w:val="nil"/>
            </w:tcBorders>
          </w:tcPr>
          <w:p w14:paraId="5BF999C7" w14:textId="77777777" w:rsidR="00601969" w:rsidRDefault="00601969" w:rsidP="0060672A">
            <w:pPr>
              <w:pStyle w:val="lsTable"/>
            </w:pPr>
            <w:r>
              <w:rPr>
                <w:rFonts w:cs="Times New Roman"/>
              </w:rPr>
              <w:t>Ƙ</w:t>
            </w:r>
            <w:r>
              <w:t>ae..ǃ</w:t>
            </w:r>
          </w:p>
        </w:tc>
        <w:tc>
          <w:tcPr>
            <w:tcW w:w="1015" w:type="dxa"/>
            <w:tcBorders>
              <w:top w:val="nil"/>
              <w:bottom w:val="nil"/>
            </w:tcBorders>
          </w:tcPr>
          <w:p w14:paraId="118D5C2F" w14:textId="77777777" w:rsidR="00601969" w:rsidRDefault="00601969" w:rsidP="0060672A">
            <w:pPr>
              <w:pStyle w:val="lsTable"/>
            </w:pPr>
            <w:r>
              <w:rPr>
                <w:rFonts w:cs="Times New Roman"/>
              </w:rPr>
              <w:t>Ƙ</w:t>
            </w:r>
            <w:r>
              <w:t>aᵉǃ</w:t>
            </w:r>
          </w:p>
        </w:tc>
        <w:tc>
          <w:tcPr>
            <w:tcW w:w="1150" w:type="dxa"/>
            <w:tcBorders>
              <w:top w:val="nil"/>
              <w:bottom w:val="nil"/>
              <w:right w:val="single" w:sz="4" w:space="0" w:color="auto"/>
            </w:tcBorders>
          </w:tcPr>
          <w:p w14:paraId="77163855" w14:textId="77777777" w:rsidR="00601969" w:rsidRDefault="00601969" w:rsidP="0060672A">
            <w:pPr>
              <w:pStyle w:val="lsTable"/>
            </w:pPr>
            <w:r>
              <w:t>‘Goǃ’</w:t>
            </w:r>
          </w:p>
        </w:tc>
        <w:tc>
          <w:tcPr>
            <w:tcW w:w="1190" w:type="dxa"/>
            <w:tcBorders>
              <w:top w:val="nil"/>
              <w:left w:val="single" w:sz="4" w:space="0" w:color="auto"/>
              <w:bottom w:val="nil"/>
            </w:tcBorders>
          </w:tcPr>
          <w:p w14:paraId="2A7C1D1A" w14:textId="77777777" w:rsidR="00601969" w:rsidRDefault="00601969" w:rsidP="0060672A">
            <w:pPr>
              <w:pStyle w:val="lsTable"/>
            </w:pPr>
            <w:r>
              <w:rPr>
                <w:rFonts w:cs="Times New Roman"/>
              </w:rPr>
              <w:t>Ƙoyúó..ǃ</w:t>
            </w:r>
          </w:p>
        </w:tc>
        <w:tc>
          <w:tcPr>
            <w:tcW w:w="950" w:type="dxa"/>
            <w:tcBorders>
              <w:top w:val="nil"/>
              <w:bottom w:val="nil"/>
            </w:tcBorders>
          </w:tcPr>
          <w:p w14:paraId="76752A9C" w14:textId="77777777" w:rsidR="00601969" w:rsidRDefault="00601969" w:rsidP="0060672A">
            <w:pPr>
              <w:pStyle w:val="lsTable"/>
            </w:pPr>
            <w:r>
              <w:rPr>
                <w:rFonts w:cs="Times New Roman"/>
              </w:rPr>
              <w:t>Ƙoyúǃ</w:t>
            </w:r>
          </w:p>
        </w:tc>
        <w:tc>
          <w:tcPr>
            <w:tcW w:w="1150" w:type="dxa"/>
            <w:tcBorders>
              <w:top w:val="nil"/>
              <w:bottom w:val="nil"/>
            </w:tcBorders>
          </w:tcPr>
          <w:p w14:paraId="07F09D68" w14:textId="77777777" w:rsidR="00601969" w:rsidRDefault="00601969" w:rsidP="0060672A">
            <w:pPr>
              <w:pStyle w:val="lsTable"/>
            </w:pPr>
            <w:r>
              <w:t>‘Goǃ’</w:t>
            </w:r>
          </w:p>
        </w:tc>
      </w:tr>
      <w:tr w:rsidR="00601969" w14:paraId="5955C5A5" w14:textId="77777777" w:rsidTr="0060672A">
        <w:tc>
          <w:tcPr>
            <w:tcW w:w="1178" w:type="dxa"/>
            <w:tcBorders>
              <w:top w:val="nil"/>
              <w:bottom w:val="nil"/>
            </w:tcBorders>
          </w:tcPr>
          <w:p w14:paraId="2D155C79" w14:textId="77777777" w:rsidR="00601969" w:rsidRDefault="00601969" w:rsidP="0060672A">
            <w:pPr>
              <w:pStyle w:val="lsTable"/>
            </w:pPr>
            <w:r>
              <w:rPr>
                <w:rFonts w:cs="Times New Roman"/>
              </w:rPr>
              <w:t>Ŋ</w:t>
            </w:r>
            <w:r>
              <w:t>ƙɛ..ǃ</w:t>
            </w:r>
          </w:p>
        </w:tc>
        <w:tc>
          <w:tcPr>
            <w:tcW w:w="1015" w:type="dxa"/>
            <w:tcBorders>
              <w:top w:val="nil"/>
              <w:bottom w:val="nil"/>
            </w:tcBorders>
          </w:tcPr>
          <w:p w14:paraId="27895EF5" w14:textId="77777777" w:rsidR="00601969" w:rsidRDefault="00601969" w:rsidP="0060672A">
            <w:pPr>
              <w:pStyle w:val="lsTable"/>
            </w:pPr>
            <w:r>
              <w:rPr>
                <w:rFonts w:cs="Times New Roman"/>
              </w:rPr>
              <w:t>Ŋ</w:t>
            </w:r>
            <w:r>
              <w:t>ƙᵋǃ</w:t>
            </w:r>
          </w:p>
        </w:tc>
        <w:tc>
          <w:tcPr>
            <w:tcW w:w="1150" w:type="dxa"/>
            <w:tcBorders>
              <w:top w:val="nil"/>
              <w:bottom w:val="nil"/>
              <w:right w:val="single" w:sz="4" w:space="0" w:color="auto"/>
            </w:tcBorders>
          </w:tcPr>
          <w:p w14:paraId="5C0C9E0A" w14:textId="77777777" w:rsidR="00601969" w:rsidRDefault="00601969" w:rsidP="0060672A">
            <w:pPr>
              <w:pStyle w:val="lsTable"/>
            </w:pPr>
            <w:r>
              <w:t>‘Eatǃ’</w:t>
            </w:r>
          </w:p>
        </w:tc>
        <w:tc>
          <w:tcPr>
            <w:tcW w:w="1190" w:type="dxa"/>
            <w:tcBorders>
              <w:top w:val="nil"/>
              <w:left w:val="single" w:sz="4" w:space="0" w:color="auto"/>
              <w:bottom w:val="nil"/>
            </w:tcBorders>
          </w:tcPr>
          <w:p w14:paraId="6B17D8F2" w14:textId="77777777" w:rsidR="00601969" w:rsidRDefault="00601969" w:rsidP="0060672A">
            <w:pPr>
              <w:pStyle w:val="lsTable"/>
            </w:pPr>
            <w:r>
              <w:rPr>
                <w:rFonts w:cs="Times New Roman"/>
              </w:rPr>
              <w:t>Ŋƙʉ́ɔ́..ǃ</w:t>
            </w:r>
          </w:p>
        </w:tc>
        <w:tc>
          <w:tcPr>
            <w:tcW w:w="950" w:type="dxa"/>
            <w:tcBorders>
              <w:top w:val="nil"/>
              <w:bottom w:val="nil"/>
            </w:tcBorders>
          </w:tcPr>
          <w:p w14:paraId="0CEAAAA9" w14:textId="77777777" w:rsidR="00601969" w:rsidRDefault="00601969" w:rsidP="0060672A">
            <w:pPr>
              <w:pStyle w:val="lsTable"/>
            </w:pPr>
            <w:r>
              <w:rPr>
                <w:rFonts w:cs="Times New Roman"/>
              </w:rPr>
              <w:t>Ŋƙʉ́ǃ</w:t>
            </w:r>
          </w:p>
        </w:tc>
        <w:tc>
          <w:tcPr>
            <w:tcW w:w="1150" w:type="dxa"/>
            <w:tcBorders>
              <w:top w:val="nil"/>
              <w:bottom w:val="nil"/>
            </w:tcBorders>
          </w:tcPr>
          <w:p w14:paraId="21A1DADB" w14:textId="77777777" w:rsidR="00601969" w:rsidRDefault="00601969" w:rsidP="0060672A">
            <w:pPr>
              <w:pStyle w:val="lsTable"/>
            </w:pPr>
            <w:r>
              <w:t>‘Eatǃ’</w:t>
            </w:r>
          </w:p>
        </w:tc>
      </w:tr>
      <w:tr w:rsidR="00601969" w14:paraId="4731005A" w14:textId="77777777" w:rsidTr="0060672A">
        <w:tc>
          <w:tcPr>
            <w:tcW w:w="1178" w:type="dxa"/>
            <w:tcBorders>
              <w:top w:val="nil"/>
              <w:bottom w:val="nil"/>
            </w:tcBorders>
          </w:tcPr>
          <w:p w14:paraId="4A8C2CB9" w14:textId="77777777" w:rsidR="00601969" w:rsidRDefault="00601969" w:rsidP="0060672A">
            <w:pPr>
              <w:pStyle w:val="lsTable"/>
            </w:pPr>
            <w:r>
              <w:t>Zɛƙwɛ..ǃ</w:t>
            </w:r>
          </w:p>
        </w:tc>
        <w:tc>
          <w:tcPr>
            <w:tcW w:w="1015" w:type="dxa"/>
            <w:tcBorders>
              <w:top w:val="nil"/>
              <w:bottom w:val="nil"/>
            </w:tcBorders>
          </w:tcPr>
          <w:p w14:paraId="7E9C909E" w14:textId="77777777" w:rsidR="00601969" w:rsidRDefault="00601969" w:rsidP="0060672A">
            <w:pPr>
              <w:pStyle w:val="lsTable"/>
            </w:pPr>
            <w:r>
              <w:t>Zɛƙwᵋǃ</w:t>
            </w:r>
          </w:p>
        </w:tc>
        <w:tc>
          <w:tcPr>
            <w:tcW w:w="1150" w:type="dxa"/>
            <w:tcBorders>
              <w:top w:val="nil"/>
              <w:bottom w:val="nil"/>
              <w:right w:val="single" w:sz="4" w:space="0" w:color="auto"/>
            </w:tcBorders>
          </w:tcPr>
          <w:p w14:paraId="5764EE50" w14:textId="77777777" w:rsidR="00601969" w:rsidRDefault="00601969" w:rsidP="0060672A">
            <w:pPr>
              <w:pStyle w:val="lsTable"/>
            </w:pPr>
            <w:r>
              <w:t>‘Sitǃ’</w:t>
            </w:r>
          </w:p>
        </w:tc>
        <w:tc>
          <w:tcPr>
            <w:tcW w:w="1190" w:type="dxa"/>
            <w:tcBorders>
              <w:top w:val="nil"/>
              <w:left w:val="single" w:sz="4" w:space="0" w:color="auto"/>
              <w:bottom w:val="nil"/>
            </w:tcBorders>
          </w:tcPr>
          <w:p w14:paraId="56176913" w14:textId="77777777" w:rsidR="00601969" w:rsidRDefault="00601969" w:rsidP="0060672A">
            <w:pPr>
              <w:pStyle w:val="lsTable"/>
            </w:pPr>
            <w:r>
              <w:t>Zɛƙʉ́ɔ́..ǃ</w:t>
            </w:r>
          </w:p>
        </w:tc>
        <w:tc>
          <w:tcPr>
            <w:tcW w:w="950" w:type="dxa"/>
            <w:tcBorders>
              <w:top w:val="nil"/>
              <w:bottom w:val="nil"/>
            </w:tcBorders>
          </w:tcPr>
          <w:p w14:paraId="5B26DAF6" w14:textId="77777777" w:rsidR="00601969" w:rsidRDefault="00601969" w:rsidP="0060672A">
            <w:pPr>
              <w:pStyle w:val="lsTable"/>
            </w:pPr>
            <w:r>
              <w:t>Zɛƙʉ́ǃ</w:t>
            </w:r>
          </w:p>
        </w:tc>
        <w:tc>
          <w:tcPr>
            <w:tcW w:w="1150" w:type="dxa"/>
            <w:tcBorders>
              <w:top w:val="nil"/>
              <w:bottom w:val="nil"/>
            </w:tcBorders>
          </w:tcPr>
          <w:p w14:paraId="7CAB0022" w14:textId="77777777" w:rsidR="00601969" w:rsidRDefault="00601969" w:rsidP="0060672A">
            <w:pPr>
              <w:pStyle w:val="lsTable"/>
            </w:pPr>
            <w:r>
              <w:t>‘Sitǃ’</w:t>
            </w:r>
          </w:p>
        </w:tc>
      </w:tr>
    </w:tbl>
    <w:p w14:paraId="3DE75B08" w14:textId="77777777" w:rsidR="00601969" w:rsidRPr="000C18AB" w:rsidRDefault="00601969" w:rsidP="00601969">
      <w:pPr>
        <w:pStyle w:val="lsTable"/>
      </w:pPr>
    </w:p>
    <w:p w14:paraId="6F9C0FAE" w14:textId="77777777" w:rsidR="00601969" w:rsidRDefault="00601969" w:rsidP="00601969">
      <w:pPr>
        <w:pStyle w:val="lsSection3"/>
      </w:pPr>
      <w:bookmarkStart w:id="117" w:name="_Toc455156091"/>
      <w:r>
        <w:t>Negative</w:t>
      </w:r>
      <w:bookmarkEnd w:id="117"/>
    </w:p>
    <w:p w14:paraId="511274E1" w14:textId="0F969355" w:rsidR="00601969" w:rsidRDefault="00601969" w:rsidP="00601969">
      <w:r>
        <w:t xml:space="preserve">Icétôd negates clauses by means of verblike particles that come first in the negative clause. If the negated clause has a realis verb, then the negator particle used is </w:t>
      </w:r>
      <w:r>
        <w:rPr>
          <w:i/>
        </w:rPr>
        <w:t>ńtá</w:t>
      </w:r>
      <w:r>
        <w:t xml:space="preserve"> ‘not’. If the negated clause has an irrealis verb like the sequential (see </w:t>
      </w:r>
      <w:r>
        <w:rPr>
          <w:rFonts w:cs="Times New Roman"/>
        </w:rPr>
        <w:t>§</w:t>
      </w:r>
      <w:r>
        <w:t xml:space="preserve">8.10.7), then the negator particle is </w:t>
      </w:r>
      <w:r>
        <w:rPr>
          <w:i/>
        </w:rPr>
        <w:t xml:space="preserve">mòò </w:t>
      </w:r>
      <w:r>
        <w:t xml:space="preserve">or </w:t>
      </w:r>
      <w:r>
        <w:rPr>
          <w:i/>
        </w:rPr>
        <w:t>nòò</w:t>
      </w:r>
      <w:r>
        <w:t xml:space="preserve">. Lastly, if the negated clause is past tense realis or present perfect realis, then the negator particle used is </w:t>
      </w:r>
      <w:r>
        <w:rPr>
          <w:i/>
        </w:rPr>
        <w:t>máa</w:t>
      </w:r>
      <w:r w:rsidR="00DC69CD">
        <w:rPr>
          <w:i/>
        </w:rPr>
        <w:t xml:space="preserve">̀ </w:t>
      </w:r>
      <w:r w:rsidR="00DC69CD">
        <w:t>or</w:t>
      </w:r>
      <w:r>
        <w:t xml:space="preserve"> </w:t>
      </w:r>
      <w:r>
        <w:rPr>
          <w:i/>
        </w:rPr>
        <w:t>náà</w:t>
      </w:r>
      <w:r>
        <w:t>. In the negated clause, the negator particle comes first, followed by the subject, followed by the verb. Any negated verb takes the irrealis mood with the appropriate form of subject-agreement suffixes (see Table 8.26). To make all this more concrete, Table 8.33 gives example of the different negator particles used with different types of clauses:</w:t>
      </w:r>
    </w:p>
    <w:p w14:paraId="4C1AC084" w14:textId="77777777" w:rsidR="00601969" w:rsidRDefault="00601969" w:rsidP="00601969">
      <w:pPr>
        <w:pStyle w:val="lsTableHeading"/>
      </w:pPr>
      <w:r>
        <w:t>Table 8.33: Icétôd negative mood</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50"/>
        <w:gridCol w:w="1996"/>
        <w:gridCol w:w="2774"/>
      </w:tblGrid>
      <w:tr w:rsidR="00601969" w14:paraId="256BEC67" w14:textId="77777777" w:rsidTr="00DC69CD">
        <w:tc>
          <w:tcPr>
            <w:tcW w:w="1350" w:type="dxa"/>
            <w:tcBorders>
              <w:bottom w:val="single" w:sz="4" w:space="0" w:color="auto"/>
            </w:tcBorders>
          </w:tcPr>
          <w:p w14:paraId="39586D8E" w14:textId="77777777" w:rsidR="00601969" w:rsidRDefault="00601969" w:rsidP="0060672A">
            <w:pPr>
              <w:pStyle w:val="lsTable"/>
            </w:pPr>
            <w:r>
              <w:t>Realis</w:t>
            </w:r>
          </w:p>
        </w:tc>
        <w:tc>
          <w:tcPr>
            <w:tcW w:w="1996" w:type="dxa"/>
            <w:tcBorders>
              <w:bottom w:val="single" w:sz="4" w:space="0" w:color="auto"/>
            </w:tcBorders>
          </w:tcPr>
          <w:p w14:paraId="106FC61E" w14:textId="77777777" w:rsidR="00601969" w:rsidRDefault="00601969" w:rsidP="0060672A">
            <w:pPr>
              <w:pStyle w:val="lsTable"/>
            </w:pPr>
          </w:p>
        </w:tc>
        <w:tc>
          <w:tcPr>
            <w:tcW w:w="2774" w:type="dxa"/>
            <w:tcBorders>
              <w:bottom w:val="single" w:sz="4" w:space="0" w:color="auto"/>
            </w:tcBorders>
          </w:tcPr>
          <w:p w14:paraId="2B102519" w14:textId="77777777" w:rsidR="00601969" w:rsidRDefault="00601969" w:rsidP="0060672A">
            <w:pPr>
              <w:pStyle w:val="lsTable"/>
            </w:pPr>
          </w:p>
        </w:tc>
      </w:tr>
      <w:tr w:rsidR="00601969" w14:paraId="457AE4FC" w14:textId="77777777" w:rsidTr="00DC69CD">
        <w:tc>
          <w:tcPr>
            <w:tcW w:w="1350" w:type="dxa"/>
            <w:tcBorders>
              <w:bottom w:val="nil"/>
            </w:tcBorders>
          </w:tcPr>
          <w:p w14:paraId="3858E75D" w14:textId="77777777" w:rsidR="00601969" w:rsidRPr="003A751F" w:rsidRDefault="00601969" w:rsidP="0060672A">
            <w:pPr>
              <w:pStyle w:val="lsTable"/>
              <w:rPr>
                <w:smallCaps/>
              </w:rPr>
            </w:pPr>
            <w:r w:rsidRPr="003A751F">
              <w:rPr>
                <w:smallCaps/>
              </w:rPr>
              <w:t>1sg</w:t>
            </w:r>
          </w:p>
        </w:tc>
        <w:tc>
          <w:tcPr>
            <w:tcW w:w="1996" w:type="dxa"/>
            <w:tcBorders>
              <w:bottom w:val="nil"/>
            </w:tcBorders>
          </w:tcPr>
          <w:p w14:paraId="45B09A40" w14:textId="77777777" w:rsidR="00601969" w:rsidRDefault="00601969" w:rsidP="0060672A">
            <w:pPr>
              <w:pStyle w:val="lsTable"/>
            </w:pPr>
            <w:r>
              <w:t>Ńtá ɦyeí.</w:t>
            </w:r>
          </w:p>
        </w:tc>
        <w:tc>
          <w:tcPr>
            <w:tcW w:w="2774" w:type="dxa"/>
            <w:tcBorders>
              <w:bottom w:val="nil"/>
            </w:tcBorders>
          </w:tcPr>
          <w:p w14:paraId="231A5D52" w14:textId="77777777" w:rsidR="00601969" w:rsidRDefault="00601969" w:rsidP="0060672A">
            <w:pPr>
              <w:pStyle w:val="lsTable"/>
            </w:pPr>
            <w:r>
              <w:t>‘I don’t know.’</w:t>
            </w:r>
          </w:p>
        </w:tc>
      </w:tr>
      <w:tr w:rsidR="00601969" w14:paraId="276E7581" w14:textId="77777777" w:rsidTr="00DC69CD">
        <w:tc>
          <w:tcPr>
            <w:tcW w:w="1350" w:type="dxa"/>
            <w:tcBorders>
              <w:top w:val="nil"/>
              <w:bottom w:val="nil"/>
            </w:tcBorders>
          </w:tcPr>
          <w:p w14:paraId="16AF7B5B" w14:textId="77777777" w:rsidR="00601969" w:rsidRPr="003A751F" w:rsidRDefault="00601969" w:rsidP="0060672A">
            <w:pPr>
              <w:pStyle w:val="lsTable"/>
              <w:rPr>
                <w:smallCaps/>
              </w:rPr>
            </w:pPr>
            <w:r w:rsidRPr="003A751F">
              <w:rPr>
                <w:smallCaps/>
              </w:rPr>
              <w:t>2sg</w:t>
            </w:r>
          </w:p>
        </w:tc>
        <w:tc>
          <w:tcPr>
            <w:tcW w:w="1996" w:type="dxa"/>
            <w:tcBorders>
              <w:top w:val="nil"/>
              <w:bottom w:val="nil"/>
            </w:tcBorders>
          </w:tcPr>
          <w:p w14:paraId="651C036F" w14:textId="77777777" w:rsidR="00601969" w:rsidRDefault="00601969" w:rsidP="0060672A">
            <w:pPr>
              <w:pStyle w:val="lsTable"/>
            </w:pPr>
            <w:r>
              <w:t>Ńtá ɦyeîdⁱ.</w:t>
            </w:r>
          </w:p>
        </w:tc>
        <w:tc>
          <w:tcPr>
            <w:tcW w:w="2774" w:type="dxa"/>
            <w:tcBorders>
              <w:top w:val="nil"/>
              <w:bottom w:val="nil"/>
            </w:tcBorders>
          </w:tcPr>
          <w:p w14:paraId="7EBCAE0F" w14:textId="77777777" w:rsidR="00601969" w:rsidRDefault="00601969" w:rsidP="0060672A">
            <w:pPr>
              <w:pStyle w:val="lsTable"/>
            </w:pPr>
            <w:r>
              <w:t>‘You don’t know.’</w:t>
            </w:r>
          </w:p>
        </w:tc>
      </w:tr>
      <w:tr w:rsidR="00601969" w14:paraId="69432E80" w14:textId="77777777" w:rsidTr="00DC69CD">
        <w:tc>
          <w:tcPr>
            <w:tcW w:w="1350" w:type="dxa"/>
            <w:tcBorders>
              <w:top w:val="nil"/>
              <w:bottom w:val="single" w:sz="4" w:space="0" w:color="auto"/>
            </w:tcBorders>
          </w:tcPr>
          <w:p w14:paraId="539E99AC" w14:textId="77777777" w:rsidR="00601969" w:rsidRPr="003A751F" w:rsidRDefault="00601969" w:rsidP="0060672A">
            <w:pPr>
              <w:pStyle w:val="lsTable"/>
              <w:rPr>
                <w:smallCaps/>
              </w:rPr>
            </w:pPr>
            <w:r w:rsidRPr="003A751F">
              <w:rPr>
                <w:smallCaps/>
              </w:rPr>
              <w:t>3sg</w:t>
            </w:r>
          </w:p>
        </w:tc>
        <w:tc>
          <w:tcPr>
            <w:tcW w:w="1996" w:type="dxa"/>
            <w:tcBorders>
              <w:top w:val="nil"/>
              <w:bottom w:val="single" w:sz="4" w:space="0" w:color="auto"/>
            </w:tcBorders>
          </w:tcPr>
          <w:p w14:paraId="067A4417" w14:textId="77777777" w:rsidR="00601969" w:rsidRDefault="00601969" w:rsidP="0060672A">
            <w:pPr>
              <w:pStyle w:val="lsTable"/>
            </w:pPr>
            <w:r>
              <w:t>Ńtá ɦyèⁱ.</w:t>
            </w:r>
          </w:p>
        </w:tc>
        <w:tc>
          <w:tcPr>
            <w:tcW w:w="2774" w:type="dxa"/>
            <w:tcBorders>
              <w:top w:val="nil"/>
              <w:bottom w:val="single" w:sz="4" w:space="0" w:color="auto"/>
            </w:tcBorders>
          </w:tcPr>
          <w:p w14:paraId="1B92C959" w14:textId="77777777" w:rsidR="00601969" w:rsidRDefault="00601969" w:rsidP="0060672A">
            <w:pPr>
              <w:pStyle w:val="lsTable"/>
            </w:pPr>
            <w:r>
              <w:t>‘She doesn’t know.’</w:t>
            </w:r>
          </w:p>
        </w:tc>
      </w:tr>
      <w:tr w:rsidR="00601969" w14:paraId="282C8BC8" w14:textId="77777777" w:rsidTr="00DC69CD">
        <w:tc>
          <w:tcPr>
            <w:tcW w:w="1350" w:type="dxa"/>
            <w:tcBorders>
              <w:top w:val="single" w:sz="4" w:space="0" w:color="auto"/>
              <w:bottom w:val="single" w:sz="4" w:space="0" w:color="auto"/>
            </w:tcBorders>
          </w:tcPr>
          <w:p w14:paraId="515BD62A" w14:textId="77777777" w:rsidR="00601969" w:rsidRDefault="00601969" w:rsidP="0060672A">
            <w:pPr>
              <w:pStyle w:val="lsTable"/>
            </w:pPr>
            <w:r>
              <w:t>Sequential</w:t>
            </w:r>
          </w:p>
        </w:tc>
        <w:tc>
          <w:tcPr>
            <w:tcW w:w="1996" w:type="dxa"/>
            <w:tcBorders>
              <w:top w:val="single" w:sz="4" w:space="0" w:color="auto"/>
              <w:bottom w:val="single" w:sz="4" w:space="0" w:color="auto"/>
            </w:tcBorders>
          </w:tcPr>
          <w:p w14:paraId="4B33F827" w14:textId="77777777" w:rsidR="00601969" w:rsidRDefault="00601969" w:rsidP="0060672A">
            <w:pPr>
              <w:pStyle w:val="lsTable"/>
            </w:pPr>
          </w:p>
        </w:tc>
        <w:tc>
          <w:tcPr>
            <w:tcW w:w="2774" w:type="dxa"/>
            <w:tcBorders>
              <w:top w:val="single" w:sz="4" w:space="0" w:color="auto"/>
              <w:bottom w:val="single" w:sz="4" w:space="0" w:color="auto"/>
            </w:tcBorders>
          </w:tcPr>
          <w:p w14:paraId="23C3C36A" w14:textId="77777777" w:rsidR="00601969" w:rsidRDefault="00601969" w:rsidP="0060672A">
            <w:pPr>
              <w:pStyle w:val="lsTable"/>
            </w:pPr>
          </w:p>
        </w:tc>
      </w:tr>
      <w:tr w:rsidR="00601969" w14:paraId="2E2C712A" w14:textId="77777777" w:rsidTr="00DC69CD">
        <w:tc>
          <w:tcPr>
            <w:tcW w:w="1350" w:type="dxa"/>
            <w:tcBorders>
              <w:bottom w:val="nil"/>
            </w:tcBorders>
          </w:tcPr>
          <w:p w14:paraId="4FFB3C11" w14:textId="77777777" w:rsidR="00601969" w:rsidRPr="003A751F" w:rsidRDefault="00601969" w:rsidP="0060672A">
            <w:pPr>
              <w:pStyle w:val="lsTable"/>
              <w:rPr>
                <w:smallCaps/>
              </w:rPr>
            </w:pPr>
            <w:r w:rsidRPr="003A751F">
              <w:rPr>
                <w:smallCaps/>
              </w:rPr>
              <w:t>1sg</w:t>
            </w:r>
          </w:p>
        </w:tc>
        <w:tc>
          <w:tcPr>
            <w:tcW w:w="1996" w:type="dxa"/>
            <w:tcBorders>
              <w:bottom w:val="nil"/>
            </w:tcBorders>
          </w:tcPr>
          <w:p w14:paraId="743C2BCB" w14:textId="77777777" w:rsidR="00601969" w:rsidRDefault="00601969" w:rsidP="0060672A">
            <w:pPr>
              <w:pStyle w:val="lsTable"/>
            </w:pPr>
            <w:r>
              <w:t>...moo ɦyeí.</w:t>
            </w:r>
          </w:p>
        </w:tc>
        <w:tc>
          <w:tcPr>
            <w:tcW w:w="2774" w:type="dxa"/>
            <w:tcBorders>
              <w:bottom w:val="nil"/>
            </w:tcBorders>
          </w:tcPr>
          <w:p w14:paraId="4368FFDC" w14:textId="1E9ED2F0" w:rsidR="00601969" w:rsidRDefault="00601969" w:rsidP="0060672A">
            <w:pPr>
              <w:pStyle w:val="lsTable"/>
            </w:pPr>
            <w:r>
              <w:t>‘</w:t>
            </w:r>
            <w:r w:rsidR="00DC69CD">
              <w:t>...</w:t>
            </w:r>
            <w:r>
              <w:t>and I don’t know.’</w:t>
            </w:r>
          </w:p>
        </w:tc>
      </w:tr>
      <w:tr w:rsidR="00601969" w14:paraId="3954950F" w14:textId="77777777" w:rsidTr="00DC69CD">
        <w:tc>
          <w:tcPr>
            <w:tcW w:w="1350" w:type="dxa"/>
            <w:tcBorders>
              <w:top w:val="nil"/>
              <w:bottom w:val="nil"/>
            </w:tcBorders>
          </w:tcPr>
          <w:p w14:paraId="79FE34B7" w14:textId="77777777" w:rsidR="00601969" w:rsidRPr="003A751F" w:rsidRDefault="00601969" w:rsidP="0060672A">
            <w:pPr>
              <w:pStyle w:val="lsTable"/>
              <w:rPr>
                <w:smallCaps/>
              </w:rPr>
            </w:pPr>
            <w:r w:rsidRPr="003A751F">
              <w:rPr>
                <w:smallCaps/>
              </w:rPr>
              <w:t>2sg</w:t>
            </w:r>
          </w:p>
        </w:tc>
        <w:tc>
          <w:tcPr>
            <w:tcW w:w="1996" w:type="dxa"/>
            <w:tcBorders>
              <w:top w:val="nil"/>
              <w:bottom w:val="nil"/>
            </w:tcBorders>
          </w:tcPr>
          <w:p w14:paraId="2839563B" w14:textId="77777777" w:rsidR="00601969" w:rsidRDefault="00601969" w:rsidP="0060672A">
            <w:pPr>
              <w:pStyle w:val="lsTable"/>
            </w:pPr>
            <w:r>
              <w:t>...moo ɦyeîdⁱ.</w:t>
            </w:r>
          </w:p>
        </w:tc>
        <w:tc>
          <w:tcPr>
            <w:tcW w:w="2774" w:type="dxa"/>
            <w:tcBorders>
              <w:top w:val="nil"/>
              <w:bottom w:val="nil"/>
            </w:tcBorders>
          </w:tcPr>
          <w:p w14:paraId="3AADD1C0" w14:textId="4E0EF75C" w:rsidR="00601969" w:rsidRDefault="00601969" w:rsidP="0060672A">
            <w:pPr>
              <w:pStyle w:val="lsTable"/>
            </w:pPr>
            <w:r>
              <w:t>‘</w:t>
            </w:r>
            <w:r w:rsidR="00DC69CD">
              <w:t>...</w:t>
            </w:r>
            <w:r>
              <w:t>and you don’t know.’</w:t>
            </w:r>
          </w:p>
        </w:tc>
      </w:tr>
      <w:tr w:rsidR="00601969" w14:paraId="6650A769" w14:textId="77777777" w:rsidTr="00DC69CD">
        <w:tc>
          <w:tcPr>
            <w:tcW w:w="1350" w:type="dxa"/>
            <w:tcBorders>
              <w:top w:val="nil"/>
              <w:bottom w:val="single" w:sz="4" w:space="0" w:color="auto"/>
            </w:tcBorders>
          </w:tcPr>
          <w:p w14:paraId="7CE71FE9" w14:textId="77777777" w:rsidR="00601969" w:rsidRPr="003A751F" w:rsidRDefault="00601969" w:rsidP="0060672A">
            <w:pPr>
              <w:pStyle w:val="lsTable"/>
              <w:rPr>
                <w:smallCaps/>
              </w:rPr>
            </w:pPr>
            <w:r w:rsidRPr="003A751F">
              <w:rPr>
                <w:smallCaps/>
              </w:rPr>
              <w:t>3sg</w:t>
            </w:r>
          </w:p>
        </w:tc>
        <w:tc>
          <w:tcPr>
            <w:tcW w:w="1996" w:type="dxa"/>
            <w:tcBorders>
              <w:top w:val="nil"/>
              <w:bottom w:val="single" w:sz="4" w:space="0" w:color="auto"/>
            </w:tcBorders>
          </w:tcPr>
          <w:p w14:paraId="49C02814" w14:textId="77777777" w:rsidR="00601969" w:rsidRDefault="00601969" w:rsidP="0060672A">
            <w:pPr>
              <w:pStyle w:val="lsTable"/>
            </w:pPr>
            <w:r>
              <w:t>...mòò ɦyèⁱ.</w:t>
            </w:r>
          </w:p>
        </w:tc>
        <w:tc>
          <w:tcPr>
            <w:tcW w:w="2774" w:type="dxa"/>
            <w:tcBorders>
              <w:top w:val="nil"/>
              <w:bottom w:val="single" w:sz="4" w:space="0" w:color="auto"/>
            </w:tcBorders>
          </w:tcPr>
          <w:p w14:paraId="6BCE599C" w14:textId="2F346AC6" w:rsidR="00601969" w:rsidRDefault="00601969" w:rsidP="0060672A">
            <w:pPr>
              <w:pStyle w:val="lsTable"/>
            </w:pPr>
            <w:r>
              <w:t>‘</w:t>
            </w:r>
            <w:r w:rsidR="00DC69CD">
              <w:t>...</w:t>
            </w:r>
            <w:r>
              <w:t>and she doesn’t know.’</w:t>
            </w:r>
          </w:p>
        </w:tc>
      </w:tr>
      <w:tr w:rsidR="00601969" w14:paraId="54BC2CC3" w14:textId="77777777" w:rsidTr="00DC69CD">
        <w:tc>
          <w:tcPr>
            <w:tcW w:w="1350" w:type="dxa"/>
            <w:tcBorders>
              <w:top w:val="single" w:sz="4" w:space="0" w:color="auto"/>
              <w:bottom w:val="single" w:sz="4" w:space="0" w:color="auto"/>
            </w:tcBorders>
          </w:tcPr>
          <w:p w14:paraId="3F335D28" w14:textId="77777777" w:rsidR="00601969" w:rsidRDefault="00601969" w:rsidP="0060672A">
            <w:pPr>
              <w:pStyle w:val="lsTable"/>
            </w:pPr>
            <w:r>
              <w:t>Past realis</w:t>
            </w:r>
          </w:p>
        </w:tc>
        <w:tc>
          <w:tcPr>
            <w:tcW w:w="1996" w:type="dxa"/>
            <w:tcBorders>
              <w:top w:val="single" w:sz="4" w:space="0" w:color="auto"/>
              <w:bottom w:val="single" w:sz="4" w:space="0" w:color="auto"/>
            </w:tcBorders>
          </w:tcPr>
          <w:p w14:paraId="3089A498" w14:textId="77777777" w:rsidR="00601969" w:rsidRDefault="00601969" w:rsidP="0060672A">
            <w:pPr>
              <w:pStyle w:val="lsTable"/>
            </w:pPr>
          </w:p>
        </w:tc>
        <w:tc>
          <w:tcPr>
            <w:tcW w:w="2774" w:type="dxa"/>
            <w:tcBorders>
              <w:top w:val="single" w:sz="4" w:space="0" w:color="auto"/>
              <w:bottom w:val="single" w:sz="4" w:space="0" w:color="auto"/>
            </w:tcBorders>
          </w:tcPr>
          <w:p w14:paraId="2B7C25A0" w14:textId="77777777" w:rsidR="00601969" w:rsidRDefault="00601969" w:rsidP="0060672A">
            <w:pPr>
              <w:pStyle w:val="lsTable"/>
            </w:pPr>
          </w:p>
        </w:tc>
      </w:tr>
      <w:tr w:rsidR="00601969" w14:paraId="7338412A" w14:textId="77777777" w:rsidTr="00DC69CD">
        <w:tc>
          <w:tcPr>
            <w:tcW w:w="1350" w:type="dxa"/>
            <w:tcBorders>
              <w:bottom w:val="nil"/>
            </w:tcBorders>
          </w:tcPr>
          <w:p w14:paraId="520E132C" w14:textId="77777777" w:rsidR="00601969" w:rsidRPr="003A751F" w:rsidRDefault="00601969" w:rsidP="0060672A">
            <w:pPr>
              <w:pStyle w:val="lsTable"/>
              <w:rPr>
                <w:smallCaps/>
              </w:rPr>
            </w:pPr>
            <w:r w:rsidRPr="003A751F">
              <w:rPr>
                <w:smallCaps/>
              </w:rPr>
              <w:t>1sg</w:t>
            </w:r>
          </w:p>
        </w:tc>
        <w:tc>
          <w:tcPr>
            <w:tcW w:w="1996" w:type="dxa"/>
            <w:tcBorders>
              <w:bottom w:val="nil"/>
            </w:tcBorders>
          </w:tcPr>
          <w:p w14:paraId="01027321" w14:textId="77777777" w:rsidR="00601969" w:rsidRDefault="00601969" w:rsidP="0060672A">
            <w:pPr>
              <w:pStyle w:val="lsTable"/>
            </w:pPr>
            <w:r>
              <w:t>Máa naa ɦyeí.</w:t>
            </w:r>
          </w:p>
        </w:tc>
        <w:tc>
          <w:tcPr>
            <w:tcW w:w="2774" w:type="dxa"/>
            <w:tcBorders>
              <w:bottom w:val="nil"/>
            </w:tcBorders>
          </w:tcPr>
          <w:p w14:paraId="56075AEE" w14:textId="77777777" w:rsidR="00601969" w:rsidRDefault="00601969" w:rsidP="0060672A">
            <w:pPr>
              <w:pStyle w:val="lsTable"/>
            </w:pPr>
            <w:r>
              <w:t>‘I didn’t know.’</w:t>
            </w:r>
          </w:p>
        </w:tc>
      </w:tr>
      <w:tr w:rsidR="00601969" w14:paraId="30E78A17" w14:textId="77777777" w:rsidTr="00DC69CD">
        <w:tc>
          <w:tcPr>
            <w:tcW w:w="1350" w:type="dxa"/>
            <w:tcBorders>
              <w:top w:val="nil"/>
              <w:bottom w:val="nil"/>
            </w:tcBorders>
          </w:tcPr>
          <w:p w14:paraId="5028D25B" w14:textId="77777777" w:rsidR="00601969" w:rsidRPr="003A751F" w:rsidRDefault="00601969" w:rsidP="0060672A">
            <w:pPr>
              <w:pStyle w:val="lsTable"/>
              <w:rPr>
                <w:smallCaps/>
              </w:rPr>
            </w:pPr>
            <w:r w:rsidRPr="003A751F">
              <w:rPr>
                <w:smallCaps/>
              </w:rPr>
              <w:t>2sg</w:t>
            </w:r>
          </w:p>
        </w:tc>
        <w:tc>
          <w:tcPr>
            <w:tcW w:w="1996" w:type="dxa"/>
            <w:tcBorders>
              <w:top w:val="nil"/>
              <w:bottom w:val="nil"/>
            </w:tcBorders>
          </w:tcPr>
          <w:p w14:paraId="491ACEB1" w14:textId="77777777" w:rsidR="00601969" w:rsidRDefault="00601969" w:rsidP="0060672A">
            <w:pPr>
              <w:pStyle w:val="lsTable"/>
            </w:pPr>
            <w:r>
              <w:t>Máa naa ɦyeîdⁱ.</w:t>
            </w:r>
          </w:p>
        </w:tc>
        <w:tc>
          <w:tcPr>
            <w:tcW w:w="2774" w:type="dxa"/>
            <w:tcBorders>
              <w:top w:val="nil"/>
              <w:bottom w:val="nil"/>
            </w:tcBorders>
          </w:tcPr>
          <w:p w14:paraId="247829C7" w14:textId="77777777" w:rsidR="00601969" w:rsidRDefault="00601969" w:rsidP="0060672A">
            <w:pPr>
              <w:pStyle w:val="lsTable"/>
            </w:pPr>
            <w:r>
              <w:t>‘You didn’t know.’</w:t>
            </w:r>
          </w:p>
        </w:tc>
      </w:tr>
      <w:tr w:rsidR="00601969" w14:paraId="2EF764C5" w14:textId="77777777" w:rsidTr="00DC69CD">
        <w:tc>
          <w:tcPr>
            <w:tcW w:w="1350" w:type="dxa"/>
            <w:tcBorders>
              <w:top w:val="nil"/>
              <w:bottom w:val="nil"/>
            </w:tcBorders>
          </w:tcPr>
          <w:p w14:paraId="3DA9632E" w14:textId="77777777" w:rsidR="00601969" w:rsidRPr="003A751F" w:rsidRDefault="00601969" w:rsidP="0060672A">
            <w:pPr>
              <w:pStyle w:val="lsTable"/>
              <w:rPr>
                <w:smallCaps/>
              </w:rPr>
            </w:pPr>
            <w:r w:rsidRPr="003A751F">
              <w:rPr>
                <w:smallCaps/>
              </w:rPr>
              <w:t>3sg</w:t>
            </w:r>
          </w:p>
        </w:tc>
        <w:tc>
          <w:tcPr>
            <w:tcW w:w="1996" w:type="dxa"/>
            <w:tcBorders>
              <w:top w:val="nil"/>
              <w:bottom w:val="nil"/>
            </w:tcBorders>
          </w:tcPr>
          <w:p w14:paraId="264EB8D9" w14:textId="77777777" w:rsidR="00601969" w:rsidRDefault="00601969" w:rsidP="0060672A">
            <w:pPr>
              <w:pStyle w:val="lsTable"/>
            </w:pPr>
            <w:r>
              <w:t>Máà nàà ɦyèⁱ.</w:t>
            </w:r>
          </w:p>
        </w:tc>
        <w:tc>
          <w:tcPr>
            <w:tcW w:w="2774" w:type="dxa"/>
            <w:tcBorders>
              <w:top w:val="nil"/>
              <w:bottom w:val="nil"/>
            </w:tcBorders>
          </w:tcPr>
          <w:p w14:paraId="35162E35" w14:textId="77777777" w:rsidR="00601969" w:rsidRDefault="00601969" w:rsidP="0060672A">
            <w:pPr>
              <w:pStyle w:val="lsTable"/>
            </w:pPr>
            <w:r>
              <w:t>‘She didn’t know.’</w:t>
            </w:r>
          </w:p>
        </w:tc>
      </w:tr>
    </w:tbl>
    <w:p w14:paraId="63E1B846" w14:textId="77777777" w:rsidR="00601969" w:rsidRPr="003A751F" w:rsidRDefault="00601969" w:rsidP="00601969">
      <w:pPr>
        <w:pStyle w:val="lsTable"/>
      </w:pPr>
    </w:p>
    <w:p w14:paraId="6567460C" w14:textId="3F39C4FE" w:rsidR="00601969" w:rsidRDefault="00601969" w:rsidP="00601969">
      <w:pPr>
        <w:pStyle w:val="lsSection3"/>
      </w:pPr>
      <w:bookmarkStart w:id="118" w:name="_Toc455156092"/>
      <w:r>
        <w:lastRenderedPageBreak/>
        <w:t>Sequential</w:t>
      </w:r>
      <w:bookmarkEnd w:id="118"/>
      <w:r w:rsidR="002517D9">
        <w:t xml:space="preserve"> (</w:t>
      </w:r>
      <w:r w:rsidR="002517D9">
        <w:rPr>
          <w:smallCaps/>
        </w:rPr>
        <w:t>seq</w:t>
      </w:r>
      <w:r w:rsidR="002517D9">
        <w:t>)</w:t>
      </w:r>
    </w:p>
    <w:p w14:paraId="45F7146C" w14:textId="77777777" w:rsidR="00601969" w:rsidRDefault="00601969" w:rsidP="00601969">
      <w:r>
        <w:t xml:space="preserve">The Icétôd </w:t>
      </w:r>
      <w:r>
        <w:rPr>
          <w:smallCaps/>
        </w:rPr>
        <w:t xml:space="preserve">sequential </w:t>
      </w:r>
      <w:r>
        <w:t xml:space="preserve">aspect expresses states or events that happen in sequence. Usually a sequence of verbs starts with an anchoring non-sequential verb, and then a </w:t>
      </w:r>
      <w:r w:rsidRPr="002517D9">
        <w:rPr>
          <w:smallCaps/>
        </w:rPr>
        <w:t>clause</w:t>
      </w:r>
      <w:r>
        <w:t xml:space="preserve"> </w:t>
      </w:r>
      <w:r w:rsidRPr="002517D9">
        <w:rPr>
          <w:smallCaps/>
        </w:rPr>
        <w:t>chain</w:t>
      </w:r>
      <w:r>
        <w:t xml:space="preserve"> begins in the sequential aspect. For example, when someone tells a story, they may start with one or two past tense realis verbs to set the stage and then continue the narrative with sequential verbs. Or if someone is giving a set of instructions, they may start with one or two imperative verbs followed by a chain of sequential verbs. Because of its versatility, the Icétôd sequential aspect is the language’s most frequently used verb form.</w:t>
      </w:r>
    </w:p>
    <w:p w14:paraId="32D759D0" w14:textId="43BAF638" w:rsidR="00601969" w:rsidRDefault="00601969" w:rsidP="00601969">
      <w:r>
        <w:t>Morphologically, Icétôd sequential verbs are recognized by a combination of tone, irregular subject-agreement suffixes, and the sequential aspect suffix {-ko}. Specifically, all 1</w:t>
      </w:r>
      <w:r w:rsidRPr="00B32464">
        <w:rPr>
          <w:vertAlign w:val="superscript"/>
        </w:rPr>
        <w:t>st</w:t>
      </w:r>
      <w:r>
        <w:t xml:space="preserve"> and 2</w:t>
      </w:r>
      <w:r w:rsidRPr="00B32464">
        <w:rPr>
          <w:vertAlign w:val="superscript"/>
        </w:rPr>
        <w:t>nd</w:t>
      </w:r>
      <w:r>
        <w:t xml:space="preserve">-person sequential verbs </w:t>
      </w:r>
      <w:r w:rsidR="002517D9">
        <w:t xml:space="preserve">exhibit </w:t>
      </w:r>
      <w:r>
        <w:t>high-tone leveling in their subject-agreement suffixes</w:t>
      </w:r>
      <w:r w:rsidR="002517D9">
        <w:t>,</w:t>
      </w:r>
      <w:r>
        <w:t xml:space="preserve"> which pushes a high tone out to the right</w:t>
      </w:r>
      <w:r w:rsidR="002517D9">
        <w:t xml:space="preserve"> of the verb</w:t>
      </w:r>
      <w:r>
        <w:t xml:space="preserve">. This floating high raises the preceding low tones to mid. These tone effects, plus the irregular suffixes, and the sequential marker {-ko} are shown in Table 8.34. Note that the sequential paradigm also has an impersonal passive marked with the suffix {-ese}. Its function is identical to that of the impersonal passive described back in </w:t>
      </w:r>
      <w:r>
        <w:rPr>
          <w:rFonts w:cs="Times New Roman"/>
        </w:rPr>
        <w:t>§</w:t>
      </w:r>
      <w:r>
        <w:t>8.6.2.</w:t>
      </w:r>
    </w:p>
    <w:p w14:paraId="347EA54E" w14:textId="77777777" w:rsidR="002517D9" w:rsidRDefault="002517D9" w:rsidP="002517D9">
      <w:pPr>
        <w:pStyle w:val="lsTableHeading"/>
      </w:pPr>
      <w:r>
        <w:t>Table 8.34: Icétôd sequential aspect</w:t>
      </w:r>
    </w:p>
    <w:tbl>
      <w:tblPr>
        <w:tblStyle w:val="TableGrid"/>
        <w:tblW w:w="6129"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8"/>
        <w:gridCol w:w="1550"/>
        <w:gridCol w:w="1439"/>
        <w:gridCol w:w="2142"/>
      </w:tblGrid>
      <w:tr w:rsidR="002517D9" w14:paraId="152DE5B2" w14:textId="77777777" w:rsidTr="00023B30">
        <w:tc>
          <w:tcPr>
            <w:tcW w:w="998" w:type="dxa"/>
            <w:tcBorders>
              <w:bottom w:val="single" w:sz="4" w:space="0" w:color="auto"/>
            </w:tcBorders>
          </w:tcPr>
          <w:p w14:paraId="7998818A" w14:textId="77777777" w:rsidR="002517D9" w:rsidRDefault="002517D9" w:rsidP="00023B30">
            <w:pPr>
              <w:pStyle w:val="lsTable"/>
            </w:pPr>
          </w:p>
        </w:tc>
        <w:tc>
          <w:tcPr>
            <w:tcW w:w="1550" w:type="dxa"/>
            <w:tcBorders>
              <w:bottom w:val="single" w:sz="4" w:space="0" w:color="auto"/>
            </w:tcBorders>
          </w:tcPr>
          <w:p w14:paraId="6AAE9406" w14:textId="77777777" w:rsidR="002517D9" w:rsidRDefault="002517D9" w:rsidP="00023B30">
            <w:pPr>
              <w:pStyle w:val="lsTable"/>
            </w:pPr>
            <w:r>
              <w:t>Non-final</w:t>
            </w:r>
          </w:p>
        </w:tc>
        <w:tc>
          <w:tcPr>
            <w:tcW w:w="1439" w:type="dxa"/>
            <w:tcBorders>
              <w:bottom w:val="single" w:sz="4" w:space="0" w:color="auto"/>
            </w:tcBorders>
          </w:tcPr>
          <w:p w14:paraId="4671A4FD" w14:textId="77777777" w:rsidR="002517D9" w:rsidRDefault="002517D9" w:rsidP="00023B30">
            <w:pPr>
              <w:pStyle w:val="lsTable"/>
            </w:pPr>
            <w:r>
              <w:t>Final</w:t>
            </w:r>
          </w:p>
        </w:tc>
        <w:tc>
          <w:tcPr>
            <w:tcW w:w="2142" w:type="dxa"/>
            <w:tcBorders>
              <w:bottom w:val="single" w:sz="4" w:space="0" w:color="auto"/>
            </w:tcBorders>
          </w:tcPr>
          <w:p w14:paraId="10D34C97" w14:textId="77777777" w:rsidR="002517D9" w:rsidRDefault="002517D9" w:rsidP="00023B30">
            <w:pPr>
              <w:pStyle w:val="lsTable"/>
            </w:pPr>
          </w:p>
        </w:tc>
      </w:tr>
      <w:tr w:rsidR="002517D9" w14:paraId="7B6EC2FA" w14:textId="77777777" w:rsidTr="00023B30">
        <w:tc>
          <w:tcPr>
            <w:tcW w:w="998" w:type="dxa"/>
            <w:tcBorders>
              <w:bottom w:val="nil"/>
            </w:tcBorders>
          </w:tcPr>
          <w:p w14:paraId="1CD190EB" w14:textId="77777777" w:rsidR="002517D9" w:rsidRPr="005A7D0E" w:rsidRDefault="002517D9" w:rsidP="00023B30">
            <w:pPr>
              <w:pStyle w:val="lsTable"/>
              <w:rPr>
                <w:smallCaps/>
              </w:rPr>
            </w:pPr>
            <w:r w:rsidRPr="005A7D0E">
              <w:rPr>
                <w:smallCaps/>
              </w:rPr>
              <w:t>1sg</w:t>
            </w:r>
          </w:p>
        </w:tc>
        <w:tc>
          <w:tcPr>
            <w:tcW w:w="1550" w:type="dxa"/>
            <w:tcBorders>
              <w:bottom w:val="nil"/>
            </w:tcBorders>
          </w:tcPr>
          <w:p w14:paraId="2EB14424" w14:textId="77777777" w:rsidR="002517D9" w:rsidRDefault="002517D9" w:rsidP="00023B30">
            <w:pPr>
              <w:pStyle w:val="lsTable"/>
            </w:pPr>
            <w:r>
              <w:t>...atsiaa...</w:t>
            </w:r>
          </w:p>
        </w:tc>
        <w:tc>
          <w:tcPr>
            <w:tcW w:w="1439" w:type="dxa"/>
            <w:tcBorders>
              <w:bottom w:val="nil"/>
            </w:tcBorders>
          </w:tcPr>
          <w:p w14:paraId="618FD877" w14:textId="77777777" w:rsidR="002517D9" w:rsidRDefault="002517D9" w:rsidP="00023B30">
            <w:pPr>
              <w:pStyle w:val="lsTable"/>
            </w:pPr>
            <w:r>
              <w:t>...atsiakᵒ.</w:t>
            </w:r>
          </w:p>
        </w:tc>
        <w:tc>
          <w:tcPr>
            <w:tcW w:w="2142" w:type="dxa"/>
            <w:tcBorders>
              <w:bottom w:val="nil"/>
            </w:tcBorders>
          </w:tcPr>
          <w:p w14:paraId="667040B1" w14:textId="77777777" w:rsidR="002517D9" w:rsidRDefault="002517D9" w:rsidP="00023B30">
            <w:pPr>
              <w:pStyle w:val="lsTable"/>
            </w:pPr>
            <w:r>
              <w:t>‘and I come’</w:t>
            </w:r>
          </w:p>
        </w:tc>
      </w:tr>
      <w:tr w:rsidR="002517D9" w14:paraId="61E47E07" w14:textId="77777777" w:rsidTr="00023B30">
        <w:tc>
          <w:tcPr>
            <w:tcW w:w="998" w:type="dxa"/>
            <w:tcBorders>
              <w:top w:val="nil"/>
              <w:bottom w:val="nil"/>
            </w:tcBorders>
          </w:tcPr>
          <w:p w14:paraId="633AFA9D" w14:textId="77777777" w:rsidR="002517D9" w:rsidRPr="005A7D0E" w:rsidRDefault="002517D9" w:rsidP="00023B30">
            <w:pPr>
              <w:pStyle w:val="lsTable"/>
              <w:rPr>
                <w:smallCaps/>
              </w:rPr>
            </w:pPr>
            <w:r w:rsidRPr="005A7D0E">
              <w:rPr>
                <w:smallCaps/>
              </w:rPr>
              <w:t>2sg</w:t>
            </w:r>
          </w:p>
        </w:tc>
        <w:tc>
          <w:tcPr>
            <w:tcW w:w="1550" w:type="dxa"/>
            <w:tcBorders>
              <w:top w:val="nil"/>
              <w:bottom w:val="nil"/>
            </w:tcBorders>
          </w:tcPr>
          <w:p w14:paraId="68AD345F" w14:textId="77777777" w:rsidR="002517D9" w:rsidRDefault="002517D9" w:rsidP="00023B30">
            <w:pPr>
              <w:pStyle w:val="lsTable"/>
            </w:pPr>
            <w:r>
              <w:t>...atsiduo...</w:t>
            </w:r>
          </w:p>
        </w:tc>
        <w:tc>
          <w:tcPr>
            <w:tcW w:w="1439" w:type="dxa"/>
            <w:tcBorders>
              <w:top w:val="nil"/>
              <w:bottom w:val="nil"/>
            </w:tcBorders>
          </w:tcPr>
          <w:p w14:paraId="57BF0A76" w14:textId="77777777" w:rsidR="002517D9" w:rsidRDefault="002517D9" w:rsidP="00023B30">
            <w:pPr>
              <w:pStyle w:val="lsTable"/>
            </w:pPr>
            <w:r>
              <w:t>...atsidukᵒ.</w:t>
            </w:r>
          </w:p>
        </w:tc>
        <w:tc>
          <w:tcPr>
            <w:tcW w:w="2142" w:type="dxa"/>
            <w:tcBorders>
              <w:top w:val="nil"/>
              <w:bottom w:val="nil"/>
            </w:tcBorders>
          </w:tcPr>
          <w:p w14:paraId="57012490" w14:textId="77777777" w:rsidR="002517D9" w:rsidRDefault="002517D9" w:rsidP="00023B30">
            <w:pPr>
              <w:pStyle w:val="lsTable"/>
            </w:pPr>
            <w:r>
              <w:t>‘and you come’</w:t>
            </w:r>
          </w:p>
        </w:tc>
      </w:tr>
      <w:tr w:rsidR="002517D9" w14:paraId="1D06B742" w14:textId="77777777" w:rsidTr="00023B30">
        <w:tc>
          <w:tcPr>
            <w:tcW w:w="998" w:type="dxa"/>
            <w:tcBorders>
              <w:top w:val="nil"/>
              <w:bottom w:val="nil"/>
            </w:tcBorders>
          </w:tcPr>
          <w:p w14:paraId="15C3CAF5" w14:textId="77777777" w:rsidR="002517D9" w:rsidRPr="005A7D0E" w:rsidRDefault="002517D9" w:rsidP="00023B30">
            <w:pPr>
              <w:pStyle w:val="lsTable"/>
              <w:rPr>
                <w:smallCaps/>
              </w:rPr>
            </w:pPr>
            <w:r w:rsidRPr="005A7D0E">
              <w:rPr>
                <w:smallCaps/>
              </w:rPr>
              <w:t>3sg</w:t>
            </w:r>
          </w:p>
        </w:tc>
        <w:tc>
          <w:tcPr>
            <w:tcW w:w="1550" w:type="dxa"/>
            <w:tcBorders>
              <w:top w:val="nil"/>
              <w:bottom w:val="nil"/>
            </w:tcBorders>
          </w:tcPr>
          <w:p w14:paraId="134DC883" w14:textId="77777777" w:rsidR="002517D9" w:rsidRDefault="002517D9" w:rsidP="00023B30">
            <w:pPr>
              <w:pStyle w:val="lsTable"/>
            </w:pPr>
            <w:r>
              <w:t>...àtsùò...</w:t>
            </w:r>
          </w:p>
        </w:tc>
        <w:tc>
          <w:tcPr>
            <w:tcW w:w="1439" w:type="dxa"/>
            <w:tcBorders>
              <w:top w:val="nil"/>
              <w:bottom w:val="nil"/>
            </w:tcBorders>
          </w:tcPr>
          <w:p w14:paraId="2A120336" w14:textId="77777777" w:rsidR="002517D9" w:rsidRDefault="002517D9" w:rsidP="00023B30">
            <w:pPr>
              <w:pStyle w:val="lsTable"/>
            </w:pPr>
            <w:r>
              <w:t>...àtsùkᵒ.</w:t>
            </w:r>
          </w:p>
        </w:tc>
        <w:tc>
          <w:tcPr>
            <w:tcW w:w="2142" w:type="dxa"/>
            <w:tcBorders>
              <w:top w:val="nil"/>
              <w:bottom w:val="nil"/>
            </w:tcBorders>
          </w:tcPr>
          <w:p w14:paraId="1011FC3F" w14:textId="77777777" w:rsidR="002517D9" w:rsidRDefault="002517D9" w:rsidP="00023B30">
            <w:pPr>
              <w:pStyle w:val="lsTable"/>
            </w:pPr>
            <w:r>
              <w:t>‘and she comes’</w:t>
            </w:r>
          </w:p>
        </w:tc>
      </w:tr>
      <w:tr w:rsidR="002517D9" w14:paraId="2707927F" w14:textId="77777777" w:rsidTr="00023B30">
        <w:tc>
          <w:tcPr>
            <w:tcW w:w="998" w:type="dxa"/>
            <w:tcBorders>
              <w:top w:val="nil"/>
              <w:bottom w:val="nil"/>
            </w:tcBorders>
          </w:tcPr>
          <w:p w14:paraId="25B12590" w14:textId="77777777" w:rsidR="002517D9" w:rsidRPr="005A7D0E" w:rsidRDefault="002517D9" w:rsidP="00023B30">
            <w:pPr>
              <w:pStyle w:val="lsTable"/>
              <w:rPr>
                <w:smallCaps/>
              </w:rPr>
            </w:pPr>
            <w:r w:rsidRPr="005A7D0E">
              <w:rPr>
                <w:smallCaps/>
              </w:rPr>
              <w:t>1pl.exc</w:t>
            </w:r>
          </w:p>
        </w:tc>
        <w:tc>
          <w:tcPr>
            <w:tcW w:w="1550" w:type="dxa"/>
            <w:tcBorders>
              <w:top w:val="nil"/>
              <w:bottom w:val="nil"/>
            </w:tcBorders>
          </w:tcPr>
          <w:p w14:paraId="17FABCD6" w14:textId="77777777" w:rsidR="002517D9" w:rsidRDefault="002517D9" w:rsidP="00023B30">
            <w:pPr>
              <w:pStyle w:val="lsTable"/>
            </w:pPr>
            <w:r>
              <w:t>...atsimaa...</w:t>
            </w:r>
          </w:p>
        </w:tc>
        <w:tc>
          <w:tcPr>
            <w:tcW w:w="1439" w:type="dxa"/>
            <w:tcBorders>
              <w:top w:val="nil"/>
              <w:bottom w:val="nil"/>
            </w:tcBorders>
          </w:tcPr>
          <w:p w14:paraId="092B2813" w14:textId="77777777" w:rsidR="002517D9" w:rsidRDefault="002517D9" w:rsidP="00023B30">
            <w:pPr>
              <w:pStyle w:val="lsTable"/>
            </w:pPr>
            <w:r>
              <w:t>...atsimakᵒ.</w:t>
            </w:r>
          </w:p>
        </w:tc>
        <w:tc>
          <w:tcPr>
            <w:tcW w:w="2142" w:type="dxa"/>
            <w:tcBorders>
              <w:top w:val="nil"/>
              <w:bottom w:val="nil"/>
            </w:tcBorders>
          </w:tcPr>
          <w:p w14:paraId="57AD1B92" w14:textId="77777777" w:rsidR="002517D9" w:rsidRDefault="002517D9" w:rsidP="00023B30">
            <w:pPr>
              <w:pStyle w:val="lsTable"/>
            </w:pPr>
            <w:r>
              <w:t>‘and we come’</w:t>
            </w:r>
          </w:p>
        </w:tc>
      </w:tr>
      <w:tr w:rsidR="002517D9" w14:paraId="6675E48B" w14:textId="77777777" w:rsidTr="00023B30">
        <w:tc>
          <w:tcPr>
            <w:tcW w:w="998" w:type="dxa"/>
            <w:tcBorders>
              <w:top w:val="nil"/>
              <w:bottom w:val="nil"/>
            </w:tcBorders>
          </w:tcPr>
          <w:p w14:paraId="688BDF89" w14:textId="77777777" w:rsidR="002517D9" w:rsidRPr="005A7D0E" w:rsidRDefault="002517D9" w:rsidP="00023B30">
            <w:pPr>
              <w:pStyle w:val="lsTable"/>
              <w:rPr>
                <w:smallCaps/>
              </w:rPr>
            </w:pPr>
            <w:r w:rsidRPr="005A7D0E">
              <w:rPr>
                <w:smallCaps/>
              </w:rPr>
              <w:t>1pl.inc</w:t>
            </w:r>
          </w:p>
        </w:tc>
        <w:tc>
          <w:tcPr>
            <w:tcW w:w="1550" w:type="dxa"/>
            <w:tcBorders>
              <w:top w:val="nil"/>
              <w:bottom w:val="nil"/>
            </w:tcBorders>
          </w:tcPr>
          <w:p w14:paraId="590B7CF6" w14:textId="77777777" w:rsidR="002517D9" w:rsidRDefault="002517D9" w:rsidP="00023B30">
            <w:pPr>
              <w:pStyle w:val="lsTable"/>
            </w:pPr>
            <w:r>
              <w:t>...atsisinuo...</w:t>
            </w:r>
          </w:p>
        </w:tc>
        <w:tc>
          <w:tcPr>
            <w:tcW w:w="1439" w:type="dxa"/>
            <w:tcBorders>
              <w:top w:val="nil"/>
              <w:bottom w:val="nil"/>
            </w:tcBorders>
          </w:tcPr>
          <w:p w14:paraId="28C5BC51" w14:textId="77777777" w:rsidR="002517D9" w:rsidRDefault="002517D9" w:rsidP="00023B30">
            <w:pPr>
              <w:pStyle w:val="lsTable"/>
            </w:pPr>
            <w:r>
              <w:t>...atsisinukᵒ.</w:t>
            </w:r>
          </w:p>
        </w:tc>
        <w:tc>
          <w:tcPr>
            <w:tcW w:w="2142" w:type="dxa"/>
            <w:tcBorders>
              <w:top w:val="nil"/>
              <w:bottom w:val="nil"/>
            </w:tcBorders>
          </w:tcPr>
          <w:p w14:paraId="44D625D3" w14:textId="77777777" w:rsidR="002517D9" w:rsidRDefault="002517D9" w:rsidP="00023B30">
            <w:pPr>
              <w:pStyle w:val="lsTable"/>
            </w:pPr>
            <w:r>
              <w:t>‘and we all come’</w:t>
            </w:r>
          </w:p>
        </w:tc>
      </w:tr>
      <w:tr w:rsidR="002517D9" w14:paraId="574466E7" w14:textId="77777777" w:rsidTr="00023B30">
        <w:tc>
          <w:tcPr>
            <w:tcW w:w="998" w:type="dxa"/>
            <w:tcBorders>
              <w:top w:val="nil"/>
              <w:bottom w:val="nil"/>
            </w:tcBorders>
          </w:tcPr>
          <w:p w14:paraId="53CDA0FB" w14:textId="77777777" w:rsidR="002517D9" w:rsidRPr="005A7D0E" w:rsidRDefault="002517D9" w:rsidP="00023B30">
            <w:pPr>
              <w:pStyle w:val="lsTable"/>
              <w:rPr>
                <w:smallCaps/>
              </w:rPr>
            </w:pPr>
            <w:r w:rsidRPr="005A7D0E">
              <w:rPr>
                <w:smallCaps/>
              </w:rPr>
              <w:t>2pl</w:t>
            </w:r>
          </w:p>
        </w:tc>
        <w:tc>
          <w:tcPr>
            <w:tcW w:w="1550" w:type="dxa"/>
            <w:tcBorders>
              <w:top w:val="nil"/>
              <w:bottom w:val="nil"/>
            </w:tcBorders>
          </w:tcPr>
          <w:p w14:paraId="12A59A06" w14:textId="77777777" w:rsidR="002517D9" w:rsidRDefault="002517D9" w:rsidP="00023B30">
            <w:pPr>
              <w:pStyle w:val="lsTable"/>
            </w:pPr>
            <w:r>
              <w:t>...atsituo...</w:t>
            </w:r>
          </w:p>
        </w:tc>
        <w:tc>
          <w:tcPr>
            <w:tcW w:w="1439" w:type="dxa"/>
            <w:tcBorders>
              <w:top w:val="nil"/>
              <w:bottom w:val="nil"/>
            </w:tcBorders>
          </w:tcPr>
          <w:p w14:paraId="76128DAD" w14:textId="77777777" w:rsidR="002517D9" w:rsidRDefault="002517D9" w:rsidP="00023B30">
            <w:pPr>
              <w:pStyle w:val="lsTable"/>
            </w:pPr>
            <w:r>
              <w:t>...atsitukᵒ.</w:t>
            </w:r>
          </w:p>
        </w:tc>
        <w:tc>
          <w:tcPr>
            <w:tcW w:w="2142" w:type="dxa"/>
            <w:tcBorders>
              <w:top w:val="nil"/>
              <w:bottom w:val="nil"/>
            </w:tcBorders>
          </w:tcPr>
          <w:p w14:paraId="40D21A36" w14:textId="77777777" w:rsidR="002517D9" w:rsidRDefault="002517D9" w:rsidP="00023B30">
            <w:pPr>
              <w:pStyle w:val="lsTable"/>
            </w:pPr>
            <w:r>
              <w:t>‘and you all come’</w:t>
            </w:r>
          </w:p>
        </w:tc>
      </w:tr>
      <w:tr w:rsidR="002517D9" w14:paraId="1FE263E9" w14:textId="77777777" w:rsidTr="00023B30">
        <w:tc>
          <w:tcPr>
            <w:tcW w:w="998" w:type="dxa"/>
            <w:tcBorders>
              <w:top w:val="nil"/>
              <w:bottom w:val="nil"/>
            </w:tcBorders>
          </w:tcPr>
          <w:p w14:paraId="762C8B39" w14:textId="77777777" w:rsidR="002517D9" w:rsidRPr="005A7D0E" w:rsidRDefault="002517D9" w:rsidP="00023B30">
            <w:pPr>
              <w:pStyle w:val="lsTable"/>
              <w:rPr>
                <w:smallCaps/>
              </w:rPr>
            </w:pPr>
            <w:r w:rsidRPr="005A7D0E">
              <w:rPr>
                <w:smallCaps/>
              </w:rPr>
              <w:t>3pl</w:t>
            </w:r>
          </w:p>
        </w:tc>
        <w:tc>
          <w:tcPr>
            <w:tcW w:w="1550" w:type="dxa"/>
            <w:tcBorders>
              <w:top w:val="nil"/>
              <w:bottom w:val="nil"/>
            </w:tcBorders>
          </w:tcPr>
          <w:p w14:paraId="25E60BB6" w14:textId="77777777" w:rsidR="002517D9" w:rsidRDefault="002517D9" w:rsidP="00023B30">
            <w:pPr>
              <w:pStyle w:val="lsTable"/>
            </w:pPr>
            <w:r>
              <w:t>...àtsìnì...</w:t>
            </w:r>
          </w:p>
        </w:tc>
        <w:tc>
          <w:tcPr>
            <w:tcW w:w="1439" w:type="dxa"/>
            <w:tcBorders>
              <w:top w:val="nil"/>
              <w:bottom w:val="nil"/>
            </w:tcBorders>
          </w:tcPr>
          <w:p w14:paraId="055BFE4B" w14:textId="77777777" w:rsidR="002517D9" w:rsidRDefault="002517D9" w:rsidP="00023B30">
            <w:pPr>
              <w:pStyle w:val="lsTable"/>
            </w:pPr>
            <w:r>
              <w:t>...àtsìn.</w:t>
            </w:r>
          </w:p>
        </w:tc>
        <w:tc>
          <w:tcPr>
            <w:tcW w:w="2142" w:type="dxa"/>
            <w:tcBorders>
              <w:top w:val="nil"/>
              <w:bottom w:val="nil"/>
            </w:tcBorders>
          </w:tcPr>
          <w:p w14:paraId="35372710" w14:textId="77777777" w:rsidR="002517D9" w:rsidRDefault="002517D9" w:rsidP="00023B30">
            <w:pPr>
              <w:pStyle w:val="lsTable"/>
            </w:pPr>
            <w:r>
              <w:t>‘and they come’</w:t>
            </w:r>
          </w:p>
        </w:tc>
      </w:tr>
      <w:tr w:rsidR="002517D9" w14:paraId="18D9D01C" w14:textId="77777777" w:rsidTr="00023B30">
        <w:tblPrEx>
          <w:tblBorders>
            <w:left w:val="single" w:sz="4" w:space="0" w:color="auto"/>
            <w:bottom w:val="single" w:sz="4" w:space="0" w:color="auto"/>
            <w:right w:val="single" w:sz="4" w:space="0" w:color="auto"/>
            <w:insideV w:val="single" w:sz="4" w:space="0" w:color="auto"/>
          </w:tblBorders>
        </w:tblPrEx>
        <w:tc>
          <w:tcPr>
            <w:tcW w:w="998" w:type="dxa"/>
            <w:tcBorders>
              <w:top w:val="nil"/>
              <w:left w:val="nil"/>
              <w:bottom w:val="nil"/>
              <w:right w:val="nil"/>
            </w:tcBorders>
          </w:tcPr>
          <w:p w14:paraId="4B1FA5FB" w14:textId="77777777" w:rsidR="002517D9" w:rsidRPr="005A7D0E" w:rsidRDefault="002517D9" w:rsidP="00023B30">
            <w:pPr>
              <w:pStyle w:val="lsTable"/>
              <w:rPr>
                <w:smallCaps/>
              </w:rPr>
            </w:pPr>
            <w:r>
              <w:rPr>
                <w:smallCaps/>
              </w:rPr>
              <w:t>pass</w:t>
            </w:r>
          </w:p>
        </w:tc>
        <w:tc>
          <w:tcPr>
            <w:tcW w:w="1550" w:type="dxa"/>
            <w:tcBorders>
              <w:top w:val="nil"/>
              <w:left w:val="nil"/>
              <w:bottom w:val="nil"/>
              <w:right w:val="nil"/>
            </w:tcBorders>
          </w:tcPr>
          <w:p w14:paraId="182F5AD7" w14:textId="77777777" w:rsidR="002517D9" w:rsidRDefault="002517D9" w:rsidP="00023B30">
            <w:pPr>
              <w:pStyle w:val="lsTable"/>
            </w:pPr>
            <w:r>
              <w:t>...atsese...</w:t>
            </w:r>
          </w:p>
        </w:tc>
        <w:tc>
          <w:tcPr>
            <w:tcW w:w="1439" w:type="dxa"/>
            <w:tcBorders>
              <w:top w:val="nil"/>
              <w:left w:val="nil"/>
              <w:bottom w:val="nil"/>
              <w:right w:val="nil"/>
            </w:tcBorders>
          </w:tcPr>
          <w:p w14:paraId="6BBC969C" w14:textId="77777777" w:rsidR="002517D9" w:rsidRDefault="002517D9" w:rsidP="00023B30">
            <w:pPr>
              <w:pStyle w:val="lsTable"/>
            </w:pPr>
            <w:r>
              <w:t>...atses.</w:t>
            </w:r>
          </w:p>
        </w:tc>
        <w:tc>
          <w:tcPr>
            <w:tcW w:w="2142" w:type="dxa"/>
            <w:tcBorders>
              <w:top w:val="nil"/>
              <w:left w:val="nil"/>
              <w:bottom w:val="nil"/>
              <w:right w:val="nil"/>
            </w:tcBorders>
          </w:tcPr>
          <w:p w14:paraId="3CEADAD4" w14:textId="77777777" w:rsidR="002517D9" w:rsidRDefault="002517D9" w:rsidP="00023B30">
            <w:pPr>
              <w:pStyle w:val="lsTable"/>
            </w:pPr>
            <w:r>
              <w:t>‘and it was come’</w:t>
            </w:r>
          </w:p>
        </w:tc>
      </w:tr>
    </w:tbl>
    <w:p w14:paraId="26470790" w14:textId="77777777" w:rsidR="002517D9" w:rsidRDefault="002517D9" w:rsidP="00601969"/>
    <w:p w14:paraId="0DF9D723" w14:textId="3AB2F45F" w:rsidR="002517D9" w:rsidRDefault="002517D9" w:rsidP="00601969">
      <w:r>
        <w:t xml:space="preserve">For more on how the sequential aspect works in actual language contexts, skip ahead to the discussion of clause-chaining in </w:t>
      </w:r>
      <w:r>
        <w:rPr>
          <w:rFonts w:cs="Times New Roman"/>
        </w:rPr>
        <w:t>§</w:t>
      </w:r>
      <w:r w:rsidR="003249CF" w:rsidRPr="003249CF">
        <w:t>10.8</w:t>
      </w:r>
      <w:r w:rsidRPr="003249CF">
        <w:t>.2.</w:t>
      </w:r>
    </w:p>
    <w:p w14:paraId="3CA9CBC5" w14:textId="7E87D072" w:rsidR="00601969" w:rsidRDefault="00601969" w:rsidP="00601969">
      <w:pPr>
        <w:pStyle w:val="lsSection3"/>
      </w:pPr>
      <w:bookmarkStart w:id="119" w:name="_Toc455156093"/>
      <w:r>
        <w:t>Simultaneous</w:t>
      </w:r>
      <w:bookmarkEnd w:id="119"/>
      <w:r w:rsidR="002517D9">
        <w:t xml:space="preserve"> (</w:t>
      </w:r>
      <w:r w:rsidR="002517D9">
        <w:rPr>
          <w:smallCaps/>
        </w:rPr>
        <w:t>sim</w:t>
      </w:r>
      <w:r w:rsidR="002517D9">
        <w:t>)</w:t>
      </w:r>
    </w:p>
    <w:p w14:paraId="58FB0A53" w14:textId="73B014EA" w:rsidR="00601969" w:rsidRDefault="00601969" w:rsidP="00601969">
      <w:r>
        <w:t xml:space="preserve">The Icétôd </w:t>
      </w:r>
      <w:r>
        <w:rPr>
          <w:smallCaps/>
        </w:rPr>
        <w:t>simultaneous</w:t>
      </w:r>
      <w:r>
        <w:t xml:space="preserve"> aspect is used to express states or events that are happening simultaneously to another state or event. In contrast </w:t>
      </w:r>
      <w:r>
        <w:lastRenderedPageBreak/>
        <w:t xml:space="preserve">to the sequential, the simultaneous aspect can only be used in subordinate clauses. That is to say, simultaneous clauses </w:t>
      </w:r>
      <w:r w:rsidR="002517D9">
        <w:t xml:space="preserve">usually </w:t>
      </w:r>
      <w:r>
        <w:t>cannot stand alone without a main clause (with some exceptions). Because of its role of supporting sequential clauses, the simultaneous aspect is also commonly found in narratives and other longer discourses. It can be given a perfective interpretation as in ‘when I came’ or an imperfective one as in ‘while I was coming’.</w:t>
      </w:r>
    </w:p>
    <w:p w14:paraId="31C7F01D" w14:textId="77777777" w:rsidR="00601969" w:rsidRDefault="00601969" w:rsidP="00601969">
      <w:r>
        <w:t xml:space="preserve">Morphologically, the simultaneous aspect is marked by the suffix {-ke}, which is affixed to the subject-agreement suffixes in their irrealis forms. Table 8.35 presents the simultaneous paradigm of </w:t>
      </w:r>
      <w:r>
        <w:rPr>
          <w:i/>
        </w:rPr>
        <w:t xml:space="preserve">àts- </w:t>
      </w:r>
      <w:r>
        <w:t>‘come’:</w:t>
      </w:r>
    </w:p>
    <w:p w14:paraId="5E5359D5" w14:textId="77777777" w:rsidR="00601969" w:rsidRDefault="00601969" w:rsidP="00601969">
      <w:pPr>
        <w:pStyle w:val="lsTableHeading"/>
      </w:pPr>
      <w:r>
        <w:t>Table 8.35: Icétôd simultaneous aspect</w:t>
      </w:r>
    </w:p>
    <w:tbl>
      <w:tblPr>
        <w:tblStyle w:val="TableGrid"/>
        <w:tblW w:w="675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98"/>
        <w:gridCol w:w="1482"/>
        <w:gridCol w:w="1318"/>
        <w:gridCol w:w="2952"/>
      </w:tblGrid>
      <w:tr w:rsidR="00601969" w14:paraId="6C82BC9E" w14:textId="77777777" w:rsidTr="0060672A">
        <w:tc>
          <w:tcPr>
            <w:tcW w:w="998" w:type="dxa"/>
            <w:tcBorders>
              <w:bottom w:val="single" w:sz="4" w:space="0" w:color="auto"/>
            </w:tcBorders>
          </w:tcPr>
          <w:p w14:paraId="3EAA1D4A" w14:textId="77777777" w:rsidR="00601969" w:rsidRDefault="00601969" w:rsidP="0060672A">
            <w:pPr>
              <w:pStyle w:val="lsTable"/>
            </w:pPr>
          </w:p>
        </w:tc>
        <w:tc>
          <w:tcPr>
            <w:tcW w:w="1483" w:type="dxa"/>
            <w:tcBorders>
              <w:bottom w:val="single" w:sz="4" w:space="0" w:color="auto"/>
            </w:tcBorders>
          </w:tcPr>
          <w:p w14:paraId="1F3282B7" w14:textId="77777777" w:rsidR="00601969" w:rsidRDefault="00601969" w:rsidP="0060672A">
            <w:pPr>
              <w:pStyle w:val="lsTable"/>
            </w:pPr>
            <w:r>
              <w:t>Non-final</w:t>
            </w:r>
          </w:p>
        </w:tc>
        <w:tc>
          <w:tcPr>
            <w:tcW w:w="1299" w:type="dxa"/>
            <w:tcBorders>
              <w:bottom w:val="single" w:sz="4" w:space="0" w:color="auto"/>
            </w:tcBorders>
          </w:tcPr>
          <w:p w14:paraId="6FCD705B" w14:textId="77777777" w:rsidR="00601969" w:rsidRDefault="00601969" w:rsidP="0060672A">
            <w:pPr>
              <w:pStyle w:val="lsTable"/>
            </w:pPr>
            <w:r>
              <w:t>Final</w:t>
            </w:r>
          </w:p>
        </w:tc>
        <w:tc>
          <w:tcPr>
            <w:tcW w:w="2970" w:type="dxa"/>
            <w:tcBorders>
              <w:bottom w:val="single" w:sz="4" w:space="0" w:color="auto"/>
            </w:tcBorders>
          </w:tcPr>
          <w:p w14:paraId="375C5702" w14:textId="77777777" w:rsidR="00601969" w:rsidRDefault="00601969" w:rsidP="0060672A">
            <w:pPr>
              <w:pStyle w:val="lsTable"/>
            </w:pPr>
          </w:p>
        </w:tc>
      </w:tr>
      <w:tr w:rsidR="00601969" w14:paraId="7E06CE4E" w14:textId="77777777" w:rsidTr="0060672A">
        <w:tc>
          <w:tcPr>
            <w:tcW w:w="998" w:type="dxa"/>
            <w:tcBorders>
              <w:bottom w:val="nil"/>
            </w:tcBorders>
          </w:tcPr>
          <w:p w14:paraId="6E8AF1E1" w14:textId="77777777" w:rsidR="00601969" w:rsidRPr="005A7D0E" w:rsidRDefault="00601969" w:rsidP="0060672A">
            <w:pPr>
              <w:pStyle w:val="lsTable"/>
              <w:rPr>
                <w:smallCaps/>
              </w:rPr>
            </w:pPr>
            <w:r w:rsidRPr="005A7D0E">
              <w:rPr>
                <w:smallCaps/>
              </w:rPr>
              <w:t>1sg</w:t>
            </w:r>
          </w:p>
        </w:tc>
        <w:tc>
          <w:tcPr>
            <w:tcW w:w="1483" w:type="dxa"/>
            <w:tcBorders>
              <w:bottom w:val="nil"/>
            </w:tcBorders>
          </w:tcPr>
          <w:p w14:paraId="636E47F0" w14:textId="77777777" w:rsidR="00601969" w:rsidRDefault="00601969" w:rsidP="0060672A">
            <w:pPr>
              <w:pStyle w:val="lsTable"/>
            </w:pPr>
            <w:r>
              <w:t>...atsííkè...</w:t>
            </w:r>
          </w:p>
        </w:tc>
        <w:tc>
          <w:tcPr>
            <w:tcW w:w="1299" w:type="dxa"/>
            <w:tcBorders>
              <w:bottom w:val="nil"/>
            </w:tcBorders>
          </w:tcPr>
          <w:p w14:paraId="18CA9E21" w14:textId="3B54962F" w:rsidR="00601969" w:rsidRDefault="00601969" w:rsidP="0060672A">
            <w:pPr>
              <w:pStyle w:val="lsTable"/>
            </w:pPr>
            <w:r>
              <w:t>...atsííkᵉ</w:t>
            </w:r>
            <w:r w:rsidR="002517D9">
              <w:t>.</w:t>
            </w:r>
          </w:p>
        </w:tc>
        <w:tc>
          <w:tcPr>
            <w:tcW w:w="2970" w:type="dxa"/>
            <w:tcBorders>
              <w:bottom w:val="nil"/>
            </w:tcBorders>
          </w:tcPr>
          <w:p w14:paraId="30210698" w14:textId="77777777" w:rsidR="00601969" w:rsidRDefault="00601969" w:rsidP="0060672A">
            <w:pPr>
              <w:pStyle w:val="lsTable"/>
            </w:pPr>
            <w:r>
              <w:t>‘while I was coming’</w:t>
            </w:r>
          </w:p>
        </w:tc>
      </w:tr>
      <w:tr w:rsidR="00601969" w14:paraId="40EC0CD4" w14:textId="77777777" w:rsidTr="0060672A">
        <w:tc>
          <w:tcPr>
            <w:tcW w:w="998" w:type="dxa"/>
            <w:tcBorders>
              <w:top w:val="nil"/>
              <w:bottom w:val="nil"/>
            </w:tcBorders>
          </w:tcPr>
          <w:p w14:paraId="6625856A" w14:textId="77777777" w:rsidR="00601969" w:rsidRPr="005A7D0E" w:rsidRDefault="00601969" w:rsidP="0060672A">
            <w:pPr>
              <w:pStyle w:val="lsTable"/>
              <w:rPr>
                <w:smallCaps/>
              </w:rPr>
            </w:pPr>
            <w:r w:rsidRPr="005A7D0E">
              <w:rPr>
                <w:smallCaps/>
              </w:rPr>
              <w:t>2sg</w:t>
            </w:r>
          </w:p>
        </w:tc>
        <w:tc>
          <w:tcPr>
            <w:tcW w:w="1483" w:type="dxa"/>
            <w:tcBorders>
              <w:top w:val="nil"/>
              <w:bottom w:val="nil"/>
            </w:tcBorders>
          </w:tcPr>
          <w:p w14:paraId="487C0FBF" w14:textId="77777777" w:rsidR="00601969" w:rsidRDefault="00601969" w:rsidP="0060672A">
            <w:pPr>
              <w:pStyle w:val="lsTable"/>
            </w:pPr>
            <w:r>
              <w:t>...atsídìè...</w:t>
            </w:r>
          </w:p>
        </w:tc>
        <w:tc>
          <w:tcPr>
            <w:tcW w:w="1299" w:type="dxa"/>
            <w:tcBorders>
              <w:top w:val="nil"/>
              <w:bottom w:val="nil"/>
            </w:tcBorders>
          </w:tcPr>
          <w:p w14:paraId="5A74DCDD" w14:textId="37124ACA" w:rsidR="00601969" w:rsidRDefault="00601969" w:rsidP="0060672A">
            <w:pPr>
              <w:pStyle w:val="lsTable"/>
            </w:pPr>
            <w:r>
              <w:t>...atsídìkᵉ</w:t>
            </w:r>
            <w:r w:rsidR="002517D9">
              <w:t>.</w:t>
            </w:r>
          </w:p>
        </w:tc>
        <w:tc>
          <w:tcPr>
            <w:tcW w:w="2970" w:type="dxa"/>
            <w:tcBorders>
              <w:top w:val="nil"/>
              <w:bottom w:val="nil"/>
            </w:tcBorders>
          </w:tcPr>
          <w:p w14:paraId="5049F941" w14:textId="77777777" w:rsidR="00601969" w:rsidRDefault="00601969" w:rsidP="0060672A">
            <w:pPr>
              <w:pStyle w:val="lsTable"/>
            </w:pPr>
            <w:r>
              <w:t>‘while you were coming’</w:t>
            </w:r>
          </w:p>
        </w:tc>
      </w:tr>
      <w:tr w:rsidR="00601969" w14:paraId="25DFFAEE" w14:textId="77777777" w:rsidTr="0060672A">
        <w:tc>
          <w:tcPr>
            <w:tcW w:w="998" w:type="dxa"/>
            <w:tcBorders>
              <w:top w:val="nil"/>
              <w:bottom w:val="nil"/>
            </w:tcBorders>
          </w:tcPr>
          <w:p w14:paraId="3AB4EF2B" w14:textId="77777777" w:rsidR="00601969" w:rsidRPr="005A7D0E" w:rsidRDefault="00601969" w:rsidP="0060672A">
            <w:pPr>
              <w:pStyle w:val="lsTable"/>
              <w:rPr>
                <w:smallCaps/>
              </w:rPr>
            </w:pPr>
            <w:r w:rsidRPr="005A7D0E">
              <w:rPr>
                <w:smallCaps/>
              </w:rPr>
              <w:t>3sg</w:t>
            </w:r>
          </w:p>
        </w:tc>
        <w:tc>
          <w:tcPr>
            <w:tcW w:w="1483" w:type="dxa"/>
            <w:tcBorders>
              <w:top w:val="nil"/>
              <w:bottom w:val="nil"/>
            </w:tcBorders>
          </w:tcPr>
          <w:p w14:paraId="4A480968" w14:textId="77777777" w:rsidR="00601969" w:rsidRDefault="00601969" w:rsidP="0060672A">
            <w:pPr>
              <w:pStyle w:val="lsTable"/>
            </w:pPr>
            <w:r>
              <w:t>...àtsìè...</w:t>
            </w:r>
          </w:p>
        </w:tc>
        <w:tc>
          <w:tcPr>
            <w:tcW w:w="1299" w:type="dxa"/>
            <w:tcBorders>
              <w:top w:val="nil"/>
              <w:bottom w:val="nil"/>
            </w:tcBorders>
          </w:tcPr>
          <w:p w14:paraId="489DAAE1" w14:textId="53CBE652" w:rsidR="00601969" w:rsidRDefault="00601969" w:rsidP="0060672A">
            <w:pPr>
              <w:pStyle w:val="lsTable"/>
            </w:pPr>
            <w:r>
              <w:t>...àtsìkᵉ</w:t>
            </w:r>
            <w:r w:rsidR="002517D9">
              <w:t>.</w:t>
            </w:r>
          </w:p>
        </w:tc>
        <w:tc>
          <w:tcPr>
            <w:tcW w:w="2970" w:type="dxa"/>
            <w:tcBorders>
              <w:top w:val="nil"/>
              <w:bottom w:val="nil"/>
            </w:tcBorders>
          </w:tcPr>
          <w:p w14:paraId="63B15A3E" w14:textId="77777777" w:rsidR="00601969" w:rsidRDefault="00601969" w:rsidP="0060672A">
            <w:pPr>
              <w:pStyle w:val="lsTable"/>
            </w:pPr>
            <w:r>
              <w:t>‘while she was coming’</w:t>
            </w:r>
          </w:p>
        </w:tc>
      </w:tr>
      <w:tr w:rsidR="00601969" w14:paraId="22273F73" w14:textId="77777777" w:rsidTr="0060672A">
        <w:tc>
          <w:tcPr>
            <w:tcW w:w="998" w:type="dxa"/>
            <w:tcBorders>
              <w:top w:val="nil"/>
              <w:bottom w:val="nil"/>
            </w:tcBorders>
          </w:tcPr>
          <w:p w14:paraId="1CAA4059" w14:textId="77777777" w:rsidR="00601969" w:rsidRPr="005A7D0E" w:rsidRDefault="00601969" w:rsidP="0060672A">
            <w:pPr>
              <w:pStyle w:val="lsTable"/>
              <w:rPr>
                <w:smallCaps/>
              </w:rPr>
            </w:pPr>
            <w:r w:rsidRPr="005A7D0E">
              <w:rPr>
                <w:smallCaps/>
              </w:rPr>
              <w:t>1pl.exc</w:t>
            </w:r>
          </w:p>
        </w:tc>
        <w:tc>
          <w:tcPr>
            <w:tcW w:w="1483" w:type="dxa"/>
            <w:tcBorders>
              <w:top w:val="nil"/>
              <w:bottom w:val="nil"/>
            </w:tcBorders>
          </w:tcPr>
          <w:p w14:paraId="4A735F89" w14:textId="77777777" w:rsidR="00601969" w:rsidRDefault="00601969" w:rsidP="0060672A">
            <w:pPr>
              <w:pStyle w:val="lsTable"/>
            </w:pPr>
            <w:r>
              <w:t>...atsímíè...</w:t>
            </w:r>
          </w:p>
        </w:tc>
        <w:tc>
          <w:tcPr>
            <w:tcW w:w="1299" w:type="dxa"/>
            <w:tcBorders>
              <w:top w:val="nil"/>
              <w:bottom w:val="nil"/>
            </w:tcBorders>
          </w:tcPr>
          <w:p w14:paraId="4724F65E" w14:textId="504FC7CE" w:rsidR="00601969" w:rsidRDefault="00601969" w:rsidP="0060672A">
            <w:pPr>
              <w:pStyle w:val="lsTable"/>
            </w:pPr>
            <w:r>
              <w:t>...atsímíkᵉ</w:t>
            </w:r>
            <w:r w:rsidR="002517D9">
              <w:t>.</w:t>
            </w:r>
          </w:p>
        </w:tc>
        <w:tc>
          <w:tcPr>
            <w:tcW w:w="2970" w:type="dxa"/>
            <w:tcBorders>
              <w:top w:val="nil"/>
              <w:bottom w:val="nil"/>
            </w:tcBorders>
          </w:tcPr>
          <w:p w14:paraId="700C47B1" w14:textId="77777777" w:rsidR="00601969" w:rsidRDefault="00601969" w:rsidP="0060672A">
            <w:pPr>
              <w:pStyle w:val="lsTable"/>
            </w:pPr>
            <w:r>
              <w:t>‘while we were coming’</w:t>
            </w:r>
          </w:p>
        </w:tc>
      </w:tr>
      <w:tr w:rsidR="00601969" w14:paraId="6747D7B7" w14:textId="77777777" w:rsidTr="0060672A">
        <w:tc>
          <w:tcPr>
            <w:tcW w:w="998" w:type="dxa"/>
            <w:tcBorders>
              <w:top w:val="nil"/>
              <w:bottom w:val="nil"/>
            </w:tcBorders>
          </w:tcPr>
          <w:p w14:paraId="56B9D2DA" w14:textId="77777777" w:rsidR="00601969" w:rsidRPr="005A7D0E" w:rsidRDefault="00601969" w:rsidP="0060672A">
            <w:pPr>
              <w:pStyle w:val="lsTable"/>
              <w:rPr>
                <w:smallCaps/>
              </w:rPr>
            </w:pPr>
            <w:r w:rsidRPr="005A7D0E">
              <w:rPr>
                <w:smallCaps/>
              </w:rPr>
              <w:t>1pl.inc</w:t>
            </w:r>
          </w:p>
        </w:tc>
        <w:tc>
          <w:tcPr>
            <w:tcW w:w="1483" w:type="dxa"/>
            <w:tcBorders>
              <w:top w:val="nil"/>
              <w:bottom w:val="nil"/>
            </w:tcBorders>
          </w:tcPr>
          <w:p w14:paraId="31DAD840" w14:textId="77777777" w:rsidR="00601969" w:rsidRDefault="00601969" w:rsidP="0060672A">
            <w:pPr>
              <w:pStyle w:val="lsTable"/>
            </w:pPr>
            <w:r>
              <w:t>...atsísínìè...</w:t>
            </w:r>
          </w:p>
        </w:tc>
        <w:tc>
          <w:tcPr>
            <w:tcW w:w="1299" w:type="dxa"/>
            <w:tcBorders>
              <w:top w:val="nil"/>
              <w:bottom w:val="nil"/>
            </w:tcBorders>
          </w:tcPr>
          <w:p w14:paraId="33A6EE09" w14:textId="1FB118E2" w:rsidR="00601969" w:rsidRDefault="00601969" w:rsidP="0060672A">
            <w:pPr>
              <w:pStyle w:val="lsTable"/>
            </w:pPr>
            <w:r>
              <w:t>...atsísínìkᵉ</w:t>
            </w:r>
            <w:r w:rsidR="002517D9">
              <w:t>.</w:t>
            </w:r>
          </w:p>
        </w:tc>
        <w:tc>
          <w:tcPr>
            <w:tcW w:w="2970" w:type="dxa"/>
            <w:tcBorders>
              <w:top w:val="nil"/>
              <w:bottom w:val="nil"/>
            </w:tcBorders>
          </w:tcPr>
          <w:p w14:paraId="2606A07E" w14:textId="77777777" w:rsidR="00601969" w:rsidRDefault="00601969" w:rsidP="0060672A">
            <w:pPr>
              <w:pStyle w:val="lsTable"/>
            </w:pPr>
            <w:r>
              <w:t>‘while we all were coming’</w:t>
            </w:r>
          </w:p>
        </w:tc>
      </w:tr>
      <w:tr w:rsidR="00601969" w14:paraId="2D19FA38" w14:textId="77777777" w:rsidTr="0060672A">
        <w:tc>
          <w:tcPr>
            <w:tcW w:w="998" w:type="dxa"/>
            <w:tcBorders>
              <w:top w:val="nil"/>
              <w:bottom w:val="nil"/>
            </w:tcBorders>
          </w:tcPr>
          <w:p w14:paraId="4A2B6E6F" w14:textId="77777777" w:rsidR="00601969" w:rsidRPr="005A7D0E" w:rsidRDefault="00601969" w:rsidP="0060672A">
            <w:pPr>
              <w:pStyle w:val="lsTable"/>
              <w:rPr>
                <w:smallCaps/>
              </w:rPr>
            </w:pPr>
            <w:r w:rsidRPr="005A7D0E">
              <w:rPr>
                <w:smallCaps/>
              </w:rPr>
              <w:t>2pl</w:t>
            </w:r>
          </w:p>
        </w:tc>
        <w:tc>
          <w:tcPr>
            <w:tcW w:w="1483" w:type="dxa"/>
            <w:tcBorders>
              <w:top w:val="nil"/>
              <w:bottom w:val="nil"/>
            </w:tcBorders>
          </w:tcPr>
          <w:p w14:paraId="7F3861D3" w14:textId="77777777" w:rsidR="00601969" w:rsidRDefault="00601969" w:rsidP="0060672A">
            <w:pPr>
              <w:pStyle w:val="lsTable"/>
            </w:pPr>
            <w:r>
              <w:t>...atsítíè...</w:t>
            </w:r>
          </w:p>
        </w:tc>
        <w:tc>
          <w:tcPr>
            <w:tcW w:w="1299" w:type="dxa"/>
            <w:tcBorders>
              <w:top w:val="nil"/>
              <w:bottom w:val="nil"/>
            </w:tcBorders>
          </w:tcPr>
          <w:p w14:paraId="310DE320" w14:textId="681450EB" w:rsidR="00601969" w:rsidRDefault="00601969" w:rsidP="0060672A">
            <w:pPr>
              <w:pStyle w:val="lsTable"/>
            </w:pPr>
            <w:r>
              <w:t>...atsítíkᵉ</w:t>
            </w:r>
            <w:r w:rsidR="002517D9">
              <w:t>.</w:t>
            </w:r>
          </w:p>
        </w:tc>
        <w:tc>
          <w:tcPr>
            <w:tcW w:w="2970" w:type="dxa"/>
            <w:tcBorders>
              <w:top w:val="nil"/>
              <w:bottom w:val="nil"/>
            </w:tcBorders>
          </w:tcPr>
          <w:p w14:paraId="7CCF05AF" w14:textId="77777777" w:rsidR="00601969" w:rsidRDefault="00601969" w:rsidP="0060672A">
            <w:pPr>
              <w:pStyle w:val="lsTable"/>
            </w:pPr>
            <w:r>
              <w:t>‘while you all were coming’</w:t>
            </w:r>
          </w:p>
        </w:tc>
      </w:tr>
      <w:tr w:rsidR="00601969" w14:paraId="259DFFA7" w14:textId="77777777" w:rsidTr="0060672A">
        <w:tc>
          <w:tcPr>
            <w:tcW w:w="998" w:type="dxa"/>
            <w:tcBorders>
              <w:top w:val="nil"/>
              <w:bottom w:val="nil"/>
            </w:tcBorders>
          </w:tcPr>
          <w:p w14:paraId="58A102B2" w14:textId="77777777" w:rsidR="00601969" w:rsidRPr="005A7D0E" w:rsidRDefault="00601969" w:rsidP="0060672A">
            <w:pPr>
              <w:pStyle w:val="lsTable"/>
              <w:rPr>
                <w:smallCaps/>
              </w:rPr>
            </w:pPr>
            <w:r w:rsidRPr="005A7D0E">
              <w:rPr>
                <w:smallCaps/>
              </w:rPr>
              <w:t>3pl</w:t>
            </w:r>
          </w:p>
        </w:tc>
        <w:tc>
          <w:tcPr>
            <w:tcW w:w="1483" w:type="dxa"/>
            <w:tcBorders>
              <w:top w:val="nil"/>
              <w:bottom w:val="nil"/>
            </w:tcBorders>
          </w:tcPr>
          <w:p w14:paraId="33F14407" w14:textId="77777777" w:rsidR="00601969" w:rsidRDefault="00601969" w:rsidP="0060672A">
            <w:pPr>
              <w:pStyle w:val="lsTable"/>
            </w:pPr>
            <w:r>
              <w:t>...atsátìè...</w:t>
            </w:r>
          </w:p>
        </w:tc>
        <w:tc>
          <w:tcPr>
            <w:tcW w:w="1299" w:type="dxa"/>
            <w:tcBorders>
              <w:top w:val="nil"/>
              <w:bottom w:val="nil"/>
            </w:tcBorders>
          </w:tcPr>
          <w:p w14:paraId="49CB8075" w14:textId="6E7137C3" w:rsidR="00601969" w:rsidRDefault="00601969" w:rsidP="0060672A">
            <w:pPr>
              <w:pStyle w:val="lsTable"/>
            </w:pPr>
            <w:r>
              <w:t>...atsátìkᵉ</w:t>
            </w:r>
            <w:r w:rsidR="002517D9">
              <w:t>.</w:t>
            </w:r>
          </w:p>
        </w:tc>
        <w:tc>
          <w:tcPr>
            <w:tcW w:w="2970" w:type="dxa"/>
            <w:tcBorders>
              <w:top w:val="nil"/>
              <w:bottom w:val="nil"/>
            </w:tcBorders>
          </w:tcPr>
          <w:p w14:paraId="1F0BE006" w14:textId="77777777" w:rsidR="00601969" w:rsidRDefault="00601969" w:rsidP="0060672A">
            <w:pPr>
              <w:pStyle w:val="lsTable"/>
            </w:pPr>
            <w:r>
              <w:t>‘while they were coming’</w:t>
            </w:r>
          </w:p>
        </w:tc>
      </w:tr>
    </w:tbl>
    <w:p w14:paraId="3965695C" w14:textId="77777777" w:rsidR="00601969" w:rsidRDefault="00601969" w:rsidP="00601969">
      <w:pPr>
        <w:pStyle w:val="lsSection2"/>
      </w:pPr>
      <w:bookmarkStart w:id="120" w:name="_Toc455156094"/>
      <w:r>
        <w:lastRenderedPageBreak/>
        <w:t>Adjectival verbs</w:t>
      </w:r>
      <w:bookmarkEnd w:id="120"/>
    </w:p>
    <w:p w14:paraId="0287B10A" w14:textId="77777777" w:rsidR="00601969" w:rsidRDefault="00601969" w:rsidP="00601969">
      <w:pPr>
        <w:pStyle w:val="lsSection3"/>
      </w:pPr>
      <w:bookmarkStart w:id="121" w:name="_Toc455156095"/>
      <w:r>
        <w:t>Overview</w:t>
      </w:r>
      <w:bookmarkEnd w:id="121"/>
    </w:p>
    <w:p w14:paraId="2A9F6C1B" w14:textId="1D19CB93" w:rsidR="00601969" w:rsidRPr="00D12E99" w:rsidRDefault="00601969" w:rsidP="00601969">
      <w:r>
        <w:t xml:space="preserve">Since Icétôd does not have a separate word class of adjectives, it conveys adjectival concepts with </w:t>
      </w:r>
      <w:r>
        <w:rPr>
          <w:smallCaps/>
        </w:rPr>
        <w:t>adjectival verbs</w:t>
      </w:r>
      <w:r>
        <w:t>. These verbs have adjectival meanings but otherwise mostly behave like intransitive verbs. One way they do differ from normal intransitive verbs</w:t>
      </w:r>
      <w:r w:rsidR="00A9774A">
        <w:t>, though,</w:t>
      </w:r>
      <w:r>
        <w:t xml:space="preserve"> is in the specific adjectival suffixes they can </w:t>
      </w:r>
      <w:r w:rsidR="00A9774A">
        <w:t>take</w:t>
      </w:r>
      <w:r>
        <w:t>. The next four subsections offer brief descriptions of these special adjectival suffixes.</w:t>
      </w:r>
    </w:p>
    <w:p w14:paraId="41030660" w14:textId="7085430E" w:rsidR="00601969" w:rsidRDefault="00601969" w:rsidP="00601969">
      <w:pPr>
        <w:pStyle w:val="lsSection3"/>
      </w:pPr>
      <w:bookmarkStart w:id="122" w:name="_Toc455156096"/>
      <w:r>
        <w:t>Physical property I</w:t>
      </w:r>
      <w:bookmarkEnd w:id="122"/>
      <w:r w:rsidR="00A9774A">
        <w:t xml:space="preserve"> (</w:t>
      </w:r>
      <w:r w:rsidR="00A9774A">
        <w:rPr>
          <w:smallCaps/>
        </w:rPr>
        <w:t>phys1</w:t>
      </w:r>
      <w:r w:rsidR="00A9774A">
        <w:t>)</w:t>
      </w:r>
    </w:p>
    <w:p w14:paraId="2C18750E" w14:textId="4D8A4C6D" w:rsidR="00601969" w:rsidRDefault="00601969" w:rsidP="00601969">
      <w:r>
        <w:t xml:space="preserve">The </w:t>
      </w:r>
      <w:r>
        <w:rPr>
          <w:smallCaps/>
        </w:rPr>
        <w:t xml:space="preserve">physical property i </w:t>
      </w:r>
      <w:r>
        <w:t>adjectival suffix {-</w:t>
      </w:r>
      <w:r w:rsidR="00A9774A">
        <w:t xml:space="preserve"> d-} is found o</w:t>
      </w:r>
      <w:r>
        <w:t xml:space="preserve">n adjectival verbs that express physical properties like appearance, size, shape, consistency, texture, and other tangible attributes. As a result, Physical Property I verbs are some of the language’s most colorful adjectivals. Physical Property I verbs all contain two syllable with LH tone pattern, and in the </w:t>
      </w:r>
      <w:r w:rsidR="00A9774A">
        <w:t>infinitive</w:t>
      </w:r>
      <w:r>
        <w:t xml:space="preserve">, they take the intransitive suffix {-ònì-}. Table 8.36 gives a sample of these </w:t>
      </w:r>
      <w:r w:rsidR="00A9774A">
        <w:t xml:space="preserve">colorful </w:t>
      </w:r>
      <w:r>
        <w:t>descriptive terms:</w:t>
      </w:r>
    </w:p>
    <w:p w14:paraId="414F6E4E" w14:textId="383685CC" w:rsidR="00601969" w:rsidRDefault="00A9774A" w:rsidP="00601969">
      <w:pPr>
        <w:pStyle w:val="lsTableHeading"/>
      </w:pPr>
      <w:r>
        <w:t>Table 8.36: Icétôd Physical P</w:t>
      </w:r>
      <w:r w:rsidR="00601969">
        <w:t>roperty I adjectival verbs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2069"/>
      </w:tblGrid>
      <w:tr w:rsidR="00601969" w14:paraId="60472805" w14:textId="77777777" w:rsidTr="0060672A">
        <w:tc>
          <w:tcPr>
            <w:tcW w:w="1203" w:type="dxa"/>
          </w:tcPr>
          <w:p w14:paraId="1F478679" w14:textId="77777777" w:rsidR="00601969" w:rsidRDefault="00601969" w:rsidP="0060672A">
            <w:pPr>
              <w:pStyle w:val="lsTable"/>
            </w:pPr>
            <w:r>
              <w:t>bufúdòn</w:t>
            </w:r>
          </w:p>
        </w:tc>
        <w:tc>
          <w:tcPr>
            <w:tcW w:w="2069" w:type="dxa"/>
          </w:tcPr>
          <w:p w14:paraId="15FE8529" w14:textId="77777777" w:rsidR="00601969" w:rsidRDefault="00601969" w:rsidP="0060672A">
            <w:pPr>
              <w:pStyle w:val="lsTable"/>
            </w:pPr>
            <w:r>
              <w:t>‘to be spongy’</w:t>
            </w:r>
          </w:p>
        </w:tc>
      </w:tr>
      <w:tr w:rsidR="00601969" w14:paraId="21D29ECF" w14:textId="77777777" w:rsidTr="0060672A">
        <w:tc>
          <w:tcPr>
            <w:tcW w:w="1203" w:type="dxa"/>
          </w:tcPr>
          <w:p w14:paraId="24D73583" w14:textId="77777777" w:rsidR="00601969" w:rsidRDefault="00601969" w:rsidP="0060672A">
            <w:pPr>
              <w:pStyle w:val="lsTable"/>
            </w:pPr>
            <w:r>
              <w:t>ɗɔmɔ́dɔ̀n</w:t>
            </w:r>
          </w:p>
        </w:tc>
        <w:tc>
          <w:tcPr>
            <w:tcW w:w="2069" w:type="dxa"/>
          </w:tcPr>
          <w:p w14:paraId="6F2CB96E" w14:textId="77777777" w:rsidR="00601969" w:rsidRDefault="00601969" w:rsidP="0060672A">
            <w:pPr>
              <w:pStyle w:val="lsTable"/>
            </w:pPr>
            <w:r>
              <w:t>‘to be gluey’</w:t>
            </w:r>
          </w:p>
        </w:tc>
      </w:tr>
      <w:tr w:rsidR="00601969" w14:paraId="4BD59386" w14:textId="77777777" w:rsidTr="0060672A">
        <w:tc>
          <w:tcPr>
            <w:tcW w:w="1203" w:type="dxa"/>
          </w:tcPr>
          <w:p w14:paraId="282329C4" w14:textId="77777777" w:rsidR="00601969" w:rsidRDefault="00601969" w:rsidP="0060672A">
            <w:pPr>
              <w:pStyle w:val="lsTable"/>
            </w:pPr>
            <w:r>
              <w:t>dirídòn</w:t>
            </w:r>
          </w:p>
        </w:tc>
        <w:tc>
          <w:tcPr>
            <w:tcW w:w="2069" w:type="dxa"/>
          </w:tcPr>
          <w:p w14:paraId="68061161" w14:textId="77777777" w:rsidR="00601969" w:rsidRDefault="00601969" w:rsidP="0060672A">
            <w:pPr>
              <w:pStyle w:val="lsTable"/>
            </w:pPr>
            <w:r>
              <w:t>‘to be compacted’</w:t>
            </w:r>
          </w:p>
        </w:tc>
      </w:tr>
      <w:tr w:rsidR="00601969" w14:paraId="721B1551" w14:textId="77777777" w:rsidTr="0060672A">
        <w:tc>
          <w:tcPr>
            <w:tcW w:w="1203" w:type="dxa"/>
          </w:tcPr>
          <w:p w14:paraId="5B895AFD" w14:textId="77777777" w:rsidR="00601969" w:rsidRDefault="00601969" w:rsidP="0060672A">
            <w:pPr>
              <w:pStyle w:val="lsTable"/>
            </w:pPr>
            <w:r>
              <w:t>ʝamúdòn</w:t>
            </w:r>
          </w:p>
        </w:tc>
        <w:tc>
          <w:tcPr>
            <w:tcW w:w="2069" w:type="dxa"/>
          </w:tcPr>
          <w:p w14:paraId="3F74778C" w14:textId="77777777" w:rsidR="00601969" w:rsidRDefault="00601969" w:rsidP="0060672A">
            <w:pPr>
              <w:pStyle w:val="lsTable"/>
            </w:pPr>
            <w:r>
              <w:t>‘to be velvety’</w:t>
            </w:r>
          </w:p>
        </w:tc>
      </w:tr>
      <w:tr w:rsidR="00601969" w14:paraId="00DFC12E" w14:textId="77777777" w:rsidTr="0060672A">
        <w:tc>
          <w:tcPr>
            <w:tcW w:w="1203" w:type="dxa"/>
          </w:tcPr>
          <w:p w14:paraId="140DAE01" w14:textId="77777777" w:rsidR="00601969" w:rsidRDefault="00601969" w:rsidP="0060672A">
            <w:pPr>
              <w:pStyle w:val="lsTable"/>
            </w:pPr>
            <w:r>
              <w:t>lɛtsʼɛ́dɔ̀n</w:t>
            </w:r>
          </w:p>
        </w:tc>
        <w:tc>
          <w:tcPr>
            <w:tcW w:w="2069" w:type="dxa"/>
          </w:tcPr>
          <w:p w14:paraId="6BD90D4A" w14:textId="77777777" w:rsidR="00601969" w:rsidRDefault="00601969" w:rsidP="0060672A">
            <w:pPr>
              <w:pStyle w:val="lsTable"/>
            </w:pPr>
            <w:r>
              <w:t>‘to be bendy’</w:t>
            </w:r>
          </w:p>
        </w:tc>
      </w:tr>
      <w:tr w:rsidR="00601969" w14:paraId="2EED2F2F" w14:textId="77777777" w:rsidTr="0060672A">
        <w:tc>
          <w:tcPr>
            <w:tcW w:w="1203" w:type="dxa"/>
          </w:tcPr>
          <w:p w14:paraId="2302A767" w14:textId="77777777" w:rsidR="00601969" w:rsidRDefault="00601969" w:rsidP="0060672A">
            <w:pPr>
              <w:pStyle w:val="lsTable"/>
            </w:pPr>
            <w:r>
              <w:t>pɨɗɨ́dɔ̀n</w:t>
            </w:r>
          </w:p>
        </w:tc>
        <w:tc>
          <w:tcPr>
            <w:tcW w:w="2069" w:type="dxa"/>
          </w:tcPr>
          <w:p w14:paraId="37DCDBE8" w14:textId="77777777" w:rsidR="00601969" w:rsidRDefault="00601969" w:rsidP="0060672A">
            <w:pPr>
              <w:pStyle w:val="lsTable"/>
            </w:pPr>
            <w:r>
              <w:t>‘to be sleek’</w:t>
            </w:r>
          </w:p>
        </w:tc>
      </w:tr>
      <w:tr w:rsidR="00601969" w14:paraId="027227BB" w14:textId="77777777" w:rsidTr="0060672A">
        <w:tc>
          <w:tcPr>
            <w:tcW w:w="1203" w:type="dxa"/>
          </w:tcPr>
          <w:p w14:paraId="5C37DC6A" w14:textId="77777777" w:rsidR="00601969" w:rsidRDefault="00601969" w:rsidP="0060672A">
            <w:pPr>
              <w:pStyle w:val="lsTable"/>
            </w:pPr>
            <w:r>
              <w:t>tsakádòn</w:t>
            </w:r>
          </w:p>
        </w:tc>
        <w:tc>
          <w:tcPr>
            <w:tcW w:w="2069" w:type="dxa"/>
          </w:tcPr>
          <w:p w14:paraId="660FAD24" w14:textId="77777777" w:rsidR="00601969" w:rsidRDefault="00601969" w:rsidP="0060672A">
            <w:pPr>
              <w:pStyle w:val="lsTable"/>
            </w:pPr>
            <w:r>
              <w:t>‘to be watery’</w:t>
            </w:r>
          </w:p>
        </w:tc>
      </w:tr>
    </w:tbl>
    <w:p w14:paraId="706AE8C1" w14:textId="43F9DBE9" w:rsidR="00601969" w:rsidRDefault="00601969" w:rsidP="00601969">
      <w:pPr>
        <w:pStyle w:val="lsSection3"/>
      </w:pPr>
      <w:bookmarkStart w:id="123" w:name="_Toc455156097"/>
      <w:r>
        <w:t>Physical property II</w:t>
      </w:r>
      <w:bookmarkEnd w:id="123"/>
      <w:r w:rsidR="00A9774A">
        <w:t xml:space="preserve"> (</w:t>
      </w:r>
      <w:r w:rsidR="00A9774A">
        <w:rPr>
          <w:smallCaps/>
        </w:rPr>
        <w:t>phys2</w:t>
      </w:r>
      <w:r w:rsidR="00A9774A">
        <w:t>)</w:t>
      </w:r>
    </w:p>
    <w:p w14:paraId="50701A51" w14:textId="77777777" w:rsidR="00601969" w:rsidRDefault="00601969" w:rsidP="00601969">
      <w:r>
        <w:t xml:space="preserve">The </w:t>
      </w:r>
      <w:r>
        <w:rPr>
          <w:smallCaps/>
        </w:rPr>
        <w:t xml:space="preserve">physical property ii </w:t>
      </w:r>
      <w:r>
        <w:t>adjectival suffix {-m-} is found in adjectival verbs that also express physical properties like appearance, color, consistency, posture, shape, and texture. It can also express less physical attributes like strength, weakness, or personality traits. Physical Property II verbs usually contain two syllables with a LH tone pattern or three syllables with a LHH tone pattern, and in the infinitive, they take the intransitive suffix {-ònì}. Table 8.37 gives a sample of these descriptive adjectival verbs:</w:t>
      </w:r>
    </w:p>
    <w:p w14:paraId="77AE7D0C" w14:textId="72AB596E" w:rsidR="00601969" w:rsidRDefault="00A9774A" w:rsidP="00601969">
      <w:pPr>
        <w:pStyle w:val="lsTableHeading"/>
      </w:pPr>
      <w:r>
        <w:t>Table 8.37: Icétôd Physical P</w:t>
      </w:r>
      <w:r w:rsidR="00601969">
        <w:t>roperty II adjectival verbs</w:t>
      </w:r>
    </w:p>
    <w:tbl>
      <w:tblPr>
        <w:tblStyle w:val="TableGrid"/>
        <w:tblW w:w="0" w:type="auto"/>
        <w:tblBorders>
          <w:insideH w:val="none" w:sz="0" w:space="0" w:color="auto"/>
        </w:tblBorders>
        <w:tblLook w:val="04A0" w:firstRow="1" w:lastRow="0" w:firstColumn="1" w:lastColumn="0" w:noHBand="0" w:noVBand="1"/>
      </w:tblPr>
      <w:tblGrid>
        <w:gridCol w:w="1549"/>
        <w:gridCol w:w="1936"/>
      </w:tblGrid>
      <w:tr w:rsidR="00601969" w14:paraId="376DED0E" w14:textId="77777777" w:rsidTr="0060672A">
        <w:tc>
          <w:tcPr>
            <w:tcW w:w="1549" w:type="dxa"/>
            <w:tcBorders>
              <w:top w:val="single" w:sz="4" w:space="0" w:color="auto"/>
              <w:left w:val="nil"/>
              <w:bottom w:val="single" w:sz="4" w:space="0" w:color="auto"/>
              <w:right w:val="nil"/>
            </w:tcBorders>
          </w:tcPr>
          <w:p w14:paraId="7C003D93" w14:textId="77777777" w:rsidR="00601969" w:rsidRDefault="00601969" w:rsidP="0060672A">
            <w:pPr>
              <w:pStyle w:val="lsTable"/>
            </w:pPr>
            <w:r>
              <w:t>Bisyllabic</w:t>
            </w:r>
          </w:p>
        </w:tc>
        <w:tc>
          <w:tcPr>
            <w:tcW w:w="1936" w:type="dxa"/>
            <w:tcBorders>
              <w:top w:val="single" w:sz="4" w:space="0" w:color="auto"/>
              <w:left w:val="nil"/>
              <w:bottom w:val="single" w:sz="4" w:space="0" w:color="auto"/>
              <w:right w:val="nil"/>
            </w:tcBorders>
          </w:tcPr>
          <w:p w14:paraId="3047394C" w14:textId="77777777" w:rsidR="00601969" w:rsidRDefault="00601969" w:rsidP="0060672A">
            <w:pPr>
              <w:pStyle w:val="lsTable"/>
            </w:pPr>
          </w:p>
        </w:tc>
      </w:tr>
      <w:tr w:rsidR="00601969" w14:paraId="1C0F4140" w14:textId="77777777" w:rsidTr="0060672A">
        <w:tc>
          <w:tcPr>
            <w:tcW w:w="1549" w:type="dxa"/>
            <w:tcBorders>
              <w:top w:val="single" w:sz="4" w:space="0" w:color="auto"/>
              <w:left w:val="nil"/>
              <w:right w:val="nil"/>
            </w:tcBorders>
          </w:tcPr>
          <w:p w14:paraId="0F2C00C4" w14:textId="77777777" w:rsidR="00601969" w:rsidRDefault="00601969" w:rsidP="0060672A">
            <w:pPr>
              <w:pStyle w:val="lsTable"/>
            </w:pPr>
            <w:r>
              <w:lastRenderedPageBreak/>
              <w:t>buɗámón</w:t>
            </w:r>
          </w:p>
        </w:tc>
        <w:tc>
          <w:tcPr>
            <w:tcW w:w="1936" w:type="dxa"/>
            <w:tcBorders>
              <w:top w:val="single" w:sz="4" w:space="0" w:color="auto"/>
              <w:left w:val="nil"/>
              <w:right w:val="nil"/>
            </w:tcBorders>
          </w:tcPr>
          <w:p w14:paraId="2626080A" w14:textId="77777777" w:rsidR="00601969" w:rsidRDefault="00601969" w:rsidP="0060672A">
            <w:pPr>
              <w:pStyle w:val="lsTable"/>
            </w:pPr>
            <w:r>
              <w:t>‘to be black’</w:t>
            </w:r>
          </w:p>
        </w:tc>
      </w:tr>
      <w:tr w:rsidR="00601969" w14:paraId="66761A5A" w14:textId="77777777" w:rsidTr="0060672A">
        <w:tc>
          <w:tcPr>
            <w:tcW w:w="1549" w:type="dxa"/>
            <w:tcBorders>
              <w:left w:val="nil"/>
              <w:bottom w:val="nil"/>
              <w:right w:val="nil"/>
            </w:tcBorders>
          </w:tcPr>
          <w:p w14:paraId="1046F105" w14:textId="77777777" w:rsidR="00601969" w:rsidRDefault="00601969" w:rsidP="0060672A">
            <w:pPr>
              <w:pStyle w:val="lsTable"/>
            </w:pPr>
            <w:r>
              <w:t>dʉ́gʉ̀mɔ̀n</w:t>
            </w:r>
          </w:p>
        </w:tc>
        <w:tc>
          <w:tcPr>
            <w:tcW w:w="1936" w:type="dxa"/>
            <w:tcBorders>
              <w:left w:val="nil"/>
              <w:bottom w:val="nil"/>
              <w:right w:val="nil"/>
            </w:tcBorders>
          </w:tcPr>
          <w:p w14:paraId="0C990C36" w14:textId="77777777" w:rsidR="00601969" w:rsidRDefault="00601969" w:rsidP="0060672A">
            <w:pPr>
              <w:pStyle w:val="lsTable"/>
            </w:pPr>
            <w:r>
              <w:t>‘to be hunched’</w:t>
            </w:r>
          </w:p>
        </w:tc>
      </w:tr>
      <w:tr w:rsidR="00601969" w14:paraId="4D217C99" w14:textId="77777777" w:rsidTr="0060672A">
        <w:tc>
          <w:tcPr>
            <w:tcW w:w="1549" w:type="dxa"/>
            <w:tcBorders>
              <w:left w:val="nil"/>
              <w:right w:val="nil"/>
            </w:tcBorders>
          </w:tcPr>
          <w:p w14:paraId="5BDDEB60" w14:textId="77777777" w:rsidR="00601969" w:rsidRDefault="00601969" w:rsidP="0060672A">
            <w:pPr>
              <w:pStyle w:val="lsTable"/>
            </w:pPr>
            <w:r>
              <w:t>firímón</w:t>
            </w:r>
          </w:p>
        </w:tc>
        <w:tc>
          <w:tcPr>
            <w:tcW w:w="1936" w:type="dxa"/>
            <w:tcBorders>
              <w:left w:val="nil"/>
              <w:right w:val="nil"/>
            </w:tcBorders>
          </w:tcPr>
          <w:p w14:paraId="6B9BA54D" w14:textId="77777777" w:rsidR="00601969" w:rsidRDefault="00601969" w:rsidP="0060672A">
            <w:pPr>
              <w:pStyle w:val="lsTable"/>
            </w:pPr>
            <w:r>
              <w:t>‘to be clogged’</w:t>
            </w:r>
          </w:p>
        </w:tc>
      </w:tr>
      <w:tr w:rsidR="00601969" w14:paraId="3D5D931D" w14:textId="77777777" w:rsidTr="0060672A">
        <w:tc>
          <w:tcPr>
            <w:tcW w:w="1549" w:type="dxa"/>
            <w:tcBorders>
              <w:left w:val="nil"/>
              <w:right w:val="nil"/>
            </w:tcBorders>
          </w:tcPr>
          <w:p w14:paraId="18B5DCB7" w14:textId="77777777" w:rsidR="00601969" w:rsidRDefault="00601969" w:rsidP="0060672A">
            <w:pPr>
              <w:pStyle w:val="lsTable"/>
            </w:pPr>
            <w:r>
              <w:t>kikímón</w:t>
            </w:r>
          </w:p>
        </w:tc>
        <w:tc>
          <w:tcPr>
            <w:tcW w:w="1936" w:type="dxa"/>
            <w:tcBorders>
              <w:left w:val="nil"/>
              <w:right w:val="nil"/>
            </w:tcBorders>
          </w:tcPr>
          <w:p w14:paraId="13E117DF" w14:textId="77777777" w:rsidR="00601969" w:rsidRDefault="00601969" w:rsidP="0060672A">
            <w:pPr>
              <w:pStyle w:val="lsTable"/>
            </w:pPr>
            <w:r>
              <w:t>‘to be stocky’</w:t>
            </w:r>
          </w:p>
        </w:tc>
      </w:tr>
      <w:tr w:rsidR="00601969" w14:paraId="75E46862" w14:textId="77777777" w:rsidTr="0060672A">
        <w:tc>
          <w:tcPr>
            <w:tcW w:w="1549" w:type="dxa"/>
            <w:tcBorders>
              <w:top w:val="nil"/>
              <w:left w:val="nil"/>
              <w:bottom w:val="single" w:sz="4" w:space="0" w:color="auto"/>
              <w:right w:val="nil"/>
            </w:tcBorders>
          </w:tcPr>
          <w:p w14:paraId="49E195DA" w14:textId="77777777" w:rsidR="00601969" w:rsidRDefault="00601969" w:rsidP="0060672A">
            <w:pPr>
              <w:pStyle w:val="lsTable"/>
            </w:pPr>
            <w:r>
              <w:t>kwɛtsʼɛ́mɔ́n</w:t>
            </w:r>
          </w:p>
        </w:tc>
        <w:tc>
          <w:tcPr>
            <w:tcW w:w="1936" w:type="dxa"/>
            <w:tcBorders>
              <w:top w:val="nil"/>
              <w:left w:val="nil"/>
              <w:bottom w:val="single" w:sz="4" w:space="0" w:color="auto"/>
              <w:right w:val="nil"/>
            </w:tcBorders>
          </w:tcPr>
          <w:p w14:paraId="6E3EAF9F" w14:textId="77777777" w:rsidR="00601969" w:rsidRDefault="00601969" w:rsidP="0060672A">
            <w:pPr>
              <w:pStyle w:val="lsTable"/>
            </w:pPr>
            <w:r>
              <w:t>‘to be damaged’</w:t>
            </w:r>
          </w:p>
        </w:tc>
      </w:tr>
      <w:tr w:rsidR="00601969" w14:paraId="20E2DDEE" w14:textId="77777777" w:rsidTr="0060672A">
        <w:tc>
          <w:tcPr>
            <w:tcW w:w="1549" w:type="dxa"/>
            <w:tcBorders>
              <w:top w:val="single" w:sz="4" w:space="0" w:color="auto"/>
              <w:left w:val="nil"/>
              <w:bottom w:val="single" w:sz="4" w:space="0" w:color="auto"/>
              <w:right w:val="nil"/>
            </w:tcBorders>
          </w:tcPr>
          <w:p w14:paraId="56858118" w14:textId="77777777" w:rsidR="00601969" w:rsidRDefault="00601969" w:rsidP="0060672A">
            <w:pPr>
              <w:pStyle w:val="lsTable"/>
            </w:pPr>
            <w:r>
              <w:t>Trisyllabic</w:t>
            </w:r>
          </w:p>
        </w:tc>
        <w:tc>
          <w:tcPr>
            <w:tcW w:w="1936" w:type="dxa"/>
            <w:tcBorders>
              <w:top w:val="single" w:sz="4" w:space="0" w:color="auto"/>
              <w:left w:val="nil"/>
              <w:bottom w:val="single" w:sz="4" w:space="0" w:color="auto"/>
              <w:right w:val="nil"/>
            </w:tcBorders>
          </w:tcPr>
          <w:p w14:paraId="5AB65B8C" w14:textId="77777777" w:rsidR="00601969" w:rsidRDefault="00601969" w:rsidP="0060672A">
            <w:pPr>
              <w:pStyle w:val="lsTable"/>
            </w:pPr>
          </w:p>
        </w:tc>
      </w:tr>
      <w:tr w:rsidR="00601969" w14:paraId="4F14667C" w14:textId="77777777" w:rsidTr="0060672A">
        <w:tblPrEx>
          <w:tblBorders>
            <w:insideH w:val="single" w:sz="4" w:space="0" w:color="auto"/>
          </w:tblBorders>
        </w:tblPrEx>
        <w:tc>
          <w:tcPr>
            <w:tcW w:w="1549" w:type="dxa"/>
            <w:tcBorders>
              <w:left w:val="nil"/>
              <w:bottom w:val="nil"/>
              <w:right w:val="nil"/>
            </w:tcBorders>
          </w:tcPr>
          <w:p w14:paraId="3A68C5A8" w14:textId="77777777" w:rsidR="00601969" w:rsidRDefault="00601969" w:rsidP="0060672A">
            <w:pPr>
              <w:pStyle w:val="lsTable"/>
            </w:pPr>
            <w:r>
              <w:t>bulúƙúmòn</w:t>
            </w:r>
          </w:p>
        </w:tc>
        <w:tc>
          <w:tcPr>
            <w:tcW w:w="1936" w:type="dxa"/>
            <w:tcBorders>
              <w:left w:val="nil"/>
              <w:bottom w:val="nil"/>
              <w:right w:val="nil"/>
            </w:tcBorders>
          </w:tcPr>
          <w:p w14:paraId="6073A1D6" w14:textId="77777777" w:rsidR="00601969" w:rsidRDefault="00601969" w:rsidP="0060672A">
            <w:pPr>
              <w:pStyle w:val="lsTable"/>
            </w:pPr>
            <w:r>
              <w:t>‘to be bulbous’</w:t>
            </w:r>
          </w:p>
        </w:tc>
      </w:tr>
      <w:tr w:rsidR="00601969" w14:paraId="25BDE8D6" w14:textId="77777777" w:rsidTr="0060672A">
        <w:tblPrEx>
          <w:tblBorders>
            <w:insideH w:val="single" w:sz="4" w:space="0" w:color="auto"/>
          </w:tblBorders>
        </w:tblPrEx>
        <w:tc>
          <w:tcPr>
            <w:tcW w:w="1549" w:type="dxa"/>
            <w:tcBorders>
              <w:top w:val="nil"/>
              <w:left w:val="nil"/>
              <w:bottom w:val="nil"/>
              <w:right w:val="nil"/>
            </w:tcBorders>
          </w:tcPr>
          <w:p w14:paraId="5CAC716C" w14:textId="77777777" w:rsidR="00601969" w:rsidRDefault="00601969" w:rsidP="0060672A">
            <w:pPr>
              <w:pStyle w:val="lsTable"/>
            </w:pPr>
            <w:r>
              <w:t>ʝʉrʉ́tʉ́mɔ̀n</w:t>
            </w:r>
          </w:p>
        </w:tc>
        <w:tc>
          <w:tcPr>
            <w:tcW w:w="1936" w:type="dxa"/>
            <w:tcBorders>
              <w:top w:val="nil"/>
              <w:left w:val="nil"/>
              <w:bottom w:val="nil"/>
              <w:right w:val="nil"/>
            </w:tcBorders>
          </w:tcPr>
          <w:p w14:paraId="5E8815EC" w14:textId="77777777" w:rsidR="00601969" w:rsidRDefault="00601969" w:rsidP="0060672A">
            <w:pPr>
              <w:pStyle w:val="lsTable"/>
            </w:pPr>
            <w:r>
              <w:t>‘to be slippery</w:t>
            </w:r>
          </w:p>
        </w:tc>
      </w:tr>
      <w:tr w:rsidR="00601969" w14:paraId="14EE4A7A" w14:textId="77777777" w:rsidTr="0060672A">
        <w:tblPrEx>
          <w:tblBorders>
            <w:insideH w:val="single" w:sz="4" w:space="0" w:color="auto"/>
          </w:tblBorders>
        </w:tblPrEx>
        <w:tc>
          <w:tcPr>
            <w:tcW w:w="1549" w:type="dxa"/>
            <w:tcBorders>
              <w:top w:val="nil"/>
              <w:left w:val="nil"/>
              <w:bottom w:val="nil"/>
              <w:right w:val="nil"/>
            </w:tcBorders>
          </w:tcPr>
          <w:p w14:paraId="019A1504" w14:textId="77777777" w:rsidR="00601969" w:rsidRDefault="00601969" w:rsidP="0060672A">
            <w:pPr>
              <w:pStyle w:val="lsTable"/>
            </w:pPr>
            <w:r>
              <w:t>pelérémòn</w:t>
            </w:r>
          </w:p>
        </w:tc>
        <w:tc>
          <w:tcPr>
            <w:tcW w:w="1936" w:type="dxa"/>
            <w:tcBorders>
              <w:top w:val="nil"/>
              <w:left w:val="nil"/>
              <w:bottom w:val="nil"/>
              <w:right w:val="nil"/>
            </w:tcBorders>
          </w:tcPr>
          <w:p w14:paraId="0F24E192" w14:textId="77777777" w:rsidR="00601969" w:rsidRDefault="00601969" w:rsidP="0060672A">
            <w:pPr>
              <w:pStyle w:val="lsTable"/>
            </w:pPr>
            <w:r>
              <w:t>‘to be squinty’</w:t>
            </w:r>
          </w:p>
        </w:tc>
      </w:tr>
      <w:tr w:rsidR="00601969" w14:paraId="3782FE56" w14:textId="77777777" w:rsidTr="0060672A">
        <w:tblPrEx>
          <w:tblBorders>
            <w:insideH w:val="single" w:sz="4" w:space="0" w:color="auto"/>
          </w:tblBorders>
        </w:tblPrEx>
        <w:tc>
          <w:tcPr>
            <w:tcW w:w="1549" w:type="dxa"/>
            <w:tcBorders>
              <w:top w:val="nil"/>
              <w:left w:val="nil"/>
              <w:bottom w:val="nil"/>
              <w:right w:val="nil"/>
            </w:tcBorders>
          </w:tcPr>
          <w:p w14:paraId="14ABDE49" w14:textId="77777777" w:rsidR="00601969" w:rsidRDefault="00601969" w:rsidP="0060672A">
            <w:pPr>
              <w:pStyle w:val="lsTable"/>
            </w:pPr>
            <w:r>
              <w:t>ságwàràmòn</w:t>
            </w:r>
          </w:p>
        </w:tc>
        <w:tc>
          <w:tcPr>
            <w:tcW w:w="1936" w:type="dxa"/>
            <w:tcBorders>
              <w:top w:val="nil"/>
              <w:left w:val="nil"/>
              <w:bottom w:val="nil"/>
              <w:right w:val="nil"/>
            </w:tcBorders>
          </w:tcPr>
          <w:p w14:paraId="207B5BF1" w14:textId="77777777" w:rsidR="00601969" w:rsidRDefault="00601969" w:rsidP="0060672A">
            <w:pPr>
              <w:pStyle w:val="lsTable"/>
            </w:pPr>
            <w:r>
              <w:t>‘to be shadeless’</w:t>
            </w:r>
          </w:p>
        </w:tc>
      </w:tr>
      <w:tr w:rsidR="00601969" w14:paraId="1A9C3DB2" w14:textId="77777777" w:rsidTr="0060672A">
        <w:tblPrEx>
          <w:tblBorders>
            <w:insideH w:val="single" w:sz="4" w:space="0" w:color="auto"/>
          </w:tblBorders>
        </w:tblPrEx>
        <w:tc>
          <w:tcPr>
            <w:tcW w:w="1549" w:type="dxa"/>
            <w:tcBorders>
              <w:top w:val="nil"/>
              <w:left w:val="nil"/>
              <w:bottom w:val="nil"/>
              <w:right w:val="nil"/>
            </w:tcBorders>
          </w:tcPr>
          <w:p w14:paraId="3763F9E7" w14:textId="77777777" w:rsidR="00601969" w:rsidRDefault="00601969" w:rsidP="0060672A">
            <w:pPr>
              <w:pStyle w:val="lsTable"/>
            </w:pPr>
            <w:r>
              <w:t>tɛ́ƙɛ́zɛ̀mɔ̀n</w:t>
            </w:r>
          </w:p>
        </w:tc>
        <w:tc>
          <w:tcPr>
            <w:tcW w:w="1936" w:type="dxa"/>
            <w:tcBorders>
              <w:top w:val="nil"/>
              <w:left w:val="nil"/>
              <w:bottom w:val="nil"/>
              <w:right w:val="nil"/>
            </w:tcBorders>
          </w:tcPr>
          <w:p w14:paraId="1176EE2F" w14:textId="77777777" w:rsidR="00601969" w:rsidRDefault="00601969" w:rsidP="0060672A">
            <w:pPr>
              <w:pStyle w:val="lsTable"/>
            </w:pPr>
            <w:r>
              <w:t>‘to be shallow</w:t>
            </w:r>
          </w:p>
        </w:tc>
      </w:tr>
    </w:tbl>
    <w:p w14:paraId="76F7871D" w14:textId="77777777" w:rsidR="00601969" w:rsidRPr="00356700" w:rsidRDefault="00601969" w:rsidP="00601969"/>
    <w:p w14:paraId="11075F3F" w14:textId="521E03A8" w:rsidR="00601969" w:rsidRDefault="00601969" w:rsidP="00601969">
      <w:pPr>
        <w:pStyle w:val="lsSection3"/>
      </w:pPr>
      <w:bookmarkStart w:id="124" w:name="_Toc455156098"/>
      <w:r>
        <w:t>Stative</w:t>
      </w:r>
      <w:bookmarkEnd w:id="124"/>
      <w:r w:rsidR="001D1BA6">
        <w:t xml:space="preserve"> (</w:t>
      </w:r>
      <w:r w:rsidR="001D1BA6">
        <w:rPr>
          <w:smallCaps/>
        </w:rPr>
        <w:t>stat</w:t>
      </w:r>
      <w:r w:rsidR="001D1BA6">
        <w:t>)</w:t>
      </w:r>
    </w:p>
    <w:p w14:paraId="62DDA32A" w14:textId="56DA188C" w:rsidR="00601969" w:rsidRDefault="00601969" w:rsidP="00601969">
      <w:r>
        <w:t xml:space="preserve">The </w:t>
      </w:r>
      <w:r>
        <w:rPr>
          <w:smallCaps/>
        </w:rPr>
        <w:t xml:space="preserve">stative </w:t>
      </w:r>
      <w:r>
        <w:t xml:space="preserve">adjectival suffix {-án-} forms adjectival verbs that express an ongoing state characterized by the meaning of a noun or a transitive verb. Because {-án-} contains the vowel /a/, it prevents </w:t>
      </w:r>
      <w:r w:rsidR="001D1BA6">
        <w:t xml:space="preserve">vowel harmony </w:t>
      </w:r>
      <w:r>
        <w:t xml:space="preserve">from spreading between the verbal root and any suffixes that follow the stative suffix (for example, infinitive or </w:t>
      </w:r>
      <w:r w:rsidR="001D1BA6">
        <w:t>subject</w:t>
      </w:r>
      <w:r>
        <w:t>-agreement suffixes). Table 8.38 presents a few examples of stative adjectival verbs derived from noun roots:</w:t>
      </w:r>
    </w:p>
    <w:p w14:paraId="6BC973B2" w14:textId="77777777" w:rsidR="00601969" w:rsidRDefault="00601969" w:rsidP="00601969">
      <w:pPr>
        <w:pStyle w:val="lsTableHeading"/>
      </w:pPr>
      <w:r>
        <w:t>Table 8.38: Icétôd stative verbs derived from nouns</w:t>
      </w:r>
    </w:p>
    <w:tbl>
      <w:tblPr>
        <w:tblStyle w:val="TableGrid"/>
        <w:tblW w:w="6084"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1696"/>
        <w:gridCol w:w="1490"/>
        <w:gridCol w:w="1962"/>
      </w:tblGrid>
      <w:tr w:rsidR="00601969" w14:paraId="118737E2" w14:textId="77777777" w:rsidTr="0060672A">
        <w:tc>
          <w:tcPr>
            <w:tcW w:w="936" w:type="dxa"/>
            <w:tcBorders>
              <w:bottom w:val="single" w:sz="4" w:space="0" w:color="auto"/>
            </w:tcBorders>
          </w:tcPr>
          <w:p w14:paraId="2A687405" w14:textId="77777777" w:rsidR="00601969" w:rsidRDefault="00601969" w:rsidP="0060672A">
            <w:pPr>
              <w:pStyle w:val="lsTable"/>
            </w:pPr>
            <w:r>
              <w:t>Noun</w:t>
            </w:r>
          </w:p>
        </w:tc>
        <w:tc>
          <w:tcPr>
            <w:tcW w:w="1696" w:type="dxa"/>
            <w:tcBorders>
              <w:bottom w:val="single" w:sz="4" w:space="0" w:color="auto"/>
              <w:right w:val="single" w:sz="4" w:space="0" w:color="auto"/>
            </w:tcBorders>
          </w:tcPr>
          <w:p w14:paraId="04379D24" w14:textId="77777777" w:rsidR="00601969" w:rsidRDefault="00601969" w:rsidP="0060672A">
            <w:pPr>
              <w:pStyle w:val="lsTable"/>
            </w:pPr>
          </w:p>
        </w:tc>
        <w:tc>
          <w:tcPr>
            <w:tcW w:w="1490" w:type="dxa"/>
            <w:tcBorders>
              <w:left w:val="single" w:sz="4" w:space="0" w:color="auto"/>
              <w:bottom w:val="single" w:sz="4" w:space="0" w:color="auto"/>
            </w:tcBorders>
          </w:tcPr>
          <w:p w14:paraId="64941FD4" w14:textId="77777777" w:rsidR="00601969" w:rsidRDefault="00601969" w:rsidP="0060672A">
            <w:pPr>
              <w:pStyle w:val="lsTable"/>
            </w:pPr>
            <w:r>
              <w:t>Stative verb</w:t>
            </w:r>
          </w:p>
        </w:tc>
        <w:tc>
          <w:tcPr>
            <w:tcW w:w="1962" w:type="dxa"/>
            <w:tcBorders>
              <w:bottom w:val="single" w:sz="4" w:space="0" w:color="auto"/>
            </w:tcBorders>
          </w:tcPr>
          <w:p w14:paraId="2195F93C" w14:textId="77777777" w:rsidR="00601969" w:rsidRDefault="00601969" w:rsidP="0060672A">
            <w:pPr>
              <w:pStyle w:val="lsTable"/>
            </w:pPr>
          </w:p>
        </w:tc>
      </w:tr>
      <w:tr w:rsidR="00601969" w14:paraId="170936D3" w14:textId="77777777" w:rsidTr="0060672A">
        <w:tc>
          <w:tcPr>
            <w:tcW w:w="936" w:type="dxa"/>
            <w:tcBorders>
              <w:bottom w:val="nil"/>
            </w:tcBorders>
          </w:tcPr>
          <w:p w14:paraId="0B779EB7" w14:textId="77777777" w:rsidR="00601969" w:rsidRDefault="00601969" w:rsidP="0060672A">
            <w:pPr>
              <w:pStyle w:val="lsTable"/>
            </w:pPr>
            <w:r>
              <w:t>cué-</w:t>
            </w:r>
          </w:p>
        </w:tc>
        <w:tc>
          <w:tcPr>
            <w:tcW w:w="1696" w:type="dxa"/>
            <w:tcBorders>
              <w:bottom w:val="nil"/>
              <w:right w:val="single" w:sz="4" w:space="0" w:color="auto"/>
            </w:tcBorders>
          </w:tcPr>
          <w:p w14:paraId="07107C25" w14:textId="77777777" w:rsidR="00601969" w:rsidRDefault="00601969" w:rsidP="0060672A">
            <w:pPr>
              <w:pStyle w:val="lsTable"/>
            </w:pPr>
            <w:r>
              <w:t>‘water’</w:t>
            </w:r>
          </w:p>
        </w:tc>
        <w:tc>
          <w:tcPr>
            <w:tcW w:w="1490" w:type="dxa"/>
            <w:tcBorders>
              <w:left w:val="single" w:sz="4" w:space="0" w:color="auto"/>
              <w:bottom w:val="nil"/>
            </w:tcBorders>
          </w:tcPr>
          <w:p w14:paraId="1E774A9F" w14:textId="77777777" w:rsidR="00601969" w:rsidRDefault="00601969" w:rsidP="0060672A">
            <w:pPr>
              <w:pStyle w:val="lsTable"/>
            </w:pPr>
            <w:r>
              <w:t>cuanón</w:t>
            </w:r>
          </w:p>
        </w:tc>
        <w:tc>
          <w:tcPr>
            <w:tcW w:w="1962" w:type="dxa"/>
            <w:tcBorders>
              <w:bottom w:val="nil"/>
            </w:tcBorders>
          </w:tcPr>
          <w:p w14:paraId="61766B8F" w14:textId="77777777" w:rsidR="00601969" w:rsidRDefault="00601969" w:rsidP="0060672A">
            <w:pPr>
              <w:pStyle w:val="lsTable"/>
            </w:pPr>
            <w:r>
              <w:t>‘to be liquid’</w:t>
            </w:r>
          </w:p>
        </w:tc>
      </w:tr>
      <w:tr w:rsidR="00601969" w14:paraId="161923FE" w14:textId="77777777" w:rsidTr="0060672A">
        <w:tc>
          <w:tcPr>
            <w:tcW w:w="936" w:type="dxa"/>
            <w:tcBorders>
              <w:top w:val="nil"/>
              <w:bottom w:val="nil"/>
            </w:tcBorders>
          </w:tcPr>
          <w:p w14:paraId="57890961" w14:textId="77777777" w:rsidR="00601969" w:rsidRDefault="00601969" w:rsidP="0060672A">
            <w:pPr>
              <w:pStyle w:val="lsTable"/>
            </w:pPr>
            <w:r>
              <w:t>ɛ́sá-</w:t>
            </w:r>
          </w:p>
        </w:tc>
        <w:tc>
          <w:tcPr>
            <w:tcW w:w="1696" w:type="dxa"/>
            <w:tcBorders>
              <w:top w:val="nil"/>
              <w:bottom w:val="nil"/>
              <w:right w:val="single" w:sz="4" w:space="0" w:color="auto"/>
            </w:tcBorders>
          </w:tcPr>
          <w:p w14:paraId="3F39A814" w14:textId="77777777" w:rsidR="00601969" w:rsidRDefault="00601969" w:rsidP="0060672A">
            <w:pPr>
              <w:pStyle w:val="lsTable"/>
            </w:pPr>
            <w:r>
              <w:t>‘drunkenness’</w:t>
            </w:r>
          </w:p>
        </w:tc>
        <w:tc>
          <w:tcPr>
            <w:tcW w:w="1490" w:type="dxa"/>
            <w:tcBorders>
              <w:top w:val="nil"/>
              <w:left w:val="single" w:sz="4" w:space="0" w:color="auto"/>
              <w:bottom w:val="nil"/>
            </w:tcBorders>
          </w:tcPr>
          <w:p w14:paraId="21F1D8F1" w14:textId="77777777" w:rsidR="00601969" w:rsidRDefault="00601969" w:rsidP="0060672A">
            <w:pPr>
              <w:pStyle w:val="lsTable"/>
            </w:pPr>
            <w:r>
              <w:t>ɛsánón</w:t>
            </w:r>
          </w:p>
        </w:tc>
        <w:tc>
          <w:tcPr>
            <w:tcW w:w="1962" w:type="dxa"/>
            <w:tcBorders>
              <w:top w:val="nil"/>
              <w:bottom w:val="nil"/>
            </w:tcBorders>
          </w:tcPr>
          <w:p w14:paraId="561C4893" w14:textId="77777777" w:rsidR="00601969" w:rsidRDefault="00601969" w:rsidP="0060672A">
            <w:pPr>
              <w:pStyle w:val="lsTable"/>
            </w:pPr>
            <w:r>
              <w:t>‘to be drunk’</w:t>
            </w:r>
          </w:p>
        </w:tc>
      </w:tr>
      <w:tr w:rsidR="00601969" w14:paraId="32125901" w14:textId="77777777" w:rsidTr="0060672A">
        <w:tc>
          <w:tcPr>
            <w:tcW w:w="936" w:type="dxa"/>
            <w:tcBorders>
              <w:top w:val="nil"/>
              <w:bottom w:val="nil"/>
            </w:tcBorders>
          </w:tcPr>
          <w:p w14:paraId="5D869306" w14:textId="77777777" w:rsidR="00601969" w:rsidRDefault="00601969" w:rsidP="0060672A">
            <w:pPr>
              <w:pStyle w:val="lsTable"/>
            </w:pPr>
            <w:r>
              <w:t>kirotí-</w:t>
            </w:r>
          </w:p>
        </w:tc>
        <w:tc>
          <w:tcPr>
            <w:tcW w:w="1696" w:type="dxa"/>
            <w:tcBorders>
              <w:top w:val="nil"/>
              <w:bottom w:val="nil"/>
              <w:right w:val="single" w:sz="4" w:space="0" w:color="auto"/>
            </w:tcBorders>
          </w:tcPr>
          <w:p w14:paraId="0EC33F86" w14:textId="77777777" w:rsidR="00601969" w:rsidRDefault="00601969" w:rsidP="0060672A">
            <w:pPr>
              <w:pStyle w:val="lsTable"/>
            </w:pPr>
            <w:r>
              <w:t>‘sweat’</w:t>
            </w:r>
          </w:p>
        </w:tc>
        <w:tc>
          <w:tcPr>
            <w:tcW w:w="1490" w:type="dxa"/>
            <w:tcBorders>
              <w:top w:val="nil"/>
              <w:left w:val="single" w:sz="4" w:space="0" w:color="auto"/>
              <w:bottom w:val="nil"/>
            </w:tcBorders>
          </w:tcPr>
          <w:p w14:paraId="7368B232" w14:textId="77777777" w:rsidR="00601969" w:rsidRDefault="00601969" w:rsidP="0060672A">
            <w:pPr>
              <w:pStyle w:val="lsTable"/>
            </w:pPr>
            <w:r>
              <w:t>kirotánón</w:t>
            </w:r>
          </w:p>
        </w:tc>
        <w:tc>
          <w:tcPr>
            <w:tcW w:w="1962" w:type="dxa"/>
            <w:tcBorders>
              <w:top w:val="nil"/>
              <w:bottom w:val="nil"/>
            </w:tcBorders>
          </w:tcPr>
          <w:p w14:paraId="1289230D" w14:textId="77777777" w:rsidR="00601969" w:rsidRDefault="00601969" w:rsidP="0060672A">
            <w:pPr>
              <w:pStyle w:val="lsTable"/>
            </w:pPr>
            <w:r>
              <w:t>‘to be sweaty’</w:t>
            </w:r>
          </w:p>
        </w:tc>
      </w:tr>
      <w:tr w:rsidR="00601969" w14:paraId="2A190E76" w14:textId="77777777" w:rsidTr="0060672A">
        <w:tc>
          <w:tcPr>
            <w:tcW w:w="936" w:type="dxa"/>
            <w:tcBorders>
              <w:top w:val="nil"/>
              <w:bottom w:val="nil"/>
            </w:tcBorders>
          </w:tcPr>
          <w:p w14:paraId="04ED4672" w14:textId="77777777" w:rsidR="00601969" w:rsidRDefault="00601969" w:rsidP="0060672A">
            <w:pPr>
              <w:pStyle w:val="lsTable"/>
            </w:pPr>
            <w:r>
              <w:t>ɲɛ̀ƙɛ̀-</w:t>
            </w:r>
          </w:p>
        </w:tc>
        <w:tc>
          <w:tcPr>
            <w:tcW w:w="1696" w:type="dxa"/>
            <w:tcBorders>
              <w:top w:val="nil"/>
              <w:bottom w:val="nil"/>
              <w:right w:val="single" w:sz="4" w:space="0" w:color="auto"/>
            </w:tcBorders>
          </w:tcPr>
          <w:p w14:paraId="1DB4370B" w14:textId="77777777" w:rsidR="00601969" w:rsidRDefault="00601969" w:rsidP="0060672A">
            <w:pPr>
              <w:pStyle w:val="lsTable"/>
            </w:pPr>
            <w:r>
              <w:t>‘hunger’</w:t>
            </w:r>
          </w:p>
        </w:tc>
        <w:tc>
          <w:tcPr>
            <w:tcW w:w="1490" w:type="dxa"/>
            <w:tcBorders>
              <w:top w:val="nil"/>
              <w:left w:val="single" w:sz="4" w:space="0" w:color="auto"/>
              <w:bottom w:val="nil"/>
            </w:tcBorders>
          </w:tcPr>
          <w:p w14:paraId="25B05A3E" w14:textId="77777777" w:rsidR="00601969" w:rsidRDefault="00601969" w:rsidP="0060672A">
            <w:pPr>
              <w:pStyle w:val="lsTable"/>
            </w:pPr>
            <w:r>
              <w:t>ɲɛƙánón</w:t>
            </w:r>
          </w:p>
        </w:tc>
        <w:tc>
          <w:tcPr>
            <w:tcW w:w="1962" w:type="dxa"/>
            <w:tcBorders>
              <w:top w:val="nil"/>
              <w:bottom w:val="nil"/>
            </w:tcBorders>
          </w:tcPr>
          <w:p w14:paraId="7982CDAB" w14:textId="77777777" w:rsidR="00601969" w:rsidRDefault="00601969" w:rsidP="0060672A">
            <w:pPr>
              <w:pStyle w:val="lsTable"/>
            </w:pPr>
            <w:r>
              <w:t>‘to be hungry’</w:t>
            </w:r>
          </w:p>
        </w:tc>
      </w:tr>
      <w:tr w:rsidR="00601969" w14:paraId="19F40406" w14:textId="77777777" w:rsidTr="0060672A">
        <w:tc>
          <w:tcPr>
            <w:tcW w:w="936" w:type="dxa"/>
            <w:tcBorders>
              <w:top w:val="nil"/>
              <w:bottom w:val="nil"/>
            </w:tcBorders>
          </w:tcPr>
          <w:p w14:paraId="1E4C89BB" w14:textId="77777777" w:rsidR="00601969" w:rsidRDefault="00601969" w:rsidP="0060672A">
            <w:pPr>
              <w:pStyle w:val="lsTable"/>
            </w:pPr>
            <w:r>
              <w:t>ɲèrà-</w:t>
            </w:r>
          </w:p>
        </w:tc>
        <w:tc>
          <w:tcPr>
            <w:tcW w:w="1696" w:type="dxa"/>
            <w:tcBorders>
              <w:top w:val="nil"/>
              <w:bottom w:val="nil"/>
              <w:right w:val="single" w:sz="4" w:space="0" w:color="auto"/>
            </w:tcBorders>
          </w:tcPr>
          <w:p w14:paraId="794C7BA2" w14:textId="77777777" w:rsidR="00601969" w:rsidRDefault="00601969" w:rsidP="0060672A">
            <w:pPr>
              <w:pStyle w:val="lsTable"/>
            </w:pPr>
            <w:r>
              <w:t>‘girls’</w:t>
            </w:r>
          </w:p>
        </w:tc>
        <w:tc>
          <w:tcPr>
            <w:tcW w:w="1490" w:type="dxa"/>
            <w:tcBorders>
              <w:top w:val="nil"/>
              <w:left w:val="single" w:sz="4" w:space="0" w:color="auto"/>
              <w:bottom w:val="nil"/>
            </w:tcBorders>
          </w:tcPr>
          <w:p w14:paraId="062FF89B" w14:textId="77777777" w:rsidR="00601969" w:rsidRDefault="00601969" w:rsidP="0060672A">
            <w:pPr>
              <w:pStyle w:val="lsTable"/>
            </w:pPr>
            <w:r>
              <w:t>iɲéráánón</w:t>
            </w:r>
          </w:p>
        </w:tc>
        <w:tc>
          <w:tcPr>
            <w:tcW w:w="1962" w:type="dxa"/>
            <w:tcBorders>
              <w:top w:val="nil"/>
              <w:bottom w:val="nil"/>
            </w:tcBorders>
          </w:tcPr>
          <w:p w14:paraId="7961046F" w14:textId="77777777" w:rsidR="00601969" w:rsidRDefault="00601969" w:rsidP="0060672A">
            <w:pPr>
              <w:pStyle w:val="lsTable"/>
            </w:pPr>
            <w:r>
              <w:t>‘to be girl-crazy’</w:t>
            </w:r>
          </w:p>
        </w:tc>
      </w:tr>
    </w:tbl>
    <w:p w14:paraId="414B0AA9" w14:textId="77777777" w:rsidR="00601969" w:rsidRDefault="00601969" w:rsidP="00601969">
      <w:pPr>
        <w:pStyle w:val="lsTable"/>
      </w:pPr>
    </w:p>
    <w:p w14:paraId="76E4BCE0" w14:textId="77777777" w:rsidR="00601969" w:rsidRDefault="00601969" w:rsidP="00601969">
      <w:pPr>
        <w:pStyle w:val="lsTable"/>
      </w:pPr>
      <w:r>
        <w:t>Table 8.39 gives a few stative verbs derived from transitive verbs:</w:t>
      </w:r>
    </w:p>
    <w:p w14:paraId="402EC227" w14:textId="77777777" w:rsidR="00601969" w:rsidRDefault="00601969" w:rsidP="00601969">
      <w:pPr>
        <w:pStyle w:val="lsTable"/>
      </w:pPr>
    </w:p>
    <w:p w14:paraId="5CDB37D8" w14:textId="77777777" w:rsidR="00601969" w:rsidRDefault="00601969" w:rsidP="00601969">
      <w:pPr>
        <w:pStyle w:val="lsTableHeading"/>
      </w:pPr>
      <w:r>
        <w:t>Table 8.39: Icétôd stative verbs derived from transitive verbs</w:t>
      </w:r>
    </w:p>
    <w:tbl>
      <w:tblPr>
        <w:tblStyle w:val="TableGrid"/>
        <w:tblW w:w="6893" w:type="dxa"/>
        <w:tblBorders>
          <w:insideH w:val="none" w:sz="0" w:space="0" w:color="auto"/>
        </w:tblBorders>
        <w:tblLook w:val="04A0" w:firstRow="1" w:lastRow="0" w:firstColumn="1" w:lastColumn="0" w:noHBand="0" w:noVBand="1"/>
      </w:tblPr>
      <w:tblGrid>
        <w:gridCol w:w="1310"/>
        <w:gridCol w:w="1529"/>
        <w:gridCol w:w="1718"/>
        <w:gridCol w:w="2336"/>
      </w:tblGrid>
      <w:tr w:rsidR="00601969" w14:paraId="631435D0" w14:textId="77777777" w:rsidTr="0060672A">
        <w:tc>
          <w:tcPr>
            <w:tcW w:w="1310" w:type="dxa"/>
            <w:tcBorders>
              <w:top w:val="single" w:sz="4" w:space="0" w:color="auto"/>
              <w:left w:val="nil"/>
              <w:bottom w:val="single" w:sz="4" w:space="0" w:color="auto"/>
              <w:right w:val="nil"/>
            </w:tcBorders>
          </w:tcPr>
          <w:p w14:paraId="60FA45F7" w14:textId="77777777" w:rsidR="00601969" w:rsidRDefault="00601969" w:rsidP="0060672A">
            <w:pPr>
              <w:pStyle w:val="lsTable"/>
            </w:pPr>
            <w:r>
              <w:t>Transitive</w:t>
            </w:r>
          </w:p>
        </w:tc>
        <w:tc>
          <w:tcPr>
            <w:tcW w:w="1529" w:type="dxa"/>
            <w:tcBorders>
              <w:top w:val="single" w:sz="4" w:space="0" w:color="auto"/>
              <w:left w:val="nil"/>
              <w:bottom w:val="single" w:sz="4" w:space="0" w:color="auto"/>
              <w:right w:val="nil"/>
            </w:tcBorders>
          </w:tcPr>
          <w:p w14:paraId="7C5AEF2A" w14:textId="77777777" w:rsidR="00601969" w:rsidRDefault="00601969" w:rsidP="0060672A">
            <w:pPr>
              <w:pStyle w:val="lsTable"/>
            </w:pPr>
          </w:p>
        </w:tc>
        <w:tc>
          <w:tcPr>
            <w:tcW w:w="1718" w:type="dxa"/>
            <w:tcBorders>
              <w:top w:val="single" w:sz="4" w:space="0" w:color="auto"/>
              <w:left w:val="nil"/>
              <w:bottom w:val="single" w:sz="4" w:space="0" w:color="auto"/>
              <w:right w:val="nil"/>
            </w:tcBorders>
          </w:tcPr>
          <w:p w14:paraId="479627AD" w14:textId="77777777" w:rsidR="00601969" w:rsidRDefault="00601969" w:rsidP="0060672A">
            <w:pPr>
              <w:pStyle w:val="lsTable"/>
            </w:pPr>
            <w:r>
              <w:t>Stative</w:t>
            </w:r>
          </w:p>
        </w:tc>
        <w:tc>
          <w:tcPr>
            <w:tcW w:w="2336" w:type="dxa"/>
            <w:tcBorders>
              <w:top w:val="single" w:sz="4" w:space="0" w:color="auto"/>
              <w:left w:val="nil"/>
              <w:bottom w:val="single" w:sz="4" w:space="0" w:color="auto"/>
              <w:right w:val="nil"/>
            </w:tcBorders>
          </w:tcPr>
          <w:p w14:paraId="667CF6C8" w14:textId="77777777" w:rsidR="00601969" w:rsidRDefault="00601969" w:rsidP="0060672A">
            <w:pPr>
              <w:pStyle w:val="lsTable"/>
            </w:pPr>
          </w:p>
        </w:tc>
      </w:tr>
      <w:tr w:rsidR="00601969" w14:paraId="3458ACF0" w14:textId="77777777" w:rsidTr="0060672A">
        <w:tblPrEx>
          <w:tblBorders>
            <w:insideH w:val="single" w:sz="4" w:space="0" w:color="auto"/>
          </w:tblBorders>
        </w:tblPrEx>
        <w:tc>
          <w:tcPr>
            <w:tcW w:w="1310" w:type="dxa"/>
            <w:tcBorders>
              <w:left w:val="nil"/>
              <w:bottom w:val="nil"/>
              <w:right w:val="nil"/>
            </w:tcBorders>
          </w:tcPr>
          <w:p w14:paraId="196160A1" w14:textId="77777777" w:rsidR="00601969" w:rsidRDefault="00601969" w:rsidP="0060672A">
            <w:pPr>
              <w:pStyle w:val="lsTable"/>
            </w:pPr>
            <w:r>
              <w:t>ɓɛkɛ́s</w:t>
            </w:r>
          </w:p>
        </w:tc>
        <w:tc>
          <w:tcPr>
            <w:tcW w:w="1529" w:type="dxa"/>
            <w:tcBorders>
              <w:left w:val="nil"/>
              <w:bottom w:val="nil"/>
              <w:right w:val="nil"/>
            </w:tcBorders>
          </w:tcPr>
          <w:p w14:paraId="47C4C1D3" w14:textId="77777777" w:rsidR="00601969" w:rsidRDefault="00601969" w:rsidP="0060672A">
            <w:pPr>
              <w:pStyle w:val="lsTable"/>
            </w:pPr>
            <w:r>
              <w:t>‘to provoke’</w:t>
            </w:r>
          </w:p>
        </w:tc>
        <w:tc>
          <w:tcPr>
            <w:tcW w:w="1718" w:type="dxa"/>
            <w:tcBorders>
              <w:left w:val="nil"/>
              <w:bottom w:val="nil"/>
              <w:right w:val="nil"/>
            </w:tcBorders>
          </w:tcPr>
          <w:p w14:paraId="624CA47A" w14:textId="77777777" w:rsidR="00601969" w:rsidRDefault="00601969" w:rsidP="0060672A">
            <w:pPr>
              <w:pStyle w:val="lsTable"/>
            </w:pPr>
            <w:r>
              <w:t>ɓɛkánón</w:t>
            </w:r>
          </w:p>
        </w:tc>
        <w:tc>
          <w:tcPr>
            <w:tcW w:w="2336" w:type="dxa"/>
            <w:tcBorders>
              <w:left w:val="nil"/>
              <w:bottom w:val="nil"/>
              <w:right w:val="nil"/>
            </w:tcBorders>
          </w:tcPr>
          <w:p w14:paraId="314EBA95" w14:textId="77777777" w:rsidR="00601969" w:rsidRDefault="00601969" w:rsidP="0060672A">
            <w:pPr>
              <w:pStyle w:val="lsTable"/>
            </w:pPr>
            <w:r>
              <w:t>‘to be provocative’</w:t>
            </w:r>
          </w:p>
        </w:tc>
      </w:tr>
      <w:tr w:rsidR="00601969" w14:paraId="1D996B5D" w14:textId="77777777" w:rsidTr="0060672A">
        <w:tblPrEx>
          <w:tblBorders>
            <w:insideH w:val="single" w:sz="4" w:space="0" w:color="auto"/>
          </w:tblBorders>
        </w:tblPrEx>
        <w:tc>
          <w:tcPr>
            <w:tcW w:w="1310" w:type="dxa"/>
            <w:tcBorders>
              <w:top w:val="nil"/>
              <w:left w:val="nil"/>
              <w:bottom w:val="nil"/>
              <w:right w:val="nil"/>
            </w:tcBorders>
          </w:tcPr>
          <w:p w14:paraId="48EF3F9D" w14:textId="77777777" w:rsidR="00601969" w:rsidRDefault="00601969" w:rsidP="0060672A">
            <w:pPr>
              <w:pStyle w:val="lsTable"/>
            </w:pPr>
            <w:r>
              <w:lastRenderedPageBreak/>
              <w:t>dzɛrɛ́s</w:t>
            </w:r>
          </w:p>
        </w:tc>
        <w:tc>
          <w:tcPr>
            <w:tcW w:w="1529" w:type="dxa"/>
            <w:tcBorders>
              <w:top w:val="nil"/>
              <w:left w:val="nil"/>
              <w:bottom w:val="nil"/>
              <w:right w:val="nil"/>
            </w:tcBorders>
          </w:tcPr>
          <w:p w14:paraId="1D684E5E" w14:textId="77777777" w:rsidR="00601969" w:rsidRDefault="00601969" w:rsidP="0060672A">
            <w:pPr>
              <w:pStyle w:val="lsTable"/>
            </w:pPr>
            <w:r>
              <w:t>‘to tear’</w:t>
            </w:r>
          </w:p>
        </w:tc>
        <w:tc>
          <w:tcPr>
            <w:tcW w:w="1718" w:type="dxa"/>
            <w:tcBorders>
              <w:top w:val="nil"/>
              <w:left w:val="nil"/>
              <w:bottom w:val="nil"/>
              <w:right w:val="nil"/>
            </w:tcBorders>
          </w:tcPr>
          <w:p w14:paraId="459327F1" w14:textId="77777777" w:rsidR="00601969" w:rsidRDefault="00601969" w:rsidP="0060672A">
            <w:pPr>
              <w:pStyle w:val="lsTable"/>
            </w:pPr>
            <w:r>
              <w:t>dzɛrɛdzɛránón</w:t>
            </w:r>
          </w:p>
        </w:tc>
        <w:tc>
          <w:tcPr>
            <w:tcW w:w="2336" w:type="dxa"/>
            <w:tcBorders>
              <w:top w:val="nil"/>
              <w:left w:val="nil"/>
              <w:bottom w:val="nil"/>
              <w:right w:val="nil"/>
            </w:tcBorders>
          </w:tcPr>
          <w:p w14:paraId="39702071" w14:textId="77777777" w:rsidR="00601969" w:rsidRDefault="00601969" w:rsidP="0060672A">
            <w:pPr>
              <w:pStyle w:val="lsTable"/>
            </w:pPr>
            <w:r>
              <w:t>‘to be torn in shreds’</w:t>
            </w:r>
          </w:p>
        </w:tc>
      </w:tr>
      <w:tr w:rsidR="00601969" w14:paraId="71901FFE" w14:textId="77777777" w:rsidTr="0060672A">
        <w:tblPrEx>
          <w:tblBorders>
            <w:insideH w:val="single" w:sz="4" w:space="0" w:color="auto"/>
          </w:tblBorders>
        </w:tblPrEx>
        <w:tc>
          <w:tcPr>
            <w:tcW w:w="1310" w:type="dxa"/>
            <w:tcBorders>
              <w:top w:val="nil"/>
              <w:left w:val="nil"/>
              <w:bottom w:val="nil"/>
              <w:right w:val="nil"/>
            </w:tcBorders>
          </w:tcPr>
          <w:p w14:paraId="21B8A03C" w14:textId="77777777" w:rsidR="00601969" w:rsidRDefault="00601969" w:rsidP="0060672A">
            <w:pPr>
              <w:pStyle w:val="lsTable"/>
            </w:pPr>
            <w:r>
              <w:t>itáléés</w:t>
            </w:r>
          </w:p>
        </w:tc>
        <w:tc>
          <w:tcPr>
            <w:tcW w:w="1529" w:type="dxa"/>
            <w:tcBorders>
              <w:top w:val="nil"/>
              <w:left w:val="nil"/>
              <w:bottom w:val="nil"/>
              <w:right w:val="nil"/>
            </w:tcBorders>
          </w:tcPr>
          <w:p w14:paraId="42E7E248" w14:textId="77777777" w:rsidR="00601969" w:rsidRDefault="00601969" w:rsidP="0060672A">
            <w:pPr>
              <w:pStyle w:val="lsTable"/>
            </w:pPr>
            <w:r>
              <w:t>‘to forbid’</w:t>
            </w:r>
          </w:p>
        </w:tc>
        <w:tc>
          <w:tcPr>
            <w:tcW w:w="1718" w:type="dxa"/>
            <w:tcBorders>
              <w:top w:val="nil"/>
              <w:left w:val="nil"/>
              <w:bottom w:val="nil"/>
              <w:right w:val="nil"/>
            </w:tcBorders>
          </w:tcPr>
          <w:p w14:paraId="54E0BEBE" w14:textId="77777777" w:rsidR="00601969" w:rsidRDefault="00601969" w:rsidP="0060672A">
            <w:pPr>
              <w:pStyle w:val="lsTable"/>
            </w:pPr>
            <w:r>
              <w:t>itáléánón</w:t>
            </w:r>
          </w:p>
        </w:tc>
        <w:tc>
          <w:tcPr>
            <w:tcW w:w="2336" w:type="dxa"/>
            <w:tcBorders>
              <w:top w:val="nil"/>
              <w:left w:val="nil"/>
              <w:bottom w:val="nil"/>
              <w:right w:val="nil"/>
            </w:tcBorders>
          </w:tcPr>
          <w:p w14:paraId="4D027004" w14:textId="77777777" w:rsidR="00601969" w:rsidRDefault="00601969" w:rsidP="0060672A">
            <w:pPr>
              <w:pStyle w:val="lsTable"/>
            </w:pPr>
            <w:r>
              <w:t>‘to be forbidden’</w:t>
            </w:r>
          </w:p>
        </w:tc>
      </w:tr>
      <w:tr w:rsidR="00601969" w14:paraId="76B6D5F5" w14:textId="77777777" w:rsidTr="0060672A">
        <w:tblPrEx>
          <w:tblBorders>
            <w:insideH w:val="single" w:sz="4" w:space="0" w:color="auto"/>
          </w:tblBorders>
        </w:tblPrEx>
        <w:tc>
          <w:tcPr>
            <w:tcW w:w="1310" w:type="dxa"/>
            <w:tcBorders>
              <w:top w:val="nil"/>
              <w:left w:val="nil"/>
              <w:bottom w:val="nil"/>
              <w:right w:val="nil"/>
            </w:tcBorders>
          </w:tcPr>
          <w:p w14:paraId="41284B9C" w14:textId="77777777" w:rsidR="00601969" w:rsidRDefault="00601969" w:rsidP="0060672A">
            <w:pPr>
              <w:pStyle w:val="lsTable"/>
            </w:pPr>
            <w:r>
              <w:t>itukes</w:t>
            </w:r>
          </w:p>
        </w:tc>
        <w:tc>
          <w:tcPr>
            <w:tcW w:w="1529" w:type="dxa"/>
            <w:tcBorders>
              <w:top w:val="nil"/>
              <w:left w:val="nil"/>
              <w:bottom w:val="nil"/>
              <w:right w:val="nil"/>
            </w:tcBorders>
          </w:tcPr>
          <w:p w14:paraId="41E96EB9" w14:textId="77777777" w:rsidR="00601969" w:rsidRDefault="00601969" w:rsidP="0060672A">
            <w:pPr>
              <w:pStyle w:val="lsTable"/>
            </w:pPr>
            <w:r>
              <w:t>‘to heap’</w:t>
            </w:r>
          </w:p>
        </w:tc>
        <w:tc>
          <w:tcPr>
            <w:tcW w:w="1718" w:type="dxa"/>
            <w:tcBorders>
              <w:top w:val="nil"/>
              <w:left w:val="nil"/>
              <w:bottom w:val="nil"/>
              <w:right w:val="nil"/>
            </w:tcBorders>
          </w:tcPr>
          <w:p w14:paraId="33497AE3" w14:textId="77777777" w:rsidR="00601969" w:rsidRDefault="00601969" w:rsidP="0060672A">
            <w:pPr>
              <w:pStyle w:val="lsTable"/>
            </w:pPr>
            <w:r>
              <w:t>itukánón</w:t>
            </w:r>
          </w:p>
        </w:tc>
        <w:tc>
          <w:tcPr>
            <w:tcW w:w="2336" w:type="dxa"/>
            <w:tcBorders>
              <w:top w:val="nil"/>
              <w:left w:val="nil"/>
              <w:bottom w:val="nil"/>
              <w:right w:val="nil"/>
            </w:tcBorders>
          </w:tcPr>
          <w:p w14:paraId="24FC1B7A" w14:textId="77777777" w:rsidR="00601969" w:rsidRDefault="00601969" w:rsidP="0060672A">
            <w:pPr>
              <w:pStyle w:val="lsTable"/>
            </w:pPr>
            <w:r>
              <w:t>‘to be congregated’</w:t>
            </w:r>
          </w:p>
        </w:tc>
      </w:tr>
      <w:tr w:rsidR="00601969" w14:paraId="4B0284DE" w14:textId="77777777" w:rsidTr="0060672A">
        <w:tblPrEx>
          <w:tblBorders>
            <w:insideH w:val="single" w:sz="4" w:space="0" w:color="auto"/>
          </w:tblBorders>
        </w:tblPrEx>
        <w:tc>
          <w:tcPr>
            <w:tcW w:w="1310" w:type="dxa"/>
            <w:tcBorders>
              <w:top w:val="nil"/>
              <w:left w:val="nil"/>
              <w:bottom w:val="nil"/>
              <w:right w:val="nil"/>
            </w:tcBorders>
          </w:tcPr>
          <w:p w14:paraId="5F3B1283" w14:textId="77777777" w:rsidR="00601969" w:rsidRDefault="00601969" w:rsidP="0060672A">
            <w:pPr>
              <w:pStyle w:val="lsTable"/>
            </w:pPr>
            <w:r>
              <w:t>ɨraŋɛs</w:t>
            </w:r>
          </w:p>
        </w:tc>
        <w:tc>
          <w:tcPr>
            <w:tcW w:w="1529" w:type="dxa"/>
            <w:tcBorders>
              <w:top w:val="nil"/>
              <w:left w:val="nil"/>
              <w:bottom w:val="nil"/>
              <w:right w:val="nil"/>
            </w:tcBorders>
          </w:tcPr>
          <w:p w14:paraId="784204D4" w14:textId="77777777" w:rsidR="00601969" w:rsidRDefault="00601969" w:rsidP="0060672A">
            <w:pPr>
              <w:pStyle w:val="lsTable"/>
            </w:pPr>
            <w:r>
              <w:t>‘to spoil’</w:t>
            </w:r>
          </w:p>
        </w:tc>
        <w:tc>
          <w:tcPr>
            <w:tcW w:w="1718" w:type="dxa"/>
            <w:tcBorders>
              <w:top w:val="nil"/>
              <w:left w:val="nil"/>
              <w:bottom w:val="nil"/>
              <w:right w:val="nil"/>
            </w:tcBorders>
          </w:tcPr>
          <w:p w14:paraId="17C01FAC" w14:textId="77777777" w:rsidR="00601969" w:rsidRDefault="00601969" w:rsidP="0060672A">
            <w:pPr>
              <w:pStyle w:val="lsTable"/>
            </w:pPr>
            <w:r>
              <w:t>ɨráŋʉ́nánón</w:t>
            </w:r>
          </w:p>
        </w:tc>
        <w:tc>
          <w:tcPr>
            <w:tcW w:w="2336" w:type="dxa"/>
            <w:tcBorders>
              <w:top w:val="nil"/>
              <w:left w:val="nil"/>
              <w:bottom w:val="nil"/>
              <w:right w:val="nil"/>
            </w:tcBorders>
          </w:tcPr>
          <w:p w14:paraId="408BB744" w14:textId="77777777" w:rsidR="00601969" w:rsidRDefault="00601969" w:rsidP="0060672A">
            <w:pPr>
              <w:pStyle w:val="lsTable"/>
            </w:pPr>
            <w:r>
              <w:t>‘to be spoiled’</w:t>
            </w:r>
          </w:p>
        </w:tc>
      </w:tr>
    </w:tbl>
    <w:p w14:paraId="3AB01855" w14:textId="77777777" w:rsidR="00601969" w:rsidRPr="00F16798" w:rsidRDefault="00601969" w:rsidP="00601969">
      <w:pPr>
        <w:pStyle w:val="lsTable"/>
      </w:pPr>
    </w:p>
    <w:p w14:paraId="10A24CFF" w14:textId="2D44F317" w:rsidR="00601969" w:rsidRDefault="00601969" w:rsidP="00601969">
      <w:pPr>
        <w:pStyle w:val="lsSection3"/>
      </w:pPr>
      <w:bookmarkStart w:id="125" w:name="_Toc455156099"/>
      <w:r>
        <w:t>Distributive</w:t>
      </w:r>
      <w:bookmarkEnd w:id="125"/>
      <w:r w:rsidR="001D1BA6">
        <w:t xml:space="preserve"> (</w:t>
      </w:r>
      <w:r w:rsidR="001D1BA6">
        <w:rPr>
          <w:smallCaps/>
        </w:rPr>
        <w:t>distr</w:t>
      </w:r>
      <w:r w:rsidR="001D1BA6">
        <w:t>)</w:t>
      </w:r>
    </w:p>
    <w:p w14:paraId="3D709D7E" w14:textId="77777777" w:rsidR="00601969" w:rsidRDefault="00601969" w:rsidP="00601969">
      <w:r>
        <w:t xml:space="preserve">Icétôd has two </w:t>
      </w:r>
      <w:r>
        <w:rPr>
          <w:smallCaps/>
        </w:rPr>
        <w:t xml:space="preserve">distributive </w:t>
      </w:r>
      <w:r>
        <w:t xml:space="preserve">adjectival suffixes: {-aák-} and {-ìk-}. These suffixes have the function of distributing the meaning of the adjectival verb to more than one subject. The suffix {-aák-} can be used with all kinds of adjectival verbs, including the physical property and stative varieties, while the suffix {-ìk-} has been found only with the two verbs of size, </w:t>
      </w:r>
      <w:r>
        <w:rPr>
          <w:i/>
        </w:rPr>
        <w:t xml:space="preserve">kwáts- </w:t>
      </w:r>
      <w:r>
        <w:t xml:space="preserve">‘small’ and </w:t>
      </w:r>
      <w:r>
        <w:rPr>
          <w:i/>
        </w:rPr>
        <w:t xml:space="preserve">zè- </w:t>
      </w:r>
      <w:r>
        <w:t xml:space="preserve">‘large’. Moreover, it commonly occurs together with {-aák-}, as in </w:t>
      </w:r>
      <w:r>
        <w:rPr>
          <w:i/>
        </w:rPr>
        <w:t xml:space="preserve">kwátsíkaakón </w:t>
      </w:r>
      <w:r>
        <w:t xml:space="preserve">‘to be small (of many)’ and </w:t>
      </w:r>
      <w:r>
        <w:rPr>
          <w:i/>
        </w:rPr>
        <w:t xml:space="preserve">zeikaakón </w:t>
      </w:r>
      <w:r>
        <w:t>‘to be large (of many)’. Table 8.40 gives a sampling of adjectival verbs with the distributive suffix:</w:t>
      </w:r>
    </w:p>
    <w:p w14:paraId="2456AFDC" w14:textId="77777777" w:rsidR="00601969" w:rsidRDefault="00601969" w:rsidP="00601969">
      <w:pPr>
        <w:pStyle w:val="lsTableHeading"/>
      </w:pPr>
      <w:r>
        <w:t>Table 8.40: Icétôd distributive adjectival verbs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2882"/>
      </w:tblGrid>
      <w:tr w:rsidR="00601969" w14:paraId="2D4DF280" w14:textId="77777777" w:rsidTr="0060672A">
        <w:tc>
          <w:tcPr>
            <w:tcW w:w="1763" w:type="dxa"/>
          </w:tcPr>
          <w:p w14:paraId="2CA55088" w14:textId="77777777" w:rsidR="00601969" w:rsidRDefault="00601969" w:rsidP="0060672A">
            <w:pPr>
              <w:pStyle w:val="lsTable"/>
            </w:pPr>
            <w:r>
              <w:t>buɗúdaakón</w:t>
            </w:r>
          </w:p>
        </w:tc>
        <w:tc>
          <w:tcPr>
            <w:tcW w:w="2882" w:type="dxa"/>
          </w:tcPr>
          <w:p w14:paraId="5D0F416E" w14:textId="77777777" w:rsidR="00601969" w:rsidRDefault="00601969" w:rsidP="0060672A">
            <w:pPr>
              <w:pStyle w:val="lsTable"/>
            </w:pPr>
            <w:r>
              <w:t>‘to be soft (of many)’</w:t>
            </w:r>
          </w:p>
        </w:tc>
      </w:tr>
      <w:tr w:rsidR="00601969" w14:paraId="4C28E0CB" w14:textId="77777777" w:rsidTr="0060672A">
        <w:tc>
          <w:tcPr>
            <w:tcW w:w="1763" w:type="dxa"/>
          </w:tcPr>
          <w:p w14:paraId="225CF4AA" w14:textId="77777777" w:rsidR="00601969" w:rsidRDefault="00601969" w:rsidP="0060672A">
            <w:pPr>
              <w:pStyle w:val="lsTable"/>
            </w:pPr>
            <w:r>
              <w:t>ɓetsʼaakón</w:t>
            </w:r>
          </w:p>
        </w:tc>
        <w:tc>
          <w:tcPr>
            <w:tcW w:w="2882" w:type="dxa"/>
          </w:tcPr>
          <w:p w14:paraId="6322E144" w14:textId="77777777" w:rsidR="00601969" w:rsidRDefault="00601969" w:rsidP="0060672A">
            <w:pPr>
              <w:pStyle w:val="lsTable"/>
            </w:pPr>
            <w:r>
              <w:t>‘to be white (of many)’</w:t>
            </w:r>
          </w:p>
        </w:tc>
      </w:tr>
      <w:tr w:rsidR="00601969" w14:paraId="01E44DA7" w14:textId="77777777" w:rsidTr="0060672A">
        <w:tc>
          <w:tcPr>
            <w:tcW w:w="1763" w:type="dxa"/>
          </w:tcPr>
          <w:p w14:paraId="5744A596" w14:textId="77777777" w:rsidR="00601969" w:rsidRDefault="00601969" w:rsidP="0060672A">
            <w:pPr>
              <w:pStyle w:val="lsTable"/>
            </w:pPr>
            <w:r>
              <w:t>gaanaakón</w:t>
            </w:r>
          </w:p>
        </w:tc>
        <w:tc>
          <w:tcPr>
            <w:tcW w:w="2882" w:type="dxa"/>
          </w:tcPr>
          <w:p w14:paraId="7F913D29" w14:textId="77777777" w:rsidR="00601969" w:rsidRDefault="00601969" w:rsidP="0060672A">
            <w:pPr>
              <w:pStyle w:val="lsTable"/>
            </w:pPr>
            <w:r>
              <w:t>‘to be bad (of many)’</w:t>
            </w:r>
          </w:p>
        </w:tc>
      </w:tr>
      <w:tr w:rsidR="00601969" w14:paraId="21BDE9C5" w14:textId="77777777" w:rsidTr="0060672A">
        <w:tc>
          <w:tcPr>
            <w:tcW w:w="1763" w:type="dxa"/>
          </w:tcPr>
          <w:p w14:paraId="2E83A79B" w14:textId="77777777" w:rsidR="00601969" w:rsidRDefault="00601969" w:rsidP="0060672A">
            <w:pPr>
              <w:pStyle w:val="lsTable"/>
            </w:pPr>
            <w:r>
              <w:t>kúɗaakón</w:t>
            </w:r>
          </w:p>
        </w:tc>
        <w:tc>
          <w:tcPr>
            <w:tcW w:w="2882" w:type="dxa"/>
          </w:tcPr>
          <w:p w14:paraId="0BC1B809" w14:textId="77777777" w:rsidR="00601969" w:rsidRDefault="00601969" w:rsidP="0060672A">
            <w:pPr>
              <w:pStyle w:val="lsTable"/>
            </w:pPr>
            <w:r>
              <w:t>‘to be short (of many)’</w:t>
            </w:r>
          </w:p>
        </w:tc>
      </w:tr>
      <w:tr w:rsidR="00601969" w14:paraId="33FDE8EB" w14:textId="77777777" w:rsidTr="0060672A">
        <w:tc>
          <w:tcPr>
            <w:tcW w:w="1763" w:type="dxa"/>
          </w:tcPr>
          <w:p w14:paraId="0DBDDC66" w14:textId="77777777" w:rsidR="00601969" w:rsidRDefault="00601969" w:rsidP="0060672A">
            <w:pPr>
              <w:pStyle w:val="lsTable"/>
            </w:pPr>
            <w:r>
              <w:t>maráŋaakón</w:t>
            </w:r>
          </w:p>
        </w:tc>
        <w:tc>
          <w:tcPr>
            <w:tcW w:w="2882" w:type="dxa"/>
          </w:tcPr>
          <w:p w14:paraId="47BCE083" w14:textId="77777777" w:rsidR="00601969" w:rsidRDefault="00601969" w:rsidP="0060672A">
            <w:pPr>
              <w:pStyle w:val="lsTable"/>
            </w:pPr>
            <w:r>
              <w:t>‘to be good (of many)’</w:t>
            </w:r>
          </w:p>
        </w:tc>
      </w:tr>
      <w:tr w:rsidR="00601969" w14:paraId="02E2D940" w14:textId="77777777" w:rsidTr="0060672A">
        <w:tc>
          <w:tcPr>
            <w:tcW w:w="1763" w:type="dxa"/>
          </w:tcPr>
          <w:p w14:paraId="2EDD455B" w14:textId="77777777" w:rsidR="00601969" w:rsidRDefault="00601969" w:rsidP="0060672A">
            <w:pPr>
              <w:pStyle w:val="lsTable"/>
            </w:pPr>
            <w:r>
              <w:t>nɔtsɔ́daakón</w:t>
            </w:r>
          </w:p>
        </w:tc>
        <w:tc>
          <w:tcPr>
            <w:tcW w:w="2882" w:type="dxa"/>
          </w:tcPr>
          <w:p w14:paraId="79BA808F" w14:textId="77777777" w:rsidR="00601969" w:rsidRDefault="00601969" w:rsidP="0060672A">
            <w:pPr>
              <w:pStyle w:val="lsTable"/>
            </w:pPr>
            <w:r>
              <w:t>‘to be adhesive (of many)’</w:t>
            </w:r>
          </w:p>
        </w:tc>
      </w:tr>
      <w:tr w:rsidR="00601969" w14:paraId="34A408CB" w14:textId="77777777" w:rsidTr="0060672A">
        <w:tc>
          <w:tcPr>
            <w:tcW w:w="1763" w:type="dxa"/>
          </w:tcPr>
          <w:p w14:paraId="53B523EC" w14:textId="77777777" w:rsidR="00601969" w:rsidRDefault="00601969" w:rsidP="0060672A">
            <w:pPr>
              <w:pStyle w:val="lsTable"/>
            </w:pPr>
            <w:r>
              <w:t>semélémaakón</w:t>
            </w:r>
          </w:p>
        </w:tc>
        <w:tc>
          <w:tcPr>
            <w:tcW w:w="2882" w:type="dxa"/>
          </w:tcPr>
          <w:p w14:paraId="672FED00" w14:textId="77777777" w:rsidR="00601969" w:rsidRDefault="00601969" w:rsidP="0060672A">
            <w:pPr>
              <w:pStyle w:val="lsTable"/>
            </w:pPr>
            <w:r>
              <w:t>‘to be elliptical (of many)’</w:t>
            </w:r>
          </w:p>
        </w:tc>
      </w:tr>
    </w:tbl>
    <w:p w14:paraId="520526F5" w14:textId="77777777" w:rsidR="001D1BA6" w:rsidRDefault="001D1BA6" w:rsidP="00601969"/>
    <w:p w14:paraId="4CD724A5" w14:textId="77777777" w:rsidR="00601969" w:rsidRDefault="00601969" w:rsidP="00A53329">
      <w:pPr>
        <w:pStyle w:val="lsSection1"/>
      </w:pPr>
      <w:bookmarkStart w:id="126" w:name="_Toc455156100"/>
      <w:r>
        <w:t>Adverbs</w:t>
      </w:r>
      <w:bookmarkEnd w:id="126"/>
    </w:p>
    <w:p w14:paraId="74A5BD35" w14:textId="77777777" w:rsidR="00601969" w:rsidRDefault="00601969" w:rsidP="00601969">
      <w:pPr>
        <w:pStyle w:val="lsSection2"/>
      </w:pPr>
      <w:bookmarkStart w:id="127" w:name="_Toc455156101"/>
      <w:r>
        <w:lastRenderedPageBreak/>
        <w:t>Overview</w:t>
      </w:r>
      <w:bookmarkEnd w:id="127"/>
    </w:p>
    <w:p w14:paraId="15589058" w14:textId="77777777" w:rsidR="00601969" w:rsidRDefault="00601969" w:rsidP="00601969">
      <w:r>
        <w:t xml:space="preserve">The word class called </w:t>
      </w:r>
      <w:r>
        <w:rPr>
          <w:smallCaps/>
        </w:rPr>
        <w:t>adverbs</w:t>
      </w:r>
      <w:r>
        <w:t xml:space="preserve"> is a catch-all category that includes words and clitics of various sorts that say something about a whole clause, for example, ‘how’ or ‘when’ it takes place, or how the speaker feels about the certainty or contingency of the clause. Accordingly, Icétôd adverbs can be divide up into </w:t>
      </w:r>
      <w:r>
        <w:rPr>
          <w:smallCaps/>
        </w:rPr>
        <w:t>manner</w:t>
      </w:r>
      <w:r>
        <w:t xml:space="preserve"> adverbs, </w:t>
      </w:r>
      <w:r>
        <w:rPr>
          <w:smallCaps/>
        </w:rPr>
        <w:t>temporal</w:t>
      </w:r>
      <w:r>
        <w:t xml:space="preserve"> adverbs, and </w:t>
      </w:r>
      <w:r>
        <w:rPr>
          <w:smallCaps/>
        </w:rPr>
        <w:t>epistemic</w:t>
      </w:r>
      <w:r>
        <w:t xml:space="preserve"> adverbs. The following subsections take up each of these adverbial categories in a brief discussion.</w:t>
      </w:r>
    </w:p>
    <w:p w14:paraId="01A63DA4" w14:textId="77777777" w:rsidR="00601969" w:rsidRDefault="00601969" w:rsidP="00601969">
      <w:pPr>
        <w:pStyle w:val="lsSection2"/>
      </w:pPr>
      <w:bookmarkStart w:id="128" w:name="_Toc455156102"/>
      <w:r>
        <w:t>Manner adverbs</w:t>
      </w:r>
      <w:bookmarkEnd w:id="128"/>
    </w:p>
    <w:p w14:paraId="61975C7F" w14:textId="2E0A0870" w:rsidR="00601969" w:rsidRDefault="00601969" w:rsidP="00601969">
      <w:r>
        <w:rPr>
          <w:smallCaps/>
        </w:rPr>
        <w:t xml:space="preserve">manner </w:t>
      </w:r>
      <w:r w:rsidRPr="00291C97">
        <w:t>adverbs</w:t>
      </w:r>
      <w:r>
        <w:t xml:space="preserve"> modify whole clauses by commenting on the manner in which a state comes across or </w:t>
      </w:r>
      <w:r w:rsidR="00291C97">
        <w:t xml:space="preserve">in which </w:t>
      </w:r>
      <w:r>
        <w:t>an action is done. Manner adverbs come near or at the</w:t>
      </w:r>
      <w:r w:rsidR="005F7855">
        <w:t xml:space="preserve"> end of the clause they modify, as shown in (1)-(2) below. </w:t>
      </w:r>
      <w:r>
        <w:t xml:space="preserve">Table 9.1 presents a sampling of </w:t>
      </w:r>
      <w:r w:rsidR="005F7855">
        <w:t>these adverbs:</w:t>
      </w:r>
    </w:p>
    <w:p w14:paraId="653075E0" w14:textId="77777777" w:rsidR="00731A2B" w:rsidRDefault="00731A2B" w:rsidP="00731A2B">
      <w:pPr>
        <w:pStyle w:val="lsTableHeading"/>
      </w:pPr>
      <w:r>
        <w:t>Table 9.1: Icétôd manner adverbs</w:t>
      </w:r>
    </w:p>
    <w:tbl>
      <w:tblPr>
        <w:tblStyle w:val="TableGrid"/>
        <w:tblW w:w="0" w:type="auto"/>
        <w:tblBorders>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04"/>
        <w:gridCol w:w="2375"/>
      </w:tblGrid>
      <w:tr w:rsidR="00731A2B" w14:paraId="7EE54572" w14:textId="77777777" w:rsidTr="00C86353">
        <w:tc>
          <w:tcPr>
            <w:tcW w:w="1104" w:type="dxa"/>
          </w:tcPr>
          <w:p w14:paraId="0F26EEB1" w14:textId="77777777" w:rsidR="00731A2B" w:rsidRDefault="00731A2B" w:rsidP="00C86353">
            <w:pPr>
              <w:pStyle w:val="lsTable"/>
            </w:pPr>
            <w:r>
              <w:t>ɗɛ̀mʉ̀sʉ̀</w:t>
            </w:r>
          </w:p>
        </w:tc>
        <w:tc>
          <w:tcPr>
            <w:tcW w:w="2375" w:type="dxa"/>
          </w:tcPr>
          <w:p w14:paraId="639FA762" w14:textId="77777777" w:rsidR="00731A2B" w:rsidRDefault="00731A2B" w:rsidP="00C86353">
            <w:pPr>
              <w:pStyle w:val="lsTable"/>
            </w:pPr>
            <w:r>
              <w:t>‘fast, quickly’</w:t>
            </w:r>
          </w:p>
        </w:tc>
      </w:tr>
      <w:tr w:rsidR="00731A2B" w14:paraId="537087B4" w14:textId="77777777" w:rsidTr="00C86353">
        <w:tc>
          <w:tcPr>
            <w:tcW w:w="1104" w:type="dxa"/>
          </w:tcPr>
          <w:p w14:paraId="3CA6275E" w14:textId="77777777" w:rsidR="00731A2B" w:rsidRDefault="00731A2B" w:rsidP="00C86353">
            <w:pPr>
              <w:pStyle w:val="lsTable"/>
            </w:pPr>
            <w:r>
              <w:t>hɨɨ́ʝɔ́</w:t>
            </w:r>
          </w:p>
        </w:tc>
        <w:tc>
          <w:tcPr>
            <w:tcW w:w="2375" w:type="dxa"/>
          </w:tcPr>
          <w:p w14:paraId="4D410BDA" w14:textId="77777777" w:rsidR="00731A2B" w:rsidRDefault="00731A2B" w:rsidP="00C86353">
            <w:pPr>
              <w:pStyle w:val="lsTable"/>
            </w:pPr>
            <w:r>
              <w:t>‘carefully, slowly’</w:t>
            </w:r>
          </w:p>
        </w:tc>
      </w:tr>
      <w:tr w:rsidR="00731A2B" w14:paraId="3F8D31B6" w14:textId="77777777" w:rsidTr="00C86353">
        <w:tc>
          <w:tcPr>
            <w:tcW w:w="1104" w:type="dxa"/>
          </w:tcPr>
          <w:p w14:paraId="1F12F89B" w14:textId="77777777" w:rsidR="00731A2B" w:rsidRDefault="00731A2B" w:rsidP="00C86353">
            <w:pPr>
              <w:pStyle w:val="lsTable"/>
            </w:pPr>
            <w:r>
              <w:t>ʝíìkì</w:t>
            </w:r>
          </w:p>
        </w:tc>
        <w:tc>
          <w:tcPr>
            <w:tcW w:w="2375" w:type="dxa"/>
          </w:tcPr>
          <w:p w14:paraId="35D82195" w14:textId="77777777" w:rsidR="00731A2B" w:rsidRDefault="00731A2B" w:rsidP="00C86353">
            <w:pPr>
              <w:pStyle w:val="lsTable"/>
            </w:pPr>
            <w:r>
              <w:t>‘always’</w:t>
            </w:r>
          </w:p>
        </w:tc>
      </w:tr>
      <w:tr w:rsidR="00731A2B" w14:paraId="10BD04B2" w14:textId="77777777" w:rsidTr="00C86353">
        <w:tc>
          <w:tcPr>
            <w:tcW w:w="1104" w:type="dxa"/>
          </w:tcPr>
          <w:p w14:paraId="26B8F221" w14:textId="77777777" w:rsidR="00731A2B" w:rsidRDefault="00731A2B" w:rsidP="00C86353">
            <w:pPr>
              <w:pStyle w:val="lsTable"/>
            </w:pPr>
            <w:r>
              <w:t>ʝɨ́kɨ̀</w:t>
            </w:r>
          </w:p>
        </w:tc>
        <w:tc>
          <w:tcPr>
            <w:tcW w:w="2375" w:type="dxa"/>
          </w:tcPr>
          <w:p w14:paraId="202D9BC1" w14:textId="77777777" w:rsidR="00731A2B" w:rsidRDefault="00731A2B" w:rsidP="00C86353">
            <w:pPr>
              <w:pStyle w:val="lsTable"/>
            </w:pPr>
            <w:r>
              <w:t>‘really, totally’</w:t>
            </w:r>
          </w:p>
        </w:tc>
      </w:tr>
      <w:tr w:rsidR="00731A2B" w14:paraId="4BA9485D" w14:textId="77777777" w:rsidTr="00C86353">
        <w:tc>
          <w:tcPr>
            <w:tcW w:w="1104" w:type="dxa"/>
          </w:tcPr>
          <w:p w14:paraId="3E69E260" w14:textId="77777777" w:rsidR="00731A2B" w:rsidRDefault="00731A2B" w:rsidP="00C86353">
            <w:pPr>
              <w:pStyle w:val="lsTable"/>
            </w:pPr>
            <w:r>
              <w:t>kɔ́ntɨ́ákᵉ</w:t>
            </w:r>
          </w:p>
        </w:tc>
        <w:tc>
          <w:tcPr>
            <w:tcW w:w="2375" w:type="dxa"/>
          </w:tcPr>
          <w:p w14:paraId="7F1E622D" w14:textId="77777777" w:rsidR="00731A2B" w:rsidRDefault="00731A2B" w:rsidP="00C86353">
            <w:pPr>
              <w:pStyle w:val="lsTable"/>
            </w:pPr>
            <w:r>
              <w:t>‘straightaway’</w:t>
            </w:r>
          </w:p>
        </w:tc>
      </w:tr>
      <w:tr w:rsidR="00731A2B" w14:paraId="5BC3DC72" w14:textId="77777777" w:rsidTr="00C86353">
        <w:tc>
          <w:tcPr>
            <w:tcW w:w="1104" w:type="dxa"/>
          </w:tcPr>
          <w:p w14:paraId="384A06E8" w14:textId="77777777" w:rsidR="00731A2B" w:rsidRDefault="00731A2B" w:rsidP="00C86353">
            <w:pPr>
              <w:pStyle w:val="lsTable"/>
            </w:pPr>
            <w:r>
              <w:t>mʉ̀kà</w:t>
            </w:r>
          </w:p>
        </w:tc>
        <w:tc>
          <w:tcPr>
            <w:tcW w:w="2375" w:type="dxa"/>
          </w:tcPr>
          <w:p w14:paraId="0AF7B412" w14:textId="77777777" w:rsidR="00731A2B" w:rsidRDefault="00731A2B" w:rsidP="00C86353">
            <w:pPr>
              <w:pStyle w:val="lsTable"/>
            </w:pPr>
            <w:r>
              <w:t>‘completely, forever’</w:t>
            </w:r>
          </w:p>
        </w:tc>
      </w:tr>
      <w:tr w:rsidR="00731A2B" w14:paraId="73745F8E" w14:textId="77777777" w:rsidTr="00C86353">
        <w:tc>
          <w:tcPr>
            <w:tcW w:w="1104" w:type="dxa"/>
          </w:tcPr>
          <w:p w14:paraId="03ECED51" w14:textId="77777777" w:rsidR="00731A2B" w:rsidRDefault="00731A2B" w:rsidP="00C86353">
            <w:pPr>
              <w:pStyle w:val="lsTable"/>
            </w:pPr>
            <w:r>
              <w:t>pákà</w:t>
            </w:r>
          </w:p>
        </w:tc>
        <w:tc>
          <w:tcPr>
            <w:tcW w:w="2375" w:type="dxa"/>
          </w:tcPr>
          <w:p w14:paraId="3358DF1E" w14:textId="77777777" w:rsidR="00731A2B" w:rsidRDefault="00731A2B" w:rsidP="00C86353">
            <w:pPr>
              <w:pStyle w:val="lsTable"/>
            </w:pPr>
            <w:r>
              <w:t>‘indefinitely’</w:t>
            </w:r>
          </w:p>
        </w:tc>
      </w:tr>
      <w:tr w:rsidR="00731A2B" w14:paraId="201C8881" w14:textId="77777777" w:rsidTr="00C86353">
        <w:tc>
          <w:tcPr>
            <w:tcW w:w="1104" w:type="dxa"/>
          </w:tcPr>
          <w:p w14:paraId="5282CCBC" w14:textId="77777777" w:rsidR="00731A2B" w:rsidRDefault="00731A2B" w:rsidP="00C86353">
            <w:pPr>
              <w:pStyle w:val="lsTable"/>
            </w:pPr>
            <w:r>
              <w:t>zùkù</w:t>
            </w:r>
          </w:p>
        </w:tc>
        <w:tc>
          <w:tcPr>
            <w:tcW w:w="2375" w:type="dxa"/>
          </w:tcPr>
          <w:p w14:paraId="7EF535C3" w14:textId="77777777" w:rsidR="00731A2B" w:rsidRDefault="00731A2B" w:rsidP="00C86353">
            <w:pPr>
              <w:pStyle w:val="lsTable"/>
            </w:pPr>
            <w:r>
              <w:t>‘very’</w:t>
            </w:r>
          </w:p>
        </w:tc>
      </w:tr>
    </w:tbl>
    <w:p w14:paraId="51F28E7F" w14:textId="7CB242BC" w:rsidR="005F7855" w:rsidRPr="005F7855" w:rsidRDefault="005F7855" w:rsidP="005F7855">
      <w:pPr>
        <w:pStyle w:val="ListParagraph"/>
        <w:numPr>
          <w:ilvl w:val="0"/>
          <w:numId w:val="24"/>
        </w:numPr>
        <w:rPr>
          <w:i/>
        </w:rPr>
      </w:pPr>
      <w:r w:rsidRPr="005F7855">
        <w:rPr>
          <w:i/>
        </w:rPr>
        <w:t xml:space="preserve">Gaana </w:t>
      </w:r>
      <w:r>
        <w:rPr>
          <w:i/>
        </w:rPr>
        <w:tab/>
      </w:r>
      <w:r w:rsidRPr="005F7855">
        <w:rPr>
          <w:i/>
        </w:rPr>
        <w:t xml:space="preserve">mɛna díí </w:t>
      </w:r>
      <w:r>
        <w:rPr>
          <w:i/>
        </w:rPr>
        <w:tab/>
      </w:r>
      <w:r>
        <w:rPr>
          <w:i/>
        </w:rPr>
        <w:tab/>
      </w:r>
      <w:r w:rsidRPr="00731A2B">
        <w:rPr>
          <w:i/>
          <w:u w:val="single"/>
        </w:rPr>
        <w:t>zuku</w:t>
      </w:r>
      <w:r w:rsidRPr="005F7855">
        <w:rPr>
          <w:i/>
        </w:rPr>
        <w:t xml:space="preserve"> </w:t>
      </w:r>
      <w:r>
        <w:rPr>
          <w:i/>
        </w:rPr>
        <w:tab/>
      </w:r>
      <w:r w:rsidRPr="00731A2B">
        <w:rPr>
          <w:i/>
          <w:u w:val="single"/>
        </w:rPr>
        <w:t>ʝɨ́kᶤ</w:t>
      </w:r>
      <w:r w:rsidRPr="005F7855">
        <w:rPr>
          <w:i/>
        </w:rPr>
        <w:t>.</w:t>
      </w:r>
    </w:p>
    <w:p w14:paraId="359B6B2E" w14:textId="5DB72466" w:rsidR="005F7855" w:rsidRDefault="005F7855" w:rsidP="005F7855">
      <w:pPr>
        <w:pStyle w:val="ListParagraph"/>
      </w:pPr>
      <w:r>
        <w:t>bad:</w:t>
      </w:r>
      <w:r w:rsidRPr="005F7855">
        <w:rPr>
          <w:smallCaps/>
        </w:rPr>
        <w:t>3sg</w:t>
      </w:r>
      <w:r>
        <w:t xml:space="preserve"> </w:t>
      </w:r>
      <w:r>
        <w:tab/>
        <w:t>issues:</w:t>
      </w:r>
      <w:r w:rsidRPr="005F7855">
        <w:rPr>
          <w:smallCaps/>
        </w:rPr>
        <w:t>nom</w:t>
      </w:r>
      <w:r>
        <w:t xml:space="preserve">=those </w:t>
      </w:r>
      <w:r>
        <w:tab/>
      </w:r>
      <w:r w:rsidRPr="005F7855">
        <w:rPr>
          <w:smallCaps/>
        </w:rPr>
        <w:t xml:space="preserve">adv </w:t>
      </w:r>
      <w:r>
        <w:rPr>
          <w:smallCaps/>
        </w:rPr>
        <w:tab/>
      </w:r>
      <w:r w:rsidRPr="005F7855">
        <w:rPr>
          <w:smallCaps/>
        </w:rPr>
        <w:t>adv</w:t>
      </w:r>
    </w:p>
    <w:p w14:paraId="0737D68A" w14:textId="263837F4" w:rsidR="005F7855" w:rsidRDefault="005F7855" w:rsidP="005F7855">
      <w:pPr>
        <w:pStyle w:val="ListParagraph"/>
      </w:pPr>
      <w:r>
        <w:t>‘Those issues are really bad!’</w:t>
      </w:r>
    </w:p>
    <w:p w14:paraId="6CB07659" w14:textId="788A4DE5" w:rsidR="005F7855" w:rsidRPr="005F7855" w:rsidRDefault="005F7855" w:rsidP="005F7855">
      <w:pPr>
        <w:pStyle w:val="ListParagraph"/>
        <w:numPr>
          <w:ilvl w:val="0"/>
          <w:numId w:val="24"/>
        </w:numPr>
        <w:rPr>
          <w:i/>
        </w:rPr>
      </w:pPr>
      <w:r w:rsidRPr="005F7855">
        <w:rPr>
          <w:i/>
        </w:rPr>
        <w:t xml:space="preserve">Zízaaƙótùò </w:t>
      </w:r>
      <w:r>
        <w:rPr>
          <w:i/>
        </w:rPr>
        <w:tab/>
      </w:r>
      <w:r>
        <w:rPr>
          <w:i/>
        </w:rPr>
        <w:tab/>
      </w:r>
      <w:r>
        <w:rPr>
          <w:i/>
        </w:rPr>
        <w:tab/>
      </w:r>
      <w:r w:rsidRPr="005F7855">
        <w:rPr>
          <w:i/>
        </w:rPr>
        <w:t xml:space="preserve">ròɓà </w:t>
      </w:r>
      <w:r>
        <w:rPr>
          <w:i/>
        </w:rPr>
        <w:tab/>
      </w:r>
      <w:r>
        <w:rPr>
          <w:i/>
        </w:rPr>
        <w:tab/>
      </w:r>
      <w:r w:rsidRPr="00731A2B">
        <w:rPr>
          <w:i/>
          <w:u w:val="single"/>
        </w:rPr>
        <w:t>mʉ̀kà</w:t>
      </w:r>
      <w:r w:rsidRPr="005F7855">
        <w:rPr>
          <w:i/>
        </w:rPr>
        <w:t>.</w:t>
      </w:r>
    </w:p>
    <w:p w14:paraId="01D11829" w14:textId="6CDB491E" w:rsidR="005F7855" w:rsidRDefault="005F7855" w:rsidP="005F7855">
      <w:pPr>
        <w:pStyle w:val="ListParagraph"/>
      </w:pPr>
      <w:r>
        <w:t>fat:</w:t>
      </w:r>
      <w:r w:rsidRPr="005F7855">
        <w:rPr>
          <w:smallCaps/>
        </w:rPr>
        <w:t>dist:comp:3sg:seq</w:t>
      </w:r>
      <w:r>
        <w:t xml:space="preserve"> </w:t>
      </w:r>
      <w:r>
        <w:tab/>
        <w:t>people:</w:t>
      </w:r>
      <w:r w:rsidRPr="005F7855">
        <w:rPr>
          <w:smallCaps/>
        </w:rPr>
        <w:t>nom</w:t>
      </w:r>
      <w:r>
        <w:t xml:space="preserve"> </w:t>
      </w:r>
      <w:r>
        <w:tab/>
      </w:r>
      <w:r w:rsidRPr="005F7855">
        <w:rPr>
          <w:smallCaps/>
        </w:rPr>
        <w:t>adv</w:t>
      </w:r>
    </w:p>
    <w:p w14:paraId="729F2A65" w14:textId="36EB6F38" w:rsidR="005F7855" w:rsidRDefault="005F7855" w:rsidP="005F7855">
      <w:pPr>
        <w:pStyle w:val="ListParagraph"/>
      </w:pPr>
      <w:r>
        <w:t>‘And the people fattened up completely!’</w:t>
      </w:r>
    </w:p>
    <w:p w14:paraId="5F4C0AC0" w14:textId="77777777" w:rsidR="00601969" w:rsidRDefault="00601969" w:rsidP="00601969">
      <w:pPr>
        <w:pStyle w:val="lsSection2"/>
      </w:pPr>
      <w:bookmarkStart w:id="129" w:name="_Toc455156103"/>
      <w:r>
        <w:t>Temporal adverbs</w:t>
      </w:r>
      <w:bookmarkEnd w:id="129"/>
    </w:p>
    <w:p w14:paraId="0345409E" w14:textId="77777777" w:rsidR="00601969" w:rsidRDefault="00601969" w:rsidP="00601969">
      <w:pPr>
        <w:pStyle w:val="lsSection3"/>
      </w:pPr>
      <w:bookmarkStart w:id="130" w:name="_Toc455156104"/>
      <w:r>
        <w:t>Overview</w:t>
      </w:r>
      <w:bookmarkEnd w:id="130"/>
    </w:p>
    <w:p w14:paraId="12CCB136" w14:textId="5D504C45" w:rsidR="00601969" w:rsidRDefault="00601969" w:rsidP="00601969">
      <w:r>
        <w:t xml:space="preserve">The Icétôd </w:t>
      </w:r>
      <w:r>
        <w:rPr>
          <w:smallCaps/>
        </w:rPr>
        <w:t xml:space="preserve">temporal </w:t>
      </w:r>
      <w:r w:rsidRPr="00291C97">
        <w:t>adverbs</w:t>
      </w:r>
      <w:r>
        <w:t xml:space="preserve"> situate their clause somewhere in the course of time. Icétôd has sets of temporal adverbs that deal with past tense, past perfect tense, and non-past (including future) tense. The past and past perfect tense adverbs are enclitics that come directly </w:t>
      </w:r>
      <w:r>
        <w:lastRenderedPageBreak/>
        <w:t xml:space="preserve">after the verb they modify. The future tense adverbs are free adverbs that come near </w:t>
      </w:r>
      <w:r w:rsidR="00291C97">
        <w:t xml:space="preserve">the end </w:t>
      </w:r>
      <w:r>
        <w:t xml:space="preserve">or at the end of the clause they modify. </w:t>
      </w:r>
    </w:p>
    <w:p w14:paraId="51B726DB" w14:textId="3C09DEAA" w:rsidR="00601969" w:rsidRDefault="00601969" w:rsidP="00601969">
      <w:pPr>
        <w:pStyle w:val="lsSection3"/>
      </w:pPr>
      <w:bookmarkStart w:id="131" w:name="_Toc455156105"/>
      <w:r>
        <w:t>Past tense adverbs</w:t>
      </w:r>
      <w:bookmarkEnd w:id="131"/>
      <w:r w:rsidR="00A21A73">
        <w:t xml:space="preserve"> (</w:t>
      </w:r>
      <w:r w:rsidR="00A21A73">
        <w:rPr>
          <w:smallCaps/>
        </w:rPr>
        <w:t>pst</w:t>
      </w:r>
      <w:r w:rsidR="00A21A73">
        <w:t>)</w:t>
      </w:r>
    </w:p>
    <w:p w14:paraId="7A5A7FEA" w14:textId="3AAB529B" w:rsidR="00601969" w:rsidRDefault="00601969" w:rsidP="00601969">
      <w:r>
        <w:t xml:space="preserve">Icétôd divides </w:t>
      </w:r>
      <w:r>
        <w:rPr>
          <w:smallCaps/>
        </w:rPr>
        <w:t xml:space="preserve">past tense </w:t>
      </w:r>
      <w:r>
        <w:t xml:space="preserve">into four time periods and marks them with special adverbial enclitics. They are: 1) </w:t>
      </w:r>
      <w:r w:rsidRPr="00291C97">
        <w:rPr>
          <w:smallCaps/>
        </w:rPr>
        <w:t>recent past</w:t>
      </w:r>
      <w:r>
        <w:t xml:space="preserve"> that covers the current day and is marked with </w:t>
      </w:r>
      <w:r w:rsidR="00291C97">
        <w:t>=</w:t>
      </w:r>
      <w:r>
        <w:rPr>
          <w:i/>
        </w:rPr>
        <w:t>nákà</w:t>
      </w:r>
      <w:r>
        <w:t xml:space="preserve">, 2) </w:t>
      </w:r>
      <w:r w:rsidRPr="00291C97">
        <w:rPr>
          <w:smallCaps/>
        </w:rPr>
        <w:t>removed past</w:t>
      </w:r>
      <w:r>
        <w:t xml:space="preserve"> that covers yesterday (or any last or ‘yester-’ time period) and is marked with </w:t>
      </w:r>
      <w:r w:rsidR="00291C97">
        <w:t>=</w:t>
      </w:r>
      <w:r>
        <w:rPr>
          <w:i/>
        </w:rPr>
        <w:t>bàtsè</w:t>
      </w:r>
      <w:r>
        <w:t xml:space="preserve">, 3) </w:t>
      </w:r>
      <w:r w:rsidRPr="00291C97">
        <w:rPr>
          <w:smallCaps/>
        </w:rPr>
        <w:t>remote past</w:t>
      </w:r>
      <w:r>
        <w:t xml:space="preserve"> that covers a few days or weeks before yesterday and is marked with </w:t>
      </w:r>
      <w:r w:rsidR="00291C97">
        <w:t>=</w:t>
      </w:r>
      <w:r>
        <w:rPr>
          <w:i/>
        </w:rPr>
        <w:t>nótsò</w:t>
      </w:r>
      <w:r>
        <w:t xml:space="preserve">, and finally, 4) </w:t>
      </w:r>
      <w:r w:rsidRPr="00291C97">
        <w:rPr>
          <w:smallCaps/>
        </w:rPr>
        <w:t>remotest past</w:t>
      </w:r>
      <w:r>
        <w:t xml:space="preserve"> that covers everything before the remote past and is marked with </w:t>
      </w:r>
      <w:r w:rsidR="00291C97">
        <w:t>=</w:t>
      </w:r>
      <w:r>
        <w:rPr>
          <w:i/>
        </w:rPr>
        <w:t>nòkò</w:t>
      </w:r>
      <w:r>
        <w:t>. Each of these tense enclitics has a non-final and final form, and as enclitics, they always come direc</w:t>
      </w:r>
      <w:r w:rsidR="00731A2B">
        <w:t xml:space="preserve">tly after the verb in a clause. </w:t>
      </w:r>
      <w:r>
        <w:t>Table 9.2 illustrates the Icétôd t</w:t>
      </w:r>
      <w:r w:rsidR="00731A2B">
        <w:t>ense markers in all their forms, and examples (3)-(4) illustrate their position in a sentence:</w:t>
      </w:r>
    </w:p>
    <w:p w14:paraId="5CA3DAA7" w14:textId="77777777" w:rsidR="00731A2B" w:rsidRDefault="00731A2B" w:rsidP="00731A2B">
      <w:pPr>
        <w:pStyle w:val="lsTableHeading"/>
      </w:pPr>
      <w:r>
        <w:t>Table 9.2: Icétôd past tense markers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56"/>
        <w:gridCol w:w="872"/>
        <w:gridCol w:w="872"/>
        <w:gridCol w:w="1702"/>
      </w:tblGrid>
      <w:tr w:rsidR="00731A2B" w14:paraId="7C0C081B" w14:textId="77777777" w:rsidTr="00C86353">
        <w:tc>
          <w:tcPr>
            <w:tcW w:w="1256" w:type="dxa"/>
            <w:tcBorders>
              <w:bottom w:val="single" w:sz="4" w:space="0" w:color="auto"/>
            </w:tcBorders>
          </w:tcPr>
          <w:p w14:paraId="150832E1" w14:textId="77777777" w:rsidR="00731A2B" w:rsidRDefault="00731A2B" w:rsidP="00C86353">
            <w:pPr>
              <w:pStyle w:val="lsTable"/>
            </w:pPr>
          </w:p>
        </w:tc>
        <w:tc>
          <w:tcPr>
            <w:tcW w:w="872" w:type="dxa"/>
            <w:tcBorders>
              <w:bottom w:val="single" w:sz="4" w:space="0" w:color="auto"/>
            </w:tcBorders>
          </w:tcPr>
          <w:p w14:paraId="76949F07" w14:textId="77777777" w:rsidR="00731A2B" w:rsidRPr="00695550" w:rsidRDefault="00731A2B" w:rsidP="00C86353">
            <w:pPr>
              <w:pStyle w:val="lsTable"/>
              <w:rPr>
                <w:smallCaps/>
              </w:rPr>
            </w:pPr>
            <w:r w:rsidRPr="00695550">
              <w:rPr>
                <w:smallCaps/>
              </w:rPr>
              <w:t>nf</w:t>
            </w:r>
          </w:p>
        </w:tc>
        <w:tc>
          <w:tcPr>
            <w:tcW w:w="872" w:type="dxa"/>
            <w:tcBorders>
              <w:bottom w:val="single" w:sz="4" w:space="0" w:color="auto"/>
            </w:tcBorders>
          </w:tcPr>
          <w:p w14:paraId="3EA5BFB6" w14:textId="77777777" w:rsidR="00731A2B" w:rsidRPr="00695550" w:rsidRDefault="00731A2B" w:rsidP="00C86353">
            <w:pPr>
              <w:pStyle w:val="lsTable"/>
              <w:rPr>
                <w:smallCaps/>
              </w:rPr>
            </w:pPr>
            <w:r w:rsidRPr="00695550">
              <w:rPr>
                <w:smallCaps/>
              </w:rPr>
              <w:t>ff</w:t>
            </w:r>
          </w:p>
        </w:tc>
        <w:tc>
          <w:tcPr>
            <w:tcW w:w="1702" w:type="dxa"/>
            <w:tcBorders>
              <w:bottom w:val="single" w:sz="4" w:space="0" w:color="auto"/>
            </w:tcBorders>
          </w:tcPr>
          <w:p w14:paraId="77B87FCE" w14:textId="77777777" w:rsidR="00731A2B" w:rsidRDefault="00731A2B" w:rsidP="00C86353">
            <w:pPr>
              <w:pStyle w:val="lsTable"/>
            </w:pPr>
          </w:p>
        </w:tc>
      </w:tr>
      <w:tr w:rsidR="00731A2B" w14:paraId="4CB315C7" w14:textId="77777777" w:rsidTr="00C86353">
        <w:tc>
          <w:tcPr>
            <w:tcW w:w="1256" w:type="dxa"/>
            <w:tcBorders>
              <w:bottom w:val="nil"/>
            </w:tcBorders>
          </w:tcPr>
          <w:p w14:paraId="749FE0D4" w14:textId="77777777" w:rsidR="00731A2B" w:rsidRDefault="00731A2B" w:rsidP="00C86353">
            <w:pPr>
              <w:pStyle w:val="lsTable"/>
            </w:pPr>
            <w:r>
              <w:t>Recent</w:t>
            </w:r>
          </w:p>
        </w:tc>
        <w:tc>
          <w:tcPr>
            <w:tcW w:w="872" w:type="dxa"/>
            <w:tcBorders>
              <w:bottom w:val="nil"/>
            </w:tcBorders>
          </w:tcPr>
          <w:p w14:paraId="348109F2" w14:textId="77777777" w:rsidR="00731A2B" w:rsidRDefault="00731A2B" w:rsidP="00C86353">
            <w:pPr>
              <w:pStyle w:val="lsTable"/>
            </w:pPr>
            <w:r>
              <w:t>=náà</w:t>
            </w:r>
          </w:p>
        </w:tc>
        <w:tc>
          <w:tcPr>
            <w:tcW w:w="872" w:type="dxa"/>
            <w:tcBorders>
              <w:bottom w:val="nil"/>
            </w:tcBorders>
          </w:tcPr>
          <w:p w14:paraId="5567562A" w14:textId="77777777" w:rsidR="00731A2B" w:rsidRDefault="00731A2B" w:rsidP="00C86353">
            <w:pPr>
              <w:pStyle w:val="lsTable"/>
            </w:pPr>
            <w:r>
              <w:t>=nákᵃ</w:t>
            </w:r>
          </w:p>
        </w:tc>
        <w:tc>
          <w:tcPr>
            <w:tcW w:w="1702" w:type="dxa"/>
            <w:tcBorders>
              <w:bottom w:val="nil"/>
            </w:tcBorders>
          </w:tcPr>
          <w:p w14:paraId="78616D82" w14:textId="77777777" w:rsidR="00731A2B" w:rsidRDefault="00731A2B" w:rsidP="00C86353">
            <w:pPr>
              <w:pStyle w:val="lsTable"/>
            </w:pPr>
            <w:r>
              <w:t>‘earlier today’</w:t>
            </w:r>
          </w:p>
        </w:tc>
      </w:tr>
      <w:tr w:rsidR="00731A2B" w14:paraId="50BC3286" w14:textId="77777777" w:rsidTr="00C86353">
        <w:tc>
          <w:tcPr>
            <w:tcW w:w="1256" w:type="dxa"/>
            <w:tcBorders>
              <w:top w:val="nil"/>
              <w:bottom w:val="nil"/>
            </w:tcBorders>
          </w:tcPr>
          <w:p w14:paraId="0D574F62" w14:textId="77777777" w:rsidR="00731A2B" w:rsidRDefault="00731A2B" w:rsidP="00C86353">
            <w:pPr>
              <w:pStyle w:val="lsTable"/>
            </w:pPr>
            <w:r>
              <w:t>Removed</w:t>
            </w:r>
          </w:p>
        </w:tc>
        <w:tc>
          <w:tcPr>
            <w:tcW w:w="872" w:type="dxa"/>
            <w:tcBorders>
              <w:top w:val="nil"/>
              <w:bottom w:val="nil"/>
            </w:tcBorders>
          </w:tcPr>
          <w:p w14:paraId="698D1F24" w14:textId="77777777" w:rsidR="00731A2B" w:rsidRDefault="00731A2B" w:rsidP="00C86353">
            <w:pPr>
              <w:pStyle w:val="lsTable"/>
            </w:pPr>
            <w:r>
              <w:t>=bèè</w:t>
            </w:r>
          </w:p>
        </w:tc>
        <w:tc>
          <w:tcPr>
            <w:tcW w:w="872" w:type="dxa"/>
            <w:tcBorders>
              <w:top w:val="nil"/>
              <w:bottom w:val="nil"/>
            </w:tcBorders>
          </w:tcPr>
          <w:p w14:paraId="65F09F49" w14:textId="77777777" w:rsidR="00731A2B" w:rsidRDefault="00731A2B" w:rsidP="00C86353">
            <w:pPr>
              <w:pStyle w:val="lsTable"/>
            </w:pPr>
            <w:r>
              <w:t>=bàtsᵉ</w:t>
            </w:r>
          </w:p>
        </w:tc>
        <w:tc>
          <w:tcPr>
            <w:tcW w:w="1702" w:type="dxa"/>
            <w:tcBorders>
              <w:top w:val="nil"/>
              <w:bottom w:val="nil"/>
            </w:tcBorders>
          </w:tcPr>
          <w:p w14:paraId="5B1BB359" w14:textId="77777777" w:rsidR="00731A2B" w:rsidRDefault="00731A2B" w:rsidP="00C86353">
            <w:pPr>
              <w:pStyle w:val="lsTable"/>
            </w:pPr>
            <w:r>
              <w:t>‘yester-’</w:t>
            </w:r>
          </w:p>
        </w:tc>
      </w:tr>
      <w:tr w:rsidR="00731A2B" w14:paraId="7748E447" w14:textId="77777777" w:rsidTr="00C86353">
        <w:tc>
          <w:tcPr>
            <w:tcW w:w="1256" w:type="dxa"/>
            <w:tcBorders>
              <w:top w:val="nil"/>
              <w:bottom w:val="nil"/>
            </w:tcBorders>
          </w:tcPr>
          <w:p w14:paraId="5EEB2CAC" w14:textId="77777777" w:rsidR="00731A2B" w:rsidRDefault="00731A2B" w:rsidP="00C86353">
            <w:pPr>
              <w:pStyle w:val="lsTable"/>
            </w:pPr>
            <w:r>
              <w:t>Remote</w:t>
            </w:r>
          </w:p>
        </w:tc>
        <w:tc>
          <w:tcPr>
            <w:tcW w:w="872" w:type="dxa"/>
            <w:tcBorders>
              <w:top w:val="nil"/>
              <w:bottom w:val="nil"/>
            </w:tcBorders>
          </w:tcPr>
          <w:p w14:paraId="7F1DB532" w14:textId="77777777" w:rsidR="00731A2B" w:rsidRDefault="00731A2B" w:rsidP="00C86353">
            <w:pPr>
              <w:pStyle w:val="lsTable"/>
            </w:pPr>
            <w:r>
              <w:t>=nótsò</w:t>
            </w:r>
          </w:p>
        </w:tc>
        <w:tc>
          <w:tcPr>
            <w:tcW w:w="872" w:type="dxa"/>
            <w:tcBorders>
              <w:top w:val="nil"/>
              <w:bottom w:val="nil"/>
            </w:tcBorders>
          </w:tcPr>
          <w:p w14:paraId="31BD42E4" w14:textId="77777777" w:rsidR="00731A2B" w:rsidRDefault="00731A2B" w:rsidP="00C86353">
            <w:pPr>
              <w:pStyle w:val="lsTable"/>
            </w:pPr>
            <w:r>
              <w:t>=nótsò</w:t>
            </w:r>
          </w:p>
        </w:tc>
        <w:tc>
          <w:tcPr>
            <w:tcW w:w="1702" w:type="dxa"/>
            <w:tcBorders>
              <w:top w:val="nil"/>
              <w:bottom w:val="nil"/>
            </w:tcBorders>
          </w:tcPr>
          <w:p w14:paraId="44BBE4E4" w14:textId="77777777" w:rsidR="00731A2B" w:rsidRDefault="00731A2B" w:rsidP="00C86353">
            <w:pPr>
              <w:pStyle w:val="lsTable"/>
            </w:pPr>
            <w:r>
              <w:t>‘a while ago’</w:t>
            </w:r>
          </w:p>
        </w:tc>
      </w:tr>
      <w:tr w:rsidR="00731A2B" w14:paraId="535AF203" w14:textId="77777777" w:rsidTr="00C86353">
        <w:tc>
          <w:tcPr>
            <w:tcW w:w="1256" w:type="dxa"/>
            <w:tcBorders>
              <w:top w:val="nil"/>
              <w:bottom w:val="nil"/>
            </w:tcBorders>
          </w:tcPr>
          <w:p w14:paraId="426A75BF" w14:textId="77777777" w:rsidR="00731A2B" w:rsidRDefault="00731A2B" w:rsidP="00C86353">
            <w:pPr>
              <w:pStyle w:val="lsTable"/>
            </w:pPr>
            <w:r>
              <w:t>Remotest</w:t>
            </w:r>
          </w:p>
        </w:tc>
        <w:tc>
          <w:tcPr>
            <w:tcW w:w="872" w:type="dxa"/>
            <w:tcBorders>
              <w:top w:val="nil"/>
              <w:bottom w:val="nil"/>
            </w:tcBorders>
          </w:tcPr>
          <w:p w14:paraId="09340744" w14:textId="77777777" w:rsidR="00731A2B" w:rsidRDefault="00731A2B" w:rsidP="00C86353">
            <w:pPr>
              <w:pStyle w:val="lsTable"/>
            </w:pPr>
            <w:r>
              <w:t>=nòò</w:t>
            </w:r>
          </w:p>
        </w:tc>
        <w:tc>
          <w:tcPr>
            <w:tcW w:w="872" w:type="dxa"/>
            <w:tcBorders>
              <w:top w:val="nil"/>
              <w:bottom w:val="nil"/>
            </w:tcBorders>
          </w:tcPr>
          <w:p w14:paraId="2C077E3E" w14:textId="77777777" w:rsidR="00731A2B" w:rsidRDefault="00731A2B" w:rsidP="00C86353">
            <w:pPr>
              <w:pStyle w:val="lsTable"/>
            </w:pPr>
            <w:r>
              <w:t>=nòkᵒ</w:t>
            </w:r>
          </w:p>
        </w:tc>
        <w:tc>
          <w:tcPr>
            <w:tcW w:w="1702" w:type="dxa"/>
            <w:tcBorders>
              <w:top w:val="nil"/>
              <w:bottom w:val="nil"/>
            </w:tcBorders>
          </w:tcPr>
          <w:p w14:paraId="3682CF64" w14:textId="77777777" w:rsidR="00731A2B" w:rsidRDefault="00731A2B" w:rsidP="00C86353">
            <w:pPr>
              <w:pStyle w:val="lsTable"/>
            </w:pPr>
            <w:r>
              <w:t>‘long ago’</w:t>
            </w:r>
          </w:p>
        </w:tc>
      </w:tr>
    </w:tbl>
    <w:p w14:paraId="01AD90B6" w14:textId="7A94B167" w:rsidR="00731A2B" w:rsidRPr="00731A2B" w:rsidRDefault="00731A2B" w:rsidP="00731A2B">
      <w:pPr>
        <w:pStyle w:val="ListParagraph"/>
        <w:numPr>
          <w:ilvl w:val="0"/>
          <w:numId w:val="24"/>
        </w:numPr>
        <w:rPr>
          <w:i/>
        </w:rPr>
      </w:pPr>
      <w:r w:rsidRPr="00731A2B">
        <w:rPr>
          <w:rFonts w:cs="Times New Roman"/>
          <w:i/>
        </w:rPr>
        <w:t>Ƙ</w:t>
      </w:r>
      <w:r w:rsidRPr="00731A2B">
        <w:rPr>
          <w:i/>
        </w:rPr>
        <w:t xml:space="preserve">aá </w:t>
      </w:r>
      <w:r w:rsidRPr="00731A2B">
        <w:rPr>
          <w:i/>
          <w:u w:val="single"/>
        </w:rPr>
        <w:t>bee</w:t>
      </w:r>
      <w:r w:rsidRPr="00731A2B">
        <w:rPr>
          <w:i/>
        </w:rPr>
        <w:t xml:space="preserve"> </w:t>
      </w:r>
      <w:r w:rsidRPr="00731A2B">
        <w:rPr>
          <w:i/>
        </w:rPr>
        <w:tab/>
        <w:t xml:space="preserve">abáŋa </w:t>
      </w:r>
      <w:r>
        <w:rPr>
          <w:i/>
        </w:rPr>
        <w:tab/>
      </w:r>
      <w:r>
        <w:rPr>
          <w:i/>
        </w:rPr>
        <w:tab/>
      </w:r>
      <w:r w:rsidRPr="00731A2B">
        <w:rPr>
          <w:i/>
        </w:rPr>
        <w:t>sáásɔ̀sɨǹ.</w:t>
      </w:r>
    </w:p>
    <w:p w14:paraId="723E1F2D" w14:textId="25A3CBFE" w:rsidR="00731A2B" w:rsidRDefault="00731A2B" w:rsidP="00731A2B">
      <w:pPr>
        <w:pStyle w:val="ListParagraph"/>
      </w:pPr>
      <w:r>
        <w:t>go:</w:t>
      </w:r>
      <w:r w:rsidRPr="00731A2B">
        <w:rPr>
          <w:smallCaps/>
        </w:rPr>
        <w:t>3sg</w:t>
      </w:r>
      <w:r>
        <w:t>=</w:t>
      </w:r>
      <w:r w:rsidRPr="00731A2B">
        <w:rPr>
          <w:smallCaps/>
        </w:rPr>
        <w:t>pst</w:t>
      </w:r>
      <w:r>
        <w:t xml:space="preserve"> </w:t>
      </w:r>
      <w:r>
        <w:tab/>
        <w:t>my.father:</w:t>
      </w:r>
      <w:r w:rsidRPr="00731A2B">
        <w:rPr>
          <w:smallCaps/>
        </w:rPr>
        <w:t>nom</w:t>
      </w:r>
      <w:r>
        <w:t xml:space="preserve"> </w:t>
      </w:r>
      <w:r>
        <w:tab/>
        <w:t>yesterday</w:t>
      </w:r>
    </w:p>
    <w:p w14:paraId="543EE35A" w14:textId="6668AFF5" w:rsidR="00731A2B" w:rsidRDefault="00731A2B" w:rsidP="00731A2B">
      <w:pPr>
        <w:pStyle w:val="ListParagraph"/>
      </w:pPr>
      <w:r>
        <w:t>‘My father went yesterday.’</w:t>
      </w:r>
    </w:p>
    <w:p w14:paraId="59334004" w14:textId="063FBD1B" w:rsidR="00731A2B" w:rsidRPr="00731A2B" w:rsidRDefault="00731A2B" w:rsidP="00731A2B">
      <w:pPr>
        <w:pStyle w:val="ListParagraph"/>
        <w:numPr>
          <w:ilvl w:val="0"/>
          <w:numId w:val="24"/>
        </w:numPr>
        <w:rPr>
          <w:i/>
        </w:rPr>
      </w:pPr>
      <w:r w:rsidRPr="00731A2B">
        <w:rPr>
          <w:i/>
        </w:rPr>
        <w:t xml:space="preserve">Maráŋa </w:t>
      </w:r>
      <w:r w:rsidRPr="00731A2B">
        <w:rPr>
          <w:i/>
          <w:u w:val="single"/>
        </w:rPr>
        <w:t>noo</w:t>
      </w:r>
      <w:r w:rsidRPr="00731A2B">
        <w:rPr>
          <w:i/>
        </w:rPr>
        <w:t xml:space="preserve"> </w:t>
      </w:r>
      <w:r w:rsidRPr="00731A2B">
        <w:rPr>
          <w:i/>
        </w:rPr>
        <w:tab/>
        <w:t xml:space="preserve">ɦyekesa </w:t>
      </w:r>
      <w:r w:rsidRPr="00731A2B">
        <w:rPr>
          <w:i/>
        </w:rPr>
        <w:tab/>
        <w:t>Icé.</w:t>
      </w:r>
    </w:p>
    <w:p w14:paraId="1A69FD56" w14:textId="56465F71" w:rsidR="00731A2B" w:rsidRDefault="00731A2B" w:rsidP="00731A2B">
      <w:pPr>
        <w:pStyle w:val="ListParagraph"/>
      </w:pPr>
      <w:r>
        <w:t>good:</w:t>
      </w:r>
      <w:r w:rsidRPr="00731A2B">
        <w:rPr>
          <w:smallCaps/>
        </w:rPr>
        <w:t>3sg</w:t>
      </w:r>
      <w:r>
        <w:t>=</w:t>
      </w:r>
      <w:r w:rsidRPr="00731A2B">
        <w:rPr>
          <w:smallCaps/>
        </w:rPr>
        <w:t>pst</w:t>
      </w:r>
      <w:r>
        <w:t xml:space="preserve"> </w:t>
      </w:r>
      <w:r>
        <w:tab/>
        <w:t>life:</w:t>
      </w:r>
      <w:r w:rsidRPr="00731A2B">
        <w:rPr>
          <w:smallCaps/>
        </w:rPr>
        <w:t>nom</w:t>
      </w:r>
      <w:r>
        <w:t xml:space="preserve"> </w:t>
      </w:r>
      <w:r>
        <w:tab/>
        <w:t>Ik:</w:t>
      </w:r>
      <w:r w:rsidRPr="00731A2B">
        <w:rPr>
          <w:smallCaps/>
        </w:rPr>
        <w:t>gen</w:t>
      </w:r>
    </w:p>
    <w:p w14:paraId="017EB316" w14:textId="3755BA07" w:rsidR="00731A2B" w:rsidRDefault="00731A2B" w:rsidP="00731A2B">
      <w:pPr>
        <w:pStyle w:val="ListParagraph"/>
      </w:pPr>
      <w:r>
        <w:t>‘The life of the Ik was good (back then).’</w:t>
      </w:r>
    </w:p>
    <w:p w14:paraId="751F1FEE" w14:textId="4FC68B49" w:rsidR="00601969" w:rsidRDefault="00601969" w:rsidP="00601969">
      <w:pPr>
        <w:pStyle w:val="lsSection3"/>
      </w:pPr>
      <w:bookmarkStart w:id="132" w:name="_Toc455156106"/>
      <w:r>
        <w:t>Past perfect tense adverbs</w:t>
      </w:r>
      <w:bookmarkEnd w:id="132"/>
      <w:r w:rsidR="00A21A73">
        <w:t xml:space="preserve"> (</w:t>
      </w:r>
      <w:r w:rsidR="00A21A73">
        <w:rPr>
          <w:smallCaps/>
        </w:rPr>
        <w:t>pst.prf</w:t>
      </w:r>
      <w:r w:rsidR="00A21A73">
        <w:t>)</w:t>
      </w:r>
    </w:p>
    <w:p w14:paraId="4618F575" w14:textId="0A2AF534" w:rsidR="00601969" w:rsidRDefault="00601969" w:rsidP="00601969">
      <w:r>
        <w:t xml:space="preserve">The past tense can be combined with a perfect aspect to yield the </w:t>
      </w:r>
      <w:r>
        <w:rPr>
          <w:smallCaps/>
        </w:rPr>
        <w:t xml:space="preserve">past perfect </w:t>
      </w:r>
      <w:r w:rsidRPr="00291C97">
        <w:t>tense</w:t>
      </w:r>
      <w:r>
        <w:t xml:space="preserve">. Unlike the </w:t>
      </w:r>
      <w:r w:rsidR="00291C97">
        <w:t xml:space="preserve">simple </w:t>
      </w:r>
      <w:r>
        <w:t xml:space="preserve">past tense adverbs, Icétôd past perfect tense adverbs operate along only three periods of time: </w:t>
      </w:r>
      <w:r>
        <w:rPr>
          <w:smallCaps/>
        </w:rPr>
        <w:t>recent</w:t>
      </w:r>
      <w:r>
        <w:t xml:space="preserve"> (earlier today), </w:t>
      </w:r>
      <w:r>
        <w:rPr>
          <w:smallCaps/>
        </w:rPr>
        <w:t>removed</w:t>
      </w:r>
      <w:r>
        <w:t xml:space="preserve"> (yester-), and </w:t>
      </w:r>
      <w:r>
        <w:rPr>
          <w:smallCaps/>
        </w:rPr>
        <w:t>remote</w:t>
      </w:r>
      <w:r>
        <w:t xml:space="preserve"> (before yester-). Table 9.3 presents the Icé</w:t>
      </w:r>
      <w:r w:rsidR="00AF6E7C">
        <w:t>tôd past perfect tense adverbs, and example sentences (5)-(6) illustrate their use in natural language situations:</w:t>
      </w:r>
    </w:p>
    <w:p w14:paraId="4558D9CF" w14:textId="77777777" w:rsidR="00AF6E7C" w:rsidRDefault="00AF6E7C" w:rsidP="00AF6E7C">
      <w:pPr>
        <w:pStyle w:val="lsTableHeading"/>
      </w:pPr>
      <w:r>
        <w:t>Table 9.3: Icétôd past perfect tense markers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56"/>
        <w:gridCol w:w="1272"/>
        <w:gridCol w:w="1152"/>
        <w:gridCol w:w="2229"/>
      </w:tblGrid>
      <w:tr w:rsidR="00AF6E7C" w14:paraId="768B9714" w14:textId="77777777" w:rsidTr="00023B30">
        <w:tc>
          <w:tcPr>
            <w:tcW w:w="1256" w:type="dxa"/>
            <w:tcBorders>
              <w:bottom w:val="single" w:sz="4" w:space="0" w:color="auto"/>
            </w:tcBorders>
          </w:tcPr>
          <w:p w14:paraId="7CA8B96E" w14:textId="77777777" w:rsidR="00AF6E7C" w:rsidRDefault="00AF6E7C" w:rsidP="00023B30">
            <w:pPr>
              <w:pStyle w:val="lsTable"/>
            </w:pPr>
          </w:p>
        </w:tc>
        <w:tc>
          <w:tcPr>
            <w:tcW w:w="1272" w:type="dxa"/>
            <w:tcBorders>
              <w:bottom w:val="single" w:sz="4" w:space="0" w:color="auto"/>
            </w:tcBorders>
          </w:tcPr>
          <w:p w14:paraId="6FDEABFE" w14:textId="77777777" w:rsidR="00AF6E7C" w:rsidRPr="00695550" w:rsidRDefault="00AF6E7C" w:rsidP="00023B30">
            <w:pPr>
              <w:pStyle w:val="lsTable"/>
              <w:rPr>
                <w:smallCaps/>
              </w:rPr>
            </w:pPr>
            <w:r w:rsidRPr="00695550">
              <w:rPr>
                <w:smallCaps/>
              </w:rPr>
              <w:t>nf</w:t>
            </w:r>
          </w:p>
        </w:tc>
        <w:tc>
          <w:tcPr>
            <w:tcW w:w="1152" w:type="dxa"/>
            <w:tcBorders>
              <w:bottom w:val="single" w:sz="4" w:space="0" w:color="auto"/>
            </w:tcBorders>
          </w:tcPr>
          <w:p w14:paraId="4C791301" w14:textId="77777777" w:rsidR="00AF6E7C" w:rsidRPr="00695550" w:rsidRDefault="00AF6E7C" w:rsidP="00023B30">
            <w:pPr>
              <w:pStyle w:val="lsTable"/>
              <w:rPr>
                <w:smallCaps/>
              </w:rPr>
            </w:pPr>
            <w:r w:rsidRPr="00695550">
              <w:rPr>
                <w:smallCaps/>
              </w:rPr>
              <w:t>ff</w:t>
            </w:r>
          </w:p>
        </w:tc>
        <w:tc>
          <w:tcPr>
            <w:tcW w:w="2229" w:type="dxa"/>
            <w:tcBorders>
              <w:bottom w:val="single" w:sz="4" w:space="0" w:color="auto"/>
            </w:tcBorders>
          </w:tcPr>
          <w:p w14:paraId="5BDADE36" w14:textId="77777777" w:rsidR="00AF6E7C" w:rsidRDefault="00AF6E7C" w:rsidP="00023B30">
            <w:pPr>
              <w:pStyle w:val="lsTable"/>
            </w:pPr>
          </w:p>
        </w:tc>
      </w:tr>
      <w:tr w:rsidR="00AF6E7C" w14:paraId="5FA41A11" w14:textId="77777777" w:rsidTr="00023B30">
        <w:tc>
          <w:tcPr>
            <w:tcW w:w="1256" w:type="dxa"/>
            <w:tcBorders>
              <w:bottom w:val="nil"/>
            </w:tcBorders>
          </w:tcPr>
          <w:p w14:paraId="642FD5D2" w14:textId="77777777" w:rsidR="00AF6E7C" w:rsidRDefault="00AF6E7C" w:rsidP="00023B30">
            <w:pPr>
              <w:pStyle w:val="lsTable"/>
            </w:pPr>
            <w:r>
              <w:t>Recent</w:t>
            </w:r>
          </w:p>
        </w:tc>
        <w:tc>
          <w:tcPr>
            <w:tcW w:w="1272" w:type="dxa"/>
            <w:tcBorders>
              <w:bottom w:val="nil"/>
            </w:tcBorders>
          </w:tcPr>
          <w:p w14:paraId="1A2AC75D" w14:textId="77777777" w:rsidR="00AF6E7C" w:rsidRDefault="00AF6E7C" w:rsidP="00023B30">
            <w:pPr>
              <w:pStyle w:val="lsTable"/>
            </w:pPr>
            <w:r>
              <w:t>=nanáà</w:t>
            </w:r>
          </w:p>
        </w:tc>
        <w:tc>
          <w:tcPr>
            <w:tcW w:w="1152" w:type="dxa"/>
            <w:tcBorders>
              <w:bottom w:val="nil"/>
            </w:tcBorders>
          </w:tcPr>
          <w:p w14:paraId="762EE7BD" w14:textId="77777777" w:rsidR="00AF6E7C" w:rsidRDefault="00AF6E7C" w:rsidP="00023B30">
            <w:pPr>
              <w:pStyle w:val="lsTable"/>
            </w:pPr>
            <w:r>
              <w:t>=nanákᵃ</w:t>
            </w:r>
          </w:p>
        </w:tc>
        <w:tc>
          <w:tcPr>
            <w:tcW w:w="2229" w:type="dxa"/>
            <w:tcBorders>
              <w:bottom w:val="nil"/>
            </w:tcBorders>
          </w:tcPr>
          <w:p w14:paraId="007D3D44" w14:textId="77777777" w:rsidR="00AF6E7C" w:rsidRDefault="00AF6E7C" w:rsidP="00023B30">
            <w:pPr>
              <w:pStyle w:val="lsTable"/>
            </w:pPr>
            <w:r>
              <w:t>‘had...earlier today’</w:t>
            </w:r>
          </w:p>
        </w:tc>
      </w:tr>
      <w:tr w:rsidR="00AF6E7C" w14:paraId="227ED386" w14:textId="77777777" w:rsidTr="00023B30">
        <w:tc>
          <w:tcPr>
            <w:tcW w:w="1256" w:type="dxa"/>
            <w:tcBorders>
              <w:top w:val="nil"/>
              <w:bottom w:val="nil"/>
            </w:tcBorders>
          </w:tcPr>
          <w:p w14:paraId="3588D924" w14:textId="77777777" w:rsidR="00AF6E7C" w:rsidRDefault="00AF6E7C" w:rsidP="00023B30">
            <w:pPr>
              <w:pStyle w:val="lsTable"/>
            </w:pPr>
            <w:r>
              <w:lastRenderedPageBreak/>
              <w:t>Removed</w:t>
            </w:r>
          </w:p>
        </w:tc>
        <w:tc>
          <w:tcPr>
            <w:tcW w:w="1272" w:type="dxa"/>
            <w:tcBorders>
              <w:top w:val="nil"/>
              <w:bottom w:val="nil"/>
            </w:tcBorders>
          </w:tcPr>
          <w:p w14:paraId="5DFF0CA6" w14:textId="77777777" w:rsidR="00AF6E7C" w:rsidRDefault="00AF6E7C" w:rsidP="00023B30">
            <w:pPr>
              <w:pStyle w:val="lsTable"/>
            </w:pPr>
            <w:r>
              <w:t>=nàtsàmʉ̀</w:t>
            </w:r>
          </w:p>
        </w:tc>
        <w:tc>
          <w:tcPr>
            <w:tcW w:w="1152" w:type="dxa"/>
            <w:tcBorders>
              <w:top w:val="nil"/>
              <w:bottom w:val="nil"/>
            </w:tcBorders>
          </w:tcPr>
          <w:p w14:paraId="1C951C97" w14:textId="77777777" w:rsidR="00AF6E7C" w:rsidRDefault="00AF6E7C" w:rsidP="00023B30">
            <w:pPr>
              <w:pStyle w:val="lsTable"/>
            </w:pPr>
            <w:r>
              <w:t>=nàtsàm</w:t>
            </w:r>
          </w:p>
        </w:tc>
        <w:tc>
          <w:tcPr>
            <w:tcW w:w="2229" w:type="dxa"/>
            <w:tcBorders>
              <w:top w:val="nil"/>
              <w:bottom w:val="nil"/>
            </w:tcBorders>
          </w:tcPr>
          <w:p w14:paraId="1F768FFE" w14:textId="77777777" w:rsidR="00AF6E7C" w:rsidRDefault="00AF6E7C" w:rsidP="00023B30">
            <w:pPr>
              <w:pStyle w:val="lsTable"/>
            </w:pPr>
            <w:r>
              <w:t>‘had...yester-’</w:t>
            </w:r>
          </w:p>
        </w:tc>
      </w:tr>
      <w:tr w:rsidR="00AF6E7C" w14:paraId="590DCA97" w14:textId="77777777" w:rsidTr="00023B30">
        <w:tc>
          <w:tcPr>
            <w:tcW w:w="1256" w:type="dxa"/>
            <w:tcBorders>
              <w:top w:val="nil"/>
              <w:bottom w:val="nil"/>
            </w:tcBorders>
          </w:tcPr>
          <w:p w14:paraId="768583C2" w14:textId="77777777" w:rsidR="00AF6E7C" w:rsidRDefault="00AF6E7C" w:rsidP="00023B30">
            <w:pPr>
              <w:pStyle w:val="lsTable"/>
            </w:pPr>
            <w:r>
              <w:t>Remote</w:t>
            </w:r>
          </w:p>
        </w:tc>
        <w:tc>
          <w:tcPr>
            <w:tcW w:w="1272" w:type="dxa"/>
            <w:tcBorders>
              <w:top w:val="nil"/>
              <w:bottom w:val="nil"/>
            </w:tcBorders>
          </w:tcPr>
          <w:p w14:paraId="7B1C9FA3" w14:textId="77777777" w:rsidR="00AF6E7C" w:rsidRDefault="00AF6E7C" w:rsidP="00023B30">
            <w:pPr>
              <w:pStyle w:val="lsTable"/>
            </w:pPr>
            <w:r>
              <w:t>=nànòò</w:t>
            </w:r>
          </w:p>
        </w:tc>
        <w:tc>
          <w:tcPr>
            <w:tcW w:w="1152" w:type="dxa"/>
            <w:tcBorders>
              <w:top w:val="nil"/>
              <w:bottom w:val="nil"/>
            </w:tcBorders>
          </w:tcPr>
          <w:p w14:paraId="14251B4A" w14:textId="77777777" w:rsidR="00AF6E7C" w:rsidRDefault="00AF6E7C" w:rsidP="00023B30">
            <w:pPr>
              <w:pStyle w:val="lsTable"/>
            </w:pPr>
            <w:r>
              <w:t>=nànòkᵒ</w:t>
            </w:r>
          </w:p>
        </w:tc>
        <w:tc>
          <w:tcPr>
            <w:tcW w:w="2229" w:type="dxa"/>
            <w:tcBorders>
              <w:top w:val="nil"/>
              <w:bottom w:val="nil"/>
            </w:tcBorders>
          </w:tcPr>
          <w:p w14:paraId="6E94AF16" w14:textId="77777777" w:rsidR="00AF6E7C" w:rsidRDefault="00AF6E7C" w:rsidP="00023B30">
            <w:pPr>
              <w:pStyle w:val="lsTable"/>
            </w:pPr>
            <w:r>
              <w:t>‘had...a while ago’</w:t>
            </w:r>
          </w:p>
        </w:tc>
      </w:tr>
    </w:tbl>
    <w:p w14:paraId="6990C739" w14:textId="77777777" w:rsidR="00AF6E7C" w:rsidRDefault="00AF6E7C" w:rsidP="00601969"/>
    <w:p w14:paraId="7237D070" w14:textId="7CF02D85" w:rsidR="00AF6E7C" w:rsidRPr="00AF6E7C" w:rsidRDefault="00AF6E7C" w:rsidP="00AF6E7C">
      <w:pPr>
        <w:pStyle w:val="ListParagraph"/>
        <w:numPr>
          <w:ilvl w:val="0"/>
          <w:numId w:val="24"/>
        </w:numPr>
        <w:rPr>
          <w:i/>
        </w:rPr>
      </w:pPr>
      <w:r w:rsidRPr="00AF6E7C">
        <w:rPr>
          <w:i/>
        </w:rPr>
        <w:t xml:space="preserve">Náa </w:t>
      </w:r>
      <w:r>
        <w:rPr>
          <w:i/>
        </w:rPr>
        <w:tab/>
      </w:r>
      <w:r w:rsidRPr="00AF6E7C">
        <w:rPr>
          <w:i/>
        </w:rPr>
        <w:t xml:space="preserve">atsíâdᵉ, </w:t>
      </w:r>
      <w:r>
        <w:rPr>
          <w:i/>
        </w:rPr>
        <w:tab/>
      </w:r>
      <w:r>
        <w:rPr>
          <w:i/>
        </w:rPr>
        <w:tab/>
      </w:r>
      <w:r w:rsidRPr="00AF6E7C">
        <w:rPr>
          <w:i/>
        </w:rPr>
        <w:t xml:space="preserve">ƙaa </w:t>
      </w:r>
      <w:r>
        <w:rPr>
          <w:i/>
        </w:rPr>
        <w:tab/>
      </w:r>
      <w:r>
        <w:rPr>
          <w:i/>
        </w:rPr>
        <w:tab/>
      </w:r>
      <w:r w:rsidRPr="00AF6E7C">
        <w:rPr>
          <w:i/>
          <w:u w:val="single"/>
        </w:rPr>
        <w:t>nanákᵃ</w:t>
      </w:r>
      <w:r w:rsidRPr="00AF6E7C">
        <w:rPr>
          <w:i/>
        </w:rPr>
        <w:t>.</w:t>
      </w:r>
    </w:p>
    <w:p w14:paraId="31981926" w14:textId="250F3756" w:rsidR="00AF6E7C" w:rsidRDefault="00AF6E7C" w:rsidP="00AF6E7C">
      <w:pPr>
        <w:pStyle w:val="ListParagraph"/>
      </w:pPr>
      <w:r>
        <w:t>when</w:t>
      </w:r>
      <w:r>
        <w:tab/>
        <w:t>come:</w:t>
      </w:r>
      <w:r w:rsidRPr="00AF6E7C">
        <w:rPr>
          <w:smallCaps/>
        </w:rPr>
        <w:t>1sg:dp</w:t>
      </w:r>
      <w:r>
        <w:t xml:space="preserve"> </w:t>
      </w:r>
      <w:r>
        <w:tab/>
        <w:t>go:</w:t>
      </w:r>
      <w:r w:rsidRPr="00AF6E7C">
        <w:rPr>
          <w:smallCaps/>
        </w:rPr>
        <w:t>3sg</w:t>
      </w:r>
      <w:r>
        <w:t xml:space="preserve"> </w:t>
      </w:r>
      <w:r>
        <w:tab/>
      </w:r>
      <w:r w:rsidRPr="00AF6E7C">
        <w:rPr>
          <w:smallCaps/>
        </w:rPr>
        <w:t>pst.prf</w:t>
      </w:r>
    </w:p>
    <w:p w14:paraId="10766D5F" w14:textId="79ED558B" w:rsidR="00AF6E7C" w:rsidRDefault="00AF6E7C" w:rsidP="00AF6E7C">
      <w:pPr>
        <w:pStyle w:val="ListParagraph"/>
      </w:pPr>
      <w:r>
        <w:t>‘When I came earlier, she had (already) gone.’</w:t>
      </w:r>
    </w:p>
    <w:p w14:paraId="6ECFD71D" w14:textId="105012A4" w:rsidR="00AF6E7C" w:rsidRPr="00AF6E7C" w:rsidRDefault="00AF6E7C" w:rsidP="00AF6E7C">
      <w:pPr>
        <w:pStyle w:val="ListParagraph"/>
        <w:numPr>
          <w:ilvl w:val="0"/>
          <w:numId w:val="24"/>
        </w:numPr>
        <w:rPr>
          <w:i/>
        </w:rPr>
      </w:pPr>
      <w:r w:rsidRPr="00AF6E7C">
        <w:rPr>
          <w:i/>
        </w:rPr>
        <w:t xml:space="preserve">Tsʼɛ́dɔ́ɔ́ </w:t>
      </w:r>
      <w:r>
        <w:rPr>
          <w:i/>
        </w:rPr>
        <w:tab/>
      </w:r>
      <w:r w:rsidRPr="00AF6E7C">
        <w:rPr>
          <w:i/>
        </w:rPr>
        <w:t xml:space="preserve">nɛ, </w:t>
      </w:r>
      <w:r>
        <w:rPr>
          <w:i/>
        </w:rPr>
        <w:tab/>
      </w:r>
      <w:r w:rsidRPr="00AF6E7C">
        <w:rPr>
          <w:i/>
        </w:rPr>
        <w:t xml:space="preserve">tsʼéíƙotátà </w:t>
      </w:r>
      <w:r>
        <w:rPr>
          <w:i/>
        </w:rPr>
        <w:tab/>
      </w:r>
      <w:r>
        <w:rPr>
          <w:i/>
        </w:rPr>
        <w:tab/>
      </w:r>
      <w:r w:rsidRPr="00AF6E7C">
        <w:rPr>
          <w:i/>
          <w:u w:val="single"/>
        </w:rPr>
        <w:t>nànòkᵒ</w:t>
      </w:r>
      <w:r w:rsidRPr="00AF6E7C">
        <w:rPr>
          <w:i/>
        </w:rPr>
        <w:t>.</w:t>
      </w:r>
    </w:p>
    <w:p w14:paraId="34A14221" w14:textId="6AE7DDF0" w:rsidR="00AF6E7C" w:rsidRDefault="00AF6E7C" w:rsidP="00AF6E7C">
      <w:pPr>
        <w:pStyle w:val="ListParagraph"/>
      </w:pPr>
      <w:r>
        <w:t>then:</w:t>
      </w:r>
      <w:r w:rsidRPr="00AF6E7C">
        <w:rPr>
          <w:smallCaps/>
        </w:rPr>
        <w:t>ins</w:t>
      </w:r>
      <w:r>
        <w:t xml:space="preserve"> </w:t>
      </w:r>
      <w:r>
        <w:tab/>
        <w:t xml:space="preserve">that </w:t>
      </w:r>
      <w:r>
        <w:tab/>
        <w:t>die.</w:t>
      </w:r>
      <w:r w:rsidRPr="00AF6E7C">
        <w:rPr>
          <w:smallCaps/>
        </w:rPr>
        <w:t>3pl</w:t>
      </w:r>
      <w:r>
        <w:rPr>
          <w:smallCaps/>
        </w:rPr>
        <w:t>:comp</w:t>
      </w:r>
      <w:r>
        <w:t xml:space="preserve"> </w:t>
      </w:r>
      <w:r>
        <w:tab/>
      </w:r>
      <w:r w:rsidRPr="00AF6E7C">
        <w:rPr>
          <w:smallCaps/>
        </w:rPr>
        <w:t>pst.prf</w:t>
      </w:r>
    </w:p>
    <w:p w14:paraId="53CAA6FF" w14:textId="20F7AB2C" w:rsidR="00AF6E7C" w:rsidRDefault="00AF6E7C" w:rsidP="00AF6E7C">
      <w:pPr>
        <w:pStyle w:val="ListParagraph"/>
      </w:pPr>
      <w:r>
        <w:t>‘By that (time), they had died out a while ago.’</w:t>
      </w:r>
    </w:p>
    <w:p w14:paraId="6760B25A" w14:textId="77777777" w:rsidR="00601969" w:rsidRDefault="00601969" w:rsidP="00601969">
      <w:pPr>
        <w:pStyle w:val="lsSection3"/>
      </w:pPr>
      <w:bookmarkStart w:id="133" w:name="_Toc455156107"/>
      <w:r>
        <w:t>Non-past tense adverbs</w:t>
      </w:r>
      <w:bookmarkEnd w:id="133"/>
    </w:p>
    <w:p w14:paraId="03A7021D" w14:textId="4AEBD8FC" w:rsidR="00601969" w:rsidRDefault="00601969" w:rsidP="00601969">
      <w:r>
        <w:t xml:space="preserve">Icétôd divides the </w:t>
      </w:r>
      <w:r>
        <w:rPr>
          <w:smallCaps/>
        </w:rPr>
        <w:t xml:space="preserve">non-past </w:t>
      </w:r>
      <w:r w:rsidRPr="00291C97">
        <w:t>tense</w:t>
      </w:r>
      <w:r>
        <w:t xml:space="preserve"> into three rather vaguely defined time periods suggested by t</w:t>
      </w:r>
      <w:r w:rsidR="00291C97">
        <w:t xml:space="preserve">hree adverbs. They are: 1) the </w:t>
      </w:r>
      <w:r w:rsidR="00291C97" w:rsidRPr="00291C97">
        <w:rPr>
          <w:smallCaps/>
        </w:rPr>
        <w:t>distended</w:t>
      </w:r>
      <w:r>
        <w:t xml:space="preserve"> </w:t>
      </w:r>
      <w:r w:rsidRPr="00291C97">
        <w:rPr>
          <w:smallCaps/>
        </w:rPr>
        <w:t>present</w:t>
      </w:r>
      <w:r>
        <w:t xml:space="preserve"> that includes just before and </w:t>
      </w:r>
      <w:r w:rsidR="00291C97">
        <w:t xml:space="preserve">just </w:t>
      </w:r>
      <w:r>
        <w:t xml:space="preserve">after the present and is expressed by the adverb </w:t>
      </w:r>
      <w:r>
        <w:rPr>
          <w:i/>
        </w:rPr>
        <w:t>tsʼɔɔ</w:t>
      </w:r>
      <w:r>
        <w:t xml:space="preserve">, 2) the </w:t>
      </w:r>
      <w:r w:rsidRPr="00291C97">
        <w:rPr>
          <w:smallCaps/>
        </w:rPr>
        <w:t>removed future</w:t>
      </w:r>
      <w:r>
        <w:t xml:space="preserve"> that includes the </w:t>
      </w:r>
      <w:r>
        <w:rPr>
          <w:i/>
        </w:rPr>
        <w:t>next</w:t>
      </w:r>
      <w:r>
        <w:t xml:space="preserve"> </w:t>
      </w:r>
      <w:r w:rsidR="00291C97">
        <w:t xml:space="preserve">future </w:t>
      </w:r>
      <w:r>
        <w:t xml:space="preserve">time period (next hour, next day, next year) and is expressed by the adverb </w:t>
      </w:r>
      <w:r>
        <w:rPr>
          <w:i/>
        </w:rPr>
        <w:t>táà</w:t>
      </w:r>
      <w:r>
        <w:t xml:space="preserve">, and 3) the </w:t>
      </w:r>
      <w:r w:rsidRPr="00291C97">
        <w:rPr>
          <w:smallCaps/>
        </w:rPr>
        <w:t>remote future</w:t>
      </w:r>
      <w:r>
        <w:t xml:space="preserve"> expressed by the adverb </w:t>
      </w:r>
      <w:r>
        <w:rPr>
          <w:i/>
        </w:rPr>
        <w:t>fàrà</w:t>
      </w:r>
      <w:r w:rsidR="00291C97">
        <w:rPr>
          <w:i/>
        </w:rPr>
        <w:t xml:space="preserve"> </w:t>
      </w:r>
      <w:r w:rsidR="00291C97">
        <w:t xml:space="preserve">(occasionally </w:t>
      </w:r>
      <w:r w:rsidR="00291C97">
        <w:rPr>
          <w:i/>
        </w:rPr>
        <w:t>fàrò</w:t>
      </w:r>
      <w:r w:rsidR="00291C97">
        <w:t>)</w:t>
      </w:r>
      <w:r w:rsidR="00AF6E7C">
        <w:t>. Table 9.4 arranges these adverbs in a paradigm, while (7)-(8) below illustrates them in real sentences:</w:t>
      </w:r>
    </w:p>
    <w:p w14:paraId="258D44C7" w14:textId="77777777" w:rsidR="00AF6E7C" w:rsidRDefault="00AF6E7C" w:rsidP="00AF6E7C">
      <w:pPr>
        <w:pStyle w:val="lsTableHeading"/>
      </w:pPr>
      <w:r>
        <w:t>Table 9.4: Icétôd non-past tense markers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63"/>
        <w:gridCol w:w="857"/>
        <w:gridCol w:w="857"/>
        <w:gridCol w:w="2083"/>
      </w:tblGrid>
      <w:tr w:rsidR="00AF6E7C" w14:paraId="13F24E1A" w14:textId="77777777" w:rsidTr="00023B30">
        <w:tc>
          <w:tcPr>
            <w:tcW w:w="2063" w:type="dxa"/>
            <w:tcBorders>
              <w:bottom w:val="single" w:sz="4" w:space="0" w:color="auto"/>
            </w:tcBorders>
          </w:tcPr>
          <w:p w14:paraId="37943F2A" w14:textId="77777777" w:rsidR="00AF6E7C" w:rsidRDefault="00AF6E7C" w:rsidP="00023B30">
            <w:pPr>
              <w:pStyle w:val="lsTable"/>
            </w:pPr>
          </w:p>
        </w:tc>
        <w:tc>
          <w:tcPr>
            <w:tcW w:w="857" w:type="dxa"/>
            <w:tcBorders>
              <w:bottom w:val="single" w:sz="4" w:space="0" w:color="auto"/>
            </w:tcBorders>
          </w:tcPr>
          <w:p w14:paraId="4D4802ED" w14:textId="77777777" w:rsidR="00AF6E7C" w:rsidRPr="00695550" w:rsidRDefault="00AF6E7C" w:rsidP="00023B30">
            <w:pPr>
              <w:pStyle w:val="lsTable"/>
              <w:rPr>
                <w:smallCaps/>
              </w:rPr>
            </w:pPr>
            <w:r w:rsidRPr="00695550">
              <w:rPr>
                <w:smallCaps/>
              </w:rPr>
              <w:t>nf</w:t>
            </w:r>
          </w:p>
        </w:tc>
        <w:tc>
          <w:tcPr>
            <w:tcW w:w="857" w:type="dxa"/>
            <w:tcBorders>
              <w:bottom w:val="single" w:sz="4" w:space="0" w:color="auto"/>
            </w:tcBorders>
          </w:tcPr>
          <w:p w14:paraId="5EA521AD" w14:textId="77777777" w:rsidR="00AF6E7C" w:rsidRPr="00695550" w:rsidRDefault="00AF6E7C" w:rsidP="00023B30">
            <w:pPr>
              <w:pStyle w:val="lsTable"/>
              <w:rPr>
                <w:smallCaps/>
              </w:rPr>
            </w:pPr>
            <w:r w:rsidRPr="00695550">
              <w:rPr>
                <w:smallCaps/>
              </w:rPr>
              <w:t>ff</w:t>
            </w:r>
          </w:p>
        </w:tc>
        <w:tc>
          <w:tcPr>
            <w:tcW w:w="1702" w:type="dxa"/>
            <w:tcBorders>
              <w:bottom w:val="single" w:sz="4" w:space="0" w:color="auto"/>
            </w:tcBorders>
          </w:tcPr>
          <w:p w14:paraId="0009D30D" w14:textId="77777777" w:rsidR="00AF6E7C" w:rsidRDefault="00AF6E7C" w:rsidP="00023B30">
            <w:pPr>
              <w:pStyle w:val="lsTable"/>
            </w:pPr>
          </w:p>
        </w:tc>
      </w:tr>
      <w:tr w:rsidR="00AF6E7C" w14:paraId="73568293" w14:textId="77777777" w:rsidTr="00023B30">
        <w:tc>
          <w:tcPr>
            <w:tcW w:w="2063" w:type="dxa"/>
            <w:tcBorders>
              <w:bottom w:val="nil"/>
            </w:tcBorders>
          </w:tcPr>
          <w:p w14:paraId="51AAEDA6" w14:textId="77777777" w:rsidR="00AF6E7C" w:rsidRDefault="00AF6E7C" w:rsidP="00023B30">
            <w:pPr>
              <w:pStyle w:val="lsTable"/>
            </w:pPr>
            <w:r>
              <w:t>Distended present</w:t>
            </w:r>
          </w:p>
        </w:tc>
        <w:tc>
          <w:tcPr>
            <w:tcW w:w="857" w:type="dxa"/>
            <w:tcBorders>
              <w:bottom w:val="nil"/>
            </w:tcBorders>
          </w:tcPr>
          <w:p w14:paraId="256BD543" w14:textId="77777777" w:rsidR="00AF6E7C" w:rsidRDefault="00AF6E7C" w:rsidP="00023B30">
            <w:pPr>
              <w:pStyle w:val="lsTable"/>
            </w:pPr>
            <w:r>
              <w:t>tsʼɔ̀ɔ̀</w:t>
            </w:r>
          </w:p>
        </w:tc>
        <w:tc>
          <w:tcPr>
            <w:tcW w:w="857" w:type="dxa"/>
            <w:tcBorders>
              <w:bottom w:val="nil"/>
            </w:tcBorders>
          </w:tcPr>
          <w:p w14:paraId="34E13871" w14:textId="77777777" w:rsidR="00AF6E7C" w:rsidRDefault="00AF6E7C" w:rsidP="00023B30">
            <w:pPr>
              <w:pStyle w:val="lsTable"/>
            </w:pPr>
            <w:r>
              <w:t>tsʼɔ̀ɔ̀</w:t>
            </w:r>
          </w:p>
        </w:tc>
        <w:tc>
          <w:tcPr>
            <w:tcW w:w="1702" w:type="dxa"/>
            <w:tcBorders>
              <w:bottom w:val="nil"/>
            </w:tcBorders>
          </w:tcPr>
          <w:p w14:paraId="3F3F1D5E" w14:textId="77777777" w:rsidR="00AF6E7C" w:rsidRDefault="00AF6E7C" w:rsidP="00023B30">
            <w:pPr>
              <w:pStyle w:val="lsTable"/>
            </w:pPr>
            <w:r>
              <w:t>‘just/recently/soon’</w:t>
            </w:r>
          </w:p>
        </w:tc>
      </w:tr>
      <w:tr w:rsidR="00AF6E7C" w14:paraId="57F3D7A8" w14:textId="77777777" w:rsidTr="00023B30">
        <w:tc>
          <w:tcPr>
            <w:tcW w:w="2063" w:type="dxa"/>
            <w:tcBorders>
              <w:top w:val="nil"/>
              <w:bottom w:val="nil"/>
            </w:tcBorders>
          </w:tcPr>
          <w:p w14:paraId="58DC4307" w14:textId="77777777" w:rsidR="00AF6E7C" w:rsidRDefault="00AF6E7C" w:rsidP="00023B30">
            <w:pPr>
              <w:pStyle w:val="lsTable"/>
            </w:pPr>
            <w:r>
              <w:t>Removed</w:t>
            </w:r>
          </w:p>
        </w:tc>
        <w:tc>
          <w:tcPr>
            <w:tcW w:w="857" w:type="dxa"/>
            <w:tcBorders>
              <w:top w:val="nil"/>
              <w:bottom w:val="nil"/>
            </w:tcBorders>
          </w:tcPr>
          <w:p w14:paraId="150446AD" w14:textId="77777777" w:rsidR="00AF6E7C" w:rsidRDefault="00AF6E7C" w:rsidP="00023B30">
            <w:pPr>
              <w:pStyle w:val="lsTable"/>
            </w:pPr>
            <w:r>
              <w:t>táà</w:t>
            </w:r>
          </w:p>
        </w:tc>
        <w:tc>
          <w:tcPr>
            <w:tcW w:w="857" w:type="dxa"/>
            <w:tcBorders>
              <w:top w:val="nil"/>
              <w:bottom w:val="nil"/>
            </w:tcBorders>
          </w:tcPr>
          <w:p w14:paraId="60181A3C" w14:textId="77777777" w:rsidR="00AF6E7C" w:rsidRDefault="00AF6E7C" w:rsidP="00023B30">
            <w:pPr>
              <w:pStyle w:val="lsTable"/>
            </w:pPr>
            <w:r>
              <w:t>táà</w:t>
            </w:r>
          </w:p>
        </w:tc>
        <w:tc>
          <w:tcPr>
            <w:tcW w:w="1702" w:type="dxa"/>
            <w:tcBorders>
              <w:top w:val="nil"/>
              <w:bottom w:val="nil"/>
            </w:tcBorders>
          </w:tcPr>
          <w:p w14:paraId="17B36344" w14:textId="77777777" w:rsidR="00AF6E7C" w:rsidRDefault="00AF6E7C" w:rsidP="00023B30">
            <w:pPr>
              <w:pStyle w:val="lsTable"/>
            </w:pPr>
            <w:r>
              <w:t>‘next____’</w:t>
            </w:r>
          </w:p>
        </w:tc>
      </w:tr>
      <w:tr w:rsidR="00AF6E7C" w14:paraId="3B915DFD" w14:textId="77777777" w:rsidTr="00023B30">
        <w:tc>
          <w:tcPr>
            <w:tcW w:w="2063" w:type="dxa"/>
            <w:tcBorders>
              <w:top w:val="nil"/>
              <w:bottom w:val="nil"/>
            </w:tcBorders>
          </w:tcPr>
          <w:p w14:paraId="40A52B76" w14:textId="77777777" w:rsidR="00AF6E7C" w:rsidRDefault="00AF6E7C" w:rsidP="00023B30">
            <w:pPr>
              <w:pStyle w:val="lsTable"/>
            </w:pPr>
            <w:r>
              <w:t>Remote</w:t>
            </w:r>
          </w:p>
        </w:tc>
        <w:tc>
          <w:tcPr>
            <w:tcW w:w="857" w:type="dxa"/>
            <w:tcBorders>
              <w:top w:val="nil"/>
              <w:bottom w:val="nil"/>
            </w:tcBorders>
          </w:tcPr>
          <w:p w14:paraId="1B812922" w14:textId="77777777" w:rsidR="00AF6E7C" w:rsidRDefault="00AF6E7C" w:rsidP="00023B30">
            <w:pPr>
              <w:pStyle w:val="lsTable"/>
            </w:pPr>
            <w:r>
              <w:t>fàrà</w:t>
            </w:r>
          </w:p>
        </w:tc>
        <w:tc>
          <w:tcPr>
            <w:tcW w:w="857" w:type="dxa"/>
            <w:tcBorders>
              <w:top w:val="nil"/>
              <w:bottom w:val="nil"/>
            </w:tcBorders>
          </w:tcPr>
          <w:p w14:paraId="4513B9F8" w14:textId="77777777" w:rsidR="00AF6E7C" w:rsidRDefault="00AF6E7C" w:rsidP="00023B30">
            <w:pPr>
              <w:pStyle w:val="lsTable"/>
            </w:pPr>
            <w:r>
              <w:t>fàr</w:t>
            </w:r>
          </w:p>
        </w:tc>
        <w:tc>
          <w:tcPr>
            <w:tcW w:w="1702" w:type="dxa"/>
            <w:tcBorders>
              <w:top w:val="nil"/>
              <w:bottom w:val="nil"/>
            </w:tcBorders>
          </w:tcPr>
          <w:p w14:paraId="20D236E9" w14:textId="77777777" w:rsidR="00AF6E7C" w:rsidRDefault="00AF6E7C" w:rsidP="00023B30">
            <w:pPr>
              <w:pStyle w:val="lsTable"/>
            </w:pPr>
            <w:r>
              <w:t>‘in the future’</w:t>
            </w:r>
          </w:p>
        </w:tc>
      </w:tr>
    </w:tbl>
    <w:p w14:paraId="0C9A2A6C" w14:textId="77777777" w:rsidR="00AF6E7C" w:rsidRDefault="00AF6E7C" w:rsidP="00601969"/>
    <w:p w14:paraId="115A2563" w14:textId="3C424249" w:rsidR="00AF6E7C" w:rsidRPr="00AF6E7C" w:rsidRDefault="00AF6E7C" w:rsidP="00AF6E7C">
      <w:pPr>
        <w:pStyle w:val="ListParagraph"/>
        <w:numPr>
          <w:ilvl w:val="0"/>
          <w:numId w:val="24"/>
        </w:numPr>
        <w:rPr>
          <w:i/>
        </w:rPr>
      </w:pPr>
      <w:r w:rsidRPr="00AF6E7C">
        <w:rPr>
          <w:i/>
        </w:rPr>
        <w:t xml:space="preserve">Atsíá nàà </w:t>
      </w:r>
      <w:r w:rsidRPr="00AF6E7C">
        <w:rPr>
          <w:i/>
        </w:rPr>
        <w:tab/>
      </w:r>
      <w:r w:rsidRPr="00AF6E7C">
        <w:rPr>
          <w:i/>
        </w:rPr>
        <w:tab/>
      </w:r>
      <w:r w:rsidRPr="00AF6E7C">
        <w:rPr>
          <w:i/>
          <w:u w:val="single"/>
        </w:rPr>
        <w:t>tsʼɔ̀ɔ̀</w:t>
      </w:r>
      <w:r w:rsidRPr="00AF6E7C">
        <w:rPr>
          <w:i/>
        </w:rPr>
        <w:t>.</w:t>
      </w:r>
      <w:r w:rsidRPr="00AF6E7C">
        <w:rPr>
          <w:i/>
        </w:rPr>
        <w:tab/>
      </w:r>
      <w:r w:rsidRPr="00AF6E7C">
        <w:rPr>
          <w:i/>
        </w:rPr>
        <w:tab/>
        <w:t xml:space="preserve">Atsésíà </w:t>
      </w:r>
      <w:r w:rsidRPr="00AF6E7C">
        <w:rPr>
          <w:i/>
        </w:rPr>
        <w:tab/>
      </w:r>
      <w:r w:rsidRPr="00AF6E7C">
        <w:rPr>
          <w:i/>
        </w:rPr>
        <w:tab/>
      </w:r>
      <w:r w:rsidRPr="00AF6E7C">
        <w:rPr>
          <w:i/>
          <w:u w:val="single"/>
        </w:rPr>
        <w:t>tsʼɔ̀ɔ̀</w:t>
      </w:r>
      <w:r w:rsidRPr="00AF6E7C">
        <w:rPr>
          <w:i/>
        </w:rPr>
        <w:t>.</w:t>
      </w:r>
    </w:p>
    <w:p w14:paraId="0A9670D9" w14:textId="3E995D17" w:rsidR="00AF6E7C" w:rsidRDefault="00AF6E7C" w:rsidP="00AF6E7C">
      <w:pPr>
        <w:pStyle w:val="ListParagraph"/>
      </w:pPr>
      <w:r>
        <w:t>come:</w:t>
      </w:r>
      <w:r w:rsidRPr="00AF6E7C">
        <w:rPr>
          <w:smallCaps/>
        </w:rPr>
        <w:t xml:space="preserve">1sg=past </w:t>
      </w:r>
      <w:r>
        <w:rPr>
          <w:smallCaps/>
        </w:rPr>
        <w:tab/>
      </w:r>
      <w:r>
        <w:t>just</w:t>
      </w:r>
      <w:r>
        <w:tab/>
      </w:r>
      <w:r>
        <w:tab/>
        <w:t>come:</w:t>
      </w:r>
      <w:r w:rsidRPr="00AF6E7C">
        <w:rPr>
          <w:smallCaps/>
        </w:rPr>
        <w:t xml:space="preserve">int:1sg </w:t>
      </w:r>
      <w:r>
        <w:rPr>
          <w:smallCaps/>
        </w:rPr>
        <w:tab/>
      </w:r>
      <w:r>
        <w:t>soon</w:t>
      </w:r>
    </w:p>
    <w:p w14:paraId="2246CFA0" w14:textId="427AC8AB" w:rsidR="00AF6E7C" w:rsidRDefault="00AF6E7C" w:rsidP="00AF6E7C">
      <w:pPr>
        <w:pStyle w:val="ListParagraph"/>
      </w:pPr>
      <w:r>
        <w:t>‘I just came.’</w:t>
      </w:r>
      <w:r>
        <w:tab/>
      </w:r>
      <w:r>
        <w:tab/>
      </w:r>
      <w:r>
        <w:tab/>
        <w:t>‘I will come soon.’</w:t>
      </w:r>
    </w:p>
    <w:p w14:paraId="706CF245" w14:textId="59283AF8" w:rsidR="00AF6E7C" w:rsidRPr="00AF6E7C" w:rsidRDefault="00AF6E7C" w:rsidP="00AF6E7C">
      <w:pPr>
        <w:pStyle w:val="ListParagraph"/>
        <w:numPr>
          <w:ilvl w:val="0"/>
          <w:numId w:val="24"/>
        </w:numPr>
        <w:rPr>
          <w:i/>
        </w:rPr>
      </w:pPr>
      <w:r w:rsidRPr="00AF6E7C">
        <w:rPr>
          <w:i/>
        </w:rPr>
        <w:t xml:space="preserve">Atsésíma </w:t>
      </w:r>
      <w:r w:rsidRPr="00AF6E7C">
        <w:rPr>
          <w:i/>
        </w:rPr>
        <w:tab/>
      </w:r>
      <w:r w:rsidRPr="00AF6E7C">
        <w:rPr>
          <w:i/>
        </w:rPr>
        <w:tab/>
      </w:r>
      <w:r w:rsidRPr="00E102B6">
        <w:rPr>
          <w:i/>
          <w:u w:val="single"/>
        </w:rPr>
        <w:t>táa</w:t>
      </w:r>
      <w:r w:rsidRPr="00AF6E7C">
        <w:rPr>
          <w:i/>
        </w:rPr>
        <w:t xml:space="preserve"> </w:t>
      </w:r>
      <w:r w:rsidRPr="00AF6E7C">
        <w:rPr>
          <w:i/>
        </w:rPr>
        <w:tab/>
        <w:t>baratsᵒ.</w:t>
      </w:r>
    </w:p>
    <w:p w14:paraId="70251EC5" w14:textId="63651EB2" w:rsidR="00AF6E7C" w:rsidRDefault="00AF6E7C" w:rsidP="00AF6E7C">
      <w:pPr>
        <w:pStyle w:val="ListParagraph"/>
      </w:pPr>
      <w:r>
        <w:t>come:</w:t>
      </w:r>
      <w:r w:rsidRPr="00AF6E7C">
        <w:rPr>
          <w:smallCaps/>
        </w:rPr>
        <w:t>1pl.exc</w:t>
      </w:r>
      <w:r>
        <w:t xml:space="preserve"> </w:t>
      </w:r>
      <w:r>
        <w:tab/>
        <w:t xml:space="preserve">next </w:t>
      </w:r>
      <w:r>
        <w:tab/>
        <w:t>morning:</w:t>
      </w:r>
      <w:r w:rsidRPr="00AF6E7C">
        <w:rPr>
          <w:smallCaps/>
        </w:rPr>
        <w:t>ins</w:t>
      </w:r>
    </w:p>
    <w:p w14:paraId="3E737130" w14:textId="08B232B2" w:rsidR="00AF6E7C" w:rsidRDefault="00AF6E7C" w:rsidP="00AF6E7C">
      <w:pPr>
        <w:pStyle w:val="ListParagraph"/>
      </w:pPr>
      <w:r>
        <w:t>‘We will come tomorrow (i.e., next morning).’</w:t>
      </w:r>
    </w:p>
    <w:p w14:paraId="76B5CF72" w14:textId="77777777" w:rsidR="00601969" w:rsidRDefault="00601969" w:rsidP="00601969">
      <w:pPr>
        <w:pStyle w:val="lsSection2"/>
      </w:pPr>
      <w:bookmarkStart w:id="134" w:name="_Toc455156108"/>
      <w:r>
        <w:t>Epistemic adverbs</w:t>
      </w:r>
      <w:bookmarkEnd w:id="134"/>
    </w:p>
    <w:p w14:paraId="37E450DC" w14:textId="77777777" w:rsidR="00601969" w:rsidRDefault="00601969" w:rsidP="00601969">
      <w:pPr>
        <w:pStyle w:val="lsSection3"/>
      </w:pPr>
      <w:bookmarkStart w:id="135" w:name="_Toc455156109"/>
      <w:r>
        <w:t>Overview</w:t>
      </w:r>
      <w:bookmarkEnd w:id="135"/>
    </w:p>
    <w:p w14:paraId="4CFED8EB" w14:textId="77777777" w:rsidR="00601969" w:rsidRDefault="00601969" w:rsidP="00601969">
      <w:r>
        <w:t xml:space="preserve">The Icétôd </w:t>
      </w:r>
      <w:r>
        <w:rPr>
          <w:smallCaps/>
        </w:rPr>
        <w:t xml:space="preserve">epistemic </w:t>
      </w:r>
      <w:r w:rsidRPr="00291C97">
        <w:t>adverbs</w:t>
      </w:r>
      <w:r>
        <w:t xml:space="preserve"> express how the speaker feels or thinks about the certainty or contingency of the clause. Accordingly, this set of adverbs can be divided into the categories of </w:t>
      </w:r>
      <w:r>
        <w:rPr>
          <w:smallCaps/>
        </w:rPr>
        <w:t>inferential</w:t>
      </w:r>
      <w:r>
        <w:t xml:space="preserve">, </w:t>
      </w:r>
      <w:r>
        <w:rPr>
          <w:smallCaps/>
        </w:rPr>
        <w:lastRenderedPageBreak/>
        <w:t>confirmational</w:t>
      </w:r>
      <w:r>
        <w:t xml:space="preserve">, and </w:t>
      </w:r>
      <w:r>
        <w:rPr>
          <w:smallCaps/>
        </w:rPr>
        <w:t>conditional-hypothetical</w:t>
      </w:r>
      <w:r>
        <w:t>. All of the epistemic adverbs are enclitics that follow the verb in normal main clauses, but some of them can also be moved in front of the verb.</w:t>
      </w:r>
    </w:p>
    <w:p w14:paraId="67D496C5" w14:textId="25254678" w:rsidR="00601969" w:rsidRDefault="00601969" w:rsidP="00601969">
      <w:pPr>
        <w:pStyle w:val="lsSection3"/>
      </w:pPr>
      <w:bookmarkStart w:id="136" w:name="_Toc455156110"/>
      <w:r>
        <w:t>Inferential adverbs</w:t>
      </w:r>
      <w:bookmarkEnd w:id="136"/>
      <w:r w:rsidR="00A21A73">
        <w:t xml:space="preserve"> (</w:t>
      </w:r>
      <w:r w:rsidR="00A21A73">
        <w:rPr>
          <w:smallCaps/>
        </w:rPr>
        <w:t>infr</w:t>
      </w:r>
      <w:r w:rsidR="00A21A73">
        <w:t>)</w:t>
      </w:r>
    </w:p>
    <w:p w14:paraId="61A8F6E1" w14:textId="28D8F4BD" w:rsidR="00601969" w:rsidRDefault="00601969" w:rsidP="00601969">
      <w:r>
        <w:t xml:space="preserve">Icétôd can </w:t>
      </w:r>
      <w:r w:rsidR="00A21A73">
        <w:t>communicate</w:t>
      </w:r>
      <w:r>
        <w:t xml:space="preserve"> a degree of uncertainty about a situation by means of a set of </w:t>
      </w:r>
      <w:r>
        <w:rPr>
          <w:smallCaps/>
        </w:rPr>
        <w:t>inferential</w:t>
      </w:r>
      <w:r>
        <w:t xml:space="preserve"> tense-based adverbs. This sense of making a tentative inference based on an observation can be translated into English with such turns of phrase as ‘Apparently...’, ‘Maybe...’, ‘It seems that...’, ‘must have’, etc. Two of these inferential particles consist of the proclitic </w:t>
      </w:r>
      <w:r>
        <w:rPr>
          <w:i/>
        </w:rPr>
        <w:t xml:space="preserve">ná </w:t>
      </w:r>
      <w:r>
        <w:t xml:space="preserve">plus a past-tense particle, while the third combines </w:t>
      </w:r>
      <w:r>
        <w:rPr>
          <w:i/>
        </w:rPr>
        <w:t xml:space="preserve">ná </w:t>
      </w:r>
      <w:r>
        <w:t xml:space="preserve">with the adverb </w:t>
      </w:r>
      <w:r>
        <w:rPr>
          <w:i/>
        </w:rPr>
        <w:t>tsamʉ</w:t>
      </w:r>
      <w:r>
        <w:t xml:space="preserve">. Table 9.5 presents the three inferential adverbial particles in their final and non-final forms. Note that compared to the past-tense markers above in Table 9.2, the inferential time-scale is moved up one notch more recent. </w:t>
      </w:r>
    </w:p>
    <w:p w14:paraId="4B111F32" w14:textId="77777777" w:rsidR="00A21A73" w:rsidRDefault="00A21A73" w:rsidP="00A21A73">
      <w:pPr>
        <w:pStyle w:val="lsTableHeading"/>
      </w:pPr>
      <w:r>
        <w:t>Table 9.5: Icétôd inferential adverbs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56"/>
        <w:gridCol w:w="1016"/>
        <w:gridCol w:w="896"/>
        <w:gridCol w:w="3240"/>
      </w:tblGrid>
      <w:tr w:rsidR="00A21A73" w14:paraId="4639A6F8" w14:textId="77777777" w:rsidTr="00023B30">
        <w:tc>
          <w:tcPr>
            <w:tcW w:w="1256" w:type="dxa"/>
            <w:tcBorders>
              <w:bottom w:val="single" w:sz="4" w:space="0" w:color="auto"/>
            </w:tcBorders>
          </w:tcPr>
          <w:p w14:paraId="6AE69874" w14:textId="77777777" w:rsidR="00A21A73" w:rsidRDefault="00A21A73" w:rsidP="00023B30">
            <w:pPr>
              <w:pStyle w:val="lsTable"/>
            </w:pPr>
          </w:p>
        </w:tc>
        <w:tc>
          <w:tcPr>
            <w:tcW w:w="857" w:type="dxa"/>
            <w:tcBorders>
              <w:bottom w:val="single" w:sz="4" w:space="0" w:color="auto"/>
            </w:tcBorders>
          </w:tcPr>
          <w:p w14:paraId="2B738B6F" w14:textId="77777777" w:rsidR="00A21A73" w:rsidRPr="00695550" w:rsidRDefault="00A21A73" w:rsidP="00023B30">
            <w:pPr>
              <w:pStyle w:val="lsTable"/>
              <w:rPr>
                <w:smallCaps/>
              </w:rPr>
            </w:pPr>
            <w:r w:rsidRPr="00695550">
              <w:rPr>
                <w:smallCaps/>
              </w:rPr>
              <w:t>nf</w:t>
            </w:r>
          </w:p>
        </w:tc>
        <w:tc>
          <w:tcPr>
            <w:tcW w:w="857" w:type="dxa"/>
            <w:tcBorders>
              <w:bottom w:val="single" w:sz="4" w:space="0" w:color="auto"/>
            </w:tcBorders>
          </w:tcPr>
          <w:p w14:paraId="0AB8ED61" w14:textId="77777777" w:rsidR="00A21A73" w:rsidRPr="00695550" w:rsidRDefault="00A21A73" w:rsidP="00023B30">
            <w:pPr>
              <w:pStyle w:val="lsTable"/>
              <w:rPr>
                <w:smallCaps/>
              </w:rPr>
            </w:pPr>
            <w:r w:rsidRPr="00695550">
              <w:rPr>
                <w:smallCaps/>
              </w:rPr>
              <w:t>ff</w:t>
            </w:r>
          </w:p>
        </w:tc>
        <w:tc>
          <w:tcPr>
            <w:tcW w:w="3240" w:type="dxa"/>
            <w:tcBorders>
              <w:bottom w:val="single" w:sz="4" w:space="0" w:color="auto"/>
            </w:tcBorders>
          </w:tcPr>
          <w:p w14:paraId="737763B9" w14:textId="77777777" w:rsidR="00A21A73" w:rsidRDefault="00A21A73" w:rsidP="00023B30">
            <w:pPr>
              <w:pStyle w:val="lsTable"/>
            </w:pPr>
          </w:p>
        </w:tc>
      </w:tr>
      <w:tr w:rsidR="00A21A73" w14:paraId="32FE2B3E" w14:textId="77777777" w:rsidTr="00023B30">
        <w:tc>
          <w:tcPr>
            <w:tcW w:w="1256" w:type="dxa"/>
            <w:tcBorders>
              <w:bottom w:val="nil"/>
            </w:tcBorders>
          </w:tcPr>
          <w:p w14:paraId="2CC74E30" w14:textId="77777777" w:rsidR="00A21A73" w:rsidRDefault="00A21A73" w:rsidP="00023B30">
            <w:pPr>
              <w:pStyle w:val="lsTable"/>
            </w:pPr>
            <w:r>
              <w:t>Recent</w:t>
            </w:r>
          </w:p>
        </w:tc>
        <w:tc>
          <w:tcPr>
            <w:tcW w:w="857" w:type="dxa"/>
            <w:tcBorders>
              <w:bottom w:val="nil"/>
            </w:tcBorders>
          </w:tcPr>
          <w:p w14:paraId="750F55F6" w14:textId="77777777" w:rsidR="00A21A73" w:rsidRDefault="00A21A73" w:rsidP="00023B30">
            <w:pPr>
              <w:pStyle w:val="lsTable"/>
            </w:pPr>
            <w:r>
              <w:t>nábèè</w:t>
            </w:r>
          </w:p>
        </w:tc>
        <w:tc>
          <w:tcPr>
            <w:tcW w:w="857" w:type="dxa"/>
            <w:tcBorders>
              <w:bottom w:val="nil"/>
            </w:tcBorders>
          </w:tcPr>
          <w:p w14:paraId="6861A5FE" w14:textId="77777777" w:rsidR="00A21A73" w:rsidRDefault="00A21A73" w:rsidP="00023B30">
            <w:pPr>
              <w:pStyle w:val="lsTable"/>
            </w:pPr>
            <w:r>
              <w:t>nábàtsᵉ</w:t>
            </w:r>
          </w:p>
        </w:tc>
        <w:tc>
          <w:tcPr>
            <w:tcW w:w="3240" w:type="dxa"/>
            <w:tcBorders>
              <w:bottom w:val="nil"/>
            </w:tcBorders>
          </w:tcPr>
          <w:p w14:paraId="0529E335" w14:textId="77777777" w:rsidR="00A21A73" w:rsidRDefault="00A21A73" w:rsidP="00023B30">
            <w:pPr>
              <w:pStyle w:val="lsTable"/>
            </w:pPr>
            <w:r>
              <w:t>‘apparently earlier today’</w:t>
            </w:r>
          </w:p>
        </w:tc>
      </w:tr>
      <w:tr w:rsidR="00A21A73" w14:paraId="0DC5EEA2" w14:textId="77777777" w:rsidTr="00023B30">
        <w:tc>
          <w:tcPr>
            <w:tcW w:w="1256" w:type="dxa"/>
            <w:tcBorders>
              <w:top w:val="nil"/>
              <w:bottom w:val="nil"/>
            </w:tcBorders>
          </w:tcPr>
          <w:p w14:paraId="5BCDABD5" w14:textId="77777777" w:rsidR="00A21A73" w:rsidRDefault="00A21A73" w:rsidP="00023B30">
            <w:pPr>
              <w:pStyle w:val="lsTable"/>
            </w:pPr>
            <w:r>
              <w:t>Removed</w:t>
            </w:r>
          </w:p>
        </w:tc>
        <w:tc>
          <w:tcPr>
            <w:tcW w:w="857" w:type="dxa"/>
            <w:tcBorders>
              <w:top w:val="nil"/>
              <w:bottom w:val="nil"/>
            </w:tcBorders>
          </w:tcPr>
          <w:p w14:paraId="7C460110" w14:textId="77777777" w:rsidR="00A21A73" w:rsidRDefault="00A21A73" w:rsidP="00023B30">
            <w:pPr>
              <w:pStyle w:val="lsTable"/>
            </w:pPr>
            <w:r>
              <w:t>nátsàmʉ̀</w:t>
            </w:r>
          </w:p>
        </w:tc>
        <w:tc>
          <w:tcPr>
            <w:tcW w:w="857" w:type="dxa"/>
            <w:tcBorders>
              <w:top w:val="nil"/>
              <w:bottom w:val="nil"/>
            </w:tcBorders>
          </w:tcPr>
          <w:p w14:paraId="24A3B83A" w14:textId="77777777" w:rsidR="00A21A73" w:rsidRDefault="00A21A73" w:rsidP="00023B30">
            <w:pPr>
              <w:pStyle w:val="lsTable"/>
            </w:pPr>
            <w:r>
              <w:t>nátsàm</w:t>
            </w:r>
          </w:p>
        </w:tc>
        <w:tc>
          <w:tcPr>
            <w:tcW w:w="3240" w:type="dxa"/>
            <w:tcBorders>
              <w:top w:val="nil"/>
              <w:bottom w:val="nil"/>
            </w:tcBorders>
          </w:tcPr>
          <w:p w14:paraId="37DF54D3" w14:textId="77777777" w:rsidR="00A21A73" w:rsidRDefault="00A21A73" w:rsidP="00023B30">
            <w:pPr>
              <w:pStyle w:val="lsTable"/>
            </w:pPr>
            <w:r>
              <w:t>‘apparently yester-’</w:t>
            </w:r>
          </w:p>
        </w:tc>
      </w:tr>
      <w:tr w:rsidR="00A21A73" w14:paraId="4CD3C3D5" w14:textId="77777777" w:rsidTr="00023B30">
        <w:tc>
          <w:tcPr>
            <w:tcW w:w="1256" w:type="dxa"/>
            <w:tcBorders>
              <w:top w:val="nil"/>
              <w:bottom w:val="nil"/>
            </w:tcBorders>
          </w:tcPr>
          <w:p w14:paraId="7D60775E" w14:textId="77777777" w:rsidR="00A21A73" w:rsidRDefault="00A21A73" w:rsidP="00023B30">
            <w:pPr>
              <w:pStyle w:val="lsTable"/>
            </w:pPr>
            <w:r>
              <w:t>Remote</w:t>
            </w:r>
          </w:p>
        </w:tc>
        <w:tc>
          <w:tcPr>
            <w:tcW w:w="857" w:type="dxa"/>
            <w:tcBorders>
              <w:top w:val="nil"/>
              <w:bottom w:val="nil"/>
            </w:tcBorders>
          </w:tcPr>
          <w:p w14:paraId="78D04C07" w14:textId="77777777" w:rsidR="00A21A73" w:rsidRDefault="00A21A73" w:rsidP="00023B30">
            <w:pPr>
              <w:pStyle w:val="lsTable"/>
            </w:pPr>
            <w:r>
              <w:t>nánòò</w:t>
            </w:r>
          </w:p>
        </w:tc>
        <w:tc>
          <w:tcPr>
            <w:tcW w:w="857" w:type="dxa"/>
            <w:tcBorders>
              <w:top w:val="nil"/>
              <w:bottom w:val="nil"/>
            </w:tcBorders>
          </w:tcPr>
          <w:p w14:paraId="6A01A48C" w14:textId="77777777" w:rsidR="00A21A73" w:rsidRDefault="00A21A73" w:rsidP="00023B30">
            <w:pPr>
              <w:pStyle w:val="lsTable"/>
            </w:pPr>
            <w:r>
              <w:t>nánòkᵒ</w:t>
            </w:r>
          </w:p>
        </w:tc>
        <w:tc>
          <w:tcPr>
            <w:tcW w:w="3240" w:type="dxa"/>
            <w:tcBorders>
              <w:top w:val="nil"/>
              <w:bottom w:val="nil"/>
            </w:tcBorders>
          </w:tcPr>
          <w:p w14:paraId="5C128060" w14:textId="77777777" w:rsidR="00A21A73" w:rsidRDefault="00A21A73" w:rsidP="00023B30">
            <w:pPr>
              <w:pStyle w:val="lsTable"/>
            </w:pPr>
            <w:r>
              <w:t>‘apparently long ago’</w:t>
            </w:r>
          </w:p>
        </w:tc>
      </w:tr>
    </w:tbl>
    <w:p w14:paraId="46BD29BC" w14:textId="77777777" w:rsidR="00A21A73" w:rsidRDefault="00A21A73" w:rsidP="00601969"/>
    <w:p w14:paraId="19E5A671" w14:textId="77777777" w:rsidR="00A21A73" w:rsidRDefault="00A21A73" w:rsidP="00A21A73">
      <w:r>
        <w:t>Examples (9)-(10) show the Icétôd inferential adverbs in context. Note that they can be placed before or after the main verb, as in (9):</w:t>
      </w:r>
    </w:p>
    <w:p w14:paraId="46111F2C" w14:textId="77777777" w:rsidR="00A21A73" w:rsidRDefault="00A21A73" w:rsidP="00601969"/>
    <w:p w14:paraId="5C22FC47" w14:textId="14597790" w:rsidR="00A21A73" w:rsidRDefault="00A21A73" w:rsidP="00A21A73">
      <w:pPr>
        <w:pStyle w:val="ListParagraph"/>
        <w:numPr>
          <w:ilvl w:val="0"/>
          <w:numId w:val="24"/>
        </w:numPr>
      </w:pPr>
      <w:r w:rsidRPr="00A21A73">
        <w:rPr>
          <w:i/>
        </w:rPr>
        <w:t xml:space="preserve">Baduƙota </w:t>
      </w:r>
      <w:r>
        <w:rPr>
          <w:i/>
        </w:rPr>
        <w:tab/>
      </w:r>
      <w:r>
        <w:rPr>
          <w:i/>
        </w:rPr>
        <w:tab/>
      </w:r>
      <w:r w:rsidRPr="00E102B6">
        <w:rPr>
          <w:i/>
          <w:u w:val="single"/>
        </w:rPr>
        <w:t>nábàtsᵉ</w:t>
      </w:r>
      <w:r w:rsidRPr="00A21A73">
        <w:rPr>
          <w:i/>
        </w:rPr>
        <w:t>.</w:t>
      </w:r>
      <w:r>
        <w:tab/>
      </w:r>
      <w:r w:rsidRPr="00E102B6">
        <w:rPr>
          <w:i/>
          <w:u w:val="single"/>
        </w:rPr>
        <w:t>Nábee</w:t>
      </w:r>
      <w:r>
        <w:rPr>
          <w:i/>
        </w:rPr>
        <w:tab/>
      </w:r>
      <w:r>
        <w:rPr>
          <w:i/>
        </w:rPr>
        <w:tab/>
      </w:r>
      <w:r w:rsidRPr="00A21A73">
        <w:rPr>
          <w:i/>
        </w:rPr>
        <w:t>baduƙotᵃ.</w:t>
      </w:r>
    </w:p>
    <w:p w14:paraId="220D3D71" w14:textId="474C985E" w:rsidR="00A21A73" w:rsidRDefault="00A21A73" w:rsidP="00A21A73">
      <w:pPr>
        <w:pStyle w:val="ListParagraph"/>
      </w:pPr>
      <w:r>
        <w:t>die:</w:t>
      </w:r>
      <w:r w:rsidRPr="00A21A73">
        <w:rPr>
          <w:smallCaps/>
        </w:rPr>
        <w:t xml:space="preserve">comp:3sg </w:t>
      </w:r>
      <w:r>
        <w:rPr>
          <w:smallCaps/>
        </w:rPr>
        <w:tab/>
      </w:r>
      <w:r w:rsidRPr="00A21A73">
        <w:rPr>
          <w:smallCaps/>
        </w:rPr>
        <w:t>infr</w:t>
      </w:r>
      <w:r>
        <w:tab/>
      </w:r>
      <w:r>
        <w:tab/>
      </w:r>
      <w:r w:rsidRPr="00A21A73">
        <w:rPr>
          <w:smallCaps/>
        </w:rPr>
        <w:t>infr</w:t>
      </w:r>
      <w:r>
        <w:t xml:space="preserve"> </w:t>
      </w:r>
      <w:r>
        <w:tab/>
      </w:r>
      <w:r>
        <w:tab/>
        <w:t>die:</w:t>
      </w:r>
      <w:r w:rsidRPr="00A21A73">
        <w:rPr>
          <w:smallCaps/>
        </w:rPr>
        <w:t>comp:3sg</w:t>
      </w:r>
    </w:p>
    <w:p w14:paraId="3E4416A4" w14:textId="4582AF46" w:rsidR="00A21A73" w:rsidRDefault="00A21A73" w:rsidP="00A21A73">
      <w:pPr>
        <w:pStyle w:val="ListParagraph"/>
      </w:pPr>
      <w:r>
        <w:t>‘It died, apparently.’</w:t>
      </w:r>
      <w:r>
        <w:tab/>
      </w:r>
      <w:r>
        <w:tab/>
        <w:t>‘Apparently, it died.’</w:t>
      </w:r>
    </w:p>
    <w:p w14:paraId="3A4D0E12" w14:textId="0FB0274F" w:rsidR="00A21A73" w:rsidRPr="00A21A73" w:rsidRDefault="00A21A73" w:rsidP="00A21A73">
      <w:pPr>
        <w:pStyle w:val="ListParagraph"/>
        <w:numPr>
          <w:ilvl w:val="0"/>
          <w:numId w:val="24"/>
        </w:numPr>
        <w:rPr>
          <w:i/>
        </w:rPr>
      </w:pPr>
      <w:r w:rsidRPr="00E102B6">
        <w:rPr>
          <w:i/>
          <w:u w:val="single"/>
        </w:rPr>
        <w:t>Nanoo</w:t>
      </w:r>
      <w:r w:rsidRPr="00A21A73">
        <w:rPr>
          <w:i/>
        </w:rPr>
        <w:t xml:space="preserve"> </w:t>
      </w:r>
      <w:r>
        <w:rPr>
          <w:i/>
        </w:rPr>
        <w:tab/>
      </w:r>
      <w:r w:rsidRPr="00A21A73">
        <w:rPr>
          <w:i/>
        </w:rPr>
        <w:t>teremátᵃ.</w:t>
      </w:r>
    </w:p>
    <w:p w14:paraId="418AF775" w14:textId="01D78498" w:rsidR="00A21A73" w:rsidRDefault="00A21A73" w:rsidP="00A21A73">
      <w:pPr>
        <w:pStyle w:val="ListParagraph"/>
        <w:ind w:left="1286"/>
      </w:pPr>
      <w:r w:rsidRPr="00A21A73">
        <w:rPr>
          <w:smallCaps/>
        </w:rPr>
        <w:t>infr</w:t>
      </w:r>
      <w:r>
        <w:t xml:space="preserve"> </w:t>
      </w:r>
      <w:r>
        <w:tab/>
      </w:r>
      <w:r>
        <w:tab/>
        <w:t>separate:</w:t>
      </w:r>
      <w:r w:rsidRPr="00A21A73">
        <w:rPr>
          <w:smallCaps/>
        </w:rPr>
        <w:t>3pl</w:t>
      </w:r>
    </w:p>
    <w:p w14:paraId="4DBF3ACE" w14:textId="0783BFF6" w:rsidR="00A21A73" w:rsidRDefault="00A21A73" w:rsidP="00A21A73">
      <w:pPr>
        <w:pStyle w:val="ListParagraph"/>
        <w:ind w:left="1286"/>
      </w:pPr>
      <w:r>
        <w:t>‘It looks like they separated.’</w:t>
      </w:r>
    </w:p>
    <w:p w14:paraId="43DFCE09" w14:textId="045080A1" w:rsidR="00601969" w:rsidRDefault="00601969" w:rsidP="00601969">
      <w:pPr>
        <w:pStyle w:val="lsSection3"/>
      </w:pPr>
      <w:bookmarkStart w:id="137" w:name="_Toc455156111"/>
      <w:r>
        <w:t>Confirmational adverbs</w:t>
      </w:r>
      <w:bookmarkEnd w:id="137"/>
      <w:r w:rsidR="00743D6E">
        <w:t xml:space="preserve"> (</w:t>
      </w:r>
      <w:r w:rsidR="00743D6E">
        <w:rPr>
          <w:smallCaps/>
        </w:rPr>
        <w:t>conf</w:t>
      </w:r>
      <w:r w:rsidR="00743D6E">
        <w:t>)</w:t>
      </w:r>
    </w:p>
    <w:p w14:paraId="7BF0110C" w14:textId="0A33F255" w:rsidR="00601969" w:rsidRDefault="00601969" w:rsidP="00601969">
      <w:r>
        <w:t xml:space="preserve">Icétôd can also </w:t>
      </w:r>
      <w:r w:rsidR="00743D6E">
        <w:t>issue</w:t>
      </w:r>
      <w:r>
        <w:t xml:space="preserve"> a confirmation of a state or event by means of a set of </w:t>
      </w:r>
      <w:r>
        <w:rPr>
          <w:smallCaps/>
        </w:rPr>
        <w:t xml:space="preserve">confirmational </w:t>
      </w:r>
      <w:r>
        <w:t xml:space="preserve">adverbs that are derived from the tensed relative pronouns described back in </w:t>
      </w:r>
      <w:r>
        <w:rPr>
          <w:rFonts w:cs="Times New Roman"/>
        </w:rPr>
        <w:t>§</w:t>
      </w:r>
      <w:r>
        <w:t xml:space="preserve">5.7. When these particles are used, they are placed before the verb, and the verb surfaces in its non-final form, almost like a question rendered in English ‘Why yes, did X </w:t>
      </w:r>
      <w:r>
        <w:rPr>
          <w:i/>
        </w:rPr>
        <w:t>not</w:t>
      </w:r>
      <w:r>
        <w:t xml:space="preserve"> happen?’—meaning that, of course, it </w:t>
      </w:r>
      <w:r>
        <w:rPr>
          <w:i/>
        </w:rPr>
        <w:t>did</w:t>
      </w:r>
      <w:r>
        <w:t xml:space="preserve"> happen. The </w:t>
      </w:r>
      <w:r>
        <w:lastRenderedPageBreak/>
        <w:t>confirmational suffixes first presented in Table</w:t>
      </w:r>
      <w:r w:rsidR="00743D6E">
        <w:t xml:space="preserve"> 9.6 and then demonstrated below in example sentences (11)-(12)</w:t>
      </w:r>
      <w:r>
        <w:t>:</w:t>
      </w:r>
    </w:p>
    <w:p w14:paraId="3AD58F48" w14:textId="77777777" w:rsidR="00743D6E" w:rsidRDefault="00743D6E" w:rsidP="00743D6E">
      <w:pPr>
        <w:pStyle w:val="lsTableHeading"/>
      </w:pPr>
      <w:r>
        <w:t>Table 9.6: Icétôd confirmational markers</w:t>
      </w:r>
    </w:p>
    <w:tbl>
      <w:tblPr>
        <w:tblStyle w:val="TableGrid"/>
        <w:tblW w:w="630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56"/>
        <w:gridCol w:w="723"/>
        <w:gridCol w:w="4321"/>
      </w:tblGrid>
      <w:tr w:rsidR="00743D6E" w14:paraId="1120DB3B" w14:textId="77777777" w:rsidTr="00023B30">
        <w:tc>
          <w:tcPr>
            <w:tcW w:w="1256" w:type="dxa"/>
            <w:tcBorders>
              <w:bottom w:val="nil"/>
            </w:tcBorders>
          </w:tcPr>
          <w:p w14:paraId="2DE692CD" w14:textId="77777777" w:rsidR="00743D6E" w:rsidRDefault="00743D6E" w:rsidP="00023B30">
            <w:pPr>
              <w:pStyle w:val="lsTable"/>
            </w:pPr>
            <w:r>
              <w:t>Recent</w:t>
            </w:r>
          </w:p>
        </w:tc>
        <w:tc>
          <w:tcPr>
            <w:tcW w:w="723" w:type="dxa"/>
            <w:tcBorders>
              <w:bottom w:val="nil"/>
            </w:tcBorders>
          </w:tcPr>
          <w:p w14:paraId="019A8D8E" w14:textId="77777777" w:rsidR="00743D6E" w:rsidRDefault="00743D6E" w:rsidP="00023B30">
            <w:pPr>
              <w:pStyle w:val="lsTable"/>
            </w:pPr>
            <w:r>
              <w:t>náa</w:t>
            </w:r>
          </w:p>
        </w:tc>
        <w:tc>
          <w:tcPr>
            <w:tcW w:w="4321" w:type="dxa"/>
            <w:tcBorders>
              <w:bottom w:val="nil"/>
            </w:tcBorders>
          </w:tcPr>
          <w:p w14:paraId="21353437" w14:textId="77777777" w:rsidR="00743D6E" w:rsidRDefault="00743D6E" w:rsidP="00023B30">
            <w:pPr>
              <w:pStyle w:val="lsTable"/>
            </w:pPr>
            <w:r>
              <w:t>‘Of course____earlier today.’</w:t>
            </w:r>
          </w:p>
        </w:tc>
      </w:tr>
      <w:tr w:rsidR="00743D6E" w14:paraId="6BC784CA" w14:textId="77777777" w:rsidTr="00023B30">
        <w:tc>
          <w:tcPr>
            <w:tcW w:w="1256" w:type="dxa"/>
            <w:tcBorders>
              <w:top w:val="nil"/>
              <w:bottom w:val="nil"/>
            </w:tcBorders>
          </w:tcPr>
          <w:p w14:paraId="34871CB8" w14:textId="77777777" w:rsidR="00743D6E" w:rsidRDefault="00743D6E" w:rsidP="00023B30">
            <w:pPr>
              <w:pStyle w:val="lsTable"/>
            </w:pPr>
            <w:r>
              <w:t>Removed</w:t>
            </w:r>
          </w:p>
        </w:tc>
        <w:tc>
          <w:tcPr>
            <w:tcW w:w="723" w:type="dxa"/>
            <w:tcBorders>
              <w:top w:val="nil"/>
              <w:bottom w:val="nil"/>
            </w:tcBorders>
          </w:tcPr>
          <w:p w14:paraId="3E659C78" w14:textId="77777777" w:rsidR="00743D6E" w:rsidRDefault="00743D6E" w:rsidP="00023B30">
            <w:pPr>
              <w:pStyle w:val="lsTable"/>
            </w:pPr>
            <w:r>
              <w:t>sɨna</w:t>
            </w:r>
          </w:p>
        </w:tc>
        <w:tc>
          <w:tcPr>
            <w:tcW w:w="4321" w:type="dxa"/>
            <w:tcBorders>
              <w:top w:val="nil"/>
              <w:bottom w:val="nil"/>
            </w:tcBorders>
          </w:tcPr>
          <w:p w14:paraId="5B306CB7" w14:textId="77777777" w:rsidR="00743D6E" w:rsidRDefault="00743D6E" w:rsidP="00023B30">
            <w:pPr>
              <w:pStyle w:val="lsTable"/>
            </w:pPr>
            <w:r>
              <w:t>‘Of course____yester-.’</w:t>
            </w:r>
          </w:p>
        </w:tc>
      </w:tr>
      <w:tr w:rsidR="00743D6E" w14:paraId="4FE6DEB6" w14:textId="77777777" w:rsidTr="00023B30">
        <w:tc>
          <w:tcPr>
            <w:tcW w:w="1256" w:type="dxa"/>
            <w:tcBorders>
              <w:top w:val="nil"/>
              <w:bottom w:val="nil"/>
            </w:tcBorders>
          </w:tcPr>
          <w:p w14:paraId="603E3131" w14:textId="77777777" w:rsidR="00743D6E" w:rsidRDefault="00743D6E" w:rsidP="00023B30">
            <w:pPr>
              <w:pStyle w:val="lsTable"/>
            </w:pPr>
            <w:r>
              <w:t>Remote</w:t>
            </w:r>
          </w:p>
        </w:tc>
        <w:tc>
          <w:tcPr>
            <w:tcW w:w="723" w:type="dxa"/>
            <w:tcBorders>
              <w:top w:val="nil"/>
              <w:bottom w:val="nil"/>
            </w:tcBorders>
          </w:tcPr>
          <w:p w14:paraId="4CF20FB9" w14:textId="77777777" w:rsidR="00743D6E" w:rsidRDefault="00743D6E" w:rsidP="00023B30">
            <w:pPr>
              <w:pStyle w:val="lsTable"/>
            </w:pPr>
            <w:r>
              <w:t>noo</w:t>
            </w:r>
          </w:p>
        </w:tc>
        <w:tc>
          <w:tcPr>
            <w:tcW w:w="4321" w:type="dxa"/>
            <w:tcBorders>
              <w:top w:val="nil"/>
              <w:bottom w:val="nil"/>
            </w:tcBorders>
          </w:tcPr>
          <w:p w14:paraId="7D520DC3" w14:textId="77777777" w:rsidR="00743D6E" w:rsidRDefault="00743D6E" w:rsidP="00023B30">
            <w:pPr>
              <w:pStyle w:val="lsTable"/>
            </w:pPr>
            <w:r>
              <w:t>‘Of course____long ago.’</w:t>
            </w:r>
          </w:p>
        </w:tc>
      </w:tr>
    </w:tbl>
    <w:p w14:paraId="36F250AC" w14:textId="77777777" w:rsidR="00743D6E" w:rsidRDefault="00743D6E" w:rsidP="00601969"/>
    <w:p w14:paraId="090DAE3B" w14:textId="7BF88C19" w:rsidR="00743D6E" w:rsidRPr="00743D6E" w:rsidRDefault="00743D6E" w:rsidP="00743D6E">
      <w:pPr>
        <w:pStyle w:val="ListParagraph"/>
        <w:numPr>
          <w:ilvl w:val="0"/>
          <w:numId w:val="24"/>
        </w:numPr>
        <w:rPr>
          <w:i/>
        </w:rPr>
      </w:pPr>
      <w:r w:rsidRPr="00743D6E">
        <w:rPr>
          <w:rFonts w:cs="Times New Roman"/>
          <w:i/>
        </w:rPr>
        <w:t>Ŋ</w:t>
      </w:r>
      <w:r w:rsidRPr="00743D6E">
        <w:rPr>
          <w:i/>
        </w:rPr>
        <w:t>ƙáƙóídà bèè?</w:t>
      </w:r>
      <w:r w:rsidRPr="00743D6E">
        <w:rPr>
          <w:i/>
        </w:rPr>
        <w:tab/>
      </w:r>
      <w:r>
        <w:rPr>
          <w:i/>
        </w:rPr>
        <w:tab/>
      </w:r>
      <w:r w:rsidRPr="00E102B6">
        <w:rPr>
          <w:i/>
          <w:u w:val="single"/>
        </w:rPr>
        <w:t>Sɨna</w:t>
      </w:r>
      <w:r w:rsidRPr="00743D6E">
        <w:rPr>
          <w:i/>
        </w:rPr>
        <w:t xml:space="preserve"> </w:t>
      </w:r>
      <w:r>
        <w:rPr>
          <w:i/>
        </w:rPr>
        <w:tab/>
      </w:r>
      <w:r w:rsidRPr="00743D6E">
        <w:rPr>
          <w:i/>
        </w:rPr>
        <w:t>ŋƙáƙótíà.</w:t>
      </w:r>
    </w:p>
    <w:p w14:paraId="2A52196C" w14:textId="09239E49" w:rsidR="00743D6E" w:rsidRPr="00743D6E" w:rsidRDefault="00743D6E" w:rsidP="00743D6E">
      <w:pPr>
        <w:pStyle w:val="ListParagraph"/>
        <w:ind w:left="1286"/>
        <w:rPr>
          <w:smallCaps/>
        </w:rPr>
      </w:pPr>
      <w:r>
        <w:t>eat:</w:t>
      </w:r>
      <w:r w:rsidRPr="00743D6E">
        <w:rPr>
          <w:smallCaps/>
        </w:rPr>
        <w:t>comp:2sg=pst</w:t>
      </w:r>
      <w:r>
        <w:tab/>
      </w:r>
      <w:r>
        <w:tab/>
      </w:r>
      <w:r w:rsidRPr="00743D6E">
        <w:rPr>
          <w:smallCaps/>
        </w:rPr>
        <w:t xml:space="preserve">conf </w:t>
      </w:r>
      <w:r>
        <w:rPr>
          <w:smallCaps/>
        </w:rPr>
        <w:tab/>
      </w:r>
      <w:r w:rsidRPr="00743D6E">
        <w:t>eat</w:t>
      </w:r>
      <w:r w:rsidRPr="00743D6E">
        <w:rPr>
          <w:smallCaps/>
        </w:rPr>
        <w:t>:comp:1sg</w:t>
      </w:r>
    </w:p>
    <w:p w14:paraId="1F63582A" w14:textId="63ED7DCC" w:rsidR="00743D6E" w:rsidRDefault="00743D6E" w:rsidP="00743D6E">
      <w:pPr>
        <w:pStyle w:val="ListParagraph"/>
        <w:ind w:left="1286"/>
      </w:pPr>
      <w:r>
        <w:t>‘Did you eat (it) up?</w:t>
      </w:r>
      <w:r>
        <w:tab/>
        <w:t>‘Yes, of course I did.’</w:t>
      </w:r>
    </w:p>
    <w:p w14:paraId="367C0C18" w14:textId="7EB254C9" w:rsidR="00743D6E" w:rsidRPr="00743D6E" w:rsidRDefault="00743D6E" w:rsidP="00743D6E">
      <w:pPr>
        <w:pStyle w:val="ListParagraph"/>
        <w:numPr>
          <w:ilvl w:val="0"/>
          <w:numId w:val="24"/>
        </w:numPr>
        <w:rPr>
          <w:i/>
        </w:rPr>
      </w:pPr>
      <w:r w:rsidRPr="00743D6E">
        <w:rPr>
          <w:i/>
        </w:rPr>
        <w:t>Dètà nòò?</w:t>
      </w:r>
      <w:r w:rsidRPr="00743D6E">
        <w:rPr>
          <w:i/>
        </w:rPr>
        <w:tab/>
      </w:r>
      <w:r w:rsidRPr="00743D6E">
        <w:rPr>
          <w:i/>
        </w:rPr>
        <w:tab/>
      </w:r>
      <w:r w:rsidRPr="00743D6E">
        <w:rPr>
          <w:i/>
        </w:rPr>
        <w:tab/>
      </w:r>
      <w:r w:rsidRPr="00E102B6">
        <w:rPr>
          <w:i/>
          <w:u w:val="single"/>
        </w:rPr>
        <w:t>Nòò</w:t>
      </w:r>
      <w:r w:rsidRPr="00743D6E">
        <w:rPr>
          <w:i/>
        </w:rPr>
        <w:t xml:space="preserve"> </w:t>
      </w:r>
      <w:r>
        <w:rPr>
          <w:i/>
        </w:rPr>
        <w:tab/>
      </w:r>
      <w:r w:rsidRPr="00743D6E">
        <w:rPr>
          <w:i/>
        </w:rPr>
        <w:t>dètà.</w:t>
      </w:r>
    </w:p>
    <w:p w14:paraId="7E7C8DF0" w14:textId="1A6BAE8A" w:rsidR="00743D6E" w:rsidRDefault="00743D6E" w:rsidP="00743D6E">
      <w:pPr>
        <w:pStyle w:val="ListParagraph"/>
        <w:ind w:left="1286"/>
      </w:pPr>
      <w:r>
        <w:t>bring:</w:t>
      </w:r>
      <w:r w:rsidRPr="00743D6E">
        <w:rPr>
          <w:smallCaps/>
        </w:rPr>
        <w:t>3sg=pst</w:t>
      </w:r>
      <w:r>
        <w:tab/>
      </w:r>
      <w:r>
        <w:tab/>
      </w:r>
      <w:r w:rsidRPr="00743D6E">
        <w:rPr>
          <w:smallCaps/>
        </w:rPr>
        <w:t>conf</w:t>
      </w:r>
      <w:r>
        <w:t xml:space="preserve"> </w:t>
      </w:r>
      <w:r>
        <w:tab/>
        <w:t>bring:</w:t>
      </w:r>
      <w:r w:rsidRPr="00743D6E">
        <w:rPr>
          <w:smallCaps/>
        </w:rPr>
        <w:t>3sg</w:t>
      </w:r>
    </w:p>
    <w:p w14:paraId="34F51AC9" w14:textId="47AE2445" w:rsidR="00743D6E" w:rsidRDefault="00743D6E" w:rsidP="00743D6E">
      <w:pPr>
        <w:pStyle w:val="ListParagraph"/>
        <w:ind w:left="1286"/>
      </w:pPr>
      <w:r>
        <w:t>‘Did she bring (it)?’</w:t>
      </w:r>
      <w:r>
        <w:tab/>
      </w:r>
      <w:r>
        <w:tab/>
        <w:t>‘Yes, of course she did.’</w:t>
      </w:r>
    </w:p>
    <w:p w14:paraId="23667D62" w14:textId="1832E223" w:rsidR="00601969" w:rsidRDefault="00601969" w:rsidP="00601969">
      <w:pPr>
        <w:pStyle w:val="lsSection3"/>
      </w:pPr>
      <w:bookmarkStart w:id="138" w:name="_Toc455156112"/>
      <w:r>
        <w:t>Conditional-hypothetical adverbs</w:t>
      </w:r>
      <w:bookmarkEnd w:id="138"/>
      <w:r w:rsidR="00E102B6">
        <w:t xml:space="preserve"> (</w:t>
      </w:r>
      <w:r w:rsidR="00E102B6" w:rsidRPr="00E102B6">
        <w:rPr>
          <w:smallCaps/>
        </w:rPr>
        <w:t>cond</w:t>
      </w:r>
      <w:r w:rsidR="00E102B6">
        <w:t>/</w:t>
      </w:r>
      <w:r w:rsidR="00E102B6">
        <w:rPr>
          <w:smallCaps/>
        </w:rPr>
        <w:t>hypo</w:t>
      </w:r>
      <w:r w:rsidR="00E102B6">
        <w:t>)</w:t>
      </w:r>
    </w:p>
    <w:p w14:paraId="2DE4E94D" w14:textId="77777777" w:rsidR="00601969" w:rsidRDefault="00601969" w:rsidP="00601969">
      <w:r>
        <w:t xml:space="preserve">If a state or event has not taken place but </w:t>
      </w:r>
      <w:r>
        <w:rPr>
          <w:i/>
        </w:rPr>
        <w:t>could</w:t>
      </w:r>
      <w:r>
        <w:t xml:space="preserve"> or </w:t>
      </w:r>
      <w:r>
        <w:rPr>
          <w:i/>
        </w:rPr>
        <w:t>would</w:t>
      </w:r>
      <w:r>
        <w:t xml:space="preserve"> take place, Icétôd can express that contingency with its </w:t>
      </w:r>
      <w:r>
        <w:rPr>
          <w:smallCaps/>
        </w:rPr>
        <w:t>conditional-hypothetical</w:t>
      </w:r>
      <w:r>
        <w:t xml:space="preserve"> adverbs. There are three of these adverbs, but they are used to cover four periods of time. The first adverb covers non-past and recent past, the second removed past, and third remote past. These conditional-hypothetical adverbs are presented below in Table 9.7:</w:t>
      </w:r>
    </w:p>
    <w:p w14:paraId="41D6FA80" w14:textId="77777777" w:rsidR="00601969" w:rsidRDefault="00601969" w:rsidP="00601969">
      <w:pPr>
        <w:pStyle w:val="lsTableHeading"/>
      </w:pPr>
      <w:r>
        <w:t>Table 9.7: Icétôd conditional-hypothetical adverbs</w:t>
      </w:r>
    </w:p>
    <w:tbl>
      <w:tblPr>
        <w:tblStyle w:val="TableGrid"/>
        <w:tblW w:w="0" w:type="auto"/>
        <w:tblInd w:w="2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56"/>
        <w:gridCol w:w="1070"/>
        <w:gridCol w:w="992"/>
        <w:gridCol w:w="2995"/>
      </w:tblGrid>
      <w:tr w:rsidR="00601969" w14:paraId="6188C637" w14:textId="77777777" w:rsidTr="0060672A">
        <w:tc>
          <w:tcPr>
            <w:tcW w:w="1256" w:type="dxa"/>
            <w:tcBorders>
              <w:bottom w:val="single" w:sz="4" w:space="0" w:color="auto"/>
            </w:tcBorders>
          </w:tcPr>
          <w:p w14:paraId="6F54DDEF" w14:textId="77777777" w:rsidR="00601969" w:rsidRDefault="00601969" w:rsidP="0060672A">
            <w:pPr>
              <w:pStyle w:val="lsTable"/>
            </w:pPr>
          </w:p>
        </w:tc>
        <w:tc>
          <w:tcPr>
            <w:tcW w:w="1070" w:type="dxa"/>
            <w:tcBorders>
              <w:bottom w:val="single" w:sz="4" w:space="0" w:color="auto"/>
            </w:tcBorders>
          </w:tcPr>
          <w:p w14:paraId="25D30712" w14:textId="77777777" w:rsidR="00601969" w:rsidRPr="00695550" w:rsidRDefault="00601969" w:rsidP="0060672A">
            <w:pPr>
              <w:pStyle w:val="lsTable"/>
              <w:rPr>
                <w:smallCaps/>
              </w:rPr>
            </w:pPr>
            <w:r w:rsidRPr="00695550">
              <w:rPr>
                <w:smallCaps/>
              </w:rPr>
              <w:t>nf</w:t>
            </w:r>
          </w:p>
        </w:tc>
        <w:tc>
          <w:tcPr>
            <w:tcW w:w="992" w:type="dxa"/>
            <w:tcBorders>
              <w:bottom w:val="single" w:sz="4" w:space="0" w:color="auto"/>
            </w:tcBorders>
          </w:tcPr>
          <w:p w14:paraId="2BC31116" w14:textId="77777777" w:rsidR="00601969" w:rsidRPr="00695550" w:rsidRDefault="00601969" w:rsidP="0060672A">
            <w:pPr>
              <w:pStyle w:val="lsTable"/>
              <w:rPr>
                <w:smallCaps/>
              </w:rPr>
            </w:pPr>
            <w:r w:rsidRPr="00695550">
              <w:rPr>
                <w:smallCaps/>
              </w:rPr>
              <w:t>ff</w:t>
            </w:r>
          </w:p>
        </w:tc>
        <w:tc>
          <w:tcPr>
            <w:tcW w:w="2995" w:type="dxa"/>
            <w:tcBorders>
              <w:bottom w:val="single" w:sz="4" w:space="0" w:color="auto"/>
            </w:tcBorders>
          </w:tcPr>
          <w:p w14:paraId="757340C5" w14:textId="77777777" w:rsidR="00601969" w:rsidRDefault="00601969" w:rsidP="0060672A">
            <w:pPr>
              <w:pStyle w:val="lsTable"/>
            </w:pPr>
          </w:p>
        </w:tc>
      </w:tr>
      <w:tr w:rsidR="00601969" w14:paraId="44242131" w14:textId="77777777" w:rsidTr="0060672A">
        <w:tc>
          <w:tcPr>
            <w:tcW w:w="1256" w:type="dxa"/>
            <w:tcBorders>
              <w:bottom w:val="nil"/>
            </w:tcBorders>
          </w:tcPr>
          <w:p w14:paraId="57292789" w14:textId="77777777" w:rsidR="00601969" w:rsidRDefault="00601969" w:rsidP="0060672A">
            <w:pPr>
              <w:pStyle w:val="lsTable"/>
            </w:pPr>
            <w:r>
              <w:t>Non-past</w:t>
            </w:r>
          </w:p>
        </w:tc>
        <w:tc>
          <w:tcPr>
            <w:tcW w:w="1070" w:type="dxa"/>
            <w:tcBorders>
              <w:bottom w:val="nil"/>
            </w:tcBorders>
          </w:tcPr>
          <w:p w14:paraId="60DEA0C3" w14:textId="77777777" w:rsidR="00601969" w:rsidRDefault="00601969" w:rsidP="0060672A">
            <w:pPr>
              <w:pStyle w:val="lsTable"/>
            </w:pPr>
            <w:r>
              <w:t>ƙánàà</w:t>
            </w:r>
          </w:p>
        </w:tc>
        <w:tc>
          <w:tcPr>
            <w:tcW w:w="992" w:type="dxa"/>
            <w:tcBorders>
              <w:bottom w:val="nil"/>
            </w:tcBorders>
          </w:tcPr>
          <w:p w14:paraId="57CA4B8E" w14:textId="4CC6B1F6" w:rsidR="00601969" w:rsidRDefault="00601969" w:rsidP="0060672A">
            <w:pPr>
              <w:pStyle w:val="lsTable"/>
            </w:pPr>
            <w:r>
              <w:t>ƙ</w:t>
            </w:r>
            <w:r w:rsidR="00C43926">
              <w:t>ánàkᵃ</w:t>
            </w:r>
          </w:p>
        </w:tc>
        <w:tc>
          <w:tcPr>
            <w:tcW w:w="2995" w:type="dxa"/>
            <w:tcBorders>
              <w:bottom w:val="nil"/>
            </w:tcBorders>
          </w:tcPr>
          <w:p w14:paraId="06C163F3" w14:textId="77777777" w:rsidR="00601969" w:rsidRDefault="00601969" w:rsidP="0060672A">
            <w:pPr>
              <w:pStyle w:val="lsTable"/>
            </w:pPr>
            <w:r>
              <w:t>‘would’</w:t>
            </w:r>
          </w:p>
        </w:tc>
      </w:tr>
      <w:tr w:rsidR="00743D6E" w14:paraId="007E4A27" w14:textId="77777777" w:rsidTr="0060672A">
        <w:tc>
          <w:tcPr>
            <w:tcW w:w="1256" w:type="dxa"/>
            <w:tcBorders>
              <w:top w:val="nil"/>
              <w:bottom w:val="nil"/>
            </w:tcBorders>
          </w:tcPr>
          <w:p w14:paraId="391A2C51" w14:textId="77777777" w:rsidR="00743D6E" w:rsidRDefault="00743D6E" w:rsidP="00743D6E">
            <w:pPr>
              <w:pStyle w:val="lsTable"/>
            </w:pPr>
            <w:r>
              <w:t>Recent</w:t>
            </w:r>
          </w:p>
        </w:tc>
        <w:tc>
          <w:tcPr>
            <w:tcW w:w="1070" w:type="dxa"/>
            <w:tcBorders>
              <w:top w:val="nil"/>
              <w:bottom w:val="nil"/>
            </w:tcBorders>
          </w:tcPr>
          <w:p w14:paraId="3C22FF42" w14:textId="1F06DC4D" w:rsidR="00743D6E" w:rsidRDefault="00743D6E" w:rsidP="00743D6E">
            <w:pPr>
              <w:pStyle w:val="lsTable"/>
            </w:pPr>
            <w:r>
              <w:t>ƙánàà</w:t>
            </w:r>
          </w:p>
        </w:tc>
        <w:tc>
          <w:tcPr>
            <w:tcW w:w="992" w:type="dxa"/>
            <w:tcBorders>
              <w:top w:val="nil"/>
              <w:bottom w:val="nil"/>
            </w:tcBorders>
          </w:tcPr>
          <w:p w14:paraId="25A76D08" w14:textId="653E3AD4" w:rsidR="00743D6E" w:rsidRDefault="00743D6E" w:rsidP="00743D6E">
            <w:pPr>
              <w:pStyle w:val="lsTable"/>
            </w:pPr>
            <w:r>
              <w:t>ƙánàkᵃ</w:t>
            </w:r>
          </w:p>
        </w:tc>
        <w:tc>
          <w:tcPr>
            <w:tcW w:w="2995" w:type="dxa"/>
            <w:tcBorders>
              <w:top w:val="nil"/>
              <w:bottom w:val="nil"/>
            </w:tcBorders>
          </w:tcPr>
          <w:p w14:paraId="230E8E85" w14:textId="77777777" w:rsidR="00743D6E" w:rsidRDefault="00743D6E" w:rsidP="00743D6E">
            <w:pPr>
              <w:pStyle w:val="lsTable"/>
            </w:pPr>
            <w:r>
              <w:t>‘would have...earlier today’</w:t>
            </w:r>
          </w:p>
        </w:tc>
      </w:tr>
      <w:tr w:rsidR="00743D6E" w14:paraId="633F363B" w14:textId="77777777" w:rsidTr="0060672A">
        <w:tc>
          <w:tcPr>
            <w:tcW w:w="1256" w:type="dxa"/>
            <w:tcBorders>
              <w:top w:val="nil"/>
              <w:bottom w:val="nil"/>
            </w:tcBorders>
          </w:tcPr>
          <w:p w14:paraId="07EF78BD" w14:textId="77777777" w:rsidR="00743D6E" w:rsidRDefault="00743D6E" w:rsidP="00743D6E">
            <w:pPr>
              <w:pStyle w:val="lsTable"/>
            </w:pPr>
            <w:r>
              <w:t>Removed</w:t>
            </w:r>
          </w:p>
        </w:tc>
        <w:tc>
          <w:tcPr>
            <w:tcW w:w="1070" w:type="dxa"/>
            <w:tcBorders>
              <w:top w:val="nil"/>
              <w:bottom w:val="nil"/>
            </w:tcBorders>
          </w:tcPr>
          <w:p w14:paraId="08F7917A" w14:textId="77777777" w:rsidR="00743D6E" w:rsidRDefault="00743D6E" w:rsidP="00743D6E">
            <w:pPr>
              <w:pStyle w:val="lsTable"/>
            </w:pPr>
            <w:r>
              <w:t>ƙásàmʉ̀</w:t>
            </w:r>
          </w:p>
        </w:tc>
        <w:tc>
          <w:tcPr>
            <w:tcW w:w="992" w:type="dxa"/>
            <w:tcBorders>
              <w:top w:val="nil"/>
              <w:bottom w:val="nil"/>
            </w:tcBorders>
          </w:tcPr>
          <w:p w14:paraId="1C94B7BF" w14:textId="77777777" w:rsidR="00743D6E" w:rsidRDefault="00743D6E" w:rsidP="00743D6E">
            <w:pPr>
              <w:pStyle w:val="lsTable"/>
            </w:pPr>
            <w:r>
              <w:t>ƙásàm</w:t>
            </w:r>
          </w:p>
        </w:tc>
        <w:tc>
          <w:tcPr>
            <w:tcW w:w="2995" w:type="dxa"/>
            <w:tcBorders>
              <w:top w:val="nil"/>
              <w:bottom w:val="nil"/>
            </w:tcBorders>
          </w:tcPr>
          <w:p w14:paraId="1059E1FC" w14:textId="771B1B10" w:rsidR="00743D6E" w:rsidRDefault="00E102B6" w:rsidP="00743D6E">
            <w:pPr>
              <w:pStyle w:val="lsTable"/>
            </w:pPr>
            <w:r>
              <w:t>‘would have...yester-’</w:t>
            </w:r>
          </w:p>
        </w:tc>
      </w:tr>
      <w:tr w:rsidR="00743D6E" w14:paraId="214A1433" w14:textId="77777777" w:rsidTr="0060672A">
        <w:tblPrEx>
          <w:tblBorders>
            <w:left w:val="single" w:sz="4" w:space="0" w:color="auto"/>
            <w:bottom w:val="single" w:sz="4" w:space="0" w:color="auto"/>
            <w:right w:val="single" w:sz="4" w:space="0" w:color="auto"/>
            <w:insideV w:val="single" w:sz="4" w:space="0" w:color="auto"/>
          </w:tblBorders>
        </w:tblPrEx>
        <w:tc>
          <w:tcPr>
            <w:tcW w:w="1256" w:type="dxa"/>
            <w:tcBorders>
              <w:top w:val="nil"/>
              <w:left w:val="nil"/>
              <w:bottom w:val="nil"/>
              <w:right w:val="nil"/>
            </w:tcBorders>
          </w:tcPr>
          <w:p w14:paraId="0B10680A" w14:textId="77777777" w:rsidR="00743D6E" w:rsidRDefault="00743D6E" w:rsidP="00743D6E">
            <w:pPr>
              <w:pStyle w:val="lsTable"/>
            </w:pPr>
            <w:r>
              <w:t>Remote</w:t>
            </w:r>
          </w:p>
        </w:tc>
        <w:tc>
          <w:tcPr>
            <w:tcW w:w="1070" w:type="dxa"/>
            <w:tcBorders>
              <w:top w:val="nil"/>
              <w:left w:val="nil"/>
              <w:bottom w:val="nil"/>
              <w:right w:val="nil"/>
            </w:tcBorders>
          </w:tcPr>
          <w:p w14:paraId="0F740753" w14:textId="77777777" w:rsidR="00743D6E" w:rsidRDefault="00743D6E" w:rsidP="00743D6E">
            <w:pPr>
              <w:pStyle w:val="lsTable"/>
            </w:pPr>
            <w:r>
              <w:t>ƙánòò</w:t>
            </w:r>
          </w:p>
        </w:tc>
        <w:tc>
          <w:tcPr>
            <w:tcW w:w="992" w:type="dxa"/>
            <w:tcBorders>
              <w:top w:val="nil"/>
              <w:left w:val="nil"/>
              <w:bottom w:val="nil"/>
              <w:right w:val="nil"/>
            </w:tcBorders>
          </w:tcPr>
          <w:p w14:paraId="7149BDC3" w14:textId="77777777" w:rsidR="00743D6E" w:rsidRDefault="00743D6E" w:rsidP="00743D6E">
            <w:pPr>
              <w:pStyle w:val="lsTable"/>
            </w:pPr>
            <w:r>
              <w:t>ƙánòkᵒ</w:t>
            </w:r>
          </w:p>
        </w:tc>
        <w:tc>
          <w:tcPr>
            <w:tcW w:w="2995" w:type="dxa"/>
            <w:tcBorders>
              <w:top w:val="nil"/>
              <w:left w:val="nil"/>
              <w:bottom w:val="nil"/>
              <w:right w:val="nil"/>
            </w:tcBorders>
          </w:tcPr>
          <w:p w14:paraId="3501CE0A" w14:textId="77777777" w:rsidR="00743D6E" w:rsidRDefault="00743D6E" w:rsidP="00743D6E">
            <w:pPr>
              <w:pStyle w:val="lsTable"/>
            </w:pPr>
            <w:r>
              <w:t>‘would have...a while ago’</w:t>
            </w:r>
          </w:p>
        </w:tc>
      </w:tr>
    </w:tbl>
    <w:p w14:paraId="31F5B5B4" w14:textId="77777777" w:rsidR="00601969" w:rsidRPr="00CB0644" w:rsidRDefault="00601969" w:rsidP="00601969">
      <w:pPr>
        <w:pStyle w:val="lsTable"/>
      </w:pPr>
    </w:p>
    <w:p w14:paraId="3A4897AD" w14:textId="4A80A7B4" w:rsidR="00601969" w:rsidRDefault="00E102B6" w:rsidP="00601969">
      <w:r>
        <w:lastRenderedPageBreak/>
        <w:t>The conditional-hypothetical adverbs come after the main verb:</w:t>
      </w:r>
    </w:p>
    <w:p w14:paraId="62D5F378" w14:textId="11DB330D" w:rsidR="00E102B6" w:rsidRPr="00E102B6" w:rsidRDefault="00E102B6" w:rsidP="00E102B6">
      <w:pPr>
        <w:pStyle w:val="ListParagraph"/>
        <w:numPr>
          <w:ilvl w:val="0"/>
          <w:numId w:val="24"/>
        </w:numPr>
        <w:rPr>
          <w:i/>
        </w:rPr>
      </w:pPr>
      <w:r w:rsidRPr="00E102B6">
        <w:rPr>
          <w:i/>
        </w:rPr>
        <w:t xml:space="preserve">Tóída </w:t>
      </w:r>
      <w:r>
        <w:rPr>
          <w:i/>
        </w:rPr>
        <w:tab/>
      </w:r>
      <w:r>
        <w:rPr>
          <w:i/>
        </w:rPr>
        <w:tab/>
      </w:r>
      <w:r w:rsidRPr="00E102B6">
        <w:rPr>
          <w:i/>
          <w:u w:val="single"/>
        </w:rPr>
        <w:t>ƙánaa</w:t>
      </w:r>
      <w:r w:rsidRPr="00E102B6">
        <w:rPr>
          <w:i/>
        </w:rPr>
        <w:t xml:space="preserve"> </w:t>
      </w:r>
      <w:r>
        <w:rPr>
          <w:i/>
        </w:rPr>
        <w:tab/>
      </w:r>
      <w:r w:rsidRPr="00E102B6">
        <w:rPr>
          <w:i/>
        </w:rPr>
        <w:t>ɲ́</w:t>
      </w:r>
      <w:r>
        <w:rPr>
          <w:i/>
        </w:rPr>
        <w:t>cìè?</w:t>
      </w:r>
    </w:p>
    <w:p w14:paraId="48F666B6" w14:textId="4B4B12E5" w:rsidR="00E102B6" w:rsidRDefault="00E102B6" w:rsidP="00E102B6">
      <w:pPr>
        <w:pStyle w:val="ListParagraph"/>
        <w:ind w:left="1286"/>
      </w:pPr>
      <w:r>
        <w:t>tell:</w:t>
      </w:r>
      <w:r w:rsidRPr="00E102B6">
        <w:rPr>
          <w:smallCaps/>
        </w:rPr>
        <w:t>2sg</w:t>
      </w:r>
      <w:r>
        <w:t xml:space="preserve"> </w:t>
      </w:r>
      <w:r>
        <w:tab/>
      </w:r>
      <w:r w:rsidRPr="00E102B6">
        <w:rPr>
          <w:smallCaps/>
        </w:rPr>
        <w:t>hypo</w:t>
      </w:r>
      <w:r>
        <w:t xml:space="preserve"> </w:t>
      </w:r>
      <w:r>
        <w:tab/>
      </w:r>
      <w:r>
        <w:tab/>
        <w:t>I:</w:t>
      </w:r>
      <w:r w:rsidRPr="00E102B6">
        <w:rPr>
          <w:smallCaps/>
        </w:rPr>
        <w:t>dat</w:t>
      </w:r>
    </w:p>
    <w:p w14:paraId="3987B032" w14:textId="33BEB50C" w:rsidR="00E102B6" w:rsidRDefault="00E102B6" w:rsidP="00E102B6">
      <w:pPr>
        <w:pStyle w:val="ListParagraph"/>
        <w:ind w:left="1286"/>
      </w:pPr>
      <w:r>
        <w:t>‘You would tell me?’</w:t>
      </w:r>
    </w:p>
    <w:p w14:paraId="1A20B868" w14:textId="2DF6B2E0" w:rsidR="00E102B6" w:rsidRPr="00E102B6" w:rsidRDefault="00E102B6" w:rsidP="00E102B6">
      <w:pPr>
        <w:pStyle w:val="ListParagraph"/>
        <w:numPr>
          <w:ilvl w:val="0"/>
          <w:numId w:val="24"/>
        </w:numPr>
        <w:rPr>
          <w:i/>
        </w:rPr>
      </w:pPr>
      <w:r w:rsidRPr="00E102B6">
        <w:rPr>
          <w:rFonts w:cs="Times New Roman"/>
          <w:i/>
        </w:rPr>
        <w:t xml:space="preserve">Cɛmɨ́sɨ́na </w:t>
      </w:r>
      <w:r>
        <w:rPr>
          <w:rFonts w:cs="Times New Roman"/>
          <w:i/>
        </w:rPr>
        <w:tab/>
      </w:r>
      <w:r w:rsidRPr="00E102B6">
        <w:rPr>
          <w:rFonts w:cs="Times New Roman"/>
          <w:i/>
          <w:u w:val="single"/>
        </w:rPr>
        <w:t>ƙánòkᵒ</w:t>
      </w:r>
      <w:r w:rsidRPr="00E102B6">
        <w:rPr>
          <w:rFonts w:cs="Times New Roman"/>
          <w:i/>
        </w:rPr>
        <w:t>.</w:t>
      </w:r>
    </w:p>
    <w:p w14:paraId="21422602" w14:textId="1376D518" w:rsidR="00E102B6" w:rsidRDefault="00E102B6" w:rsidP="00E102B6">
      <w:pPr>
        <w:pStyle w:val="ListParagraph"/>
        <w:ind w:left="1286"/>
        <w:rPr>
          <w:rFonts w:cs="Times New Roman"/>
        </w:rPr>
      </w:pPr>
      <w:r>
        <w:rPr>
          <w:rFonts w:cs="Times New Roman"/>
        </w:rPr>
        <w:t>fight:</w:t>
      </w:r>
      <w:r w:rsidRPr="00E102B6">
        <w:rPr>
          <w:rFonts w:cs="Times New Roman"/>
          <w:smallCaps/>
        </w:rPr>
        <w:t>1pl.inc cond</w:t>
      </w:r>
    </w:p>
    <w:p w14:paraId="642D403C" w14:textId="6C390447" w:rsidR="00C43926" w:rsidRPr="00E102B6" w:rsidRDefault="00E102B6" w:rsidP="00E102B6">
      <w:pPr>
        <w:pStyle w:val="ListParagraph"/>
        <w:ind w:left="1286"/>
        <w:rPr>
          <w:rFonts w:cs="Times New Roman"/>
        </w:rPr>
      </w:pPr>
      <w:r>
        <w:rPr>
          <w:rFonts w:cs="Times New Roman"/>
        </w:rPr>
        <w:t>‘We all would have fought.’</w:t>
      </w:r>
    </w:p>
    <w:p w14:paraId="37063383" w14:textId="77777777" w:rsidR="00C43926" w:rsidRPr="0074250D" w:rsidRDefault="00C43926" w:rsidP="00601969"/>
    <w:p w14:paraId="0DEFA729" w14:textId="77777777" w:rsidR="00601969" w:rsidRPr="004D5F50" w:rsidRDefault="00601969" w:rsidP="00A53329">
      <w:pPr>
        <w:pStyle w:val="lsSection1"/>
      </w:pPr>
      <w:bookmarkStart w:id="139" w:name="_Toc455156113"/>
      <w:r>
        <w:t>Basic syntax</w:t>
      </w:r>
      <w:bookmarkEnd w:id="139"/>
    </w:p>
    <w:p w14:paraId="3DEC852B" w14:textId="77777777" w:rsidR="00601969" w:rsidRDefault="00601969" w:rsidP="00601969">
      <w:pPr>
        <w:pStyle w:val="lsSection2"/>
      </w:pPr>
      <w:bookmarkStart w:id="140" w:name="_Toc455156114"/>
      <w:r>
        <w:lastRenderedPageBreak/>
        <w:t>Noun phrases</w:t>
      </w:r>
      <w:bookmarkEnd w:id="140"/>
    </w:p>
    <w:p w14:paraId="35BDA215" w14:textId="4C7804D9" w:rsidR="00601969" w:rsidRDefault="00601969" w:rsidP="00601969">
      <w:r>
        <w:t xml:space="preserve">The Icétôd </w:t>
      </w:r>
      <w:r>
        <w:rPr>
          <w:smallCaps/>
        </w:rPr>
        <w:t>noun phrase</w:t>
      </w:r>
      <w:r>
        <w:t xml:space="preserve"> consists first and foremost of a noun </w:t>
      </w:r>
      <w:r w:rsidR="003249CF">
        <w:t>‘</w:t>
      </w:r>
      <w:r w:rsidRPr="003249CF">
        <w:t>head</w:t>
      </w:r>
      <w:r w:rsidR="003249CF">
        <w:t>’</w:t>
      </w:r>
      <w:r>
        <w:t>, either a lexical noun or a nominalized lexical verb. As a head-initial language, Icétôd places its noun phrase head first in the phrase. Any subordinate, supporting elements follow the head. These optional elements may include anaphoric demonstratives, possessive markers, relative pronouns/temporal demonstratives, number markers, and spatial demonstratives. The Icétôd noun phrase structure can be formalized as follows, where elements in parentheses are optional:</w:t>
      </w:r>
    </w:p>
    <w:p w14:paraId="46FFC2D7" w14:textId="77777777" w:rsidR="00601969" w:rsidRDefault="00601969" w:rsidP="00B37463">
      <w:pPr>
        <w:pStyle w:val="ListParagraph"/>
        <w:numPr>
          <w:ilvl w:val="0"/>
          <w:numId w:val="15"/>
        </w:numPr>
      </w:pPr>
      <w:r>
        <w:t xml:space="preserve">Icétôd NP structure: </w:t>
      </w:r>
    </w:p>
    <w:p w14:paraId="5CE28952" w14:textId="717F4862" w:rsidR="00601969" w:rsidRPr="007B6B77" w:rsidRDefault="00601969" w:rsidP="00601969">
      <w:pPr>
        <w:pStyle w:val="ListParagraph"/>
      </w:pPr>
      <w:r w:rsidRPr="005155CB">
        <w:rPr>
          <w:smallCaps/>
        </w:rPr>
        <w:t xml:space="preserve">head </w:t>
      </w:r>
      <w:r w:rsidR="00580C81">
        <w:rPr>
          <w:smallCaps/>
        </w:rPr>
        <w:t>(an</w:t>
      </w:r>
      <w:r>
        <w:rPr>
          <w:smallCaps/>
        </w:rPr>
        <w:t>ph)(poss)(num)(rel/temp) (dem)</w:t>
      </w:r>
    </w:p>
    <w:p w14:paraId="79BAF91C" w14:textId="2E634813" w:rsidR="00601969" w:rsidRDefault="00601969" w:rsidP="00601969">
      <w:r>
        <w:t xml:space="preserve">The syntactical structure formalized in (1) </w:t>
      </w:r>
      <w:r w:rsidR="00023B30">
        <w:t>is fleshed out among</w:t>
      </w:r>
      <w:r>
        <w:t xml:space="preserve"> the real Icétôd noun phrases presented below in examples (2)-(10):</w:t>
      </w:r>
    </w:p>
    <w:p w14:paraId="14F39DB6" w14:textId="77777777" w:rsidR="00601969" w:rsidRDefault="00601969" w:rsidP="00B37463">
      <w:pPr>
        <w:pStyle w:val="ListParagraph"/>
        <w:numPr>
          <w:ilvl w:val="0"/>
          <w:numId w:val="15"/>
        </w:numPr>
      </w:pPr>
      <w:r>
        <w:rPr>
          <w:smallCaps/>
        </w:rPr>
        <w:t>head</w:t>
      </w:r>
    </w:p>
    <w:p w14:paraId="60F61061" w14:textId="77777777" w:rsidR="00601969" w:rsidRPr="00FD1477" w:rsidRDefault="00601969" w:rsidP="00601969">
      <w:pPr>
        <w:pStyle w:val="ListParagraph"/>
        <w:rPr>
          <w:i/>
        </w:rPr>
      </w:pPr>
      <w:r w:rsidRPr="00FD1477">
        <w:rPr>
          <w:i/>
        </w:rPr>
        <w:t>wikᵃ</w:t>
      </w:r>
    </w:p>
    <w:p w14:paraId="5ADF3B18" w14:textId="77777777" w:rsidR="00601969" w:rsidRDefault="00601969" w:rsidP="00601969">
      <w:pPr>
        <w:pStyle w:val="ListParagraph"/>
      </w:pPr>
      <w:r>
        <w:t>‘children’</w:t>
      </w:r>
    </w:p>
    <w:p w14:paraId="40EAEA1A" w14:textId="5BD33C73" w:rsidR="00601969" w:rsidRPr="002E0C9F" w:rsidRDefault="00580C81" w:rsidP="00B37463">
      <w:pPr>
        <w:pStyle w:val="ListParagraph"/>
        <w:numPr>
          <w:ilvl w:val="0"/>
          <w:numId w:val="15"/>
        </w:numPr>
      </w:pPr>
      <w:r>
        <w:rPr>
          <w:smallCaps/>
        </w:rPr>
        <w:t>head an</w:t>
      </w:r>
      <w:r w:rsidR="00601969">
        <w:rPr>
          <w:smallCaps/>
        </w:rPr>
        <w:t>ph</w:t>
      </w:r>
    </w:p>
    <w:p w14:paraId="0F23ADE2" w14:textId="77777777" w:rsidR="00601969" w:rsidRPr="00FD1477" w:rsidRDefault="00601969" w:rsidP="00601969">
      <w:pPr>
        <w:pStyle w:val="ListParagraph"/>
        <w:rPr>
          <w:i/>
        </w:rPr>
      </w:pPr>
      <w:r w:rsidRPr="00FD1477">
        <w:rPr>
          <w:i/>
        </w:rPr>
        <w:t>wika díí</w:t>
      </w:r>
    </w:p>
    <w:p w14:paraId="66D260AF" w14:textId="620FA905" w:rsidR="00601969" w:rsidRPr="002E0C9F" w:rsidRDefault="00601969" w:rsidP="00601969">
      <w:pPr>
        <w:pStyle w:val="ListParagraph"/>
      </w:pPr>
      <w:r>
        <w:t xml:space="preserve">‘those </w:t>
      </w:r>
      <w:r w:rsidR="00023B30">
        <w:t>(specific)</w:t>
      </w:r>
      <w:r>
        <w:t xml:space="preserve"> children’</w:t>
      </w:r>
    </w:p>
    <w:p w14:paraId="2FD41283" w14:textId="77777777" w:rsidR="00601969" w:rsidRPr="007E500D" w:rsidRDefault="00601969" w:rsidP="00B37463">
      <w:pPr>
        <w:pStyle w:val="ListParagraph"/>
        <w:numPr>
          <w:ilvl w:val="0"/>
          <w:numId w:val="15"/>
        </w:numPr>
      </w:pPr>
      <w:r>
        <w:rPr>
          <w:smallCaps/>
        </w:rPr>
        <w:t>head poss</w:t>
      </w:r>
    </w:p>
    <w:p w14:paraId="75D6E582" w14:textId="77777777" w:rsidR="00601969" w:rsidRPr="00FD1477" w:rsidRDefault="00601969" w:rsidP="00601969">
      <w:pPr>
        <w:pStyle w:val="ListParagraph"/>
        <w:rPr>
          <w:i/>
        </w:rPr>
      </w:pPr>
      <w:r w:rsidRPr="00FD1477">
        <w:rPr>
          <w:i/>
        </w:rPr>
        <w:t>wika ɲ́cì</w:t>
      </w:r>
    </w:p>
    <w:p w14:paraId="502F95BA" w14:textId="77777777" w:rsidR="00601969" w:rsidRDefault="00601969" w:rsidP="00601969">
      <w:pPr>
        <w:pStyle w:val="ListParagraph"/>
      </w:pPr>
      <w:r>
        <w:t>‘my children’</w:t>
      </w:r>
    </w:p>
    <w:p w14:paraId="4C8FD0D1" w14:textId="3CAF5810" w:rsidR="00601969" w:rsidRPr="002E0C9F" w:rsidRDefault="00580C81" w:rsidP="00B37463">
      <w:pPr>
        <w:pStyle w:val="ListParagraph"/>
        <w:numPr>
          <w:ilvl w:val="0"/>
          <w:numId w:val="15"/>
        </w:numPr>
      </w:pPr>
      <w:r>
        <w:rPr>
          <w:smallCaps/>
        </w:rPr>
        <w:t>head an</w:t>
      </w:r>
      <w:r w:rsidR="00601969">
        <w:rPr>
          <w:smallCaps/>
        </w:rPr>
        <w:t>ph poss</w:t>
      </w:r>
    </w:p>
    <w:p w14:paraId="444AD05F" w14:textId="77777777" w:rsidR="00601969" w:rsidRPr="00FD1477" w:rsidRDefault="00601969" w:rsidP="00601969">
      <w:pPr>
        <w:pStyle w:val="ListParagraph"/>
        <w:rPr>
          <w:i/>
        </w:rPr>
      </w:pPr>
      <w:r w:rsidRPr="00FD1477">
        <w:rPr>
          <w:i/>
        </w:rPr>
        <w:t>wika díí ɲ́cì</w:t>
      </w:r>
    </w:p>
    <w:p w14:paraId="05289C50" w14:textId="2086DC18" w:rsidR="00601969" w:rsidRDefault="00601969" w:rsidP="00601969">
      <w:pPr>
        <w:pStyle w:val="ListParagraph"/>
      </w:pPr>
      <w:r>
        <w:t xml:space="preserve">‘those </w:t>
      </w:r>
      <w:r w:rsidR="00023B30">
        <w:t>(specific)</w:t>
      </w:r>
      <w:r>
        <w:t xml:space="preserve"> children of mine’</w:t>
      </w:r>
    </w:p>
    <w:p w14:paraId="02016DB3" w14:textId="72B6C9F8" w:rsidR="00601969" w:rsidRPr="002E0C9F" w:rsidRDefault="00580C81" w:rsidP="00B37463">
      <w:pPr>
        <w:pStyle w:val="ListParagraph"/>
        <w:numPr>
          <w:ilvl w:val="0"/>
          <w:numId w:val="15"/>
        </w:numPr>
      </w:pPr>
      <w:r>
        <w:rPr>
          <w:smallCaps/>
        </w:rPr>
        <w:t>head an</w:t>
      </w:r>
      <w:r w:rsidR="00601969">
        <w:rPr>
          <w:smallCaps/>
        </w:rPr>
        <w:t>ph poss num</w:t>
      </w:r>
    </w:p>
    <w:p w14:paraId="0BDA2E31" w14:textId="77777777" w:rsidR="00601969" w:rsidRPr="00FD1477" w:rsidRDefault="00601969" w:rsidP="00601969">
      <w:pPr>
        <w:pStyle w:val="ListParagraph"/>
        <w:rPr>
          <w:i/>
        </w:rPr>
      </w:pPr>
      <w:r w:rsidRPr="00FD1477">
        <w:rPr>
          <w:i/>
        </w:rPr>
        <w:t>wika díí ɲ́cìè lèɓètsè</w:t>
      </w:r>
    </w:p>
    <w:p w14:paraId="4C2AD030" w14:textId="1FA2D875" w:rsidR="00601969" w:rsidRPr="002E0C9F" w:rsidRDefault="00601969" w:rsidP="00601969">
      <w:pPr>
        <w:pStyle w:val="ListParagraph"/>
      </w:pPr>
      <w:r>
        <w:t xml:space="preserve">‘those two </w:t>
      </w:r>
      <w:r w:rsidR="00023B30">
        <w:t>(specific)</w:t>
      </w:r>
      <w:r>
        <w:t xml:space="preserve"> children of mine’</w:t>
      </w:r>
    </w:p>
    <w:p w14:paraId="2181AFBA" w14:textId="683CF687" w:rsidR="00601969" w:rsidRPr="002E0C9F" w:rsidRDefault="00580C81" w:rsidP="00B37463">
      <w:pPr>
        <w:pStyle w:val="ListParagraph"/>
        <w:numPr>
          <w:ilvl w:val="0"/>
          <w:numId w:val="15"/>
        </w:numPr>
      </w:pPr>
      <w:r>
        <w:rPr>
          <w:smallCaps/>
        </w:rPr>
        <w:t>head an</w:t>
      </w:r>
      <w:r w:rsidR="00601969">
        <w:rPr>
          <w:smallCaps/>
        </w:rPr>
        <w:t>ph poss rel</w:t>
      </w:r>
    </w:p>
    <w:p w14:paraId="073F2527" w14:textId="77777777" w:rsidR="00601969" w:rsidRPr="00FD1477" w:rsidRDefault="00601969" w:rsidP="00601969">
      <w:pPr>
        <w:pStyle w:val="ListParagraph"/>
        <w:rPr>
          <w:i/>
        </w:rPr>
      </w:pPr>
      <w:r w:rsidRPr="00FD1477">
        <w:rPr>
          <w:i/>
        </w:rPr>
        <w:t>wika díí ɲ́cie [ni leɓetse]</w:t>
      </w:r>
      <w:r w:rsidRPr="00FD1477">
        <w:rPr>
          <w:i/>
          <w:smallCaps/>
          <w:vertAlign w:val="subscript"/>
        </w:rPr>
        <w:t xml:space="preserve">rel </w:t>
      </w:r>
    </w:p>
    <w:p w14:paraId="1C80ED96" w14:textId="1D7D8F6C" w:rsidR="00601969" w:rsidRDefault="00601969" w:rsidP="00601969">
      <w:pPr>
        <w:pStyle w:val="ListParagraph"/>
      </w:pPr>
      <w:r>
        <w:t xml:space="preserve">‘those </w:t>
      </w:r>
      <w:r w:rsidR="00023B30">
        <w:t>(specific)</w:t>
      </w:r>
      <w:r>
        <w:t xml:space="preserve"> children of mine</w:t>
      </w:r>
      <w:r w:rsidR="00023B30">
        <w:t>, two in number</w:t>
      </w:r>
      <w:r>
        <w:t>’</w:t>
      </w:r>
    </w:p>
    <w:p w14:paraId="1927519C" w14:textId="42FF35C4" w:rsidR="00601969" w:rsidRPr="00D5667B" w:rsidRDefault="00580C81" w:rsidP="00B37463">
      <w:pPr>
        <w:pStyle w:val="ListParagraph"/>
        <w:numPr>
          <w:ilvl w:val="0"/>
          <w:numId w:val="15"/>
        </w:numPr>
      </w:pPr>
      <w:r>
        <w:rPr>
          <w:smallCaps/>
        </w:rPr>
        <w:t>head an</w:t>
      </w:r>
      <w:r w:rsidR="00601969">
        <w:rPr>
          <w:smallCaps/>
        </w:rPr>
        <w:t>ph poss num rel</w:t>
      </w:r>
    </w:p>
    <w:p w14:paraId="14729768" w14:textId="77777777" w:rsidR="00601969" w:rsidRPr="00FD1477" w:rsidRDefault="00601969" w:rsidP="00601969">
      <w:pPr>
        <w:pStyle w:val="ListParagraph"/>
        <w:rPr>
          <w:i/>
        </w:rPr>
      </w:pPr>
      <w:r w:rsidRPr="00FD1477">
        <w:rPr>
          <w:i/>
        </w:rPr>
        <w:t>wika díí ɲ́cie leɓetse [ní dà]</w:t>
      </w:r>
      <w:r w:rsidRPr="00FD1477">
        <w:rPr>
          <w:i/>
          <w:smallCaps/>
          <w:vertAlign w:val="subscript"/>
        </w:rPr>
        <w:t xml:space="preserve"> rel</w:t>
      </w:r>
    </w:p>
    <w:p w14:paraId="0B271A12" w14:textId="412E93EA" w:rsidR="00601969" w:rsidRPr="00D5667B" w:rsidRDefault="00601969" w:rsidP="00601969">
      <w:pPr>
        <w:pStyle w:val="ListParagraph"/>
      </w:pPr>
      <w:r>
        <w:t xml:space="preserve">‘those two nice </w:t>
      </w:r>
      <w:r w:rsidR="00023B30">
        <w:t>(specific)</w:t>
      </w:r>
      <w:r>
        <w:t xml:space="preserve"> children of mine’</w:t>
      </w:r>
    </w:p>
    <w:p w14:paraId="761FDB3C" w14:textId="4B65C04D" w:rsidR="00601969" w:rsidRPr="002E0C9F" w:rsidRDefault="00580C81" w:rsidP="00B37463">
      <w:pPr>
        <w:pStyle w:val="ListParagraph"/>
        <w:numPr>
          <w:ilvl w:val="0"/>
          <w:numId w:val="15"/>
        </w:numPr>
      </w:pPr>
      <w:r>
        <w:rPr>
          <w:smallCaps/>
        </w:rPr>
        <w:t>head an</w:t>
      </w:r>
      <w:r w:rsidR="00601969">
        <w:rPr>
          <w:smallCaps/>
        </w:rPr>
        <w:t>ph poss num rel dem</w:t>
      </w:r>
    </w:p>
    <w:p w14:paraId="3F2A7D90" w14:textId="77777777" w:rsidR="00601969" w:rsidRPr="00FD1477" w:rsidRDefault="00601969" w:rsidP="00601969">
      <w:pPr>
        <w:pStyle w:val="ListParagraph"/>
        <w:rPr>
          <w:i/>
        </w:rPr>
      </w:pPr>
      <w:r w:rsidRPr="00FD1477">
        <w:rPr>
          <w:i/>
        </w:rPr>
        <w:t>wika díí ɲ́cie leɓetse [ní daa]</w:t>
      </w:r>
      <w:r w:rsidRPr="00FD1477">
        <w:rPr>
          <w:i/>
          <w:smallCaps/>
          <w:vertAlign w:val="subscript"/>
        </w:rPr>
        <w:t xml:space="preserve"> rel</w:t>
      </w:r>
      <w:r w:rsidRPr="00FD1477">
        <w:rPr>
          <w:i/>
        </w:rPr>
        <w:t xml:space="preserve"> ni</w:t>
      </w:r>
    </w:p>
    <w:p w14:paraId="5C1FE563" w14:textId="2E1DF3CD" w:rsidR="00601969" w:rsidRDefault="00601969" w:rsidP="00601969">
      <w:pPr>
        <w:pStyle w:val="ListParagraph"/>
      </w:pPr>
      <w:r>
        <w:t xml:space="preserve">‘those two nice </w:t>
      </w:r>
      <w:r w:rsidR="00023B30">
        <w:t>(specific)</w:t>
      </w:r>
      <w:r>
        <w:t xml:space="preserve"> children of mine, these’</w:t>
      </w:r>
    </w:p>
    <w:p w14:paraId="4EAFEC44" w14:textId="22246255" w:rsidR="00601969" w:rsidRPr="002E0C9F" w:rsidRDefault="00580C81" w:rsidP="00B37463">
      <w:pPr>
        <w:pStyle w:val="ListParagraph"/>
        <w:numPr>
          <w:ilvl w:val="0"/>
          <w:numId w:val="15"/>
        </w:numPr>
      </w:pPr>
      <w:r>
        <w:rPr>
          <w:smallCaps/>
        </w:rPr>
        <w:t>head an</w:t>
      </w:r>
      <w:r w:rsidR="00601969">
        <w:rPr>
          <w:smallCaps/>
        </w:rPr>
        <w:t>ph poss num temp dem</w:t>
      </w:r>
    </w:p>
    <w:p w14:paraId="4E07DCB8" w14:textId="77777777" w:rsidR="00601969" w:rsidRPr="00FD1477" w:rsidRDefault="00601969" w:rsidP="00601969">
      <w:pPr>
        <w:pStyle w:val="ListParagraph"/>
        <w:ind w:firstLine="566"/>
        <w:rPr>
          <w:i/>
        </w:rPr>
      </w:pPr>
      <w:r w:rsidRPr="00FD1477">
        <w:rPr>
          <w:i/>
        </w:rPr>
        <w:t>wika díí ɲ́cie leɓetse níi ni</w:t>
      </w:r>
    </w:p>
    <w:p w14:paraId="1EAB6DE4" w14:textId="678E0F73" w:rsidR="00601969" w:rsidRPr="002E0C9F" w:rsidRDefault="00601969" w:rsidP="00601969">
      <w:pPr>
        <w:pStyle w:val="ListParagraph"/>
      </w:pPr>
      <w:r>
        <w:t xml:space="preserve">‘those two </w:t>
      </w:r>
      <w:r w:rsidR="00023B30">
        <w:t>(specific)</w:t>
      </w:r>
      <w:r>
        <w:t xml:space="preserve"> children of mine from earlier, these’</w:t>
      </w:r>
    </w:p>
    <w:p w14:paraId="31A37EA6" w14:textId="77777777" w:rsidR="00601969" w:rsidRDefault="00601969" w:rsidP="00601969">
      <w:pPr>
        <w:pStyle w:val="lsSection2"/>
      </w:pPr>
      <w:bookmarkStart w:id="141" w:name="_Toc455156115"/>
      <w:r>
        <w:lastRenderedPageBreak/>
        <w:t>Clause structure</w:t>
      </w:r>
      <w:bookmarkEnd w:id="141"/>
    </w:p>
    <w:p w14:paraId="683E7055" w14:textId="77777777" w:rsidR="00601969" w:rsidRDefault="00601969" w:rsidP="00601969">
      <w:pPr>
        <w:pStyle w:val="lsSection3"/>
      </w:pPr>
      <w:bookmarkStart w:id="142" w:name="_Toc455156116"/>
      <w:r>
        <w:t>Intransitive</w:t>
      </w:r>
      <w:bookmarkEnd w:id="142"/>
    </w:p>
    <w:p w14:paraId="3E685867" w14:textId="2549F9B0" w:rsidR="00601969" w:rsidRDefault="00601969" w:rsidP="00601969">
      <w:r>
        <w:t xml:space="preserve">Icétôd </w:t>
      </w:r>
      <w:r>
        <w:rPr>
          <w:smallCaps/>
        </w:rPr>
        <w:t>intransitive</w:t>
      </w:r>
      <w:r>
        <w:t xml:space="preserve"> clause</w:t>
      </w:r>
      <w:r w:rsidR="00023B30">
        <w:t>s consist minimally of a verb (</w:t>
      </w:r>
      <w:r w:rsidR="00023B30">
        <w:rPr>
          <w:smallCaps/>
        </w:rPr>
        <w:t>v</w:t>
      </w:r>
      <w:r w:rsidR="00023B30">
        <w:t>) and a subject (</w:t>
      </w:r>
      <w:r w:rsidR="00023B30">
        <w:rPr>
          <w:smallCaps/>
        </w:rPr>
        <w:t>s</w:t>
      </w:r>
      <w:r w:rsidR="00023B30">
        <w:t xml:space="preserve">) in a </w:t>
      </w:r>
      <w:r w:rsidR="00023B30">
        <w:rPr>
          <w:smallCaps/>
        </w:rPr>
        <w:t>vs</w:t>
      </w:r>
      <w:r>
        <w:t xml:space="preserve"> constituent order. The subject may be explicit, in which case it follows the verb, or it may be merely marked on the verb. Basic intransitive clause structure is illustrated in example (11):</w:t>
      </w:r>
    </w:p>
    <w:p w14:paraId="441433FF" w14:textId="77777777" w:rsidR="00601969" w:rsidRPr="00AD1089" w:rsidRDefault="00601969" w:rsidP="00B37463">
      <w:pPr>
        <w:pStyle w:val="ListParagraph"/>
        <w:numPr>
          <w:ilvl w:val="0"/>
          <w:numId w:val="15"/>
        </w:numPr>
      </w:pPr>
      <w:r w:rsidRPr="000339F6">
        <w:rPr>
          <w:i/>
        </w:rPr>
        <w:t>Epa</w:t>
      </w:r>
      <w:r w:rsidRPr="000339F6">
        <w:rPr>
          <w:i/>
          <w:smallCaps/>
          <w:vertAlign w:val="subscript"/>
        </w:rPr>
        <w:t>v</w:t>
      </w:r>
      <w:r>
        <w:rPr>
          <w:smallCaps/>
        </w:rPr>
        <w:tab/>
      </w:r>
      <w:r>
        <w:rPr>
          <w:smallCaps/>
        </w:rPr>
        <w:tab/>
      </w:r>
      <w:r w:rsidRPr="000339F6">
        <w:rPr>
          <w:i/>
        </w:rPr>
        <w:t>ŋókᵃ</w:t>
      </w:r>
      <w:r w:rsidRPr="000339F6">
        <w:rPr>
          <w:i/>
          <w:smallCaps/>
          <w:vertAlign w:val="subscript"/>
        </w:rPr>
        <w:t>s</w:t>
      </w:r>
      <w:r w:rsidRPr="000339F6">
        <w:rPr>
          <w:i/>
        </w:rPr>
        <w:t>.</w:t>
      </w:r>
    </w:p>
    <w:p w14:paraId="561B898A" w14:textId="77777777" w:rsidR="00601969" w:rsidRDefault="00601969" w:rsidP="00601969">
      <w:pPr>
        <w:pStyle w:val="ListParagraph"/>
        <w:ind w:firstLine="566"/>
      </w:pPr>
      <w:r>
        <w:t>sleep:</w:t>
      </w:r>
      <w:r w:rsidRPr="0068553B">
        <w:rPr>
          <w:smallCaps/>
        </w:rPr>
        <w:t>3sg</w:t>
      </w:r>
      <w:r>
        <w:t xml:space="preserve"> </w:t>
      </w:r>
      <w:r>
        <w:tab/>
        <w:t>dog:</w:t>
      </w:r>
      <w:r w:rsidRPr="0068553B">
        <w:rPr>
          <w:smallCaps/>
        </w:rPr>
        <w:t>nom</w:t>
      </w:r>
    </w:p>
    <w:p w14:paraId="79784D0B" w14:textId="77777777" w:rsidR="00601969" w:rsidRDefault="00601969" w:rsidP="00601969">
      <w:pPr>
        <w:pStyle w:val="ListParagraph"/>
        <w:ind w:firstLine="566"/>
      </w:pPr>
      <w:r>
        <w:t>‘The dog sleeps.’</w:t>
      </w:r>
    </w:p>
    <w:p w14:paraId="17309E01" w14:textId="1118FCB0" w:rsidR="00601969" w:rsidRDefault="00601969" w:rsidP="00601969">
      <w:r>
        <w:t>When a tense adverb is needed, it comes directly after the verb and before any explicit subject. And any other adverbial elements like</w:t>
      </w:r>
      <w:r w:rsidR="00023B30">
        <w:t xml:space="preserve"> extended objects (</w:t>
      </w:r>
      <w:r w:rsidR="00023B30">
        <w:rPr>
          <w:smallCaps/>
        </w:rPr>
        <w:t>e</w:t>
      </w:r>
      <w:r>
        <w:t>) or adverbs, in that order, come after the subject. This elaborated intransitive clause structure is illustrated in (12):</w:t>
      </w:r>
    </w:p>
    <w:p w14:paraId="3F2A3B58" w14:textId="6B93C1C1" w:rsidR="00601969" w:rsidRDefault="00601969" w:rsidP="00B37463">
      <w:pPr>
        <w:pStyle w:val="ListParagraph"/>
        <w:numPr>
          <w:ilvl w:val="0"/>
          <w:numId w:val="15"/>
        </w:numPr>
      </w:pPr>
      <w:r w:rsidRPr="000339F6">
        <w:rPr>
          <w:i/>
        </w:rPr>
        <w:t>Epá</w:t>
      </w:r>
      <w:r w:rsidRPr="000339F6">
        <w:rPr>
          <w:i/>
          <w:smallCaps/>
          <w:vertAlign w:val="subscript"/>
        </w:rPr>
        <w:t>v</w:t>
      </w:r>
      <w:r w:rsidR="00023B30">
        <w:t xml:space="preserve"> </w:t>
      </w:r>
      <w:r w:rsidRPr="000339F6">
        <w:rPr>
          <w:i/>
        </w:rPr>
        <w:t>bee</w:t>
      </w:r>
      <w:r w:rsidRPr="000339F6">
        <w:rPr>
          <w:i/>
          <w:smallCaps/>
          <w:vertAlign w:val="subscript"/>
        </w:rPr>
        <w:t>tense</w:t>
      </w:r>
      <w:r w:rsidRPr="000339F6">
        <w:rPr>
          <w:i/>
        </w:rPr>
        <w:t xml:space="preserve"> </w:t>
      </w:r>
      <w:r w:rsidRPr="000339F6">
        <w:rPr>
          <w:i/>
        </w:rPr>
        <w:tab/>
        <w:t>ŋóká</w:t>
      </w:r>
      <w:r w:rsidRPr="000339F6">
        <w:rPr>
          <w:i/>
          <w:smallCaps/>
          <w:vertAlign w:val="subscript"/>
        </w:rPr>
        <w:t>s</w:t>
      </w:r>
      <w:r w:rsidRPr="000339F6">
        <w:rPr>
          <w:i/>
        </w:rPr>
        <w:t xml:space="preserve"> </w:t>
      </w:r>
      <w:r w:rsidRPr="000339F6">
        <w:rPr>
          <w:i/>
        </w:rPr>
        <w:tab/>
      </w:r>
      <w:r w:rsidRPr="000339F6">
        <w:rPr>
          <w:i/>
        </w:rPr>
        <w:tab/>
        <w:t>kurú</w:t>
      </w:r>
      <w:r w:rsidRPr="000339F6">
        <w:rPr>
          <w:i/>
          <w:smallCaps/>
          <w:vertAlign w:val="subscript"/>
        </w:rPr>
        <w:t>e</w:t>
      </w:r>
      <w:r w:rsidRPr="000339F6">
        <w:rPr>
          <w:i/>
        </w:rPr>
        <w:t>.</w:t>
      </w:r>
    </w:p>
    <w:p w14:paraId="52337489" w14:textId="2685A5CC" w:rsidR="00601969" w:rsidRDefault="00601969" w:rsidP="00601969">
      <w:pPr>
        <w:pStyle w:val="ListParagraph"/>
        <w:ind w:left="1286"/>
      </w:pPr>
      <w:r>
        <w:t>sleep:</w:t>
      </w:r>
      <w:r w:rsidRPr="000339F6">
        <w:rPr>
          <w:smallCaps/>
        </w:rPr>
        <w:t>3sg</w:t>
      </w:r>
      <w:r w:rsidR="00023B30">
        <w:t>=</w:t>
      </w:r>
      <w:r>
        <w:t xml:space="preserve">yester- </w:t>
      </w:r>
      <w:r>
        <w:tab/>
        <w:t>dog:</w:t>
      </w:r>
      <w:r w:rsidRPr="000339F6">
        <w:rPr>
          <w:smallCaps/>
        </w:rPr>
        <w:t>nom</w:t>
      </w:r>
      <w:r>
        <w:t xml:space="preserve"> </w:t>
      </w:r>
      <w:r>
        <w:tab/>
        <w:t>shade:</w:t>
      </w:r>
      <w:r w:rsidRPr="000339F6">
        <w:rPr>
          <w:smallCaps/>
        </w:rPr>
        <w:t>abl</w:t>
      </w:r>
    </w:p>
    <w:p w14:paraId="1B0A963F" w14:textId="77777777" w:rsidR="00601969" w:rsidRDefault="00601969" w:rsidP="00601969">
      <w:pPr>
        <w:pStyle w:val="ListParagraph"/>
        <w:ind w:left="1286"/>
      </w:pPr>
      <w:r>
        <w:t>‘The dog slept in the shade yesterday.’</w:t>
      </w:r>
    </w:p>
    <w:p w14:paraId="0032A6A3" w14:textId="77777777" w:rsidR="00601969" w:rsidRPr="00AD1089" w:rsidRDefault="00601969" w:rsidP="00601969">
      <w:pPr>
        <w:pStyle w:val="ListParagraph"/>
      </w:pPr>
    </w:p>
    <w:p w14:paraId="322F7416" w14:textId="77777777" w:rsidR="00601969" w:rsidRDefault="00601969" w:rsidP="00601969">
      <w:pPr>
        <w:pStyle w:val="lsSection3"/>
      </w:pPr>
      <w:bookmarkStart w:id="143" w:name="_Toc455156117"/>
      <w:r>
        <w:t>Transitive</w:t>
      </w:r>
      <w:bookmarkEnd w:id="143"/>
    </w:p>
    <w:p w14:paraId="618544A9" w14:textId="052B5D64" w:rsidR="00601969" w:rsidRDefault="00601969" w:rsidP="00601969">
      <w:r>
        <w:t xml:space="preserve">Icétôd </w:t>
      </w:r>
      <w:r>
        <w:rPr>
          <w:smallCaps/>
        </w:rPr>
        <w:t>transitive</w:t>
      </w:r>
      <w:r>
        <w:t xml:space="preserve"> clauses consist m</w:t>
      </w:r>
      <w:r w:rsidR="00023B30">
        <w:t>inimally of a transitive verb (</w:t>
      </w:r>
      <w:r w:rsidR="00023B30">
        <w:rPr>
          <w:smallCaps/>
        </w:rPr>
        <w:t>v</w:t>
      </w:r>
      <w:r w:rsidR="00023B30">
        <w:t>), an agent (</w:t>
      </w:r>
      <w:r w:rsidR="00023B30">
        <w:rPr>
          <w:smallCaps/>
        </w:rPr>
        <w:t>a</w:t>
      </w:r>
      <w:r w:rsidR="00023B30">
        <w:t>), and an object (</w:t>
      </w:r>
      <w:r w:rsidR="00023B30">
        <w:rPr>
          <w:smallCaps/>
        </w:rPr>
        <w:t>o</w:t>
      </w:r>
      <w:r w:rsidR="00023B30">
        <w:t xml:space="preserve">) in a </w:t>
      </w:r>
      <w:r w:rsidR="00023B30">
        <w:rPr>
          <w:smallCaps/>
        </w:rPr>
        <w:t>vao</w:t>
      </w:r>
      <w:r>
        <w:t xml:space="preserve"> constituent order. The subject may be explicit, in which case it comes between the verb and object, or it may merely be marked on the verb</w:t>
      </w:r>
      <w:r w:rsidR="00023B30">
        <w:t xml:space="preserve"> with a suffix</w:t>
      </w:r>
      <w:r>
        <w:t>. The object may also be dropped, in which case it is inferred from the context. Example (13) below illustrates basic transitive clause structure:</w:t>
      </w:r>
    </w:p>
    <w:p w14:paraId="50A7F95C" w14:textId="77777777" w:rsidR="00601969" w:rsidRPr="00E222FB" w:rsidRDefault="00601969" w:rsidP="00B37463">
      <w:pPr>
        <w:pStyle w:val="ListParagraph"/>
        <w:numPr>
          <w:ilvl w:val="0"/>
          <w:numId w:val="15"/>
        </w:numPr>
      </w:pPr>
      <w:r w:rsidRPr="004170D4">
        <w:rPr>
          <w:i/>
        </w:rPr>
        <w:t>Átsʼá</w:t>
      </w:r>
      <w:r w:rsidRPr="004170D4">
        <w:rPr>
          <w:i/>
          <w:smallCaps/>
          <w:vertAlign w:val="subscript"/>
        </w:rPr>
        <w:t>v</w:t>
      </w:r>
      <w:r>
        <w:tab/>
      </w:r>
      <w:r>
        <w:tab/>
      </w:r>
      <w:r w:rsidRPr="004170D4">
        <w:rPr>
          <w:i/>
        </w:rPr>
        <w:t>ŋóká</w:t>
      </w:r>
      <w:r w:rsidRPr="004170D4">
        <w:rPr>
          <w:i/>
          <w:smallCaps/>
          <w:vertAlign w:val="subscript"/>
        </w:rPr>
        <w:t>a</w:t>
      </w:r>
      <w:r w:rsidRPr="004170D4">
        <w:rPr>
          <w:i/>
        </w:rPr>
        <w:tab/>
      </w:r>
      <w:r w:rsidRPr="004170D4">
        <w:rPr>
          <w:i/>
        </w:rPr>
        <w:tab/>
        <w:t>ɔkákᵃ</w:t>
      </w:r>
      <w:r w:rsidRPr="004170D4">
        <w:rPr>
          <w:i/>
          <w:smallCaps/>
          <w:vertAlign w:val="subscript"/>
        </w:rPr>
        <w:t>o</w:t>
      </w:r>
      <w:r w:rsidRPr="004170D4">
        <w:rPr>
          <w:i/>
          <w:smallCaps/>
        </w:rPr>
        <w:t>.</w:t>
      </w:r>
    </w:p>
    <w:p w14:paraId="571622D3" w14:textId="77777777" w:rsidR="00601969" w:rsidRDefault="00601969" w:rsidP="00601969">
      <w:pPr>
        <w:pStyle w:val="ListParagraph"/>
        <w:ind w:firstLine="566"/>
      </w:pPr>
      <w:r>
        <w:t>gnaw:</w:t>
      </w:r>
      <w:r w:rsidRPr="0068553B">
        <w:rPr>
          <w:smallCaps/>
        </w:rPr>
        <w:t>3sg</w:t>
      </w:r>
      <w:r>
        <w:tab/>
        <w:t>dog:</w:t>
      </w:r>
      <w:r w:rsidRPr="0068553B">
        <w:rPr>
          <w:smallCaps/>
        </w:rPr>
        <w:t>nom</w:t>
      </w:r>
      <w:r>
        <w:tab/>
        <w:t>bone:</w:t>
      </w:r>
      <w:r w:rsidRPr="0068553B">
        <w:rPr>
          <w:smallCaps/>
        </w:rPr>
        <w:t>acc</w:t>
      </w:r>
    </w:p>
    <w:p w14:paraId="0742E1C8" w14:textId="77777777" w:rsidR="00601969" w:rsidRDefault="00601969" w:rsidP="00601969">
      <w:pPr>
        <w:pStyle w:val="ListParagraph"/>
        <w:ind w:firstLine="566"/>
      </w:pPr>
      <w:r>
        <w:t>‘The dog gnaws the bone.’</w:t>
      </w:r>
    </w:p>
    <w:p w14:paraId="2BDC6310" w14:textId="5F38AD83" w:rsidR="00601969" w:rsidRDefault="00601969" w:rsidP="00601969">
      <w:r>
        <w:t>When a tense adverb is needed, it comes directly after the verb and before any explicit subject. And any other adverbial e</w:t>
      </w:r>
      <w:r w:rsidR="00023B30">
        <w:t>lements like extended objects (</w:t>
      </w:r>
      <w:r w:rsidR="00023B30">
        <w:rPr>
          <w:smallCaps/>
        </w:rPr>
        <w:t>e</w:t>
      </w:r>
      <w:r>
        <w:t>) or adverbs, in that order, come after the subject. This elaborated transitive clause structure is illustrated in (14):</w:t>
      </w:r>
    </w:p>
    <w:p w14:paraId="40D13980" w14:textId="4F98CF81" w:rsidR="00601969" w:rsidRDefault="00601969" w:rsidP="00B37463">
      <w:pPr>
        <w:pStyle w:val="ListParagraph"/>
        <w:numPr>
          <w:ilvl w:val="0"/>
          <w:numId w:val="15"/>
        </w:numPr>
      </w:pPr>
      <w:r w:rsidRPr="004170D4">
        <w:rPr>
          <w:i/>
        </w:rPr>
        <w:t>Átsʼá</w:t>
      </w:r>
      <w:r w:rsidRPr="004170D4">
        <w:rPr>
          <w:i/>
          <w:smallCaps/>
          <w:vertAlign w:val="subscript"/>
        </w:rPr>
        <w:t>v</w:t>
      </w:r>
      <w:r w:rsidRPr="004170D4">
        <w:rPr>
          <w:i/>
        </w:rPr>
        <w:t xml:space="preserve"> bee</w:t>
      </w:r>
      <w:r w:rsidRPr="004170D4">
        <w:rPr>
          <w:i/>
          <w:smallCaps/>
          <w:vertAlign w:val="subscript"/>
        </w:rPr>
        <w:t>tense</w:t>
      </w:r>
      <w:r w:rsidRPr="004170D4">
        <w:rPr>
          <w:i/>
        </w:rPr>
        <w:t xml:space="preserve"> </w:t>
      </w:r>
      <w:r>
        <w:rPr>
          <w:i/>
        </w:rPr>
        <w:tab/>
      </w:r>
      <w:r w:rsidRPr="004170D4">
        <w:rPr>
          <w:i/>
        </w:rPr>
        <w:t>ŋóká</w:t>
      </w:r>
      <w:r w:rsidRPr="004170D4">
        <w:rPr>
          <w:i/>
          <w:smallCaps/>
          <w:vertAlign w:val="subscript"/>
        </w:rPr>
        <w:t>a</w:t>
      </w:r>
      <w:r w:rsidRPr="004170D4">
        <w:rPr>
          <w:i/>
        </w:rPr>
        <w:t xml:space="preserve"> </w:t>
      </w:r>
      <w:r>
        <w:rPr>
          <w:i/>
        </w:rPr>
        <w:tab/>
      </w:r>
      <w:r>
        <w:rPr>
          <w:i/>
        </w:rPr>
        <w:tab/>
      </w:r>
      <w:r w:rsidRPr="004170D4">
        <w:rPr>
          <w:i/>
        </w:rPr>
        <w:t>ɔkáá</w:t>
      </w:r>
      <w:r w:rsidRPr="004170D4">
        <w:rPr>
          <w:i/>
          <w:smallCaps/>
          <w:vertAlign w:val="subscript"/>
        </w:rPr>
        <w:t>o</w:t>
      </w:r>
      <w:r w:rsidRPr="004170D4">
        <w:rPr>
          <w:i/>
        </w:rPr>
        <w:t xml:space="preserve"> </w:t>
      </w:r>
      <w:r>
        <w:rPr>
          <w:i/>
        </w:rPr>
        <w:t xml:space="preserve">     </w:t>
      </w:r>
      <w:r w:rsidR="00023B30">
        <w:rPr>
          <w:i/>
        </w:rPr>
        <w:t xml:space="preserve"> </w:t>
      </w:r>
      <w:r w:rsidR="00023B30">
        <w:rPr>
          <w:i/>
        </w:rPr>
        <w:tab/>
      </w:r>
      <w:r w:rsidR="00023B30" w:rsidRPr="004170D4">
        <w:rPr>
          <w:i/>
        </w:rPr>
        <w:t>ódàtù</w:t>
      </w:r>
      <w:r w:rsidR="00023B30" w:rsidRPr="004170D4">
        <w:rPr>
          <w:i/>
          <w:smallCaps/>
          <w:vertAlign w:val="subscript"/>
        </w:rPr>
        <w:t>e</w:t>
      </w:r>
    </w:p>
    <w:p w14:paraId="49830FFC" w14:textId="77777777" w:rsidR="00023B30" w:rsidRDefault="00601969" w:rsidP="00023B30">
      <w:pPr>
        <w:pStyle w:val="ListParagraph"/>
        <w:ind w:firstLine="566"/>
        <w:rPr>
          <w:smallCaps/>
        </w:rPr>
      </w:pPr>
      <w:r>
        <w:t>gnaw:</w:t>
      </w:r>
      <w:r w:rsidRPr="0068553B">
        <w:rPr>
          <w:smallCaps/>
        </w:rPr>
        <w:t>3sg</w:t>
      </w:r>
      <w:r w:rsidR="00023B30">
        <w:t>=</w:t>
      </w:r>
      <w:r>
        <w:t>yester-</w:t>
      </w:r>
      <w:r>
        <w:tab/>
        <w:t>dog:</w:t>
      </w:r>
      <w:r w:rsidRPr="0068553B">
        <w:rPr>
          <w:smallCaps/>
        </w:rPr>
        <w:t>nom</w:t>
      </w:r>
      <w:r>
        <w:tab/>
        <w:t>bone:</w:t>
      </w:r>
      <w:r w:rsidRPr="0068553B">
        <w:rPr>
          <w:smallCaps/>
        </w:rPr>
        <w:t>acc</w:t>
      </w:r>
      <w:r w:rsidR="00023B30">
        <w:rPr>
          <w:smallCaps/>
        </w:rPr>
        <w:tab/>
      </w:r>
      <w:r w:rsidR="00023B30">
        <w:t>day:</w:t>
      </w:r>
      <w:r w:rsidR="00023B30">
        <w:rPr>
          <w:smallCaps/>
        </w:rPr>
        <w:t>ins</w:t>
      </w:r>
    </w:p>
    <w:p w14:paraId="4EDE200E" w14:textId="2DA93667" w:rsidR="00601969" w:rsidRDefault="00601969" w:rsidP="00601969">
      <w:pPr>
        <w:pStyle w:val="ListParagraph"/>
        <w:ind w:firstLine="566"/>
      </w:pPr>
      <w:r>
        <w:t>‘The dog gnawed the bone all day yesterday.’</w:t>
      </w:r>
    </w:p>
    <w:p w14:paraId="345D69A5" w14:textId="77777777" w:rsidR="00023B30" w:rsidRDefault="00023B30" w:rsidP="00601969">
      <w:pPr>
        <w:pStyle w:val="ListParagraph"/>
        <w:ind w:firstLine="566"/>
      </w:pPr>
    </w:p>
    <w:p w14:paraId="7EAABA5A" w14:textId="77777777" w:rsidR="00023B30" w:rsidRPr="004170D4" w:rsidRDefault="00023B30" w:rsidP="00601969">
      <w:pPr>
        <w:pStyle w:val="ListParagraph"/>
        <w:ind w:firstLine="566"/>
      </w:pPr>
    </w:p>
    <w:p w14:paraId="3A80946D" w14:textId="77777777" w:rsidR="00601969" w:rsidRDefault="00601969" w:rsidP="00601969">
      <w:pPr>
        <w:pStyle w:val="lsSection3"/>
      </w:pPr>
      <w:bookmarkStart w:id="144" w:name="_Toc455156118"/>
      <w:r>
        <w:lastRenderedPageBreak/>
        <w:t>Ditransitive</w:t>
      </w:r>
      <w:bookmarkEnd w:id="144"/>
    </w:p>
    <w:p w14:paraId="71CADD2E" w14:textId="5B1D7B9E" w:rsidR="00601969" w:rsidRDefault="00601969" w:rsidP="00601969">
      <w:r>
        <w:t xml:space="preserve">Icétôd </w:t>
      </w:r>
      <w:r w:rsidR="003249CF">
        <w:rPr>
          <w:smallCaps/>
        </w:rPr>
        <w:t>di</w:t>
      </w:r>
      <w:r>
        <w:rPr>
          <w:smallCaps/>
        </w:rPr>
        <w:t>transitive</w:t>
      </w:r>
      <w:r>
        <w:t xml:space="preserve"> clauses consist mini</w:t>
      </w:r>
      <w:r w:rsidR="00002903">
        <w:t>mally of a di</w:t>
      </w:r>
      <w:r w:rsidR="00023B30">
        <w:t>transitive verb (</w:t>
      </w:r>
      <w:r w:rsidR="00023B30">
        <w:rPr>
          <w:smallCaps/>
        </w:rPr>
        <w:t>v</w:t>
      </w:r>
      <w:r w:rsidR="00023B30">
        <w:t>), an agent (</w:t>
      </w:r>
      <w:r w:rsidR="00023B30">
        <w:rPr>
          <w:smallCaps/>
        </w:rPr>
        <w:t>a</w:t>
      </w:r>
      <w:r w:rsidR="00023B30">
        <w:t>), an object (</w:t>
      </w:r>
      <w:r w:rsidR="00023B30">
        <w:rPr>
          <w:smallCaps/>
        </w:rPr>
        <w:t>o</w:t>
      </w:r>
      <w:r w:rsidR="00023B30">
        <w:t>), and an extended object (</w:t>
      </w:r>
      <w:r w:rsidR="00023B30">
        <w:rPr>
          <w:smallCaps/>
        </w:rPr>
        <w:t>e</w:t>
      </w:r>
      <w:r w:rsidR="00023B30">
        <w:t xml:space="preserve">) in a </w:t>
      </w:r>
      <w:r w:rsidR="00023B30">
        <w:rPr>
          <w:smallCaps/>
        </w:rPr>
        <w:t>vaoe</w:t>
      </w:r>
      <w:r>
        <w:t xml:space="preserve"> constituent order. If the agent is not mentioned explicitly, then it will still be marked </w:t>
      </w:r>
      <w:r w:rsidR="00023B30">
        <w:t xml:space="preserve">with a suffix </w:t>
      </w:r>
      <w:r>
        <w:t xml:space="preserve">on the verb. The object and even extended object may be left implicit but will be understood from context. The basic </w:t>
      </w:r>
      <w:r w:rsidR="00002903">
        <w:t>ditransitive</w:t>
      </w:r>
      <w:r>
        <w:t xml:space="preserve"> clause structure is illustrated in (15):</w:t>
      </w:r>
    </w:p>
    <w:p w14:paraId="0E9427C6" w14:textId="77777777" w:rsidR="00601969" w:rsidRPr="000E6B1D" w:rsidRDefault="00601969" w:rsidP="00B37463">
      <w:pPr>
        <w:pStyle w:val="ListParagraph"/>
        <w:numPr>
          <w:ilvl w:val="0"/>
          <w:numId w:val="15"/>
        </w:numPr>
      </w:pPr>
      <w:r w:rsidRPr="008C0928">
        <w:rPr>
          <w:i/>
        </w:rPr>
        <w:t>Maa</w:t>
      </w:r>
      <w:r w:rsidRPr="008C0928">
        <w:rPr>
          <w:i/>
          <w:smallCaps/>
          <w:vertAlign w:val="subscript"/>
        </w:rPr>
        <w:t>v</w:t>
      </w:r>
      <w:r w:rsidRPr="008C0928">
        <w:rPr>
          <w:i/>
        </w:rPr>
        <w:t xml:space="preserve"> </w:t>
      </w:r>
      <w:r w:rsidRPr="000E6B1D">
        <w:tab/>
      </w:r>
      <w:r>
        <w:tab/>
      </w:r>
      <w:r w:rsidRPr="008C0928">
        <w:rPr>
          <w:i/>
        </w:rPr>
        <w:t>ƙaƙaama</w:t>
      </w:r>
      <w:r w:rsidRPr="008C0928">
        <w:rPr>
          <w:i/>
          <w:smallCaps/>
          <w:vertAlign w:val="subscript"/>
        </w:rPr>
        <w:t>a</w:t>
      </w:r>
      <w:r w:rsidRPr="008C0928">
        <w:rPr>
          <w:i/>
        </w:rPr>
        <w:t xml:space="preserve"> </w:t>
      </w:r>
      <w:r w:rsidRPr="008C0928">
        <w:rPr>
          <w:i/>
        </w:rPr>
        <w:tab/>
        <w:t>ɔkáá</w:t>
      </w:r>
      <w:r w:rsidRPr="008C0928">
        <w:rPr>
          <w:i/>
          <w:smallCaps/>
          <w:vertAlign w:val="subscript"/>
        </w:rPr>
        <w:t>o</w:t>
      </w:r>
      <w:r w:rsidRPr="008C0928">
        <w:rPr>
          <w:i/>
        </w:rPr>
        <w:t xml:space="preserve"> </w:t>
      </w:r>
      <w:r w:rsidRPr="008C0928">
        <w:rPr>
          <w:i/>
        </w:rPr>
        <w:tab/>
      </w:r>
      <w:r w:rsidRPr="008C0928">
        <w:rPr>
          <w:i/>
        </w:rPr>
        <w:tab/>
        <w:t>ŋókíkᵉ</w:t>
      </w:r>
      <w:r w:rsidRPr="008C0928">
        <w:rPr>
          <w:i/>
          <w:smallCaps/>
          <w:vertAlign w:val="subscript"/>
        </w:rPr>
        <w:t>e</w:t>
      </w:r>
      <w:r w:rsidRPr="008C0928">
        <w:rPr>
          <w:i/>
        </w:rPr>
        <w:t>.</w:t>
      </w:r>
    </w:p>
    <w:p w14:paraId="64C6865B" w14:textId="77777777" w:rsidR="00601969" w:rsidRDefault="00601969" w:rsidP="00601969">
      <w:pPr>
        <w:pStyle w:val="ListParagraph"/>
        <w:ind w:firstLine="566"/>
      </w:pPr>
      <w:r>
        <w:t>give:</w:t>
      </w:r>
      <w:r w:rsidRPr="0068553B">
        <w:rPr>
          <w:smallCaps/>
        </w:rPr>
        <w:t>3sg</w:t>
      </w:r>
      <w:r>
        <w:t xml:space="preserve"> </w:t>
      </w:r>
      <w:r>
        <w:tab/>
        <w:t>hunter:</w:t>
      </w:r>
      <w:r w:rsidRPr="0068553B">
        <w:rPr>
          <w:smallCaps/>
        </w:rPr>
        <w:t>nom</w:t>
      </w:r>
      <w:r>
        <w:t xml:space="preserve"> </w:t>
      </w:r>
      <w:r>
        <w:tab/>
        <w:t>bone:</w:t>
      </w:r>
      <w:r w:rsidRPr="0068553B">
        <w:rPr>
          <w:smallCaps/>
        </w:rPr>
        <w:t>acc</w:t>
      </w:r>
      <w:r>
        <w:t xml:space="preserve"> </w:t>
      </w:r>
      <w:r>
        <w:tab/>
        <w:t>dog:</w:t>
      </w:r>
      <w:r w:rsidRPr="0068553B">
        <w:rPr>
          <w:smallCaps/>
        </w:rPr>
        <w:t>dat</w:t>
      </w:r>
    </w:p>
    <w:p w14:paraId="2F1D5070" w14:textId="77777777" w:rsidR="00601969" w:rsidRPr="005431DA" w:rsidRDefault="00601969" w:rsidP="00601969">
      <w:pPr>
        <w:pStyle w:val="ListParagraph"/>
        <w:ind w:firstLine="566"/>
      </w:pPr>
      <w:r>
        <w:t>‘The hunter gives a bone to the dog.’</w:t>
      </w:r>
    </w:p>
    <w:p w14:paraId="12A3AA70" w14:textId="77777777" w:rsidR="00601969" w:rsidRDefault="00601969" w:rsidP="00601969">
      <w:pPr>
        <w:pStyle w:val="lsSection3"/>
      </w:pPr>
      <w:bookmarkStart w:id="145" w:name="_Toc455156119"/>
      <w:r>
        <w:t>Causative</w:t>
      </w:r>
      <w:bookmarkEnd w:id="145"/>
    </w:p>
    <w:p w14:paraId="2BCE44AF" w14:textId="06CE130E" w:rsidR="00601969" w:rsidRDefault="00601969" w:rsidP="00601969">
      <w:r>
        <w:t xml:space="preserve">By adding an extra element in the form of a causing agent, Icétôd </w:t>
      </w:r>
      <w:r>
        <w:rPr>
          <w:smallCaps/>
        </w:rPr>
        <w:t>causative</w:t>
      </w:r>
      <w:r>
        <w:t xml:space="preserve"> verbs change the structure of a clause. If the o</w:t>
      </w:r>
      <w:r w:rsidR="00002903">
        <w:t xml:space="preserve">riginal clause was a </w:t>
      </w:r>
      <w:r w:rsidR="00002903">
        <w:rPr>
          <w:smallCaps/>
        </w:rPr>
        <w:t>vs</w:t>
      </w:r>
      <w:r>
        <w:t xml:space="preserve"> intransitive one, then the causative changes it to a transitive </w:t>
      </w:r>
      <w:r w:rsidR="00002903" w:rsidRPr="00002903">
        <w:rPr>
          <w:smallCaps/>
        </w:rPr>
        <w:t>vao</w:t>
      </w:r>
      <w:r>
        <w:t>. If the orig</w:t>
      </w:r>
      <w:r w:rsidR="00002903">
        <w:t xml:space="preserve">inal clause was a transitive </w:t>
      </w:r>
      <w:r w:rsidR="00002903" w:rsidRPr="00002903">
        <w:rPr>
          <w:smallCaps/>
        </w:rPr>
        <w:t>vao</w:t>
      </w:r>
      <w:r w:rsidR="00002903">
        <w:t>, then the causa</w:t>
      </w:r>
      <w:r>
        <w:t>tive ch</w:t>
      </w:r>
      <w:r w:rsidR="00002903">
        <w:t xml:space="preserve">anges it to a ditransitive </w:t>
      </w:r>
      <w:r w:rsidR="00002903">
        <w:rPr>
          <w:smallCaps/>
        </w:rPr>
        <w:t>vaoe</w:t>
      </w:r>
      <w:r>
        <w:t>. The following two examples show causative verbs making these structural changes:</w:t>
      </w:r>
    </w:p>
    <w:p w14:paraId="232DB7AE" w14:textId="53FA25F8" w:rsidR="00601969" w:rsidRDefault="00002903" w:rsidP="00B37463">
      <w:pPr>
        <w:pStyle w:val="ListParagraph"/>
        <w:numPr>
          <w:ilvl w:val="0"/>
          <w:numId w:val="15"/>
        </w:numPr>
      </w:pPr>
      <w:r>
        <w:t xml:space="preserve">Intransitive </w:t>
      </w:r>
      <w:r>
        <w:rPr>
          <w:smallCaps/>
        </w:rPr>
        <w:t>vs</w:t>
      </w:r>
      <w:r w:rsidR="00601969">
        <w:t xml:space="preserve"> </w:t>
      </w:r>
      <w:r w:rsidR="00601969">
        <w:rPr>
          <w:rFonts w:cs="Times New Roman"/>
        </w:rPr>
        <w:t xml:space="preserve">→ </w:t>
      </w:r>
      <w:r>
        <w:t xml:space="preserve">Causative </w:t>
      </w:r>
      <w:r>
        <w:rPr>
          <w:smallCaps/>
        </w:rPr>
        <w:t>vao</w:t>
      </w:r>
    </w:p>
    <w:p w14:paraId="2BEC5A57" w14:textId="77777777" w:rsidR="00601969" w:rsidRDefault="00601969" w:rsidP="00B37463">
      <w:pPr>
        <w:pStyle w:val="ListParagraph"/>
        <w:numPr>
          <w:ilvl w:val="0"/>
          <w:numId w:val="16"/>
        </w:numPr>
      </w:pPr>
      <w:r w:rsidRPr="005173EC">
        <w:rPr>
          <w:i/>
        </w:rPr>
        <w:t>Fekíà</w:t>
      </w:r>
      <w:r w:rsidRPr="005173EC">
        <w:rPr>
          <w:i/>
          <w:smallCaps/>
          <w:vertAlign w:val="subscript"/>
        </w:rPr>
        <w:t>v</w:t>
      </w:r>
      <w:r>
        <w:t xml:space="preserve"> </w:t>
      </w:r>
      <w:r>
        <w:tab/>
      </w:r>
      <w:r>
        <w:tab/>
      </w:r>
      <w:r w:rsidRPr="005173EC">
        <w:rPr>
          <w:i/>
        </w:rPr>
        <w:t>ŋkᵃ</w:t>
      </w:r>
      <w:r w:rsidRPr="005173EC">
        <w:rPr>
          <w:i/>
          <w:smallCaps/>
          <w:vertAlign w:val="subscript"/>
        </w:rPr>
        <w:t>v</w:t>
      </w:r>
      <w:r w:rsidRPr="005173EC">
        <w:rPr>
          <w:i/>
        </w:rPr>
        <w:t>.</w:t>
      </w:r>
    </w:p>
    <w:p w14:paraId="25528410" w14:textId="77777777" w:rsidR="00601969" w:rsidRDefault="00601969" w:rsidP="00601969">
      <w:pPr>
        <w:pStyle w:val="ListParagraph"/>
        <w:ind w:left="1646"/>
      </w:pPr>
      <w:r>
        <w:t>laugh:</w:t>
      </w:r>
      <w:r w:rsidRPr="005173EC">
        <w:rPr>
          <w:smallCaps/>
        </w:rPr>
        <w:t>1sg</w:t>
      </w:r>
      <w:r>
        <w:t xml:space="preserve"> </w:t>
      </w:r>
      <w:r>
        <w:tab/>
        <w:t>I:</w:t>
      </w:r>
      <w:r w:rsidRPr="005173EC">
        <w:rPr>
          <w:smallCaps/>
        </w:rPr>
        <w:t>nom</w:t>
      </w:r>
    </w:p>
    <w:p w14:paraId="69A12616" w14:textId="77777777" w:rsidR="00601969" w:rsidRDefault="00601969" w:rsidP="00601969">
      <w:pPr>
        <w:pStyle w:val="ListParagraph"/>
        <w:ind w:left="1646"/>
      </w:pPr>
      <w:r>
        <w:t>‘I laugh’.</w:t>
      </w:r>
    </w:p>
    <w:p w14:paraId="663F16BF" w14:textId="77777777" w:rsidR="00601969" w:rsidRDefault="00601969" w:rsidP="00B37463">
      <w:pPr>
        <w:pStyle w:val="ListParagraph"/>
        <w:numPr>
          <w:ilvl w:val="0"/>
          <w:numId w:val="16"/>
        </w:numPr>
      </w:pPr>
      <w:r w:rsidRPr="005173EC">
        <w:rPr>
          <w:i/>
        </w:rPr>
        <w:t>Fekitéídà</w:t>
      </w:r>
      <w:r w:rsidRPr="005173EC">
        <w:rPr>
          <w:i/>
          <w:smallCaps/>
          <w:vertAlign w:val="subscript"/>
        </w:rPr>
        <w:t>va</w:t>
      </w:r>
      <w:r>
        <w:t xml:space="preserve"> </w:t>
      </w:r>
      <w:r>
        <w:tab/>
      </w:r>
      <w:r w:rsidRPr="005173EC">
        <w:rPr>
          <w:i/>
        </w:rPr>
        <w:t>ŋ̀kᵃ</w:t>
      </w:r>
      <w:r w:rsidRPr="005173EC">
        <w:rPr>
          <w:i/>
          <w:smallCaps/>
          <w:vertAlign w:val="subscript"/>
        </w:rPr>
        <w:t>o</w:t>
      </w:r>
      <w:r w:rsidRPr="005173EC">
        <w:rPr>
          <w:i/>
        </w:rPr>
        <w:t>.</w:t>
      </w:r>
    </w:p>
    <w:p w14:paraId="1D5887CA" w14:textId="77777777" w:rsidR="00601969" w:rsidRDefault="00601969" w:rsidP="00601969">
      <w:pPr>
        <w:pStyle w:val="ListParagraph"/>
        <w:ind w:left="1646"/>
      </w:pPr>
      <w:r>
        <w:t>laugh:</w:t>
      </w:r>
      <w:r w:rsidRPr="005173EC">
        <w:rPr>
          <w:smallCaps/>
        </w:rPr>
        <w:t>caus:2sg</w:t>
      </w:r>
      <w:r>
        <w:t xml:space="preserve"> I:</w:t>
      </w:r>
      <w:r w:rsidRPr="005173EC">
        <w:rPr>
          <w:smallCaps/>
        </w:rPr>
        <w:t>nom</w:t>
      </w:r>
    </w:p>
    <w:p w14:paraId="685E0129" w14:textId="77777777" w:rsidR="00601969" w:rsidRDefault="00601969" w:rsidP="00601969">
      <w:pPr>
        <w:pStyle w:val="ListParagraph"/>
        <w:ind w:left="1646"/>
      </w:pPr>
      <w:r>
        <w:t>‘You make me laugh.’</w:t>
      </w:r>
    </w:p>
    <w:p w14:paraId="795F653F" w14:textId="64BEE6D7" w:rsidR="00601969" w:rsidRDefault="00002903" w:rsidP="00B37463">
      <w:pPr>
        <w:pStyle w:val="ListParagraph"/>
        <w:numPr>
          <w:ilvl w:val="0"/>
          <w:numId w:val="15"/>
        </w:numPr>
      </w:pPr>
      <w:r>
        <w:t xml:space="preserve">Transitive </w:t>
      </w:r>
      <w:r>
        <w:rPr>
          <w:smallCaps/>
        </w:rPr>
        <w:t>vao</w:t>
      </w:r>
      <w:r w:rsidR="00601969">
        <w:t xml:space="preserve"> </w:t>
      </w:r>
      <w:r w:rsidR="00601969">
        <w:rPr>
          <w:rFonts w:cs="Times New Roman"/>
        </w:rPr>
        <w:t>→</w:t>
      </w:r>
      <w:r>
        <w:t xml:space="preserve"> Causative </w:t>
      </w:r>
      <w:r w:rsidRPr="00002903">
        <w:rPr>
          <w:smallCaps/>
        </w:rPr>
        <w:t>vaoe</w:t>
      </w:r>
    </w:p>
    <w:p w14:paraId="5BBC1C8B" w14:textId="77777777" w:rsidR="00601969" w:rsidRDefault="00601969" w:rsidP="00B37463">
      <w:pPr>
        <w:pStyle w:val="ListParagraph"/>
        <w:numPr>
          <w:ilvl w:val="0"/>
          <w:numId w:val="17"/>
        </w:numPr>
      </w:pPr>
      <w:r w:rsidRPr="00E03D44">
        <w:rPr>
          <w:i/>
        </w:rPr>
        <w:t>Wetía</w:t>
      </w:r>
      <w:r w:rsidRPr="00E03D44">
        <w:rPr>
          <w:i/>
          <w:smallCaps/>
          <w:vertAlign w:val="subscript"/>
        </w:rPr>
        <w:t xml:space="preserve"> v</w:t>
      </w:r>
      <w:r>
        <w:t xml:space="preserve"> </w:t>
      </w:r>
      <w:r>
        <w:tab/>
      </w:r>
      <w:r>
        <w:tab/>
      </w:r>
      <w:r w:rsidRPr="00E03D44">
        <w:rPr>
          <w:i/>
        </w:rPr>
        <w:t>ŋka</w:t>
      </w:r>
      <w:r w:rsidRPr="00E03D44">
        <w:rPr>
          <w:i/>
          <w:smallCaps/>
          <w:vertAlign w:val="subscript"/>
        </w:rPr>
        <w:t>a</w:t>
      </w:r>
      <w:r w:rsidRPr="00E03D44">
        <w:rPr>
          <w:i/>
        </w:rPr>
        <w:t xml:space="preserve"> </w:t>
      </w:r>
      <w:r w:rsidRPr="00E03D44">
        <w:rPr>
          <w:i/>
        </w:rPr>
        <w:tab/>
      </w:r>
      <w:r w:rsidRPr="00E03D44">
        <w:rPr>
          <w:i/>
        </w:rPr>
        <w:tab/>
        <w:t>cue</w:t>
      </w:r>
      <w:r w:rsidRPr="00E03D44">
        <w:rPr>
          <w:i/>
          <w:smallCaps/>
          <w:vertAlign w:val="subscript"/>
        </w:rPr>
        <w:t>o</w:t>
      </w:r>
      <w:r w:rsidRPr="00E03D44">
        <w:rPr>
          <w:i/>
        </w:rPr>
        <w:t>.</w:t>
      </w:r>
    </w:p>
    <w:p w14:paraId="5A9FE7AC" w14:textId="77777777" w:rsidR="00601969" w:rsidRDefault="00601969" w:rsidP="00601969">
      <w:pPr>
        <w:pStyle w:val="ListParagraph"/>
        <w:ind w:left="1646"/>
      </w:pPr>
      <w:r>
        <w:t>drink:</w:t>
      </w:r>
      <w:r w:rsidRPr="00615F7C">
        <w:rPr>
          <w:smallCaps/>
        </w:rPr>
        <w:t>1sg</w:t>
      </w:r>
      <w:r>
        <w:t xml:space="preserve"> </w:t>
      </w:r>
      <w:r>
        <w:tab/>
        <w:t>I:</w:t>
      </w:r>
      <w:r w:rsidRPr="00615F7C">
        <w:rPr>
          <w:smallCaps/>
        </w:rPr>
        <w:t>nom</w:t>
      </w:r>
      <w:r>
        <w:t xml:space="preserve"> </w:t>
      </w:r>
      <w:r>
        <w:tab/>
        <w:t>water:</w:t>
      </w:r>
      <w:r w:rsidRPr="00615F7C">
        <w:rPr>
          <w:smallCaps/>
        </w:rPr>
        <w:t>nom</w:t>
      </w:r>
    </w:p>
    <w:p w14:paraId="43878FE5" w14:textId="77777777" w:rsidR="00601969" w:rsidRDefault="00601969" w:rsidP="00601969">
      <w:pPr>
        <w:pStyle w:val="ListParagraph"/>
        <w:ind w:left="1646"/>
      </w:pPr>
      <w:r>
        <w:t>‘I drink water.’</w:t>
      </w:r>
    </w:p>
    <w:p w14:paraId="42A818EF" w14:textId="77777777" w:rsidR="00601969" w:rsidRDefault="00601969" w:rsidP="00B37463">
      <w:pPr>
        <w:pStyle w:val="ListParagraph"/>
        <w:numPr>
          <w:ilvl w:val="0"/>
          <w:numId w:val="17"/>
        </w:numPr>
      </w:pPr>
      <w:r w:rsidRPr="00E03D44">
        <w:rPr>
          <w:i/>
        </w:rPr>
        <w:t>Wetitéída</w:t>
      </w:r>
      <w:r w:rsidRPr="00E03D44">
        <w:rPr>
          <w:i/>
          <w:smallCaps/>
          <w:vertAlign w:val="subscript"/>
        </w:rPr>
        <w:t>va</w:t>
      </w:r>
      <w:r w:rsidRPr="00E03D44">
        <w:rPr>
          <w:i/>
        </w:rPr>
        <w:t xml:space="preserve"> </w:t>
      </w:r>
      <w:r>
        <w:tab/>
      </w:r>
      <w:r w:rsidRPr="00E03D44">
        <w:rPr>
          <w:i/>
        </w:rPr>
        <w:t>ŋka</w:t>
      </w:r>
      <w:r w:rsidRPr="00E03D44">
        <w:rPr>
          <w:i/>
          <w:smallCaps/>
          <w:vertAlign w:val="subscript"/>
        </w:rPr>
        <w:t>o</w:t>
      </w:r>
      <w:r w:rsidRPr="00E03D44">
        <w:rPr>
          <w:i/>
        </w:rPr>
        <w:t xml:space="preserve"> </w:t>
      </w:r>
      <w:r w:rsidRPr="00E03D44">
        <w:rPr>
          <w:i/>
        </w:rPr>
        <w:tab/>
      </w:r>
      <w:r w:rsidRPr="00E03D44">
        <w:rPr>
          <w:i/>
        </w:rPr>
        <w:tab/>
        <w:t>cuékᵉ</w:t>
      </w:r>
      <w:r w:rsidRPr="00E03D44">
        <w:rPr>
          <w:i/>
          <w:smallCaps/>
          <w:vertAlign w:val="subscript"/>
        </w:rPr>
        <w:t>E</w:t>
      </w:r>
      <w:r w:rsidRPr="00E03D44">
        <w:rPr>
          <w:i/>
        </w:rPr>
        <w:t>.</w:t>
      </w:r>
    </w:p>
    <w:p w14:paraId="45D1735F" w14:textId="77777777" w:rsidR="00601969" w:rsidRDefault="00601969" w:rsidP="00601969">
      <w:pPr>
        <w:pStyle w:val="ListParagraph"/>
        <w:ind w:left="1646"/>
      </w:pPr>
      <w:r>
        <w:t>drink:</w:t>
      </w:r>
      <w:r w:rsidRPr="00615F7C">
        <w:rPr>
          <w:smallCaps/>
        </w:rPr>
        <w:t>caus:2sg</w:t>
      </w:r>
      <w:r>
        <w:t xml:space="preserve"> I:</w:t>
      </w:r>
      <w:r w:rsidRPr="00615F7C">
        <w:rPr>
          <w:smallCaps/>
        </w:rPr>
        <w:t>nom</w:t>
      </w:r>
      <w:r>
        <w:tab/>
      </w:r>
      <w:r>
        <w:tab/>
        <w:t>water:</w:t>
      </w:r>
      <w:r w:rsidRPr="00615F7C">
        <w:rPr>
          <w:smallCaps/>
        </w:rPr>
        <w:t>dat</w:t>
      </w:r>
    </w:p>
    <w:p w14:paraId="0F43E898" w14:textId="77777777" w:rsidR="00601969" w:rsidRPr="005173EC" w:rsidRDefault="00601969" w:rsidP="00601969">
      <w:pPr>
        <w:pStyle w:val="ListParagraph"/>
        <w:ind w:left="1646"/>
      </w:pPr>
      <w:r>
        <w:t>‘You make me drink water.’</w:t>
      </w:r>
    </w:p>
    <w:p w14:paraId="3B3EC3F8" w14:textId="77777777" w:rsidR="00601969" w:rsidRDefault="00601969" w:rsidP="00601969">
      <w:pPr>
        <w:pStyle w:val="lsSection3"/>
      </w:pPr>
      <w:bookmarkStart w:id="146" w:name="_Toc455156120"/>
      <w:r>
        <w:t>Auxiliary</w:t>
      </w:r>
      <w:bookmarkEnd w:id="146"/>
      <w:r>
        <w:t xml:space="preserve"> </w:t>
      </w:r>
    </w:p>
    <w:p w14:paraId="0DC83F46" w14:textId="36CA7249" w:rsidR="003476A4" w:rsidRPr="002A64B9" w:rsidRDefault="00601969" w:rsidP="00601969">
      <w:r>
        <w:t xml:space="preserve">Icétôd has both true </w:t>
      </w:r>
      <w:r w:rsidRPr="00002903">
        <w:rPr>
          <w:smallCaps/>
        </w:rPr>
        <w:t>auxiliary</w:t>
      </w:r>
      <w:r>
        <w:t xml:space="preserve"> verbs and </w:t>
      </w:r>
      <w:r w:rsidRPr="00002903">
        <w:rPr>
          <w:smallCaps/>
        </w:rPr>
        <w:t>pseudo-auxiliary</w:t>
      </w:r>
      <w:r>
        <w:t xml:space="preserve"> verbs. Both types create </w:t>
      </w:r>
      <w:r w:rsidR="00B8059A">
        <w:t>modified</w:t>
      </w:r>
      <w:r>
        <w:t xml:space="preserve"> syntactic structures. The true auxiliaries, shown in Table 10.1, function </w:t>
      </w:r>
      <w:r w:rsidR="00002903">
        <w:t>as the syntactic main verb i</w:t>
      </w:r>
      <w:r w:rsidR="003476A4">
        <w:t xml:space="preserve">n a clause, while the </w:t>
      </w:r>
      <w:r w:rsidR="003476A4" w:rsidRPr="003476A4">
        <w:rPr>
          <w:i/>
        </w:rPr>
        <w:t>semantic</w:t>
      </w:r>
      <w:r>
        <w:t xml:space="preserve"> main verb </w:t>
      </w:r>
      <w:r w:rsidR="00002903">
        <w:t>follows</w:t>
      </w:r>
      <w:r>
        <w:t xml:space="preserve"> the subject </w:t>
      </w:r>
      <w:r w:rsidR="003476A4">
        <w:t>(</w:t>
      </w:r>
      <w:r w:rsidR="003476A4" w:rsidRPr="003476A4">
        <w:rPr>
          <w:smallCaps/>
        </w:rPr>
        <w:t>s/a</w:t>
      </w:r>
      <w:r w:rsidR="003476A4">
        <w:t xml:space="preserve">) </w:t>
      </w:r>
      <w:r>
        <w:t>in a morphologically defective form that consist</w:t>
      </w:r>
      <w:r w:rsidR="00002903">
        <w:t>s</w:t>
      </w:r>
      <w:r>
        <w:t xml:space="preserve"> of the bare verb </w:t>
      </w:r>
      <w:r w:rsidR="00B8059A">
        <w:t>stem</w:t>
      </w:r>
      <w:r>
        <w:t xml:space="preserve"> plus a s</w:t>
      </w:r>
      <w:r w:rsidR="00B8059A">
        <w:t>uffix {-a} (which may</w:t>
      </w:r>
      <w:r>
        <w:t xml:space="preserve"> be the realis marker from </w:t>
      </w:r>
      <w:r>
        <w:rPr>
          <w:rFonts w:cs="Times New Roman"/>
        </w:rPr>
        <w:t>§</w:t>
      </w:r>
      <w:r>
        <w:t xml:space="preserve">8.9.2). This means the constituent order of clauses with </w:t>
      </w:r>
      <w:r w:rsidR="00002903">
        <w:t>true auxiliary verbs is</w:t>
      </w:r>
      <w:r w:rsidR="003476A4">
        <w:t xml:space="preserve"> </w:t>
      </w:r>
      <w:r w:rsidR="003476A4">
        <w:rPr>
          <w:smallCaps/>
        </w:rPr>
        <w:lastRenderedPageBreak/>
        <w:t xml:space="preserve">auxSV </w:t>
      </w:r>
      <w:r w:rsidR="003476A4">
        <w:t xml:space="preserve">for intransitives, </w:t>
      </w:r>
      <w:r w:rsidR="003476A4">
        <w:rPr>
          <w:smallCaps/>
        </w:rPr>
        <w:t xml:space="preserve">auxAVO </w:t>
      </w:r>
      <w:r w:rsidR="003476A4">
        <w:t xml:space="preserve">for transitives, and </w:t>
      </w:r>
      <w:r w:rsidR="003476A4">
        <w:rPr>
          <w:smallCaps/>
        </w:rPr>
        <w:t>auxAVOE</w:t>
      </w:r>
      <w:r w:rsidR="00485C86">
        <w:t xml:space="preserve"> with extended objects</w:t>
      </w:r>
      <w:r w:rsidR="00B8059A">
        <w:t>. Again, i</w:t>
      </w:r>
      <w:r w:rsidR="003476A4">
        <w:t xml:space="preserve">n all these constructions, the </w:t>
      </w:r>
      <w:r w:rsidR="003476A4">
        <w:rPr>
          <w:smallCaps/>
        </w:rPr>
        <w:t>aux</w:t>
      </w:r>
      <w:r w:rsidR="003476A4">
        <w:t xml:space="preserve"> acts as the main ve</w:t>
      </w:r>
      <w:r w:rsidR="002A64B9">
        <w:t>rb from a syntactic</w:t>
      </w:r>
      <w:r w:rsidR="00B8059A">
        <w:t xml:space="preserve"> perspective</w:t>
      </w:r>
      <w:r w:rsidR="003476A4">
        <w:t xml:space="preserve">, while </w:t>
      </w:r>
      <w:r w:rsidR="00B8059A">
        <w:t xml:space="preserve">the defective verb </w:t>
      </w:r>
      <w:r w:rsidR="003476A4">
        <w:t xml:space="preserve">carries the main meaning of the verbal schema. Another way to analyze this construction would be to say that the </w:t>
      </w:r>
      <w:r w:rsidR="002A64B9">
        <w:t xml:space="preserve">auxiliary verb and the defective verb </w:t>
      </w:r>
      <w:r w:rsidR="002A64B9">
        <w:rPr>
          <w:i/>
        </w:rPr>
        <w:t>together</w:t>
      </w:r>
      <w:r w:rsidR="002A64B9">
        <w:t xml:space="preserve"> fill the verb slot of the clausal syntax.</w:t>
      </w:r>
    </w:p>
    <w:p w14:paraId="3F53DCC6" w14:textId="36A19F05" w:rsidR="00601969" w:rsidRDefault="00601969" w:rsidP="00601969">
      <w:r>
        <w:t>The true auxiliaries have both lexic</w:t>
      </w:r>
      <w:r w:rsidR="002A64B9">
        <w:t xml:space="preserve">al and aspectual meanings, which are nevertheless practically identical in their semantics. However, in their lexical function, the verbs in Table 10.1 do not require a second, morphologically defective verb to </w:t>
      </w:r>
      <w:r w:rsidR="00B8059A">
        <w:t>augment</w:t>
      </w:r>
      <w:r w:rsidR="002A64B9">
        <w:t xml:space="preserve"> them; they stand alone.</w:t>
      </w:r>
    </w:p>
    <w:p w14:paraId="0F496CAD" w14:textId="77777777" w:rsidR="00601969" w:rsidRDefault="00601969" w:rsidP="00601969">
      <w:pPr>
        <w:pStyle w:val="lsTableHeading"/>
      </w:pPr>
      <w:r>
        <w:t>Table 10.1: Icétôd true auxiliary verbs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240"/>
        <w:gridCol w:w="2241"/>
      </w:tblGrid>
      <w:tr w:rsidR="00601969" w14:paraId="78773E6F" w14:textId="77777777" w:rsidTr="0060672A">
        <w:tc>
          <w:tcPr>
            <w:tcW w:w="883" w:type="dxa"/>
            <w:tcBorders>
              <w:top w:val="single" w:sz="4" w:space="0" w:color="auto"/>
              <w:bottom w:val="single" w:sz="4" w:space="0" w:color="auto"/>
            </w:tcBorders>
          </w:tcPr>
          <w:p w14:paraId="0EDAED09" w14:textId="77777777" w:rsidR="00601969" w:rsidRDefault="00601969" w:rsidP="0060672A">
            <w:pPr>
              <w:pStyle w:val="lsTable"/>
            </w:pPr>
            <w:r>
              <w:t>Root</w:t>
            </w:r>
          </w:p>
        </w:tc>
        <w:tc>
          <w:tcPr>
            <w:tcW w:w="2240" w:type="dxa"/>
            <w:tcBorders>
              <w:top w:val="single" w:sz="4" w:space="0" w:color="auto"/>
              <w:bottom w:val="single" w:sz="4" w:space="0" w:color="auto"/>
            </w:tcBorders>
          </w:tcPr>
          <w:p w14:paraId="7FC430FB" w14:textId="77777777" w:rsidR="00601969" w:rsidRDefault="00601969" w:rsidP="0060672A">
            <w:pPr>
              <w:pStyle w:val="lsTable"/>
            </w:pPr>
            <w:r>
              <w:t>Lexical</w:t>
            </w:r>
          </w:p>
        </w:tc>
        <w:tc>
          <w:tcPr>
            <w:tcW w:w="2241" w:type="dxa"/>
            <w:tcBorders>
              <w:top w:val="single" w:sz="4" w:space="0" w:color="auto"/>
              <w:bottom w:val="single" w:sz="4" w:space="0" w:color="auto"/>
            </w:tcBorders>
          </w:tcPr>
          <w:p w14:paraId="24980EA9" w14:textId="77777777" w:rsidR="00601969" w:rsidRDefault="00601969" w:rsidP="0060672A">
            <w:pPr>
              <w:pStyle w:val="lsTable"/>
            </w:pPr>
            <w:r>
              <w:t>Aspectual</w:t>
            </w:r>
          </w:p>
        </w:tc>
      </w:tr>
      <w:tr w:rsidR="00601969" w14:paraId="4F9652D9" w14:textId="77777777" w:rsidTr="0060672A">
        <w:tc>
          <w:tcPr>
            <w:tcW w:w="883" w:type="dxa"/>
            <w:tcBorders>
              <w:top w:val="single" w:sz="4" w:space="0" w:color="auto"/>
            </w:tcBorders>
          </w:tcPr>
          <w:p w14:paraId="11A32EC0" w14:textId="77777777" w:rsidR="00601969" w:rsidRDefault="00601969" w:rsidP="0060672A">
            <w:pPr>
              <w:pStyle w:val="lsTable"/>
            </w:pPr>
            <w:r>
              <w:t>erúts-</w:t>
            </w:r>
          </w:p>
        </w:tc>
        <w:tc>
          <w:tcPr>
            <w:tcW w:w="2240" w:type="dxa"/>
            <w:tcBorders>
              <w:top w:val="single" w:sz="4" w:space="0" w:color="auto"/>
            </w:tcBorders>
          </w:tcPr>
          <w:p w14:paraId="3C452A22" w14:textId="77777777" w:rsidR="00601969" w:rsidRDefault="00601969" w:rsidP="0060672A">
            <w:pPr>
              <w:pStyle w:val="lsTable"/>
            </w:pPr>
            <w:r>
              <w:t>‘be fresh, new’</w:t>
            </w:r>
          </w:p>
        </w:tc>
        <w:tc>
          <w:tcPr>
            <w:tcW w:w="2241" w:type="dxa"/>
            <w:tcBorders>
              <w:top w:val="single" w:sz="4" w:space="0" w:color="auto"/>
            </w:tcBorders>
          </w:tcPr>
          <w:p w14:paraId="446E1E89" w14:textId="77777777" w:rsidR="00601969" w:rsidRPr="00BC16FF" w:rsidRDefault="00601969" w:rsidP="0060672A">
            <w:pPr>
              <w:pStyle w:val="lsTable"/>
              <w:rPr>
                <w:smallCaps/>
              </w:rPr>
            </w:pPr>
            <w:r>
              <w:rPr>
                <w:smallCaps/>
              </w:rPr>
              <w:t>recentive</w:t>
            </w:r>
          </w:p>
        </w:tc>
      </w:tr>
      <w:tr w:rsidR="00601969" w14:paraId="5492BA68" w14:textId="77777777" w:rsidTr="0060672A">
        <w:tc>
          <w:tcPr>
            <w:tcW w:w="883" w:type="dxa"/>
          </w:tcPr>
          <w:p w14:paraId="54F529F2" w14:textId="77777777" w:rsidR="00601969" w:rsidRDefault="00601969" w:rsidP="0060672A">
            <w:pPr>
              <w:pStyle w:val="lsTable"/>
            </w:pPr>
            <w:r>
              <w:t>ŋɔ́r-</w:t>
            </w:r>
          </w:p>
        </w:tc>
        <w:tc>
          <w:tcPr>
            <w:tcW w:w="2240" w:type="dxa"/>
          </w:tcPr>
          <w:p w14:paraId="5C56FDF5" w14:textId="44CF0B94" w:rsidR="00601969" w:rsidRDefault="00601969" w:rsidP="0060672A">
            <w:pPr>
              <w:pStyle w:val="lsTable"/>
            </w:pPr>
            <w:r>
              <w:t xml:space="preserve">‘do </w:t>
            </w:r>
            <w:r w:rsidR="003476A4">
              <w:t>already/</w:t>
            </w:r>
            <w:r>
              <w:t>early’</w:t>
            </w:r>
          </w:p>
        </w:tc>
        <w:tc>
          <w:tcPr>
            <w:tcW w:w="2241" w:type="dxa"/>
          </w:tcPr>
          <w:p w14:paraId="10598011" w14:textId="77777777" w:rsidR="00601969" w:rsidRPr="00BC16FF" w:rsidRDefault="00601969" w:rsidP="0060672A">
            <w:pPr>
              <w:pStyle w:val="lsTable"/>
              <w:rPr>
                <w:smallCaps/>
              </w:rPr>
            </w:pPr>
            <w:r>
              <w:rPr>
                <w:smallCaps/>
              </w:rPr>
              <w:t>anticipative</w:t>
            </w:r>
          </w:p>
        </w:tc>
      </w:tr>
      <w:tr w:rsidR="00601969" w14:paraId="57A41335" w14:textId="77777777" w:rsidTr="0060672A">
        <w:tc>
          <w:tcPr>
            <w:tcW w:w="883" w:type="dxa"/>
          </w:tcPr>
          <w:p w14:paraId="1C060465" w14:textId="77777777" w:rsidR="00601969" w:rsidRDefault="00601969" w:rsidP="0060672A">
            <w:pPr>
              <w:pStyle w:val="lsTable"/>
            </w:pPr>
            <w:r>
              <w:t>sár-</w:t>
            </w:r>
          </w:p>
        </w:tc>
        <w:tc>
          <w:tcPr>
            <w:tcW w:w="2240" w:type="dxa"/>
          </w:tcPr>
          <w:p w14:paraId="2DE35DA6" w14:textId="40627C4F" w:rsidR="00601969" w:rsidRDefault="00601969" w:rsidP="003476A4">
            <w:pPr>
              <w:pStyle w:val="lsTable"/>
            </w:pPr>
            <w:r>
              <w:t xml:space="preserve">‘be </w:t>
            </w:r>
            <w:r w:rsidR="003476A4">
              <w:t>still</w:t>
            </w:r>
            <w:r>
              <w:t>/not yet’</w:t>
            </w:r>
          </w:p>
        </w:tc>
        <w:tc>
          <w:tcPr>
            <w:tcW w:w="2241" w:type="dxa"/>
          </w:tcPr>
          <w:p w14:paraId="068C83AC" w14:textId="77777777" w:rsidR="00601969" w:rsidRPr="00BC16FF" w:rsidRDefault="00601969" w:rsidP="0060672A">
            <w:pPr>
              <w:pStyle w:val="lsTable"/>
              <w:rPr>
                <w:smallCaps/>
              </w:rPr>
            </w:pPr>
            <w:r>
              <w:rPr>
                <w:smallCaps/>
              </w:rPr>
              <w:t>durative</w:t>
            </w:r>
          </w:p>
        </w:tc>
      </w:tr>
    </w:tbl>
    <w:p w14:paraId="4C81BB29" w14:textId="77777777" w:rsidR="00601969" w:rsidRDefault="00601969" w:rsidP="00601969"/>
    <w:p w14:paraId="0D91CDBB" w14:textId="55870889" w:rsidR="002A64B9" w:rsidRDefault="002A64B9" w:rsidP="00601969">
      <w:pPr>
        <w:rPr>
          <w:smallCaps/>
        </w:rPr>
      </w:pPr>
      <w:r>
        <w:t xml:space="preserve">Example (18) illustrates the use of the recentive aspectual auxiliary verb </w:t>
      </w:r>
      <w:r>
        <w:rPr>
          <w:i/>
        </w:rPr>
        <w:t>erúts-</w:t>
      </w:r>
      <w:r>
        <w:t xml:space="preserve"> in an intransitive clause with the structure </w:t>
      </w:r>
      <w:r>
        <w:rPr>
          <w:smallCaps/>
        </w:rPr>
        <w:t>auxSVE:</w:t>
      </w:r>
    </w:p>
    <w:p w14:paraId="29D3D79C" w14:textId="1FB54C82" w:rsidR="002A64B9" w:rsidRPr="00F07B9F" w:rsidRDefault="002A64B9" w:rsidP="002A64B9">
      <w:pPr>
        <w:pStyle w:val="ListParagraph"/>
        <w:numPr>
          <w:ilvl w:val="0"/>
          <w:numId w:val="15"/>
        </w:numPr>
      </w:pPr>
      <w:r w:rsidRPr="002A64B9">
        <w:rPr>
          <w:i/>
          <w:u w:val="single"/>
        </w:rPr>
        <w:t>Erúts</w:t>
      </w:r>
      <w:r w:rsidRPr="002A64B9">
        <w:rPr>
          <w:i/>
        </w:rPr>
        <w:t>íma</w:t>
      </w:r>
      <w:r w:rsidRPr="002A64B9">
        <w:rPr>
          <w:i/>
          <w:smallCaps/>
          <w:vertAlign w:val="subscript"/>
        </w:rPr>
        <w:t>AuxS</w:t>
      </w:r>
      <w:r w:rsidRPr="00F07B9F">
        <w:t xml:space="preserve"> </w:t>
      </w:r>
      <w:r w:rsidRPr="00F07B9F">
        <w:tab/>
      </w:r>
      <w:r w:rsidRPr="002A64B9">
        <w:rPr>
          <w:i/>
        </w:rPr>
        <w:t>atsa</w:t>
      </w:r>
      <w:r w:rsidRPr="002A64B9">
        <w:rPr>
          <w:i/>
          <w:smallCaps/>
          <w:vertAlign w:val="subscript"/>
        </w:rPr>
        <w:t>v</w:t>
      </w:r>
      <w:r w:rsidRPr="002A64B9">
        <w:rPr>
          <w:i/>
        </w:rPr>
        <w:t xml:space="preserve"> </w:t>
      </w:r>
      <w:r w:rsidRPr="002A64B9">
        <w:rPr>
          <w:i/>
        </w:rPr>
        <w:tab/>
      </w:r>
      <w:r w:rsidRPr="002A64B9">
        <w:rPr>
          <w:i/>
        </w:rPr>
        <w:tab/>
        <w:t>sédàᵒ</w:t>
      </w:r>
      <w:r w:rsidRPr="002A64B9">
        <w:rPr>
          <w:i/>
          <w:smallCaps/>
          <w:vertAlign w:val="subscript"/>
        </w:rPr>
        <w:t>e</w:t>
      </w:r>
      <w:r w:rsidRPr="002A64B9">
        <w:rPr>
          <w:i/>
        </w:rPr>
        <w:t>.</w:t>
      </w:r>
    </w:p>
    <w:p w14:paraId="3F0335E4" w14:textId="30380085" w:rsidR="002A64B9" w:rsidRDefault="002A64B9" w:rsidP="002A64B9">
      <w:pPr>
        <w:pStyle w:val="ListParagraph"/>
        <w:ind w:left="1286"/>
      </w:pPr>
      <w:r w:rsidRPr="003152BD">
        <w:rPr>
          <w:smallCaps/>
        </w:rPr>
        <w:t>r</w:t>
      </w:r>
      <w:r w:rsidR="00095ED6">
        <w:rPr>
          <w:smallCaps/>
        </w:rPr>
        <w:t>ecent:</w:t>
      </w:r>
      <w:r w:rsidRPr="003152BD">
        <w:rPr>
          <w:smallCaps/>
        </w:rPr>
        <w:t>1pl.exc</w:t>
      </w:r>
      <w:r>
        <w:t xml:space="preserve"> </w:t>
      </w:r>
      <w:r>
        <w:tab/>
        <w:t xml:space="preserve">come </w:t>
      </w:r>
      <w:r>
        <w:tab/>
      </w:r>
      <w:r>
        <w:tab/>
        <w:t>garden:</w:t>
      </w:r>
      <w:r w:rsidRPr="003152BD">
        <w:rPr>
          <w:smallCaps/>
        </w:rPr>
        <w:t>abl</w:t>
      </w:r>
    </w:p>
    <w:p w14:paraId="79374AD6" w14:textId="77777777" w:rsidR="002A64B9" w:rsidRDefault="002A64B9" w:rsidP="002A64B9">
      <w:pPr>
        <w:pStyle w:val="ListParagraph"/>
        <w:ind w:left="1286"/>
      </w:pPr>
      <w:r>
        <w:t>‘We just came from the garden.’</w:t>
      </w:r>
    </w:p>
    <w:p w14:paraId="4E5AC7FB" w14:textId="3A3D2E8A" w:rsidR="002A64B9" w:rsidRPr="002A64B9" w:rsidRDefault="002A64B9" w:rsidP="00601969">
      <w:r>
        <w:t xml:space="preserve">Example (19), on the other hand, shows the use of the anticipative verb </w:t>
      </w:r>
      <w:r>
        <w:rPr>
          <w:i/>
        </w:rPr>
        <w:t>ŋɔ́r-</w:t>
      </w:r>
      <w:r>
        <w:t xml:space="preserve"> in a transitive clause with the structure </w:t>
      </w:r>
      <w:r>
        <w:rPr>
          <w:smallCaps/>
        </w:rPr>
        <w:t>auxAVOE</w:t>
      </w:r>
      <w:r>
        <w:t>:</w:t>
      </w:r>
    </w:p>
    <w:p w14:paraId="4A399409" w14:textId="727DD284" w:rsidR="00002903" w:rsidRPr="003476A4" w:rsidRDefault="00002903" w:rsidP="002A64B9">
      <w:pPr>
        <w:pStyle w:val="ListParagraph"/>
        <w:numPr>
          <w:ilvl w:val="0"/>
          <w:numId w:val="15"/>
        </w:numPr>
        <w:rPr>
          <w:i/>
        </w:rPr>
      </w:pPr>
      <w:r w:rsidRPr="003476A4">
        <w:rPr>
          <w:rFonts w:cs="Times New Roman"/>
          <w:i/>
        </w:rPr>
        <w:t>Ŋ</w:t>
      </w:r>
      <w:r w:rsidRPr="003476A4">
        <w:rPr>
          <w:i/>
        </w:rPr>
        <w:t>ɔ́</w:t>
      </w:r>
      <w:r w:rsidR="00095ED6">
        <w:rPr>
          <w:i/>
        </w:rPr>
        <w:t>r</w:t>
      </w:r>
      <w:r w:rsidRPr="003476A4">
        <w:rPr>
          <w:i/>
        </w:rPr>
        <w:t>á</w:t>
      </w:r>
      <w:r w:rsidR="002A64B9">
        <w:rPr>
          <w:i/>
          <w:smallCaps/>
          <w:vertAlign w:val="subscript"/>
        </w:rPr>
        <w:t>AuxA</w:t>
      </w:r>
      <w:r w:rsidRPr="003476A4">
        <w:rPr>
          <w:i/>
        </w:rPr>
        <w:t xml:space="preserve"> naa </w:t>
      </w:r>
      <w:r w:rsidR="002A64B9">
        <w:rPr>
          <w:i/>
        </w:rPr>
        <w:tab/>
      </w:r>
      <w:r w:rsidRPr="003476A4">
        <w:rPr>
          <w:i/>
        </w:rPr>
        <w:t>cɛa</w:t>
      </w:r>
      <w:r w:rsidR="002A64B9">
        <w:rPr>
          <w:i/>
          <w:smallCaps/>
          <w:vertAlign w:val="subscript"/>
        </w:rPr>
        <w:t>v</w:t>
      </w:r>
      <w:r w:rsidRPr="003476A4">
        <w:rPr>
          <w:i/>
        </w:rPr>
        <w:t xml:space="preserve"> </w:t>
      </w:r>
      <w:r w:rsidR="003476A4" w:rsidRPr="003476A4">
        <w:rPr>
          <w:i/>
        </w:rPr>
        <w:tab/>
      </w:r>
      <w:r w:rsidRPr="003476A4">
        <w:rPr>
          <w:i/>
        </w:rPr>
        <w:t>riá</w:t>
      </w:r>
      <w:r w:rsidR="002A64B9" w:rsidRPr="002A64B9">
        <w:rPr>
          <w:i/>
          <w:smallCaps/>
          <w:vertAlign w:val="subscript"/>
        </w:rPr>
        <w:t>o</w:t>
      </w:r>
      <w:r w:rsidRPr="003476A4">
        <w:rPr>
          <w:i/>
        </w:rPr>
        <w:t xml:space="preserve"> </w:t>
      </w:r>
      <w:r w:rsidR="003476A4" w:rsidRPr="003476A4">
        <w:rPr>
          <w:i/>
        </w:rPr>
        <w:tab/>
        <w:t xml:space="preserve">     </w:t>
      </w:r>
      <w:r w:rsidRPr="003476A4">
        <w:rPr>
          <w:i/>
        </w:rPr>
        <w:t>baratso</w:t>
      </w:r>
      <w:r w:rsidR="002A64B9" w:rsidRPr="002A64B9">
        <w:rPr>
          <w:i/>
          <w:smallCaps/>
          <w:vertAlign w:val="subscript"/>
        </w:rPr>
        <w:t>e</w:t>
      </w:r>
      <w:r w:rsidRPr="003476A4">
        <w:rPr>
          <w:i/>
        </w:rPr>
        <w:t xml:space="preserve"> nákᵃ.</w:t>
      </w:r>
    </w:p>
    <w:p w14:paraId="557F0766" w14:textId="60020770" w:rsidR="00002903" w:rsidRDefault="00095ED6" w:rsidP="00002903">
      <w:pPr>
        <w:pStyle w:val="ListParagraph"/>
        <w:ind w:left="1286"/>
        <w:rPr>
          <w:rFonts w:cs="Times New Roman"/>
        </w:rPr>
      </w:pPr>
      <w:r>
        <w:rPr>
          <w:rFonts w:cs="Times New Roman"/>
          <w:smallCaps/>
        </w:rPr>
        <w:t>anticip:</w:t>
      </w:r>
      <w:r w:rsidR="00002903" w:rsidRPr="003476A4">
        <w:rPr>
          <w:rFonts w:cs="Times New Roman"/>
          <w:smallCaps/>
        </w:rPr>
        <w:t>3sg=pst</w:t>
      </w:r>
      <w:r w:rsidR="00002903">
        <w:rPr>
          <w:rFonts w:cs="Times New Roman"/>
        </w:rPr>
        <w:t xml:space="preserve"> </w:t>
      </w:r>
      <w:r w:rsidR="003476A4">
        <w:rPr>
          <w:rFonts w:cs="Times New Roman"/>
        </w:rPr>
        <w:tab/>
      </w:r>
      <w:r w:rsidR="00002903">
        <w:rPr>
          <w:rFonts w:cs="Times New Roman"/>
        </w:rPr>
        <w:t xml:space="preserve">kill </w:t>
      </w:r>
      <w:r w:rsidR="003476A4">
        <w:rPr>
          <w:rFonts w:cs="Times New Roman"/>
        </w:rPr>
        <w:tab/>
      </w:r>
      <w:r w:rsidR="00002903">
        <w:rPr>
          <w:rFonts w:cs="Times New Roman"/>
        </w:rPr>
        <w:t>goat:</w:t>
      </w:r>
      <w:r w:rsidR="00002903" w:rsidRPr="003476A4">
        <w:rPr>
          <w:rFonts w:cs="Times New Roman"/>
          <w:smallCaps/>
        </w:rPr>
        <w:t>acc</w:t>
      </w:r>
      <w:r w:rsidR="003476A4">
        <w:rPr>
          <w:rFonts w:cs="Times New Roman"/>
        </w:rPr>
        <w:t xml:space="preserve"> morn</w:t>
      </w:r>
      <w:r w:rsidR="00002903">
        <w:rPr>
          <w:rFonts w:cs="Times New Roman"/>
        </w:rPr>
        <w:t>:</w:t>
      </w:r>
      <w:r w:rsidR="00002903" w:rsidRPr="003476A4">
        <w:rPr>
          <w:rFonts w:cs="Times New Roman"/>
          <w:smallCaps/>
        </w:rPr>
        <w:t>ins=dem.pst</w:t>
      </w:r>
    </w:p>
    <w:p w14:paraId="10642FF8" w14:textId="6B4EEB99" w:rsidR="00002903" w:rsidRDefault="00002903" w:rsidP="00002903">
      <w:pPr>
        <w:pStyle w:val="ListParagraph"/>
        <w:ind w:left="1286"/>
        <w:rPr>
          <w:rFonts w:cs="Times New Roman"/>
        </w:rPr>
      </w:pPr>
      <w:r>
        <w:rPr>
          <w:rFonts w:cs="Times New Roman"/>
        </w:rPr>
        <w:t>‘</w:t>
      </w:r>
      <w:r w:rsidR="003476A4">
        <w:rPr>
          <w:rFonts w:cs="Times New Roman"/>
        </w:rPr>
        <w:t>He already killed the goat earlier this morning.’</w:t>
      </w:r>
    </w:p>
    <w:p w14:paraId="582F2685" w14:textId="795F2FE9" w:rsidR="002A64B9" w:rsidRPr="00485C86" w:rsidRDefault="002A64B9" w:rsidP="002A64B9">
      <w:pPr>
        <w:rPr>
          <w:rFonts w:cs="Times New Roman"/>
        </w:rPr>
      </w:pPr>
      <w:r>
        <w:rPr>
          <w:rFonts w:cs="Times New Roman"/>
        </w:rPr>
        <w:t xml:space="preserve">Lastly, sentence (20) exemplifies the durative </w:t>
      </w:r>
      <w:r w:rsidR="00095ED6">
        <w:rPr>
          <w:rFonts w:cs="Times New Roman"/>
        </w:rPr>
        <w:t>aspectual</w:t>
      </w:r>
      <w:r>
        <w:rPr>
          <w:rFonts w:cs="Times New Roman"/>
        </w:rPr>
        <w:t xml:space="preserve"> verb </w:t>
      </w:r>
      <w:r>
        <w:rPr>
          <w:rFonts w:cs="Times New Roman"/>
          <w:i/>
        </w:rPr>
        <w:t>sár-</w:t>
      </w:r>
      <w:r w:rsidR="00485C86">
        <w:rPr>
          <w:rFonts w:cs="Times New Roman"/>
        </w:rPr>
        <w:t xml:space="preserve"> in a simple transitive clause working with the defective verb </w:t>
      </w:r>
      <w:r w:rsidR="00485C86">
        <w:rPr>
          <w:rFonts w:cs="Times New Roman"/>
          <w:i/>
        </w:rPr>
        <w:t>tsʼágwa-</w:t>
      </w:r>
      <w:r w:rsidR="00485C86">
        <w:rPr>
          <w:rFonts w:cs="Times New Roman"/>
        </w:rPr>
        <w:t>:</w:t>
      </w:r>
    </w:p>
    <w:p w14:paraId="3EA97061" w14:textId="373E61F5" w:rsidR="003476A4" w:rsidRPr="003476A4" w:rsidRDefault="003476A4" w:rsidP="002A64B9">
      <w:pPr>
        <w:pStyle w:val="ListParagraph"/>
        <w:numPr>
          <w:ilvl w:val="0"/>
          <w:numId w:val="15"/>
        </w:numPr>
        <w:rPr>
          <w:i/>
        </w:rPr>
      </w:pPr>
      <w:r w:rsidRPr="003476A4">
        <w:rPr>
          <w:i/>
        </w:rPr>
        <w:t>Sárá</w:t>
      </w:r>
      <w:r w:rsidR="00485C86" w:rsidRPr="002A64B9">
        <w:rPr>
          <w:i/>
          <w:smallCaps/>
          <w:vertAlign w:val="subscript"/>
        </w:rPr>
        <w:t>Aux</w:t>
      </w:r>
      <w:r>
        <w:rPr>
          <w:i/>
        </w:rPr>
        <w:tab/>
      </w:r>
      <w:r w:rsidRPr="003476A4">
        <w:rPr>
          <w:i/>
        </w:rPr>
        <w:t>séda</w:t>
      </w:r>
      <w:r w:rsidR="00095ED6">
        <w:rPr>
          <w:i/>
          <w:smallCaps/>
          <w:vertAlign w:val="subscript"/>
        </w:rPr>
        <w:t>s</w:t>
      </w:r>
      <w:r w:rsidRPr="003476A4">
        <w:rPr>
          <w:i/>
        </w:rPr>
        <w:t xml:space="preserve"> </w:t>
      </w:r>
      <w:r>
        <w:rPr>
          <w:i/>
        </w:rPr>
        <w:tab/>
      </w:r>
      <w:r>
        <w:rPr>
          <w:i/>
        </w:rPr>
        <w:tab/>
      </w:r>
      <w:r w:rsidRPr="003476A4">
        <w:rPr>
          <w:i/>
        </w:rPr>
        <w:t>tsʼágwa</w:t>
      </w:r>
      <w:r w:rsidR="00095ED6">
        <w:rPr>
          <w:i/>
        </w:rPr>
        <w:t>̀</w:t>
      </w:r>
      <w:r w:rsidR="00485C86" w:rsidRPr="002A64B9">
        <w:rPr>
          <w:i/>
          <w:smallCaps/>
          <w:vertAlign w:val="subscript"/>
        </w:rPr>
        <w:t>v</w:t>
      </w:r>
      <w:r w:rsidRPr="003476A4">
        <w:rPr>
          <w:i/>
        </w:rPr>
        <w:t>.</w:t>
      </w:r>
    </w:p>
    <w:p w14:paraId="202B845C" w14:textId="3E3D60D6" w:rsidR="003476A4" w:rsidRDefault="003476A4" w:rsidP="003476A4">
      <w:pPr>
        <w:pStyle w:val="ListParagraph"/>
        <w:ind w:left="1286"/>
      </w:pPr>
      <w:r>
        <w:t>dur:</w:t>
      </w:r>
      <w:r w:rsidRPr="003476A4">
        <w:rPr>
          <w:smallCaps/>
        </w:rPr>
        <w:t>3sg</w:t>
      </w:r>
      <w:r>
        <w:t xml:space="preserve"> </w:t>
      </w:r>
      <w:r>
        <w:tab/>
        <w:t>garden:</w:t>
      </w:r>
      <w:r w:rsidRPr="003476A4">
        <w:rPr>
          <w:smallCaps/>
        </w:rPr>
        <w:t>nom</w:t>
      </w:r>
      <w:r>
        <w:t xml:space="preserve"> </w:t>
      </w:r>
      <w:r>
        <w:tab/>
        <w:t>unripe</w:t>
      </w:r>
    </w:p>
    <w:p w14:paraId="41B52F24" w14:textId="406B519A" w:rsidR="003476A4" w:rsidRDefault="003476A4" w:rsidP="003476A4">
      <w:pPr>
        <w:pStyle w:val="ListParagraph"/>
        <w:ind w:left="1286"/>
      </w:pPr>
      <w:r>
        <w:t>‘The garden is still unripe.’</w:t>
      </w:r>
    </w:p>
    <w:p w14:paraId="4CDD14E7" w14:textId="297875FD" w:rsidR="00601969" w:rsidRDefault="00485C86" w:rsidP="00601969">
      <w:r>
        <w:t>In contrast</w:t>
      </w:r>
      <w:r w:rsidR="00601969">
        <w:t xml:space="preserve">, the pseudo-auxiliary verbs </w:t>
      </w:r>
      <w:r>
        <w:t xml:space="preserve">only </w:t>
      </w:r>
      <w:r w:rsidR="00601969">
        <w:t xml:space="preserve">mimic true auxiliaries in that they are </w:t>
      </w:r>
      <w:r w:rsidR="00095ED6">
        <w:t xml:space="preserve">fully </w:t>
      </w:r>
      <w:r w:rsidR="00601969">
        <w:t>lexical verbs</w:t>
      </w:r>
      <w:r w:rsidR="00095ED6">
        <w:t xml:space="preserve"> yet ones</w:t>
      </w:r>
      <w:r w:rsidR="00601969">
        <w:t xml:space="preserve"> </w:t>
      </w:r>
      <w:r w:rsidR="00095ED6">
        <w:t xml:space="preserve">with </w:t>
      </w:r>
      <w:r w:rsidR="00601969">
        <w:t>poten</w:t>
      </w:r>
      <w:r w:rsidR="00DD1372">
        <w:t xml:space="preserve">tially aspectual meanings, including the completive, inchoative, and occupative. </w:t>
      </w:r>
      <w:r w:rsidR="0045671D">
        <w:t>However, b</w:t>
      </w:r>
      <w:r w:rsidR="00601969">
        <w:t xml:space="preserve">ecause they are not </w:t>
      </w:r>
      <w:r w:rsidR="00601969" w:rsidRPr="0045671D">
        <w:rPr>
          <w:i/>
        </w:rPr>
        <w:t>syntactically</w:t>
      </w:r>
      <w:r w:rsidR="00601969">
        <w:t xml:space="preserve"> auxiliary, they take </w:t>
      </w:r>
      <w:r w:rsidR="0045671D">
        <w:lastRenderedPageBreak/>
        <w:t xml:space="preserve">complements as any lexical verb would (direct objects for the transitive ones and extended objects for the intransitive one). </w:t>
      </w:r>
      <w:r w:rsidR="00601969">
        <w:t xml:space="preserve">The pseudo-auxiliaries are presented in Table 10.2 with their </w:t>
      </w:r>
      <w:r w:rsidR="0045671D">
        <w:t xml:space="preserve">lexical and </w:t>
      </w:r>
      <w:r w:rsidR="00601969">
        <w:t xml:space="preserve">aspectual meanings and the cases required </w:t>
      </w:r>
      <w:r w:rsidR="0045671D">
        <w:t>in</w:t>
      </w:r>
      <w:r w:rsidR="00601969">
        <w:t xml:space="preserve"> their complements:</w:t>
      </w:r>
    </w:p>
    <w:p w14:paraId="5877BF5A" w14:textId="77777777" w:rsidR="00601969" w:rsidRDefault="00601969" w:rsidP="00601969">
      <w:pPr>
        <w:pStyle w:val="lsTableHeading"/>
      </w:pPr>
      <w:r>
        <w:t>Table 10.2: Icétôd pseudo-auxiliary verbs</w:t>
      </w:r>
    </w:p>
    <w:tbl>
      <w:tblPr>
        <w:tblStyle w:val="TableGrid"/>
        <w:tblW w:w="0" w:type="auto"/>
        <w:tblInd w:w="15"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843"/>
        <w:gridCol w:w="1540"/>
        <w:gridCol w:w="1663"/>
      </w:tblGrid>
      <w:tr w:rsidR="00601969" w14:paraId="251FCB1E" w14:textId="77777777" w:rsidTr="0060672A">
        <w:tc>
          <w:tcPr>
            <w:tcW w:w="1255" w:type="dxa"/>
            <w:tcBorders>
              <w:top w:val="single" w:sz="4" w:space="0" w:color="auto"/>
              <w:bottom w:val="single" w:sz="4" w:space="0" w:color="auto"/>
            </w:tcBorders>
          </w:tcPr>
          <w:p w14:paraId="04F4CCF2" w14:textId="77777777" w:rsidR="00601969" w:rsidRDefault="00601969" w:rsidP="0060672A">
            <w:pPr>
              <w:pStyle w:val="lsTable"/>
            </w:pPr>
            <w:r>
              <w:t>Stem</w:t>
            </w:r>
          </w:p>
        </w:tc>
        <w:tc>
          <w:tcPr>
            <w:tcW w:w="1843" w:type="dxa"/>
            <w:tcBorders>
              <w:top w:val="single" w:sz="4" w:space="0" w:color="auto"/>
              <w:bottom w:val="single" w:sz="4" w:space="0" w:color="auto"/>
            </w:tcBorders>
          </w:tcPr>
          <w:p w14:paraId="3E670CF2" w14:textId="77777777" w:rsidR="00601969" w:rsidRDefault="00601969" w:rsidP="0060672A">
            <w:pPr>
              <w:pStyle w:val="lsTable"/>
            </w:pPr>
            <w:r>
              <w:t>Lexical</w:t>
            </w:r>
          </w:p>
        </w:tc>
        <w:tc>
          <w:tcPr>
            <w:tcW w:w="1540" w:type="dxa"/>
            <w:tcBorders>
              <w:top w:val="single" w:sz="4" w:space="0" w:color="auto"/>
              <w:bottom w:val="single" w:sz="4" w:space="0" w:color="auto"/>
            </w:tcBorders>
          </w:tcPr>
          <w:p w14:paraId="12688020" w14:textId="77777777" w:rsidR="00601969" w:rsidRDefault="00601969" w:rsidP="0060672A">
            <w:pPr>
              <w:pStyle w:val="lsTable"/>
            </w:pPr>
            <w:r>
              <w:t>Aspectual</w:t>
            </w:r>
          </w:p>
        </w:tc>
        <w:tc>
          <w:tcPr>
            <w:tcW w:w="1663" w:type="dxa"/>
            <w:tcBorders>
              <w:top w:val="single" w:sz="4" w:space="0" w:color="auto"/>
              <w:bottom w:val="single" w:sz="4" w:space="0" w:color="auto"/>
            </w:tcBorders>
          </w:tcPr>
          <w:p w14:paraId="4E0807CB" w14:textId="77777777" w:rsidR="00601969" w:rsidRDefault="00601969" w:rsidP="0060672A">
            <w:pPr>
              <w:pStyle w:val="lsTable"/>
            </w:pPr>
            <w:r>
              <w:t>Case required</w:t>
            </w:r>
          </w:p>
        </w:tc>
      </w:tr>
      <w:tr w:rsidR="00601969" w:rsidRPr="00BC16FF" w14:paraId="4FC923DA" w14:textId="77777777" w:rsidTr="0060672A">
        <w:tc>
          <w:tcPr>
            <w:tcW w:w="1255" w:type="dxa"/>
            <w:tcBorders>
              <w:top w:val="single" w:sz="4" w:space="0" w:color="auto"/>
            </w:tcBorders>
          </w:tcPr>
          <w:p w14:paraId="4FC0059B" w14:textId="77777777" w:rsidR="00601969" w:rsidRDefault="00601969" w:rsidP="0060672A">
            <w:pPr>
              <w:pStyle w:val="lsTable"/>
            </w:pPr>
            <w:r>
              <w:t>náb-ʉƙɔt-</w:t>
            </w:r>
          </w:p>
        </w:tc>
        <w:tc>
          <w:tcPr>
            <w:tcW w:w="1843" w:type="dxa"/>
            <w:tcBorders>
              <w:top w:val="single" w:sz="4" w:space="0" w:color="auto"/>
            </w:tcBorders>
          </w:tcPr>
          <w:p w14:paraId="14A3DEA2" w14:textId="77777777" w:rsidR="00601969" w:rsidRDefault="00601969" w:rsidP="0060672A">
            <w:pPr>
              <w:pStyle w:val="lsTable"/>
            </w:pPr>
            <w:r>
              <w:t>‘end, finish’</w:t>
            </w:r>
          </w:p>
        </w:tc>
        <w:tc>
          <w:tcPr>
            <w:tcW w:w="1540" w:type="dxa"/>
            <w:tcBorders>
              <w:top w:val="single" w:sz="4" w:space="0" w:color="auto"/>
            </w:tcBorders>
          </w:tcPr>
          <w:p w14:paraId="6DA09FBA" w14:textId="77777777" w:rsidR="00601969" w:rsidRPr="00BC16FF" w:rsidRDefault="00601969" w:rsidP="0060672A">
            <w:pPr>
              <w:pStyle w:val="lsTable"/>
              <w:rPr>
                <w:smallCaps/>
              </w:rPr>
            </w:pPr>
            <w:r>
              <w:rPr>
                <w:smallCaps/>
              </w:rPr>
              <w:t>completive</w:t>
            </w:r>
          </w:p>
        </w:tc>
        <w:tc>
          <w:tcPr>
            <w:tcW w:w="1663" w:type="dxa"/>
            <w:tcBorders>
              <w:top w:val="single" w:sz="4" w:space="0" w:color="auto"/>
            </w:tcBorders>
          </w:tcPr>
          <w:p w14:paraId="461C8939" w14:textId="77777777" w:rsidR="00601969" w:rsidRPr="00BC16FF" w:rsidRDefault="00601969" w:rsidP="0060672A">
            <w:pPr>
              <w:pStyle w:val="lsTable"/>
              <w:rPr>
                <w:smallCaps/>
              </w:rPr>
            </w:pPr>
            <w:r>
              <w:rPr>
                <w:smallCaps/>
              </w:rPr>
              <w:t>nom/acc</w:t>
            </w:r>
          </w:p>
        </w:tc>
      </w:tr>
      <w:tr w:rsidR="00601969" w14:paraId="2E2FA87D" w14:textId="77777777" w:rsidTr="0060672A">
        <w:tc>
          <w:tcPr>
            <w:tcW w:w="1255" w:type="dxa"/>
          </w:tcPr>
          <w:p w14:paraId="72713B5B" w14:textId="77777777" w:rsidR="00601969" w:rsidRDefault="00601969" w:rsidP="0060672A">
            <w:pPr>
              <w:pStyle w:val="lsTable"/>
            </w:pPr>
            <w:r>
              <w:t>itsyák-ét-</w:t>
            </w:r>
          </w:p>
        </w:tc>
        <w:tc>
          <w:tcPr>
            <w:tcW w:w="1843" w:type="dxa"/>
          </w:tcPr>
          <w:p w14:paraId="7CFF181A" w14:textId="77777777" w:rsidR="00601969" w:rsidRDefault="00601969" w:rsidP="0060672A">
            <w:pPr>
              <w:pStyle w:val="lsTable"/>
            </w:pPr>
            <w:r>
              <w:t>‘begin, start’</w:t>
            </w:r>
          </w:p>
        </w:tc>
        <w:tc>
          <w:tcPr>
            <w:tcW w:w="1540" w:type="dxa"/>
          </w:tcPr>
          <w:p w14:paraId="614C9BFF" w14:textId="77777777" w:rsidR="00601969" w:rsidRPr="00BC16FF" w:rsidRDefault="00601969" w:rsidP="0060672A">
            <w:pPr>
              <w:pStyle w:val="lsTable"/>
              <w:rPr>
                <w:smallCaps/>
              </w:rPr>
            </w:pPr>
            <w:r>
              <w:rPr>
                <w:smallCaps/>
              </w:rPr>
              <w:t>inchoative</w:t>
            </w:r>
          </w:p>
        </w:tc>
        <w:tc>
          <w:tcPr>
            <w:tcW w:w="1663" w:type="dxa"/>
          </w:tcPr>
          <w:p w14:paraId="53097DE5" w14:textId="77777777" w:rsidR="00601969" w:rsidRPr="00BC16FF" w:rsidRDefault="00601969" w:rsidP="0060672A">
            <w:pPr>
              <w:pStyle w:val="lsTable"/>
              <w:rPr>
                <w:smallCaps/>
              </w:rPr>
            </w:pPr>
            <w:r>
              <w:rPr>
                <w:smallCaps/>
              </w:rPr>
              <w:t>nom/acc</w:t>
            </w:r>
          </w:p>
        </w:tc>
      </w:tr>
      <w:tr w:rsidR="00601969" w14:paraId="472AED85" w14:textId="77777777" w:rsidTr="0060672A">
        <w:tc>
          <w:tcPr>
            <w:tcW w:w="1255" w:type="dxa"/>
          </w:tcPr>
          <w:p w14:paraId="755F8545" w14:textId="77777777" w:rsidR="00601969" w:rsidRDefault="00601969" w:rsidP="0060672A">
            <w:pPr>
              <w:pStyle w:val="lsTable"/>
            </w:pPr>
            <w:r>
              <w:t>toɗó-</w:t>
            </w:r>
          </w:p>
        </w:tc>
        <w:tc>
          <w:tcPr>
            <w:tcW w:w="1843" w:type="dxa"/>
          </w:tcPr>
          <w:p w14:paraId="6C889B4E" w14:textId="77777777" w:rsidR="00601969" w:rsidRDefault="00601969" w:rsidP="0060672A">
            <w:pPr>
              <w:pStyle w:val="lsTable"/>
            </w:pPr>
            <w:r>
              <w:t>‘alight, land’</w:t>
            </w:r>
          </w:p>
        </w:tc>
        <w:tc>
          <w:tcPr>
            <w:tcW w:w="1540" w:type="dxa"/>
          </w:tcPr>
          <w:p w14:paraId="4FBAE743" w14:textId="77777777" w:rsidR="00601969" w:rsidRPr="00BC16FF" w:rsidRDefault="00601969" w:rsidP="0060672A">
            <w:pPr>
              <w:pStyle w:val="lsTable"/>
              <w:rPr>
                <w:smallCaps/>
              </w:rPr>
            </w:pPr>
            <w:r>
              <w:rPr>
                <w:smallCaps/>
              </w:rPr>
              <w:t>inchoative</w:t>
            </w:r>
          </w:p>
        </w:tc>
        <w:tc>
          <w:tcPr>
            <w:tcW w:w="1663" w:type="dxa"/>
          </w:tcPr>
          <w:p w14:paraId="5046CCC8" w14:textId="77777777" w:rsidR="00601969" w:rsidRPr="00BC16FF" w:rsidRDefault="00601969" w:rsidP="0060672A">
            <w:pPr>
              <w:pStyle w:val="lsTable"/>
              <w:rPr>
                <w:smallCaps/>
              </w:rPr>
            </w:pPr>
            <w:r>
              <w:rPr>
                <w:smallCaps/>
              </w:rPr>
              <w:t>nom/acc</w:t>
            </w:r>
          </w:p>
        </w:tc>
      </w:tr>
      <w:tr w:rsidR="00601969" w:rsidRPr="00BC16FF" w14:paraId="73609ECB" w14:textId="77777777" w:rsidTr="0060672A">
        <w:tc>
          <w:tcPr>
            <w:tcW w:w="1255" w:type="dxa"/>
          </w:tcPr>
          <w:p w14:paraId="54E6F17D" w14:textId="77777777" w:rsidR="00601969" w:rsidRDefault="00601969" w:rsidP="0060672A">
            <w:pPr>
              <w:pStyle w:val="lsTable"/>
            </w:pPr>
            <w:r>
              <w:t>isé-ét-</w:t>
            </w:r>
          </w:p>
        </w:tc>
        <w:tc>
          <w:tcPr>
            <w:tcW w:w="1843" w:type="dxa"/>
          </w:tcPr>
          <w:p w14:paraId="3ACB3103" w14:textId="77777777" w:rsidR="00601969" w:rsidRDefault="00601969" w:rsidP="0060672A">
            <w:pPr>
              <w:pStyle w:val="lsTable"/>
            </w:pPr>
            <w:r>
              <w:t>‘begin, start’</w:t>
            </w:r>
          </w:p>
        </w:tc>
        <w:tc>
          <w:tcPr>
            <w:tcW w:w="1540" w:type="dxa"/>
          </w:tcPr>
          <w:p w14:paraId="20240972" w14:textId="77777777" w:rsidR="00601969" w:rsidRPr="00BC16FF" w:rsidRDefault="00601969" w:rsidP="0060672A">
            <w:pPr>
              <w:pStyle w:val="lsTable"/>
              <w:rPr>
                <w:smallCaps/>
              </w:rPr>
            </w:pPr>
            <w:r>
              <w:rPr>
                <w:smallCaps/>
              </w:rPr>
              <w:t>inchoative</w:t>
            </w:r>
          </w:p>
        </w:tc>
        <w:tc>
          <w:tcPr>
            <w:tcW w:w="1663" w:type="dxa"/>
          </w:tcPr>
          <w:p w14:paraId="218B2D96" w14:textId="77777777" w:rsidR="00601969" w:rsidRPr="00BC16FF" w:rsidRDefault="00601969" w:rsidP="0060672A">
            <w:pPr>
              <w:pStyle w:val="lsTable"/>
              <w:rPr>
                <w:smallCaps/>
              </w:rPr>
            </w:pPr>
            <w:r>
              <w:rPr>
                <w:smallCaps/>
              </w:rPr>
              <w:t>nom/acc</w:t>
            </w:r>
          </w:p>
        </w:tc>
      </w:tr>
      <w:tr w:rsidR="00601969" w14:paraId="346E24EC" w14:textId="77777777" w:rsidTr="0060672A">
        <w:tc>
          <w:tcPr>
            <w:tcW w:w="1255" w:type="dxa"/>
          </w:tcPr>
          <w:p w14:paraId="5CB8C0A3" w14:textId="77777777" w:rsidR="00601969" w:rsidRDefault="00601969" w:rsidP="0060672A">
            <w:pPr>
              <w:pStyle w:val="lsTable"/>
            </w:pPr>
            <w:r>
              <w:t>cɛ̀m-</w:t>
            </w:r>
          </w:p>
        </w:tc>
        <w:tc>
          <w:tcPr>
            <w:tcW w:w="1843" w:type="dxa"/>
          </w:tcPr>
          <w:p w14:paraId="36C326D3" w14:textId="77777777" w:rsidR="00601969" w:rsidRDefault="00601969" w:rsidP="0060672A">
            <w:pPr>
              <w:pStyle w:val="lsTable"/>
            </w:pPr>
            <w:r>
              <w:t>‘fight, struggle’</w:t>
            </w:r>
          </w:p>
        </w:tc>
        <w:tc>
          <w:tcPr>
            <w:tcW w:w="1540" w:type="dxa"/>
          </w:tcPr>
          <w:p w14:paraId="77B53EEC" w14:textId="77777777" w:rsidR="00601969" w:rsidRPr="00BC16FF" w:rsidRDefault="00601969" w:rsidP="0060672A">
            <w:pPr>
              <w:pStyle w:val="lsTable"/>
              <w:rPr>
                <w:smallCaps/>
              </w:rPr>
            </w:pPr>
            <w:r>
              <w:rPr>
                <w:smallCaps/>
              </w:rPr>
              <w:t>occupative</w:t>
            </w:r>
          </w:p>
        </w:tc>
        <w:tc>
          <w:tcPr>
            <w:tcW w:w="1663" w:type="dxa"/>
          </w:tcPr>
          <w:p w14:paraId="7F3BCE81" w14:textId="77777777" w:rsidR="00601969" w:rsidRPr="00BC16FF" w:rsidRDefault="00601969" w:rsidP="0060672A">
            <w:pPr>
              <w:pStyle w:val="lsTable"/>
              <w:rPr>
                <w:smallCaps/>
              </w:rPr>
            </w:pPr>
            <w:r>
              <w:rPr>
                <w:smallCaps/>
              </w:rPr>
              <w:t>ins</w:t>
            </w:r>
          </w:p>
        </w:tc>
      </w:tr>
    </w:tbl>
    <w:p w14:paraId="008B4788" w14:textId="77777777" w:rsidR="00601969" w:rsidRDefault="00601969" w:rsidP="00601969"/>
    <w:p w14:paraId="7A43DF0E" w14:textId="4D679818" w:rsidR="00601969" w:rsidRDefault="00601969" w:rsidP="00601969">
      <w:r>
        <w:t>Each of the aspe</w:t>
      </w:r>
      <w:r w:rsidR="0045671D">
        <w:t>ctual meanings listed in Table 10.2</w:t>
      </w:r>
      <w:r>
        <w:t xml:space="preserve"> are given one example in the followin</w:t>
      </w:r>
      <w:r w:rsidR="00DD1372">
        <w:t>g sentences. The brackets in (21</w:t>
      </w:r>
      <w:r>
        <w:t>) signify that the bracketed noun phrase as a whole is the object of the verb.</w:t>
      </w:r>
    </w:p>
    <w:p w14:paraId="18D11433" w14:textId="77777777" w:rsidR="00601969" w:rsidRDefault="00601969" w:rsidP="002A64B9">
      <w:pPr>
        <w:pStyle w:val="ListParagraph"/>
        <w:numPr>
          <w:ilvl w:val="0"/>
          <w:numId w:val="15"/>
        </w:numPr>
      </w:pPr>
      <w:r>
        <w:t>Completive</w:t>
      </w:r>
    </w:p>
    <w:p w14:paraId="2800AE23" w14:textId="77777777" w:rsidR="00601969" w:rsidRPr="0022316B" w:rsidRDefault="00601969" w:rsidP="00601969">
      <w:pPr>
        <w:pStyle w:val="ListParagraph"/>
        <w:ind w:left="1286"/>
        <w:rPr>
          <w:i/>
        </w:rPr>
      </w:pPr>
      <w:r w:rsidRPr="0022316B">
        <w:rPr>
          <w:i/>
        </w:rPr>
        <w:t>Nábʉƙɔtɨ́áa</w:t>
      </w:r>
      <w:r>
        <w:rPr>
          <w:i/>
          <w:smallCaps/>
          <w:vertAlign w:val="subscript"/>
        </w:rPr>
        <w:t>va</w:t>
      </w:r>
      <w:r>
        <w:rPr>
          <w:i/>
        </w:rPr>
        <w:tab/>
      </w:r>
      <w:r w:rsidRPr="0022316B">
        <w:rPr>
          <w:i/>
        </w:rPr>
        <w:tab/>
      </w:r>
      <w:r>
        <w:rPr>
          <w:i/>
        </w:rPr>
        <w:t>[</w:t>
      </w:r>
      <w:r w:rsidRPr="0022316B">
        <w:rPr>
          <w:i/>
        </w:rPr>
        <w:t xml:space="preserve">isóméésá </w:t>
      </w:r>
      <w:r w:rsidRPr="0022316B">
        <w:rPr>
          <w:i/>
        </w:rPr>
        <w:tab/>
        <w:t>ɲáɓúkwi</w:t>
      </w:r>
      <w:r>
        <w:rPr>
          <w:i/>
        </w:rPr>
        <w:t>]</w:t>
      </w:r>
      <w:r w:rsidRPr="002A4BC5">
        <w:rPr>
          <w:i/>
          <w:smallCaps/>
          <w:vertAlign w:val="subscript"/>
        </w:rPr>
        <w:t>o</w:t>
      </w:r>
      <w:r w:rsidRPr="0022316B">
        <w:rPr>
          <w:i/>
        </w:rPr>
        <w:t>.</w:t>
      </w:r>
    </w:p>
    <w:p w14:paraId="3D2544BD" w14:textId="77777777" w:rsidR="00601969" w:rsidRDefault="00601969" w:rsidP="00601969">
      <w:pPr>
        <w:pStyle w:val="ListParagraph"/>
        <w:ind w:left="1286"/>
      </w:pPr>
      <w:r>
        <w:t>finish:</w:t>
      </w:r>
      <w:r w:rsidRPr="0022316B">
        <w:rPr>
          <w:smallCaps/>
        </w:rPr>
        <w:t>1sg:prf</w:t>
      </w:r>
      <w:r>
        <w:t xml:space="preserve"> </w:t>
      </w:r>
      <w:r>
        <w:tab/>
        <w:t>to.read:</w:t>
      </w:r>
      <w:r w:rsidRPr="0022316B">
        <w:rPr>
          <w:smallCaps/>
        </w:rPr>
        <w:t>nom</w:t>
      </w:r>
      <w:r>
        <w:t xml:space="preserve"> </w:t>
      </w:r>
      <w:r>
        <w:tab/>
        <w:t>book:</w:t>
      </w:r>
      <w:r w:rsidRPr="0022316B">
        <w:rPr>
          <w:smallCaps/>
        </w:rPr>
        <w:t>gen</w:t>
      </w:r>
    </w:p>
    <w:p w14:paraId="59CAE033" w14:textId="77777777" w:rsidR="00601969" w:rsidRDefault="00601969" w:rsidP="00601969">
      <w:pPr>
        <w:pStyle w:val="ListParagraph"/>
        <w:ind w:left="1286"/>
      </w:pPr>
      <w:r>
        <w:t>‘I have finished reading the book.’</w:t>
      </w:r>
    </w:p>
    <w:p w14:paraId="5707E0B0" w14:textId="77777777" w:rsidR="00601969" w:rsidRDefault="00601969" w:rsidP="002A64B9">
      <w:pPr>
        <w:pStyle w:val="ListParagraph"/>
        <w:numPr>
          <w:ilvl w:val="0"/>
          <w:numId w:val="15"/>
        </w:numPr>
      </w:pPr>
      <w:r>
        <w:t>Inchoative</w:t>
      </w:r>
    </w:p>
    <w:p w14:paraId="6443A9CF" w14:textId="77777777" w:rsidR="00601969" w:rsidRPr="002A4BC5" w:rsidRDefault="00601969" w:rsidP="00601969">
      <w:pPr>
        <w:pStyle w:val="ListParagraph"/>
        <w:ind w:left="1286"/>
        <w:rPr>
          <w:i/>
        </w:rPr>
      </w:pPr>
      <w:r w:rsidRPr="002A4BC5">
        <w:rPr>
          <w:i/>
        </w:rPr>
        <w:t>Itsyaketátaa</w:t>
      </w:r>
      <w:r w:rsidRPr="002A4BC5">
        <w:rPr>
          <w:i/>
          <w:smallCaps/>
          <w:vertAlign w:val="subscript"/>
        </w:rPr>
        <w:t>va</w:t>
      </w:r>
      <w:r w:rsidRPr="002A4BC5">
        <w:rPr>
          <w:i/>
        </w:rPr>
        <w:tab/>
        <w:t>wáánàkᵃ</w:t>
      </w:r>
      <w:r w:rsidRPr="002A4BC5">
        <w:rPr>
          <w:i/>
          <w:smallCaps/>
          <w:vertAlign w:val="subscript"/>
        </w:rPr>
        <w:t>o</w:t>
      </w:r>
      <w:r w:rsidRPr="002A4BC5">
        <w:rPr>
          <w:i/>
        </w:rPr>
        <w:t>.</w:t>
      </w:r>
    </w:p>
    <w:p w14:paraId="12D65D4B" w14:textId="77777777" w:rsidR="00601969" w:rsidRDefault="00601969" w:rsidP="00601969">
      <w:pPr>
        <w:pStyle w:val="ListParagraph"/>
        <w:ind w:left="1286"/>
      </w:pPr>
      <w:r>
        <w:t>begin:</w:t>
      </w:r>
      <w:r w:rsidRPr="002A4BC5">
        <w:rPr>
          <w:smallCaps/>
        </w:rPr>
        <w:t>3pl:prf</w:t>
      </w:r>
      <w:r>
        <w:t xml:space="preserve"> </w:t>
      </w:r>
      <w:r>
        <w:tab/>
        <w:t>praying:</w:t>
      </w:r>
      <w:r w:rsidRPr="002A4BC5">
        <w:rPr>
          <w:smallCaps/>
        </w:rPr>
        <w:t>acc</w:t>
      </w:r>
    </w:p>
    <w:p w14:paraId="44C5B9B9" w14:textId="77777777" w:rsidR="00601969" w:rsidRDefault="00601969" w:rsidP="00601969">
      <w:pPr>
        <w:pStyle w:val="ListParagraph"/>
        <w:ind w:left="1286"/>
      </w:pPr>
      <w:r>
        <w:t>‘They have begun praying.’</w:t>
      </w:r>
    </w:p>
    <w:p w14:paraId="7072BFE0" w14:textId="77777777" w:rsidR="00601969" w:rsidRDefault="00601969" w:rsidP="002A64B9">
      <w:pPr>
        <w:pStyle w:val="ListParagraph"/>
        <w:numPr>
          <w:ilvl w:val="0"/>
          <w:numId w:val="15"/>
        </w:numPr>
      </w:pPr>
      <w:r>
        <w:t>Occupative</w:t>
      </w:r>
    </w:p>
    <w:p w14:paraId="7D37F420" w14:textId="77777777" w:rsidR="00601969" w:rsidRPr="002A4BC5" w:rsidRDefault="00601969" w:rsidP="00601969">
      <w:pPr>
        <w:pStyle w:val="ListParagraph"/>
        <w:ind w:left="1286"/>
        <w:rPr>
          <w:i/>
        </w:rPr>
      </w:pPr>
      <w:r w:rsidRPr="002A4BC5">
        <w:rPr>
          <w:i/>
        </w:rPr>
        <w:t>Cɛma</w:t>
      </w:r>
      <w:r w:rsidRPr="002A4BC5">
        <w:rPr>
          <w:i/>
          <w:smallCaps/>
          <w:vertAlign w:val="subscript"/>
        </w:rPr>
        <w:t>v</w:t>
      </w:r>
      <w:r w:rsidRPr="002A4BC5">
        <w:rPr>
          <w:i/>
          <w:smallCaps/>
          <w:vertAlign w:val="subscript"/>
        </w:rPr>
        <w:tab/>
      </w:r>
      <w:r w:rsidRPr="002A4BC5">
        <w:rPr>
          <w:i/>
        </w:rPr>
        <w:tab/>
        <w:t>wika</w:t>
      </w:r>
      <w:r w:rsidRPr="002A4BC5">
        <w:rPr>
          <w:i/>
          <w:smallCaps/>
          <w:vertAlign w:val="subscript"/>
        </w:rPr>
        <w:t>s</w:t>
      </w:r>
      <w:r w:rsidRPr="002A4BC5">
        <w:rPr>
          <w:i/>
        </w:rPr>
        <w:t xml:space="preserve"> </w:t>
      </w:r>
      <w:r w:rsidRPr="002A4BC5">
        <w:rPr>
          <w:i/>
        </w:rPr>
        <w:tab/>
      </w:r>
      <w:r w:rsidRPr="002A4BC5">
        <w:rPr>
          <w:i/>
        </w:rPr>
        <w:tab/>
      </w:r>
      <w:r w:rsidRPr="002A4BC5">
        <w:rPr>
          <w:i/>
        </w:rPr>
        <w:tab/>
        <w:t>wáákᵒ</w:t>
      </w:r>
      <w:r w:rsidRPr="002A4BC5">
        <w:rPr>
          <w:i/>
          <w:smallCaps/>
          <w:vertAlign w:val="subscript"/>
        </w:rPr>
        <w:t>e</w:t>
      </w:r>
      <w:r w:rsidRPr="002A4BC5">
        <w:rPr>
          <w:i/>
        </w:rPr>
        <w:t>.</w:t>
      </w:r>
    </w:p>
    <w:p w14:paraId="669D6449" w14:textId="77777777" w:rsidR="00601969" w:rsidRDefault="00601969" w:rsidP="00601969">
      <w:pPr>
        <w:pStyle w:val="ListParagraph"/>
        <w:ind w:left="1286"/>
      </w:pPr>
      <w:r>
        <w:t xml:space="preserve">fight:3 </w:t>
      </w:r>
      <w:r>
        <w:tab/>
        <w:t>children:</w:t>
      </w:r>
      <w:r w:rsidRPr="002A4BC5">
        <w:rPr>
          <w:smallCaps/>
        </w:rPr>
        <w:t>nom</w:t>
      </w:r>
      <w:r>
        <w:t xml:space="preserve"> </w:t>
      </w:r>
      <w:r>
        <w:tab/>
        <w:t>playing:</w:t>
      </w:r>
      <w:r w:rsidRPr="002A4BC5">
        <w:rPr>
          <w:smallCaps/>
        </w:rPr>
        <w:t>ins</w:t>
      </w:r>
    </w:p>
    <w:p w14:paraId="3F1D3DAE" w14:textId="77777777" w:rsidR="00601969" w:rsidRDefault="00601969" w:rsidP="00601969">
      <w:pPr>
        <w:pStyle w:val="ListParagraph"/>
        <w:ind w:left="1286"/>
      </w:pPr>
      <w:r>
        <w:t>‘The children are busy playing.’</w:t>
      </w:r>
    </w:p>
    <w:p w14:paraId="5FD40B09" w14:textId="77777777" w:rsidR="00601969" w:rsidRDefault="00601969" w:rsidP="00601969">
      <w:pPr>
        <w:pStyle w:val="ListParagraph"/>
        <w:ind w:left="1286"/>
      </w:pPr>
    </w:p>
    <w:p w14:paraId="64B83567" w14:textId="77777777" w:rsidR="00601969" w:rsidRDefault="00601969" w:rsidP="00601969">
      <w:pPr>
        <w:pStyle w:val="lsSection3"/>
      </w:pPr>
      <w:bookmarkStart w:id="147" w:name="_Toc455156121"/>
      <w:r>
        <w:t>Copular</w:t>
      </w:r>
      <w:bookmarkEnd w:id="147"/>
    </w:p>
    <w:p w14:paraId="09E5A828" w14:textId="6E64AAFB" w:rsidR="00601969" w:rsidRDefault="00601969" w:rsidP="00601969">
      <w:r>
        <w:t xml:space="preserve">Icétôd </w:t>
      </w:r>
      <w:r>
        <w:rPr>
          <w:smallCaps/>
        </w:rPr>
        <w:t xml:space="preserve">copular </w:t>
      </w:r>
      <w:r>
        <w:t xml:space="preserve">clauses have relational rather than referential meanings. They link a </w:t>
      </w:r>
      <w:r w:rsidRPr="00DD1372">
        <w:rPr>
          <w:smallCaps/>
        </w:rPr>
        <w:t>copular subject</w:t>
      </w:r>
      <w:r>
        <w:t xml:space="preserve"> (</w:t>
      </w:r>
      <w:r>
        <w:rPr>
          <w:smallCaps/>
        </w:rPr>
        <w:t>cs</w:t>
      </w:r>
      <w:r>
        <w:t xml:space="preserve">) to a </w:t>
      </w:r>
      <w:r w:rsidRPr="00DD1372">
        <w:rPr>
          <w:smallCaps/>
        </w:rPr>
        <w:t>copular</w:t>
      </w:r>
      <w:r>
        <w:t xml:space="preserve"> </w:t>
      </w:r>
      <w:r w:rsidRPr="00DD1372">
        <w:rPr>
          <w:smallCaps/>
        </w:rPr>
        <w:t>complement</w:t>
      </w:r>
      <w:r>
        <w:t xml:space="preserve"> (</w:t>
      </w:r>
      <w:r>
        <w:rPr>
          <w:smallCaps/>
        </w:rPr>
        <w:t>cc</w:t>
      </w:r>
      <w:r w:rsidR="00DD1372">
        <w:t xml:space="preserve">) which represents an entity or </w:t>
      </w:r>
      <w:r>
        <w:t>attribute, depending on the specific copular verb involved. The constituent order o</w:t>
      </w:r>
      <w:r w:rsidR="00DD1372">
        <w:t xml:space="preserve">f copular clauses is therefore </w:t>
      </w:r>
      <w:r w:rsidR="00DD1372" w:rsidRPr="00DD1372">
        <w:rPr>
          <w:smallCaps/>
        </w:rPr>
        <w:t>v-cs-cc</w:t>
      </w:r>
      <w:r w:rsidR="00DD1372">
        <w:t>.</w:t>
      </w:r>
      <w:r>
        <w:t xml:space="preserve"> Icétôd has three distinct copular or ‘be’ verbs that can express five copular relationships between them. These copular verbs are presented in Table 10.3 below, along with the case markings their subjects and complements are obligated to have:</w:t>
      </w:r>
    </w:p>
    <w:p w14:paraId="4A70C40C" w14:textId="77777777" w:rsidR="00601969" w:rsidRDefault="00601969" w:rsidP="00601969">
      <w:pPr>
        <w:pStyle w:val="lsTableHeading"/>
      </w:pPr>
      <w:r>
        <w:t>Table 10.3: Icétôd copular verbs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
        <w:gridCol w:w="1363"/>
        <w:gridCol w:w="1103"/>
        <w:gridCol w:w="1130"/>
      </w:tblGrid>
      <w:tr w:rsidR="00601969" w14:paraId="6534A664" w14:textId="77777777" w:rsidTr="0060672A">
        <w:tc>
          <w:tcPr>
            <w:tcW w:w="736" w:type="dxa"/>
            <w:tcBorders>
              <w:bottom w:val="single" w:sz="4" w:space="0" w:color="auto"/>
              <w:right w:val="single" w:sz="4" w:space="0" w:color="auto"/>
            </w:tcBorders>
          </w:tcPr>
          <w:p w14:paraId="631DDF11" w14:textId="77777777" w:rsidR="00601969" w:rsidRDefault="00601969" w:rsidP="0060672A">
            <w:pPr>
              <w:pStyle w:val="lsTable"/>
            </w:pPr>
            <w:r>
              <w:t>Verb</w:t>
            </w:r>
          </w:p>
        </w:tc>
        <w:tc>
          <w:tcPr>
            <w:tcW w:w="1363" w:type="dxa"/>
            <w:tcBorders>
              <w:left w:val="single" w:sz="4" w:space="0" w:color="auto"/>
              <w:bottom w:val="single" w:sz="4" w:space="0" w:color="auto"/>
            </w:tcBorders>
          </w:tcPr>
          <w:p w14:paraId="0C037FCC" w14:textId="77777777" w:rsidR="00601969" w:rsidRDefault="00601969" w:rsidP="0060672A">
            <w:pPr>
              <w:pStyle w:val="lsTable"/>
            </w:pPr>
            <w:r>
              <w:t>Meaning</w:t>
            </w:r>
          </w:p>
        </w:tc>
        <w:tc>
          <w:tcPr>
            <w:tcW w:w="1103" w:type="dxa"/>
            <w:tcBorders>
              <w:bottom w:val="single" w:sz="4" w:space="0" w:color="auto"/>
            </w:tcBorders>
          </w:tcPr>
          <w:p w14:paraId="7D4A68CE" w14:textId="54BCC642" w:rsidR="00601969" w:rsidRDefault="00DD1372" w:rsidP="0060672A">
            <w:pPr>
              <w:pStyle w:val="lsTable"/>
            </w:pPr>
            <w:r w:rsidRPr="00DD1372">
              <w:rPr>
                <w:smallCaps/>
              </w:rPr>
              <w:t>cs</w:t>
            </w:r>
            <w:r w:rsidR="00601969">
              <w:t xml:space="preserve"> case</w:t>
            </w:r>
          </w:p>
        </w:tc>
        <w:tc>
          <w:tcPr>
            <w:tcW w:w="1130" w:type="dxa"/>
            <w:tcBorders>
              <w:bottom w:val="single" w:sz="4" w:space="0" w:color="auto"/>
            </w:tcBorders>
          </w:tcPr>
          <w:p w14:paraId="2AA3B3C7" w14:textId="76493B69" w:rsidR="00601969" w:rsidRDefault="00DD1372" w:rsidP="0060672A">
            <w:pPr>
              <w:pStyle w:val="lsTable"/>
            </w:pPr>
            <w:r w:rsidRPr="00DD1372">
              <w:rPr>
                <w:smallCaps/>
              </w:rPr>
              <w:t>cc</w:t>
            </w:r>
            <w:r w:rsidR="00601969">
              <w:t xml:space="preserve"> case</w:t>
            </w:r>
          </w:p>
        </w:tc>
      </w:tr>
      <w:tr w:rsidR="00601969" w14:paraId="11E65564" w14:textId="77777777" w:rsidTr="0060672A">
        <w:tc>
          <w:tcPr>
            <w:tcW w:w="736" w:type="dxa"/>
            <w:tcBorders>
              <w:bottom w:val="nil"/>
              <w:right w:val="single" w:sz="4" w:space="0" w:color="auto"/>
            </w:tcBorders>
          </w:tcPr>
          <w:p w14:paraId="2FE04703" w14:textId="77777777" w:rsidR="00601969" w:rsidRDefault="00601969" w:rsidP="0060672A">
            <w:pPr>
              <w:pStyle w:val="lsTable"/>
            </w:pPr>
            <w:r>
              <w:t>ì-</w:t>
            </w:r>
          </w:p>
        </w:tc>
        <w:tc>
          <w:tcPr>
            <w:tcW w:w="1363" w:type="dxa"/>
            <w:tcBorders>
              <w:left w:val="single" w:sz="4" w:space="0" w:color="auto"/>
              <w:bottom w:val="nil"/>
            </w:tcBorders>
          </w:tcPr>
          <w:p w14:paraId="4A10FB28" w14:textId="77777777" w:rsidR="00601969" w:rsidRPr="0092400B" w:rsidRDefault="00601969" w:rsidP="0060672A">
            <w:pPr>
              <w:pStyle w:val="lsTable"/>
            </w:pPr>
            <w:r>
              <w:t>E</w:t>
            </w:r>
            <w:r w:rsidRPr="0092400B">
              <w:t>xistence</w:t>
            </w:r>
          </w:p>
        </w:tc>
        <w:tc>
          <w:tcPr>
            <w:tcW w:w="1103" w:type="dxa"/>
            <w:tcBorders>
              <w:bottom w:val="nil"/>
            </w:tcBorders>
          </w:tcPr>
          <w:p w14:paraId="088008CC" w14:textId="77777777" w:rsidR="00601969" w:rsidRPr="0092400B" w:rsidRDefault="00601969" w:rsidP="0060672A">
            <w:pPr>
              <w:pStyle w:val="lsTable"/>
              <w:rPr>
                <w:smallCaps/>
              </w:rPr>
            </w:pPr>
            <w:r w:rsidRPr="0092400B">
              <w:rPr>
                <w:smallCaps/>
              </w:rPr>
              <w:t>nom</w:t>
            </w:r>
          </w:p>
        </w:tc>
        <w:tc>
          <w:tcPr>
            <w:tcW w:w="1130" w:type="dxa"/>
            <w:tcBorders>
              <w:bottom w:val="nil"/>
            </w:tcBorders>
          </w:tcPr>
          <w:p w14:paraId="32DE36BA" w14:textId="77777777" w:rsidR="00601969" w:rsidRPr="0092400B" w:rsidRDefault="00601969" w:rsidP="0060672A">
            <w:pPr>
              <w:pStyle w:val="lsTable"/>
              <w:rPr>
                <w:smallCaps/>
              </w:rPr>
            </w:pPr>
            <w:r w:rsidRPr="0092400B">
              <w:rPr>
                <w:rFonts w:cs="Times New Roman"/>
                <w:smallCaps/>
              </w:rPr>
              <w:t>–</w:t>
            </w:r>
          </w:p>
        </w:tc>
      </w:tr>
      <w:tr w:rsidR="00601969" w14:paraId="0760EEBE" w14:textId="77777777" w:rsidTr="0060672A">
        <w:tc>
          <w:tcPr>
            <w:tcW w:w="736" w:type="dxa"/>
            <w:tcBorders>
              <w:top w:val="nil"/>
              <w:bottom w:val="single" w:sz="4" w:space="0" w:color="auto"/>
              <w:right w:val="single" w:sz="4" w:space="0" w:color="auto"/>
            </w:tcBorders>
          </w:tcPr>
          <w:p w14:paraId="4C668C4F" w14:textId="77777777" w:rsidR="00601969" w:rsidRDefault="00601969" w:rsidP="0060672A">
            <w:pPr>
              <w:pStyle w:val="lsTable"/>
            </w:pPr>
          </w:p>
        </w:tc>
        <w:tc>
          <w:tcPr>
            <w:tcW w:w="1363" w:type="dxa"/>
            <w:tcBorders>
              <w:top w:val="nil"/>
              <w:left w:val="single" w:sz="4" w:space="0" w:color="auto"/>
              <w:bottom w:val="single" w:sz="4" w:space="0" w:color="auto"/>
            </w:tcBorders>
          </w:tcPr>
          <w:p w14:paraId="15218845" w14:textId="77777777" w:rsidR="00601969" w:rsidRPr="0092400B" w:rsidRDefault="00601969" w:rsidP="0060672A">
            <w:pPr>
              <w:pStyle w:val="lsTable"/>
            </w:pPr>
            <w:r>
              <w:t>L</w:t>
            </w:r>
            <w:r w:rsidRPr="0092400B">
              <w:t>ocation</w:t>
            </w:r>
          </w:p>
        </w:tc>
        <w:tc>
          <w:tcPr>
            <w:tcW w:w="1103" w:type="dxa"/>
            <w:tcBorders>
              <w:top w:val="nil"/>
              <w:bottom w:val="single" w:sz="4" w:space="0" w:color="auto"/>
            </w:tcBorders>
          </w:tcPr>
          <w:p w14:paraId="4275832D" w14:textId="77777777" w:rsidR="00601969" w:rsidRPr="0092400B" w:rsidRDefault="00601969" w:rsidP="0060672A">
            <w:pPr>
              <w:pStyle w:val="lsTable"/>
              <w:rPr>
                <w:smallCaps/>
              </w:rPr>
            </w:pPr>
            <w:r w:rsidRPr="0092400B">
              <w:rPr>
                <w:smallCaps/>
              </w:rPr>
              <w:t>nom</w:t>
            </w:r>
          </w:p>
        </w:tc>
        <w:tc>
          <w:tcPr>
            <w:tcW w:w="1130" w:type="dxa"/>
            <w:tcBorders>
              <w:top w:val="nil"/>
              <w:bottom w:val="single" w:sz="4" w:space="0" w:color="auto"/>
            </w:tcBorders>
          </w:tcPr>
          <w:p w14:paraId="31363375" w14:textId="77777777" w:rsidR="00601969" w:rsidRPr="0092400B" w:rsidRDefault="00601969" w:rsidP="0060672A">
            <w:pPr>
              <w:pStyle w:val="lsTable"/>
              <w:rPr>
                <w:smallCaps/>
              </w:rPr>
            </w:pPr>
            <w:r w:rsidRPr="0092400B">
              <w:rPr>
                <w:smallCaps/>
              </w:rPr>
              <w:t>dat</w:t>
            </w:r>
          </w:p>
        </w:tc>
      </w:tr>
      <w:tr w:rsidR="00601969" w14:paraId="2C03783D" w14:textId="77777777" w:rsidTr="0060672A">
        <w:tc>
          <w:tcPr>
            <w:tcW w:w="736" w:type="dxa"/>
            <w:tcBorders>
              <w:top w:val="single" w:sz="4" w:space="0" w:color="auto"/>
              <w:bottom w:val="single" w:sz="4" w:space="0" w:color="auto"/>
              <w:right w:val="single" w:sz="4" w:space="0" w:color="auto"/>
            </w:tcBorders>
          </w:tcPr>
          <w:p w14:paraId="2CB39D55" w14:textId="77777777" w:rsidR="00601969" w:rsidRDefault="00601969" w:rsidP="0060672A">
            <w:pPr>
              <w:pStyle w:val="lsTable"/>
            </w:pPr>
            <w:r>
              <w:t>ìr-</w:t>
            </w:r>
          </w:p>
        </w:tc>
        <w:tc>
          <w:tcPr>
            <w:tcW w:w="1363" w:type="dxa"/>
            <w:tcBorders>
              <w:top w:val="single" w:sz="4" w:space="0" w:color="auto"/>
              <w:left w:val="single" w:sz="4" w:space="0" w:color="auto"/>
              <w:bottom w:val="single" w:sz="4" w:space="0" w:color="auto"/>
            </w:tcBorders>
          </w:tcPr>
          <w:p w14:paraId="01A78319" w14:textId="77777777" w:rsidR="00601969" w:rsidRPr="0092400B" w:rsidRDefault="00601969" w:rsidP="0060672A">
            <w:pPr>
              <w:pStyle w:val="lsTable"/>
            </w:pPr>
            <w:r>
              <w:t>A</w:t>
            </w:r>
            <w:r w:rsidRPr="0092400B">
              <w:t>ttribution</w:t>
            </w:r>
          </w:p>
        </w:tc>
        <w:tc>
          <w:tcPr>
            <w:tcW w:w="1103" w:type="dxa"/>
            <w:tcBorders>
              <w:top w:val="single" w:sz="4" w:space="0" w:color="auto"/>
              <w:bottom w:val="single" w:sz="4" w:space="0" w:color="auto"/>
            </w:tcBorders>
          </w:tcPr>
          <w:p w14:paraId="125D18EC" w14:textId="77777777" w:rsidR="00601969" w:rsidRPr="0092400B" w:rsidRDefault="00601969" w:rsidP="0060672A">
            <w:pPr>
              <w:pStyle w:val="lsTable"/>
              <w:rPr>
                <w:smallCaps/>
              </w:rPr>
            </w:pPr>
            <w:r w:rsidRPr="0092400B">
              <w:rPr>
                <w:smallCaps/>
              </w:rPr>
              <w:t>nom</w:t>
            </w:r>
          </w:p>
        </w:tc>
        <w:tc>
          <w:tcPr>
            <w:tcW w:w="1130" w:type="dxa"/>
            <w:tcBorders>
              <w:top w:val="single" w:sz="4" w:space="0" w:color="auto"/>
              <w:bottom w:val="single" w:sz="4" w:space="0" w:color="auto"/>
            </w:tcBorders>
          </w:tcPr>
          <w:p w14:paraId="1891CA1D" w14:textId="77777777" w:rsidR="00601969" w:rsidRPr="0092400B" w:rsidRDefault="00601969" w:rsidP="0060672A">
            <w:pPr>
              <w:pStyle w:val="lsTable"/>
            </w:pPr>
            <w:r>
              <w:t>(adverb)</w:t>
            </w:r>
          </w:p>
        </w:tc>
      </w:tr>
      <w:tr w:rsidR="00601969" w14:paraId="44E51E72" w14:textId="77777777" w:rsidTr="0060672A">
        <w:tc>
          <w:tcPr>
            <w:tcW w:w="736" w:type="dxa"/>
            <w:tcBorders>
              <w:top w:val="single" w:sz="4" w:space="0" w:color="auto"/>
              <w:bottom w:val="nil"/>
              <w:right w:val="single" w:sz="4" w:space="0" w:color="auto"/>
            </w:tcBorders>
          </w:tcPr>
          <w:p w14:paraId="1C28991C" w14:textId="77777777" w:rsidR="00601969" w:rsidRDefault="00601969" w:rsidP="0060672A">
            <w:pPr>
              <w:pStyle w:val="lsTable"/>
            </w:pPr>
            <w:r>
              <w:t>mɨ̀t-</w:t>
            </w:r>
          </w:p>
        </w:tc>
        <w:tc>
          <w:tcPr>
            <w:tcW w:w="1363" w:type="dxa"/>
            <w:tcBorders>
              <w:top w:val="single" w:sz="4" w:space="0" w:color="auto"/>
              <w:left w:val="single" w:sz="4" w:space="0" w:color="auto"/>
              <w:bottom w:val="nil"/>
            </w:tcBorders>
          </w:tcPr>
          <w:p w14:paraId="5C869A4E" w14:textId="77777777" w:rsidR="00601969" w:rsidRPr="0092400B" w:rsidRDefault="00601969" w:rsidP="0060672A">
            <w:pPr>
              <w:pStyle w:val="lsTable"/>
            </w:pPr>
            <w:r>
              <w:t>I</w:t>
            </w:r>
            <w:r w:rsidRPr="0092400B">
              <w:t>dentity</w:t>
            </w:r>
          </w:p>
        </w:tc>
        <w:tc>
          <w:tcPr>
            <w:tcW w:w="1103" w:type="dxa"/>
            <w:tcBorders>
              <w:top w:val="single" w:sz="4" w:space="0" w:color="auto"/>
              <w:bottom w:val="nil"/>
            </w:tcBorders>
          </w:tcPr>
          <w:p w14:paraId="32DA7D56" w14:textId="77777777" w:rsidR="00601969" w:rsidRPr="0092400B" w:rsidRDefault="00601969" w:rsidP="0060672A">
            <w:pPr>
              <w:pStyle w:val="lsTable"/>
              <w:rPr>
                <w:smallCaps/>
              </w:rPr>
            </w:pPr>
            <w:r w:rsidRPr="0092400B">
              <w:rPr>
                <w:smallCaps/>
              </w:rPr>
              <w:t>nom</w:t>
            </w:r>
          </w:p>
        </w:tc>
        <w:tc>
          <w:tcPr>
            <w:tcW w:w="1130" w:type="dxa"/>
            <w:tcBorders>
              <w:top w:val="single" w:sz="4" w:space="0" w:color="auto"/>
              <w:bottom w:val="nil"/>
            </w:tcBorders>
          </w:tcPr>
          <w:p w14:paraId="03072A0E" w14:textId="77777777" w:rsidR="00601969" w:rsidRPr="0092400B" w:rsidRDefault="00601969" w:rsidP="0060672A">
            <w:pPr>
              <w:pStyle w:val="lsTable"/>
              <w:rPr>
                <w:smallCaps/>
              </w:rPr>
            </w:pPr>
            <w:r w:rsidRPr="0092400B">
              <w:rPr>
                <w:smallCaps/>
              </w:rPr>
              <w:t>obl</w:t>
            </w:r>
          </w:p>
        </w:tc>
      </w:tr>
      <w:tr w:rsidR="00601969" w14:paraId="3B2FC6BC" w14:textId="77777777" w:rsidTr="0060672A">
        <w:tc>
          <w:tcPr>
            <w:tcW w:w="736" w:type="dxa"/>
            <w:tcBorders>
              <w:top w:val="nil"/>
              <w:bottom w:val="nil"/>
              <w:right w:val="single" w:sz="4" w:space="0" w:color="auto"/>
            </w:tcBorders>
          </w:tcPr>
          <w:p w14:paraId="24CDE092" w14:textId="77777777" w:rsidR="00601969" w:rsidRDefault="00601969" w:rsidP="0060672A">
            <w:pPr>
              <w:pStyle w:val="lsTable"/>
            </w:pPr>
          </w:p>
        </w:tc>
        <w:tc>
          <w:tcPr>
            <w:tcW w:w="1363" w:type="dxa"/>
            <w:tcBorders>
              <w:top w:val="nil"/>
              <w:left w:val="single" w:sz="4" w:space="0" w:color="auto"/>
              <w:bottom w:val="nil"/>
            </w:tcBorders>
          </w:tcPr>
          <w:p w14:paraId="092D13C3" w14:textId="77777777" w:rsidR="00601969" w:rsidRPr="0092400B" w:rsidRDefault="00601969" w:rsidP="0060672A">
            <w:pPr>
              <w:pStyle w:val="lsTable"/>
            </w:pPr>
            <w:r>
              <w:t>P</w:t>
            </w:r>
            <w:r w:rsidRPr="0092400B">
              <w:t>ossession</w:t>
            </w:r>
          </w:p>
        </w:tc>
        <w:tc>
          <w:tcPr>
            <w:tcW w:w="1103" w:type="dxa"/>
            <w:tcBorders>
              <w:top w:val="nil"/>
              <w:bottom w:val="nil"/>
            </w:tcBorders>
          </w:tcPr>
          <w:p w14:paraId="215BE7B3" w14:textId="77777777" w:rsidR="00601969" w:rsidRPr="0092400B" w:rsidRDefault="00601969" w:rsidP="0060672A">
            <w:pPr>
              <w:pStyle w:val="lsTable"/>
              <w:rPr>
                <w:smallCaps/>
              </w:rPr>
            </w:pPr>
            <w:r w:rsidRPr="0092400B">
              <w:rPr>
                <w:smallCaps/>
              </w:rPr>
              <w:t>nom</w:t>
            </w:r>
          </w:p>
        </w:tc>
        <w:tc>
          <w:tcPr>
            <w:tcW w:w="1130" w:type="dxa"/>
            <w:tcBorders>
              <w:top w:val="nil"/>
              <w:bottom w:val="nil"/>
            </w:tcBorders>
          </w:tcPr>
          <w:p w14:paraId="5DD478EB" w14:textId="77777777" w:rsidR="00601969" w:rsidRPr="0092400B" w:rsidRDefault="00601969" w:rsidP="0060672A">
            <w:pPr>
              <w:pStyle w:val="lsTable"/>
              <w:rPr>
                <w:smallCaps/>
              </w:rPr>
            </w:pPr>
            <w:r w:rsidRPr="0092400B">
              <w:rPr>
                <w:smallCaps/>
              </w:rPr>
              <w:t>gen</w:t>
            </w:r>
          </w:p>
        </w:tc>
      </w:tr>
    </w:tbl>
    <w:p w14:paraId="32E7DB56" w14:textId="727915D7" w:rsidR="00601969" w:rsidRDefault="00601969" w:rsidP="00601969">
      <w:r>
        <w:lastRenderedPageBreak/>
        <w:t xml:space="preserve">The three copular verbs in Table 10.3 and their five potential meaning are </w:t>
      </w:r>
      <w:r w:rsidR="00DD1372">
        <w:t xml:space="preserve">each </w:t>
      </w:r>
      <w:r>
        <w:t>exemplified briefly in the sentences below:</w:t>
      </w:r>
    </w:p>
    <w:p w14:paraId="03D63F33" w14:textId="77777777" w:rsidR="00601969" w:rsidRDefault="00601969" w:rsidP="002A64B9">
      <w:pPr>
        <w:pStyle w:val="ListParagraph"/>
        <w:numPr>
          <w:ilvl w:val="0"/>
          <w:numId w:val="15"/>
        </w:numPr>
      </w:pPr>
      <w:r>
        <w:t>Existence</w:t>
      </w:r>
    </w:p>
    <w:p w14:paraId="4D43298B" w14:textId="77777777" w:rsidR="00601969" w:rsidRPr="008A6F68" w:rsidRDefault="00601969" w:rsidP="00601969">
      <w:pPr>
        <w:pStyle w:val="ListParagraph"/>
        <w:ind w:left="1286"/>
        <w:rPr>
          <w:i/>
        </w:rPr>
      </w:pPr>
      <w:r w:rsidRPr="008A6F68">
        <w:rPr>
          <w:i/>
        </w:rPr>
        <w:t>Ia</w:t>
      </w:r>
      <w:r w:rsidRPr="008A6F68">
        <w:rPr>
          <w:i/>
          <w:smallCaps/>
          <w:vertAlign w:val="subscript"/>
        </w:rPr>
        <w:t>v</w:t>
      </w:r>
      <w:r w:rsidRPr="008A6F68">
        <w:rPr>
          <w:i/>
        </w:rPr>
        <w:t xml:space="preserve"> </w:t>
      </w:r>
      <w:r w:rsidRPr="008A6F68">
        <w:rPr>
          <w:i/>
        </w:rPr>
        <w:tab/>
      </w:r>
      <w:r w:rsidRPr="008A6F68">
        <w:rPr>
          <w:i/>
        </w:rPr>
        <w:tab/>
        <w:t>didigwarí</w:t>
      </w:r>
      <w:r w:rsidRPr="008A6F68">
        <w:rPr>
          <w:i/>
          <w:smallCaps/>
          <w:vertAlign w:val="subscript"/>
        </w:rPr>
        <w:t>cs</w:t>
      </w:r>
      <w:r w:rsidRPr="008A6F68">
        <w:rPr>
          <w:i/>
        </w:rPr>
        <w:t>.</w:t>
      </w:r>
    </w:p>
    <w:p w14:paraId="249DA52C" w14:textId="77777777" w:rsidR="00601969" w:rsidRDefault="00601969" w:rsidP="00601969">
      <w:pPr>
        <w:pStyle w:val="ListParagraph"/>
        <w:ind w:left="1286"/>
      </w:pPr>
      <w:r>
        <w:t>be:</w:t>
      </w:r>
      <w:r w:rsidRPr="008A6F68">
        <w:rPr>
          <w:smallCaps/>
        </w:rPr>
        <w:t>3sg</w:t>
      </w:r>
      <w:r>
        <w:t xml:space="preserve"> </w:t>
      </w:r>
      <w:r>
        <w:tab/>
        <w:t>rain.top:</w:t>
      </w:r>
      <w:r w:rsidRPr="008A6F68">
        <w:rPr>
          <w:smallCaps/>
        </w:rPr>
        <w:t>nom</w:t>
      </w:r>
    </w:p>
    <w:p w14:paraId="4ED63D22" w14:textId="77777777" w:rsidR="00601969" w:rsidRDefault="00601969" w:rsidP="00601969">
      <w:pPr>
        <w:pStyle w:val="ListParagraph"/>
        <w:ind w:left="1286"/>
      </w:pPr>
      <w:r>
        <w:t>‘Heaven [i.e. God] is (there).’</w:t>
      </w:r>
    </w:p>
    <w:p w14:paraId="0BF42B61" w14:textId="77777777" w:rsidR="00601969" w:rsidRDefault="00601969" w:rsidP="002A64B9">
      <w:pPr>
        <w:pStyle w:val="ListParagraph"/>
        <w:numPr>
          <w:ilvl w:val="0"/>
          <w:numId w:val="15"/>
        </w:numPr>
      </w:pPr>
      <w:r>
        <w:t>Location</w:t>
      </w:r>
    </w:p>
    <w:p w14:paraId="3130DC8A" w14:textId="77777777" w:rsidR="00601969" w:rsidRPr="008A6F68" w:rsidRDefault="00601969" w:rsidP="00601969">
      <w:pPr>
        <w:pStyle w:val="ListParagraph"/>
        <w:ind w:left="1286"/>
        <w:rPr>
          <w:i/>
        </w:rPr>
      </w:pPr>
      <w:r w:rsidRPr="008A6F68">
        <w:rPr>
          <w:i/>
        </w:rPr>
        <w:t>Ia</w:t>
      </w:r>
      <w:r w:rsidRPr="008A6F68">
        <w:rPr>
          <w:i/>
          <w:smallCaps/>
          <w:vertAlign w:val="subscript"/>
        </w:rPr>
        <w:t>v</w:t>
      </w:r>
      <w:r w:rsidRPr="008A6F68">
        <w:rPr>
          <w:i/>
        </w:rPr>
        <w:t xml:space="preserve"> </w:t>
      </w:r>
      <w:r w:rsidRPr="008A6F68">
        <w:rPr>
          <w:i/>
        </w:rPr>
        <w:tab/>
        <w:t>lɔŋɔ́tá</w:t>
      </w:r>
      <w:r w:rsidRPr="008A6F68">
        <w:rPr>
          <w:i/>
          <w:smallCaps/>
          <w:vertAlign w:val="subscript"/>
        </w:rPr>
        <w:t>cs</w:t>
      </w:r>
      <w:r w:rsidRPr="008A6F68">
        <w:rPr>
          <w:i/>
        </w:rPr>
        <w:t xml:space="preserve"> </w:t>
      </w:r>
      <w:r w:rsidRPr="008A6F68">
        <w:rPr>
          <w:i/>
        </w:rPr>
        <w:tab/>
      </w:r>
      <w:r w:rsidRPr="008A6F68">
        <w:rPr>
          <w:i/>
        </w:rPr>
        <w:tab/>
        <w:t>muceékᵉ</w:t>
      </w:r>
      <w:r w:rsidRPr="008A6F68">
        <w:rPr>
          <w:i/>
          <w:smallCaps/>
          <w:vertAlign w:val="subscript"/>
        </w:rPr>
        <w:t>cc</w:t>
      </w:r>
      <w:r w:rsidRPr="008A6F68">
        <w:rPr>
          <w:i/>
        </w:rPr>
        <w:t>.</w:t>
      </w:r>
    </w:p>
    <w:p w14:paraId="3A896BBB" w14:textId="77777777" w:rsidR="00601969" w:rsidRDefault="00601969" w:rsidP="00601969">
      <w:pPr>
        <w:pStyle w:val="ListParagraph"/>
        <w:ind w:left="1286"/>
      </w:pPr>
      <w:r>
        <w:t xml:space="preserve">be:3 </w:t>
      </w:r>
      <w:r>
        <w:tab/>
        <w:t>enemies:</w:t>
      </w:r>
      <w:r w:rsidRPr="008A6F68">
        <w:rPr>
          <w:smallCaps/>
        </w:rPr>
        <w:t>nom</w:t>
      </w:r>
      <w:r>
        <w:t xml:space="preserve"> </w:t>
      </w:r>
      <w:r>
        <w:tab/>
        <w:t>way:</w:t>
      </w:r>
      <w:r w:rsidRPr="008A6F68">
        <w:rPr>
          <w:smallCaps/>
        </w:rPr>
        <w:t>dat</w:t>
      </w:r>
    </w:p>
    <w:p w14:paraId="44F6B75B" w14:textId="77777777" w:rsidR="00601969" w:rsidRDefault="00601969" w:rsidP="00601969">
      <w:pPr>
        <w:pStyle w:val="ListParagraph"/>
        <w:ind w:left="1286"/>
      </w:pPr>
      <w:r>
        <w:t>‘Enemies are on the way.’</w:t>
      </w:r>
    </w:p>
    <w:p w14:paraId="47E4F068" w14:textId="77777777" w:rsidR="00601969" w:rsidRDefault="00601969" w:rsidP="002A64B9">
      <w:pPr>
        <w:pStyle w:val="ListParagraph"/>
        <w:numPr>
          <w:ilvl w:val="0"/>
          <w:numId w:val="15"/>
        </w:numPr>
      </w:pPr>
      <w:r>
        <w:t>Attribution</w:t>
      </w:r>
    </w:p>
    <w:p w14:paraId="34E79129" w14:textId="77777777" w:rsidR="00601969" w:rsidRPr="008A6F68" w:rsidRDefault="00601969" w:rsidP="00601969">
      <w:pPr>
        <w:pStyle w:val="ListParagraph"/>
        <w:ind w:left="1286"/>
        <w:rPr>
          <w:i/>
        </w:rPr>
      </w:pPr>
      <w:r w:rsidRPr="008A6F68">
        <w:rPr>
          <w:i/>
        </w:rPr>
        <w:t>Ira</w:t>
      </w:r>
      <w:r w:rsidRPr="008A6F68">
        <w:rPr>
          <w:i/>
          <w:smallCaps/>
          <w:vertAlign w:val="subscript"/>
        </w:rPr>
        <w:t>vcs</w:t>
      </w:r>
      <w:r w:rsidRPr="008A6F68">
        <w:rPr>
          <w:i/>
        </w:rPr>
        <w:t xml:space="preserve"> </w:t>
      </w:r>
      <w:r w:rsidRPr="008A6F68">
        <w:rPr>
          <w:i/>
        </w:rPr>
        <w:tab/>
      </w:r>
      <w:r w:rsidRPr="008A6F68">
        <w:rPr>
          <w:i/>
        </w:rPr>
        <w:tab/>
        <w:t>tíyé</w:t>
      </w:r>
      <w:r w:rsidRPr="008A6F68">
        <w:rPr>
          <w:i/>
          <w:smallCaps/>
          <w:vertAlign w:val="subscript"/>
        </w:rPr>
        <w:t>adv</w:t>
      </w:r>
      <w:r w:rsidRPr="008A6F68">
        <w:rPr>
          <w:i/>
        </w:rPr>
        <w:t>.</w:t>
      </w:r>
    </w:p>
    <w:p w14:paraId="32B8A165" w14:textId="77777777" w:rsidR="00601969" w:rsidRDefault="00601969" w:rsidP="00601969">
      <w:pPr>
        <w:pStyle w:val="ListParagraph"/>
        <w:ind w:left="1286"/>
      </w:pPr>
      <w:r>
        <w:t>be:</w:t>
      </w:r>
      <w:r w:rsidRPr="008A6F68">
        <w:rPr>
          <w:smallCaps/>
        </w:rPr>
        <w:t>3sg</w:t>
      </w:r>
      <w:r>
        <w:t xml:space="preserve"> </w:t>
      </w:r>
      <w:r>
        <w:tab/>
        <w:t>like.this</w:t>
      </w:r>
    </w:p>
    <w:p w14:paraId="70146ED0" w14:textId="77777777" w:rsidR="00601969" w:rsidRDefault="00601969" w:rsidP="00601969">
      <w:pPr>
        <w:pStyle w:val="ListParagraph"/>
        <w:ind w:left="1286"/>
      </w:pPr>
      <w:r>
        <w:t>‘It is like this.’</w:t>
      </w:r>
    </w:p>
    <w:p w14:paraId="5AEC1A92" w14:textId="77777777" w:rsidR="00601969" w:rsidRDefault="00601969" w:rsidP="002A64B9">
      <w:pPr>
        <w:pStyle w:val="ListParagraph"/>
        <w:numPr>
          <w:ilvl w:val="0"/>
          <w:numId w:val="15"/>
        </w:numPr>
      </w:pPr>
      <w:r>
        <w:t>Identity</w:t>
      </w:r>
    </w:p>
    <w:p w14:paraId="2EC43A5E" w14:textId="77777777" w:rsidR="00601969" w:rsidRDefault="00601969" w:rsidP="00601969">
      <w:pPr>
        <w:pStyle w:val="ListParagraph"/>
        <w:ind w:left="1286"/>
      </w:pPr>
      <w:r>
        <w:t>Mɨtɨ́á</w:t>
      </w:r>
      <w:r>
        <w:rPr>
          <w:smallCaps/>
          <w:vertAlign w:val="subscript"/>
        </w:rPr>
        <w:t>v</w:t>
      </w:r>
      <w:r>
        <w:t xml:space="preserve"> </w:t>
      </w:r>
      <w:r>
        <w:tab/>
        <w:t>ŋka</w:t>
      </w:r>
      <w:r w:rsidRPr="008A6F68">
        <w:rPr>
          <w:i/>
          <w:smallCaps/>
          <w:vertAlign w:val="subscript"/>
        </w:rPr>
        <w:t>cs</w:t>
      </w:r>
      <w:r>
        <w:tab/>
      </w:r>
      <w:r>
        <w:tab/>
        <w:t>bábò</w:t>
      </w:r>
      <w:r w:rsidRPr="00DC2AA7">
        <w:rPr>
          <w:smallCaps/>
          <w:vertAlign w:val="subscript"/>
        </w:rPr>
        <w:t>cc</w:t>
      </w:r>
      <w:r>
        <w:t>.</w:t>
      </w:r>
    </w:p>
    <w:p w14:paraId="38FFEE22" w14:textId="77777777" w:rsidR="00601969" w:rsidRDefault="00601969" w:rsidP="00601969">
      <w:pPr>
        <w:pStyle w:val="ListParagraph"/>
        <w:ind w:left="1286"/>
        <w:rPr>
          <w:smallCaps/>
        </w:rPr>
      </w:pPr>
      <w:r>
        <w:t>be:</w:t>
      </w:r>
      <w:r w:rsidRPr="00DC2AA7">
        <w:rPr>
          <w:smallCaps/>
        </w:rPr>
        <w:t>1sg</w:t>
      </w:r>
      <w:r>
        <w:t xml:space="preserve"> </w:t>
      </w:r>
      <w:r>
        <w:tab/>
        <w:t>I:</w:t>
      </w:r>
      <w:r>
        <w:rPr>
          <w:smallCaps/>
        </w:rPr>
        <w:t>nom</w:t>
      </w:r>
      <w:r>
        <w:rPr>
          <w:smallCaps/>
        </w:rPr>
        <w:tab/>
      </w:r>
      <w:r>
        <w:rPr>
          <w:smallCaps/>
        </w:rPr>
        <w:tab/>
      </w:r>
      <w:r>
        <w:t>father.your:</w:t>
      </w:r>
      <w:r w:rsidRPr="00DC2AA7">
        <w:rPr>
          <w:smallCaps/>
        </w:rPr>
        <w:t>obl</w:t>
      </w:r>
    </w:p>
    <w:p w14:paraId="4D5F5ADA" w14:textId="77777777" w:rsidR="00601969" w:rsidRDefault="00601969" w:rsidP="00601969">
      <w:pPr>
        <w:pStyle w:val="ListParagraph"/>
        <w:ind w:left="1286"/>
      </w:pPr>
      <w:r>
        <w:t>‘I am your father.’</w:t>
      </w:r>
    </w:p>
    <w:p w14:paraId="5E2D487E" w14:textId="77777777" w:rsidR="00601969" w:rsidRDefault="00601969" w:rsidP="002A64B9">
      <w:pPr>
        <w:pStyle w:val="ListParagraph"/>
        <w:numPr>
          <w:ilvl w:val="0"/>
          <w:numId w:val="15"/>
        </w:numPr>
      </w:pPr>
      <w:r>
        <w:t>Possession</w:t>
      </w:r>
    </w:p>
    <w:p w14:paraId="0A42E7D0" w14:textId="77777777" w:rsidR="00601969" w:rsidRDefault="00601969" w:rsidP="00601969">
      <w:pPr>
        <w:pStyle w:val="ListParagraph"/>
        <w:ind w:left="1286"/>
      </w:pPr>
      <w:r>
        <w:t>Mɨta</w:t>
      </w:r>
      <w:r>
        <w:rPr>
          <w:smallCaps/>
          <w:vertAlign w:val="subscript"/>
        </w:rPr>
        <w:t>v</w:t>
      </w:r>
      <w:r>
        <w:t xml:space="preserve"> </w:t>
      </w:r>
      <w:r>
        <w:tab/>
      </w:r>
      <w:r>
        <w:tab/>
        <w:t xml:space="preserve">[awa </w:t>
      </w:r>
      <w:r>
        <w:tab/>
      </w:r>
      <w:r>
        <w:tab/>
        <w:t>na]</w:t>
      </w:r>
      <w:r w:rsidRPr="008A6F68">
        <w:rPr>
          <w:i/>
          <w:smallCaps/>
          <w:vertAlign w:val="subscript"/>
        </w:rPr>
        <w:t>cs</w:t>
      </w:r>
      <w:r>
        <w:t xml:space="preserve"> </w:t>
      </w:r>
      <w:r>
        <w:tab/>
        <w:t>ŋgóᵉ</w:t>
      </w:r>
      <w:r w:rsidRPr="00DC2AA7">
        <w:rPr>
          <w:smallCaps/>
          <w:vertAlign w:val="subscript"/>
        </w:rPr>
        <w:t>cc</w:t>
      </w:r>
      <w:r>
        <w:t>.</w:t>
      </w:r>
    </w:p>
    <w:p w14:paraId="43C3C877" w14:textId="77777777" w:rsidR="00601969" w:rsidRDefault="00601969" w:rsidP="00601969">
      <w:pPr>
        <w:pStyle w:val="ListParagraph"/>
        <w:ind w:left="1286"/>
      </w:pPr>
      <w:r>
        <w:t>be:</w:t>
      </w:r>
      <w:r w:rsidRPr="00DC2AA7">
        <w:rPr>
          <w:smallCaps/>
        </w:rPr>
        <w:t>3sg</w:t>
      </w:r>
      <w:r>
        <w:t xml:space="preserve"> </w:t>
      </w:r>
      <w:r>
        <w:tab/>
        <w:t>home:</w:t>
      </w:r>
      <w:r w:rsidRPr="00DC2AA7">
        <w:rPr>
          <w:smallCaps/>
        </w:rPr>
        <w:t>nom</w:t>
      </w:r>
      <w:r>
        <w:t xml:space="preserve"> </w:t>
      </w:r>
      <w:r>
        <w:tab/>
        <w:t xml:space="preserve">this </w:t>
      </w:r>
      <w:r>
        <w:tab/>
        <w:t>we:</w:t>
      </w:r>
      <w:r w:rsidRPr="00DC2AA7">
        <w:rPr>
          <w:smallCaps/>
        </w:rPr>
        <w:t>gen</w:t>
      </w:r>
    </w:p>
    <w:p w14:paraId="48EE5605" w14:textId="77777777" w:rsidR="00601969" w:rsidRPr="00DC2AA7" w:rsidRDefault="00601969" w:rsidP="00601969">
      <w:pPr>
        <w:pStyle w:val="ListParagraph"/>
        <w:ind w:left="1286"/>
      </w:pPr>
      <w:r>
        <w:t>‘This house is ours.’</w:t>
      </w:r>
    </w:p>
    <w:p w14:paraId="7A66E105" w14:textId="77777777" w:rsidR="00601969" w:rsidRDefault="00601969" w:rsidP="00601969">
      <w:pPr>
        <w:pStyle w:val="lsSection3"/>
      </w:pPr>
      <w:bookmarkStart w:id="148" w:name="_Toc455156122"/>
      <w:r>
        <w:t>Fronted</w:t>
      </w:r>
      <w:bookmarkEnd w:id="148"/>
    </w:p>
    <w:p w14:paraId="57D36989" w14:textId="0DBA4A19" w:rsidR="00601969" w:rsidRPr="005A6ED5" w:rsidRDefault="00601969" w:rsidP="00601969">
      <w:r>
        <w:t>Icétôd can put sp</w:t>
      </w:r>
      <w:r w:rsidR="00DD1372">
        <w:t>ecial emphasis on any core nomin</w:t>
      </w:r>
      <w:r>
        <w:t xml:space="preserve">al element by moving it to the front of the clause, before the verb, subject, and other constituents. Doing so obviously disrupts the usual syntactic structure of main clauses. Two kinds of fronting are observed in the language: 1) a </w:t>
      </w:r>
      <w:r w:rsidRPr="00DD1372">
        <w:rPr>
          <w:smallCaps/>
        </w:rPr>
        <w:t>cleft</w:t>
      </w:r>
      <w:r>
        <w:t xml:space="preserve"> </w:t>
      </w:r>
      <w:r w:rsidRPr="00DD1372">
        <w:t>construction</w:t>
      </w:r>
      <w:r>
        <w:t xml:space="preserve"> and 2) </w:t>
      </w:r>
      <w:r w:rsidRPr="00DD1372">
        <w:rPr>
          <w:smallCaps/>
        </w:rPr>
        <w:t>left-dislocation</w:t>
      </w:r>
      <w:r>
        <w:t xml:space="preserve">. In a cleft construction, the emphasized noun is moved to the front and </w:t>
      </w:r>
      <w:r w:rsidR="00DD1372">
        <w:t>given the</w:t>
      </w:r>
      <w:r>
        <w:t xml:space="preserve"> cop</w:t>
      </w:r>
      <w:r w:rsidR="00DD1372">
        <w:t>ulative case. This puts it in an identifying</w:t>
      </w:r>
      <w:r>
        <w:t xml:space="preserve"> relationship with the original clause out of which it just came. As a result, the newly arranged clause can be viewed as a kind of copular clause where the fronted element is the copular subject and the original clause the copular complement. Thi</w:t>
      </w:r>
      <w:r w:rsidR="005A6ED5">
        <w:t>s can in turn be formulized as:</w:t>
      </w:r>
      <w:r>
        <w:t xml:space="preserve"> [NP:</w:t>
      </w:r>
      <w:r>
        <w:rPr>
          <w:smallCaps/>
        </w:rPr>
        <w:t>cop</w:t>
      </w:r>
      <w:r>
        <w:t>]</w:t>
      </w:r>
      <w:r w:rsidRPr="008260D1">
        <w:rPr>
          <w:smallCaps/>
          <w:vertAlign w:val="subscript"/>
        </w:rPr>
        <w:t>cs</w:t>
      </w:r>
      <w:r>
        <w:rPr>
          <w:smallCaps/>
        </w:rPr>
        <w:t xml:space="preserve"> [clause]</w:t>
      </w:r>
      <w:r w:rsidRPr="008260D1">
        <w:rPr>
          <w:smallCaps/>
          <w:vertAlign w:val="subscript"/>
        </w:rPr>
        <w:t>cc</w:t>
      </w:r>
      <w:r>
        <w:t>. To make this more concrete, the next example</w:t>
      </w:r>
      <w:r w:rsidR="00DD1372">
        <w:t>s</w:t>
      </w:r>
      <w:r>
        <w:t xml:space="preserve"> show the cleft construction wit</w:t>
      </w:r>
      <w:r w:rsidR="00DD1372">
        <w:t>h a simple transitive clause (29</w:t>
      </w:r>
      <w:r w:rsidR="005A6ED5">
        <w:t xml:space="preserve">a) </w:t>
      </w:r>
      <w:r>
        <w:t xml:space="preserve">whose object </w:t>
      </w:r>
      <w:r w:rsidR="005A6ED5">
        <w:t>(</w:t>
      </w:r>
      <w:r w:rsidR="005A6ED5" w:rsidRPr="005A6ED5">
        <w:rPr>
          <w:i/>
        </w:rPr>
        <w:t>mɛ̀s</w:t>
      </w:r>
      <w:r w:rsidR="005A6ED5">
        <w:t xml:space="preserve">) </w:t>
      </w:r>
      <w:r w:rsidR="00DD1372">
        <w:t xml:space="preserve">gets fronted </w:t>
      </w:r>
      <w:r w:rsidR="005A6ED5">
        <w:t xml:space="preserve">and marked with the copulative case </w:t>
      </w:r>
      <w:r w:rsidR="00DD1372">
        <w:t>(29</w:t>
      </w:r>
      <w:r w:rsidR="005A6ED5">
        <w:t xml:space="preserve">b). </w:t>
      </w:r>
    </w:p>
    <w:p w14:paraId="64849C30" w14:textId="77777777" w:rsidR="00601969" w:rsidRDefault="00601969" w:rsidP="002A64B9">
      <w:pPr>
        <w:pStyle w:val="ListParagraph"/>
        <w:numPr>
          <w:ilvl w:val="0"/>
          <w:numId w:val="15"/>
        </w:numPr>
      </w:pPr>
      <w:r>
        <w:t>Cleft construction</w:t>
      </w:r>
    </w:p>
    <w:p w14:paraId="4E68BB19" w14:textId="77777777" w:rsidR="00601969" w:rsidRDefault="00601969" w:rsidP="00B37463">
      <w:pPr>
        <w:pStyle w:val="ListParagraph"/>
        <w:numPr>
          <w:ilvl w:val="0"/>
          <w:numId w:val="18"/>
        </w:numPr>
      </w:pPr>
      <w:r w:rsidRPr="002771F8">
        <w:rPr>
          <w:i/>
        </w:rPr>
        <w:t>Bɛ́ɗɨ́mà</w:t>
      </w:r>
      <w:r w:rsidRPr="002771F8">
        <w:rPr>
          <w:i/>
          <w:smallCaps/>
          <w:vertAlign w:val="subscript"/>
        </w:rPr>
        <w:t>v</w:t>
      </w:r>
      <w:r>
        <w:tab/>
      </w:r>
      <w:r>
        <w:tab/>
      </w:r>
      <w:r w:rsidRPr="002771F8">
        <w:rPr>
          <w:i/>
        </w:rPr>
        <w:t>ŋ̀gwà</w:t>
      </w:r>
      <w:r w:rsidRPr="002771F8">
        <w:rPr>
          <w:i/>
          <w:smallCaps/>
          <w:vertAlign w:val="subscript"/>
        </w:rPr>
        <w:t>a</w:t>
      </w:r>
      <w:r w:rsidRPr="002771F8">
        <w:rPr>
          <w:i/>
        </w:rPr>
        <w:tab/>
      </w:r>
      <w:r w:rsidRPr="002771F8">
        <w:rPr>
          <w:i/>
        </w:rPr>
        <w:tab/>
        <w:t>mɛ̀s</w:t>
      </w:r>
      <w:r w:rsidRPr="002771F8">
        <w:rPr>
          <w:i/>
          <w:smallCaps/>
          <w:vertAlign w:val="subscript"/>
        </w:rPr>
        <w:t>o</w:t>
      </w:r>
      <w:r w:rsidRPr="002771F8">
        <w:rPr>
          <w:i/>
        </w:rPr>
        <w:t>.</w:t>
      </w:r>
    </w:p>
    <w:p w14:paraId="22DE89DF" w14:textId="77777777" w:rsidR="00601969" w:rsidRDefault="00601969" w:rsidP="00601969">
      <w:pPr>
        <w:pStyle w:val="ListParagraph"/>
        <w:ind w:left="1286" w:firstLine="360"/>
      </w:pPr>
      <w:r>
        <w:t>want:</w:t>
      </w:r>
      <w:r w:rsidRPr="008260D1">
        <w:rPr>
          <w:smallCaps/>
        </w:rPr>
        <w:t>1pl.exc</w:t>
      </w:r>
      <w:r>
        <w:t xml:space="preserve"> </w:t>
      </w:r>
      <w:r>
        <w:tab/>
        <w:t>we:</w:t>
      </w:r>
      <w:r w:rsidRPr="008260D1">
        <w:rPr>
          <w:smallCaps/>
        </w:rPr>
        <w:t>nom</w:t>
      </w:r>
      <w:r>
        <w:tab/>
        <w:t>beer:</w:t>
      </w:r>
      <w:r w:rsidRPr="008260D1">
        <w:rPr>
          <w:smallCaps/>
        </w:rPr>
        <w:t>nom</w:t>
      </w:r>
    </w:p>
    <w:p w14:paraId="4E5BF70B" w14:textId="77777777" w:rsidR="00601969" w:rsidRDefault="00601969" w:rsidP="00601969">
      <w:pPr>
        <w:pStyle w:val="ListParagraph"/>
        <w:ind w:left="1286" w:firstLine="360"/>
      </w:pPr>
      <w:r>
        <w:lastRenderedPageBreak/>
        <w:t>‘We want beer.’</w:t>
      </w:r>
    </w:p>
    <w:p w14:paraId="39214254" w14:textId="77777777" w:rsidR="00601969" w:rsidRDefault="00601969" w:rsidP="00B37463">
      <w:pPr>
        <w:pStyle w:val="ListParagraph"/>
        <w:numPr>
          <w:ilvl w:val="0"/>
          <w:numId w:val="18"/>
        </w:numPr>
      </w:pPr>
      <w:r w:rsidRPr="002771F8">
        <w:rPr>
          <w:i/>
        </w:rPr>
        <w:t>Mɛsɔɔ</w:t>
      </w:r>
      <w:r w:rsidRPr="002771F8">
        <w:rPr>
          <w:i/>
          <w:smallCaps/>
          <w:vertAlign w:val="subscript"/>
        </w:rPr>
        <w:t>cc</w:t>
      </w:r>
      <w:r>
        <w:t xml:space="preserve"> </w:t>
      </w:r>
      <w:r>
        <w:tab/>
      </w:r>
      <w:r>
        <w:tab/>
      </w:r>
      <w:r w:rsidRPr="002771F8">
        <w:rPr>
          <w:i/>
        </w:rPr>
        <w:t>[ŋgóá</w:t>
      </w:r>
      <w:r w:rsidRPr="002771F8">
        <w:rPr>
          <w:i/>
        </w:rPr>
        <w:tab/>
      </w:r>
      <w:r w:rsidRPr="002771F8">
        <w:rPr>
          <w:i/>
        </w:rPr>
        <w:tab/>
        <w:t>bɛ́ɗɨ́m.]</w:t>
      </w:r>
      <w:r w:rsidRPr="002771F8">
        <w:rPr>
          <w:i/>
          <w:smallCaps/>
          <w:vertAlign w:val="subscript"/>
        </w:rPr>
        <w:t>cs</w:t>
      </w:r>
    </w:p>
    <w:p w14:paraId="4BFA687B" w14:textId="77777777" w:rsidR="00601969" w:rsidRDefault="00601969" w:rsidP="00601969">
      <w:pPr>
        <w:pStyle w:val="ListParagraph"/>
        <w:ind w:left="1646"/>
        <w:rPr>
          <w:smallCaps/>
        </w:rPr>
      </w:pPr>
      <w:r>
        <w:t>beer:cop</w:t>
      </w:r>
      <w:r>
        <w:tab/>
      </w:r>
      <w:r>
        <w:tab/>
        <w:t>we:</w:t>
      </w:r>
      <w:r>
        <w:rPr>
          <w:smallCaps/>
        </w:rPr>
        <w:t>acc</w:t>
      </w:r>
      <w:r>
        <w:t xml:space="preserve"> </w:t>
      </w:r>
      <w:r>
        <w:tab/>
        <w:t>want:</w:t>
      </w:r>
      <w:r w:rsidRPr="008260D1">
        <w:rPr>
          <w:smallCaps/>
        </w:rPr>
        <w:t>1pl.exc</w:t>
      </w:r>
      <w:r>
        <w:t xml:space="preserve"> </w:t>
      </w:r>
      <w:r>
        <w:tab/>
      </w:r>
    </w:p>
    <w:p w14:paraId="608719F6" w14:textId="77777777" w:rsidR="00601969" w:rsidRDefault="00601969" w:rsidP="00601969">
      <w:pPr>
        <w:pStyle w:val="ListParagraph"/>
        <w:ind w:left="1646"/>
      </w:pPr>
      <w:r>
        <w:t>‘It is beer (that) we want.’</w:t>
      </w:r>
    </w:p>
    <w:p w14:paraId="39FBE60F" w14:textId="18456251" w:rsidR="00601969" w:rsidRDefault="00601969" w:rsidP="00601969">
      <w:r>
        <w:t>Whereas the cleft construction involves removing a clausal element from a clause</w:t>
      </w:r>
      <w:r w:rsidR="005A6ED5">
        <w:t xml:space="preserve"> and building a new clause</w:t>
      </w:r>
      <w:r>
        <w:t>, left-dislocation simply relocates the element to the front of the clause, but still within the same clause. In this fronted position it is given the nominative case. This type of fronting can be formulized as: [NP:</w:t>
      </w:r>
      <w:r>
        <w:rPr>
          <w:smallCaps/>
        </w:rPr>
        <w:t xml:space="preserve">nom </w:t>
      </w:r>
      <w:r>
        <w:rPr>
          <w:rFonts w:cs="Times New Roman"/>
          <w:smallCaps/>
        </w:rPr>
        <w:t>‖</w:t>
      </w:r>
      <w:r>
        <w:rPr>
          <w:smallCaps/>
        </w:rPr>
        <w:t xml:space="preserve"> clause]</w:t>
      </w:r>
      <w:r w:rsidRPr="00CB4A6F">
        <w:rPr>
          <w:smallCaps/>
          <w:vertAlign w:val="subscript"/>
        </w:rPr>
        <w:t>clause</w:t>
      </w:r>
      <w:r>
        <w:t>, where the double vertical line symbolized a short pause. Icétôd left-dislocation is illustrated in the following two example sentences:</w:t>
      </w:r>
    </w:p>
    <w:p w14:paraId="0FB59250" w14:textId="77777777" w:rsidR="00601969" w:rsidRDefault="00601969" w:rsidP="002A64B9">
      <w:pPr>
        <w:pStyle w:val="ListParagraph"/>
        <w:numPr>
          <w:ilvl w:val="0"/>
          <w:numId w:val="15"/>
        </w:numPr>
      </w:pPr>
      <w:r>
        <w:t>Left-dislocation</w:t>
      </w:r>
    </w:p>
    <w:p w14:paraId="43BAB7C4" w14:textId="2899753D" w:rsidR="00601969" w:rsidRDefault="00601969" w:rsidP="00B37463">
      <w:pPr>
        <w:pStyle w:val="ListParagraph"/>
        <w:numPr>
          <w:ilvl w:val="0"/>
          <w:numId w:val="19"/>
        </w:numPr>
      </w:pPr>
      <w:r w:rsidRPr="002771F8">
        <w:rPr>
          <w:i/>
        </w:rPr>
        <w:t>Mée</w:t>
      </w:r>
      <w:r>
        <w:t xml:space="preserve"> </w:t>
      </w:r>
      <w:r>
        <w:tab/>
      </w:r>
      <w:r w:rsidR="005A6ED5">
        <w:rPr>
          <w:i/>
        </w:rPr>
        <w:t xml:space="preserve">eníí </w:t>
      </w:r>
      <w:r w:rsidR="005A6ED5">
        <w:rPr>
          <w:i/>
        </w:rPr>
        <w:tab/>
      </w:r>
      <w:r w:rsidR="005A6ED5">
        <w:rPr>
          <w:i/>
        </w:rPr>
        <w:tab/>
        <w:t xml:space="preserve">kaúdza </w:t>
      </w:r>
      <w:r w:rsidRPr="002771F8">
        <w:rPr>
          <w:i/>
        </w:rPr>
        <w:t>díí.</w:t>
      </w:r>
    </w:p>
    <w:p w14:paraId="6D28B696" w14:textId="0FC7CCA6" w:rsidR="00601969" w:rsidRDefault="00601969" w:rsidP="00601969">
      <w:pPr>
        <w:pStyle w:val="ListParagraph"/>
        <w:ind w:left="1646"/>
      </w:pPr>
      <w:r>
        <w:t>not:</w:t>
      </w:r>
      <w:r w:rsidRPr="00030315">
        <w:rPr>
          <w:smallCaps/>
        </w:rPr>
        <w:t>prf</w:t>
      </w:r>
      <w:r>
        <w:t xml:space="preserve"> </w:t>
      </w:r>
      <w:r>
        <w:tab/>
        <w:t>see:</w:t>
      </w:r>
      <w:r w:rsidRPr="00030315">
        <w:rPr>
          <w:smallCaps/>
        </w:rPr>
        <w:t>1sg</w:t>
      </w:r>
      <w:r>
        <w:t xml:space="preserve"> </w:t>
      </w:r>
      <w:r>
        <w:tab/>
        <w:t>money:</w:t>
      </w:r>
      <w:r w:rsidRPr="00030315">
        <w:rPr>
          <w:smallCaps/>
        </w:rPr>
        <w:t>nom</w:t>
      </w:r>
      <w:r w:rsidR="005A6ED5">
        <w:t>=</w:t>
      </w:r>
      <w:r w:rsidR="005A6ED5">
        <w:rPr>
          <w:smallCaps/>
        </w:rPr>
        <w:t>an</w:t>
      </w:r>
      <w:r w:rsidRPr="00030315">
        <w:rPr>
          <w:smallCaps/>
        </w:rPr>
        <w:t>ph</w:t>
      </w:r>
    </w:p>
    <w:p w14:paraId="4DF19745" w14:textId="77777777" w:rsidR="00601969" w:rsidRDefault="00601969" w:rsidP="00601969">
      <w:pPr>
        <w:pStyle w:val="ListParagraph"/>
        <w:ind w:left="1646"/>
      </w:pPr>
      <w:r>
        <w:t>‘I haven’t seen that money.’</w:t>
      </w:r>
    </w:p>
    <w:p w14:paraId="484518CB" w14:textId="2AD0095E" w:rsidR="00601969" w:rsidRDefault="00601969" w:rsidP="00B37463">
      <w:pPr>
        <w:pStyle w:val="ListParagraph"/>
        <w:numPr>
          <w:ilvl w:val="0"/>
          <w:numId w:val="19"/>
        </w:numPr>
      </w:pPr>
      <w:r w:rsidRPr="002771F8">
        <w:rPr>
          <w:i/>
        </w:rPr>
        <w:t>Kaúdza</w:t>
      </w:r>
      <w:r w:rsidR="005A6ED5">
        <w:t xml:space="preserve"> </w:t>
      </w:r>
      <w:r w:rsidRPr="002771F8">
        <w:rPr>
          <w:i/>
        </w:rPr>
        <w:t xml:space="preserve">díí, </w:t>
      </w:r>
      <w:r w:rsidRPr="002771F8">
        <w:rPr>
          <w:i/>
        </w:rPr>
        <w:tab/>
      </w:r>
      <w:r w:rsidRPr="002771F8">
        <w:rPr>
          <w:i/>
        </w:rPr>
        <w:tab/>
        <w:t xml:space="preserve">mée </w:t>
      </w:r>
      <w:r w:rsidRPr="002771F8">
        <w:rPr>
          <w:i/>
        </w:rPr>
        <w:tab/>
      </w:r>
      <w:r w:rsidRPr="002771F8">
        <w:rPr>
          <w:i/>
        </w:rPr>
        <w:tab/>
        <w:t>ení.</w:t>
      </w:r>
    </w:p>
    <w:p w14:paraId="1DD4FEB6" w14:textId="6A62B6F9" w:rsidR="00601969" w:rsidRDefault="00601969" w:rsidP="00601969">
      <w:pPr>
        <w:pStyle w:val="ListParagraph"/>
        <w:ind w:left="1646"/>
        <w:rPr>
          <w:smallCaps/>
        </w:rPr>
      </w:pPr>
      <w:r>
        <w:t>money:</w:t>
      </w:r>
      <w:r w:rsidRPr="00030315">
        <w:rPr>
          <w:smallCaps/>
        </w:rPr>
        <w:t>nom</w:t>
      </w:r>
      <w:r w:rsidR="005A6ED5">
        <w:t>=</w:t>
      </w:r>
      <w:r w:rsidR="005A6ED5">
        <w:rPr>
          <w:smallCaps/>
        </w:rPr>
        <w:t>an</w:t>
      </w:r>
      <w:r w:rsidRPr="00030315">
        <w:rPr>
          <w:smallCaps/>
        </w:rPr>
        <w:t>ph</w:t>
      </w:r>
      <w:r>
        <w:t xml:space="preserve"> </w:t>
      </w:r>
      <w:r>
        <w:tab/>
        <w:t>not:</w:t>
      </w:r>
      <w:r w:rsidRPr="00030315">
        <w:rPr>
          <w:smallCaps/>
        </w:rPr>
        <w:t>prf</w:t>
      </w:r>
      <w:r>
        <w:t xml:space="preserve"> </w:t>
      </w:r>
      <w:r>
        <w:tab/>
        <w:t>see:</w:t>
      </w:r>
      <w:r w:rsidRPr="00030315">
        <w:rPr>
          <w:smallCaps/>
        </w:rPr>
        <w:t>1sg</w:t>
      </w:r>
    </w:p>
    <w:p w14:paraId="0F3C533A" w14:textId="77777777" w:rsidR="00601969" w:rsidRPr="00030315" w:rsidRDefault="00601969" w:rsidP="00601969">
      <w:pPr>
        <w:pStyle w:val="ListParagraph"/>
        <w:ind w:left="1646"/>
      </w:pPr>
      <w:r>
        <w:t>‘That money, I haven’t seen (it).’</w:t>
      </w:r>
    </w:p>
    <w:p w14:paraId="18519A03" w14:textId="77777777" w:rsidR="00601969" w:rsidRDefault="00601969" w:rsidP="00601969">
      <w:pPr>
        <w:pStyle w:val="lsSection2"/>
      </w:pPr>
      <w:bookmarkStart w:id="149" w:name="_Toc455156123"/>
      <w:r>
        <w:t>Subordinate clauses</w:t>
      </w:r>
      <w:bookmarkEnd w:id="149"/>
    </w:p>
    <w:p w14:paraId="0D8E1293" w14:textId="77777777" w:rsidR="00601969" w:rsidRDefault="00601969" w:rsidP="00601969">
      <w:pPr>
        <w:pStyle w:val="lsSection3"/>
      </w:pPr>
      <w:bookmarkStart w:id="150" w:name="_Toc455156124"/>
      <w:r>
        <w:t>Overview</w:t>
      </w:r>
      <w:bookmarkEnd w:id="150"/>
    </w:p>
    <w:p w14:paraId="1E6B4EB2" w14:textId="104D9510" w:rsidR="00601969" w:rsidRPr="00D91F53" w:rsidRDefault="00601969" w:rsidP="00601969">
      <w:r>
        <w:t xml:space="preserve">The constituent order of Icétôd </w:t>
      </w:r>
      <w:r>
        <w:rPr>
          <w:smallCaps/>
        </w:rPr>
        <w:t>subordinate</w:t>
      </w:r>
      <w:r>
        <w:t xml:space="preserve"> clauses differs from that of </w:t>
      </w:r>
      <w:r w:rsidRPr="00B61D92">
        <w:rPr>
          <w:smallCaps/>
        </w:rPr>
        <w:t>main</w:t>
      </w:r>
      <w:r>
        <w:t xml:space="preserve"> clauses. Specifically, Icétôd s</w:t>
      </w:r>
      <w:r w:rsidR="00B61D92">
        <w:t xml:space="preserve">ubordinate clauses exhibit an </w:t>
      </w:r>
      <w:r w:rsidR="00B61D92">
        <w:rPr>
          <w:smallCaps/>
        </w:rPr>
        <w:t>sv</w:t>
      </w:r>
      <w:r w:rsidR="00B61D92">
        <w:t xml:space="preserve"> </w:t>
      </w:r>
      <w:r>
        <w:t>order</w:t>
      </w:r>
      <w:r w:rsidR="00B61D92">
        <w:t xml:space="preserve"> with intransitive verbs, an </w:t>
      </w:r>
      <w:r w:rsidR="00866DF9">
        <w:rPr>
          <w:smallCaps/>
        </w:rPr>
        <w:t>av</w:t>
      </w:r>
      <w:r>
        <w:t xml:space="preserve"> ord</w:t>
      </w:r>
      <w:r w:rsidR="00B61D92">
        <w:t xml:space="preserve">er with transitives, and an </w:t>
      </w:r>
      <w:r w:rsidR="00866DF9">
        <w:rPr>
          <w:smallCaps/>
        </w:rPr>
        <w:t>av</w:t>
      </w:r>
      <w:r w:rsidR="00B61D92">
        <w:rPr>
          <w:smallCaps/>
        </w:rPr>
        <w:t>e</w:t>
      </w:r>
      <w:r>
        <w:t xml:space="preserve"> order </w:t>
      </w:r>
      <w:r w:rsidR="00B61D92">
        <w:t>with ditransitives—in short ‘</w:t>
      </w:r>
      <w:r w:rsidR="00866DF9">
        <w:rPr>
          <w:smallCaps/>
        </w:rPr>
        <w:t>sv</w:t>
      </w:r>
      <w:r w:rsidR="00B61D92">
        <w:t>’ instead of the usual ‘</w:t>
      </w:r>
      <w:r w:rsidR="00866DF9">
        <w:rPr>
          <w:smallCaps/>
        </w:rPr>
        <w:t>vs</w:t>
      </w:r>
      <w:r>
        <w:t xml:space="preserve">’. Case marking in subordinate clauses is also different: The fronted subject/agent and </w:t>
      </w:r>
      <w:r>
        <w:rPr>
          <w:i/>
        </w:rPr>
        <w:t>every</w:t>
      </w:r>
      <w:r>
        <w:t xml:space="preserve"> direct object take the accusative case. </w:t>
      </w:r>
    </w:p>
    <w:p w14:paraId="15B6CC79" w14:textId="77777777" w:rsidR="00601969" w:rsidRPr="00EA657A" w:rsidRDefault="00601969" w:rsidP="00601969">
      <w:r>
        <w:t>The next two subsection deal with two key kinds of subordinate clause, the relative (</w:t>
      </w:r>
      <w:r>
        <w:rPr>
          <w:rFonts w:cs="Times New Roman"/>
        </w:rPr>
        <w:t>§</w:t>
      </w:r>
      <w:r>
        <w:t>10.3.2) and the adverbial (</w:t>
      </w:r>
      <w:r>
        <w:rPr>
          <w:rFonts w:cs="Times New Roman"/>
        </w:rPr>
        <w:t>§</w:t>
      </w:r>
      <w:r>
        <w:t>10.3.3).</w:t>
      </w:r>
    </w:p>
    <w:p w14:paraId="20CEEE37" w14:textId="77777777" w:rsidR="00601969" w:rsidRDefault="00601969" w:rsidP="00601969">
      <w:pPr>
        <w:pStyle w:val="lsSection3"/>
      </w:pPr>
      <w:bookmarkStart w:id="151" w:name="_Toc455156125"/>
      <w:r>
        <w:t>Relative clauses</w:t>
      </w:r>
      <w:bookmarkEnd w:id="151"/>
    </w:p>
    <w:p w14:paraId="65729CDD" w14:textId="236A7E03" w:rsidR="00866DF9" w:rsidRDefault="00601969" w:rsidP="00601969">
      <w:r>
        <w:rPr>
          <w:smallCaps/>
        </w:rPr>
        <w:t>relative clauses</w:t>
      </w:r>
      <w:r>
        <w:t xml:space="preserve"> are subordinate clauses that modify a noun. Icétôd relative clauses are restrictive, meaning they </w:t>
      </w:r>
      <w:r w:rsidR="00B61D92">
        <w:t xml:space="preserve">can only </w:t>
      </w:r>
      <w:r>
        <w:t xml:space="preserve">narrow the reference of their </w:t>
      </w:r>
      <w:r w:rsidR="00B61D92">
        <w:t xml:space="preserve">head </w:t>
      </w:r>
      <w:r>
        <w:t>noun rather than adding extra details about it. Relative clauses are introduced by the tensed relative pronouns discussed back in (</w:t>
      </w:r>
      <w:r>
        <w:rPr>
          <w:rFonts w:cs="Times New Roman"/>
        </w:rPr>
        <w:t>§</w:t>
      </w:r>
      <w:r w:rsidRPr="007C7F46">
        <w:t>5.7</w:t>
      </w:r>
      <w:r>
        <w:t>)</w:t>
      </w:r>
      <w:r w:rsidR="00866DF9">
        <w:t xml:space="preserve">, which, within the relative clause, stand in for a noun in the main clause called the </w:t>
      </w:r>
      <w:r w:rsidR="00866DF9">
        <w:rPr>
          <w:smallCaps/>
        </w:rPr>
        <w:t xml:space="preserve">common argument </w:t>
      </w:r>
      <w:r w:rsidR="00866DF9">
        <w:t>(</w:t>
      </w:r>
      <w:r w:rsidR="00866DF9">
        <w:rPr>
          <w:smallCaps/>
        </w:rPr>
        <w:t>ca</w:t>
      </w:r>
      <w:r w:rsidR="00866DF9">
        <w:t>). As such, the common argument is a full verbal argument in the main clause, while in the relative clause, the relative pronoun fills its slot.</w:t>
      </w:r>
    </w:p>
    <w:p w14:paraId="0E3E776D" w14:textId="52F1496F" w:rsidR="00866DF9" w:rsidRDefault="00866DF9" w:rsidP="00601969">
      <w:r>
        <w:lastRenderedPageBreak/>
        <w:t xml:space="preserve">As a subordinate clause, an Icétôd relative clause exhibits a different constituent order than typical main clauses. That is, an intransitive relative clause has the order </w:t>
      </w:r>
      <w:r>
        <w:rPr>
          <w:smallCaps/>
        </w:rPr>
        <w:t>sv</w:t>
      </w:r>
      <w:r>
        <w:t xml:space="preserve"> (instead of </w:t>
      </w:r>
      <w:r>
        <w:rPr>
          <w:smallCaps/>
        </w:rPr>
        <w:t>vs</w:t>
      </w:r>
      <w:r>
        <w:t xml:space="preserve">), and a transitive relative clause has the order </w:t>
      </w:r>
      <w:r>
        <w:rPr>
          <w:smallCaps/>
        </w:rPr>
        <w:t>oav</w:t>
      </w:r>
      <w:r>
        <w:t xml:space="preserve"> (instead of </w:t>
      </w:r>
      <w:r>
        <w:rPr>
          <w:smallCaps/>
        </w:rPr>
        <w:t>vao</w:t>
      </w:r>
      <w:r>
        <w:t>). In the former (intransitive), the subject slot (</w:t>
      </w:r>
      <w:r>
        <w:rPr>
          <w:smallCaps/>
        </w:rPr>
        <w:t>s</w:t>
      </w:r>
      <w:r>
        <w:t>) is filled by the relative pronoun, and in the latter (transitive), it is the object (</w:t>
      </w:r>
      <w:r>
        <w:rPr>
          <w:smallCaps/>
        </w:rPr>
        <w:t>o</w:t>
      </w:r>
      <w:r>
        <w:t>) that is represented by the relative pronoun.</w:t>
      </w:r>
      <w:r w:rsidR="00AB2C42">
        <w:t xml:space="preserve"> Furthermore, apart for the relative pronouns themselves, all subjects and direct objects in relative clauses are marked with the accusative case—another sign of subordination.</w:t>
      </w:r>
    </w:p>
    <w:p w14:paraId="0D9B0EA7" w14:textId="61F7D040" w:rsidR="00AB2C42" w:rsidRPr="00AB2C42" w:rsidRDefault="00AB2C42" w:rsidP="00601969">
      <w:r>
        <w:t xml:space="preserve">These various attributes of Icétôd relative clauses are illustrated in examples (31)-(32) below. In (31), the common argument in the main clause is </w:t>
      </w:r>
      <w:r>
        <w:rPr>
          <w:i/>
        </w:rPr>
        <w:t xml:space="preserve">emuta </w:t>
      </w:r>
      <w:r>
        <w:t xml:space="preserve">‘story’, which is modified by the relative clause </w:t>
      </w:r>
      <w:r>
        <w:rPr>
          <w:i/>
        </w:rPr>
        <w:t xml:space="preserve">nɛ ɛ́f </w:t>
      </w:r>
      <w:r>
        <w:t xml:space="preserve">‘that is funny’. Note how the subject slot of the relative clause is filled by the relation pronoun </w:t>
      </w:r>
      <w:r>
        <w:rPr>
          <w:i/>
        </w:rPr>
        <w:t xml:space="preserve">nɛ </w:t>
      </w:r>
      <w:r>
        <w:t xml:space="preserve">(actually </w:t>
      </w:r>
      <w:r>
        <w:rPr>
          <w:i/>
        </w:rPr>
        <w:t>na</w:t>
      </w:r>
      <w:r>
        <w:t xml:space="preserve"> with its vowel assimilated). Then, in (32), the common argument of the main clause is </w:t>
      </w:r>
      <w:r>
        <w:rPr>
          <w:i/>
        </w:rPr>
        <w:t xml:space="preserve">ima </w:t>
      </w:r>
      <w:r>
        <w:t xml:space="preserve">‘child’, modified by the relative clause </w:t>
      </w:r>
      <w:r>
        <w:rPr>
          <w:i/>
        </w:rPr>
        <w:t xml:space="preserve">náa ɲcia takí </w:t>
      </w:r>
      <w:r>
        <w:t>‘that I mentioned’. Observe that since the verb of the relative clause is transitive (</w:t>
      </w:r>
      <w:r>
        <w:rPr>
          <w:i/>
        </w:rPr>
        <w:t xml:space="preserve">takés </w:t>
      </w:r>
      <w:r>
        <w:t xml:space="preserve">‘to mean, mention’), it requires a direct object, which in this instance is fulfilled by the relative pronoun </w:t>
      </w:r>
      <w:r>
        <w:rPr>
          <w:i/>
        </w:rPr>
        <w:t xml:space="preserve">náa </w:t>
      </w:r>
      <w:r>
        <w:t xml:space="preserve">representing the noun </w:t>
      </w:r>
      <w:r>
        <w:rPr>
          <w:i/>
        </w:rPr>
        <w:t>ima</w:t>
      </w:r>
      <w:r>
        <w:t>:</w:t>
      </w:r>
    </w:p>
    <w:p w14:paraId="278C46BB" w14:textId="4FDC3EDC" w:rsidR="00601969" w:rsidRDefault="00AB2C42" w:rsidP="002A64B9">
      <w:pPr>
        <w:pStyle w:val="ListParagraph"/>
        <w:numPr>
          <w:ilvl w:val="0"/>
          <w:numId w:val="15"/>
        </w:numPr>
      </w:pPr>
      <w:r>
        <w:rPr>
          <w:noProof/>
          <w:lang w:eastAsia="en-US" w:bidi="ar-SA"/>
        </w:rPr>
        <mc:AlternateContent>
          <mc:Choice Requires="wps">
            <w:drawing>
              <wp:anchor distT="0" distB="0" distL="114300" distR="114300" simplePos="0" relativeHeight="251659264" behindDoc="0" locked="0" layoutInCell="1" allowOverlap="1" wp14:anchorId="7EDC03DF" wp14:editId="41AE8125">
                <wp:simplePos x="0" y="0"/>
                <wp:positionH relativeFrom="column">
                  <wp:posOffset>2237422</wp:posOffset>
                </wp:positionH>
                <wp:positionV relativeFrom="paragraph">
                  <wp:posOffset>83503</wp:posOffset>
                </wp:positionV>
                <wp:extent cx="747712" cy="123190"/>
                <wp:effectExtent l="0" t="0" r="14605" b="29210"/>
                <wp:wrapNone/>
                <wp:docPr id="2" name="Curved Down Arrow 2"/>
                <wp:cNvGraphicFramePr/>
                <a:graphic xmlns:a="http://schemas.openxmlformats.org/drawingml/2006/main">
                  <a:graphicData uri="http://schemas.microsoft.com/office/word/2010/wordprocessingShape">
                    <wps:wsp>
                      <wps:cNvSpPr/>
                      <wps:spPr>
                        <a:xfrm rot="10800000" flipV="1">
                          <a:off x="0" y="0"/>
                          <a:ext cx="747712" cy="123190"/>
                        </a:xfrm>
                        <a:prstGeom prst="curvedDownArrow">
                          <a:avLst/>
                        </a:prstGeom>
                        <a:noFill/>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4754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2" o:spid="_x0000_s1026" type="#_x0000_t105" style="position:absolute;margin-left:176.15pt;margin-top:6.6pt;width:58.85pt;height:9.7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" adj="19821,21155,16200" filled="f" strokecolor="black [1600]"/>
            </w:pict>
          </mc:Fallback>
        </mc:AlternateContent>
      </w:r>
      <w:r w:rsidR="00866DF9">
        <w:t>Intransitive (</w:t>
      </w:r>
      <w:r w:rsidR="00866DF9" w:rsidRPr="00866DF9">
        <w:rPr>
          <w:smallCaps/>
        </w:rPr>
        <w:t>sv</w:t>
      </w:r>
      <w:r w:rsidR="00601969">
        <w:t>)</w:t>
      </w:r>
    </w:p>
    <w:p w14:paraId="4B82320C" w14:textId="1C455605" w:rsidR="00601969" w:rsidRPr="00866DF9" w:rsidRDefault="00601969" w:rsidP="00601969">
      <w:pPr>
        <w:pStyle w:val="ListParagraph"/>
        <w:ind w:left="1286"/>
        <w:rPr>
          <w:i/>
        </w:rPr>
      </w:pPr>
      <w:r w:rsidRPr="00866DF9">
        <w:rPr>
          <w:i/>
        </w:rPr>
        <w:t xml:space="preserve">Nesíbimaa </w:t>
      </w:r>
      <w:r w:rsidRPr="00866DF9">
        <w:rPr>
          <w:i/>
        </w:rPr>
        <w:tab/>
      </w:r>
      <w:r w:rsidRPr="00866DF9">
        <w:rPr>
          <w:i/>
        </w:rPr>
        <w:tab/>
        <w:t>emuta</w:t>
      </w:r>
      <w:r w:rsidR="00866DF9" w:rsidRPr="00866DF9">
        <w:rPr>
          <w:i/>
          <w:smallCaps/>
          <w:vertAlign w:val="subscript"/>
        </w:rPr>
        <w:t>ca</w:t>
      </w:r>
      <w:r w:rsidRPr="00866DF9">
        <w:rPr>
          <w:i/>
        </w:rPr>
        <w:t xml:space="preserve"> </w:t>
      </w:r>
      <w:r w:rsidRPr="00866DF9">
        <w:rPr>
          <w:i/>
        </w:rPr>
        <w:tab/>
        <w:t>[nɛ</w:t>
      </w:r>
      <w:r w:rsidR="00866DF9" w:rsidRPr="00866DF9">
        <w:rPr>
          <w:i/>
          <w:smallCaps/>
          <w:vertAlign w:val="subscript"/>
        </w:rPr>
        <w:t>s</w:t>
      </w:r>
      <w:r w:rsidRPr="00866DF9">
        <w:rPr>
          <w:i/>
        </w:rPr>
        <w:t xml:space="preserve"> </w:t>
      </w:r>
      <w:r w:rsidRPr="00866DF9">
        <w:rPr>
          <w:i/>
        </w:rPr>
        <w:tab/>
        <w:t>ɛ́f</w:t>
      </w:r>
      <w:r w:rsidRPr="00866DF9">
        <w:rPr>
          <w:i/>
          <w:smallCaps/>
          <w:vertAlign w:val="subscript"/>
        </w:rPr>
        <w:t>v</w:t>
      </w:r>
      <w:r w:rsidRPr="00866DF9">
        <w:rPr>
          <w:i/>
        </w:rPr>
        <w:t>]</w:t>
      </w:r>
      <w:r w:rsidRPr="00866DF9">
        <w:rPr>
          <w:i/>
          <w:smallCaps/>
          <w:vertAlign w:val="subscript"/>
        </w:rPr>
        <w:t>rel</w:t>
      </w:r>
      <w:r w:rsidRPr="00866DF9">
        <w:rPr>
          <w:i/>
        </w:rPr>
        <w:t>.</w:t>
      </w:r>
    </w:p>
    <w:p w14:paraId="5CC6E673" w14:textId="51CB3554" w:rsidR="00601969" w:rsidRDefault="00601969" w:rsidP="00601969">
      <w:pPr>
        <w:pStyle w:val="ListParagraph"/>
        <w:ind w:left="1286"/>
        <w:rPr>
          <w:smallCaps/>
        </w:rPr>
      </w:pPr>
      <w:r>
        <w:t>hear:</w:t>
      </w:r>
      <w:r w:rsidRPr="00D91F53">
        <w:rPr>
          <w:smallCaps/>
        </w:rPr>
        <w:t>1pl.exc:prf</w:t>
      </w:r>
      <w:r>
        <w:rPr>
          <w:smallCaps/>
        </w:rPr>
        <w:tab/>
      </w:r>
      <w:r>
        <w:t>story:</w:t>
      </w:r>
      <w:r w:rsidRPr="00D91F53">
        <w:rPr>
          <w:smallCaps/>
        </w:rPr>
        <w:t>nom</w:t>
      </w:r>
      <w:r>
        <w:t xml:space="preserve"> </w:t>
      </w:r>
      <w:r>
        <w:tab/>
      </w:r>
      <w:r w:rsidR="00866DF9">
        <w:t>=</w:t>
      </w:r>
      <w:r w:rsidRPr="00D91F53">
        <w:rPr>
          <w:smallCaps/>
        </w:rPr>
        <w:t>rel</w:t>
      </w:r>
      <w:r>
        <w:t xml:space="preserve"> </w:t>
      </w:r>
      <w:r>
        <w:tab/>
        <w:t>sweet:</w:t>
      </w:r>
      <w:r w:rsidRPr="00D91F53">
        <w:rPr>
          <w:smallCaps/>
        </w:rPr>
        <w:t>3sg</w:t>
      </w:r>
    </w:p>
    <w:p w14:paraId="5583BFCA" w14:textId="33E00A29" w:rsidR="00601969" w:rsidRPr="00D91F53" w:rsidRDefault="00601969" w:rsidP="00601969">
      <w:pPr>
        <w:pStyle w:val="ListParagraph"/>
        <w:ind w:left="1286"/>
      </w:pPr>
      <w:r>
        <w:t>‘We’ve heard a story that is funny.’</w:t>
      </w:r>
    </w:p>
    <w:p w14:paraId="3A618572" w14:textId="29FE56AE" w:rsidR="00601969" w:rsidRDefault="00601969" w:rsidP="00601969">
      <w:pPr>
        <w:pStyle w:val="ListParagraph"/>
        <w:ind w:left="1286"/>
      </w:pPr>
    </w:p>
    <w:p w14:paraId="4A4930D1" w14:textId="1D500F7B" w:rsidR="00601969" w:rsidRDefault="00AB2C42" w:rsidP="002A64B9">
      <w:pPr>
        <w:pStyle w:val="ListParagraph"/>
        <w:numPr>
          <w:ilvl w:val="0"/>
          <w:numId w:val="15"/>
        </w:numPr>
      </w:pPr>
      <w:r>
        <w:rPr>
          <w:noProof/>
          <w:lang w:eastAsia="en-US" w:bidi="ar-SA"/>
        </w:rPr>
        <mc:AlternateContent>
          <mc:Choice Requires="wps">
            <w:drawing>
              <wp:anchor distT="0" distB="0" distL="114300" distR="114300" simplePos="0" relativeHeight="251661312" behindDoc="0" locked="0" layoutInCell="1" allowOverlap="1" wp14:anchorId="323589CC" wp14:editId="3776A91A">
                <wp:simplePos x="0" y="0"/>
                <wp:positionH relativeFrom="column">
                  <wp:posOffset>2151697</wp:posOffset>
                </wp:positionH>
                <wp:positionV relativeFrom="paragraph">
                  <wp:posOffset>74612</wp:posOffset>
                </wp:positionV>
                <wp:extent cx="514032" cy="118427"/>
                <wp:effectExtent l="19050" t="0" r="19685" b="34290"/>
                <wp:wrapNone/>
                <wp:docPr id="3" name="Curved Down Arrow 3"/>
                <wp:cNvGraphicFramePr/>
                <a:graphic xmlns:a="http://schemas.openxmlformats.org/drawingml/2006/main">
                  <a:graphicData uri="http://schemas.microsoft.com/office/word/2010/wordprocessingShape">
                    <wps:wsp>
                      <wps:cNvSpPr/>
                      <wps:spPr>
                        <a:xfrm rot="10800000" flipV="1">
                          <a:off x="0" y="0"/>
                          <a:ext cx="514032" cy="118427"/>
                        </a:xfrm>
                        <a:prstGeom prst="curvedDownArrow">
                          <a:avLst/>
                        </a:prstGeom>
                        <a:noFill/>
                        <a:ln w="952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C0049" id="Curved Down Arrow 3" o:spid="_x0000_s1026" type="#_x0000_t105" style="position:absolute;margin-left:169.4pt;margin-top:5.85pt;width:40.45pt;height:9.3pt;rotation:18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" adj="19112,20978,16200" filled="f" strokecolor="black [1600]"/>
            </w:pict>
          </mc:Fallback>
        </mc:AlternateContent>
      </w:r>
      <w:r w:rsidR="00866DF9">
        <w:t>Transitive (</w:t>
      </w:r>
      <w:r>
        <w:rPr>
          <w:smallCaps/>
        </w:rPr>
        <w:t>o</w:t>
      </w:r>
      <w:r w:rsidR="00866DF9">
        <w:rPr>
          <w:smallCaps/>
        </w:rPr>
        <w:t>av</w:t>
      </w:r>
      <w:r w:rsidR="00601969">
        <w:t>)</w:t>
      </w:r>
    </w:p>
    <w:p w14:paraId="74E2A9EC" w14:textId="151F1B9A" w:rsidR="00601969" w:rsidRPr="00866DF9" w:rsidRDefault="00601969" w:rsidP="00601969">
      <w:pPr>
        <w:pStyle w:val="ListParagraph"/>
        <w:ind w:left="1260"/>
        <w:rPr>
          <w:i/>
        </w:rPr>
      </w:pPr>
      <w:r w:rsidRPr="00866DF9">
        <w:rPr>
          <w:i/>
        </w:rPr>
        <w:t xml:space="preserve">Atsáá </w:t>
      </w:r>
      <w:r w:rsidRPr="00866DF9">
        <w:rPr>
          <w:i/>
        </w:rPr>
        <w:tab/>
      </w:r>
      <w:r w:rsidRPr="00866DF9">
        <w:rPr>
          <w:i/>
        </w:rPr>
        <w:tab/>
      </w:r>
      <w:r w:rsidRPr="00866DF9">
        <w:rPr>
          <w:i/>
        </w:rPr>
        <w:tab/>
        <w:t>ima</w:t>
      </w:r>
      <w:r w:rsidR="00866DF9" w:rsidRPr="00866DF9">
        <w:rPr>
          <w:i/>
          <w:smallCaps/>
          <w:vertAlign w:val="subscript"/>
        </w:rPr>
        <w:t>ca</w:t>
      </w:r>
      <w:r w:rsidRPr="00866DF9">
        <w:rPr>
          <w:i/>
        </w:rPr>
        <w:t xml:space="preserve"> </w:t>
      </w:r>
      <w:r w:rsidRPr="00866DF9">
        <w:rPr>
          <w:i/>
        </w:rPr>
        <w:tab/>
        <w:t>[náa</w:t>
      </w:r>
      <w:r w:rsidR="00866DF9" w:rsidRPr="00866DF9">
        <w:rPr>
          <w:i/>
          <w:smallCaps/>
          <w:vertAlign w:val="subscript"/>
        </w:rPr>
        <w:t>o</w:t>
      </w:r>
      <w:r w:rsidRPr="00866DF9">
        <w:rPr>
          <w:i/>
        </w:rPr>
        <w:t xml:space="preserve"> </w:t>
      </w:r>
      <w:r w:rsidRPr="00866DF9">
        <w:rPr>
          <w:i/>
        </w:rPr>
        <w:tab/>
        <w:t>ɲcia</w:t>
      </w:r>
      <w:r w:rsidRPr="00866DF9">
        <w:rPr>
          <w:i/>
          <w:smallCaps/>
          <w:vertAlign w:val="subscript"/>
        </w:rPr>
        <w:t>a</w:t>
      </w:r>
      <w:r w:rsidRPr="00866DF9">
        <w:rPr>
          <w:i/>
        </w:rPr>
        <w:t xml:space="preserve"> </w:t>
      </w:r>
      <w:r w:rsidRPr="00866DF9">
        <w:rPr>
          <w:i/>
        </w:rPr>
        <w:tab/>
        <w:t>takí</w:t>
      </w:r>
      <w:r w:rsidRPr="00866DF9">
        <w:rPr>
          <w:i/>
          <w:smallCaps/>
          <w:vertAlign w:val="subscript"/>
        </w:rPr>
        <w:t>v</w:t>
      </w:r>
      <w:r w:rsidRPr="00866DF9">
        <w:rPr>
          <w:i/>
        </w:rPr>
        <w:t>]</w:t>
      </w:r>
      <w:r w:rsidRPr="00866DF9">
        <w:rPr>
          <w:i/>
          <w:smallCaps/>
          <w:vertAlign w:val="subscript"/>
        </w:rPr>
        <w:t>rel</w:t>
      </w:r>
      <w:r w:rsidRPr="00866DF9">
        <w:rPr>
          <w:i/>
        </w:rPr>
        <w:t>.</w:t>
      </w:r>
    </w:p>
    <w:p w14:paraId="369DC76F" w14:textId="28FEC958" w:rsidR="00601969" w:rsidRDefault="00601969" w:rsidP="00601969">
      <w:pPr>
        <w:pStyle w:val="ListParagraph"/>
        <w:ind w:left="1260"/>
        <w:rPr>
          <w:smallCaps/>
        </w:rPr>
      </w:pPr>
      <w:r>
        <w:t>come:</w:t>
      </w:r>
      <w:r w:rsidRPr="00D91F53">
        <w:rPr>
          <w:smallCaps/>
        </w:rPr>
        <w:t>3sg</w:t>
      </w:r>
      <w:r>
        <w:t>:</w:t>
      </w:r>
      <w:r w:rsidRPr="00D91F53">
        <w:rPr>
          <w:smallCaps/>
        </w:rPr>
        <w:t>prf</w:t>
      </w:r>
      <w:r>
        <w:t xml:space="preserve"> </w:t>
      </w:r>
      <w:r>
        <w:tab/>
        <w:t xml:space="preserve">child </w:t>
      </w:r>
      <w:r>
        <w:tab/>
      </w:r>
      <w:r w:rsidR="00866DF9">
        <w:t>=</w:t>
      </w:r>
      <w:r w:rsidRPr="00D91F53">
        <w:rPr>
          <w:smallCaps/>
        </w:rPr>
        <w:t>rel</w:t>
      </w:r>
      <w:r>
        <w:t xml:space="preserve"> </w:t>
      </w:r>
      <w:r>
        <w:tab/>
        <w:t>I:</w:t>
      </w:r>
      <w:r w:rsidRPr="00D91F53">
        <w:rPr>
          <w:smallCaps/>
        </w:rPr>
        <w:t>acc</w:t>
      </w:r>
      <w:r>
        <w:t xml:space="preserve"> </w:t>
      </w:r>
      <w:r>
        <w:tab/>
        <w:t>mention:</w:t>
      </w:r>
      <w:r w:rsidRPr="00D91F53">
        <w:rPr>
          <w:smallCaps/>
        </w:rPr>
        <w:t>1sg</w:t>
      </w:r>
    </w:p>
    <w:p w14:paraId="5DF8BB2C" w14:textId="77777777" w:rsidR="00601969" w:rsidRPr="00D91F53" w:rsidRDefault="00601969" w:rsidP="00601969">
      <w:pPr>
        <w:pStyle w:val="ListParagraph"/>
        <w:ind w:left="1260"/>
      </w:pPr>
      <w:r>
        <w:t>‘The child I mentioned earlier has come.’</w:t>
      </w:r>
    </w:p>
    <w:p w14:paraId="2A317CA0" w14:textId="77777777" w:rsidR="00601969" w:rsidRDefault="00601969" w:rsidP="00601969">
      <w:pPr>
        <w:pStyle w:val="lsSection3"/>
      </w:pPr>
      <w:bookmarkStart w:id="152" w:name="_Toc455156126"/>
      <w:r>
        <w:t>Adverbial clauses</w:t>
      </w:r>
      <w:bookmarkEnd w:id="152"/>
    </w:p>
    <w:p w14:paraId="16F49757" w14:textId="337D9A2E" w:rsidR="00C46125" w:rsidRPr="00C46125" w:rsidRDefault="00601969" w:rsidP="00601969">
      <w:r>
        <w:t xml:space="preserve">The category of </w:t>
      </w:r>
      <w:r>
        <w:rPr>
          <w:smallCaps/>
        </w:rPr>
        <w:t>adverbial clauses</w:t>
      </w:r>
      <w:r>
        <w:t xml:space="preserve"> is rather broad as it includes any subordinate clause that modifies a main clause adverbially. </w:t>
      </w:r>
      <w:r w:rsidR="00C46125">
        <w:t xml:space="preserve">Adverbial clause are subordinate or ‘dependent’ precisely because they cannot stand alone but must be linked to an independent main clause. As subordinate clauses, adverbial clauses exhibit a constituent order that differs from both main clauses and relative clauses. Specifically, </w:t>
      </w:r>
      <w:r w:rsidR="00D26B98">
        <w:t>intransitive</w:t>
      </w:r>
      <w:r w:rsidR="00C46125">
        <w:t xml:space="preserve"> adverbial clauses have the order </w:t>
      </w:r>
      <w:r w:rsidR="00C46125">
        <w:rPr>
          <w:smallCaps/>
        </w:rPr>
        <w:t>sv</w:t>
      </w:r>
      <w:r w:rsidR="00C46125">
        <w:t xml:space="preserve">, while transitive adverbial clauses have the order </w:t>
      </w:r>
      <w:r w:rsidR="00C46125">
        <w:rPr>
          <w:smallCaps/>
        </w:rPr>
        <w:t>avo</w:t>
      </w:r>
      <w:r w:rsidR="00C46125">
        <w:t xml:space="preserve">. Another correlate of subordination seen in </w:t>
      </w:r>
      <w:r w:rsidR="00D26B98">
        <w:t xml:space="preserve">most </w:t>
      </w:r>
      <w:r w:rsidR="00C46125">
        <w:t>adverbial clauses</w:t>
      </w:r>
      <w:r w:rsidR="00D26B98">
        <w:t>—with the exception of the conditional and hypothetical ones—</w:t>
      </w:r>
      <w:r w:rsidR="00C46125">
        <w:t xml:space="preserve"> is accusative case-marking on </w:t>
      </w:r>
      <w:r w:rsidR="00C46125">
        <w:lastRenderedPageBreak/>
        <w:t>all core constituents (</w:t>
      </w:r>
      <w:r w:rsidR="00C46125">
        <w:rPr>
          <w:smallCaps/>
        </w:rPr>
        <w:t>s/a/o</w:t>
      </w:r>
      <w:r w:rsidR="00C46125">
        <w:t xml:space="preserve">) if they are </w:t>
      </w:r>
      <w:r w:rsidR="00D26B98">
        <w:t>explicitly</w:t>
      </w:r>
      <w:r w:rsidR="00C46125">
        <w:t xml:space="preserve"> mentioned. </w:t>
      </w:r>
    </w:p>
    <w:p w14:paraId="1EC2D7F5" w14:textId="3D0B5442" w:rsidR="00D26B98" w:rsidRDefault="00601969" w:rsidP="00601969">
      <w:r>
        <w:t xml:space="preserve">Among the main kinds of adverbial clause in Icétôd are the following: </w:t>
      </w:r>
      <w:r w:rsidRPr="00C46125">
        <w:rPr>
          <w:smallCaps/>
        </w:rPr>
        <w:t>temporal</w:t>
      </w:r>
      <w:r>
        <w:t xml:space="preserve">, </w:t>
      </w:r>
      <w:r w:rsidRPr="00C46125">
        <w:rPr>
          <w:smallCaps/>
        </w:rPr>
        <w:t>simultaneous</w:t>
      </w:r>
      <w:r>
        <w:t xml:space="preserve">, </w:t>
      </w:r>
      <w:r w:rsidRPr="00C46125">
        <w:rPr>
          <w:smallCaps/>
        </w:rPr>
        <w:t>conditional</w:t>
      </w:r>
      <w:r>
        <w:t xml:space="preserve">, </w:t>
      </w:r>
      <w:r w:rsidRPr="00C46125">
        <w:rPr>
          <w:smallCaps/>
        </w:rPr>
        <w:t>hypothetical</w:t>
      </w:r>
      <w:r>
        <w:t xml:space="preserve">, </w:t>
      </w:r>
      <w:r w:rsidRPr="00C46125">
        <w:rPr>
          <w:smallCaps/>
        </w:rPr>
        <w:t>manner</w:t>
      </w:r>
      <w:r>
        <w:t xml:space="preserve">, </w:t>
      </w:r>
      <w:r w:rsidRPr="00C46125">
        <w:rPr>
          <w:smallCaps/>
        </w:rPr>
        <w:t>reason</w:t>
      </w:r>
      <w:r>
        <w:t>/</w:t>
      </w:r>
      <w:r w:rsidRPr="00C46125">
        <w:rPr>
          <w:smallCaps/>
        </w:rPr>
        <w:t>cause</w:t>
      </w:r>
      <w:r>
        <w:t xml:space="preserve">, and </w:t>
      </w:r>
      <w:r w:rsidRPr="00C46125">
        <w:rPr>
          <w:smallCaps/>
        </w:rPr>
        <w:t>concessive</w:t>
      </w:r>
      <w:r>
        <w:t xml:space="preserve">. </w:t>
      </w:r>
      <w:r w:rsidR="00D26B98">
        <w:t xml:space="preserve">Most </w:t>
      </w:r>
      <w:r w:rsidR="00C46125">
        <w:t>type</w:t>
      </w:r>
      <w:r w:rsidR="00D26B98">
        <w:t>s of adverbial clause—except for the manner type—have</w:t>
      </w:r>
      <w:r w:rsidR="00C46125">
        <w:t xml:space="preserve"> </w:t>
      </w:r>
      <w:r w:rsidR="00D26B98">
        <w:t>their</w:t>
      </w:r>
      <w:r w:rsidR="00C46125">
        <w:t xml:space="preserve"> own dedicated connective (or ‘conjunction’)</w:t>
      </w:r>
      <w:r w:rsidR="00D26B98">
        <w:t xml:space="preserve"> or set of connectives</w:t>
      </w:r>
      <w:r w:rsidR="00C46125">
        <w:t xml:space="preserve">, many of which are listed back in Table 3.8 </w:t>
      </w:r>
      <w:r w:rsidR="00D26B98">
        <w:t>under</w:t>
      </w:r>
      <w:r w:rsidR="00C46125">
        <w:t xml:space="preserve"> </w:t>
      </w:r>
      <w:r w:rsidR="00C46125">
        <w:rPr>
          <w:rFonts w:cs="Times New Roman"/>
        </w:rPr>
        <w:t>§</w:t>
      </w:r>
      <w:r w:rsidR="00C46125">
        <w:t xml:space="preserve">3.14. </w:t>
      </w:r>
      <w:r w:rsidR="00D26B98">
        <w:t xml:space="preserve">Without exception, the subordinating connectives come first in the adverbial clause. Lastly, Icétôd adverbial clauses may come before or after the main clause they modify. </w:t>
      </w:r>
    </w:p>
    <w:p w14:paraId="2A737705" w14:textId="50060F37" w:rsidR="00C46125" w:rsidRDefault="00D26B98" w:rsidP="00601969">
      <w:r>
        <w:t>Each type of adverbial clause is given one example apiece below:</w:t>
      </w:r>
    </w:p>
    <w:p w14:paraId="178DCEFB" w14:textId="77777777" w:rsidR="00601969" w:rsidRDefault="00601969" w:rsidP="002A64B9">
      <w:pPr>
        <w:pStyle w:val="ListParagraph"/>
        <w:numPr>
          <w:ilvl w:val="0"/>
          <w:numId w:val="15"/>
        </w:numPr>
      </w:pPr>
      <w:r>
        <w:t>Temporal</w:t>
      </w:r>
    </w:p>
    <w:p w14:paraId="364A32F3" w14:textId="73EDD215" w:rsidR="00601969" w:rsidRPr="00D26B98" w:rsidRDefault="00D26B98" w:rsidP="00601969">
      <w:pPr>
        <w:pStyle w:val="ListParagraph"/>
        <w:ind w:firstLine="566"/>
        <w:rPr>
          <w:i/>
        </w:rPr>
      </w:pPr>
      <w:r>
        <w:rPr>
          <w:i/>
        </w:rPr>
        <w:t xml:space="preserve">[Noo </w:t>
      </w:r>
      <w:r>
        <w:rPr>
          <w:i/>
        </w:rPr>
        <w:tab/>
        <w:t xml:space="preserve">ntsíá </w:t>
      </w:r>
      <w:r>
        <w:rPr>
          <w:i/>
        </w:rPr>
        <w:tab/>
      </w:r>
      <w:r>
        <w:rPr>
          <w:i/>
        </w:rPr>
        <w:tab/>
        <w:t>baduƙotâdᵉ</w:t>
      </w:r>
      <w:r w:rsidR="00601969" w:rsidRPr="00D26B98">
        <w:rPr>
          <w:i/>
        </w:rPr>
        <w:t>]</w:t>
      </w:r>
      <w:r w:rsidR="00601969" w:rsidRPr="00D26B98">
        <w:rPr>
          <w:i/>
          <w:smallCaps/>
          <w:vertAlign w:val="subscript"/>
        </w:rPr>
        <w:t>temp</w:t>
      </w:r>
      <w:r w:rsidR="00601969" w:rsidRPr="00D26B98">
        <w:rPr>
          <w:i/>
        </w:rPr>
        <w:t xml:space="preserve">, </w:t>
      </w:r>
      <w:r w:rsidR="00601969" w:rsidRPr="00D26B98">
        <w:rPr>
          <w:i/>
        </w:rPr>
        <w:tab/>
        <w:t>ƙɔ́ɗɨakᵒ.</w:t>
      </w:r>
    </w:p>
    <w:p w14:paraId="57915DDB" w14:textId="77777777" w:rsidR="00601969" w:rsidRDefault="00601969" w:rsidP="00601969">
      <w:pPr>
        <w:pStyle w:val="ListParagraph"/>
        <w:ind w:left="1286"/>
      </w:pPr>
      <w:r>
        <w:t xml:space="preserve">when </w:t>
      </w:r>
      <w:r>
        <w:tab/>
        <w:t>he:</w:t>
      </w:r>
      <w:r w:rsidRPr="001805D0">
        <w:rPr>
          <w:smallCaps/>
        </w:rPr>
        <w:t>3sg</w:t>
      </w:r>
      <w:r>
        <w:t xml:space="preserve"> </w:t>
      </w:r>
      <w:r>
        <w:tab/>
        <w:t>die:</w:t>
      </w:r>
      <w:r w:rsidRPr="001805D0">
        <w:rPr>
          <w:smallCaps/>
        </w:rPr>
        <w:t>3sg:dp</w:t>
      </w:r>
      <w:r>
        <w:t xml:space="preserve"> </w:t>
      </w:r>
      <w:r>
        <w:tab/>
      </w:r>
      <w:r>
        <w:tab/>
        <w:t>cry:</w:t>
      </w:r>
      <w:r w:rsidRPr="001805D0">
        <w:rPr>
          <w:smallCaps/>
        </w:rPr>
        <w:t>1sg:seq</w:t>
      </w:r>
    </w:p>
    <w:p w14:paraId="7ECA82A1" w14:textId="77777777" w:rsidR="00601969" w:rsidRDefault="00601969" w:rsidP="00601969">
      <w:pPr>
        <w:pStyle w:val="ListParagraph"/>
        <w:ind w:left="1286"/>
      </w:pPr>
      <w:r>
        <w:t>‘When he died, I cried.’</w:t>
      </w:r>
    </w:p>
    <w:p w14:paraId="3A026628" w14:textId="77777777" w:rsidR="00601969" w:rsidRDefault="00601969" w:rsidP="002A64B9">
      <w:pPr>
        <w:pStyle w:val="ListParagraph"/>
        <w:numPr>
          <w:ilvl w:val="0"/>
          <w:numId w:val="15"/>
        </w:numPr>
      </w:pPr>
      <w:r>
        <w:t>Simultaneous</w:t>
      </w:r>
    </w:p>
    <w:p w14:paraId="0915D630" w14:textId="1A01D619" w:rsidR="00601969" w:rsidRPr="00D26B98" w:rsidRDefault="00D26B98" w:rsidP="00601969">
      <w:pPr>
        <w:pStyle w:val="ListParagraph"/>
        <w:ind w:firstLine="566"/>
        <w:rPr>
          <w:i/>
        </w:rPr>
      </w:pPr>
      <w:r w:rsidRPr="00D26B98">
        <w:rPr>
          <w:i/>
        </w:rPr>
        <w:t xml:space="preserve">[Náa </w:t>
      </w:r>
      <w:r w:rsidRPr="00D26B98">
        <w:rPr>
          <w:i/>
        </w:rPr>
        <w:tab/>
        <w:t xml:space="preserve">ntsíá </w:t>
      </w:r>
      <w:r w:rsidRPr="00D26B98">
        <w:rPr>
          <w:i/>
        </w:rPr>
        <w:tab/>
      </w:r>
      <w:r w:rsidRPr="00D26B98">
        <w:rPr>
          <w:i/>
        </w:rPr>
        <w:tab/>
        <w:t>badúƙótìkᵉ</w:t>
      </w:r>
      <w:r w:rsidR="00601969" w:rsidRPr="00D26B98">
        <w:rPr>
          <w:i/>
        </w:rPr>
        <w:t>]</w:t>
      </w:r>
      <w:r w:rsidR="00601969" w:rsidRPr="00D26B98">
        <w:rPr>
          <w:i/>
          <w:smallCaps/>
          <w:vertAlign w:val="subscript"/>
        </w:rPr>
        <w:t>simul</w:t>
      </w:r>
      <w:r w:rsidR="00601969" w:rsidRPr="00D26B98">
        <w:rPr>
          <w:i/>
        </w:rPr>
        <w:t xml:space="preserve">, </w:t>
      </w:r>
      <w:r w:rsidR="00601969" w:rsidRPr="00D26B98">
        <w:rPr>
          <w:i/>
        </w:rPr>
        <w:tab/>
        <w:t>ƙɔ́ɗɛ́sɨakᵒ.</w:t>
      </w:r>
    </w:p>
    <w:p w14:paraId="25C6B81F" w14:textId="3FE69B16" w:rsidR="00601969" w:rsidRDefault="00601969" w:rsidP="00601969">
      <w:pPr>
        <w:pStyle w:val="ListParagraph"/>
        <w:ind w:firstLine="566"/>
      </w:pPr>
      <w:r>
        <w:t xml:space="preserve">as </w:t>
      </w:r>
      <w:r>
        <w:tab/>
        <w:t>he:</w:t>
      </w:r>
      <w:r w:rsidRPr="001805D0">
        <w:rPr>
          <w:smallCaps/>
        </w:rPr>
        <w:t>3sg</w:t>
      </w:r>
      <w:r>
        <w:t xml:space="preserve"> </w:t>
      </w:r>
      <w:r>
        <w:tab/>
        <w:t>die:</w:t>
      </w:r>
      <w:r>
        <w:rPr>
          <w:smallCaps/>
        </w:rPr>
        <w:t>3sg:sim</w:t>
      </w:r>
      <w:r>
        <w:tab/>
      </w:r>
      <w:r>
        <w:tab/>
        <w:t>cry:</w:t>
      </w:r>
      <w:r w:rsidRPr="00D26B98">
        <w:rPr>
          <w:smallCaps/>
        </w:rPr>
        <w:t>ipf</w:t>
      </w:r>
      <w:r w:rsidR="00D26B98">
        <w:rPr>
          <w:smallCaps/>
        </w:rPr>
        <w:t>v</w:t>
      </w:r>
      <w:r>
        <w:t>:</w:t>
      </w:r>
      <w:r w:rsidRPr="001805D0">
        <w:rPr>
          <w:smallCaps/>
        </w:rPr>
        <w:t>1sg:seq</w:t>
      </w:r>
    </w:p>
    <w:p w14:paraId="53923814" w14:textId="77777777" w:rsidR="00601969" w:rsidRDefault="00601969" w:rsidP="00601969">
      <w:pPr>
        <w:pStyle w:val="ListParagraph"/>
        <w:ind w:firstLine="566"/>
      </w:pPr>
      <w:r>
        <w:t>‘As he was dying, I was crying.’</w:t>
      </w:r>
    </w:p>
    <w:p w14:paraId="2B7E47A9" w14:textId="77777777" w:rsidR="00601969" w:rsidRDefault="00601969" w:rsidP="002A64B9">
      <w:pPr>
        <w:pStyle w:val="ListParagraph"/>
        <w:numPr>
          <w:ilvl w:val="0"/>
          <w:numId w:val="15"/>
        </w:numPr>
      </w:pPr>
      <w:r>
        <w:t>Conditional</w:t>
      </w:r>
    </w:p>
    <w:p w14:paraId="268FE38E" w14:textId="77777777" w:rsidR="00601969" w:rsidRPr="00D26B98" w:rsidRDefault="00601969" w:rsidP="00601969">
      <w:pPr>
        <w:pStyle w:val="ListParagraph"/>
        <w:ind w:left="1286"/>
        <w:rPr>
          <w:i/>
        </w:rPr>
      </w:pPr>
      <w:r w:rsidRPr="00D26B98">
        <w:rPr>
          <w:i/>
        </w:rPr>
        <w:t xml:space="preserve">[Na </w:t>
      </w:r>
      <w:r w:rsidRPr="00D26B98">
        <w:rPr>
          <w:i/>
        </w:rPr>
        <w:tab/>
        <w:t xml:space="preserve">ntsa </w:t>
      </w:r>
      <w:r w:rsidRPr="00D26B98">
        <w:rPr>
          <w:i/>
        </w:rPr>
        <w:tab/>
      </w:r>
      <w:r w:rsidRPr="00D26B98">
        <w:rPr>
          <w:i/>
        </w:rPr>
        <w:tab/>
        <w:t>badúƙótùkᵒ]</w:t>
      </w:r>
      <w:r w:rsidRPr="00D26B98">
        <w:rPr>
          <w:i/>
          <w:smallCaps/>
          <w:vertAlign w:val="subscript"/>
        </w:rPr>
        <w:t>cond</w:t>
      </w:r>
      <w:r w:rsidRPr="00D26B98">
        <w:rPr>
          <w:i/>
        </w:rPr>
        <w:t xml:space="preserve">, </w:t>
      </w:r>
      <w:r w:rsidRPr="00D26B98">
        <w:rPr>
          <w:i/>
        </w:rPr>
        <w:tab/>
        <w:t>ƙɔ́ɗɨakᵒ.</w:t>
      </w:r>
    </w:p>
    <w:p w14:paraId="79198B29" w14:textId="77777777" w:rsidR="00601969" w:rsidRDefault="00601969" w:rsidP="00601969">
      <w:pPr>
        <w:pStyle w:val="ListParagraph"/>
        <w:ind w:left="1286"/>
      </w:pPr>
      <w:r>
        <w:t xml:space="preserve">if </w:t>
      </w:r>
      <w:r>
        <w:tab/>
        <w:t>he:</w:t>
      </w:r>
      <w:r w:rsidRPr="00E72760">
        <w:rPr>
          <w:smallCaps/>
        </w:rPr>
        <w:t>nom</w:t>
      </w:r>
      <w:r>
        <w:t xml:space="preserve"> </w:t>
      </w:r>
      <w:r>
        <w:tab/>
        <w:t>die:</w:t>
      </w:r>
      <w:r w:rsidRPr="00E72760">
        <w:rPr>
          <w:smallCaps/>
        </w:rPr>
        <w:t>3sg:seq</w:t>
      </w:r>
      <w:r>
        <w:t xml:space="preserve"> </w:t>
      </w:r>
      <w:r>
        <w:tab/>
      </w:r>
      <w:r>
        <w:tab/>
        <w:t>cry:</w:t>
      </w:r>
      <w:r w:rsidRPr="00E72760">
        <w:rPr>
          <w:smallCaps/>
        </w:rPr>
        <w:t>1sg:seq</w:t>
      </w:r>
    </w:p>
    <w:p w14:paraId="63FC9629" w14:textId="77777777" w:rsidR="00601969" w:rsidRDefault="00601969" w:rsidP="00601969">
      <w:pPr>
        <w:pStyle w:val="ListParagraph"/>
        <w:ind w:left="1286"/>
      </w:pPr>
      <w:r>
        <w:t>‘If he dies, I’ll cry.’</w:t>
      </w:r>
    </w:p>
    <w:p w14:paraId="6C197CE2" w14:textId="77777777" w:rsidR="00601969" w:rsidRDefault="00601969" w:rsidP="002A64B9">
      <w:pPr>
        <w:pStyle w:val="ListParagraph"/>
        <w:numPr>
          <w:ilvl w:val="0"/>
          <w:numId w:val="15"/>
        </w:numPr>
      </w:pPr>
      <w:r>
        <w:t>Hypothetical</w:t>
      </w:r>
    </w:p>
    <w:p w14:paraId="28D8C9B6" w14:textId="77777777" w:rsidR="00601969" w:rsidRPr="00D26B98" w:rsidRDefault="00601969" w:rsidP="00601969">
      <w:pPr>
        <w:pStyle w:val="ListParagraph"/>
        <w:ind w:left="1286"/>
        <w:rPr>
          <w:i/>
        </w:rPr>
      </w:pPr>
      <w:r w:rsidRPr="00D26B98">
        <w:rPr>
          <w:i/>
        </w:rPr>
        <w:t xml:space="preserve">[Na </w:t>
      </w:r>
      <w:r w:rsidRPr="00D26B98">
        <w:rPr>
          <w:i/>
        </w:rPr>
        <w:tab/>
        <w:t xml:space="preserve">ƙánoo </w:t>
      </w:r>
      <w:r w:rsidRPr="00D26B98">
        <w:rPr>
          <w:i/>
        </w:rPr>
        <w:tab/>
        <w:t>ntsa</w:t>
      </w:r>
      <w:r w:rsidRPr="00D26B98">
        <w:rPr>
          <w:i/>
        </w:rPr>
        <w:tab/>
      </w:r>
      <w:r w:rsidRPr="00D26B98">
        <w:rPr>
          <w:i/>
        </w:rPr>
        <w:tab/>
        <w:t>badúƙótùkᵒ]</w:t>
      </w:r>
      <w:r w:rsidRPr="00D26B98">
        <w:rPr>
          <w:i/>
          <w:smallCaps/>
          <w:vertAlign w:val="subscript"/>
        </w:rPr>
        <w:t>hypo</w:t>
      </w:r>
      <w:r w:rsidRPr="00D26B98">
        <w:rPr>
          <w:i/>
        </w:rPr>
        <w:t xml:space="preserve">, </w:t>
      </w:r>
    </w:p>
    <w:p w14:paraId="01AC2BAF" w14:textId="1C81EC2D" w:rsidR="00601969" w:rsidRDefault="00601969" w:rsidP="00D26B98">
      <w:pPr>
        <w:pStyle w:val="ListParagraph"/>
        <w:ind w:left="1286"/>
      </w:pPr>
      <w:r>
        <w:t xml:space="preserve">if </w:t>
      </w:r>
      <w:r>
        <w:tab/>
        <w:t xml:space="preserve">would’ve </w:t>
      </w:r>
      <w:r>
        <w:tab/>
        <w:t>he:</w:t>
      </w:r>
      <w:r w:rsidRPr="001805D0">
        <w:rPr>
          <w:smallCaps/>
        </w:rPr>
        <w:t>3sg</w:t>
      </w:r>
      <w:r>
        <w:tab/>
        <w:t>die:</w:t>
      </w:r>
      <w:r w:rsidRPr="00E72760">
        <w:rPr>
          <w:smallCaps/>
        </w:rPr>
        <w:t>3sg:seq</w:t>
      </w:r>
      <w:r>
        <w:t xml:space="preserve"> </w:t>
      </w:r>
      <w:r>
        <w:tab/>
      </w:r>
    </w:p>
    <w:p w14:paraId="451476EC" w14:textId="77777777" w:rsidR="00601969" w:rsidRPr="00D26B98" w:rsidRDefault="00601969" w:rsidP="00601969">
      <w:pPr>
        <w:pStyle w:val="ListParagraph"/>
        <w:ind w:left="1286"/>
        <w:rPr>
          <w:i/>
        </w:rPr>
      </w:pPr>
      <w:r w:rsidRPr="00D26B98">
        <w:rPr>
          <w:i/>
        </w:rPr>
        <w:t xml:space="preserve">ƙɔ́ɗɨaa </w:t>
      </w:r>
      <w:r w:rsidRPr="00D26B98">
        <w:rPr>
          <w:i/>
        </w:rPr>
        <w:tab/>
        <w:t>ƙánòkᵒ.</w:t>
      </w:r>
    </w:p>
    <w:p w14:paraId="037E8DEC" w14:textId="366C8A97" w:rsidR="00601969" w:rsidRDefault="00601969" w:rsidP="00D26B98">
      <w:pPr>
        <w:pStyle w:val="ListParagraph"/>
        <w:ind w:left="1286"/>
      </w:pPr>
      <w:r>
        <w:t>cry:</w:t>
      </w:r>
      <w:r w:rsidRPr="00E72760">
        <w:rPr>
          <w:smallCaps/>
        </w:rPr>
        <w:t>1sg:seq</w:t>
      </w:r>
      <w:r>
        <w:rPr>
          <w:smallCaps/>
        </w:rPr>
        <w:tab/>
      </w:r>
      <w:r>
        <w:t>would’ve</w:t>
      </w:r>
    </w:p>
    <w:p w14:paraId="29173EF9" w14:textId="77777777" w:rsidR="00601969" w:rsidRPr="0096250A" w:rsidRDefault="00601969" w:rsidP="00601969">
      <w:pPr>
        <w:pStyle w:val="ListParagraph"/>
        <w:ind w:left="1286"/>
      </w:pPr>
      <w:r>
        <w:t>‘If he would’ve died, I would’ve cried.’</w:t>
      </w:r>
    </w:p>
    <w:p w14:paraId="7BD79EAF" w14:textId="77777777" w:rsidR="00601969" w:rsidRDefault="00601969" w:rsidP="002A64B9">
      <w:pPr>
        <w:pStyle w:val="ListParagraph"/>
        <w:numPr>
          <w:ilvl w:val="0"/>
          <w:numId w:val="15"/>
        </w:numPr>
      </w:pPr>
      <w:r>
        <w:t>Manner</w:t>
      </w:r>
    </w:p>
    <w:p w14:paraId="19EFA3AD" w14:textId="3E5E6166" w:rsidR="00601969" w:rsidRPr="00D26B98" w:rsidRDefault="00601969" w:rsidP="00601969">
      <w:pPr>
        <w:pStyle w:val="ListParagraph"/>
        <w:ind w:left="1286"/>
        <w:rPr>
          <w:i/>
        </w:rPr>
      </w:pPr>
      <w:r w:rsidRPr="00D26B98">
        <w:rPr>
          <w:i/>
        </w:rPr>
        <w:t xml:space="preserve">Badúƙótuo </w:t>
      </w:r>
      <w:r w:rsidRPr="00D26B98">
        <w:rPr>
          <w:i/>
        </w:rPr>
        <w:tab/>
        <w:t>[</w:t>
      </w:r>
      <w:r w:rsidR="00D26B98" w:rsidRPr="00D26B98">
        <w:rPr>
          <w:i/>
        </w:rPr>
        <w:t xml:space="preserve">(ntsíá) </w:t>
      </w:r>
      <w:r w:rsidR="00D26B98" w:rsidRPr="00D26B98">
        <w:rPr>
          <w:i/>
        </w:rPr>
        <w:tab/>
      </w:r>
      <w:r w:rsidRPr="00D26B98">
        <w:rPr>
          <w:i/>
        </w:rPr>
        <w:t>tisílíkᵉ]</w:t>
      </w:r>
      <w:r w:rsidRPr="00D26B98">
        <w:rPr>
          <w:i/>
          <w:smallCaps/>
          <w:vertAlign w:val="subscript"/>
        </w:rPr>
        <w:t>manner</w:t>
      </w:r>
      <w:r w:rsidRPr="00D26B98">
        <w:rPr>
          <w:i/>
        </w:rPr>
        <w:t>.</w:t>
      </w:r>
    </w:p>
    <w:p w14:paraId="1966E051" w14:textId="39E6C5D3" w:rsidR="00601969" w:rsidRDefault="00601969" w:rsidP="00601969">
      <w:pPr>
        <w:pStyle w:val="ListParagraph"/>
        <w:ind w:left="1286"/>
      </w:pPr>
      <w:r>
        <w:t>die:</w:t>
      </w:r>
      <w:r w:rsidRPr="0075374F">
        <w:rPr>
          <w:smallCaps/>
        </w:rPr>
        <w:t>3sg:seq</w:t>
      </w:r>
      <w:r>
        <w:t xml:space="preserve"> </w:t>
      </w:r>
      <w:r>
        <w:tab/>
      </w:r>
      <w:r w:rsidR="00D26B98">
        <w:t>(he:</w:t>
      </w:r>
      <w:r w:rsidR="00D26B98" w:rsidRPr="00D26B98">
        <w:rPr>
          <w:smallCaps/>
        </w:rPr>
        <w:t>acc</w:t>
      </w:r>
      <w:r w:rsidR="00D26B98">
        <w:t>)</w:t>
      </w:r>
      <w:r w:rsidR="00D26B98">
        <w:tab/>
      </w:r>
      <w:r>
        <w:t>peaceful:3</w:t>
      </w:r>
      <w:r>
        <w:rPr>
          <w:smallCaps/>
        </w:rPr>
        <w:t>sg:sim</w:t>
      </w:r>
    </w:p>
    <w:p w14:paraId="1AB84D4F" w14:textId="0CBA3BED" w:rsidR="00601969" w:rsidRDefault="00D26B98" w:rsidP="00601969">
      <w:pPr>
        <w:pStyle w:val="ListParagraph"/>
        <w:ind w:left="1286"/>
      </w:pPr>
      <w:r>
        <w:t>‘And he died peacefully (l</w:t>
      </w:r>
      <w:r w:rsidR="00601969">
        <w:t>it. ‘he being peaceful’).’</w:t>
      </w:r>
    </w:p>
    <w:p w14:paraId="2B7A86EC" w14:textId="77777777" w:rsidR="00601969" w:rsidRDefault="00601969" w:rsidP="002A64B9">
      <w:pPr>
        <w:pStyle w:val="ListParagraph"/>
        <w:numPr>
          <w:ilvl w:val="0"/>
          <w:numId w:val="15"/>
        </w:numPr>
      </w:pPr>
      <w:r>
        <w:t>Reason/cause</w:t>
      </w:r>
    </w:p>
    <w:p w14:paraId="1696E08E" w14:textId="77777777" w:rsidR="00601969" w:rsidRPr="00D26B98" w:rsidRDefault="00601969" w:rsidP="00601969">
      <w:pPr>
        <w:pStyle w:val="ListParagraph"/>
        <w:ind w:left="1286"/>
        <w:rPr>
          <w:i/>
        </w:rPr>
      </w:pPr>
      <w:r w:rsidRPr="00D26B98">
        <w:rPr>
          <w:i/>
        </w:rPr>
        <w:t xml:space="preserve">Baduƙotáá </w:t>
      </w:r>
      <w:r w:rsidRPr="00D26B98">
        <w:rPr>
          <w:i/>
        </w:rPr>
        <w:tab/>
        <w:t xml:space="preserve">[ɗúó </w:t>
      </w:r>
      <w:r w:rsidRPr="00D26B98">
        <w:rPr>
          <w:i/>
        </w:rPr>
        <w:tab/>
      </w:r>
      <w:r w:rsidRPr="00D26B98">
        <w:rPr>
          <w:i/>
        </w:rPr>
        <w:tab/>
        <w:t>ídzanâdᵉ]</w:t>
      </w:r>
      <w:r w:rsidRPr="00D26B98">
        <w:rPr>
          <w:i/>
          <w:smallCaps/>
          <w:vertAlign w:val="subscript"/>
        </w:rPr>
        <w:t>reason</w:t>
      </w:r>
      <w:r w:rsidRPr="00D26B98">
        <w:rPr>
          <w:i/>
        </w:rPr>
        <w:t>.</w:t>
      </w:r>
    </w:p>
    <w:p w14:paraId="353172BD" w14:textId="77777777" w:rsidR="00601969" w:rsidRDefault="00601969" w:rsidP="00601969">
      <w:pPr>
        <w:pStyle w:val="ListParagraph"/>
        <w:ind w:left="1286"/>
      </w:pPr>
      <w:r>
        <w:t>die:</w:t>
      </w:r>
      <w:r w:rsidRPr="00E4601A">
        <w:rPr>
          <w:smallCaps/>
        </w:rPr>
        <w:t>3sg:prf</w:t>
      </w:r>
      <w:r>
        <w:t xml:space="preserve"> </w:t>
      </w:r>
      <w:r>
        <w:tab/>
        <w:t xml:space="preserve">because </w:t>
      </w:r>
      <w:r>
        <w:tab/>
        <w:t>shoot:</w:t>
      </w:r>
      <w:r w:rsidRPr="00E4601A">
        <w:rPr>
          <w:smallCaps/>
        </w:rPr>
        <w:t>ips:3sg:dp</w:t>
      </w:r>
    </w:p>
    <w:p w14:paraId="450B9D9E" w14:textId="77777777" w:rsidR="00601969" w:rsidRDefault="00601969" w:rsidP="00601969">
      <w:pPr>
        <w:pStyle w:val="ListParagraph"/>
        <w:ind w:left="1286"/>
      </w:pPr>
      <w:r>
        <w:t>‘He has died because he was shot.’</w:t>
      </w:r>
    </w:p>
    <w:p w14:paraId="69AA91E2" w14:textId="77777777" w:rsidR="00601969" w:rsidRDefault="00601969" w:rsidP="002A64B9">
      <w:pPr>
        <w:pStyle w:val="ListParagraph"/>
        <w:numPr>
          <w:ilvl w:val="0"/>
          <w:numId w:val="15"/>
        </w:numPr>
      </w:pPr>
      <w:r>
        <w:t>Concessive</w:t>
      </w:r>
    </w:p>
    <w:p w14:paraId="4FAB82FC" w14:textId="77777777" w:rsidR="00601969" w:rsidRPr="00D26B98" w:rsidRDefault="00601969" w:rsidP="00601969">
      <w:pPr>
        <w:pStyle w:val="ListParagraph"/>
        <w:ind w:left="1286"/>
        <w:rPr>
          <w:i/>
        </w:rPr>
      </w:pPr>
      <w:r w:rsidRPr="00D26B98">
        <w:rPr>
          <w:i/>
        </w:rPr>
        <w:t xml:space="preserve">[Áta </w:t>
      </w:r>
      <w:r w:rsidRPr="00D26B98">
        <w:rPr>
          <w:i/>
        </w:rPr>
        <w:tab/>
        <w:t xml:space="preserve">ntsíá </w:t>
      </w:r>
      <w:r w:rsidRPr="00D26B98">
        <w:rPr>
          <w:i/>
        </w:rPr>
        <w:tab/>
      </w:r>
      <w:r w:rsidRPr="00D26B98">
        <w:rPr>
          <w:i/>
        </w:rPr>
        <w:tab/>
        <w:t>badúƙótìkᵉ]</w:t>
      </w:r>
      <w:r w:rsidRPr="00D26B98">
        <w:rPr>
          <w:i/>
          <w:smallCaps/>
          <w:vertAlign w:val="subscript"/>
        </w:rPr>
        <w:t>concess</w:t>
      </w:r>
      <w:r w:rsidRPr="00D26B98">
        <w:rPr>
          <w:i/>
        </w:rPr>
        <w:t xml:space="preserve">, </w:t>
      </w:r>
      <w:r w:rsidRPr="00D26B98">
        <w:rPr>
          <w:i/>
        </w:rPr>
        <w:tab/>
        <w:t xml:space="preserve">ńtá </w:t>
      </w:r>
      <w:r w:rsidRPr="00D26B98">
        <w:rPr>
          <w:i/>
        </w:rPr>
        <w:tab/>
        <w:t>ƙɔ́ɗɨ́.</w:t>
      </w:r>
    </w:p>
    <w:p w14:paraId="01CCEF5E" w14:textId="77777777" w:rsidR="00601969" w:rsidRPr="00EF43F9" w:rsidRDefault="00601969" w:rsidP="00601969">
      <w:pPr>
        <w:pStyle w:val="ListParagraph"/>
        <w:ind w:left="1286"/>
      </w:pPr>
      <w:r>
        <w:t xml:space="preserve">even </w:t>
      </w:r>
      <w:r>
        <w:tab/>
        <w:t>he:</w:t>
      </w:r>
      <w:r w:rsidRPr="00EF43F9">
        <w:rPr>
          <w:smallCaps/>
        </w:rPr>
        <w:t>acc</w:t>
      </w:r>
      <w:r>
        <w:t xml:space="preserve"> </w:t>
      </w:r>
      <w:r>
        <w:tab/>
        <w:t>die:</w:t>
      </w:r>
      <w:r>
        <w:rPr>
          <w:smallCaps/>
        </w:rPr>
        <w:t>3sg:sim</w:t>
      </w:r>
      <w:r>
        <w:tab/>
      </w:r>
      <w:r>
        <w:tab/>
        <w:t xml:space="preserve">not </w:t>
      </w:r>
      <w:r>
        <w:tab/>
        <w:t>cry:</w:t>
      </w:r>
      <w:r w:rsidRPr="00EF43F9">
        <w:rPr>
          <w:smallCaps/>
        </w:rPr>
        <w:t>1sg</w:t>
      </w:r>
    </w:p>
    <w:p w14:paraId="2E079941" w14:textId="77777777" w:rsidR="00601969" w:rsidRDefault="00601969" w:rsidP="00601969">
      <w:pPr>
        <w:pStyle w:val="ListParagraph"/>
        <w:ind w:left="1286"/>
      </w:pPr>
      <w:r>
        <w:t>‘Even if he dies, I will not cry.’</w:t>
      </w:r>
    </w:p>
    <w:p w14:paraId="2EA02352" w14:textId="4EDCB2D6" w:rsidR="00805618" w:rsidRDefault="00805618" w:rsidP="00805618">
      <w:pPr>
        <w:pStyle w:val="lsSection2"/>
      </w:pPr>
      <w:r>
        <w:lastRenderedPageBreak/>
        <w:t>Questions</w:t>
      </w:r>
    </w:p>
    <w:p w14:paraId="03C59AAE" w14:textId="7945206D" w:rsidR="00805618" w:rsidRDefault="00805618" w:rsidP="00805618">
      <w:pPr>
        <w:pStyle w:val="lsSection3"/>
      </w:pPr>
      <w:r>
        <w:t>Overview</w:t>
      </w:r>
    </w:p>
    <w:p w14:paraId="4ECBBE02" w14:textId="7C759084" w:rsidR="00805618" w:rsidRDefault="00805618" w:rsidP="00805618">
      <w:r>
        <w:t xml:space="preserve">Questions in Icétôd can be formed in two mutually exclusive ways: 1) by leaving the final word in the question in its non-final form (along with special a special </w:t>
      </w:r>
      <w:r w:rsidR="00365CFC">
        <w:t>questioning</w:t>
      </w:r>
      <w:r>
        <w:t xml:space="preserve"> intonation) or 2) by rearranging the syntax of the sentence. The first method is employed with what is called </w:t>
      </w:r>
      <w:r>
        <w:rPr>
          <w:smallCaps/>
        </w:rPr>
        <w:t>polar</w:t>
      </w:r>
      <w:r>
        <w:t xml:space="preserve"> or yes/no questions: those whose answer is either ‘yes’ or ‘no’. The second method is used for </w:t>
      </w:r>
      <w:r>
        <w:rPr>
          <w:smallCaps/>
        </w:rPr>
        <w:t>content</w:t>
      </w:r>
      <w:r>
        <w:t xml:space="preserve"> or wh-questions: those whose answer is a substantive response to such interrogative pronouns as </w:t>
      </w:r>
      <w:r>
        <w:rPr>
          <w:i/>
        </w:rPr>
        <w:t>who?</w:t>
      </w:r>
      <w:r>
        <w:t xml:space="preserve">, </w:t>
      </w:r>
      <w:r>
        <w:rPr>
          <w:i/>
        </w:rPr>
        <w:t>what?</w:t>
      </w:r>
      <w:r>
        <w:t xml:space="preserve">, </w:t>
      </w:r>
      <w:r>
        <w:rPr>
          <w:i/>
        </w:rPr>
        <w:t>when?</w:t>
      </w:r>
      <w:r>
        <w:t xml:space="preserve">, </w:t>
      </w:r>
      <w:r>
        <w:rPr>
          <w:i/>
        </w:rPr>
        <w:t>where?</w:t>
      </w:r>
      <w:r>
        <w:t>, etc. These two types of question are briefly described in the following two subsections.</w:t>
      </w:r>
    </w:p>
    <w:p w14:paraId="6C28778F" w14:textId="543646F1" w:rsidR="00805618" w:rsidRDefault="00805618" w:rsidP="00805618">
      <w:pPr>
        <w:pStyle w:val="lsSection3"/>
      </w:pPr>
      <w:r>
        <w:t>Polar questions</w:t>
      </w:r>
    </w:p>
    <w:p w14:paraId="7EF1A459" w14:textId="4C335F8C" w:rsidR="00D24DD6" w:rsidRDefault="00805618" w:rsidP="00B0394A">
      <w:r>
        <w:t>Polar questions are those that elicit a ‘yes’ or ‘no’ in response. In Icétôd, they are formed by leaving the last word or particle in the question in its non-final form (</w:t>
      </w:r>
      <w:r w:rsidR="00365CFC">
        <w:t xml:space="preserve">revisit </w:t>
      </w:r>
      <w:r w:rsidR="00365CFC">
        <w:rPr>
          <w:rFonts w:cs="Times New Roman"/>
        </w:rPr>
        <w:t>§</w:t>
      </w:r>
      <w:r w:rsidR="00365CFC">
        <w:t xml:space="preserve">2.3 and </w:t>
      </w:r>
      <w:r w:rsidR="00365CFC">
        <w:rPr>
          <w:rFonts w:cs="Times New Roman"/>
        </w:rPr>
        <w:t>§</w:t>
      </w:r>
      <w:r w:rsidR="00365CFC">
        <w:t>2.4.3 for a review)</w:t>
      </w:r>
      <w:r w:rsidR="00D24DD6">
        <w:t>. This open-endedness</w:t>
      </w:r>
      <w:r w:rsidR="00365CFC">
        <w:t xml:space="preserve"> of form is a fascinating wa</w:t>
      </w:r>
      <w:r w:rsidR="00D24DD6">
        <w:t>y the grammar reflects the open-endedness</w:t>
      </w:r>
      <w:r w:rsidR="00365CFC">
        <w:t xml:space="preserve"> of a question—</w:t>
      </w:r>
      <w:r w:rsidR="00D24DD6">
        <w:t xml:space="preserve">open to </w:t>
      </w:r>
      <w:r w:rsidR="00365CFC">
        <w:t>a response. Besides the non-final form of the last word, polar questions are often identified by a change in intonation.</w:t>
      </w:r>
      <w:r w:rsidR="00D24DD6">
        <w:t xml:space="preserve"> This interrogative intonation is enacted by what is called a </w:t>
      </w:r>
      <w:r w:rsidR="00D24DD6">
        <w:rPr>
          <w:smallCaps/>
        </w:rPr>
        <w:t>boundary</w:t>
      </w:r>
      <w:r w:rsidR="00D24DD6">
        <w:t xml:space="preserve"> low tone</w:t>
      </w:r>
      <w:r w:rsidR="00B0394A">
        <w:t>: a low tone that attaches to the final syllable. If the final syllable already has a low tone, then the boundary tone is not audible. But if the final syllable has a high tone, the boundary tone manifests as a high-low glide.</w:t>
      </w:r>
      <w:r w:rsidR="00D24DD6">
        <w:t xml:space="preserve"> </w:t>
      </w:r>
    </w:p>
    <w:p w14:paraId="26277EC0" w14:textId="2B2C5F4F" w:rsidR="00805618" w:rsidRPr="00B0394A" w:rsidRDefault="00D24DD6" w:rsidP="00805618">
      <w:r>
        <w:t xml:space="preserve">The following two examples illustrate these features of polar questions. Note in </w:t>
      </w:r>
      <w:r w:rsidR="00B0394A">
        <w:t xml:space="preserve">the first part of </w:t>
      </w:r>
      <w:r>
        <w:t>(40) how the present perfect suffix {- ́ka} shows up in its</w:t>
      </w:r>
      <w:r w:rsidR="00B0394A">
        <w:t xml:space="preserve"> non-final form (</w:t>
      </w:r>
      <w:r w:rsidR="00B0394A">
        <w:rPr>
          <w:i/>
        </w:rPr>
        <w:t>- ́à</w:t>
      </w:r>
      <w:r w:rsidR="00B0394A">
        <w:t xml:space="preserve">), while in the second part, </w:t>
      </w:r>
      <w:r>
        <w:t>the final form is u</w:t>
      </w:r>
      <w:r w:rsidR="00B0394A">
        <w:t>sed (</w:t>
      </w:r>
      <w:r w:rsidR="00B0394A">
        <w:rPr>
          <w:i/>
        </w:rPr>
        <w:t>- ́kᵃ</w:t>
      </w:r>
      <w:r w:rsidR="00B0394A">
        <w:t xml:space="preserve">). Then, (41) shows the interrogative boundary low tone attaching to the high tone on the final syllable of </w:t>
      </w:r>
      <w:r w:rsidR="00B0394A">
        <w:rPr>
          <w:i/>
        </w:rPr>
        <w:t xml:space="preserve">cekúó </w:t>
      </w:r>
      <w:r w:rsidR="00B0394A">
        <w:t>‘is a woman’, creating a high-low down-glide (</w:t>
      </w:r>
      <w:r w:rsidR="00B0394A">
        <w:rPr>
          <w:i/>
        </w:rPr>
        <w:t>cekúô</w:t>
      </w:r>
      <w:r w:rsidR="00B0394A">
        <w:t>):</w:t>
      </w:r>
    </w:p>
    <w:p w14:paraId="081B6E06" w14:textId="279BE2CC" w:rsidR="00D24DD6" w:rsidRPr="00D24DD6" w:rsidRDefault="00D24DD6" w:rsidP="00D24DD6">
      <w:pPr>
        <w:pStyle w:val="ListParagraph"/>
        <w:numPr>
          <w:ilvl w:val="0"/>
          <w:numId w:val="15"/>
        </w:numPr>
        <w:rPr>
          <w:i/>
        </w:rPr>
      </w:pPr>
      <w:r w:rsidRPr="00D24DD6">
        <w:rPr>
          <w:i/>
        </w:rPr>
        <w:t>Nábʉƙɔtá</w:t>
      </w:r>
      <w:r w:rsidRPr="00B0394A">
        <w:rPr>
          <w:i/>
          <w:u w:val="single"/>
        </w:rPr>
        <w:t>à</w:t>
      </w:r>
      <w:r w:rsidRPr="00D24DD6">
        <w:rPr>
          <w:i/>
        </w:rPr>
        <w:t>?</w:t>
      </w:r>
      <w:r w:rsidRPr="00D24DD6">
        <w:rPr>
          <w:i/>
        </w:rPr>
        <w:tab/>
      </w:r>
      <w:r w:rsidRPr="00D24DD6">
        <w:rPr>
          <w:i/>
        </w:rPr>
        <w:tab/>
      </w:r>
      <w:r w:rsidRPr="00D24DD6">
        <w:rPr>
          <w:i/>
        </w:rPr>
        <w:tab/>
        <w:t>Ee, nábʉƙɔtá</w:t>
      </w:r>
      <w:r w:rsidRPr="00B0394A">
        <w:rPr>
          <w:i/>
          <w:u w:val="single"/>
        </w:rPr>
        <w:t>kᵃ</w:t>
      </w:r>
      <w:r w:rsidRPr="00D24DD6">
        <w:rPr>
          <w:i/>
        </w:rPr>
        <w:t>.</w:t>
      </w:r>
    </w:p>
    <w:p w14:paraId="59553A7F" w14:textId="1857E4CF" w:rsidR="00D24DD6" w:rsidRDefault="00D24DD6" w:rsidP="00D24DD6">
      <w:pPr>
        <w:pStyle w:val="ListParagraph"/>
        <w:ind w:left="1286"/>
        <w:rPr>
          <w:smallCaps/>
        </w:rPr>
      </w:pPr>
      <w:r>
        <w:t>finish:</w:t>
      </w:r>
      <w:r w:rsidRPr="00D24DD6">
        <w:rPr>
          <w:smallCaps/>
        </w:rPr>
        <w:t>comp:3sg:prf</w:t>
      </w:r>
      <w:r>
        <w:t>[</w:t>
      </w:r>
      <w:r>
        <w:rPr>
          <w:smallCaps/>
        </w:rPr>
        <w:t>nf</w:t>
      </w:r>
      <w:r>
        <w:t>]</w:t>
      </w:r>
      <w:r>
        <w:tab/>
        <w:t>yes finish:</w:t>
      </w:r>
      <w:r w:rsidRPr="00D24DD6">
        <w:rPr>
          <w:smallCaps/>
        </w:rPr>
        <w:t>comp:3sg:prf</w:t>
      </w:r>
      <w:r>
        <w:rPr>
          <w:smallCaps/>
        </w:rPr>
        <w:t>[ff]</w:t>
      </w:r>
    </w:p>
    <w:p w14:paraId="22586F52" w14:textId="25C46020" w:rsidR="00D24DD6" w:rsidRPr="00D24DD6" w:rsidRDefault="00D24DD6" w:rsidP="00D24DD6">
      <w:pPr>
        <w:pStyle w:val="ListParagraph"/>
        <w:ind w:left="1286"/>
      </w:pPr>
      <w:r>
        <w:t>‘Is it finished?’</w:t>
      </w:r>
      <w:r>
        <w:tab/>
      </w:r>
      <w:r>
        <w:tab/>
        <w:t>‘Yes, it is finished.’</w:t>
      </w:r>
    </w:p>
    <w:p w14:paraId="44D0C9F7" w14:textId="0266F461" w:rsidR="00805618" w:rsidRPr="00B0394A" w:rsidRDefault="00D24DD6" w:rsidP="00D24DD6">
      <w:pPr>
        <w:pStyle w:val="ListParagraph"/>
        <w:numPr>
          <w:ilvl w:val="0"/>
          <w:numId w:val="15"/>
        </w:numPr>
        <w:rPr>
          <w:i/>
        </w:rPr>
      </w:pPr>
      <w:r w:rsidRPr="00B0394A">
        <w:rPr>
          <w:i/>
        </w:rPr>
        <w:t>Cekú</w:t>
      </w:r>
      <w:r w:rsidR="00B0394A" w:rsidRPr="00B0394A">
        <w:rPr>
          <w:i/>
          <w:u w:val="single"/>
        </w:rPr>
        <w:t>ô</w:t>
      </w:r>
      <w:r w:rsidR="00B0394A" w:rsidRPr="00B0394A">
        <w:rPr>
          <w:i/>
        </w:rPr>
        <w:t>?</w:t>
      </w:r>
      <w:r w:rsidR="00B0394A" w:rsidRPr="00B0394A">
        <w:rPr>
          <w:i/>
        </w:rPr>
        <w:tab/>
      </w:r>
      <w:r w:rsidR="00B0394A" w:rsidRPr="00B0394A">
        <w:rPr>
          <w:i/>
        </w:rPr>
        <w:tab/>
      </w:r>
      <w:r w:rsidR="00B0394A" w:rsidRPr="00B0394A">
        <w:rPr>
          <w:i/>
        </w:rPr>
        <w:tab/>
        <w:t xml:space="preserve">Ee, cekúó </w:t>
      </w:r>
      <w:r w:rsidR="00B0394A" w:rsidRPr="00B0394A">
        <w:rPr>
          <w:i/>
        </w:rPr>
        <w:tab/>
      </w:r>
      <w:r w:rsidR="00B0394A" w:rsidRPr="00B0394A">
        <w:rPr>
          <w:i/>
        </w:rPr>
        <w:tab/>
        <w:t>ntsaᵃ.</w:t>
      </w:r>
    </w:p>
    <w:p w14:paraId="69E55E4A" w14:textId="42B9E5CF" w:rsidR="00B0394A" w:rsidRDefault="00B0394A" w:rsidP="00B0394A">
      <w:pPr>
        <w:pStyle w:val="ListParagraph"/>
        <w:ind w:left="1286"/>
      </w:pPr>
      <w:r>
        <w:t>woman:</w:t>
      </w:r>
      <w:r w:rsidRPr="00B0394A">
        <w:rPr>
          <w:smallCaps/>
        </w:rPr>
        <w:t>cop[nf]</w:t>
      </w:r>
      <w:r>
        <w:tab/>
      </w:r>
      <w:r>
        <w:tab/>
        <w:t>yes woman:</w:t>
      </w:r>
      <w:r w:rsidRPr="00B0394A">
        <w:rPr>
          <w:smallCaps/>
        </w:rPr>
        <w:t>cop</w:t>
      </w:r>
      <w:r>
        <w:t xml:space="preserve"> </w:t>
      </w:r>
      <w:r>
        <w:tab/>
        <w:t>she:</w:t>
      </w:r>
      <w:r w:rsidRPr="00B0394A">
        <w:rPr>
          <w:smallCaps/>
        </w:rPr>
        <w:t>nom</w:t>
      </w:r>
    </w:p>
    <w:p w14:paraId="21B40D53" w14:textId="198E0A93" w:rsidR="00B0394A" w:rsidRDefault="00B0394A" w:rsidP="00B0394A">
      <w:pPr>
        <w:pStyle w:val="ListParagraph"/>
        <w:ind w:left="1286"/>
      </w:pPr>
      <w:r>
        <w:t>‘Is it a woman?’</w:t>
      </w:r>
      <w:r>
        <w:tab/>
      </w:r>
      <w:r>
        <w:tab/>
        <w:t>‘Yes, she’s a woman.’</w:t>
      </w:r>
    </w:p>
    <w:p w14:paraId="60513290" w14:textId="33258B27" w:rsidR="00B0394A" w:rsidRDefault="00B0394A" w:rsidP="00B0394A">
      <w:pPr>
        <w:pStyle w:val="lsSection3"/>
      </w:pPr>
      <w:r>
        <w:t>Content questions</w:t>
      </w:r>
    </w:p>
    <w:p w14:paraId="0E9CDF0C" w14:textId="06E98AFB" w:rsidR="00B0394A" w:rsidRPr="00F25B9C" w:rsidRDefault="00B0394A" w:rsidP="00B0394A">
      <w:r>
        <w:t>In contrast to polar questions, content question</w:t>
      </w:r>
      <w:r w:rsidR="00F25B9C">
        <w:t>s</w:t>
      </w:r>
      <w:r>
        <w:t xml:space="preserve"> cannot logically take ‘yes’ or ‘no’ for an answer. Rather, answers to content questions—as </w:t>
      </w:r>
      <w:r>
        <w:lastRenderedPageBreak/>
        <w:t xml:space="preserve">their name implies—must contain content relevant to the specific interrogative pronoun used to make the inquiry (Icétôd interrogative pronouns are listed in </w:t>
      </w:r>
      <w:r>
        <w:rPr>
          <w:rFonts w:cs="Times New Roman"/>
        </w:rPr>
        <w:t>§</w:t>
      </w:r>
      <w:r>
        <w:t xml:space="preserve">5.5). </w:t>
      </w:r>
      <w:r w:rsidR="00F25B9C">
        <w:t xml:space="preserve">So if the question contains the pronoun </w:t>
      </w:r>
      <w:r w:rsidR="00F25B9C">
        <w:rPr>
          <w:i/>
        </w:rPr>
        <w:t xml:space="preserve">ǹdò- </w:t>
      </w:r>
      <w:r w:rsidR="00F25B9C">
        <w:t xml:space="preserve">‘who?’, the answer must include a person. Or if the question contains the pronoun </w:t>
      </w:r>
      <w:r w:rsidR="00F25B9C">
        <w:rPr>
          <w:i/>
        </w:rPr>
        <w:t xml:space="preserve">ndáí- </w:t>
      </w:r>
      <w:r w:rsidR="00F25B9C">
        <w:t xml:space="preserve">‘where?’, the response must refer to a specific location, and so on. Icétôd forms content questions by placing an interrogative pronoun in the syntactic slot of the unknown entity being queried (i.e. a person, place, time, manner, etc.). For example, in (42) below, the interrogative pronoun </w:t>
      </w:r>
      <w:r w:rsidR="00F25B9C">
        <w:rPr>
          <w:i/>
        </w:rPr>
        <w:t>ndaí-</w:t>
      </w:r>
      <w:r w:rsidR="00F25B9C">
        <w:t xml:space="preserve"> ‘where?’ is filling the normal place where an object encoding the destination of </w:t>
      </w:r>
      <w:r w:rsidR="00F25B9C">
        <w:rPr>
          <w:i/>
        </w:rPr>
        <w:t xml:space="preserve">ƙà- </w:t>
      </w:r>
      <w:r w:rsidR="00F25B9C">
        <w:t xml:space="preserve">‘go’ would go. The same is true in (43), where the pronoun </w:t>
      </w:r>
      <w:r w:rsidR="00F25B9C">
        <w:rPr>
          <w:i/>
        </w:rPr>
        <w:t xml:space="preserve">ìsì- </w:t>
      </w:r>
      <w:r w:rsidR="00F25B9C">
        <w:t xml:space="preserve">‘what?’ fills the direct object slot required by the verb </w:t>
      </w:r>
      <w:r w:rsidR="00F25B9C">
        <w:rPr>
          <w:i/>
        </w:rPr>
        <w:t xml:space="preserve">bɛ́ɗ- </w:t>
      </w:r>
      <w:r w:rsidR="00F25B9C">
        <w:t>‘want’:</w:t>
      </w:r>
    </w:p>
    <w:p w14:paraId="28574D4C" w14:textId="408A0637" w:rsidR="00F25B9C" w:rsidRPr="00F25B9C" w:rsidRDefault="00F25B9C" w:rsidP="00F25B9C">
      <w:pPr>
        <w:pStyle w:val="ListParagraph"/>
        <w:numPr>
          <w:ilvl w:val="0"/>
          <w:numId w:val="15"/>
        </w:numPr>
        <w:rPr>
          <w:i/>
        </w:rPr>
      </w:pPr>
      <w:r w:rsidRPr="00F25B9C">
        <w:rPr>
          <w:rFonts w:cs="Times New Roman"/>
          <w:i/>
        </w:rPr>
        <w:t>Ƙ</w:t>
      </w:r>
      <w:r w:rsidRPr="00F25B9C">
        <w:rPr>
          <w:i/>
        </w:rPr>
        <w:t xml:space="preserve">eesída </w:t>
      </w:r>
      <w:r>
        <w:rPr>
          <w:i/>
        </w:rPr>
        <w:tab/>
      </w:r>
      <w:r>
        <w:rPr>
          <w:i/>
        </w:rPr>
        <w:tab/>
      </w:r>
      <w:r w:rsidRPr="00F25B9C">
        <w:rPr>
          <w:i/>
        </w:rPr>
        <w:t>ndaíkᵉ?</w:t>
      </w:r>
    </w:p>
    <w:p w14:paraId="53446783" w14:textId="0A1D4E24" w:rsidR="00F25B9C" w:rsidRDefault="00F25B9C" w:rsidP="00F25B9C">
      <w:pPr>
        <w:pStyle w:val="ListParagraph"/>
        <w:ind w:left="1286"/>
      </w:pPr>
      <w:r>
        <w:t>go:</w:t>
      </w:r>
      <w:r w:rsidRPr="00F25B9C">
        <w:rPr>
          <w:smallCaps/>
        </w:rPr>
        <w:t>int:2sg:real</w:t>
      </w:r>
      <w:r>
        <w:t xml:space="preserve"> </w:t>
      </w:r>
      <w:r>
        <w:tab/>
        <w:t>where:</w:t>
      </w:r>
      <w:r w:rsidRPr="00F25B9C">
        <w:rPr>
          <w:smallCaps/>
        </w:rPr>
        <w:t>dat</w:t>
      </w:r>
    </w:p>
    <w:p w14:paraId="04EB591B" w14:textId="06B29EFB" w:rsidR="00F25B9C" w:rsidRDefault="00F25B9C" w:rsidP="00F25B9C">
      <w:pPr>
        <w:pStyle w:val="ListParagraph"/>
        <w:ind w:left="1286"/>
      </w:pPr>
      <w:r>
        <w:t>‘You are going where?</w:t>
      </w:r>
    </w:p>
    <w:p w14:paraId="0D89C101" w14:textId="39786F36" w:rsidR="00F25B9C" w:rsidRPr="00F25B9C" w:rsidRDefault="00F25B9C" w:rsidP="00F25B9C">
      <w:pPr>
        <w:pStyle w:val="ListParagraph"/>
        <w:numPr>
          <w:ilvl w:val="0"/>
          <w:numId w:val="15"/>
        </w:numPr>
        <w:rPr>
          <w:i/>
        </w:rPr>
      </w:pPr>
      <w:r w:rsidRPr="00F25B9C">
        <w:rPr>
          <w:i/>
        </w:rPr>
        <w:t xml:space="preserve">Bɛ́ɗá </w:t>
      </w:r>
      <w:r>
        <w:rPr>
          <w:i/>
        </w:rPr>
        <w:tab/>
      </w:r>
      <w:r>
        <w:rPr>
          <w:i/>
        </w:rPr>
        <w:tab/>
      </w:r>
      <w:r>
        <w:rPr>
          <w:i/>
        </w:rPr>
        <w:tab/>
      </w:r>
      <w:r w:rsidRPr="00F25B9C">
        <w:rPr>
          <w:i/>
        </w:rPr>
        <w:t>ìsìkᵃ?</w:t>
      </w:r>
    </w:p>
    <w:p w14:paraId="1FFB45DB" w14:textId="5C4F2F1A" w:rsidR="00F25B9C" w:rsidRDefault="00F25B9C" w:rsidP="00F25B9C">
      <w:pPr>
        <w:pStyle w:val="ListParagraph"/>
        <w:ind w:left="1286"/>
      </w:pPr>
      <w:r>
        <w:t>want:</w:t>
      </w:r>
      <w:r w:rsidRPr="00F25B9C">
        <w:rPr>
          <w:smallCaps/>
        </w:rPr>
        <w:t>3sg:real</w:t>
      </w:r>
      <w:r>
        <w:t xml:space="preserve"> </w:t>
      </w:r>
      <w:r>
        <w:tab/>
        <w:t>what:</w:t>
      </w:r>
      <w:r w:rsidRPr="00F25B9C">
        <w:rPr>
          <w:smallCaps/>
        </w:rPr>
        <w:t>nom</w:t>
      </w:r>
    </w:p>
    <w:p w14:paraId="05B3AD31" w14:textId="17FD060D" w:rsidR="00F25B9C" w:rsidRDefault="00F25B9C" w:rsidP="00F25B9C">
      <w:pPr>
        <w:pStyle w:val="ListParagraph"/>
        <w:ind w:left="1286"/>
      </w:pPr>
      <w:r>
        <w:t>‘</w:t>
      </w:r>
      <w:r w:rsidR="00B96D85">
        <w:t>He</w:t>
      </w:r>
      <w:r>
        <w:t xml:space="preserve"> want</w:t>
      </w:r>
      <w:r w:rsidR="00B96D85">
        <w:t>s</w:t>
      </w:r>
      <w:r>
        <w:t xml:space="preserve"> what?’</w:t>
      </w:r>
    </w:p>
    <w:p w14:paraId="64CED308" w14:textId="24541A0D" w:rsidR="00F25B9C" w:rsidRDefault="00F25B9C" w:rsidP="00F25B9C">
      <w:r>
        <w:t xml:space="preserve">However, what is more common is for the interrogative pronoun to be fronted for emphasis (see </w:t>
      </w:r>
      <w:r>
        <w:rPr>
          <w:rFonts w:cs="Times New Roman"/>
        </w:rPr>
        <w:t>§</w:t>
      </w:r>
      <w:r>
        <w:t xml:space="preserve">10.2.7). </w:t>
      </w:r>
      <w:r w:rsidR="00B96D85">
        <w:t>As in other instances of fronting in Icétôd, the fronted element is given the copulative case marker {-ko}. In the sentences below, examples (42)-(43) are repeated in their fronted (focused) forms, and two other pronouns are illustrated:</w:t>
      </w:r>
    </w:p>
    <w:p w14:paraId="0E95844F" w14:textId="6C0F4097" w:rsidR="00B96D85" w:rsidRPr="00B96D85" w:rsidRDefault="00B96D85" w:rsidP="00B96D85">
      <w:pPr>
        <w:pStyle w:val="ListParagraph"/>
        <w:numPr>
          <w:ilvl w:val="0"/>
          <w:numId w:val="15"/>
        </w:numPr>
        <w:rPr>
          <w:i/>
        </w:rPr>
      </w:pPr>
      <w:r w:rsidRPr="00B96D85">
        <w:rPr>
          <w:rFonts w:cs="Times New Roman"/>
          <w:i/>
        </w:rPr>
        <w:t xml:space="preserve">Ndaíó </w:t>
      </w:r>
      <w:r>
        <w:rPr>
          <w:rFonts w:cs="Times New Roman"/>
          <w:i/>
        </w:rPr>
        <w:tab/>
      </w:r>
      <w:r w:rsidRPr="00B96D85">
        <w:rPr>
          <w:rFonts w:cs="Times New Roman"/>
          <w:i/>
        </w:rPr>
        <w:t>ƙeesídàdᵉ?</w:t>
      </w:r>
    </w:p>
    <w:p w14:paraId="49783C47" w14:textId="202DC81C" w:rsidR="00B96D85" w:rsidRDefault="00B96D85" w:rsidP="00B96D85">
      <w:pPr>
        <w:pStyle w:val="ListParagraph"/>
        <w:ind w:left="1286"/>
        <w:rPr>
          <w:rFonts w:cs="Times New Roman"/>
        </w:rPr>
      </w:pPr>
      <w:r>
        <w:rPr>
          <w:rFonts w:cs="Times New Roman"/>
        </w:rPr>
        <w:t>where:</w:t>
      </w:r>
      <w:r w:rsidRPr="00B96D85">
        <w:rPr>
          <w:rFonts w:cs="Times New Roman"/>
          <w:smallCaps/>
        </w:rPr>
        <w:t>cop</w:t>
      </w:r>
      <w:r>
        <w:rPr>
          <w:rFonts w:cs="Times New Roman"/>
        </w:rPr>
        <w:t xml:space="preserve"> </w:t>
      </w:r>
      <w:r>
        <w:rPr>
          <w:rFonts w:cs="Times New Roman"/>
        </w:rPr>
        <w:tab/>
        <w:t>go:</w:t>
      </w:r>
      <w:r w:rsidRPr="00B96D85">
        <w:rPr>
          <w:rFonts w:cs="Times New Roman"/>
          <w:smallCaps/>
        </w:rPr>
        <w:t>2sg:real:dp</w:t>
      </w:r>
    </w:p>
    <w:p w14:paraId="24AD3FEE" w14:textId="22E7DC14" w:rsidR="00B96D85" w:rsidRPr="00B96D85" w:rsidRDefault="00B96D85" w:rsidP="00B96D85">
      <w:pPr>
        <w:pStyle w:val="ListParagraph"/>
        <w:ind w:left="1286"/>
      </w:pPr>
      <w:r>
        <w:rPr>
          <w:rFonts w:cs="Times New Roman"/>
        </w:rPr>
        <w:t>‘Where are you going?’</w:t>
      </w:r>
    </w:p>
    <w:p w14:paraId="121747ED" w14:textId="3CA156CD" w:rsidR="00B96D85" w:rsidRPr="00B96D85" w:rsidRDefault="00B96D85" w:rsidP="00B96D85">
      <w:pPr>
        <w:pStyle w:val="ListParagraph"/>
        <w:numPr>
          <w:ilvl w:val="0"/>
          <w:numId w:val="15"/>
        </w:numPr>
        <w:rPr>
          <w:i/>
        </w:rPr>
      </w:pPr>
      <w:r w:rsidRPr="00B96D85">
        <w:rPr>
          <w:rFonts w:cs="Times New Roman"/>
          <w:i/>
        </w:rPr>
        <w:t xml:space="preserve">Isio </w:t>
      </w:r>
      <w:r>
        <w:rPr>
          <w:rFonts w:cs="Times New Roman"/>
          <w:i/>
        </w:rPr>
        <w:tab/>
      </w:r>
      <w:r>
        <w:rPr>
          <w:rFonts w:cs="Times New Roman"/>
          <w:i/>
        </w:rPr>
        <w:tab/>
      </w:r>
      <w:r w:rsidRPr="00B96D85">
        <w:rPr>
          <w:rFonts w:cs="Times New Roman"/>
          <w:i/>
        </w:rPr>
        <w:t>bɛ́ɗᵃ?</w:t>
      </w:r>
    </w:p>
    <w:p w14:paraId="33F2AE07" w14:textId="148BD928" w:rsidR="00B96D85" w:rsidRDefault="00B96D85" w:rsidP="00B96D85">
      <w:pPr>
        <w:pStyle w:val="ListParagraph"/>
        <w:ind w:left="1286"/>
        <w:rPr>
          <w:rFonts w:cs="Times New Roman"/>
        </w:rPr>
      </w:pPr>
      <w:r>
        <w:rPr>
          <w:rFonts w:cs="Times New Roman"/>
        </w:rPr>
        <w:t>what:</w:t>
      </w:r>
      <w:r w:rsidRPr="00B96D85">
        <w:rPr>
          <w:rFonts w:cs="Times New Roman"/>
          <w:smallCaps/>
        </w:rPr>
        <w:t>cop</w:t>
      </w:r>
      <w:r>
        <w:rPr>
          <w:rFonts w:cs="Times New Roman"/>
        </w:rPr>
        <w:t xml:space="preserve"> </w:t>
      </w:r>
      <w:r>
        <w:rPr>
          <w:rFonts w:cs="Times New Roman"/>
        </w:rPr>
        <w:tab/>
        <w:t>want:</w:t>
      </w:r>
      <w:r w:rsidRPr="00B96D85">
        <w:rPr>
          <w:rFonts w:cs="Times New Roman"/>
          <w:smallCaps/>
        </w:rPr>
        <w:t>3sg:real</w:t>
      </w:r>
    </w:p>
    <w:p w14:paraId="000B1651" w14:textId="220205B4" w:rsidR="00B96D85" w:rsidRPr="00B96D85" w:rsidRDefault="00B96D85" w:rsidP="00B96D85">
      <w:pPr>
        <w:pStyle w:val="ListParagraph"/>
        <w:ind w:left="1286"/>
      </w:pPr>
      <w:r>
        <w:rPr>
          <w:rFonts w:cs="Times New Roman"/>
        </w:rPr>
        <w:t>‘What does he want?’</w:t>
      </w:r>
    </w:p>
    <w:p w14:paraId="0006F8A4" w14:textId="36139EC3" w:rsidR="00B96D85" w:rsidRPr="00B96D85" w:rsidRDefault="00B96D85" w:rsidP="00B96D85">
      <w:pPr>
        <w:pStyle w:val="ListParagraph"/>
        <w:numPr>
          <w:ilvl w:val="0"/>
          <w:numId w:val="15"/>
        </w:numPr>
        <w:rPr>
          <w:i/>
        </w:rPr>
      </w:pPr>
      <w:r w:rsidRPr="00B96D85">
        <w:rPr>
          <w:rFonts w:cs="Times New Roman"/>
          <w:i/>
        </w:rPr>
        <w:t xml:space="preserve">Ndoo </w:t>
      </w:r>
      <w:r>
        <w:rPr>
          <w:rFonts w:cs="Times New Roman"/>
          <w:i/>
        </w:rPr>
        <w:tab/>
      </w:r>
      <w:r>
        <w:rPr>
          <w:rFonts w:cs="Times New Roman"/>
          <w:i/>
        </w:rPr>
        <w:tab/>
      </w:r>
      <w:r w:rsidRPr="00B96D85">
        <w:rPr>
          <w:rFonts w:cs="Times New Roman"/>
          <w:i/>
        </w:rPr>
        <w:t xml:space="preserve">óá </w:t>
      </w:r>
      <w:r>
        <w:rPr>
          <w:rFonts w:cs="Times New Roman"/>
          <w:i/>
        </w:rPr>
        <w:tab/>
      </w:r>
      <w:r>
        <w:rPr>
          <w:rFonts w:cs="Times New Roman"/>
          <w:i/>
        </w:rPr>
        <w:tab/>
      </w:r>
      <w:r>
        <w:rPr>
          <w:rFonts w:cs="Times New Roman"/>
          <w:i/>
        </w:rPr>
        <w:tab/>
      </w:r>
      <w:r w:rsidRPr="00B96D85">
        <w:rPr>
          <w:rFonts w:cs="Times New Roman"/>
          <w:i/>
        </w:rPr>
        <w:t>ɲ̀cìkᵃ?</w:t>
      </w:r>
    </w:p>
    <w:p w14:paraId="42A19372" w14:textId="29BE827F" w:rsidR="00B96D85" w:rsidRDefault="00B96D85" w:rsidP="00B96D85">
      <w:pPr>
        <w:pStyle w:val="ListParagraph"/>
        <w:ind w:left="1286"/>
        <w:rPr>
          <w:rFonts w:cs="Times New Roman"/>
        </w:rPr>
      </w:pPr>
      <w:r>
        <w:rPr>
          <w:rFonts w:cs="Times New Roman"/>
        </w:rPr>
        <w:t>who:</w:t>
      </w:r>
      <w:r w:rsidRPr="00B96D85">
        <w:rPr>
          <w:rFonts w:cs="Times New Roman"/>
          <w:smallCaps/>
        </w:rPr>
        <w:t>cop</w:t>
      </w:r>
      <w:r>
        <w:rPr>
          <w:rFonts w:cs="Times New Roman"/>
        </w:rPr>
        <w:t xml:space="preserve"> </w:t>
      </w:r>
      <w:r>
        <w:rPr>
          <w:rFonts w:cs="Times New Roman"/>
        </w:rPr>
        <w:tab/>
        <w:t>call:</w:t>
      </w:r>
      <w:r w:rsidRPr="00B96D85">
        <w:rPr>
          <w:rFonts w:cs="Times New Roman"/>
          <w:smallCaps/>
        </w:rPr>
        <w:t>3sg:real</w:t>
      </w:r>
      <w:r>
        <w:rPr>
          <w:rFonts w:cs="Times New Roman"/>
        </w:rPr>
        <w:t xml:space="preserve"> </w:t>
      </w:r>
      <w:r>
        <w:rPr>
          <w:rFonts w:cs="Times New Roman"/>
        </w:rPr>
        <w:tab/>
        <w:t>I:</w:t>
      </w:r>
      <w:r w:rsidRPr="00B96D85">
        <w:rPr>
          <w:rFonts w:cs="Times New Roman"/>
          <w:smallCaps/>
        </w:rPr>
        <w:t>acc</w:t>
      </w:r>
    </w:p>
    <w:p w14:paraId="2E6666B1" w14:textId="380FBBB2" w:rsidR="00B96D85" w:rsidRPr="00B96D85" w:rsidRDefault="00B96D85" w:rsidP="00B96D85">
      <w:pPr>
        <w:pStyle w:val="ListParagraph"/>
        <w:ind w:left="1286"/>
      </w:pPr>
      <w:r>
        <w:rPr>
          <w:rFonts w:cs="Times New Roman"/>
        </w:rPr>
        <w:t>‘Who calls me?’</w:t>
      </w:r>
    </w:p>
    <w:p w14:paraId="3072A7C1" w14:textId="0CA10BF2" w:rsidR="00B96D85" w:rsidRPr="00B96D85" w:rsidRDefault="00B96D85" w:rsidP="00B96D85">
      <w:pPr>
        <w:pStyle w:val="ListParagraph"/>
        <w:numPr>
          <w:ilvl w:val="0"/>
          <w:numId w:val="15"/>
        </w:numPr>
        <w:rPr>
          <w:i/>
        </w:rPr>
      </w:pPr>
      <w:r w:rsidRPr="00B96D85">
        <w:rPr>
          <w:i/>
        </w:rPr>
        <w:t xml:space="preserve">Ńtɛ́ɛ́nɔ́ɔ </w:t>
      </w:r>
      <w:r>
        <w:rPr>
          <w:i/>
        </w:rPr>
        <w:tab/>
      </w:r>
      <w:r w:rsidRPr="00B96D85">
        <w:rPr>
          <w:i/>
        </w:rPr>
        <w:t>tákîdᵃ?</w:t>
      </w:r>
    </w:p>
    <w:p w14:paraId="4EA071D5" w14:textId="1953F32C" w:rsidR="00B96D85" w:rsidRDefault="00B96D85" w:rsidP="00B96D85">
      <w:pPr>
        <w:pStyle w:val="ListParagraph"/>
        <w:ind w:left="1286"/>
      </w:pPr>
      <w:r>
        <w:t>which:</w:t>
      </w:r>
      <w:r w:rsidRPr="00B96D85">
        <w:rPr>
          <w:smallCaps/>
        </w:rPr>
        <w:t>cop</w:t>
      </w:r>
      <w:r>
        <w:t xml:space="preserve"> </w:t>
      </w:r>
      <w:r>
        <w:tab/>
        <w:t>mean:</w:t>
      </w:r>
      <w:r w:rsidRPr="00B96D85">
        <w:rPr>
          <w:smallCaps/>
        </w:rPr>
        <w:t>2sg:real</w:t>
      </w:r>
    </w:p>
    <w:p w14:paraId="7C3BD955" w14:textId="37EF229A" w:rsidR="00B96D85" w:rsidRDefault="00B96D85" w:rsidP="00B96D85">
      <w:pPr>
        <w:pStyle w:val="ListParagraph"/>
        <w:ind w:left="1286"/>
      </w:pPr>
      <w:r>
        <w:t>‘Which (one) do you mean?’</w:t>
      </w:r>
    </w:p>
    <w:p w14:paraId="72E6A9B4" w14:textId="55B55F15" w:rsidR="000D157C" w:rsidRDefault="000D157C" w:rsidP="000D157C">
      <w:pPr>
        <w:pStyle w:val="lsSection2"/>
      </w:pPr>
      <w:r>
        <w:t>Quotations</w:t>
      </w:r>
    </w:p>
    <w:p w14:paraId="3C39D038" w14:textId="0721BDFE" w:rsidR="000D157C" w:rsidRDefault="00826EAD" w:rsidP="000D157C">
      <w:pPr>
        <w:rPr>
          <w:rFonts w:cs="Times New Roman"/>
        </w:rPr>
      </w:pPr>
      <w:r w:rsidRPr="003249CF">
        <w:t>Q</w:t>
      </w:r>
      <w:r w:rsidR="00987C4E" w:rsidRPr="003249CF">
        <w:t>uotations</w:t>
      </w:r>
      <w:r w:rsidR="00987C4E">
        <w:t xml:space="preserve"> involve reporting someone’s speech (or thought)—the speaker’s own or someone else’s—directly or indirectly. Icétôd fulfills </w:t>
      </w:r>
      <w:r w:rsidR="00987C4E">
        <w:lastRenderedPageBreak/>
        <w:t xml:space="preserve">this communicative need through the use of the verb </w:t>
      </w:r>
      <w:r w:rsidR="00987C4E">
        <w:rPr>
          <w:i/>
        </w:rPr>
        <w:t xml:space="preserve">kʉ̀t- </w:t>
      </w:r>
      <w:r w:rsidR="00987C4E">
        <w:t xml:space="preserve">‘say’ followed by the actual quotation treated as an add-on clause. That is, unlike complements described below in </w:t>
      </w:r>
      <w:r w:rsidR="00987C4E">
        <w:rPr>
          <w:rFonts w:cs="Times New Roman"/>
        </w:rPr>
        <w:t xml:space="preserve">§10.6, a quoted sentence in Icétôd is </w:t>
      </w:r>
      <w:r w:rsidR="00987C4E">
        <w:rPr>
          <w:rFonts w:cs="Times New Roman"/>
          <w:i/>
        </w:rPr>
        <w:t>not</w:t>
      </w:r>
      <w:r w:rsidR="00987C4E">
        <w:rPr>
          <w:rFonts w:cs="Times New Roman"/>
        </w:rPr>
        <w:t xml:space="preserve"> an object of the verb </w:t>
      </w:r>
      <w:r w:rsidR="00987C4E">
        <w:rPr>
          <w:rFonts w:cs="Times New Roman"/>
          <w:i/>
        </w:rPr>
        <w:t>kʉ̀t-</w:t>
      </w:r>
      <w:r w:rsidR="00987C4E">
        <w:rPr>
          <w:rFonts w:cs="Times New Roman"/>
        </w:rPr>
        <w:t>. Instead, it is tacked on ‘extra-syntactically’ and given the ob</w:t>
      </w:r>
      <w:r w:rsidR="00585E81">
        <w:rPr>
          <w:rFonts w:cs="Times New Roman"/>
        </w:rPr>
        <w:t>l</w:t>
      </w:r>
      <w:r w:rsidR="00987C4E">
        <w:rPr>
          <w:rFonts w:cs="Times New Roman"/>
        </w:rPr>
        <w:t xml:space="preserve">ique case (the ‘leftover’ case). </w:t>
      </w:r>
      <w:r w:rsidR="00585E81">
        <w:rPr>
          <w:rFonts w:cs="Times New Roman"/>
        </w:rPr>
        <w:t xml:space="preserve">This is proven by the fact that when the pronoun </w:t>
      </w:r>
      <w:r w:rsidR="00585E81">
        <w:rPr>
          <w:rFonts w:cs="Times New Roman"/>
          <w:i/>
        </w:rPr>
        <w:t xml:space="preserve">ìsì- </w:t>
      </w:r>
      <w:r w:rsidR="00585E81">
        <w:rPr>
          <w:rFonts w:cs="Times New Roman"/>
        </w:rPr>
        <w:t xml:space="preserve">‘what?’ appears to be the object of </w:t>
      </w:r>
      <w:r w:rsidR="00585E81">
        <w:rPr>
          <w:rFonts w:cs="Times New Roman"/>
          <w:i/>
        </w:rPr>
        <w:t>kʉ̀t-</w:t>
      </w:r>
      <w:r w:rsidR="00585E81">
        <w:rPr>
          <w:rFonts w:cs="Times New Roman"/>
        </w:rPr>
        <w:t xml:space="preserve"> with a </w:t>
      </w:r>
      <w:r w:rsidR="00585E81" w:rsidRPr="00585E81">
        <w:rPr>
          <w:rFonts w:cs="Times New Roman"/>
          <w:smallCaps/>
        </w:rPr>
        <w:t>3sg</w:t>
      </w:r>
      <w:r w:rsidR="00585E81">
        <w:rPr>
          <w:rFonts w:cs="Times New Roman"/>
        </w:rPr>
        <w:t xml:space="preserve"> or </w:t>
      </w:r>
      <w:r w:rsidR="00585E81" w:rsidRPr="00585E81">
        <w:rPr>
          <w:rFonts w:cs="Times New Roman"/>
          <w:smallCaps/>
        </w:rPr>
        <w:t>3pl</w:t>
      </w:r>
      <w:r w:rsidR="00585E81">
        <w:rPr>
          <w:rFonts w:cs="Times New Roman"/>
        </w:rPr>
        <w:t xml:space="preserve"> subject, </w:t>
      </w:r>
      <w:r w:rsidR="00585E81">
        <w:rPr>
          <w:rFonts w:cs="Times New Roman"/>
          <w:i/>
        </w:rPr>
        <w:t xml:space="preserve">ìsì- </w:t>
      </w:r>
      <w:r w:rsidR="00585E81">
        <w:rPr>
          <w:rFonts w:cs="Times New Roman"/>
        </w:rPr>
        <w:t>takes the oblique case instead of the accusative case as one would expect otherwise (§7.3):</w:t>
      </w:r>
    </w:p>
    <w:p w14:paraId="16E63D21" w14:textId="3EC44F33" w:rsidR="00585E81" w:rsidRDefault="00585E81" w:rsidP="00585E81">
      <w:pPr>
        <w:pStyle w:val="ListParagraph"/>
        <w:numPr>
          <w:ilvl w:val="0"/>
          <w:numId w:val="15"/>
        </w:numPr>
      </w:pPr>
      <w:r w:rsidRPr="00585E81">
        <w:rPr>
          <w:i/>
        </w:rPr>
        <w:t xml:space="preserve">Kʉ̀tà </w:t>
      </w:r>
      <w:r w:rsidRPr="00585E81">
        <w:rPr>
          <w:i/>
        </w:rPr>
        <w:tab/>
      </w:r>
      <w:r w:rsidRPr="00585E81">
        <w:rPr>
          <w:i/>
        </w:rPr>
        <w:tab/>
        <w:t>ìs?</w:t>
      </w:r>
      <w:r>
        <w:tab/>
      </w:r>
      <w:r>
        <w:tab/>
        <w:t>NOT</w:t>
      </w:r>
      <w:r>
        <w:tab/>
      </w:r>
      <w:r w:rsidRPr="00585E81">
        <w:rPr>
          <w:i/>
        </w:rPr>
        <w:t xml:space="preserve">*Kʉta </w:t>
      </w:r>
      <w:r w:rsidRPr="00585E81">
        <w:rPr>
          <w:i/>
        </w:rPr>
        <w:tab/>
        <w:t>ísìk?</w:t>
      </w:r>
    </w:p>
    <w:p w14:paraId="104733CE" w14:textId="1E48CD26" w:rsidR="00585E81" w:rsidRDefault="00585E81" w:rsidP="00585E81">
      <w:pPr>
        <w:pStyle w:val="ListParagraph"/>
        <w:ind w:left="1286"/>
      </w:pPr>
      <w:r>
        <w:t>say:</w:t>
      </w:r>
      <w:r w:rsidRPr="00585E81">
        <w:rPr>
          <w:smallCaps/>
        </w:rPr>
        <w:t>3sg</w:t>
      </w:r>
      <w:r>
        <w:t xml:space="preserve"> </w:t>
      </w:r>
      <w:r>
        <w:tab/>
        <w:t>what[</w:t>
      </w:r>
      <w:r w:rsidRPr="00585E81">
        <w:rPr>
          <w:smallCaps/>
        </w:rPr>
        <w:t>obl</w:t>
      </w:r>
      <w:r>
        <w:t>]</w:t>
      </w:r>
      <w:r>
        <w:tab/>
      </w:r>
      <w:r>
        <w:tab/>
        <w:t>say:</w:t>
      </w:r>
      <w:r w:rsidRPr="00585E81">
        <w:rPr>
          <w:smallCaps/>
        </w:rPr>
        <w:t>3sg</w:t>
      </w:r>
      <w:r>
        <w:t xml:space="preserve"> </w:t>
      </w:r>
      <w:r>
        <w:tab/>
        <w:t>what:</w:t>
      </w:r>
      <w:r w:rsidRPr="00585E81">
        <w:rPr>
          <w:smallCaps/>
        </w:rPr>
        <w:t>acc</w:t>
      </w:r>
    </w:p>
    <w:p w14:paraId="169B1F75" w14:textId="69F2DA4F" w:rsidR="00585E81" w:rsidRDefault="00585E81" w:rsidP="00585E81">
      <w:pPr>
        <w:pStyle w:val="ListParagraph"/>
        <w:ind w:left="1286"/>
      </w:pPr>
      <w:r>
        <w:t>‘He says what?’</w:t>
      </w:r>
      <w:r>
        <w:tab/>
      </w:r>
      <w:r>
        <w:tab/>
      </w:r>
      <w:r>
        <w:tab/>
        <w:t>‘He says what?’</w:t>
      </w:r>
    </w:p>
    <w:p w14:paraId="0C1F3843" w14:textId="672598A4" w:rsidR="00585E81" w:rsidRDefault="001A2C60" w:rsidP="00585E81">
      <w:r>
        <w:t xml:space="preserve">Many languages, English included, distinguish between direct and indirect quotative formulas, for example the direct “I said, ‘I will come’” or the indirect “I said I will come”. By contrast, Icétôd does not distinguish the two grammatically. Instead, the proper sense has to be discerned from the context (and possibly from intonation). So the statement </w:t>
      </w:r>
      <w:r>
        <w:rPr>
          <w:i/>
        </w:rPr>
        <w:t>Kʉtɨ́á naa atsésí</w:t>
      </w:r>
      <w:r w:rsidR="00B21DAB">
        <w:rPr>
          <w:i/>
        </w:rPr>
        <w:t xml:space="preserve"> </w:t>
      </w:r>
      <w:r w:rsidR="00B21DAB">
        <w:t xml:space="preserve">could mean either “I said ‘I will come’” or “I said I will come”, depending on factors other than syntax. </w:t>
      </w:r>
    </w:p>
    <w:p w14:paraId="68C1A00A" w14:textId="658BFB4D" w:rsidR="00B21DAB" w:rsidRDefault="00B21DAB" w:rsidP="00585E81">
      <w:r>
        <w:t xml:space="preserve">In Icétôd quotative sentences, if there is an addressee of the quotation, they will appear in the dative case. And the quotative particle </w:t>
      </w:r>
      <w:r>
        <w:rPr>
          <w:i/>
        </w:rPr>
        <w:t xml:space="preserve">tàà </w:t>
      </w:r>
      <w:r>
        <w:t>‘that’ is often inserted just before the quotation, though it is optional. Sentences (49)-(50) below provide some examples of Ik quotations:</w:t>
      </w:r>
    </w:p>
    <w:p w14:paraId="463497D5" w14:textId="55E3C9ED" w:rsidR="00B21DAB" w:rsidRPr="00B21DAB" w:rsidRDefault="00B21DAB" w:rsidP="00B21DAB">
      <w:pPr>
        <w:pStyle w:val="ListParagraph"/>
        <w:numPr>
          <w:ilvl w:val="0"/>
          <w:numId w:val="15"/>
        </w:numPr>
        <w:rPr>
          <w:i/>
        </w:rPr>
      </w:pPr>
      <w:r w:rsidRPr="00B21DAB">
        <w:rPr>
          <w:i/>
        </w:rPr>
        <w:t xml:space="preserve">Kʉtɨ́á </w:t>
      </w:r>
      <w:r>
        <w:rPr>
          <w:i/>
        </w:rPr>
        <w:tab/>
      </w:r>
      <w:r>
        <w:rPr>
          <w:i/>
        </w:rPr>
        <w:tab/>
      </w:r>
      <w:r w:rsidRPr="00B21DAB">
        <w:rPr>
          <w:i/>
        </w:rPr>
        <w:t xml:space="preserve">bie </w:t>
      </w:r>
      <w:r>
        <w:rPr>
          <w:i/>
        </w:rPr>
        <w:tab/>
      </w:r>
      <w:r w:rsidRPr="00B21DAB">
        <w:rPr>
          <w:i/>
        </w:rPr>
        <w:t xml:space="preserve">[Pakóícéo noo </w:t>
      </w:r>
      <w:r>
        <w:rPr>
          <w:i/>
        </w:rPr>
        <w:tab/>
      </w:r>
      <w:r w:rsidRPr="00B21DAB">
        <w:rPr>
          <w:i/>
        </w:rPr>
        <w:t>dzígwì]</w:t>
      </w:r>
      <w:r w:rsidRPr="00B21DAB">
        <w:rPr>
          <w:i/>
          <w:smallCaps/>
          <w:vertAlign w:val="subscript"/>
        </w:rPr>
        <w:t>quotation</w:t>
      </w:r>
    </w:p>
    <w:p w14:paraId="5C4FBCD4" w14:textId="7363EC01" w:rsidR="00B21DAB" w:rsidRDefault="00B21DAB" w:rsidP="00B21DAB">
      <w:pPr>
        <w:pStyle w:val="ListParagraph"/>
        <w:ind w:left="1286"/>
      </w:pPr>
      <w:r>
        <w:t>say:</w:t>
      </w:r>
      <w:r w:rsidRPr="00B21DAB">
        <w:rPr>
          <w:smallCaps/>
        </w:rPr>
        <w:t>1sg</w:t>
      </w:r>
      <w:r>
        <w:t xml:space="preserve"> </w:t>
      </w:r>
      <w:r>
        <w:tab/>
        <w:t>you:</w:t>
      </w:r>
      <w:r w:rsidRPr="00B21DAB">
        <w:rPr>
          <w:smallCaps/>
        </w:rPr>
        <w:t>dat</w:t>
      </w:r>
      <w:r>
        <w:t xml:space="preserve"> Turkana:</w:t>
      </w:r>
      <w:r w:rsidRPr="00B21DAB">
        <w:rPr>
          <w:smallCaps/>
        </w:rPr>
        <w:t>cop=pst</w:t>
      </w:r>
      <w:r>
        <w:t xml:space="preserve"> buy:</w:t>
      </w:r>
      <w:r w:rsidRPr="00B21DAB">
        <w:rPr>
          <w:smallCaps/>
        </w:rPr>
        <w:t>plur</w:t>
      </w:r>
    </w:p>
    <w:p w14:paraId="376E5786" w14:textId="48F881A2" w:rsidR="00B21DAB" w:rsidRDefault="00B21DAB" w:rsidP="00B21DAB">
      <w:pPr>
        <w:pStyle w:val="ListParagraph"/>
        <w:ind w:left="1286"/>
      </w:pPr>
      <w:r>
        <w:t>‘I’m telling you it was the Turkana who used to buy.’</w:t>
      </w:r>
    </w:p>
    <w:p w14:paraId="76E9A65A" w14:textId="22093C69" w:rsidR="00B21DAB" w:rsidRPr="00B21DAB" w:rsidRDefault="00B21DAB" w:rsidP="00B21DAB">
      <w:pPr>
        <w:pStyle w:val="ListParagraph"/>
        <w:numPr>
          <w:ilvl w:val="0"/>
          <w:numId w:val="15"/>
        </w:numPr>
        <w:rPr>
          <w:i/>
        </w:rPr>
      </w:pPr>
      <w:r w:rsidRPr="00B21DAB">
        <w:rPr>
          <w:i/>
        </w:rPr>
        <w:t xml:space="preserve">Kʉtana </w:t>
      </w:r>
      <w:r>
        <w:rPr>
          <w:i/>
        </w:rPr>
        <w:tab/>
      </w:r>
      <w:r w:rsidRPr="00B21DAB">
        <w:rPr>
          <w:i/>
        </w:rPr>
        <w:t xml:space="preserve">taa </w:t>
      </w:r>
      <w:r>
        <w:rPr>
          <w:i/>
        </w:rPr>
        <w:tab/>
      </w:r>
      <w:r w:rsidRPr="00B21DAB">
        <w:rPr>
          <w:i/>
        </w:rPr>
        <w:t xml:space="preserve">[atsúó </w:t>
      </w:r>
      <w:r>
        <w:rPr>
          <w:i/>
        </w:rPr>
        <w:tab/>
      </w:r>
      <w:r w:rsidRPr="00B21DAB">
        <w:rPr>
          <w:i/>
        </w:rPr>
        <w:t>ɗɛ̀mʉ̀s]</w:t>
      </w:r>
      <w:r w:rsidRPr="00B21DAB">
        <w:rPr>
          <w:i/>
          <w:smallCaps/>
          <w:vertAlign w:val="subscript"/>
        </w:rPr>
        <w:t xml:space="preserve">quotation </w:t>
      </w:r>
    </w:p>
    <w:p w14:paraId="23C589D7" w14:textId="01B8EBD4" w:rsidR="00B21DAB" w:rsidRDefault="00B21DAB" w:rsidP="00B21DAB">
      <w:pPr>
        <w:pStyle w:val="ListParagraph"/>
        <w:ind w:left="1286"/>
      </w:pPr>
      <w:r>
        <w:t>say:</w:t>
      </w:r>
      <w:r w:rsidRPr="00B21DAB">
        <w:rPr>
          <w:smallCaps/>
        </w:rPr>
        <w:t>ips</w:t>
      </w:r>
      <w:r>
        <w:tab/>
        <w:t xml:space="preserve">that </w:t>
      </w:r>
      <w:r>
        <w:tab/>
        <w:t>come:</w:t>
      </w:r>
      <w:r w:rsidRPr="00B21DAB">
        <w:rPr>
          <w:smallCaps/>
        </w:rPr>
        <w:t>imp</w:t>
      </w:r>
      <w:r>
        <w:t xml:space="preserve"> </w:t>
      </w:r>
      <w:r>
        <w:tab/>
        <w:t>quickly</w:t>
      </w:r>
    </w:p>
    <w:p w14:paraId="6C45C76F" w14:textId="6FC0EB99" w:rsidR="00B21DAB" w:rsidRPr="00B21DAB" w:rsidRDefault="00B21DAB" w:rsidP="00B21DAB">
      <w:pPr>
        <w:pStyle w:val="ListParagraph"/>
        <w:ind w:left="1286"/>
      </w:pPr>
      <w:r>
        <w:t>‘They are saying, ‘Come quickly!’.”</w:t>
      </w:r>
    </w:p>
    <w:p w14:paraId="409D76A0" w14:textId="75DA946F" w:rsidR="000D157C" w:rsidRDefault="000D157C" w:rsidP="000D157C">
      <w:pPr>
        <w:pStyle w:val="lsSection2"/>
      </w:pPr>
      <w:r>
        <w:t>Complements</w:t>
      </w:r>
    </w:p>
    <w:p w14:paraId="60435EDD" w14:textId="04403E7F" w:rsidR="000D157C" w:rsidRDefault="00826EAD" w:rsidP="000D157C">
      <w:r>
        <w:rPr>
          <w:smallCaps/>
        </w:rPr>
        <w:t>C</w:t>
      </w:r>
      <w:r w:rsidR="007E2757">
        <w:rPr>
          <w:smallCaps/>
        </w:rPr>
        <w:t xml:space="preserve">omplements </w:t>
      </w:r>
      <w:r w:rsidR="007E2757">
        <w:t xml:space="preserve">are individual clauses that function as an </w:t>
      </w:r>
      <w:r w:rsidR="003249CF">
        <w:t>‘</w:t>
      </w:r>
      <w:r w:rsidR="007E2757" w:rsidRPr="003249CF">
        <w:t>argument</w:t>
      </w:r>
      <w:r w:rsidR="003249CF">
        <w:t>’</w:t>
      </w:r>
      <w:r w:rsidR="007E2757">
        <w:rPr>
          <w:smallCaps/>
        </w:rPr>
        <w:t xml:space="preserve"> </w:t>
      </w:r>
      <w:r w:rsidR="007E2757">
        <w:t xml:space="preserve">of the verb—as either subject or object. In other words, they are clauses within clauses: unlike subordinate clauses which are added </w:t>
      </w:r>
      <w:r w:rsidR="007E2757" w:rsidRPr="007E2757">
        <w:rPr>
          <w:i/>
        </w:rPr>
        <w:t>onto</w:t>
      </w:r>
      <w:r w:rsidR="007E2757">
        <w:t xml:space="preserve"> main clauses, complement clauses are added </w:t>
      </w:r>
      <w:r w:rsidR="007E2757" w:rsidRPr="007E2757">
        <w:rPr>
          <w:i/>
        </w:rPr>
        <w:t>into</w:t>
      </w:r>
      <w:r w:rsidR="007E2757">
        <w:t xml:space="preserve"> other clauses. Icétôd complement clauses are introduced by the </w:t>
      </w:r>
      <w:r w:rsidR="007E2757">
        <w:rPr>
          <w:smallCaps/>
        </w:rPr>
        <w:t>complementizer</w:t>
      </w:r>
      <w:r w:rsidR="007E2757">
        <w:t xml:space="preserve"> </w:t>
      </w:r>
      <w:r w:rsidR="007E2757">
        <w:rPr>
          <w:i/>
        </w:rPr>
        <w:t>tòìmɛ̀nà-</w:t>
      </w:r>
      <w:r w:rsidR="007E2757">
        <w:t xml:space="preserve"> ‘that’, which is combination of a form of the verb </w:t>
      </w:r>
      <w:r w:rsidR="007E2757">
        <w:rPr>
          <w:i/>
        </w:rPr>
        <w:t xml:space="preserve">tód- </w:t>
      </w:r>
      <w:r w:rsidR="007E2757">
        <w:t xml:space="preserve">‘speak’ and the noun </w:t>
      </w:r>
      <w:r w:rsidR="007E2757">
        <w:rPr>
          <w:i/>
        </w:rPr>
        <w:t xml:space="preserve">mɛná- </w:t>
      </w:r>
      <w:r w:rsidR="007E2757">
        <w:t xml:space="preserve">‘issues, words’. This </w:t>
      </w:r>
      <w:r>
        <w:t>compound word</w:t>
      </w:r>
      <w:r w:rsidR="007E2757">
        <w:t xml:space="preserve"> gives some evidence that Ice</w:t>
      </w:r>
      <w:r>
        <w:t>́tôd complement clauses (of this</w:t>
      </w:r>
      <w:r w:rsidR="007E2757">
        <w:t xml:space="preserve"> particular type) </w:t>
      </w:r>
      <w:r w:rsidR="007E2757">
        <w:lastRenderedPageBreak/>
        <w:t xml:space="preserve">evolved from quotative clauses like those described above in </w:t>
      </w:r>
      <w:r w:rsidR="007E2757">
        <w:rPr>
          <w:rFonts w:cs="Times New Roman"/>
        </w:rPr>
        <w:t>§</w:t>
      </w:r>
      <w:r w:rsidR="007E2757">
        <w:t>10.5.</w:t>
      </w:r>
    </w:p>
    <w:p w14:paraId="4B7CA9CE" w14:textId="5B05BFF5" w:rsidR="007E2757" w:rsidRDefault="007E2757" w:rsidP="000D157C">
      <w:r>
        <w:t xml:space="preserve">Because a complement clause fits within the grammar of a clause, it must somehow be declined for case (because all arguments of a verb in Icétôd take case, without exception). </w:t>
      </w:r>
      <w:r w:rsidR="00826EAD">
        <w:t xml:space="preserve">To meet this requirement, the complementizer </w:t>
      </w:r>
      <w:r w:rsidR="00826EAD">
        <w:rPr>
          <w:i/>
        </w:rPr>
        <w:t>tòìmɛ̀nà-</w:t>
      </w:r>
      <w:r w:rsidR="00826EAD">
        <w:t xml:space="preserve"> bears the burden of case on behalf of the whole complement clause it is introducing. So technically, it is the complementizer—not the complement clause alone—that is the verbal argument. But because </w:t>
      </w:r>
      <w:r w:rsidR="00826EAD">
        <w:rPr>
          <w:i/>
        </w:rPr>
        <w:t xml:space="preserve">tòìmɛ̀nà- </w:t>
      </w:r>
      <w:r w:rsidR="00826EAD">
        <w:t>plus the complement is a frozen quotative formula, the whole construction can be seen as an argument.</w:t>
      </w:r>
    </w:p>
    <w:p w14:paraId="6A94CE01" w14:textId="7BE4F1C6" w:rsidR="00826EAD" w:rsidRPr="0006453A" w:rsidRDefault="0006453A" w:rsidP="000D157C">
      <w:r>
        <w:t xml:space="preserve">To illustrate this, (51) presents a simple complement clause governed by the cognitive verb </w:t>
      </w:r>
      <w:r>
        <w:rPr>
          <w:i/>
        </w:rPr>
        <w:t xml:space="preserve">èn- </w:t>
      </w:r>
      <w:r>
        <w:t xml:space="preserve">‘see’. The {curly brackets} indicate the boundaries of the main clause from the point of view of the syntax, in which the verb </w:t>
      </w:r>
      <w:r>
        <w:rPr>
          <w:i/>
        </w:rPr>
        <w:t xml:space="preserve">èn- </w:t>
      </w:r>
      <w:r>
        <w:t xml:space="preserve">‘see’ selects its object </w:t>
      </w:r>
      <w:r>
        <w:rPr>
          <w:i/>
        </w:rPr>
        <w:t xml:space="preserve">tòìmɛ̀nà- </w:t>
      </w:r>
      <w:r>
        <w:t xml:space="preserve">‘that’ for the accusative case. The [square brackets] mark the boundary of the complement clause seen from the point of view of semantics, for the actual content of ‘seeing’ is the clause </w:t>
      </w:r>
      <w:r>
        <w:rPr>
          <w:i/>
        </w:rPr>
        <w:t>that we have become very rich</w:t>
      </w:r>
      <w:r>
        <w:t>:</w:t>
      </w:r>
    </w:p>
    <w:p w14:paraId="69AFF30C" w14:textId="474E6C3D" w:rsidR="00826EAD" w:rsidRPr="0006453A" w:rsidRDefault="0006453A" w:rsidP="00826EAD">
      <w:pPr>
        <w:pStyle w:val="ListParagraph"/>
        <w:numPr>
          <w:ilvl w:val="0"/>
          <w:numId w:val="15"/>
        </w:numPr>
        <w:rPr>
          <w:i/>
        </w:rPr>
      </w:pPr>
      <w:r w:rsidRPr="0006453A">
        <w:rPr>
          <w:i/>
        </w:rPr>
        <w:t>{Enáta</w:t>
      </w:r>
      <w:r w:rsidRPr="0006453A">
        <w:rPr>
          <w:i/>
        </w:rPr>
        <w:tab/>
        <w:t>[</w:t>
      </w:r>
      <w:r w:rsidR="00826EAD" w:rsidRPr="0006453A">
        <w:rPr>
          <w:i/>
        </w:rPr>
        <w:t>toimɛnaa</w:t>
      </w:r>
      <w:r w:rsidRPr="0006453A">
        <w:rPr>
          <w:i/>
        </w:rPr>
        <w:t>}</w:t>
      </w:r>
      <w:r w:rsidRPr="0006453A">
        <w:rPr>
          <w:i/>
          <w:smallCaps/>
          <w:vertAlign w:val="subscript"/>
        </w:rPr>
        <w:t>obj</w:t>
      </w:r>
      <w:r w:rsidR="00826EAD" w:rsidRPr="0006453A">
        <w:rPr>
          <w:i/>
        </w:rPr>
        <w:t xml:space="preserve"> barʉƙɔtɨ́máà </w:t>
      </w:r>
      <w:r w:rsidRPr="0006453A">
        <w:rPr>
          <w:i/>
        </w:rPr>
        <w:tab/>
      </w:r>
      <w:r w:rsidR="00826EAD" w:rsidRPr="0006453A">
        <w:rPr>
          <w:i/>
        </w:rPr>
        <w:t>zùkᵘ</w:t>
      </w:r>
      <w:r w:rsidRPr="0006453A">
        <w:rPr>
          <w:i/>
        </w:rPr>
        <w:t>]</w:t>
      </w:r>
      <w:r w:rsidRPr="0006453A">
        <w:rPr>
          <w:i/>
          <w:smallCaps/>
          <w:vertAlign w:val="subscript"/>
        </w:rPr>
        <w:t>compl</w:t>
      </w:r>
    </w:p>
    <w:p w14:paraId="0CF34F1A" w14:textId="269B4132" w:rsidR="00826EAD" w:rsidRDefault="00826EAD" w:rsidP="00826EAD">
      <w:pPr>
        <w:pStyle w:val="ListParagraph"/>
        <w:ind w:left="1286"/>
      </w:pPr>
      <w:r>
        <w:t>see:</w:t>
      </w:r>
      <w:r w:rsidRPr="00826EAD">
        <w:rPr>
          <w:smallCaps/>
        </w:rPr>
        <w:t>3pl</w:t>
      </w:r>
      <w:r>
        <w:t xml:space="preserve"> </w:t>
      </w:r>
      <w:r w:rsidR="0006453A">
        <w:tab/>
      </w:r>
      <w:r>
        <w:t>that:</w:t>
      </w:r>
      <w:r w:rsidRPr="00826EAD">
        <w:rPr>
          <w:smallCaps/>
        </w:rPr>
        <w:t>acc</w:t>
      </w:r>
      <w:r>
        <w:t xml:space="preserve"> </w:t>
      </w:r>
      <w:r w:rsidR="0006453A">
        <w:tab/>
        <w:t xml:space="preserve"> rich:</w:t>
      </w:r>
      <w:r w:rsidR="0006453A">
        <w:rPr>
          <w:smallCaps/>
        </w:rPr>
        <w:t>comp</w:t>
      </w:r>
      <w:r w:rsidRPr="00826EAD">
        <w:rPr>
          <w:smallCaps/>
        </w:rPr>
        <w:t>:1p</w:t>
      </w:r>
      <w:r w:rsidR="0006453A">
        <w:rPr>
          <w:smallCaps/>
        </w:rPr>
        <w:t>l</w:t>
      </w:r>
      <w:r w:rsidRPr="00826EAD">
        <w:rPr>
          <w:smallCaps/>
        </w:rPr>
        <w:t>:prf</w:t>
      </w:r>
      <w:r>
        <w:t xml:space="preserve"> </w:t>
      </w:r>
      <w:r w:rsidR="0006453A">
        <w:tab/>
      </w:r>
      <w:r>
        <w:t>very</w:t>
      </w:r>
    </w:p>
    <w:p w14:paraId="26C6F004" w14:textId="562F0A37" w:rsidR="00826EAD" w:rsidRDefault="00826EAD" w:rsidP="00826EAD">
      <w:pPr>
        <w:pStyle w:val="ListParagraph"/>
        <w:ind w:left="1286"/>
      </w:pPr>
      <w:r>
        <w:t>‘They see that we have become very rich.’</w:t>
      </w:r>
    </w:p>
    <w:p w14:paraId="191C2401" w14:textId="73868F80" w:rsidR="0006453A" w:rsidRPr="00076DE9" w:rsidRDefault="0006453A" w:rsidP="0006453A">
      <w:r>
        <w:t xml:space="preserve">In addition to a direct object, an Ik complement clause can also function as an indirect object or even the ‘complement’ of a copular clause. </w:t>
      </w:r>
      <w:r w:rsidR="0022575E">
        <w:t xml:space="preserve">For instance, in (52) below, </w:t>
      </w:r>
      <w:r w:rsidR="0022575E">
        <w:rPr>
          <w:i/>
        </w:rPr>
        <w:t xml:space="preserve">tòìmɛ̀nà- </w:t>
      </w:r>
      <w:r w:rsidR="0022575E">
        <w:t xml:space="preserve">and by extension the whole complement clause is acting as the indirect object of the verb </w:t>
      </w:r>
      <w:r w:rsidR="0022575E">
        <w:rPr>
          <w:i/>
        </w:rPr>
        <w:t>xɛ̀ɓ-</w:t>
      </w:r>
      <w:r w:rsidR="0022575E">
        <w:t xml:space="preserve"> ‘be afraid of, fear’, which requires the ablative case. Then, in </w:t>
      </w:r>
      <w:r w:rsidR="00076DE9">
        <w:t xml:space="preserve">(53), the verb is the copular verb </w:t>
      </w:r>
      <w:r w:rsidR="00076DE9">
        <w:rPr>
          <w:i/>
        </w:rPr>
        <w:t>mɨ̀t-</w:t>
      </w:r>
      <w:r w:rsidR="00076DE9">
        <w:t xml:space="preserve"> ‘be’, which requires its nominal compliment to be in the oblique case, as is seen with </w:t>
      </w:r>
      <w:r w:rsidR="00076DE9">
        <w:rPr>
          <w:i/>
        </w:rPr>
        <w:t>tòìmɛ̀nà-</w:t>
      </w:r>
      <w:r w:rsidR="00076DE9">
        <w:t>:</w:t>
      </w:r>
    </w:p>
    <w:p w14:paraId="047360BC" w14:textId="629BD0CF" w:rsidR="0006453A" w:rsidRPr="0022575E" w:rsidRDefault="0006453A" w:rsidP="0006453A">
      <w:pPr>
        <w:pStyle w:val="ListParagraph"/>
        <w:numPr>
          <w:ilvl w:val="0"/>
          <w:numId w:val="15"/>
        </w:numPr>
        <w:rPr>
          <w:i/>
        </w:rPr>
      </w:pPr>
      <w:r w:rsidRPr="0022575E">
        <w:rPr>
          <w:i/>
        </w:rPr>
        <w:t>Xɛɓɨ́a</w:t>
      </w:r>
      <w:r w:rsidR="0022575E" w:rsidRPr="0022575E">
        <w:rPr>
          <w:i/>
        </w:rPr>
        <w:t>́</w:t>
      </w:r>
      <w:r w:rsidRPr="0022575E">
        <w:rPr>
          <w:i/>
        </w:rPr>
        <w:t xml:space="preserve"> </w:t>
      </w:r>
      <w:r w:rsidR="0022575E">
        <w:rPr>
          <w:i/>
        </w:rPr>
        <w:tab/>
      </w:r>
      <w:r w:rsidR="0022575E">
        <w:rPr>
          <w:i/>
        </w:rPr>
        <w:tab/>
      </w:r>
      <w:r w:rsidR="0022575E" w:rsidRPr="0022575E">
        <w:rPr>
          <w:i/>
        </w:rPr>
        <w:t>[</w:t>
      </w:r>
      <w:r w:rsidRPr="0022575E">
        <w:rPr>
          <w:i/>
        </w:rPr>
        <w:t xml:space="preserve">toimɛnɔɔ </w:t>
      </w:r>
      <w:r w:rsidR="0022575E">
        <w:rPr>
          <w:i/>
        </w:rPr>
        <w:tab/>
      </w:r>
      <w:r w:rsidR="0022575E" w:rsidRPr="0022575E">
        <w:rPr>
          <w:i/>
        </w:rPr>
        <w:t xml:space="preserve">maíá </w:t>
      </w:r>
      <w:r w:rsidR="0022575E">
        <w:rPr>
          <w:i/>
        </w:rPr>
        <w:tab/>
      </w:r>
      <w:r w:rsidR="0022575E">
        <w:rPr>
          <w:i/>
        </w:rPr>
        <w:tab/>
      </w:r>
      <w:r w:rsidR="0022575E" w:rsidRPr="0022575E">
        <w:rPr>
          <w:i/>
        </w:rPr>
        <w:t>s</w:t>
      </w:r>
      <w:r w:rsidR="0022575E">
        <w:rPr>
          <w:i/>
        </w:rPr>
        <w:t>ílím]</w:t>
      </w:r>
      <w:r w:rsidR="0022575E" w:rsidRPr="0022575E">
        <w:rPr>
          <w:i/>
          <w:smallCaps/>
          <w:vertAlign w:val="subscript"/>
        </w:rPr>
        <w:t>compl</w:t>
      </w:r>
    </w:p>
    <w:p w14:paraId="0361DDAB" w14:textId="799FC80B" w:rsidR="0022575E" w:rsidRDefault="0022575E" w:rsidP="0022575E">
      <w:pPr>
        <w:pStyle w:val="ListParagraph"/>
        <w:ind w:left="1286"/>
      </w:pPr>
      <w:r>
        <w:t>fear:</w:t>
      </w:r>
      <w:r w:rsidRPr="0022575E">
        <w:rPr>
          <w:smallCaps/>
        </w:rPr>
        <w:t>1sg</w:t>
      </w:r>
      <w:r>
        <w:t xml:space="preserve"> </w:t>
      </w:r>
      <w:r>
        <w:tab/>
        <w:t>that:</w:t>
      </w:r>
      <w:r w:rsidRPr="0022575E">
        <w:rPr>
          <w:smallCaps/>
        </w:rPr>
        <w:t>abl</w:t>
      </w:r>
      <w:r>
        <w:t xml:space="preserve"> </w:t>
      </w:r>
      <w:r>
        <w:tab/>
        <w:t>ill:</w:t>
      </w:r>
      <w:r w:rsidRPr="0022575E">
        <w:rPr>
          <w:smallCaps/>
        </w:rPr>
        <w:t>1sg</w:t>
      </w:r>
      <w:r>
        <w:t xml:space="preserve"> </w:t>
      </w:r>
      <w:r>
        <w:tab/>
        <w:t>AIDS:nom</w:t>
      </w:r>
    </w:p>
    <w:p w14:paraId="08453599" w14:textId="2D54449A" w:rsidR="0022575E" w:rsidRDefault="0022575E" w:rsidP="0022575E">
      <w:pPr>
        <w:pStyle w:val="ListParagraph"/>
        <w:ind w:left="1286"/>
      </w:pPr>
      <w:r>
        <w:t>‘I am afraid that I’m ill with AIDS.’</w:t>
      </w:r>
    </w:p>
    <w:p w14:paraId="2115F4F7" w14:textId="539B3972" w:rsidR="0022575E" w:rsidRPr="0022575E" w:rsidRDefault="0022575E" w:rsidP="0022575E">
      <w:pPr>
        <w:pStyle w:val="ListParagraph"/>
        <w:numPr>
          <w:ilvl w:val="0"/>
          <w:numId w:val="15"/>
        </w:numPr>
        <w:rPr>
          <w:i/>
        </w:rPr>
      </w:pPr>
      <w:r w:rsidRPr="0022575E">
        <w:rPr>
          <w:i/>
        </w:rPr>
        <w:t xml:space="preserve">Mɨta ʝa </w:t>
      </w:r>
      <w:r>
        <w:rPr>
          <w:i/>
        </w:rPr>
        <w:tab/>
      </w:r>
      <w:r w:rsidRPr="0022575E">
        <w:rPr>
          <w:i/>
        </w:rPr>
        <w:t xml:space="preserve">[toimɛna </w:t>
      </w:r>
      <w:r>
        <w:rPr>
          <w:i/>
        </w:rPr>
        <w:tab/>
      </w:r>
      <w:r w:rsidRPr="0022575E">
        <w:rPr>
          <w:i/>
        </w:rPr>
        <w:t xml:space="preserve">ńtá </w:t>
      </w:r>
      <w:r>
        <w:rPr>
          <w:i/>
        </w:rPr>
        <w:tab/>
      </w:r>
      <w:r w:rsidRPr="0022575E">
        <w:rPr>
          <w:i/>
        </w:rPr>
        <w:t xml:space="preserve">nesíbi </w:t>
      </w:r>
      <w:r>
        <w:rPr>
          <w:i/>
        </w:rPr>
        <w:tab/>
        <w:t xml:space="preserve">    </w:t>
      </w:r>
      <w:r w:rsidRPr="0022575E">
        <w:rPr>
          <w:i/>
        </w:rPr>
        <w:t>mɛnákᵃ]</w:t>
      </w:r>
      <w:r w:rsidRPr="0022575E">
        <w:rPr>
          <w:i/>
          <w:smallCaps/>
          <w:vertAlign w:val="subscript"/>
        </w:rPr>
        <w:t>compl</w:t>
      </w:r>
    </w:p>
    <w:p w14:paraId="36DB1EED" w14:textId="3AA16E24" w:rsidR="0022575E" w:rsidRDefault="0022575E" w:rsidP="0022575E">
      <w:pPr>
        <w:pStyle w:val="ListParagraph"/>
        <w:ind w:left="1286"/>
      </w:pPr>
      <w:r>
        <w:t>be:</w:t>
      </w:r>
      <w:r w:rsidRPr="0022575E">
        <w:rPr>
          <w:smallCaps/>
        </w:rPr>
        <w:t>3sg</w:t>
      </w:r>
      <w:r>
        <w:t xml:space="preserve">=just </w:t>
      </w:r>
      <w:r>
        <w:tab/>
        <w:t>that[</w:t>
      </w:r>
      <w:r w:rsidRPr="0022575E">
        <w:rPr>
          <w:smallCaps/>
        </w:rPr>
        <w:t>obl</w:t>
      </w:r>
      <w:r>
        <w:t xml:space="preserve">] </w:t>
      </w:r>
      <w:r>
        <w:tab/>
        <w:t xml:space="preserve">not </w:t>
      </w:r>
      <w:r>
        <w:tab/>
        <w:t>hear:</w:t>
      </w:r>
      <w:r w:rsidRPr="0022575E">
        <w:rPr>
          <w:smallCaps/>
        </w:rPr>
        <w:t>3sg</w:t>
      </w:r>
      <w:r>
        <w:t xml:space="preserve"> words:</w:t>
      </w:r>
      <w:r w:rsidRPr="0022575E">
        <w:rPr>
          <w:smallCaps/>
        </w:rPr>
        <w:t>acc</w:t>
      </w:r>
    </w:p>
    <w:p w14:paraId="6145B0EE" w14:textId="067E0D57" w:rsidR="0022575E" w:rsidRDefault="0022575E" w:rsidP="0022575E">
      <w:pPr>
        <w:pStyle w:val="ListParagraph"/>
        <w:ind w:left="1286"/>
      </w:pPr>
      <w:r>
        <w:t>‘It is just that she doesn’t understand instructions.’</w:t>
      </w:r>
    </w:p>
    <w:p w14:paraId="139B28FE" w14:textId="631909BE" w:rsidR="000D157C" w:rsidRDefault="0052673F" w:rsidP="000D157C">
      <w:pPr>
        <w:pStyle w:val="lsSection2"/>
      </w:pPr>
      <w:r>
        <w:t>Comparatives</w:t>
      </w:r>
    </w:p>
    <w:p w14:paraId="7BD3CFC3" w14:textId="6F0325B8" w:rsidR="000D157C" w:rsidRPr="006D4C2E" w:rsidRDefault="00D2009B" w:rsidP="000D157C">
      <w:r>
        <w:rPr>
          <w:smallCaps/>
        </w:rPr>
        <w:t>Comparatives</w:t>
      </w:r>
      <w:r>
        <w:t xml:space="preserve"> are grammatical constructions that allow the comparison of two entities on the basis of some characteristic. Icétôd has </w:t>
      </w:r>
      <w:r w:rsidR="009C473D">
        <w:t>two</w:t>
      </w:r>
      <w:r>
        <w:t xml:space="preserve"> strategies for</w:t>
      </w:r>
      <w:r w:rsidR="009C473D">
        <w:t xml:space="preserve"> doing this: 1) the mono-clausal,</w:t>
      </w:r>
      <w:r>
        <w:t xml:space="preserve"> which involve</w:t>
      </w:r>
      <w:r w:rsidR="009C473D">
        <w:t>s one simple clause,</w:t>
      </w:r>
      <w:r>
        <w:t xml:space="preserve"> and </w:t>
      </w:r>
      <w:r w:rsidR="009C473D">
        <w:t xml:space="preserve">2) the bi-clausal, </w:t>
      </w:r>
      <w:r>
        <w:t>which involve</w:t>
      </w:r>
      <w:r w:rsidR="009C473D">
        <w:t>s</w:t>
      </w:r>
      <w:r>
        <w:t xml:space="preserve"> a complex </w:t>
      </w:r>
      <w:r>
        <w:lastRenderedPageBreak/>
        <w:t xml:space="preserve">clause. Mono-clausal comparatives place the </w:t>
      </w:r>
      <w:r>
        <w:rPr>
          <w:smallCaps/>
        </w:rPr>
        <w:t xml:space="preserve">comparee </w:t>
      </w:r>
      <w:r>
        <w:t xml:space="preserve">(entity being compared) in the nominative case and the </w:t>
      </w:r>
      <w:r>
        <w:rPr>
          <w:smallCaps/>
        </w:rPr>
        <w:t>standard</w:t>
      </w:r>
      <w:r>
        <w:t xml:space="preserve"> (entity the comparee is being compared to) in the ablative case. Since most comparable attributes are expressed as intransitive verbs in Icétôd, the </w:t>
      </w:r>
      <w:r>
        <w:rPr>
          <w:smallCaps/>
        </w:rPr>
        <w:t>parameter</w:t>
      </w:r>
      <w:r>
        <w:t xml:space="preserve"> (attribute) of the comparison</w:t>
      </w:r>
      <w:r w:rsidR="009C473D">
        <w:t xml:space="preserve"> is also an adjectival verb in such constructions. </w:t>
      </w:r>
      <w:r w:rsidR="006D4C2E">
        <w:t xml:space="preserve">For example, in (54)-(55) below, the intransitive verbs </w:t>
      </w:r>
      <w:r w:rsidR="006D4C2E">
        <w:rPr>
          <w:i/>
        </w:rPr>
        <w:t xml:space="preserve">zè- </w:t>
      </w:r>
      <w:r w:rsidR="006D4C2E">
        <w:t xml:space="preserve">‘big’ and </w:t>
      </w:r>
      <w:r w:rsidR="006D4C2E">
        <w:rPr>
          <w:i/>
        </w:rPr>
        <w:t xml:space="preserve">dà- </w:t>
      </w:r>
      <w:r w:rsidR="006D4C2E">
        <w:t xml:space="preserve">‘nice’ are acting as the parameters, while their subjects are the comparees in the nominative case and their extended </w:t>
      </w:r>
      <w:r w:rsidR="006D4C2E">
        <w:lastRenderedPageBreak/>
        <w:t>objects the standards in the ablative case:</w:t>
      </w:r>
    </w:p>
    <w:p w14:paraId="29F8C74A" w14:textId="3B882751" w:rsidR="009C473D" w:rsidRPr="009C473D" w:rsidRDefault="009C473D" w:rsidP="009C473D">
      <w:pPr>
        <w:pStyle w:val="ListParagraph"/>
        <w:numPr>
          <w:ilvl w:val="0"/>
          <w:numId w:val="15"/>
        </w:numPr>
        <w:rPr>
          <w:i/>
        </w:rPr>
      </w:pPr>
      <w:r w:rsidRPr="009C473D">
        <w:rPr>
          <w:i/>
        </w:rPr>
        <w:t xml:space="preserve">Zeíá </w:t>
      </w:r>
      <w:r>
        <w:rPr>
          <w:i/>
        </w:rPr>
        <w:tab/>
      </w:r>
      <w:r>
        <w:rPr>
          <w:i/>
        </w:rPr>
        <w:tab/>
      </w:r>
      <w:r w:rsidRPr="009C473D">
        <w:rPr>
          <w:i/>
        </w:rPr>
        <w:t xml:space="preserve">ŋ́kà </w:t>
      </w:r>
      <w:r>
        <w:rPr>
          <w:i/>
        </w:rPr>
        <w:tab/>
      </w:r>
      <w:r>
        <w:rPr>
          <w:i/>
        </w:rPr>
        <w:tab/>
      </w:r>
      <w:r w:rsidRPr="009C473D">
        <w:rPr>
          <w:i/>
        </w:rPr>
        <w:t>bù</w:t>
      </w:r>
      <w:r>
        <w:rPr>
          <w:i/>
        </w:rPr>
        <w:t>.</w:t>
      </w:r>
    </w:p>
    <w:p w14:paraId="65A38165" w14:textId="71592650" w:rsidR="009C473D" w:rsidRDefault="009C473D" w:rsidP="009C473D">
      <w:pPr>
        <w:pStyle w:val="ListParagraph"/>
        <w:ind w:left="1286"/>
      </w:pPr>
      <w:r>
        <w:t>big:</w:t>
      </w:r>
      <w:r w:rsidRPr="009C473D">
        <w:rPr>
          <w:smallCaps/>
        </w:rPr>
        <w:t>1sg</w:t>
      </w:r>
      <w:r>
        <w:t xml:space="preserve"> </w:t>
      </w:r>
      <w:r>
        <w:tab/>
        <w:t>I:</w:t>
      </w:r>
      <w:r w:rsidRPr="009C473D">
        <w:rPr>
          <w:smallCaps/>
        </w:rPr>
        <w:t>nom</w:t>
      </w:r>
      <w:r>
        <w:t xml:space="preserve"> </w:t>
      </w:r>
      <w:r>
        <w:tab/>
        <w:t>you:</w:t>
      </w:r>
      <w:r w:rsidRPr="009C473D">
        <w:rPr>
          <w:smallCaps/>
        </w:rPr>
        <w:t>abl</w:t>
      </w:r>
    </w:p>
    <w:p w14:paraId="4CA7E020" w14:textId="49396ECC" w:rsidR="009C473D" w:rsidRDefault="009C473D" w:rsidP="009C473D">
      <w:pPr>
        <w:pStyle w:val="ListParagraph"/>
        <w:ind w:left="1286"/>
      </w:pPr>
      <w:r>
        <w:t>‘I am bigger than you.’</w:t>
      </w:r>
    </w:p>
    <w:p w14:paraId="606BC3A5" w14:textId="66326BA2" w:rsidR="009C473D" w:rsidRPr="009C473D" w:rsidRDefault="009C473D" w:rsidP="009C473D">
      <w:pPr>
        <w:pStyle w:val="ListParagraph"/>
        <w:numPr>
          <w:ilvl w:val="0"/>
          <w:numId w:val="15"/>
        </w:numPr>
        <w:rPr>
          <w:i/>
        </w:rPr>
      </w:pPr>
      <w:r w:rsidRPr="009C473D">
        <w:rPr>
          <w:i/>
        </w:rPr>
        <w:t xml:space="preserve">Daa </w:t>
      </w:r>
      <w:r>
        <w:rPr>
          <w:i/>
        </w:rPr>
        <w:tab/>
      </w:r>
      <w:r>
        <w:rPr>
          <w:i/>
        </w:rPr>
        <w:tab/>
      </w:r>
      <w:r w:rsidRPr="009C473D">
        <w:rPr>
          <w:i/>
        </w:rPr>
        <w:t xml:space="preserve">ɗa na </w:t>
      </w:r>
      <w:r>
        <w:rPr>
          <w:i/>
        </w:rPr>
        <w:tab/>
      </w:r>
      <w:r>
        <w:rPr>
          <w:i/>
        </w:rPr>
        <w:tab/>
      </w:r>
      <w:r>
        <w:rPr>
          <w:i/>
        </w:rPr>
        <w:tab/>
      </w:r>
      <w:r w:rsidRPr="009C473D">
        <w:rPr>
          <w:i/>
        </w:rPr>
        <w:t>kɨɗɔ́ɔ́</w:t>
      </w:r>
    </w:p>
    <w:p w14:paraId="041FCDBE" w14:textId="37580E27" w:rsidR="009C473D" w:rsidRDefault="009C473D" w:rsidP="009C473D">
      <w:pPr>
        <w:pStyle w:val="ListParagraph"/>
        <w:ind w:left="1286"/>
      </w:pPr>
      <w:r>
        <w:t>nice:</w:t>
      </w:r>
      <w:r w:rsidRPr="009C473D">
        <w:rPr>
          <w:smallCaps/>
        </w:rPr>
        <w:t>3sg</w:t>
      </w:r>
      <w:r>
        <w:t xml:space="preserve"> </w:t>
      </w:r>
      <w:r>
        <w:tab/>
        <w:t>this.one:</w:t>
      </w:r>
      <w:r w:rsidRPr="009C473D">
        <w:rPr>
          <w:smallCaps/>
        </w:rPr>
        <w:t>nom</w:t>
      </w:r>
      <w:r>
        <w:t xml:space="preserve">=this </w:t>
      </w:r>
      <w:r>
        <w:tab/>
        <w:t>that.one:</w:t>
      </w:r>
      <w:r w:rsidRPr="009C473D">
        <w:rPr>
          <w:smallCaps/>
        </w:rPr>
        <w:t>abl</w:t>
      </w:r>
    </w:p>
    <w:p w14:paraId="53249D1B" w14:textId="159DAEEF" w:rsidR="009C473D" w:rsidRDefault="009C473D" w:rsidP="009C473D">
      <w:pPr>
        <w:pStyle w:val="ListParagraph"/>
        <w:ind w:left="1286"/>
      </w:pPr>
      <w:r>
        <w:t>‘This one is nicer than that one.’</w:t>
      </w:r>
    </w:p>
    <w:p w14:paraId="66CB00E6" w14:textId="039ADBC4" w:rsidR="006D4C2E" w:rsidRDefault="006D4C2E" w:rsidP="006D4C2E">
      <w:r>
        <w:t>Bi-clausal comparatives, on the other hand, combine a main clause with a subordinate or ‘co-subordinate’ clause (</w:t>
      </w:r>
      <w:r>
        <w:rPr>
          <w:rFonts w:cs="Times New Roman"/>
        </w:rPr>
        <w:t>§</w:t>
      </w:r>
      <w:r>
        <w:t xml:space="preserve">10.8.2). </w:t>
      </w:r>
      <w:r w:rsidR="00D84AB0">
        <w:t>Both</w:t>
      </w:r>
      <w:r>
        <w:t xml:space="preserve"> type</w:t>
      </w:r>
      <w:r w:rsidR="00D84AB0">
        <w:t>s are</w:t>
      </w:r>
      <w:r>
        <w:t xml:space="preserve"> introduced by the verb </w:t>
      </w:r>
      <w:r>
        <w:rPr>
          <w:i/>
        </w:rPr>
        <w:t xml:space="preserve">ɨlɔ́- </w:t>
      </w:r>
      <w:r>
        <w:t xml:space="preserve">‘exceed, </w:t>
      </w:r>
      <w:r w:rsidRPr="006D4C2E">
        <w:t>surpass</w:t>
      </w:r>
      <w:r>
        <w:t xml:space="preserve">’, which acts as the </w:t>
      </w:r>
      <w:r>
        <w:rPr>
          <w:smallCaps/>
        </w:rPr>
        <w:t>index</w:t>
      </w:r>
      <w:r>
        <w:t xml:space="preserve"> of the comparison (the gauge of the degree of difference</w:t>
      </w:r>
      <w:r w:rsidR="00D84AB0">
        <w:t xml:space="preserve"> between compared entities</w:t>
      </w:r>
      <w:r>
        <w:t>). If the indexical verb introduces a subordinate clause, it takes the simultaneous aspect, while if it introduces a co-subordinate clause, it takes the sequential aspect. In</w:t>
      </w:r>
      <w:r w:rsidR="00D84AB0">
        <w:t xml:space="preserve"> such bi-clausal comparatives, the comparee is still the subject of the main clause, while the standard is the object of the dependent clause. And the parameter remains with the main clause verb (as in mono-clausal comparatives). But unlike mono-clausals, bi-clausal comparatives can have intransitive or transitive parametric verbs. In other words, actions as well as attributes can be compared in this type of construction.</w:t>
      </w:r>
    </w:p>
    <w:p w14:paraId="1258E633" w14:textId="7D7C1BA9" w:rsidR="00A7025B" w:rsidRPr="00B54D0D" w:rsidRDefault="00B54D0D" w:rsidP="006D4C2E">
      <w:r>
        <w:t xml:space="preserve">In (56) below, the parameter lies with the verb </w:t>
      </w:r>
      <w:r>
        <w:rPr>
          <w:i/>
        </w:rPr>
        <w:t>tɔkɔ́b-</w:t>
      </w:r>
      <w:r>
        <w:t xml:space="preserve"> ‘cultivate’, and ‘he’ (marked as 3</w:t>
      </w:r>
      <w:r>
        <w:rPr>
          <w:smallCaps/>
        </w:rPr>
        <w:t>sg</w:t>
      </w:r>
      <w:r>
        <w:t xml:space="preserve"> on the verb) is being compared with ‘us’ (</w:t>
      </w:r>
      <w:r>
        <w:rPr>
          <w:i/>
        </w:rPr>
        <w:t>ŋgó-</w:t>
      </w:r>
      <w:r>
        <w:t xml:space="preserve">). The index of the comparison is the verb </w:t>
      </w:r>
      <w:r>
        <w:rPr>
          <w:i/>
        </w:rPr>
        <w:t xml:space="preserve">ɨlɔ́ɨ́ɛ </w:t>
      </w:r>
      <w:r>
        <w:t xml:space="preserve">‘he surpassing’, which reveals the inequality of the compared actions of the two entities. Example (57) follows the exact same logic, only that the indexical verb </w:t>
      </w:r>
      <w:r>
        <w:rPr>
          <w:i/>
        </w:rPr>
        <w:t xml:space="preserve">ɨlɔ́ɨnɨ </w:t>
      </w:r>
      <w:r>
        <w:t xml:space="preserve">is in the sequential aspect instead of the simultaneous: </w:t>
      </w:r>
    </w:p>
    <w:p w14:paraId="09CA2092" w14:textId="7112A80A" w:rsidR="00D84AB0" w:rsidRDefault="00D84AB0" w:rsidP="00D84AB0">
      <w:pPr>
        <w:pStyle w:val="ListParagraph"/>
        <w:numPr>
          <w:ilvl w:val="0"/>
          <w:numId w:val="15"/>
        </w:numPr>
        <w:rPr>
          <w:i/>
        </w:rPr>
      </w:pPr>
      <w:r>
        <w:rPr>
          <w:i/>
        </w:rPr>
        <w:t xml:space="preserve">Tokobia </w:t>
      </w:r>
      <w:r w:rsidR="00A7025B">
        <w:rPr>
          <w:i/>
        </w:rPr>
        <w:tab/>
      </w:r>
      <w:r w:rsidR="00A7025B">
        <w:rPr>
          <w:i/>
        </w:rPr>
        <w:tab/>
      </w:r>
      <w:r>
        <w:rPr>
          <w:i/>
        </w:rPr>
        <w:t xml:space="preserve">eɗi̊á </w:t>
      </w:r>
      <w:r w:rsidR="00A7025B">
        <w:rPr>
          <w:i/>
        </w:rPr>
        <w:tab/>
        <w:t xml:space="preserve">     </w:t>
      </w:r>
      <w:r w:rsidR="00B54D0D">
        <w:rPr>
          <w:i/>
        </w:rPr>
        <w:t>[</w:t>
      </w:r>
      <w:r>
        <w:rPr>
          <w:i/>
        </w:rPr>
        <w:t xml:space="preserve">ɪlɔ́ɨ́ɛ </w:t>
      </w:r>
      <w:r w:rsidR="00A7025B">
        <w:rPr>
          <w:i/>
        </w:rPr>
        <w:tab/>
      </w:r>
      <w:r w:rsidR="00A7025B">
        <w:rPr>
          <w:i/>
        </w:rPr>
        <w:tab/>
      </w:r>
      <w:r>
        <w:rPr>
          <w:i/>
        </w:rPr>
        <w:t>ŋgókᵃ</w:t>
      </w:r>
      <w:r w:rsidR="00B54D0D">
        <w:rPr>
          <w:i/>
        </w:rPr>
        <w:t>]</w:t>
      </w:r>
      <w:r w:rsidR="00B54D0D" w:rsidRPr="00B54D0D">
        <w:rPr>
          <w:i/>
          <w:smallCaps/>
          <w:vertAlign w:val="subscript"/>
        </w:rPr>
        <w:t>sim</w:t>
      </w:r>
    </w:p>
    <w:p w14:paraId="766F49E1" w14:textId="252DCEEF" w:rsidR="00D84AB0" w:rsidRDefault="00D84AB0" w:rsidP="00D84AB0">
      <w:pPr>
        <w:pStyle w:val="ListParagraph"/>
        <w:ind w:left="1286"/>
      </w:pPr>
      <w:r>
        <w:t>cultivate:</w:t>
      </w:r>
      <w:r w:rsidRPr="00D84AB0">
        <w:rPr>
          <w:smallCaps/>
        </w:rPr>
        <w:t>plur:3sg</w:t>
      </w:r>
      <w:r>
        <w:t xml:space="preserve"> grain:</w:t>
      </w:r>
      <w:r w:rsidRPr="00D84AB0">
        <w:rPr>
          <w:smallCaps/>
        </w:rPr>
        <w:t>acc</w:t>
      </w:r>
      <w:r>
        <w:t xml:space="preserve"> surpass:</w:t>
      </w:r>
      <w:r w:rsidRPr="00A7025B">
        <w:rPr>
          <w:smallCaps/>
        </w:rPr>
        <w:t>3sg:sim</w:t>
      </w:r>
      <w:r>
        <w:t xml:space="preserve"> we:</w:t>
      </w:r>
      <w:r w:rsidRPr="00A7025B">
        <w:rPr>
          <w:smallCaps/>
        </w:rPr>
        <w:t>acc</w:t>
      </w:r>
    </w:p>
    <w:p w14:paraId="05F50E2F" w14:textId="693276E3" w:rsidR="00D84AB0" w:rsidRPr="00D84AB0" w:rsidRDefault="00D84AB0" w:rsidP="00D84AB0">
      <w:pPr>
        <w:pStyle w:val="ListParagraph"/>
        <w:ind w:left="1286"/>
      </w:pPr>
      <w:r>
        <w:t>‘He cultivates grain more than us.’</w:t>
      </w:r>
    </w:p>
    <w:p w14:paraId="66ED9131" w14:textId="634466CB" w:rsidR="00D84AB0" w:rsidRPr="00D84AB0" w:rsidRDefault="00D84AB0" w:rsidP="00D84AB0">
      <w:pPr>
        <w:pStyle w:val="ListParagraph"/>
        <w:numPr>
          <w:ilvl w:val="0"/>
          <w:numId w:val="15"/>
        </w:numPr>
        <w:rPr>
          <w:i/>
        </w:rPr>
      </w:pPr>
      <w:r w:rsidRPr="00D84AB0">
        <w:rPr>
          <w:i/>
        </w:rPr>
        <w:t xml:space="preserve">Sáɓúmósáta </w:t>
      </w:r>
      <w:r>
        <w:rPr>
          <w:i/>
        </w:rPr>
        <w:tab/>
        <w:t xml:space="preserve">  </w:t>
      </w:r>
      <w:r w:rsidR="00B54D0D">
        <w:rPr>
          <w:i/>
        </w:rPr>
        <w:t>[</w:t>
      </w:r>
      <w:r w:rsidRPr="00D84AB0">
        <w:rPr>
          <w:i/>
        </w:rPr>
        <w:t xml:space="preserve">ɨlɔ́ɨnɨ </w:t>
      </w:r>
      <w:r>
        <w:rPr>
          <w:i/>
        </w:rPr>
        <w:tab/>
        <w:t xml:space="preserve">       </w:t>
      </w:r>
      <w:r w:rsidRPr="00D84AB0">
        <w:rPr>
          <w:i/>
        </w:rPr>
        <w:t xml:space="preserve">toni </w:t>
      </w:r>
      <w:r>
        <w:rPr>
          <w:i/>
        </w:rPr>
        <w:t xml:space="preserve"> </w:t>
      </w:r>
      <w:r w:rsidRPr="00D84AB0">
        <w:rPr>
          <w:i/>
        </w:rPr>
        <w:t>ɲeryaŋ</w:t>
      </w:r>
      <w:r w:rsidR="00B54D0D">
        <w:rPr>
          <w:i/>
        </w:rPr>
        <w:t>]</w:t>
      </w:r>
      <w:r w:rsidR="00B54D0D" w:rsidRPr="00B54D0D">
        <w:rPr>
          <w:i/>
          <w:smallCaps/>
          <w:vertAlign w:val="subscript"/>
        </w:rPr>
        <w:t>seq</w:t>
      </w:r>
    </w:p>
    <w:p w14:paraId="2A17DF84" w14:textId="62726DBB" w:rsidR="00D84AB0" w:rsidRDefault="00D84AB0" w:rsidP="00D84AB0">
      <w:pPr>
        <w:pStyle w:val="ListParagraph"/>
        <w:ind w:left="1286"/>
      </w:pPr>
      <w:r>
        <w:t>kill:</w:t>
      </w:r>
      <w:r w:rsidRPr="00D84AB0">
        <w:rPr>
          <w:smallCaps/>
        </w:rPr>
        <w:t>recip:3pl</w:t>
      </w:r>
      <w:r>
        <w:t xml:space="preserve"> exceed:</w:t>
      </w:r>
      <w:r w:rsidRPr="00D84AB0">
        <w:rPr>
          <w:smallCaps/>
        </w:rPr>
        <w:t>3pl:seq</w:t>
      </w:r>
      <w:r>
        <w:t xml:space="preserve"> even government[</w:t>
      </w:r>
      <w:r w:rsidRPr="00D84AB0">
        <w:rPr>
          <w:smallCaps/>
        </w:rPr>
        <w:t>obl</w:t>
      </w:r>
      <w:r>
        <w:t>]</w:t>
      </w:r>
    </w:p>
    <w:p w14:paraId="4A52B378" w14:textId="30AB42AA" w:rsidR="00D84AB0" w:rsidRPr="006D4C2E" w:rsidRDefault="00D84AB0" w:rsidP="00D84AB0">
      <w:pPr>
        <w:pStyle w:val="ListParagraph"/>
        <w:ind w:left="1286"/>
      </w:pPr>
      <w:r>
        <w:t xml:space="preserve">‘They’re killing each </w:t>
      </w:r>
      <w:r w:rsidR="00B54D0D">
        <w:t xml:space="preserve">other </w:t>
      </w:r>
      <w:r>
        <w:t xml:space="preserve">even more than the </w:t>
      </w:r>
      <w:r w:rsidR="00B54D0D" w:rsidRPr="00B54D0D">
        <w:t>feds</w:t>
      </w:r>
      <w:r>
        <w:t>.’</w:t>
      </w:r>
    </w:p>
    <w:p w14:paraId="748F1D9E" w14:textId="77777777" w:rsidR="00601969" w:rsidRDefault="00601969" w:rsidP="00601969">
      <w:pPr>
        <w:pStyle w:val="lsSection2"/>
      </w:pPr>
      <w:bookmarkStart w:id="153" w:name="_Toc455156127"/>
      <w:r>
        <w:t>Clause combining</w:t>
      </w:r>
      <w:bookmarkEnd w:id="153"/>
    </w:p>
    <w:p w14:paraId="3170206C" w14:textId="77777777" w:rsidR="00601969" w:rsidRDefault="00601969" w:rsidP="00601969">
      <w:pPr>
        <w:pStyle w:val="lsSection3"/>
      </w:pPr>
      <w:bookmarkStart w:id="154" w:name="_Toc455156128"/>
      <w:r>
        <w:t>Clause coordination</w:t>
      </w:r>
      <w:bookmarkEnd w:id="154"/>
    </w:p>
    <w:p w14:paraId="75036039" w14:textId="7D13C89B" w:rsidR="00563B19" w:rsidRDefault="00601969" w:rsidP="00601969">
      <w:r>
        <w:t xml:space="preserve">Two or more clauses can be linked </w:t>
      </w:r>
      <w:r w:rsidR="00563B19">
        <w:t xml:space="preserve">in Icétôd </w:t>
      </w:r>
      <w:r>
        <w:t xml:space="preserve">through clause </w:t>
      </w:r>
      <w:r>
        <w:rPr>
          <w:smallCaps/>
        </w:rPr>
        <w:t>coordination</w:t>
      </w:r>
      <w:r>
        <w:t xml:space="preserve">. This can result in clause </w:t>
      </w:r>
      <w:r>
        <w:rPr>
          <w:smallCaps/>
        </w:rPr>
        <w:t>addition</w:t>
      </w:r>
      <w:r>
        <w:t xml:space="preserve"> (‘and’)</w:t>
      </w:r>
      <w:r w:rsidR="00563B19">
        <w:t>, which joins two independent clauses of equal status. It can result in</w:t>
      </w:r>
      <w:r>
        <w:t xml:space="preserve"> </w:t>
      </w:r>
      <w:r w:rsidRPr="00C6631B">
        <w:rPr>
          <w:smallCaps/>
        </w:rPr>
        <w:t>contrast</w:t>
      </w:r>
      <w:r>
        <w:rPr>
          <w:smallCaps/>
        </w:rPr>
        <w:t xml:space="preserve"> </w:t>
      </w:r>
      <w:r>
        <w:t xml:space="preserve">(‘but’), </w:t>
      </w:r>
      <w:r w:rsidR="00563B19">
        <w:t xml:space="preserve">which joins clauses of equal syntactic status, the </w:t>
      </w:r>
      <w:r w:rsidR="00563B19">
        <w:lastRenderedPageBreak/>
        <w:t>second of which is a counterexpectation to the first. And thirdly, clause coordination can result in</w:t>
      </w:r>
      <w:r>
        <w:t xml:space="preserve"> </w:t>
      </w:r>
      <w:r>
        <w:rPr>
          <w:smallCaps/>
        </w:rPr>
        <w:t>disjunction</w:t>
      </w:r>
      <w:r w:rsidR="00563B19">
        <w:t xml:space="preserve"> (‘or’), in which two </w:t>
      </w:r>
      <w:r w:rsidR="00563B19">
        <w:lastRenderedPageBreak/>
        <w:t xml:space="preserve">clauses of equal status are presented as different </w:t>
      </w:r>
      <w:r w:rsidR="004E2D41">
        <w:t xml:space="preserve">possible </w:t>
      </w:r>
      <w:r w:rsidR="00563B19">
        <w:t>options.</w:t>
      </w:r>
    </w:p>
    <w:p w14:paraId="45D24F7A" w14:textId="71051432" w:rsidR="00477901" w:rsidRDefault="00563B19" w:rsidP="00601969">
      <w:r>
        <w:t xml:space="preserve">Clause addition is achieved in two primary ways: 1) simply adjoining the clauses with a pause in between (represented by a </w:t>
      </w:r>
      <w:r w:rsidR="009F2707">
        <w:t>period</w:t>
      </w:r>
      <w:r>
        <w:t xml:space="preserve"> in writing) or 2) linking the clauses with a coordinating connective like </w:t>
      </w:r>
      <w:r>
        <w:rPr>
          <w:i/>
        </w:rPr>
        <w:t xml:space="preserve">koto </w:t>
      </w:r>
      <w:r>
        <w:t xml:space="preserve">‘and, but, then’ or </w:t>
      </w:r>
      <w:r>
        <w:rPr>
          <w:i/>
        </w:rPr>
        <w:t xml:space="preserve">ńdà </w:t>
      </w:r>
      <w:r>
        <w:t xml:space="preserve">‘and’. A third way to add a clause that alters its syntactic profile is to nominalize it—change all its main parts to nouns, put them in a noun phrase, and link it up to the first with </w:t>
      </w:r>
      <w:r>
        <w:rPr>
          <w:i/>
        </w:rPr>
        <w:t>ńdà</w:t>
      </w:r>
      <w:r>
        <w:t xml:space="preserve">. </w:t>
      </w:r>
      <w:r w:rsidR="00477901">
        <w:t xml:space="preserve">Note from (42) that with this third method, because the word </w:t>
      </w:r>
      <w:r w:rsidR="00477901">
        <w:rPr>
          <w:i/>
        </w:rPr>
        <w:t xml:space="preserve">ńdà </w:t>
      </w:r>
      <w:r w:rsidR="00477901">
        <w:t>‘and’ is acting as a sort preposition, it requires its head noun(s) to be in the oblique case. Its head nouns in example (42) are the nominalized subject (</w:t>
      </w:r>
      <w:r w:rsidR="00477901">
        <w:rPr>
          <w:i/>
        </w:rPr>
        <w:t>ŋgo</w:t>
      </w:r>
      <w:r w:rsidR="00477901">
        <w:t>) and verb (</w:t>
      </w:r>
      <w:r w:rsidR="00477901">
        <w:rPr>
          <w:i/>
        </w:rPr>
        <w:t>ŋƙɛ́sɨ́</w:t>
      </w:r>
      <w:r w:rsidR="00477901">
        <w:t>)—both in the oblique case.</w:t>
      </w:r>
    </w:p>
    <w:p w14:paraId="0394A1CB" w14:textId="70380540" w:rsidR="00563B19" w:rsidRDefault="00563B19" w:rsidP="00601969">
      <w:r>
        <w:t xml:space="preserve">Each of </w:t>
      </w:r>
      <w:r w:rsidR="00477901">
        <w:t>above</w:t>
      </w:r>
      <w:r>
        <w:t xml:space="preserve"> three ways of adding clauses are illustrated below:</w:t>
      </w:r>
    </w:p>
    <w:p w14:paraId="16CD6E85" w14:textId="61BD411C" w:rsidR="00563B19" w:rsidRPr="004F00B6" w:rsidRDefault="009F2707" w:rsidP="00563B19">
      <w:pPr>
        <w:pStyle w:val="ListParagraph"/>
        <w:numPr>
          <w:ilvl w:val="0"/>
          <w:numId w:val="15"/>
        </w:numPr>
        <w:rPr>
          <w:i/>
        </w:rPr>
      </w:pPr>
      <w:r w:rsidRPr="004F00B6">
        <w:rPr>
          <w:i/>
        </w:rPr>
        <w:t xml:space="preserve">Mɨ́nɨ́a </w:t>
      </w:r>
      <w:r w:rsidRPr="004F00B6">
        <w:rPr>
          <w:i/>
        </w:rPr>
        <w:tab/>
      </w:r>
      <w:r w:rsidRPr="004F00B6">
        <w:rPr>
          <w:i/>
        </w:rPr>
        <w:tab/>
        <w:t>ɲécáyᵃ</w:t>
      </w:r>
      <w:r w:rsidRPr="004F00B6">
        <w:rPr>
          <w:i/>
          <w:u w:val="single"/>
        </w:rPr>
        <w:t>.</w:t>
      </w:r>
      <w:r w:rsidRPr="004F00B6">
        <w:rPr>
          <w:i/>
        </w:rPr>
        <w:t xml:space="preserve"> </w:t>
      </w:r>
      <w:r w:rsidRPr="004F00B6">
        <w:rPr>
          <w:i/>
        </w:rPr>
        <w:tab/>
        <w:t xml:space="preserve">Mɨ́ná </w:t>
      </w:r>
      <w:r w:rsidRPr="004F00B6">
        <w:rPr>
          <w:i/>
        </w:rPr>
        <w:tab/>
        <w:t xml:space="preserve">    ntsa </w:t>
      </w:r>
      <w:r w:rsidRPr="004F00B6">
        <w:rPr>
          <w:i/>
        </w:rPr>
        <w:tab/>
        <w:t>mɛ́sɛ̀kᵃ.</w:t>
      </w:r>
    </w:p>
    <w:p w14:paraId="14D533D2" w14:textId="3477A710" w:rsidR="009F2707" w:rsidRDefault="009F2707" w:rsidP="009F2707">
      <w:pPr>
        <w:pStyle w:val="ListParagraph"/>
        <w:ind w:left="1286"/>
      </w:pPr>
      <w:r>
        <w:t>love:</w:t>
      </w:r>
      <w:r w:rsidRPr="009F2707">
        <w:rPr>
          <w:smallCaps/>
        </w:rPr>
        <w:t>1sg</w:t>
      </w:r>
      <w:r>
        <w:t xml:space="preserve"> </w:t>
      </w:r>
      <w:r>
        <w:tab/>
        <w:t>tea:</w:t>
      </w:r>
      <w:r w:rsidRPr="009F2707">
        <w:rPr>
          <w:smallCaps/>
        </w:rPr>
        <w:t>nom</w:t>
      </w:r>
      <w:r>
        <w:t xml:space="preserve"> </w:t>
      </w:r>
      <w:r>
        <w:tab/>
        <w:t>love:</w:t>
      </w:r>
      <w:r w:rsidRPr="009F2707">
        <w:rPr>
          <w:smallCaps/>
        </w:rPr>
        <w:t>3sg</w:t>
      </w:r>
      <w:r>
        <w:t xml:space="preserve"> she:</w:t>
      </w:r>
      <w:r w:rsidRPr="009F2707">
        <w:rPr>
          <w:smallCaps/>
        </w:rPr>
        <w:t>nom</w:t>
      </w:r>
      <w:r>
        <w:t xml:space="preserve"> </w:t>
      </w:r>
      <w:r>
        <w:tab/>
        <w:t>beer:</w:t>
      </w:r>
      <w:r w:rsidRPr="009F2707">
        <w:rPr>
          <w:smallCaps/>
        </w:rPr>
        <w:t>acc</w:t>
      </w:r>
    </w:p>
    <w:p w14:paraId="57E5F7E6" w14:textId="0EE4A0EF" w:rsidR="009F2707" w:rsidRDefault="009F2707" w:rsidP="009F2707">
      <w:pPr>
        <w:pStyle w:val="ListParagraph"/>
        <w:ind w:left="1286"/>
      </w:pPr>
      <w:r>
        <w:t>‘I love tea. She loves beer.’</w:t>
      </w:r>
    </w:p>
    <w:p w14:paraId="6D50ED1F" w14:textId="13F407C0" w:rsidR="009F2707" w:rsidRPr="004F00B6" w:rsidRDefault="004F00B6" w:rsidP="009F2707">
      <w:pPr>
        <w:pStyle w:val="ListParagraph"/>
        <w:numPr>
          <w:ilvl w:val="0"/>
          <w:numId w:val="15"/>
        </w:numPr>
        <w:rPr>
          <w:i/>
        </w:rPr>
      </w:pPr>
      <w:r w:rsidRPr="004F00B6">
        <w:rPr>
          <w:rFonts w:cs="Times New Roman"/>
          <w:i/>
        </w:rPr>
        <w:t>Ƙ</w:t>
      </w:r>
      <w:r w:rsidRPr="004F00B6">
        <w:rPr>
          <w:i/>
        </w:rPr>
        <w:t>aƙiésa</w:t>
      </w:r>
      <w:r>
        <w:rPr>
          <w:i/>
        </w:rPr>
        <w:t>́</w:t>
      </w:r>
      <w:r w:rsidRPr="004F00B6">
        <w:rPr>
          <w:i/>
        </w:rPr>
        <w:t xml:space="preserve">na noo </w:t>
      </w:r>
      <w:r w:rsidRPr="004F00B6">
        <w:rPr>
          <w:i/>
        </w:rPr>
        <w:tab/>
      </w:r>
      <w:r w:rsidRPr="004F00B6">
        <w:rPr>
          <w:i/>
        </w:rPr>
        <w:tab/>
      </w:r>
      <w:r w:rsidRPr="004F00B6">
        <w:rPr>
          <w:i/>
        </w:rPr>
        <w:tab/>
        <w:t>ńtí,</w:t>
      </w:r>
    </w:p>
    <w:p w14:paraId="06BB7627" w14:textId="26752FDF" w:rsidR="004F00B6" w:rsidRDefault="004F00B6" w:rsidP="004F00B6">
      <w:pPr>
        <w:pStyle w:val="ListParagraph"/>
        <w:ind w:left="1286"/>
      </w:pPr>
      <w:r>
        <w:t>hunt:</w:t>
      </w:r>
      <w:r w:rsidRPr="004F00B6">
        <w:rPr>
          <w:smallCaps/>
        </w:rPr>
        <w:t>plur:ipfv:ips:real=pst</w:t>
      </w:r>
      <w:r>
        <w:t xml:space="preserve"> </w:t>
      </w:r>
      <w:r>
        <w:tab/>
        <w:t>how</w:t>
      </w:r>
    </w:p>
    <w:p w14:paraId="68452DF8" w14:textId="699C6D8B" w:rsidR="004F00B6" w:rsidRDefault="004F00B6" w:rsidP="004F00B6">
      <w:pPr>
        <w:pStyle w:val="ListParagraph"/>
        <w:ind w:left="1286"/>
      </w:pPr>
      <w:r>
        <w:t>‘How did people used to go hunting,</w:t>
      </w:r>
    </w:p>
    <w:p w14:paraId="2E36064C" w14:textId="77777777" w:rsidR="004F00B6" w:rsidRDefault="004F00B6" w:rsidP="004F00B6">
      <w:pPr>
        <w:pStyle w:val="ListParagraph"/>
        <w:ind w:left="1286"/>
      </w:pPr>
    </w:p>
    <w:p w14:paraId="312368D4" w14:textId="5FA69020" w:rsidR="004F00B6" w:rsidRPr="004F00B6" w:rsidRDefault="004F00B6" w:rsidP="004F00B6">
      <w:pPr>
        <w:pStyle w:val="ListParagraph"/>
        <w:ind w:left="1286"/>
        <w:rPr>
          <w:i/>
        </w:rPr>
      </w:pPr>
      <w:r w:rsidRPr="004F00B6">
        <w:rPr>
          <w:i/>
          <w:u w:val="single"/>
        </w:rPr>
        <w:t>ńda</w:t>
      </w:r>
      <w:r w:rsidRPr="004F00B6">
        <w:rPr>
          <w:i/>
        </w:rPr>
        <w:t xml:space="preserve"> </w:t>
      </w:r>
      <w:r>
        <w:rPr>
          <w:i/>
        </w:rPr>
        <w:tab/>
      </w:r>
      <w:r w:rsidRPr="004F00B6">
        <w:rPr>
          <w:i/>
        </w:rPr>
        <w:t xml:space="preserve">ƙaíána noo </w:t>
      </w:r>
      <w:r>
        <w:rPr>
          <w:i/>
        </w:rPr>
        <w:tab/>
      </w:r>
      <w:r>
        <w:rPr>
          <w:i/>
        </w:rPr>
        <w:tab/>
        <w:t xml:space="preserve">    </w:t>
      </w:r>
      <w:r w:rsidRPr="004F00B6">
        <w:rPr>
          <w:i/>
        </w:rPr>
        <w:t xml:space="preserve">waa </w:t>
      </w:r>
      <w:r>
        <w:rPr>
          <w:i/>
        </w:rPr>
        <w:tab/>
      </w:r>
      <w:r w:rsidRPr="004F00B6">
        <w:rPr>
          <w:i/>
        </w:rPr>
        <w:t xml:space="preserve">waicíkée </w:t>
      </w:r>
      <w:r>
        <w:rPr>
          <w:i/>
        </w:rPr>
        <w:t xml:space="preserve">    </w:t>
      </w:r>
      <w:r w:rsidRPr="004F00B6">
        <w:rPr>
          <w:i/>
        </w:rPr>
        <w:t>ńti?</w:t>
      </w:r>
    </w:p>
    <w:p w14:paraId="6A4EF285" w14:textId="43EAA38F" w:rsidR="004F00B6" w:rsidRDefault="004F00B6" w:rsidP="004F00B6">
      <w:pPr>
        <w:pStyle w:val="ListParagraph"/>
        <w:ind w:left="1286"/>
      </w:pPr>
      <w:r>
        <w:t xml:space="preserve">and </w:t>
      </w:r>
      <w:r>
        <w:tab/>
        <w:t>go:</w:t>
      </w:r>
      <w:r w:rsidRPr="004F00B6">
        <w:rPr>
          <w:smallCaps/>
        </w:rPr>
        <w:t>plur:ips:real=pst</w:t>
      </w:r>
      <w:r>
        <w:t xml:space="preserve"> pick:</w:t>
      </w:r>
      <w:r w:rsidRPr="004F00B6">
        <w:rPr>
          <w:smallCaps/>
        </w:rPr>
        <w:t>nom</w:t>
      </w:r>
      <w:r>
        <w:t xml:space="preserve"> greens:</w:t>
      </w:r>
      <w:r w:rsidRPr="004F00B6">
        <w:rPr>
          <w:smallCaps/>
        </w:rPr>
        <w:t>gen</w:t>
      </w:r>
      <w:r>
        <w:t xml:space="preserve"> how</w:t>
      </w:r>
    </w:p>
    <w:p w14:paraId="232A246E" w14:textId="22CD3120" w:rsidR="004F00B6" w:rsidRDefault="004F00B6" w:rsidP="004F00B6">
      <w:pPr>
        <w:pStyle w:val="ListParagraph"/>
        <w:ind w:left="1286"/>
      </w:pPr>
      <w:r>
        <w:t>and how did they used to go picking greens?’</w:t>
      </w:r>
    </w:p>
    <w:p w14:paraId="099B841A" w14:textId="77777777" w:rsidR="00477901" w:rsidRDefault="00477901" w:rsidP="004F00B6">
      <w:pPr>
        <w:pStyle w:val="ListParagraph"/>
        <w:ind w:left="1286"/>
      </w:pPr>
    </w:p>
    <w:p w14:paraId="13DA085A" w14:textId="60B30DD1" w:rsidR="004F00B6" w:rsidRPr="00477901" w:rsidRDefault="00477901" w:rsidP="004F00B6">
      <w:pPr>
        <w:pStyle w:val="ListParagraph"/>
        <w:numPr>
          <w:ilvl w:val="0"/>
          <w:numId w:val="15"/>
        </w:numPr>
        <w:rPr>
          <w:i/>
        </w:rPr>
      </w:pPr>
      <w:r w:rsidRPr="00477901">
        <w:rPr>
          <w:i/>
        </w:rPr>
        <w:t>Itétimaa awákᵉ,</w:t>
      </w:r>
    </w:p>
    <w:p w14:paraId="7B10869A" w14:textId="77777777" w:rsidR="00477901" w:rsidRDefault="00477901" w:rsidP="00477901">
      <w:pPr>
        <w:pStyle w:val="ListParagraph"/>
        <w:ind w:left="1286"/>
      </w:pPr>
      <w:r>
        <w:t>return:</w:t>
      </w:r>
      <w:r w:rsidRPr="00477901">
        <w:rPr>
          <w:smallCaps/>
        </w:rPr>
        <w:t>1sg:seq</w:t>
      </w:r>
      <w:r>
        <w:t xml:space="preserve"> home:</w:t>
      </w:r>
      <w:r w:rsidRPr="00477901">
        <w:rPr>
          <w:smallCaps/>
        </w:rPr>
        <w:t>dat</w:t>
      </w:r>
      <w:r>
        <w:t xml:space="preserve"> </w:t>
      </w:r>
    </w:p>
    <w:p w14:paraId="1D4F7186" w14:textId="4D9FC8BF" w:rsidR="00477901" w:rsidRDefault="00477901" w:rsidP="00477901">
      <w:pPr>
        <w:pStyle w:val="ListParagraph"/>
        <w:ind w:left="1286"/>
      </w:pPr>
      <w:r>
        <w:t>‘We returned home,</w:t>
      </w:r>
    </w:p>
    <w:p w14:paraId="05E51458" w14:textId="77777777" w:rsidR="00477901" w:rsidRDefault="00477901" w:rsidP="00477901">
      <w:pPr>
        <w:pStyle w:val="ListParagraph"/>
        <w:ind w:firstLine="566"/>
      </w:pPr>
    </w:p>
    <w:p w14:paraId="7CFC7766" w14:textId="5A72AC29" w:rsidR="00477901" w:rsidRPr="00477901" w:rsidRDefault="00477901" w:rsidP="00477901">
      <w:pPr>
        <w:pStyle w:val="ListParagraph"/>
        <w:ind w:firstLine="566"/>
        <w:rPr>
          <w:i/>
        </w:rPr>
      </w:pPr>
      <w:r w:rsidRPr="00477901">
        <w:rPr>
          <w:i/>
          <w:u w:val="single"/>
        </w:rPr>
        <w:t>ńda</w:t>
      </w:r>
      <w:r w:rsidRPr="00477901">
        <w:rPr>
          <w:i/>
        </w:rPr>
        <w:tab/>
      </w:r>
      <w:r w:rsidRPr="00477901">
        <w:rPr>
          <w:i/>
          <w:u w:val="single"/>
        </w:rPr>
        <w:t>ŋgo</w:t>
      </w:r>
      <w:r w:rsidRPr="00477901">
        <w:rPr>
          <w:i/>
        </w:rPr>
        <w:t xml:space="preserve"> </w:t>
      </w:r>
      <w:r w:rsidRPr="00477901">
        <w:rPr>
          <w:i/>
        </w:rPr>
        <w:tab/>
      </w:r>
      <w:r w:rsidRPr="00477901">
        <w:rPr>
          <w:i/>
        </w:rPr>
        <w:tab/>
      </w:r>
      <w:r w:rsidRPr="00477901">
        <w:rPr>
          <w:i/>
          <w:u w:val="single"/>
        </w:rPr>
        <w:t>ŋƙɛ́sɨ́</w:t>
      </w:r>
      <w:r w:rsidRPr="00477901">
        <w:rPr>
          <w:i/>
        </w:rPr>
        <w:t xml:space="preserve"> </w:t>
      </w:r>
      <w:r w:rsidRPr="00477901">
        <w:rPr>
          <w:i/>
        </w:rPr>
        <w:tab/>
      </w:r>
      <w:r w:rsidRPr="00477901">
        <w:rPr>
          <w:i/>
        </w:rPr>
        <w:tab/>
      </w:r>
      <w:r w:rsidRPr="00477901">
        <w:rPr>
          <w:i/>
          <w:u w:val="single"/>
        </w:rPr>
        <w:t>tɔbɔŋɔ́ᵉ</w:t>
      </w:r>
      <w:r w:rsidRPr="00477901">
        <w:rPr>
          <w:i/>
        </w:rPr>
        <w:t>.</w:t>
      </w:r>
    </w:p>
    <w:p w14:paraId="76D59296" w14:textId="68AB414D" w:rsidR="00477901" w:rsidRDefault="00477901" w:rsidP="00477901">
      <w:pPr>
        <w:pStyle w:val="ListParagraph"/>
        <w:ind w:left="1286"/>
        <w:rPr>
          <w:smallCaps/>
        </w:rPr>
      </w:pPr>
      <w:r>
        <w:t xml:space="preserve">and </w:t>
      </w:r>
      <w:r>
        <w:tab/>
        <w:t>we:</w:t>
      </w:r>
      <w:r w:rsidRPr="00477901">
        <w:rPr>
          <w:smallCaps/>
        </w:rPr>
        <w:t>obl</w:t>
      </w:r>
      <w:r>
        <w:t xml:space="preserve"> </w:t>
      </w:r>
      <w:r>
        <w:tab/>
        <w:t>to.eat:</w:t>
      </w:r>
      <w:r w:rsidRPr="00477901">
        <w:rPr>
          <w:smallCaps/>
        </w:rPr>
        <w:t>obl</w:t>
      </w:r>
      <w:r>
        <w:t xml:space="preserve"> </w:t>
      </w:r>
      <w:r>
        <w:tab/>
        <w:t>mush:</w:t>
      </w:r>
      <w:r w:rsidRPr="00477901">
        <w:rPr>
          <w:smallCaps/>
        </w:rPr>
        <w:t>gen</w:t>
      </w:r>
    </w:p>
    <w:p w14:paraId="291CC927" w14:textId="4A83FE89" w:rsidR="00477901" w:rsidRPr="00477901" w:rsidRDefault="00477901" w:rsidP="00477901">
      <w:pPr>
        <w:pStyle w:val="ListParagraph"/>
        <w:ind w:left="1286"/>
      </w:pPr>
      <w:r>
        <w:t>and we ate mealmush.’</w:t>
      </w:r>
    </w:p>
    <w:p w14:paraId="4C2079C2" w14:textId="73D74B7C" w:rsidR="00432E27" w:rsidRDefault="00C6631B" w:rsidP="00601969">
      <w:r>
        <w:t xml:space="preserve">Clause contrast in Icétôd can be expressed in two primary ways: 1) by simply adjoining the two clauses with a pause in between (marked with by a comma or period in writing) or 2) by linking the two clauses with the contrastive connective </w:t>
      </w:r>
      <w:r>
        <w:rPr>
          <w:i/>
        </w:rPr>
        <w:t>kòtò</w:t>
      </w:r>
      <w:r>
        <w:t>, which can mean ‘but’ as well as ‘and, then, therefore, etc.’. Both types are exemplified below:</w:t>
      </w:r>
    </w:p>
    <w:p w14:paraId="4CC9C6AA" w14:textId="3448041D" w:rsidR="00C6631B" w:rsidRPr="00C6631B" w:rsidRDefault="00C6631B" w:rsidP="00C6631B">
      <w:pPr>
        <w:pStyle w:val="ListParagraph"/>
        <w:numPr>
          <w:ilvl w:val="0"/>
          <w:numId w:val="15"/>
        </w:numPr>
        <w:rPr>
          <w:i/>
        </w:rPr>
      </w:pPr>
      <w:r w:rsidRPr="00C6631B">
        <w:rPr>
          <w:i/>
        </w:rPr>
        <w:t xml:space="preserve">Bɛna </w:t>
      </w:r>
      <w:r>
        <w:rPr>
          <w:i/>
        </w:rPr>
        <w:tab/>
      </w:r>
      <w:r>
        <w:rPr>
          <w:i/>
        </w:rPr>
        <w:tab/>
      </w:r>
      <w:r w:rsidRPr="00C6631B">
        <w:rPr>
          <w:i/>
        </w:rPr>
        <w:t>ɲ́cùkᵒ</w:t>
      </w:r>
      <w:r>
        <w:rPr>
          <w:i/>
        </w:rPr>
        <w:t xml:space="preserve">. </w:t>
      </w:r>
      <w:r>
        <w:rPr>
          <w:i/>
        </w:rPr>
        <w:tab/>
      </w:r>
      <w:r>
        <w:rPr>
          <w:i/>
        </w:rPr>
        <w:tab/>
        <w:t>B</w:t>
      </w:r>
      <w:r w:rsidRPr="00C6631B">
        <w:rPr>
          <w:i/>
        </w:rPr>
        <w:t>ùkᵒ.</w:t>
      </w:r>
    </w:p>
    <w:p w14:paraId="2CD67DA9" w14:textId="49D28F5F" w:rsidR="00C6631B" w:rsidRDefault="00C6631B" w:rsidP="00C6631B">
      <w:pPr>
        <w:pStyle w:val="ListParagraph"/>
        <w:ind w:left="1286"/>
      </w:pPr>
      <w:r>
        <w:t>not:</w:t>
      </w:r>
      <w:r w:rsidRPr="00C6631B">
        <w:rPr>
          <w:smallCaps/>
        </w:rPr>
        <w:t>3sg</w:t>
      </w:r>
      <w:r>
        <w:t xml:space="preserve"> </w:t>
      </w:r>
      <w:r>
        <w:tab/>
        <w:t>I:</w:t>
      </w:r>
      <w:r w:rsidRPr="00C6631B">
        <w:rPr>
          <w:smallCaps/>
        </w:rPr>
        <w:t>cop</w:t>
      </w:r>
      <w:r>
        <w:t xml:space="preserve"> </w:t>
      </w:r>
      <w:r>
        <w:tab/>
      </w:r>
      <w:r>
        <w:tab/>
        <w:t>you:</w:t>
      </w:r>
      <w:r w:rsidRPr="00C6631B">
        <w:rPr>
          <w:smallCaps/>
        </w:rPr>
        <w:t>cop</w:t>
      </w:r>
    </w:p>
    <w:p w14:paraId="72F49D3E" w14:textId="229599A1" w:rsidR="00C6631B" w:rsidRDefault="00C6631B" w:rsidP="00C6631B">
      <w:pPr>
        <w:pStyle w:val="ListParagraph"/>
        <w:ind w:left="1286"/>
      </w:pPr>
      <w:r>
        <w:t>‘It’s not me. It’s you.</w:t>
      </w:r>
    </w:p>
    <w:p w14:paraId="0F30C4FF" w14:textId="56A4E662" w:rsidR="00C6631B" w:rsidRPr="007701B7" w:rsidRDefault="00C6631B" w:rsidP="00C6631B">
      <w:pPr>
        <w:pStyle w:val="ListParagraph"/>
        <w:numPr>
          <w:ilvl w:val="0"/>
          <w:numId w:val="15"/>
        </w:numPr>
        <w:rPr>
          <w:i/>
        </w:rPr>
      </w:pPr>
      <w:r w:rsidRPr="007701B7">
        <w:rPr>
          <w:i/>
        </w:rPr>
        <w:t xml:space="preserve">Bɛɗʉƙɔtɨ́a naa </w:t>
      </w:r>
      <w:r w:rsidR="007701B7">
        <w:rPr>
          <w:i/>
        </w:rPr>
        <w:tab/>
      </w:r>
      <w:r w:rsidR="007701B7">
        <w:rPr>
          <w:i/>
        </w:rPr>
        <w:tab/>
      </w:r>
      <w:r w:rsidRPr="007701B7">
        <w:rPr>
          <w:i/>
        </w:rPr>
        <w:t>ɲɛ́mɛlɛkʉ́,</w:t>
      </w:r>
    </w:p>
    <w:p w14:paraId="2DD30A40" w14:textId="0F270E9A" w:rsidR="00C6631B" w:rsidRDefault="00C6631B" w:rsidP="00C6631B">
      <w:pPr>
        <w:pStyle w:val="ListParagraph"/>
        <w:ind w:left="1286"/>
      </w:pPr>
      <w:r>
        <w:lastRenderedPageBreak/>
        <w:t>search:</w:t>
      </w:r>
      <w:r w:rsidRPr="007701B7">
        <w:rPr>
          <w:i/>
        </w:rPr>
        <w:t>comp:1sg=pst</w:t>
      </w:r>
      <w:r>
        <w:t xml:space="preserve"> </w:t>
      </w:r>
      <w:r w:rsidR="007701B7">
        <w:tab/>
      </w:r>
      <w:r>
        <w:t>hoe:</w:t>
      </w:r>
      <w:r w:rsidRPr="007701B7">
        <w:rPr>
          <w:i/>
        </w:rPr>
        <w:t>nom</w:t>
      </w:r>
    </w:p>
    <w:p w14:paraId="05E14D3B" w14:textId="1A4C5B9A" w:rsidR="00C6631B" w:rsidRDefault="00C6631B" w:rsidP="00C6631B">
      <w:pPr>
        <w:pStyle w:val="ListParagraph"/>
        <w:ind w:left="1286"/>
      </w:pPr>
      <w:r>
        <w:t>‘I went and looked for the hoe,</w:t>
      </w:r>
    </w:p>
    <w:p w14:paraId="57DED2DD" w14:textId="77777777" w:rsidR="00C6631B" w:rsidRDefault="00C6631B" w:rsidP="00C6631B">
      <w:pPr>
        <w:pStyle w:val="ListParagraph"/>
        <w:ind w:left="1286"/>
      </w:pPr>
    </w:p>
    <w:p w14:paraId="7E62EB53" w14:textId="6A29A38F" w:rsidR="00C6631B" w:rsidRPr="007701B7" w:rsidRDefault="00C6631B" w:rsidP="00C6631B">
      <w:pPr>
        <w:pStyle w:val="ListParagraph"/>
        <w:ind w:left="1286"/>
        <w:rPr>
          <w:i/>
        </w:rPr>
      </w:pPr>
      <w:r w:rsidRPr="007701B7">
        <w:rPr>
          <w:i/>
        </w:rPr>
        <w:t xml:space="preserve">koto </w:t>
      </w:r>
      <w:r w:rsidR="007701B7">
        <w:rPr>
          <w:i/>
        </w:rPr>
        <w:tab/>
      </w:r>
      <w:r w:rsidRPr="007701B7">
        <w:rPr>
          <w:i/>
        </w:rPr>
        <w:t xml:space="preserve">máa naa </w:t>
      </w:r>
      <w:r w:rsidR="007701B7">
        <w:rPr>
          <w:i/>
        </w:rPr>
        <w:tab/>
      </w:r>
      <w:r w:rsidRPr="007701B7">
        <w:rPr>
          <w:i/>
        </w:rPr>
        <w:t>ŋunetí.</w:t>
      </w:r>
    </w:p>
    <w:p w14:paraId="33EABAD3" w14:textId="453700E1" w:rsidR="00C6631B" w:rsidRDefault="00C6631B" w:rsidP="00C6631B">
      <w:pPr>
        <w:pStyle w:val="ListParagraph"/>
        <w:ind w:left="1286"/>
      </w:pPr>
      <w:r>
        <w:t xml:space="preserve">but </w:t>
      </w:r>
      <w:r w:rsidR="007701B7">
        <w:tab/>
      </w:r>
      <w:r>
        <w:t>not=</w:t>
      </w:r>
      <w:r w:rsidR="007701B7" w:rsidRPr="007701B7">
        <w:rPr>
          <w:i/>
        </w:rPr>
        <w:t>p</w:t>
      </w:r>
      <w:r w:rsidRPr="007701B7">
        <w:rPr>
          <w:i/>
        </w:rPr>
        <w:t>st</w:t>
      </w:r>
      <w:r>
        <w:t xml:space="preserve"> </w:t>
      </w:r>
      <w:r w:rsidR="007701B7">
        <w:tab/>
      </w:r>
      <w:r>
        <w:t>find:</w:t>
      </w:r>
      <w:r w:rsidRPr="007701B7">
        <w:rPr>
          <w:i/>
        </w:rPr>
        <w:t>1sg</w:t>
      </w:r>
    </w:p>
    <w:p w14:paraId="720BFB41" w14:textId="5A28A7CB" w:rsidR="00C6631B" w:rsidRPr="00C6631B" w:rsidRDefault="00C6631B" w:rsidP="00C6631B">
      <w:pPr>
        <w:pStyle w:val="ListParagraph"/>
        <w:ind w:left="1286"/>
      </w:pPr>
      <w:r>
        <w:t>but I did not find (it).’</w:t>
      </w:r>
    </w:p>
    <w:p w14:paraId="12950A71" w14:textId="00AA6C6F" w:rsidR="0069160D" w:rsidRPr="0069160D" w:rsidRDefault="00432E27" w:rsidP="00601969">
      <w:r>
        <w:t>Lastly, the idea of disjunction</w:t>
      </w:r>
      <w:r w:rsidR="0069160D">
        <w:t xml:space="preserve"> is expressed in Icétôd through the use of the connectives </w:t>
      </w:r>
      <w:r w:rsidR="0069160D">
        <w:rPr>
          <w:i/>
        </w:rPr>
        <w:t xml:space="preserve">kèɗè </w:t>
      </w:r>
      <w:r w:rsidR="0069160D">
        <w:t xml:space="preserve">‘or’ or </w:t>
      </w:r>
      <w:r w:rsidR="0069160D">
        <w:rPr>
          <w:i/>
        </w:rPr>
        <w:t xml:space="preserve">kòrì </w:t>
      </w:r>
      <w:r w:rsidR="0069160D">
        <w:t>‘or’, as illustrated in (43)</w:t>
      </w:r>
      <w:r w:rsidR="004E2D41">
        <w:t>-(44)</w:t>
      </w:r>
      <w:r w:rsidR="0069160D">
        <w:t xml:space="preserve"> below:</w:t>
      </w:r>
    </w:p>
    <w:p w14:paraId="7ABE41FA" w14:textId="40E2E8F9" w:rsidR="0069160D" w:rsidRPr="004E2D41" w:rsidRDefault="004E2D41" w:rsidP="004E2D41">
      <w:pPr>
        <w:pStyle w:val="ListParagraph"/>
        <w:numPr>
          <w:ilvl w:val="0"/>
          <w:numId w:val="15"/>
        </w:numPr>
        <w:rPr>
          <w:i/>
        </w:rPr>
      </w:pPr>
      <w:r w:rsidRPr="004E2D41">
        <w:rPr>
          <w:i/>
        </w:rPr>
        <w:t xml:space="preserve">Tɔkɔ́bɛsɨ́da </w:t>
      </w:r>
      <w:r>
        <w:rPr>
          <w:i/>
        </w:rPr>
        <w:tab/>
      </w:r>
      <w:r>
        <w:rPr>
          <w:i/>
        </w:rPr>
        <w:tab/>
      </w:r>
      <w:r>
        <w:rPr>
          <w:i/>
        </w:rPr>
        <w:tab/>
      </w:r>
      <w:r w:rsidRPr="004E2D41">
        <w:rPr>
          <w:i/>
        </w:rPr>
        <w:t>eɗa</w:t>
      </w:r>
      <w:r w:rsidR="00DA5C63">
        <w:rPr>
          <w:i/>
        </w:rPr>
        <w:t>,</w:t>
      </w:r>
      <w:r w:rsidRPr="004E2D41">
        <w:rPr>
          <w:i/>
        </w:rPr>
        <w:t xml:space="preserve"> </w:t>
      </w:r>
    </w:p>
    <w:p w14:paraId="152E944F" w14:textId="1436D2BC" w:rsidR="004E2D41" w:rsidRDefault="004E2D41" w:rsidP="004E2D41">
      <w:pPr>
        <w:pStyle w:val="ListParagraph"/>
        <w:ind w:left="1286"/>
      </w:pPr>
      <w:r>
        <w:t>farm:</w:t>
      </w:r>
      <w:r w:rsidRPr="004E2D41">
        <w:rPr>
          <w:smallCaps/>
        </w:rPr>
        <w:t>ipfv:2sg:real</w:t>
      </w:r>
      <w:r>
        <w:t xml:space="preserve"> </w:t>
      </w:r>
      <w:r>
        <w:tab/>
        <w:t>grain:</w:t>
      </w:r>
      <w:r w:rsidRPr="004E2D41">
        <w:rPr>
          <w:smallCaps/>
        </w:rPr>
        <w:t>nom</w:t>
      </w:r>
    </w:p>
    <w:p w14:paraId="64F92F5D" w14:textId="52B35BE7" w:rsidR="004E2D41" w:rsidRDefault="004E2D41" w:rsidP="004E2D41">
      <w:pPr>
        <w:pStyle w:val="ListParagraph"/>
        <w:ind w:left="1286"/>
      </w:pPr>
      <w:r>
        <w:t>‘Are you farming grain,</w:t>
      </w:r>
    </w:p>
    <w:p w14:paraId="7EF90F9A" w14:textId="77777777" w:rsidR="004E2D41" w:rsidRDefault="004E2D41" w:rsidP="004E2D41">
      <w:pPr>
        <w:pStyle w:val="ListParagraph"/>
        <w:ind w:left="1286"/>
      </w:pPr>
    </w:p>
    <w:p w14:paraId="0977F8B4" w14:textId="4A8B725E" w:rsidR="004E2D41" w:rsidRPr="004E2D41" w:rsidRDefault="004E2D41" w:rsidP="004E2D41">
      <w:pPr>
        <w:pStyle w:val="ListParagraph"/>
        <w:ind w:left="1286"/>
        <w:rPr>
          <w:i/>
        </w:rPr>
      </w:pPr>
      <w:r w:rsidRPr="00DA5C63">
        <w:rPr>
          <w:i/>
          <w:u w:val="single"/>
        </w:rPr>
        <w:t>keɗe</w:t>
      </w:r>
      <w:r w:rsidRPr="004E2D41">
        <w:rPr>
          <w:i/>
        </w:rPr>
        <w:t xml:space="preserve"> </w:t>
      </w:r>
      <w:r>
        <w:rPr>
          <w:i/>
        </w:rPr>
        <w:tab/>
      </w:r>
      <w:r w:rsidRPr="004E2D41">
        <w:rPr>
          <w:i/>
        </w:rPr>
        <w:t xml:space="preserve">ńtá </w:t>
      </w:r>
      <w:r>
        <w:rPr>
          <w:i/>
        </w:rPr>
        <w:tab/>
      </w:r>
      <w:r w:rsidRPr="004E2D41">
        <w:rPr>
          <w:i/>
        </w:rPr>
        <w:t>tɔkɔ́bɛsɨ̂dᶤ?</w:t>
      </w:r>
    </w:p>
    <w:p w14:paraId="6CBCBE10" w14:textId="62AF6D18" w:rsidR="004E2D41" w:rsidRDefault="004E2D41" w:rsidP="004E2D41">
      <w:pPr>
        <w:pStyle w:val="ListParagraph"/>
        <w:ind w:left="1286"/>
        <w:rPr>
          <w:smallCaps/>
        </w:rPr>
      </w:pPr>
      <w:r>
        <w:t xml:space="preserve">or </w:t>
      </w:r>
      <w:r>
        <w:tab/>
        <w:t xml:space="preserve">not </w:t>
      </w:r>
      <w:r>
        <w:tab/>
        <w:t>farm:</w:t>
      </w:r>
      <w:r w:rsidRPr="004E2D41">
        <w:rPr>
          <w:smallCaps/>
        </w:rPr>
        <w:t>ipfv:2sg:real</w:t>
      </w:r>
    </w:p>
    <w:p w14:paraId="33D877A3" w14:textId="049AB560" w:rsidR="004E2D41" w:rsidRDefault="004E2D41" w:rsidP="004E2D41">
      <w:pPr>
        <w:pStyle w:val="ListParagraph"/>
        <w:ind w:left="1286"/>
      </w:pPr>
      <w:r>
        <w:t>or are you not farming (it)?’</w:t>
      </w:r>
    </w:p>
    <w:p w14:paraId="3E2CC957" w14:textId="632C987D" w:rsidR="004E2D41" w:rsidRPr="004E2D41" w:rsidRDefault="004E2D41" w:rsidP="004E2D41">
      <w:pPr>
        <w:pStyle w:val="ListParagraph"/>
        <w:numPr>
          <w:ilvl w:val="0"/>
          <w:numId w:val="15"/>
        </w:numPr>
        <w:rPr>
          <w:i/>
        </w:rPr>
      </w:pPr>
      <w:r w:rsidRPr="004E2D41">
        <w:rPr>
          <w:i/>
        </w:rPr>
        <w:t xml:space="preserve">Enída </w:t>
      </w:r>
      <w:r>
        <w:rPr>
          <w:i/>
        </w:rPr>
        <w:tab/>
      </w:r>
      <w:r>
        <w:rPr>
          <w:i/>
        </w:rPr>
        <w:tab/>
      </w:r>
      <w:r>
        <w:rPr>
          <w:i/>
        </w:rPr>
        <w:tab/>
      </w:r>
      <w:r w:rsidRPr="004E2D41">
        <w:rPr>
          <w:i/>
        </w:rPr>
        <w:t xml:space="preserve">mɛna </w:t>
      </w:r>
      <w:r>
        <w:rPr>
          <w:i/>
        </w:rPr>
        <w:tab/>
      </w:r>
      <w:r>
        <w:rPr>
          <w:i/>
        </w:rPr>
        <w:tab/>
      </w:r>
      <w:r w:rsidRPr="004E2D41">
        <w:rPr>
          <w:i/>
        </w:rPr>
        <w:t>gaanaakátìkᵉ</w:t>
      </w:r>
      <w:r w:rsidR="00DA5C63">
        <w:rPr>
          <w:i/>
        </w:rPr>
        <w:t>,</w:t>
      </w:r>
    </w:p>
    <w:p w14:paraId="7B03EAD3" w14:textId="6B629663" w:rsidR="004E2D41" w:rsidRDefault="004E2D41" w:rsidP="004E2D41">
      <w:pPr>
        <w:pStyle w:val="ListParagraph"/>
        <w:ind w:left="1286"/>
      </w:pPr>
      <w:r>
        <w:t>see:</w:t>
      </w:r>
      <w:r w:rsidRPr="004E2D41">
        <w:rPr>
          <w:smallCaps/>
        </w:rPr>
        <w:t>2sg:real</w:t>
      </w:r>
      <w:r>
        <w:t xml:space="preserve"> </w:t>
      </w:r>
      <w:r>
        <w:tab/>
        <w:t>things:</w:t>
      </w:r>
      <w:r w:rsidRPr="004E2D41">
        <w:rPr>
          <w:smallCaps/>
        </w:rPr>
        <w:t>nom</w:t>
      </w:r>
      <w:r>
        <w:t xml:space="preserve"> </w:t>
      </w:r>
      <w:r>
        <w:tab/>
        <w:t>bad:</w:t>
      </w:r>
      <w:r w:rsidRPr="004E2D41">
        <w:rPr>
          <w:smallCaps/>
        </w:rPr>
        <w:t>distr:3pl:sim</w:t>
      </w:r>
    </w:p>
    <w:p w14:paraId="4D1F5CE7" w14:textId="764C5D64" w:rsidR="004E2D41" w:rsidRDefault="004E2D41" w:rsidP="004E2D41">
      <w:pPr>
        <w:pStyle w:val="ListParagraph"/>
        <w:ind w:left="1286"/>
      </w:pPr>
      <w:r>
        <w:t>‘Do you see things being bad all around,</w:t>
      </w:r>
    </w:p>
    <w:p w14:paraId="50A17E5F" w14:textId="77777777" w:rsidR="004E2D41" w:rsidRDefault="004E2D41" w:rsidP="004E2D41">
      <w:pPr>
        <w:pStyle w:val="ListParagraph"/>
        <w:ind w:left="1286"/>
      </w:pPr>
    </w:p>
    <w:p w14:paraId="2966C669" w14:textId="15932FFB" w:rsidR="004E2D41" w:rsidRPr="004E2D41" w:rsidRDefault="004E2D41" w:rsidP="004E2D41">
      <w:pPr>
        <w:pStyle w:val="ListParagraph"/>
        <w:ind w:left="1286"/>
        <w:rPr>
          <w:i/>
        </w:rPr>
      </w:pPr>
      <w:r w:rsidRPr="00DA5C63">
        <w:rPr>
          <w:i/>
          <w:u w:val="single"/>
        </w:rPr>
        <w:t>kori</w:t>
      </w:r>
      <w:r w:rsidRPr="004E2D41">
        <w:rPr>
          <w:i/>
        </w:rPr>
        <w:t xml:space="preserve"> </w:t>
      </w:r>
      <w:r>
        <w:rPr>
          <w:i/>
        </w:rPr>
        <w:tab/>
      </w:r>
      <w:r w:rsidRPr="004E2D41">
        <w:rPr>
          <w:i/>
        </w:rPr>
        <w:t>maráŋaakátìkᵉ?</w:t>
      </w:r>
    </w:p>
    <w:p w14:paraId="5EBA455D" w14:textId="40303CA4" w:rsidR="004E2D41" w:rsidRDefault="004E2D41" w:rsidP="004E2D41">
      <w:pPr>
        <w:pStyle w:val="ListParagraph"/>
        <w:ind w:left="1286"/>
        <w:rPr>
          <w:smallCaps/>
        </w:rPr>
      </w:pPr>
      <w:r>
        <w:t xml:space="preserve">or </w:t>
      </w:r>
      <w:r>
        <w:tab/>
        <w:t>good:</w:t>
      </w:r>
      <w:r w:rsidRPr="004E2D41">
        <w:rPr>
          <w:smallCaps/>
        </w:rPr>
        <w:t>distr:3pl:sim</w:t>
      </w:r>
    </w:p>
    <w:p w14:paraId="4AA45FD6" w14:textId="62CB35C3" w:rsidR="004E2D41" w:rsidRPr="004E2D41" w:rsidRDefault="004E2D41" w:rsidP="004E2D41">
      <w:pPr>
        <w:pStyle w:val="ListParagraph"/>
        <w:ind w:left="1286"/>
      </w:pPr>
      <w:r>
        <w:t>or as being good all around?</w:t>
      </w:r>
    </w:p>
    <w:p w14:paraId="366D54AF" w14:textId="77777777" w:rsidR="00DA5C63" w:rsidRDefault="00DA5C63" w:rsidP="00601969"/>
    <w:p w14:paraId="0C18F24E" w14:textId="77777777" w:rsidR="00601969" w:rsidRDefault="00601969" w:rsidP="00601969">
      <w:pPr>
        <w:pStyle w:val="lsSection3"/>
      </w:pPr>
      <w:bookmarkStart w:id="155" w:name="_Toc455156129"/>
      <w:r>
        <w:t>Clause chaining</w:t>
      </w:r>
      <w:bookmarkEnd w:id="155"/>
    </w:p>
    <w:p w14:paraId="34145FF2" w14:textId="59AD8DBC" w:rsidR="00601969" w:rsidRPr="00FB653A" w:rsidRDefault="00FB653A" w:rsidP="00601969">
      <w:pPr>
        <w:rPr>
          <w:rFonts w:cs="Times New Roman"/>
        </w:rPr>
      </w:pPr>
      <w:r>
        <w:t>But in fact, t</w:t>
      </w:r>
      <w:r w:rsidR="00601969">
        <w:t xml:space="preserve">he most common way Icétôd links independent clauses is through clause ‘co-subordination’ or </w:t>
      </w:r>
      <w:r w:rsidR="00601969">
        <w:rPr>
          <w:smallCaps/>
        </w:rPr>
        <w:t>clause chaining</w:t>
      </w:r>
      <w:r w:rsidR="00601969">
        <w:t>. To create a chain of clauses, the grammar starts with an anchoring phrase or clause to set the stage</w:t>
      </w:r>
      <w:r>
        <w:t xml:space="preserve"> modally or </w:t>
      </w:r>
      <w:r w:rsidR="00601969">
        <w:t xml:space="preserve">temporally, and then it puts all the following mainline verbs in the sequential aspect </w:t>
      </w:r>
      <w:r w:rsidR="00601969">
        <w:rPr>
          <w:rFonts w:cs="Times New Roman"/>
        </w:rPr>
        <w:t>(see §8.10.7</w:t>
      </w:r>
      <w:r w:rsidR="00601969" w:rsidRPr="00C31E61">
        <w:rPr>
          <w:rFonts w:cs="Times New Roman"/>
        </w:rPr>
        <w:t>), creating a chain of two or more clauses.</w:t>
      </w:r>
      <w:r w:rsidR="00601969">
        <w:rPr>
          <w:rFonts w:cs="Times New Roman"/>
        </w:rPr>
        <w:t xml:space="preserve"> </w:t>
      </w:r>
      <w:r>
        <w:rPr>
          <w:rFonts w:cs="Times New Roman"/>
        </w:rPr>
        <w:t xml:space="preserve">When clause chaining is used in a story, the temporal ‘anchor’ can be a simple time expression like </w:t>
      </w:r>
      <w:r>
        <w:rPr>
          <w:rFonts w:cs="Times New Roman"/>
          <w:i/>
        </w:rPr>
        <w:t xml:space="preserve">kaɨ́nɨ́kò nùkᵘ </w:t>
      </w:r>
      <w:r>
        <w:rPr>
          <w:rFonts w:cs="Times New Roman"/>
        </w:rPr>
        <w:t xml:space="preserve">‘in those years’ or a tensed statement like </w:t>
      </w:r>
      <w:r>
        <w:rPr>
          <w:rFonts w:cs="Times New Roman"/>
          <w:i/>
        </w:rPr>
        <w:t xml:space="preserve">Atsa noo ámá ntanée taa Apáálɔrɛ́ŋ </w:t>
      </w:r>
      <w:r>
        <w:rPr>
          <w:rFonts w:cs="Times New Roman"/>
        </w:rPr>
        <w:t>‘There came a man named Apaaloreng’. In (47</w:t>
      </w:r>
      <w:r w:rsidR="00601969">
        <w:rPr>
          <w:rFonts w:cs="Times New Roman"/>
        </w:rPr>
        <w:t xml:space="preserve">) below, </w:t>
      </w:r>
      <w:r w:rsidR="00601969">
        <w:t xml:space="preserve">the clause chain is anchored by the initial adverbial phrase </w:t>
      </w:r>
      <w:r w:rsidR="00601969">
        <w:rPr>
          <w:i/>
        </w:rPr>
        <w:t>Na kónít</w:t>
      </w:r>
      <w:r w:rsidR="00601969" w:rsidRPr="008A3C62">
        <w:rPr>
          <w:rFonts w:cs="Times New Roman"/>
          <w:i/>
        </w:rPr>
        <w:t>ó ódoue baratsoó</w:t>
      </w:r>
      <w:r w:rsidR="00601969">
        <w:rPr>
          <w:rFonts w:cs="Times New Roman"/>
          <w:i/>
        </w:rPr>
        <w:t xml:space="preserve"> </w:t>
      </w:r>
      <w:r>
        <w:rPr>
          <w:rFonts w:cs="Times New Roman"/>
        </w:rPr>
        <w:t xml:space="preserve">‘One day, in the morning’, </w:t>
      </w:r>
      <w:r w:rsidR="00601969">
        <w:rPr>
          <w:rFonts w:cs="Times New Roman"/>
        </w:rPr>
        <w:t xml:space="preserve">which puts the whole sentence in a temporal frame. Thenceforth, the clause chain proceeds clause by clause, each marked as </w:t>
      </w:r>
      <w:r w:rsidR="00601969" w:rsidRPr="00FC5ED7">
        <w:rPr>
          <w:rFonts w:cs="Times New Roman"/>
          <w:smallCaps/>
        </w:rPr>
        <w:t>seq1</w:t>
      </w:r>
      <w:r w:rsidR="00601969">
        <w:rPr>
          <w:rFonts w:cs="Times New Roman"/>
        </w:rPr>
        <w:t xml:space="preserve">, </w:t>
      </w:r>
      <w:r w:rsidR="00601969" w:rsidRPr="00FC5ED7">
        <w:rPr>
          <w:rFonts w:cs="Times New Roman"/>
          <w:smallCaps/>
        </w:rPr>
        <w:t>seq2</w:t>
      </w:r>
      <w:r w:rsidR="00601969">
        <w:rPr>
          <w:rFonts w:cs="Times New Roman"/>
        </w:rPr>
        <w:t>, etc.:</w:t>
      </w:r>
    </w:p>
    <w:p w14:paraId="0CB196F1" w14:textId="77777777" w:rsidR="00601969" w:rsidRPr="00FB653A" w:rsidRDefault="00601969" w:rsidP="002A64B9">
      <w:pPr>
        <w:pStyle w:val="ListParagraph"/>
        <w:numPr>
          <w:ilvl w:val="0"/>
          <w:numId w:val="15"/>
        </w:numPr>
        <w:spacing w:after="0"/>
        <w:rPr>
          <w:i/>
        </w:rPr>
      </w:pPr>
      <w:r w:rsidRPr="00FB653A">
        <w:rPr>
          <w:i/>
        </w:rPr>
        <w:t xml:space="preserve">[Na </w:t>
      </w:r>
      <w:r w:rsidRPr="00FB653A">
        <w:rPr>
          <w:i/>
        </w:rPr>
        <w:tab/>
      </w:r>
      <w:r w:rsidRPr="00FB653A">
        <w:rPr>
          <w:i/>
        </w:rPr>
        <w:tab/>
        <w:t xml:space="preserve">kónító    </w:t>
      </w:r>
      <w:r w:rsidRPr="00FB653A">
        <w:rPr>
          <w:i/>
        </w:rPr>
        <w:tab/>
        <w:t xml:space="preserve">ódoue </w:t>
      </w:r>
      <w:r w:rsidRPr="00FB653A">
        <w:rPr>
          <w:i/>
        </w:rPr>
        <w:tab/>
        <w:t>baratsoó]</w:t>
      </w:r>
      <w:r w:rsidRPr="00FB653A">
        <w:rPr>
          <w:i/>
          <w:smallCaps/>
          <w:vertAlign w:val="subscript"/>
        </w:rPr>
        <w:t>adv</w:t>
      </w:r>
    </w:p>
    <w:p w14:paraId="13F84EBB" w14:textId="77777777" w:rsidR="00601969" w:rsidRPr="00C31E61" w:rsidRDefault="00601969" w:rsidP="00601969">
      <w:pPr>
        <w:spacing w:after="0"/>
        <w:ind w:left="643" w:firstLine="643"/>
      </w:pPr>
      <w:r>
        <w:t>when</w:t>
      </w:r>
      <w:r>
        <w:tab/>
      </w:r>
      <w:r>
        <w:tab/>
        <w:t>one</w:t>
      </w:r>
      <w:r w:rsidRPr="00C31E61">
        <w:tab/>
      </w:r>
      <w:r>
        <w:tab/>
        <w:t>day:</w:t>
      </w:r>
      <w:r w:rsidRPr="00C31E61">
        <w:rPr>
          <w:smallCaps/>
        </w:rPr>
        <w:t>gen</w:t>
      </w:r>
      <w:r w:rsidRPr="00C31E61">
        <w:t xml:space="preserve"> </w:t>
      </w:r>
      <w:r w:rsidRPr="00C31E61">
        <w:tab/>
      </w:r>
      <w:r>
        <w:t>morning:</w:t>
      </w:r>
      <w:r w:rsidRPr="00C31E61">
        <w:rPr>
          <w:smallCaps/>
        </w:rPr>
        <w:t xml:space="preserve">ins  </w:t>
      </w:r>
      <w:r w:rsidRPr="00C31E61">
        <w:t xml:space="preserve"> </w:t>
      </w:r>
    </w:p>
    <w:p w14:paraId="37F111BC" w14:textId="77777777" w:rsidR="00601969" w:rsidRPr="00C31E61" w:rsidRDefault="00601969" w:rsidP="00601969">
      <w:pPr>
        <w:spacing w:after="0"/>
        <w:ind w:left="643" w:firstLine="643"/>
      </w:pPr>
      <w:r>
        <w:lastRenderedPageBreak/>
        <w:t>‘</w:t>
      </w:r>
      <w:r w:rsidRPr="00C31E61">
        <w:t xml:space="preserve">One day, in the morning, </w:t>
      </w:r>
    </w:p>
    <w:p w14:paraId="36421CCF" w14:textId="77777777" w:rsidR="00601969" w:rsidRPr="00C31E61" w:rsidRDefault="00601969" w:rsidP="00601969">
      <w:pPr>
        <w:spacing w:after="0"/>
        <w:ind w:left="720"/>
      </w:pPr>
    </w:p>
    <w:p w14:paraId="2157FDEE" w14:textId="77777777" w:rsidR="00601969" w:rsidRPr="00FB653A" w:rsidRDefault="00601969" w:rsidP="00601969">
      <w:pPr>
        <w:spacing w:after="0"/>
        <w:ind w:left="720" w:firstLine="566"/>
        <w:rPr>
          <w:i/>
          <w:smallCaps/>
        </w:rPr>
      </w:pPr>
      <w:r w:rsidRPr="00FB653A">
        <w:rPr>
          <w:i/>
        </w:rPr>
        <w:t>[ipu</w:t>
      </w:r>
      <w:r w:rsidRPr="00FB653A">
        <w:rPr>
          <w:b/>
          <w:i/>
        </w:rPr>
        <w:t>o</w:t>
      </w:r>
      <w:r w:rsidRPr="00FB653A">
        <w:rPr>
          <w:i/>
        </w:rPr>
        <w:t xml:space="preserve">        </w:t>
      </w:r>
      <w:r w:rsidRPr="00FB653A">
        <w:rPr>
          <w:i/>
        </w:rPr>
        <w:tab/>
      </w:r>
      <w:r w:rsidRPr="00FB653A">
        <w:rPr>
          <w:i/>
        </w:rPr>
        <w:tab/>
        <w:t>taƙáɨ́kakᵃ]</w:t>
      </w:r>
      <w:r w:rsidRPr="00FB653A">
        <w:rPr>
          <w:i/>
          <w:smallCaps/>
          <w:vertAlign w:val="subscript"/>
        </w:rPr>
        <w:t>seq1</w:t>
      </w:r>
    </w:p>
    <w:p w14:paraId="47B546F0" w14:textId="77777777" w:rsidR="00601969" w:rsidRPr="00C31E61" w:rsidRDefault="00601969" w:rsidP="00601969">
      <w:pPr>
        <w:spacing w:after="0"/>
        <w:ind w:left="720" w:firstLine="566"/>
      </w:pPr>
      <w:r>
        <w:t>cast:</w:t>
      </w:r>
      <w:r>
        <w:rPr>
          <w:smallCaps/>
        </w:rPr>
        <w:t>3sg:</w:t>
      </w:r>
      <w:r w:rsidRPr="00C31E61">
        <w:rPr>
          <w:smallCaps/>
        </w:rPr>
        <w:t>seq</w:t>
      </w:r>
      <w:r w:rsidRPr="00C31E61">
        <w:t xml:space="preserve"> </w:t>
      </w:r>
      <w:r w:rsidRPr="00C31E61">
        <w:tab/>
      </w:r>
      <w:r>
        <w:t>shoes:</w:t>
      </w:r>
      <w:r w:rsidRPr="00C31E61">
        <w:rPr>
          <w:smallCaps/>
        </w:rPr>
        <w:t>acc</w:t>
      </w:r>
    </w:p>
    <w:p w14:paraId="106F36DD" w14:textId="77777777" w:rsidR="00601969" w:rsidRPr="00C31E61" w:rsidRDefault="00601969" w:rsidP="00601969">
      <w:pPr>
        <w:spacing w:after="0"/>
        <w:ind w:left="720" w:firstLine="566"/>
      </w:pPr>
      <w:r w:rsidRPr="00C31E61">
        <w:t>he cast (his) shoes (in divination),</w:t>
      </w:r>
    </w:p>
    <w:p w14:paraId="15986F50" w14:textId="77777777" w:rsidR="00601969" w:rsidRPr="00C31E61" w:rsidRDefault="00601969" w:rsidP="00601969">
      <w:pPr>
        <w:spacing w:after="0"/>
      </w:pPr>
    </w:p>
    <w:p w14:paraId="13F31E4A" w14:textId="77777777" w:rsidR="00601969" w:rsidRPr="00FB653A" w:rsidRDefault="00601969" w:rsidP="00601969">
      <w:pPr>
        <w:spacing w:after="0"/>
        <w:ind w:left="720" w:firstLine="566"/>
        <w:rPr>
          <w:i/>
          <w:smallCaps/>
        </w:rPr>
      </w:pPr>
      <w:r w:rsidRPr="00FB653A">
        <w:rPr>
          <w:i/>
        </w:rPr>
        <w:t>[eɡu</w:t>
      </w:r>
      <w:r w:rsidRPr="00FB653A">
        <w:rPr>
          <w:b/>
          <w:i/>
        </w:rPr>
        <w:t>o</w:t>
      </w:r>
      <w:r w:rsidRPr="00FB653A">
        <w:rPr>
          <w:i/>
        </w:rPr>
        <w:t xml:space="preserve">       </w:t>
      </w:r>
      <w:r w:rsidRPr="00FB653A">
        <w:rPr>
          <w:i/>
        </w:rPr>
        <w:tab/>
      </w:r>
      <w:r w:rsidRPr="00FB653A">
        <w:rPr>
          <w:i/>
        </w:rPr>
        <w:tab/>
        <w:t xml:space="preserve">taƙáɨ́ka     </w:t>
      </w:r>
      <w:r w:rsidRPr="00FB653A">
        <w:rPr>
          <w:i/>
        </w:rPr>
        <w:tab/>
      </w:r>
      <w:r w:rsidRPr="00FB653A">
        <w:rPr>
          <w:i/>
        </w:rPr>
        <w:tab/>
        <w:t>ɛ́bakᵃ]</w:t>
      </w:r>
      <w:r w:rsidRPr="00FB653A">
        <w:rPr>
          <w:i/>
          <w:smallCaps/>
          <w:vertAlign w:val="subscript"/>
        </w:rPr>
        <w:t>seq2</w:t>
      </w:r>
    </w:p>
    <w:p w14:paraId="70DDC8A2" w14:textId="77777777" w:rsidR="00601969" w:rsidRPr="00C31E61" w:rsidRDefault="00601969" w:rsidP="00601969">
      <w:pPr>
        <w:spacing w:after="0"/>
        <w:ind w:left="720" w:firstLine="566"/>
      </w:pPr>
      <w:r>
        <w:t>put:</w:t>
      </w:r>
      <w:r>
        <w:rPr>
          <w:smallCaps/>
        </w:rPr>
        <w:t>3sg:</w:t>
      </w:r>
      <w:r w:rsidRPr="00C31E61">
        <w:rPr>
          <w:smallCaps/>
        </w:rPr>
        <w:t>seq</w:t>
      </w:r>
      <w:r w:rsidRPr="00C31E61">
        <w:t xml:space="preserve"> </w:t>
      </w:r>
      <w:r w:rsidRPr="00C31E61">
        <w:tab/>
      </w:r>
      <w:r>
        <w:t>shoes</w:t>
      </w:r>
      <w:r>
        <w:rPr>
          <w:smallCaps/>
        </w:rPr>
        <w:t>:</w:t>
      </w:r>
      <w:r w:rsidRPr="00C31E61">
        <w:rPr>
          <w:smallCaps/>
        </w:rPr>
        <w:t>nom</w:t>
      </w:r>
      <w:r w:rsidRPr="00C31E61">
        <w:t xml:space="preserve"> </w:t>
      </w:r>
      <w:r w:rsidRPr="00C31E61">
        <w:tab/>
      </w:r>
      <w:r>
        <w:tab/>
        <w:t>gun:</w:t>
      </w:r>
      <w:r w:rsidRPr="00C31E61">
        <w:rPr>
          <w:smallCaps/>
        </w:rPr>
        <w:t>acc</w:t>
      </w:r>
    </w:p>
    <w:p w14:paraId="0766E132" w14:textId="77777777" w:rsidR="00601969" w:rsidRPr="00C31E61" w:rsidRDefault="00601969" w:rsidP="00601969">
      <w:pPr>
        <w:spacing w:after="0"/>
        <w:ind w:left="720" w:firstLine="566"/>
      </w:pPr>
      <w:r w:rsidRPr="00C31E61">
        <w:t>and the shoes made (the shape of) a gun,</w:t>
      </w:r>
    </w:p>
    <w:p w14:paraId="10D9F5D6" w14:textId="77777777" w:rsidR="00601969" w:rsidRPr="00C31E61" w:rsidRDefault="00601969" w:rsidP="00601969">
      <w:pPr>
        <w:spacing w:after="0"/>
        <w:rPr>
          <w:i/>
        </w:rPr>
      </w:pPr>
    </w:p>
    <w:p w14:paraId="14B8CED6" w14:textId="77777777" w:rsidR="00601969" w:rsidRPr="00FB653A" w:rsidRDefault="00601969" w:rsidP="00601969">
      <w:pPr>
        <w:spacing w:after="0"/>
        <w:ind w:left="720" w:firstLine="566"/>
        <w:rPr>
          <w:i/>
          <w:smallCaps/>
        </w:rPr>
      </w:pPr>
      <w:r w:rsidRPr="00FB653A">
        <w:rPr>
          <w:i/>
        </w:rPr>
        <w:t>[ipu</w:t>
      </w:r>
      <w:r w:rsidRPr="00FB653A">
        <w:rPr>
          <w:b/>
          <w:i/>
        </w:rPr>
        <w:t xml:space="preserve">o </w:t>
      </w:r>
      <w:r w:rsidRPr="00FB653A">
        <w:rPr>
          <w:i/>
        </w:rPr>
        <w:t xml:space="preserve">       </w:t>
      </w:r>
      <w:r w:rsidRPr="00FB653A">
        <w:rPr>
          <w:i/>
        </w:rPr>
        <w:tab/>
      </w:r>
      <w:r w:rsidRPr="00FB653A">
        <w:rPr>
          <w:i/>
        </w:rPr>
        <w:tab/>
        <w:t>naɓó]</w:t>
      </w:r>
      <w:r w:rsidRPr="00FB653A">
        <w:rPr>
          <w:i/>
          <w:smallCaps/>
          <w:vertAlign w:val="subscript"/>
        </w:rPr>
        <w:t>seq3</w:t>
      </w:r>
    </w:p>
    <w:p w14:paraId="10E3B525" w14:textId="77777777" w:rsidR="00601969" w:rsidRPr="00C31E61" w:rsidRDefault="00601969" w:rsidP="00601969">
      <w:pPr>
        <w:spacing w:after="0"/>
        <w:ind w:left="720" w:firstLine="566"/>
      </w:pPr>
      <w:r>
        <w:t>cast:</w:t>
      </w:r>
      <w:r>
        <w:rPr>
          <w:smallCaps/>
        </w:rPr>
        <w:t>3sg:s</w:t>
      </w:r>
      <w:r w:rsidRPr="00C31E61">
        <w:rPr>
          <w:smallCaps/>
        </w:rPr>
        <w:t>eq</w:t>
      </w:r>
      <w:r w:rsidRPr="00C31E61">
        <w:t xml:space="preserve"> </w:t>
      </w:r>
      <w:r w:rsidRPr="00C31E61">
        <w:tab/>
        <w:t xml:space="preserve">again </w:t>
      </w:r>
    </w:p>
    <w:p w14:paraId="0AA91846" w14:textId="77777777" w:rsidR="00601969" w:rsidRPr="00C31E61" w:rsidRDefault="00601969" w:rsidP="00601969">
      <w:pPr>
        <w:spacing w:after="0"/>
        <w:ind w:left="720" w:firstLine="566"/>
      </w:pPr>
      <w:r w:rsidRPr="00C31E61">
        <w:t>and he cast (them) again,</w:t>
      </w:r>
    </w:p>
    <w:p w14:paraId="1414E204" w14:textId="77777777" w:rsidR="00601969" w:rsidRPr="00C31E61" w:rsidRDefault="00601969" w:rsidP="00601969">
      <w:pPr>
        <w:spacing w:after="0"/>
        <w:ind w:left="720"/>
      </w:pPr>
    </w:p>
    <w:p w14:paraId="002F69DB" w14:textId="77777777" w:rsidR="00601969" w:rsidRPr="00FB653A" w:rsidRDefault="00601969" w:rsidP="00601969">
      <w:pPr>
        <w:spacing w:after="0"/>
        <w:ind w:left="720" w:firstLine="566"/>
        <w:rPr>
          <w:i/>
          <w:smallCaps/>
        </w:rPr>
      </w:pPr>
      <w:r w:rsidRPr="00FB653A">
        <w:rPr>
          <w:i/>
        </w:rPr>
        <w:t>[eɡ</w:t>
      </w:r>
      <w:r w:rsidRPr="00FB653A">
        <w:rPr>
          <w:b/>
          <w:i/>
        </w:rPr>
        <w:t>ini</w:t>
      </w:r>
      <w:r w:rsidRPr="00FB653A">
        <w:rPr>
          <w:i/>
        </w:rPr>
        <w:t xml:space="preserve">  </w:t>
      </w:r>
      <w:r w:rsidRPr="00FB653A">
        <w:rPr>
          <w:i/>
        </w:rPr>
        <w:tab/>
      </w:r>
      <w:r w:rsidRPr="00FB653A">
        <w:rPr>
          <w:i/>
        </w:rPr>
        <w:tab/>
        <w:t>ɛ́bakᵃ]</w:t>
      </w:r>
      <w:r w:rsidRPr="00FB653A">
        <w:rPr>
          <w:i/>
          <w:smallCaps/>
          <w:vertAlign w:val="subscript"/>
        </w:rPr>
        <w:t>seq4</w:t>
      </w:r>
    </w:p>
    <w:p w14:paraId="35FCA517" w14:textId="77777777" w:rsidR="00601969" w:rsidRPr="00C31E61" w:rsidRDefault="00601969" w:rsidP="00601969">
      <w:pPr>
        <w:spacing w:after="0"/>
        <w:ind w:left="720" w:firstLine="566"/>
      </w:pPr>
      <w:r>
        <w:t>put:</w:t>
      </w:r>
      <w:r w:rsidRPr="00EA7167">
        <w:rPr>
          <w:smallCaps/>
        </w:rPr>
        <w:t>3pl</w:t>
      </w:r>
      <w:r>
        <w:t>:</w:t>
      </w:r>
      <w:r w:rsidRPr="00C31E61">
        <w:rPr>
          <w:smallCaps/>
        </w:rPr>
        <w:t>seq</w:t>
      </w:r>
      <w:r w:rsidRPr="00C31E61">
        <w:t xml:space="preserve"> </w:t>
      </w:r>
      <w:r w:rsidRPr="00C31E61">
        <w:tab/>
      </w:r>
      <w:r w:rsidRPr="00C31E61">
        <w:tab/>
      </w:r>
      <w:r>
        <w:t>gun:</w:t>
      </w:r>
      <w:r w:rsidRPr="00C31E61">
        <w:rPr>
          <w:smallCaps/>
        </w:rPr>
        <w:t>acc</w:t>
      </w:r>
    </w:p>
    <w:p w14:paraId="02D9CF91" w14:textId="7001A6DC" w:rsidR="00BB5D2E" w:rsidRDefault="00601969" w:rsidP="00BB2B94">
      <w:pPr>
        <w:spacing w:after="0"/>
        <w:ind w:left="720" w:firstLine="566"/>
      </w:pPr>
      <w:r w:rsidRPr="00C31E61">
        <w:t>and they made a gun.</w:t>
      </w:r>
      <w:r>
        <w:t>’</w:t>
      </w:r>
    </w:p>
    <w:p w14:paraId="513C2537" w14:textId="77777777" w:rsidR="00FB653A" w:rsidRDefault="00FB653A" w:rsidP="00FB653A">
      <w:pPr>
        <w:spacing w:after="0"/>
      </w:pPr>
    </w:p>
    <w:p w14:paraId="0B6CA166" w14:textId="61E0AFA8" w:rsidR="00FB653A" w:rsidRDefault="00FB653A" w:rsidP="00FB653A">
      <w:pPr>
        <w:spacing w:after="0"/>
      </w:pPr>
      <w:r>
        <w:t>Although the sequential aspect and clause chains are very common in narrative discourse, they are also used extensively for other types of discourse, for example, exposition and instruction. The following expository clause chain in (48) details some of t</w:t>
      </w:r>
      <w:r w:rsidR="00014803">
        <w:t>he steps taken in the cultural</w:t>
      </w:r>
      <w:r>
        <w:t xml:space="preserve"> </w:t>
      </w:r>
      <w:r w:rsidR="00014803">
        <w:t>activity</w:t>
      </w:r>
      <w:r>
        <w:t xml:space="preserve"> of grinding tobacco leaves. </w:t>
      </w:r>
      <w:r w:rsidR="00014803">
        <w:t xml:space="preserve">Note that there are two anchoring adverbial clauses, one at the beginning and one in the third line. After each one, there is a string of one or more verbs (and clauses) set in the sequential aspect. </w:t>
      </w:r>
    </w:p>
    <w:p w14:paraId="5764F02C" w14:textId="77777777" w:rsidR="00FB653A" w:rsidRDefault="00FB653A" w:rsidP="00FB653A">
      <w:pPr>
        <w:spacing w:after="0"/>
      </w:pPr>
    </w:p>
    <w:p w14:paraId="09E87101" w14:textId="0FB13F7A" w:rsidR="00FB653A" w:rsidRPr="003E1505" w:rsidRDefault="00FB653A" w:rsidP="00FB653A">
      <w:pPr>
        <w:pStyle w:val="ListParagraph"/>
        <w:numPr>
          <w:ilvl w:val="0"/>
          <w:numId w:val="15"/>
        </w:numPr>
        <w:spacing w:after="0"/>
        <w:rPr>
          <w:i/>
        </w:rPr>
      </w:pPr>
      <w:r w:rsidRPr="003E1505">
        <w:rPr>
          <w:i/>
        </w:rPr>
        <w:t xml:space="preserve">[Náa </w:t>
      </w:r>
      <w:r w:rsidR="003E1505">
        <w:rPr>
          <w:i/>
        </w:rPr>
        <w:tab/>
      </w:r>
      <w:r w:rsidRPr="003E1505">
        <w:rPr>
          <w:i/>
        </w:rPr>
        <w:t xml:space="preserve">iryámétanɨ́ɛ́ </w:t>
      </w:r>
      <w:r w:rsidR="003E1505">
        <w:rPr>
          <w:i/>
        </w:rPr>
        <w:tab/>
      </w:r>
      <w:r w:rsidRPr="003E1505">
        <w:rPr>
          <w:i/>
        </w:rPr>
        <w:t>gwasákᵉ]</w:t>
      </w:r>
      <w:r w:rsidRPr="003E1505">
        <w:rPr>
          <w:i/>
          <w:smallCaps/>
          <w:vertAlign w:val="subscript"/>
        </w:rPr>
        <w:t>adv</w:t>
      </w:r>
      <w:r w:rsidR="003E1505" w:rsidRPr="003E1505">
        <w:rPr>
          <w:i/>
          <w:smallCaps/>
          <w:vertAlign w:val="subscript"/>
        </w:rPr>
        <w:t>1</w:t>
      </w:r>
    </w:p>
    <w:p w14:paraId="6B038086" w14:textId="76E6CF72" w:rsidR="00FB653A" w:rsidRDefault="00FB653A" w:rsidP="00FB653A">
      <w:pPr>
        <w:pStyle w:val="ListParagraph"/>
        <w:spacing w:after="0"/>
        <w:ind w:left="1286"/>
      </w:pPr>
      <w:r>
        <w:t xml:space="preserve">when </w:t>
      </w:r>
      <w:r w:rsidR="003E1505">
        <w:tab/>
      </w:r>
      <w:r>
        <w:t>get:</w:t>
      </w:r>
      <w:r w:rsidRPr="003E1505">
        <w:rPr>
          <w:smallCaps/>
        </w:rPr>
        <w:t>ips:sim</w:t>
      </w:r>
      <w:r>
        <w:t xml:space="preserve"> </w:t>
      </w:r>
      <w:r w:rsidR="003E1505">
        <w:tab/>
      </w:r>
      <w:r>
        <w:t>stone:</w:t>
      </w:r>
      <w:r w:rsidRPr="003E1505">
        <w:rPr>
          <w:smallCaps/>
        </w:rPr>
        <w:t>dat</w:t>
      </w:r>
    </w:p>
    <w:p w14:paraId="00667378" w14:textId="3E8D747C" w:rsidR="00FB653A" w:rsidRDefault="00FB653A" w:rsidP="00FB653A">
      <w:pPr>
        <w:pStyle w:val="ListParagraph"/>
        <w:spacing w:after="0"/>
        <w:ind w:left="1286"/>
      </w:pPr>
      <w:r>
        <w:t>‘When a stone is acquired,</w:t>
      </w:r>
    </w:p>
    <w:p w14:paraId="53BA9715" w14:textId="77777777" w:rsidR="00FB653A" w:rsidRDefault="00FB653A" w:rsidP="00FB653A">
      <w:pPr>
        <w:pStyle w:val="ListParagraph"/>
        <w:spacing w:after="0"/>
        <w:ind w:left="1286"/>
      </w:pPr>
    </w:p>
    <w:p w14:paraId="3842D8E5" w14:textId="40F9A023" w:rsidR="00FB653A" w:rsidRPr="003E1505" w:rsidRDefault="003E1505" w:rsidP="00FB653A">
      <w:pPr>
        <w:pStyle w:val="ListParagraph"/>
        <w:spacing w:after="0"/>
        <w:ind w:left="1286"/>
        <w:rPr>
          <w:i/>
        </w:rPr>
      </w:pPr>
      <w:r w:rsidRPr="003E1505">
        <w:rPr>
          <w:i/>
        </w:rPr>
        <w:t>[</w:t>
      </w:r>
      <w:r w:rsidR="00FB653A" w:rsidRPr="003E1505">
        <w:rPr>
          <w:i/>
        </w:rPr>
        <w:t>ŋɔɛ</w:t>
      </w:r>
      <w:r w:rsidRPr="003E1505">
        <w:rPr>
          <w:i/>
        </w:rPr>
        <w:t>́</w:t>
      </w:r>
      <w:r w:rsidRPr="004F10EF">
        <w:rPr>
          <w:i/>
          <w:u w:val="single"/>
        </w:rPr>
        <w:t>ɛsɛ</w:t>
      </w:r>
      <w:r w:rsidRPr="003E1505">
        <w:rPr>
          <w:i/>
        </w:rPr>
        <w:t xml:space="preserve"> </w:t>
      </w:r>
      <w:r>
        <w:rPr>
          <w:i/>
        </w:rPr>
        <w:tab/>
      </w:r>
      <w:r>
        <w:rPr>
          <w:i/>
        </w:rPr>
        <w:tab/>
      </w:r>
      <w:r w:rsidRPr="003E1505">
        <w:rPr>
          <w:i/>
        </w:rPr>
        <w:t>ɲaɓáláŋɨ̀tᵃ]</w:t>
      </w:r>
      <w:r w:rsidRPr="003E1505">
        <w:rPr>
          <w:i/>
          <w:smallCaps/>
          <w:vertAlign w:val="subscript"/>
        </w:rPr>
        <w:t>seq1</w:t>
      </w:r>
    </w:p>
    <w:p w14:paraId="6FF49177" w14:textId="438147D7" w:rsidR="003E1505" w:rsidRDefault="003E1505" w:rsidP="00FB653A">
      <w:pPr>
        <w:pStyle w:val="ListParagraph"/>
        <w:spacing w:after="0"/>
        <w:ind w:left="1286"/>
      </w:pPr>
      <w:r>
        <w:t>grind:</w:t>
      </w:r>
      <w:r w:rsidRPr="003E1505">
        <w:rPr>
          <w:smallCaps/>
        </w:rPr>
        <w:t>inch:sps</w:t>
      </w:r>
      <w:r>
        <w:t xml:space="preserve"> </w:t>
      </w:r>
      <w:r>
        <w:tab/>
        <w:t>soda.ash:</w:t>
      </w:r>
      <w:r w:rsidRPr="003E1505">
        <w:rPr>
          <w:smallCaps/>
        </w:rPr>
        <w:t>nom</w:t>
      </w:r>
    </w:p>
    <w:p w14:paraId="147D843C" w14:textId="5C10613E" w:rsidR="003E1505" w:rsidRDefault="003E1505" w:rsidP="00FB653A">
      <w:pPr>
        <w:pStyle w:val="ListParagraph"/>
        <w:spacing w:after="0"/>
        <w:ind w:left="1286"/>
      </w:pPr>
      <w:r>
        <w:t>soda ash is ground up.</w:t>
      </w:r>
    </w:p>
    <w:p w14:paraId="6819B645" w14:textId="77777777" w:rsidR="003E1505" w:rsidRDefault="003E1505" w:rsidP="00FB653A">
      <w:pPr>
        <w:pStyle w:val="ListParagraph"/>
        <w:spacing w:after="0"/>
        <w:ind w:left="1286"/>
      </w:pPr>
    </w:p>
    <w:p w14:paraId="6A06F560" w14:textId="7186E961" w:rsidR="003E1505" w:rsidRPr="003E1505" w:rsidRDefault="003E1505" w:rsidP="00FB653A">
      <w:pPr>
        <w:pStyle w:val="ListParagraph"/>
        <w:spacing w:after="0"/>
        <w:ind w:left="1286"/>
        <w:rPr>
          <w:i/>
        </w:rPr>
      </w:pPr>
      <w:r w:rsidRPr="003E1505">
        <w:rPr>
          <w:i/>
        </w:rPr>
        <w:t xml:space="preserve">[náa </w:t>
      </w:r>
      <w:r>
        <w:rPr>
          <w:i/>
        </w:rPr>
        <w:tab/>
      </w:r>
      <w:r w:rsidRPr="003E1505">
        <w:rPr>
          <w:i/>
        </w:rPr>
        <w:t xml:space="preserve">ɲaɓáláŋɨtɨ́á </w:t>
      </w:r>
      <w:r>
        <w:rPr>
          <w:i/>
        </w:rPr>
        <w:tab/>
      </w:r>
      <w:r>
        <w:rPr>
          <w:i/>
        </w:rPr>
        <w:tab/>
      </w:r>
      <w:r w:rsidRPr="003E1505">
        <w:rPr>
          <w:i/>
        </w:rPr>
        <w:t>iwíɗímètìkᵉ]</w:t>
      </w:r>
      <w:r w:rsidRPr="003E1505">
        <w:rPr>
          <w:i/>
          <w:smallCaps/>
          <w:vertAlign w:val="subscript"/>
        </w:rPr>
        <w:t>adv2</w:t>
      </w:r>
    </w:p>
    <w:p w14:paraId="468917D2" w14:textId="2B803BE7" w:rsidR="003E1505" w:rsidRDefault="003E1505" w:rsidP="00FB653A">
      <w:pPr>
        <w:pStyle w:val="ListParagraph"/>
        <w:spacing w:after="0"/>
        <w:ind w:left="1286"/>
      </w:pPr>
      <w:r>
        <w:t xml:space="preserve">when </w:t>
      </w:r>
      <w:r>
        <w:tab/>
        <w:t>soda.ash:</w:t>
      </w:r>
      <w:r w:rsidRPr="003E1505">
        <w:rPr>
          <w:smallCaps/>
        </w:rPr>
        <w:t>acc</w:t>
      </w:r>
      <w:r>
        <w:t xml:space="preserve"> </w:t>
      </w:r>
      <w:r>
        <w:tab/>
        <w:t>pulverize:</w:t>
      </w:r>
      <w:r w:rsidRPr="003E1505">
        <w:rPr>
          <w:smallCaps/>
        </w:rPr>
        <w:t>mid:sim</w:t>
      </w:r>
    </w:p>
    <w:p w14:paraId="4ED5FE15" w14:textId="7EC292BE" w:rsidR="003E1505" w:rsidRDefault="003E1505" w:rsidP="00FB653A">
      <w:pPr>
        <w:pStyle w:val="ListParagraph"/>
        <w:spacing w:after="0"/>
        <w:ind w:left="1286"/>
      </w:pPr>
      <w:r>
        <w:t>When the soda ash is ground to powder,</w:t>
      </w:r>
    </w:p>
    <w:p w14:paraId="6413AC95" w14:textId="77777777" w:rsidR="003E1505" w:rsidRDefault="003E1505" w:rsidP="00FB653A">
      <w:pPr>
        <w:pStyle w:val="ListParagraph"/>
        <w:spacing w:after="0"/>
        <w:ind w:left="1286"/>
      </w:pPr>
    </w:p>
    <w:p w14:paraId="1DECF712" w14:textId="3E7A245F" w:rsidR="003E1505" w:rsidRPr="003E1505" w:rsidRDefault="003E1505" w:rsidP="00FB653A">
      <w:pPr>
        <w:pStyle w:val="ListParagraph"/>
        <w:spacing w:after="0"/>
        <w:ind w:left="1286"/>
        <w:rPr>
          <w:i/>
        </w:rPr>
      </w:pPr>
      <w:r w:rsidRPr="003E1505">
        <w:rPr>
          <w:i/>
        </w:rPr>
        <w:t>[eg</w:t>
      </w:r>
      <w:r w:rsidRPr="004F10EF">
        <w:rPr>
          <w:i/>
          <w:u w:val="single"/>
        </w:rPr>
        <w:t>esé</w:t>
      </w:r>
      <w:r w:rsidRPr="003E1505">
        <w:rPr>
          <w:i/>
        </w:rPr>
        <w:t xml:space="preserve">e </w:t>
      </w:r>
      <w:r>
        <w:rPr>
          <w:i/>
        </w:rPr>
        <w:tab/>
      </w:r>
      <w:r w:rsidRPr="003E1505">
        <w:rPr>
          <w:i/>
        </w:rPr>
        <w:t>lɔ́tɔ́ɓᵃ]</w:t>
      </w:r>
      <w:r w:rsidRPr="003E1505">
        <w:rPr>
          <w:i/>
          <w:smallCaps/>
          <w:vertAlign w:val="subscript"/>
        </w:rPr>
        <w:t>seq2</w:t>
      </w:r>
    </w:p>
    <w:p w14:paraId="5CE109BB" w14:textId="6ED21EBC" w:rsidR="003E1505" w:rsidRDefault="003E1505" w:rsidP="00FB653A">
      <w:pPr>
        <w:pStyle w:val="ListParagraph"/>
        <w:spacing w:after="0"/>
        <w:ind w:left="1286"/>
      </w:pPr>
      <w:r>
        <w:t>put:</w:t>
      </w:r>
      <w:r w:rsidRPr="003E1505">
        <w:rPr>
          <w:smallCaps/>
        </w:rPr>
        <w:t>sps:dp</w:t>
      </w:r>
      <w:r>
        <w:t xml:space="preserve"> </w:t>
      </w:r>
      <w:r>
        <w:tab/>
        <w:t>tobacco:</w:t>
      </w:r>
      <w:r w:rsidRPr="003E1505">
        <w:rPr>
          <w:smallCaps/>
        </w:rPr>
        <w:t>nom</w:t>
      </w:r>
    </w:p>
    <w:p w14:paraId="403F2CCA" w14:textId="643B2929" w:rsidR="003E1505" w:rsidRDefault="003E1505" w:rsidP="00FB653A">
      <w:pPr>
        <w:pStyle w:val="ListParagraph"/>
        <w:spacing w:after="0"/>
        <w:ind w:left="1286"/>
      </w:pPr>
      <w:r>
        <w:t>tobacco is put into it,</w:t>
      </w:r>
    </w:p>
    <w:p w14:paraId="4AB6DCA3" w14:textId="77777777" w:rsidR="003E1505" w:rsidRDefault="003E1505" w:rsidP="00FB653A">
      <w:pPr>
        <w:pStyle w:val="ListParagraph"/>
        <w:spacing w:after="0"/>
        <w:ind w:left="1286"/>
      </w:pPr>
    </w:p>
    <w:p w14:paraId="4CA702D4" w14:textId="1468D01D" w:rsidR="003E1505" w:rsidRPr="003E1505" w:rsidRDefault="003E1505" w:rsidP="00FB653A">
      <w:pPr>
        <w:pStyle w:val="ListParagraph"/>
        <w:spacing w:after="0"/>
        <w:ind w:left="1286"/>
        <w:rPr>
          <w:i/>
        </w:rPr>
      </w:pPr>
      <w:r w:rsidRPr="003E1505">
        <w:rPr>
          <w:i/>
        </w:rPr>
        <w:t>[ŋɔ</w:t>
      </w:r>
      <w:r w:rsidRPr="004F10EF">
        <w:rPr>
          <w:i/>
          <w:u w:val="single"/>
        </w:rPr>
        <w:t>ɛsɛ</w:t>
      </w:r>
      <w:r w:rsidRPr="003E1505">
        <w:rPr>
          <w:i/>
        </w:rPr>
        <w:t>]</w:t>
      </w:r>
      <w:r w:rsidRPr="003E1505">
        <w:rPr>
          <w:i/>
          <w:smallCaps/>
          <w:vertAlign w:val="subscript"/>
        </w:rPr>
        <w:t>seq3</w:t>
      </w:r>
    </w:p>
    <w:p w14:paraId="1404926C" w14:textId="0DF2046B" w:rsidR="003E1505" w:rsidRDefault="003E1505" w:rsidP="00FB653A">
      <w:pPr>
        <w:pStyle w:val="ListParagraph"/>
        <w:spacing w:after="0"/>
        <w:ind w:left="1286"/>
      </w:pPr>
      <w:r>
        <w:t>grind:</w:t>
      </w:r>
      <w:r w:rsidRPr="003E1505">
        <w:rPr>
          <w:smallCaps/>
        </w:rPr>
        <w:t>sps</w:t>
      </w:r>
    </w:p>
    <w:p w14:paraId="0E720152" w14:textId="098476F1" w:rsidR="003E1505" w:rsidRDefault="003E1505" w:rsidP="00FB653A">
      <w:pPr>
        <w:pStyle w:val="ListParagraph"/>
        <w:spacing w:after="0"/>
        <w:ind w:left="1286"/>
      </w:pPr>
      <w:r>
        <w:t>and it is ground</w:t>
      </w:r>
    </w:p>
    <w:p w14:paraId="687785B4" w14:textId="77777777" w:rsidR="003E1505" w:rsidRDefault="003E1505" w:rsidP="00FB653A">
      <w:pPr>
        <w:pStyle w:val="ListParagraph"/>
        <w:spacing w:after="0"/>
        <w:ind w:left="1286"/>
      </w:pPr>
    </w:p>
    <w:p w14:paraId="621B23C1" w14:textId="18A02290" w:rsidR="003E1505" w:rsidRPr="003E1505" w:rsidRDefault="003E1505" w:rsidP="00FB653A">
      <w:pPr>
        <w:pStyle w:val="ListParagraph"/>
        <w:spacing w:after="0"/>
        <w:ind w:left="1286"/>
        <w:rPr>
          <w:i/>
        </w:rPr>
      </w:pPr>
      <w:r w:rsidRPr="003E1505">
        <w:rPr>
          <w:i/>
        </w:rPr>
        <w:t>[páka ɲapúɗúmùƙòtù</w:t>
      </w:r>
      <w:r w:rsidRPr="004F10EF">
        <w:rPr>
          <w:i/>
          <w:u w:val="single"/>
        </w:rPr>
        <w:t>kᵒ</w:t>
      </w:r>
      <w:r w:rsidRPr="003E1505">
        <w:rPr>
          <w:i/>
        </w:rPr>
        <w:t>]</w:t>
      </w:r>
      <w:r w:rsidRPr="003E1505">
        <w:rPr>
          <w:i/>
          <w:smallCaps/>
          <w:vertAlign w:val="subscript"/>
        </w:rPr>
        <w:t>seq4</w:t>
      </w:r>
    </w:p>
    <w:p w14:paraId="4637A0C5" w14:textId="247B0D4A" w:rsidR="003E1505" w:rsidRDefault="003E1505" w:rsidP="00FB653A">
      <w:pPr>
        <w:pStyle w:val="ListParagraph"/>
        <w:spacing w:after="0"/>
        <w:ind w:left="1286"/>
      </w:pPr>
      <w:r>
        <w:t>until powdery:</w:t>
      </w:r>
      <w:r w:rsidRPr="003E1505">
        <w:rPr>
          <w:smallCaps/>
        </w:rPr>
        <w:t>comp:seq</w:t>
      </w:r>
    </w:p>
    <w:p w14:paraId="542B8430" w14:textId="3927FC9D" w:rsidR="003E1505" w:rsidRDefault="003E1505" w:rsidP="00FB653A">
      <w:pPr>
        <w:pStyle w:val="ListParagraph"/>
        <w:spacing w:after="0"/>
        <w:ind w:left="1286"/>
      </w:pPr>
      <w:r>
        <w:t>until it becomes fine powder....’</w:t>
      </w:r>
    </w:p>
    <w:p w14:paraId="738AAD79" w14:textId="77777777" w:rsidR="00014803" w:rsidRDefault="00014803" w:rsidP="00014803">
      <w:pPr>
        <w:spacing w:after="0"/>
      </w:pPr>
    </w:p>
    <w:p w14:paraId="6DB39098" w14:textId="710FF001" w:rsidR="00014803" w:rsidRDefault="00014803" w:rsidP="00014803">
      <w:pPr>
        <w:spacing w:after="0"/>
      </w:pPr>
      <w:r>
        <w:t>Finally, the sequential aspect and clause chaining is often found operating in a set of consecutive instructions. As instructions, the clause chain may begin with one or more imperative verbs, followed by the sequential verbs in a chain of further commands or instructions.</w:t>
      </w:r>
    </w:p>
    <w:p w14:paraId="6543B1FC" w14:textId="77777777" w:rsidR="00014803" w:rsidRDefault="00014803" w:rsidP="00014803">
      <w:pPr>
        <w:spacing w:after="0"/>
      </w:pPr>
    </w:p>
    <w:p w14:paraId="0B773FF1" w14:textId="268636B8" w:rsidR="00014803" w:rsidRPr="004F10EF" w:rsidRDefault="00014803" w:rsidP="00014803">
      <w:pPr>
        <w:pStyle w:val="ListParagraph"/>
        <w:numPr>
          <w:ilvl w:val="0"/>
          <w:numId w:val="15"/>
        </w:numPr>
        <w:spacing w:after="0"/>
        <w:rPr>
          <w:i/>
        </w:rPr>
      </w:pPr>
      <w:r w:rsidRPr="004F10EF">
        <w:rPr>
          <w:i/>
        </w:rPr>
        <w:t xml:space="preserve">[Na </w:t>
      </w:r>
      <w:r w:rsidR="004F10EF">
        <w:rPr>
          <w:i/>
        </w:rPr>
        <w:tab/>
      </w:r>
      <w:r w:rsidRPr="004F10EF">
        <w:rPr>
          <w:i/>
        </w:rPr>
        <w:t xml:space="preserve">bɛ́ɗɨdɔɔ </w:t>
      </w:r>
      <w:r w:rsidR="004F10EF">
        <w:rPr>
          <w:i/>
        </w:rPr>
        <w:tab/>
      </w:r>
      <w:r w:rsidR="004F10EF">
        <w:rPr>
          <w:i/>
        </w:rPr>
        <w:tab/>
      </w:r>
      <w:r w:rsidRPr="004F10EF">
        <w:rPr>
          <w:i/>
        </w:rPr>
        <w:t xml:space="preserve">bɛrɛ́sá </w:t>
      </w:r>
      <w:r w:rsidR="004F10EF">
        <w:rPr>
          <w:i/>
        </w:rPr>
        <w:tab/>
      </w:r>
      <w:r w:rsidRPr="004F10EF">
        <w:rPr>
          <w:i/>
        </w:rPr>
        <w:t>hoe]</w:t>
      </w:r>
      <w:r w:rsidRPr="004F10EF">
        <w:rPr>
          <w:i/>
          <w:smallCaps/>
          <w:vertAlign w:val="subscript"/>
        </w:rPr>
        <w:t>adv</w:t>
      </w:r>
    </w:p>
    <w:p w14:paraId="148B74D0" w14:textId="155DDCDF" w:rsidR="00014803" w:rsidRDefault="00014803" w:rsidP="00014803">
      <w:pPr>
        <w:pStyle w:val="ListParagraph"/>
        <w:spacing w:after="0"/>
        <w:ind w:left="1286"/>
      </w:pPr>
      <w:r>
        <w:t xml:space="preserve">if </w:t>
      </w:r>
      <w:r w:rsidR="004F10EF">
        <w:tab/>
      </w:r>
      <w:r>
        <w:t>want:</w:t>
      </w:r>
      <w:r w:rsidRPr="004F10EF">
        <w:rPr>
          <w:smallCaps/>
        </w:rPr>
        <w:t>2sg:seq</w:t>
      </w:r>
      <w:r w:rsidR="004F10EF">
        <w:t xml:space="preserve"> </w:t>
      </w:r>
      <w:r w:rsidR="004F10EF">
        <w:tab/>
        <w:t>to.build:</w:t>
      </w:r>
      <w:r w:rsidR="004F10EF" w:rsidRPr="004F10EF">
        <w:rPr>
          <w:smallCaps/>
        </w:rPr>
        <w:t>n</w:t>
      </w:r>
      <w:r w:rsidRPr="004F10EF">
        <w:rPr>
          <w:smallCaps/>
        </w:rPr>
        <w:t>om</w:t>
      </w:r>
      <w:r w:rsidR="004F10EF">
        <w:tab/>
      </w:r>
      <w:r>
        <w:t>house:</w:t>
      </w:r>
      <w:r w:rsidRPr="004F10EF">
        <w:rPr>
          <w:smallCaps/>
        </w:rPr>
        <w:t>gen</w:t>
      </w:r>
    </w:p>
    <w:p w14:paraId="6EE6D537" w14:textId="42506ED2" w:rsidR="00014803" w:rsidRDefault="00014803" w:rsidP="00014803">
      <w:pPr>
        <w:pStyle w:val="ListParagraph"/>
        <w:spacing w:after="0"/>
        <w:ind w:left="1286"/>
      </w:pPr>
      <w:r>
        <w:t>‘If you want to build a house,</w:t>
      </w:r>
    </w:p>
    <w:p w14:paraId="6C9F9CD4" w14:textId="77777777" w:rsidR="00014803" w:rsidRDefault="00014803" w:rsidP="00014803">
      <w:pPr>
        <w:pStyle w:val="ListParagraph"/>
        <w:spacing w:after="0"/>
        <w:ind w:left="1286"/>
      </w:pPr>
    </w:p>
    <w:p w14:paraId="22B8473B" w14:textId="08068F72" w:rsidR="00014803" w:rsidRPr="004F10EF" w:rsidRDefault="00014803" w:rsidP="00014803">
      <w:pPr>
        <w:pStyle w:val="ListParagraph"/>
        <w:spacing w:after="0"/>
        <w:ind w:left="1286"/>
        <w:rPr>
          <w:i/>
        </w:rPr>
      </w:pPr>
      <w:r w:rsidRPr="004F10EF">
        <w:rPr>
          <w:i/>
        </w:rPr>
        <w:t xml:space="preserve">[bɛrɛ </w:t>
      </w:r>
      <w:r w:rsidR="004F10EF" w:rsidRPr="004F10EF">
        <w:rPr>
          <w:i/>
        </w:rPr>
        <w:tab/>
      </w:r>
      <w:r w:rsidR="004F10EF" w:rsidRPr="004F10EF">
        <w:rPr>
          <w:i/>
        </w:rPr>
        <w:tab/>
      </w:r>
      <w:r w:rsidRPr="004F10EF">
        <w:rPr>
          <w:i/>
        </w:rPr>
        <w:t>tí]</w:t>
      </w:r>
      <w:r w:rsidRPr="004F10EF">
        <w:rPr>
          <w:i/>
          <w:smallCaps/>
          <w:vertAlign w:val="subscript"/>
        </w:rPr>
        <w:t>imp1</w:t>
      </w:r>
    </w:p>
    <w:p w14:paraId="7AE26035" w14:textId="7EB9BECF" w:rsidR="00014803" w:rsidRDefault="00014803" w:rsidP="00014803">
      <w:pPr>
        <w:pStyle w:val="ListParagraph"/>
        <w:spacing w:after="0"/>
        <w:ind w:left="1286"/>
      </w:pPr>
      <w:r>
        <w:t>build:</w:t>
      </w:r>
      <w:r w:rsidRPr="004F10EF">
        <w:rPr>
          <w:smallCaps/>
        </w:rPr>
        <w:t>imp</w:t>
      </w:r>
      <w:r>
        <w:t xml:space="preserve"> </w:t>
      </w:r>
      <w:r w:rsidR="004F10EF">
        <w:tab/>
      </w:r>
      <w:r>
        <w:t>like.this</w:t>
      </w:r>
    </w:p>
    <w:p w14:paraId="6427940C" w14:textId="1860D5D3" w:rsidR="00014803" w:rsidRDefault="00014803" w:rsidP="00014803">
      <w:pPr>
        <w:pStyle w:val="ListParagraph"/>
        <w:spacing w:after="0"/>
        <w:ind w:left="1286"/>
      </w:pPr>
      <w:r>
        <w:t>build (it) like this:</w:t>
      </w:r>
    </w:p>
    <w:p w14:paraId="67B4A668" w14:textId="77777777" w:rsidR="00014803" w:rsidRDefault="00014803" w:rsidP="00014803">
      <w:pPr>
        <w:pStyle w:val="ListParagraph"/>
        <w:spacing w:after="0"/>
        <w:ind w:left="1286"/>
      </w:pPr>
    </w:p>
    <w:p w14:paraId="55F7C4A9" w14:textId="54E2F0F7" w:rsidR="00014803" w:rsidRPr="004F10EF" w:rsidRDefault="004F10EF" w:rsidP="00014803">
      <w:pPr>
        <w:pStyle w:val="ListParagraph"/>
        <w:spacing w:after="0"/>
        <w:ind w:left="1286"/>
        <w:rPr>
          <w:i/>
        </w:rPr>
      </w:pPr>
      <w:r w:rsidRPr="004F10EF">
        <w:rPr>
          <w:i/>
        </w:rPr>
        <w:t>[</w:t>
      </w:r>
      <w:r w:rsidR="00014803" w:rsidRPr="004F10EF">
        <w:rPr>
          <w:i/>
        </w:rPr>
        <w:t xml:space="preserve">Kawete </w:t>
      </w:r>
      <w:r w:rsidRPr="004F10EF">
        <w:rPr>
          <w:i/>
        </w:rPr>
        <w:tab/>
      </w:r>
      <w:r w:rsidR="00014803" w:rsidRPr="004F10EF">
        <w:rPr>
          <w:i/>
        </w:rPr>
        <w:t xml:space="preserve">titíríkᵃ, </w:t>
      </w:r>
      <w:r w:rsidRPr="004F10EF">
        <w:rPr>
          <w:i/>
        </w:rPr>
        <w:tab/>
      </w:r>
      <w:r w:rsidR="00014803" w:rsidRPr="004F10EF">
        <w:rPr>
          <w:i/>
        </w:rPr>
        <w:t>kɛɗɨtɨ́</w:t>
      </w:r>
      <w:r w:rsidRPr="004F10EF">
        <w:rPr>
          <w:i/>
        </w:rPr>
        <w:t>n,</w:t>
      </w:r>
      <w:r w:rsidR="00014803" w:rsidRPr="004F10EF">
        <w:rPr>
          <w:i/>
        </w:rPr>
        <w:t xml:space="preserve"> </w:t>
      </w:r>
      <w:r w:rsidRPr="004F10EF">
        <w:rPr>
          <w:i/>
        </w:rPr>
        <w:tab/>
      </w:r>
      <w:r w:rsidR="00014803" w:rsidRPr="004F10EF">
        <w:rPr>
          <w:i/>
        </w:rPr>
        <w:t xml:space="preserve">ńda </w:t>
      </w:r>
      <w:r w:rsidRPr="004F10EF">
        <w:rPr>
          <w:i/>
        </w:rPr>
        <w:tab/>
      </w:r>
      <w:r w:rsidR="00014803" w:rsidRPr="004F10EF">
        <w:rPr>
          <w:i/>
        </w:rPr>
        <w:t>sim]</w:t>
      </w:r>
      <w:r w:rsidR="00014803" w:rsidRPr="004F10EF">
        <w:rPr>
          <w:i/>
          <w:smallCaps/>
          <w:vertAlign w:val="subscript"/>
        </w:rPr>
        <w:t>imp2</w:t>
      </w:r>
    </w:p>
    <w:p w14:paraId="3BE9D2B1" w14:textId="4CA007B5" w:rsidR="00014803" w:rsidRDefault="00014803" w:rsidP="00014803">
      <w:pPr>
        <w:pStyle w:val="ListParagraph"/>
        <w:spacing w:after="0"/>
        <w:ind w:left="1286"/>
      </w:pPr>
      <w:r>
        <w:t>cut:</w:t>
      </w:r>
      <w:r w:rsidRPr="004F10EF">
        <w:rPr>
          <w:smallCaps/>
        </w:rPr>
        <w:t>imp</w:t>
      </w:r>
      <w:r w:rsidR="004F10EF">
        <w:t xml:space="preserve"> </w:t>
      </w:r>
      <w:r w:rsidR="004F10EF">
        <w:tab/>
        <w:t>pole:</w:t>
      </w:r>
      <w:r w:rsidR="004F10EF" w:rsidRPr="004F10EF">
        <w:rPr>
          <w:smallCaps/>
        </w:rPr>
        <w:t>pl</w:t>
      </w:r>
      <w:r w:rsidR="004F10EF">
        <w:t xml:space="preserve"> </w:t>
      </w:r>
      <w:r w:rsidR="004F10EF">
        <w:tab/>
        <w:t>reed:</w:t>
      </w:r>
      <w:r w:rsidR="004F10EF">
        <w:rPr>
          <w:smallCaps/>
        </w:rPr>
        <w:t>p</w:t>
      </w:r>
      <w:r w:rsidR="004F10EF">
        <w:rPr>
          <w:smallCaps/>
        </w:rPr>
        <w:tab/>
      </w:r>
      <w:r w:rsidR="004F10EF">
        <w:rPr>
          <w:smallCaps/>
        </w:rPr>
        <w:tab/>
      </w:r>
      <w:r w:rsidR="004F10EF">
        <w:t xml:space="preserve">and </w:t>
      </w:r>
      <w:r w:rsidR="004F10EF">
        <w:tab/>
        <w:t>fiber</w:t>
      </w:r>
    </w:p>
    <w:p w14:paraId="085950E0" w14:textId="7DE4FDA0" w:rsidR="00014803" w:rsidRDefault="00014803" w:rsidP="00014803">
      <w:pPr>
        <w:pStyle w:val="ListParagraph"/>
        <w:spacing w:after="0"/>
        <w:ind w:left="1286"/>
      </w:pPr>
      <w:r>
        <w:t>Cut poles,</w:t>
      </w:r>
      <w:r w:rsidR="004F10EF">
        <w:t xml:space="preserve"> reeds, and fiber,</w:t>
      </w:r>
    </w:p>
    <w:p w14:paraId="74E6AB59" w14:textId="77777777" w:rsidR="004F10EF" w:rsidRDefault="004F10EF" w:rsidP="00014803">
      <w:pPr>
        <w:pStyle w:val="ListParagraph"/>
        <w:spacing w:after="0"/>
        <w:ind w:left="1286"/>
      </w:pPr>
    </w:p>
    <w:p w14:paraId="06E5F9B1" w14:textId="54F8BB09" w:rsidR="004F10EF" w:rsidRPr="004F10EF" w:rsidRDefault="004F10EF" w:rsidP="00014803">
      <w:pPr>
        <w:pStyle w:val="ListParagraph"/>
        <w:spacing w:after="0"/>
        <w:ind w:left="1286"/>
        <w:rPr>
          <w:i/>
        </w:rPr>
      </w:pPr>
      <w:r w:rsidRPr="004F10EF">
        <w:rPr>
          <w:i/>
        </w:rPr>
        <w:t>[iréɲuƙoidu</w:t>
      </w:r>
      <w:r w:rsidRPr="002C5466">
        <w:rPr>
          <w:i/>
          <w:u w:val="single"/>
        </w:rPr>
        <w:t>o</w:t>
      </w:r>
      <w:r w:rsidRPr="004F10EF">
        <w:rPr>
          <w:i/>
        </w:rPr>
        <w:t xml:space="preserve"> </w:t>
      </w:r>
      <w:r>
        <w:rPr>
          <w:i/>
        </w:rPr>
        <w:tab/>
      </w:r>
      <w:r>
        <w:rPr>
          <w:i/>
        </w:rPr>
        <w:tab/>
      </w:r>
      <w:r w:rsidRPr="004F10EF">
        <w:rPr>
          <w:i/>
        </w:rPr>
        <w:t>bácɨ́kᵃ]</w:t>
      </w:r>
      <w:r w:rsidRPr="004F10EF">
        <w:rPr>
          <w:i/>
          <w:smallCaps/>
          <w:vertAlign w:val="subscript"/>
        </w:rPr>
        <w:t>seq1</w:t>
      </w:r>
    </w:p>
    <w:p w14:paraId="5564E688" w14:textId="652C1FA2" w:rsidR="004F10EF" w:rsidRDefault="004F10EF" w:rsidP="00014803">
      <w:pPr>
        <w:pStyle w:val="ListParagraph"/>
        <w:spacing w:after="0"/>
        <w:ind w:left="1286"/>
      </w:pPr>
      <w:r>
        <w:t>clear:</w:t>
      </w:r>
      <w:r w:rsidRPr="004F10EF">
        <w:rPr>
          <w:smallCaps/>
        </w:rPr>
        <w:t>comp:2sg:seq</w:t>
      </w:r>
      <w:r>
        <w:t xml:space="preserve"> </w:t>
      </w:r>
      <w:r>
        <w:tab/>
        <w:t>area:</w:t>
      </w:r>
      <w:r w:rsidRPr="004F10EF">
        <w:rPr>
          <w:smallCaps/>
        </w:rPr>
        <w:t>nom</w:t>
      </w:r>
    </w:p>
    <w:p w14:paraId="0CF09986" w14:textId="47A8737E" w:rsidR="004F10EF" w:rsidRDefault="004F10EF" w:rsidP="00014803">
      <w:pPr>
        <w:pStyle w:val="ListParagraph"/>
        <w:spacing w:after="0"/>
        <w:ind w:left="1286"/>
      </w:pPr>
      <w:r>
        <w:t>clear away the area,</w:t>
      </w:r>
    </w:p>
    <w:p w14:paraId="24639306" w14:textId="77777777" w:rsidR="004F10EF" w:rsidRDefault="004F10EF" w:rsidP="00014803">
      <w:pPr>
        <w:pStyle w:val="ListParagraph"/>
        <w:spacing w:after="0"/>
        <w:ind w:left="1286"/>
      </w:pPr>
    </w:p>
    <w:p w14:paraId="1B0C1663" w14:textId="227A5A78" w:rsidR="004F10EF" w:rsidRPr="004F10EF" w:rsidRDefault="004F10EF" w:rsidP="00014803">
      <w:pPr>
        <w:pStyle w:val="ListParagraph"/>
        <w:spacing w:after="0"/>
        <w:ind w:left="1286"/>
        <w:rPr>
          <w:i/>
        </w:rPr>
      </w:pPr>
      <w:r w:rsidRPr="004F10EF">
        <w:rPr>
          <w:i/>
        </w:rPr>
        <w:t>[úgidu</w:t>
      </w:r>
      <w:r w:rsidRPr="002C5466">
        <w:rPr>
          <w:i/>
          <w:u w:val="single"/>
        </w:rPr>
        <w:t>o</w:t>
      </w:r>
      <w:r w:rsidRPr="004F10EF">
        <w:rPr>
          <w:i/>
        </w:rPr>
        <w:t xml:space="preserve"> </w:t>
      </w:r>
      <w:r>
        <w:rPr>
          <w:i/>
        </w:rPr>
        <w:tab/>
      </w:r>
      <w:r w:rsidRPr="004F10EF">
        <w:rPr>
          <w:i/>
        </w:rPr>
        <w:t>ripitín]</w:t>
      </w:r>
      <w:r w:rsidRPr="004F10EF">
        <w:rPr>
          <w:i/>
          <w:smallCaps/>
          <w:vertAlign w:val="subscript"/>
        </w:rPr>
        <w:t>seq2</w:t>
      </w:r>
    </w:p>
    <w:p w14:paraId="39C39933" w14:textId="4AED6F75" w:rsidR="004F10EF" w:rsidRDefault="004F10EF" w:rsidP="00014803">
      <w:pPr>
        <w:pStyle w:val="ListParagraph"/>
        <w:spacing w:after="0"/>
        <w:ind w:left="1286"/>
      </w:pPr>
      <w:r>
        <w:t>dig:</w:t>
      </w:r>
      <w:r w:rsidRPr="004F10EF">
        <w:rPr>
          <w:smallCaps/>
        </w:rPr>
        <w:t>2sg:seq</w:t>
      </w:r>
      <w:r>
        <w:t xml:space="preserve"> </w:t>
      </w:r>
      <w:r>
        <w:tab/>
        <w:t>hole:</w:t>
      </w:r>
      <w:r w:rsidRPr="004F10EF">
        <w:rPr>
          <w:smallCaps/>
        </w:rPr>
        <w:t>pl:nom</w:t>
      </w:r>
    </w:p>
    <w:p w14:paraId="64D759AF" w14:textId="35514572" w:rsidR="004F10EF" w:rsidRDefault="004F10EF" w:rsidP="00014803">
      <w:pPr>
        <w:pStyle w:val="ListParagraph"/>
        <w:spacing w:after="0"/>
        <w:ind w:left="1286"/>
      </w:pPr>
      <w:r>
        <w:t>dig holes,</w:t>
      </w:r>
    </w:p>
    <w:p w14:paraId="55FBBB67" w14:textId="77777777" w:rsidR="004F10EF" w:rsidRDefault="004F10EF" w:rsidP="00014803">
      <w:pPr>
        <w:pStyle w:val="ListParagraph"/>
        <w:spacing w:after="0"/>
        <w:ind w:left="1286"/>
      </w:pPr>
    </w:p>
    <w:p w14:paraId="09E1F6E4" w14:textId="0A2A59EE" w:rsidR="004F10EF" w:rsidRPr="004F10EF" w:rsidRDefault="004F10EF" w:rsidP="00014803">
      <w:pPr>
        <w:pStyle w:val="ListParagraph"/>
        <w:spacing w:after="0"/>
        <w:ind w:left="1286"/>
        <w:rPr>
          <w:i/>
        </w:rPr>
      </w:pPr>
      <w:r w:rsidRPr="004F10EF">
        <w:rPr>
          <w:i/>
        </w:rPr>
        <w:t>[otíduk</w:t>
      </w:r>
      <w:r w:rsidRPr="002C5466">
        <w:rPr>
          <w:i/>
          <w:u w:val="single"/>
        </w:rPr>
        <w:t>w</w:t>
      </w:r>
      <w:r w:rsidRPr="004F10EF">
        <w:rPr>
          <w:i/>
        </w:rPr>
        <w:t xml:space="preserve">éé </w:t>
      </w:r>
      <w:r>
        <w:rPr>
          <w:i/>
        </w:rPr>
        <w:tab/>
      </w:r>
      <w:r>
        <w:rPr>
          <w:i/>
        </w:rPr>
        <w:tab/>
      </w:r>
      <w:r w:rsidRPr="004F10EF">
        <w:rPr>
          <w:i/>
        </w:rPr>
        <w:t>titíríkᵃ]</w:t>
      </w:r>
      <w:r w:rsidRPr="004F10EF">
        <w:rPr>
          <w:i/>
          <w:smallCaps/>
          <w:vertAlign w:val="subscript"/>
        </w:rPr>
        <w:t>seq3</w:t>
      </w:r>
    </w:p>
    <w:p w14:paraId="3CC93F74" w14:textId="15C8C5D2" w:rsidR="004F10EF" w:rsidRDefault="004F10EF" w:rsidP="00014803">
      <w:pPr>
        <w:pStyle w:val="ListParagraph"/>
        <w:spacing w:after="0"/>
        <w:ind w:left="1286"/>
      </w:pPr>
      <w:r>
        <w:t>pour:</w:t>
      </w:r>
      <w:r w:rsidRPr="004F10EF">
        <w:rPr>
          <w:smallCaps/>
        </w:rPr>
        <w:t xml:space="preserve">2sg:seq:dp </w:t>
      </w:r>
      <w:r>
        <w:rPr>
          <w:smallCaps/>
        </w:rPr>
        <w:tab/>
      </w:r>
      <w:r>
        <w:t>pole:</w:t>
      </w:r>
      <w:r w:rsidRPr="004F10EF">
        <w:rPr>
          <w:smallCaps/>
        </w:rPr>
        <w:t>pl:nom</w:t>
      </w:r>
    </w:p>
    <w:p w14:paraId="3D19DB86" w14:textId="4A66D25A" w:rsidR="004F10EF" w:rsidRDefault="004F10EF" w:rsidP="00014803">
      <w:pPr>
        <w:pStyle w:val="ListParagraph"/>
        <w:spacing w:after="0"/>
        <w:ind w:left="1286"/>
      </w:pPr>
      <w:r>
        <w:t>and put the poles into them...’</w:t>
      </w:r>
    </w:p>
    <w:p w14:paraId="0B9A294D" w14:textId="0C4F63B1" w:rsidR="00014803" w:rsidRDefault="00014803" w:rsidP="004F10EF">
      <w:pPr>
        <w:spacing w:after="0"/>
      </w:pPr>
    </w:p>
    <w:p w14:paraId="07C4EDEE" w14:textId="77777777" w:rsidR="00F465E3" w:rsidRDefault="00F465E3" w:rsidP="004F10EF">
      <w:pPr>
        <w:spacing w:after="0"/>
      </w:pPr>
    </w:p>
    <w:p w14:paraId="28E887F2" w14:textId="77777777" w:rsidR="00F465E3" w:rsidRDefault="00F465E3" w:rsidP="004F10EF">
      <w:pPr>
        <w:spacing w:after="0"/>
      </w:pPr>
    </w:p>
    <w:p w14:paraId="7BB42980" w14:textId="77777777" w:rsidR="00F465E3" w:rsidRDefault="00F465E3" w:rsidP="004F10EF">
      <w:pPr>
        <w:spacing w:after="0"/>
      </w:pPr>
    </w:p>
    <w:p w14:paraId="2E90EAAE" w14:textId="77777777" w:rsidR="00F465E3" w:rsidRDefault="00F465E3" w:rsidP="004F10EF">
      <w:pPr>
        <w:spacing w:after="0"/>
      </w:pPr>
    </w:p>
    <w:p w14:paraId="6F6020AC" w14:textId="2FAA328E" w:rsidR="006B684D" w:rsidRDefault="003249CF" w:rsidP="006B684D">
      <w:pPr>
        <w:pStyle w:val="lsSection2"/>
        <w:numPr>
          <w:ilvl w:val="0"/>
          <w:numId w:val="0"/>
        </w:numPr>
        <w:ind w:left="360"/>
      </w:pPr>
      <w:r>
        <w:lastRenderedPageBreak/>
        <w:t xml:space="preserve">Appendix A: </w:t>
      </w:r>
      <w:r w:rsidR="00DD014F">
        <w:t>Icétôd affixes</w:t>
      </w:r>
    </w:p>
    <w:p w14:paraId="3745EF70" w14:textId="5E0CCCFC" w:rsidR="006611F6" w:rsidRPr="006611F6" w:rsidRDefault="006611F6" w:rsidP="006611F6">
      <w:r>
        <w:t>All of the</w:t>
      </w:r>
      <w:r w:rsidR="00ED2F6E">
        <w:t xml:space="preserve"> affixes </w:t>
      </w:r>
      <w:r>
        <w:t>discussed i</w:t>
      </w:r>
      <w:r w:rsidR="00ED2F6E">
        <w:t xml:space="preserve">n the preceding sketch are listed in the table below </w:t>
      </w:r>
      <w:r>
        <w:t>for easy reference. When looking for an affix in the list, keep in mind that</w:t>
      </w:r>
      <w:r w:rsidR="00ED2F6E">
        <w:t xml:space="preserve"> if it has two forms </w:t>
      </w:r>
      <w:r>
        <w:t xml:space="preserve">(for example </w:t>
      </w:r>
      <w:r w:rsidR="00ED2F6E">
        <w:t xml:space="preserve">the </w:t>
      </w:r>
      <w:r>
        <w:t xml:space="preserve">{-e} and {-ɛ} </w:t>
      </w:r>
      <w:r w:rsidR="00ED2F6E">
        <w:t>of</w:t>
      </w:r>
      <w:r>
        <w:t xml:space="preserve"> the genitive case)</w:t>
      </w:r>
      <w:r w:rsidR="00ED2F6E">
        <w:t>, both forms</w:t>
      </w:r>
      <w:r>
        <w:t xml:space="preserve"> are</w:t>
      </w:r>
      <w:r w:rsidR="00ED2F6E">
        <w:t xml:space="preserve"> given their own separate entry.</w:t>
      </w:r>
    </w:p>
    <w:p w14:paraId="5BDB7C20" w14:textId="676D4C61" w:rsidR="006B684D" w:rsidRDefault="00846993" w:rsidP="006B684D">
      <w:pPr>
        <w:pStyle w:val="lsTable"/>
      </w:pPr>
      <w:r>
        <w:t>Table</w:t>
      </w:r>
      <w:r w:rsidR="006611F6">
        <w:t>: Full list of Icétôd affixes</w:t>
      </w:r>
    </w:p>
    <w:tbl>
      <w:tblPr>
        <w:tblStyle w:val="TableGrid"/>
        <w:tblW w:w="6190" w:type="dxa"/>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1051"/>
        <w:gridCol w:w="2789"/>
        <w:gridCol w:w="1080"/>
      </w:tblGrid>
      <w:tr w:rsidR="003C7FED" w14:paraId="675601DA" w14:textId="77777777" w:rsidTr="00C637B3">
        <w:tc>
          <w:tcPr>
            <w:tcW w:w="1270" w:type="dxa"/>
            <w:tcBorders>
              <w:bottom w:val="single" w:sz="4" w:space="0" w:color="auto"/>
            </w:tcBorders>
          </w:tcPr>
          <w:p w14:paraId="75CA6A0A" w14:textId="65DEBB10" w:rsidR="003C7FED" w:rsidRPr="00DD014F" w:rsidRDefault="00DD014F" w:rsidP="006B684D">
            <w:pPr>
              <w:pStyle w:val="lsTable"/>
            </w:pPr>
            <w:r>
              <w:t>Non-final</w:t>
            </w:r>
          </w:p>
        </w:tc>
        <w:tc>
          <w:tcPr>
            <w:tcW w:w="1051" w:type="dxa"/>
            <w:tcBorders>
              <w:bottom w:val="single" w:sz="4" w:space="0" w:color="auto"/>
            </w:tcBorders>
          </w:tcPr>
          <w:p w14:paraId="7153085B" w14:textId="2982AE95" w:rsidR="003C7FED" w:rsidRPr="00DD014F" w:rsidRDefault="00DD014F" w:rsidP="006B684D">
            <w:pPr>
              <w:pStyle w:val="lsTable"/>
            </w:pPr>
            <w:r>
              <w:t>Final</w:t>
            </w:r>
          </w:p>
        </w:tc>
        <w:tc>
          <w:tcPr>
            <w:tcW w:w="2789" w:type="dxa"/>
            <w:tcBorders>
              <w:bottom w:val="single" w:sz="4" w:space="0" w:color="auto"/>
            </w:tcBorders>
          </w:tcPr>
          <w:p w14:paraId="19746C3E" w14:textId="6B7EE839" w:rsidR="003C7FED" w:rsidRDefault="003C7FED" w:rsidP="006B684D">
            <w:pPr>
              <w:pStyle w:val="lsTable"/>
            </w:pPr>
            <w:r>
              <w:t xml:space="preserve">Name </w:t>
            </w:r>
          </w:p>
        </w:tc>
        <w:tc>
          <w:tcPr>
            <w:tcW w:w="1080" w:type="dxa"/>
            <w:tcBorders>
              <w:bottom w:val="single" w:sz="4" w:space="0" w:color="auto"/>
            </w:tcBorders>
          </w:tcPr>
          <w:p w14:paraId="3D46FC9E" w14:textId="51FB4287" w:rsidR="003C7FED" w:rsidRDefault="003C7FED" w:rsidP="006B684D">
            <w:pPr>
              <w:pStyle w:val="lsTable"/>
            </w:pPr>
            <w:r>
              <w:t>Section</w:t>
            </w:r>
          </w:p>
        </w:tc>
      </w:tr>
      <w:tr w:rsidR="003C7FED" w14:paraId="413ADE40" w14:textId="77777777" w:rsidTr="00C637B3">
        <w:tc>
          <w:tcPr>
            <w:tcW w:w="1270" w:type="dxa"/>
            <w:tcBorders>
              <w:bottom w:val="nil"/>
            </w:tcBorders>
          </w:tcPr>
          <w:p w14:paraId="2050BA23" w14:textId="1B6D8893" w:rsidR="003C7FED" w:rsidRDefault="003C7FED" w:rsidP="00CB2C9F">
            <w:pPr>
              <w:pStyle w:val="lsTable"/>
            </w:pPr>
            <w:r>
              <w:rPr>
                <w:rFonts w:cs="Times New Roman"/>
              </w:rPr>
              <w:t>-Ø</w:t>
            </w:r>
          </w:p>
        </w:tc>
        <w:tc>
          <w:tcPr>
            <w:tcW w:w="1051" w:type="dxa"/>
            <w:tcBorders>
              <w:bottom w:val="nil"/>
            </w:tcBorders>
          </w:tcPr>
          <w:p w14:paraId="540194C0" w14:textId="541D1DDB" w:rsidR="003C7FED" w:rsidRDefault="003C7FED" w:rsidP="00CB2C9F">
            <w:pPr>
              <w:pStyle w:val="lsTable"/>
            </w:pPr>
            <w:r>
              <w:rPr>
                <w:rFonts w:cs="Times New Roman"/>
              </w:rPr>
              <w:t>-Ø</w:t>
            </w:r>
          </w:p>
        </w:tc>
        <w:tc>
          <w:tcPr>
            <w:tcW w:w="2789" w:type="dxa"/>
            <w:tcBorders>
              <w:bottom w:val="nil"/>
            </w:tcBorders>
          </w:tcPr>
          <w:p w14:paraId="5BB460E4" w14:textId="60F3EF7E" w:rsidR="003C7FED" w:rsidRDefault="003C7FED" w:rsidP="00CB2C9F">
            <w:pPr>
              <w:pStyle w:val="lsTable"/>
            </w:pPr>
            <w:r>
              <w:t>Irrealis modality</w:t>
            </w:r>
          </w:p>
        </w:tc>
        <w:tc>
          <w:tcPr>
            <w:tcW w:w="1080" w:type="dxa"/>
            <w:tcBorders>
              <w:bottom w:val="nil"/>
            </w:tcBorders>
          </w:tcPr>
          <w:p w14:paraId="42BF555E" w14:textId="7AFB240E" w:rsidR="003C7FED" w:rsidRDefault="00E53322" w:rsidP="00CB2C9F">
            <w:pPr>
              <w:pStyle w:val="lsTable"/>
            </w:pPr>
            <w:r>
              <w:rPr>
                <w:rFonts w:cs="Times New Roman"/>
              </w:rPr>
              <w:t>§</w:t>
            </w:r>
            <w:r w:rsidR="005F0F96">
              <w:rPr>
                <w:rFonts w:cs="Times New Roman"/>
              </w:rPr>
              <w:t>8.9.1</w:t>
            </w:r>
          </w:p>
        </w:tc>
      </w:tr>
      <w:tr w:rsidR="003C7FED" w14:paraId="439AD46B" w14:textId="77777777" w:rsidTr="00C637B3">
        <w:tc>
          <w:tcPr>
            <w:tcW w:w="1270" w:type="dxa"/>
            <w:tcBorders>
              <w:top w:val="nil"/>
              <w:bottom w:val="nil"/>
            </w:tcBorders>
          </w:tcPr>
          <w:p w14:paraId="15BFA32B" w14:textId="2C78B490" w:rsidR="003C7FED" w:rsidRDefault="003C7FED" w:rsidP="00CB2C9F">
            <w:pPr>
              <w:pStyle w:val="lsTable"/>
            </w:pPr>
            <w:r>
              <w:rPr>
                <w:rFonts w:cs="Times New Roman"/>
              </w:rPr>
              <w:t>-Ø</w:t>
            </w:r>
          </w:p>
        </w:tc>
        <w:tc>
          <w:tcPr>
            <w:tcW w:w="1051" w:type="dxa"/>
            <w:tcBorders>
              <w:top w:val="nil"/>
              <w:bottom w:val="nil"/>
            </w:tcBorders>
          </w:tcPr>
          <w:p w14:paraId="73E36C6E" w14:textId="2DB3B17C" w:rsidR="003C7FED" w:rsidRDefault="003C7FED" w:rsidP="00CB2C9F">
            <w:pPr>
              <w:pStyle w:val="lsTable"/>
            </w:pPr>
            <w:r>
              <w:rPr>
                <w:rFonts w:cs="Times New Roman"/>
              </w:rPr>
              <w:t>-Ø</w:t>
            </w:r>
          </w:p>
        </w:tc>
        <w:tc>
          <w:tcPr>
            <w:tcW w:w="2789" w:type="dxa"/>
            <w:tcBorders>
              <w:top w:val="nil"/>
              <w:bottom w:val="nil"/>
            </w:tcBorders>
          </w:tcPr>
          <w:p w14:paraId="76C3A08F" w14:textId="0937AF49" w:rsidR="003C7FED" w:rsidRDefault="003C7FED" w:rsidP="00CB2C9F">
            <w:pPr>
              <w:pStyle w:val="lsTable"/>
            </w:pPr>
            <w:r>
              <w:t>Oblique case</w:t>
            </w:r>
          </w:p>
        </w:tc>
        <w:tc>
          <w:tcPr>
            <w:tcW w:w="1080" w:type="dxa"/>
            <w:tcBorders>
              <w:top w:val="nil"/>
              <w:bottom w:val="nil"/>
            </w:tcBorders>
          </w:tcPr>
          <w:p w14:paraId="1D28DC5E" w14:textId="0FA32FEA" w:rsidR="003C7FED" w:rsidRDefault="00E53322" w:rsidP="00CB2C9F">
            <w:pPr>
              <w:pStyle w:val="lsTable"/>
            </w:pPr>
            <w:r>
              <w:rPr>
                <w:rFonts w:cs="Times New Roman"/>
              </w:rPr>
              <w:t>§</w:t>
            </w:r>
            <w:r w:rsidR="005F0F96">
              <w:rPr>
                <w:rFonts w:cs="Times New Roman"/>
              </w:rPr>
              <w:t>7.9</w:t>
            </w:r>
          </w:p>
        </w:tc>
      </w:tr>
      <w:tr w:rsidR="003C7FED" w14:paraId="15D812EE" w14:textId="77777777" w:rsidTr="00C637B3">
        <w:tc>
          <w:tcPr>
            <w:tcW w:w="1270" w:type="dxa"/>
            <w:tcBorders>
              <w:top w:val="nil"/>
              <w:bottom w:val="nil"/>
            </w:tcBorders>
          </w:tcPr>
          <w:p w14:paraId="4FD04890" w14:textId="230B35F5" w:rsidR="003C7FED" w:rsidRDefault="003C7FED" w:rsidP="00CB2C9F">
            <w:pPr>
              <w:pStyle w:val="lsTable"/>
            </w:pPr>
            <w:r>
              <w:t>-a</w:t>
            </w:r>
          </w:p>
        </w:tc>
        <w:tc>
          <w:tcPr>
            <w:tcW w:w="1051" w:type="dxa"/>
            <w:tcBorders>
              <w:top w:val="nil"/>
              <w:bottom w:val="nil"/>
            </w:tcBorders>
          </w:tcPr>
          <w:p w14:paraId="047C8B11" w14:textId="0021C4A9" w:rsidR="003C7FED" w:rsidRDefault="003C7FED" w:rsidP="00CB2C9F">
            <w:pPr>
              <w:pStyle w:val="lsTable"/>
            </w:pPr>
            <w:r>
              <w:t>-ᵃ</w:t>
            </w:r>
          </w:p>
        </w:tc>
        <w:tc>
          <w:tcPr>
            <w:tcW w:w="2789" w:type="dxa"/>
            <w:tcBorders>
              <w:top w:val="nil"/>
              <w:bottom w:val="nil"/>
            </w:tcBorders>
          </w:tcPr>
          <w:p w14:paraId="38EFBAFB" w14:textId="384C3652" w:rsidR="003C7FED" w:rsidRDefault="003C7FED" w:rsidP="00CB2C9F">
            <w:pPr>
              <w:pStyle w:val="lsTable"/>
            </w:pPr>
            <w:r>
              <w:t>Nominative case</w:t>
            </w:r>
          </w:p>
        </w:tc>
        <w:tc>
          <w:tcPr>
            <w:tcW w:w="1080" w:type="dxa"/>
            <w:tcBorders>
              <w:top w:val="nil"/>
              <w:bottom w:val="nil"/>
            </w:tcBorders>
          </w:tcPr>
          <w:p w14:paraId="6FF1445A" w14:textId="0271DD2F" w:rsidR="003C7FED" w:rsidRDefault="00E53322" w:rsidP="00CB2C9F">
            <w:pPr>
              <w:pStyle w:val="lsTable"/>
            </w:pPr>
            <w:r>
              <w:rPr>
                <w:rFonts w:cs="Times New Roman"/>
              </w:rPr>
              <w:t>§</w:t>
            </w:r>
            <w:r w:rsidR="005F0F96">
              <w:rPr>
                <w:rFonts w:cs="Times New Roman"/>
              </w:rPr>
              <w:t>7.2</w:t>
            </w:r>
          </w:p>
        </w:tc>
      </w:tr>
      <w:tr w:rsidR="003C7FED" w14:paraId="5759B92F" w14:textId="77777777" w:rsidTr="00C637B3">
        <w:tc>
          <w:tcPr>
            <w:tcW w:w="1270" w:type="dxa"/>
            <w:tcBorders>
              <w:top w:val="nil"/>
              <w:bottom w:val="nil"/>
            </w:tcBorders>
          </w:tcPr>
          <w:p w14:paraId="44442B11" w14:textId="1357FF85" w:rsidR="003C7FED" w:rsidRDefault="003C7FED" w:rsidP="00CB2C9F">
            <w:pPr>
              <w:pStyle w:val="lsTable"/>
            </w:pPr>
            <w:r>
              <w:t>-a</w:t>
            </w:r>
          </w:p>
        </w:tc>
        <w:tc>
          <w:tcPr>
            <w:tcW w:w="1051" w:type="dxa"/>
            <w:tcBorders>
              <w:top w:val="nil"/>
              <w:bottom w:val="nil"/>
            </w:tcBorders>
          </w:tcPr>
          <w:p w14:paraId="0634F8E1" w14:textId="31F25E45" w:rsidR="003C7FED" w:rsidRDefault="003C7FED" w:rsidP="00CB2C9F">
            <w:pPr>
              <w:pStyle w:val="lsTable"/>
            </w:pPr>
            <w:r>
              <w:t>-ᵃ</w:t>
            </w:r>
          </w:p>
        </w:tc>
        <w:tc>
          <w:tcPr>
            <w:tcW w:w="2789" w:type="dxa"/>
            <w:tcBorders>
              <w:top w:val="nil"/>
              <w:bottom w:val="nil"/>
            </w:tcBorders>
          </w:tcPr>
          <w:p w14:paraId="393C9114" w14:textId="5ECCC779" w:rsidR="003C7FED" w:rsidRDefault="003C7FED" w:rsidP="00CB2C9F">
            <w:pPr>
              <w:pStyle w:val="lsTable"/>
            </w:pPr>
            <w:r>
              <w:t>Realis modality</w:t>
            </w:r>
          </w:p>
        </w:tc>
        <w:tc>
          <w:tcPr>
            <w:tcW w:w="1080" w:type="dxa"/>
            <w:tcBorders>
              <w:top w:val="nil"/>
              <w:bottom w:val="nil"/>
            </w:tcBorders>
          </w:tcPr>
          <w:p w14:paraId="1D22B3D5" w14:textId="653EF7E3" w:rsidR="003C7FED" w:rsidRDefault="00E53322" w:rsidP="00CB2C9F">
            <w:pPr>
              <w:pStyle w:val="lsTable"/>
            </w:pPr>
            <w:r>
              <w:rPr>
                <w:rFonts w:cs="Times New Roman"/>
              </w:rPr>
              <w:t>§</w:t>
            </w:r>
            <w:r w:rsidR="005F0F96">
              <w:rPr>
                <w:rFonts w:cs="Times New Roman"/>
              </w:rPr>
              <w:t>8.9.2</w:t>
            </w:r>
          </w:p>
        </w:tc>
      </w:tr>
      <w:tr w:rsidR="003C7FED" w14:paraId="54C5A388" w14:textId="77777777" w:rsidTr="00C637B3">
        <w:tc>
          <w:tcPr>
            <w:tcW w:w="1270" w:type="dxa"/>
            <w:tcBorders>
              <w:top w:val="nil"/>
              <w:bottom w:val="nil"/>
            </w:tcBorders>
          </w:tcPr>
          <w:p w14:paraId="43062C9D" w14:textId="2E52B082" w:rsidR="003C7FED" w:rsidRDefault="003C7FED" w:rsidP="00CB2C9F">
            <w:pPr>
              <w:pStyle w:val="lsTable"/>
            </w:pPr>
            <w:r>
              <w:t>-a</w:t>
            </w:r>
          </w:p>
        </w:tc>
        <w:tc>
          <w:tcPr>
            <w:tcW w:w="1051" w:type="dxa"/>
            <w:tcBorders>
              <w:top w:val="nil"/>
              <w:bottom w:val="nil"/>
            </w:tcBorders>
          </w:tcPr>
          <w:p w14:paraId="5EEA6531" w14:textId="354A2EE3" w:rsidR="003C7FED" w:rsidRDefault="003C7FED" w:rsidP="00CB2C9F">
            <w:pPr>
              <w:pStyle w:val="lsTable"/>
            </w:pPr>
            <w:r>
              <w:t>-kᵃ</w:t>
            </w:r>
          </w:p>
        </w:tc>
        <w:tc>
          <w:tcPr>
            <w:tcW w:w="2789" w:type="dxa"/>
            <w:tcBorders>
              <w:top w:val="nil"/>
              <w:bottom w:val="nil"/>
            </w:tcBorders>
          </w:tcPr>
          <w:p w14:paraId="6138E0B1" w14:textId="710D4512" w:rsidR="003C7FED" w:rsidRDefault="003C7FED" w:rsidP="00CB2C9F">
            <w:pPr>
              <w:pStyle w:val="lsTable"/>
            </w:pPr>
            <w:r>
              <w:t>Accusative case</w:t>
            </w:r>
          </w:p>
        </w:tc>
        <w:tc>
          <w:tcPr>
            <w:tcW w:w="1080" w:type="dxa"/>
            <w:tcBorders>
              <w:top w:val="nil"/>
              <w:bottom w:val="nil"/>
            </w:tcBorders>
          </w:tcPr>
          <w:p w14:paraId="4406D27B" w14:textId="3BB8B8ED" w:rsidR="003C7FED" w:rsidRDefault="00E53322" w:rsidP="00CB2C9F">
            <w:pPr>
              <w:pStyle w:val="lsTable"/>
            </w:pPr>
            <w:r>
              <w:rPr>
                <w:rFonts w:cs="Times New Roman"/>
              </w:rPr>
              <w:t>§</w:t>
            </w:r>
            <w:r w:rsidR="005F0F96">
              <w:rPr>
                <w:rFonts w:cs="Times New Roman"/>
              </w:rPr>
              <w:t>7.3</w:t>
            </w:r>
          </w:p>
        </w:tc>
      </w:tr>
      <w:tr w:rsidR="003C7FED" w14:paraId="118F3226" w14:textId="77777777" w:rsidTr="00C637B3">
        <w:tc>
          <w:tcPr>
            <w:tcW w:w="1270" w:type="dxa"/>
            <w:tcBorders>
              <w:top w:val="nil"/>
              <w:bottom w:val="nil"/>
            </w:tcBorders>
          </w:tcPr>
          <w:p w14:paraId="7A8B6B43" w14:textId="4F5C20FD" w:rsidR="003C7FED" w:rsidRDefault="003C7FED" w:rsidP="00CB2C9F">
            <w:pPr>
              <w:pStyle w:val="lsTable"/>
            </w:pPr>
            <w:r>
              <w:t>-a</w:t>
            </w:r>
          </w:p>
        </w:tc>
        <w:tc>
          <w:tcPr>
            <w:tcW w:w="1051" w:type="dxa"/>
            <w:tcBorders>
              <w:top w:val="nil"/>
              <w:bottom w:val="nil"/>
            </w:tcBorders>
          </w:tcPr>
          <w:p w14:paraId="519EE63F" w14:textId="1C6A633A" w:rsidR="003C7FED" w:rsidRDefault="003C7FED" w:rsidP="00CB2C9F">
            <w:pPr>
              <w:pStyle w:val="lsTable"/>
            </w:pPr>
            <w:r>
              <w:t>-kᵃ</w:t>
            </w:r>
          </w:p>
        </w:tc>
        <w:tc>
          <w:tcPr>
            <w:tcW w:w="2789" w:type="dxa"/>
            <w:tcBorders>
              <w:top w:val="nil"/>
              <w:bottom w:val="nil"/>
            </w:tcBorders>
          </w:tcPr>
          <w:p w14:paraId="57F3D0EF" w14:textId="54DDA9D0" w:rsidR="003C7FED" w:rsidRDefault="003C7FED" w:rsidP="00CB2C9F">
            <w:pPr>
              <w:pStyle w:val="lsTable"/>
            </w:pPr>
            <w:r>
              <w:t>Present perfect aspect</w:t>
            </w:r>
          </w:p>
        </w:tc>
        <w:tc>
          <w:tcPr>
            <w:tcW w:w="1080" w:type="dxa"/>
            <w:tcBorders>
              <w:top w:val="nil"/>
              <w:bottom w:val="nil"/>
            </w:tcBorders>
          </w:tcPr>
          <w:p w14:paraId="73760448" w14:textId="389B3770" w:rsidR="003C7FED" w:rsidRDefault="00E53322" w:rsidP="00CB2C9F">
            <w:pPr>
              <w:pStyle w:val="lsTable"/>
            </w:pPr>
            <w:r>
              <w:rPr>
                <w:rFonts w:cs="Times New Roman"/>
              </w:rPr>
              <w:t>§</w:t>
            </w:r>
            <w:r w:rsidR="005F0F96">
              <w:rPr>
                <w:rFonts w:cs="Times New Roman"/>
              </w:rPr>
              <w:t>8.10.2</w:t>
            </w:r>
          </w:p>
        </w:tc>
      </w:tr>
      <w:tr w:rsidR="003C7FED" w14:paraId="213FE4C4" w14:textId="77777777" w:rsidTr="00C637B3">
        <w:tc>
          <w:tcPr>
            <w:tcW w:w="1270" w:type="dxa"/>
            <w:tcBorders>
              <w:top w:val="nil"/>
              <w:bottom w:val="nil"/>
            </w:tcBorders>
          </w:tcPr>
          <w:p w14:paraId="7C2502ED" w14:textId="2258FCEF" w:rsidR="003C7FED" w:rsidRDefault="003C7FED" w:rsidP="00CB2C9F">
            <w:pPr>
              <w:pStyle w:val="lsTable"/>
            </w:pPr>
            <w:r>
              <w:t>-aák-</w:t>
            </w:r>
          </w:p>
        </w:tc>
        <w:tc>
          <w:tcPr>
            <w:tcW w:w="1051" w:type="dxa"/>
            <w:tcBorders>
              <w:top w:val="nil"/>
              <w:bottom w:val="nil"/>
            </w:tcBorders>
          </w:tcPr>
          <w:p w14:paraId="32EE4259" w14:textId="03BFA770" w:rsidR="003C7FED" w:rsidRDefault="00663872" w:rsidP="00CB2C9F">
            <w:pPr>
              <w:pStyle w:val="lsTable"/>
            </w:pPr>
            <w:r>
              <w:t>–</w:t>
            </w:r>
          </w:p>
        </w:tc>
        <w:tc>
          <w:tcPr>
            <w:tcW w:w="2789" w:type="dxa"/>
            <w:tcBorders>
              <w:top w:val="nil"/>
              <w:bottom w:val="nil"/>
            </w:tcBorders>
          </w:tcPr>
          <w:p w14:paraId="79741ABC" w14:textId="56C88586" w:rsidR="003C7FED" w:rsidRDefault="003C7FED" w:rsidP="00CB2C9F">
            <w:pPr>
              <w:pStyle w:val="lsTable"/>
            </w:pPr>
            <w:r>
              <w:t>Distributive adjectival</w:t>
            </w:r>
          </w:p>
        </w:tc>
        <w:tc>
          <w:tcPr>
            <w:tcW w:w="1080" w:type="dxa"/>
            <w:tcBorders>
              <w:top w:val="nil"/>
              <w:bottom w:val="nil"/>
            </w:tcBorders>
          </w:tcPr>
          <w:p w14:paraId="0B56EFF3" w14:textId="35AA8746" w:rsidR="003C7FED" w:rsidRDefault="00E53322" w:rsidP="00CB2C9F">
            <w:pPr>
              <w:pStyle w:val="lsTable"/>
            </w:pPr>
            <w:r>
              <w:rPr>
                <w:rFonts w:cs="Times New Roman"/>
              </w:rPr>
              <w:t>§</w:t>
            </w:r>
            <w:r w:rsidR="005F0F96">
              <w:rPr>
                <w:rFonts w:cs="Times New Roman"/>
              </w:rPr>
              <w:t>8.11.5</w:t>
            </w:r>
          </w:p>
        </w:tc>
      </w:tr>
      <w:tr w:rsidR="003C7FED" w14:paraId="3D1D3FC6" w14:textId="77777777" w:rsidTr="00C637B3">
        <w:tc>
          <w:tcPr>
            <w:tcW w:w="1270" w:type="dxa"/>
            <w:tcBorders>
              <w:top w:val="nil"/>
              <w:bottom w:val="nil"/>
            </w:tcBorders>
          </w:tcPr>
          <w:p w14:paraId="47D06FA1" w14:textId="1604E1B2" w:rsidR="003C7FED" w:rsidRDefault="003C7FED" w:rsidP="00CB2C9F">
            <w:pPr>
              <w:pStyle w:val="lsTable"/>
            </w:pPr>
            <w:r>
              <w:t>-am(a)-</w:t>
            </w:r>
          </w:p>
        </w:tc>
        <w:tc>
          <w:tcPr>
            <w:tcW w:w="1051" w:type="dxa"/>
            <w:tcBorders>
              <w:top w:val="nil"/>
              <w:bottom w:val="nil"/>
            </w:tcBorders>
          </w:tcPr>
          <w:p w14:paraId="22574277" w14:textId="3246A6DF" w:rsidR="003C7FED" w:rsidRDefault="00ED2F6E" w:rsidP="00CB2C9F">
            <w:pPr>
              <w:pStyle w:val="lsTable"/>
            </w:pPr>
            <w:r>
              <w:t>-am</w:t>
            </w:r>
          </w:p>
        </w:tc>
        <w:tc>
          <w:tcPr>
            <w:tcW w:w="2789" w:type="dxa"/>
            <w:tcBorders>
              <w:top w:val="nil"/>
              <w:bottom w:val="nil"/>
            </w:tcBorders>
          </w:tcPr>
          <w:p w14:paraId="089D93F2" w14:textId="1788721A" w:rsidR="003C7FED" w:rsidRDefault="003C7FED" w:rsidP="00CB2C9F">
            <w:pPr>
              <w:pStyle w:val="lsTable"/>
            </w:pPr>
            <w:r>
              <w:t>Singulative</w:t>
            </w:r>
          </w:p>
        </w:tc>
        <w:tc>
          <w:tcPr>
            <w:tcW w:w="1080" w:type="dxa"/>
            <w:tcBorders>
              <w:top w:val="nil"/>
              <w:bottom w:val="nil"/>
            </w:tcBorders>
          </w:tcPr>
          <w:p w14:paraId="044DF0D8" w14:textId="6A145C1F" w:rsidR="003C7FED" w:rsidRDefault="00E53322" w:rsidP="00CB2C9F">
            <w:pPr>
              <w:pStyle w:val="lsTable"/>
            </w:pPr>
            <w:r>
              <w:rPr>
                <w:rFonts w:cs="Times New Roman"/>
              </w:rPr>
              <w:t>§</w:t>
            </w:r>
            <w:r w:rsidR="005F0F96">
              <w:rPr>
                <w:rFonts w:cs="Times New Roman"/>
              </w:rPr>
              <w:t>4.2.3</w:t>
            </w:r>
          </w:p>
        </w:tc>
      </w:tr>
      <w:tr w:rsidR="003C7FED" w14:paraId="1EEC8D6F" w14:textId="77777777" w:rsidTr="00C637B3">
        <w:tc>
          <w:tcPr>
            <w:tcW w:w="1270" w:type="dxa"/>
            <w:tcBorders>
              <w:top w:val="nil"/>
              <w:bottom w:val="nil"/>
            </w:tcBorders>
          </w:tcPr>
          <w:p w14:paraId="5B10FF0D" w14:textId="2B7784E2" w:rsidR="003C7FED" w:rsidRDefault="003C7FED" w:rsidP="00CB2C9F">
            <w:pPr>
              <w:pStyle w:val="lsTable"/>
            </w:pPr>
            <w:r>
              <w:t>-am(á)-</w:t>
            </w:r>
          </w:p>
        </w:tc>
        <w:tc>
          <w:tcPr>
            <w:tcW w:w="1051" w:type="dxa"/>
            <w:tcBorders>
              <w:top w:val="nil"/>
              <w:bottom w:val="nil"/>
            </w:tcBorders>
          </w:tcPr>
          <w:p w14:paraId="36157F73" w14:textId="52D3181F" w:rsidR="003C7FED" w:rsidRDefault="00ED2F6E" w:rsidP="00CB2C9F">
            <w:pPr>
              <w:pStyle w:val="lsTable"/>
            </w:pPr>
            <w:r>
              <w:t>-am</w:t>
            </w:r>
          </w:p>
        </w:tc>
        <w:tc>
          <w:tcPr>
            <w:tcW w:w="2789" w:type="dxa"/>
            <w:tcBorders>
              <w:top w:val="nil"/>
              <w:bottom w:val="nil"/>
            </w:tcBorders>
          </w:tcPr>
          <w:p w14:paraId="71C71D91" w14:textId="3F2EA14F" w:rsidR="003C7FED" w:rsidRDefault="003C7FED" w:rsidP="00CB2C9F">
            <w:pPr>
              <w:pStyle w:val="lsTable"/>
            </w:pPr>
            <w:r>
              <w:t>Patientive</w:t>
            </w:r>
          </w:p>
        </w:tc>
        <w:tc>
          <w:tcPr>
            <w:tcW w:w="1080" w:type="dxa"/>
            <w:tcBorders>
              <w:top w:val="nil"/>
              <w:bottom w:val="nil"/>
            </w:tcBorders>
          </w:tcPr>
          <w:p w14:paraId="12A3547A" w14:textId="2A1F0D58" w:rsidR="003C7FED" w:rsidRDefault="00E53322" w:rsidP="00CB2C9F">
            <w:pPr>
              <w:pStyle w:val="lsTable"/>
            </w:pPr>
            <w:r>
              <w:rPr>
                <w:rFonts w:cs="Times New Roman"/>
              </w:rPr>
              <w:t>§</w:t>
            </w:r>
            <w:r w:rsidR="005F0F96">
              <w:rPr>
                <w:rFonts w:cs="Times New Roman"/>
              </w:rPr>
              <w:t>8.3.3</w:t>
            </w:r>
          </w:p>
        </w:tc>
      </w:tr>
      <w:tr w:rsidR="003C7FED" w14:paraId="461F1E9B" w14:textId="77777777" w:rsidTr="00C637B3">
        <w:tc>
          <w:tcPr>
            <w:tcW w:w="1270" w:type="dxa"/>
            <w:tcBorders>
              <w:top w:val="nil"/>
              <w:bottom w:val="nil"/>
            </w:tcBorders>
          </w:tcPr>
          <w:p w14:paraId="7321C825" w14:textId="415D1F37" w:rsidR="003C7FED" w:rsidRDefault="003C7FED" w:rsidP="00CB2C9F">
            <w:pPr>
              <w:pStyle w:val="lsTable"/>
            </w:pPr>
            <w:r>
              <w:t>-án-</w:t>
            </w:r>
          </w:p>
        </w:tc>
        <w:tc>
          <w:tcPr>
            <w:tcW w:w="1051" w:type="dxa"/>
            <w:tcBorders>
              <w:top w:val="nil"/>
              <w:bottom w:val="nil"/>
            </w:tcBorders>
          </w:tcPr>
          <w:p w14:paraId="72081F8F" w14:textId="6A871A46" w:rsidR="003C7FED" w:rsidRDefault="00663872" w:rsidP="00CB2C9F">
            <w:pPr>
              <w:pStyle w:val="lsTable"/>
            </w:pPr>
            <w:r>
              <w:t>–</w:t>
            </w:r>
          </w:p>
        </w:tc>
        <w:tc>
          <w:tcPr>
            <w:tcW w:w="2789" w:type="dxa"/>
            <w:tcBorders>
              <w:top w:val="nil"/>
              <w:bottom w:val="nil"/>
            </w:tcBorders>
          </w:tcPr>
          <w:p w14:paraId="3CAFB559" w14:textId="1FD32322" w:rsidR="003C7FED" w:rsidRDefault="003C7FED" w:rsidP="00CB2C9F">
            <w:pPr>
              <w:pStyle w:val="lsTable"/>
            </w:pPr>
            <w:r>
              <w:t>Stative</w:t>
            </w:r>
            <w:r w:rsidR="00C637B3">
              <w:t xml:space="preserve"> adjectival</w:t>
            </w:r>
          </w:p>
        </w:tc>
        <w:tc>
          <w:tcPr>
            <w:tcW w:w="1080" w:type="dxa"/>
            <w:tcBorders>
              <w:top w:val="nil"/>
              <w:bottom w:val="nil"/>
            </w:tcBorders>
          </w:tcPr>
          <w:p w14:paraId="4013793E" w14:textId="044FBB05" w:rsidR="003C7FED" w:rsidRDefault="00E53322" w:rsidP="00CB2C9F">
            <w:pPr>
              <w:pStyle w:val="lsTable"/>
            </w:pPr>
            <w:r>
              <w:rPr>
                <w:rFonts w:cs="Times New Roman"/>
              </w:rPr>
              <w:t>§</w:t>
            </w:r>
            <w:r w:rsidR="005F0F96">
              <w:rPr>
                <w:rFonts w:cs="Times New Roman"/>
              </w:rPr>
              <w:t>8.11.4</w:t>
            </w:r>
          </w:p>
        </w:tc>
      </w:tr>
      <w:tr w:rsidR="003C7FED" w14:paraId="4D1A3DA7" w14:textId="77777777" w:rsidTr="00C637B3">
        <w:tc>
          <w:tcPr>
            <w:tcW w:w="1270" w:type="dxa"/>
            <w:tcBorders>
              <w:top w:val="nil"/>
              <w:bottom w:val="nil"/>
            </w:tcBorders>
          </w:tcPr>
          <w:p w14:paraId="3E9D143D" w14:textId="54AF26C0" w:rsidR="003C7FED" w:rsidRDefault="003C7FED" w:rsidP="00CB2C9F">
            <w:pPr>
              <w:pStyle w:val="lsTable"/>
            </w:pPr>
            <w:r>
              <w:t>-an(ɨ́)-</w:t>
            </w:r>
          </w:p>
        </w:tc>
        <w:tc>
          <w:tcPr>
            <w:tcW w:w="1051" w:type="dxa"/>
            <w:tcBorders>
              <w:top w:val="nil"/>
              <w:bottom w:val="nil"/>
            </w:tcBorders>
          </w:tcPr>
          <w:p w14:paraId="2B1E509D" w14:textId="5C07DE2C" w:rsidR="003C7FED" w:rsidRDefault="00663872" w:rsidP="00CB2C9F">
            <w:pPr>
              <w:pStyle w:val="lsTable"/>
            </w:pPr>
            <w:r>
              <w:t>–</w:t>
            </w:r>
          </w:p>
        </w:tc>
        <w:tc>
          <w:tcPr>
            <w:tcW w:w="2789" w:type="dxa"/>
            <w:tcBorders>
              <w:top w:val="nil"/>
              <w:bottom w:val="nil"/>
            </w:tcBorders>
          </w:tcPr>
          <w:p w14:paraId="45075274" w14:textId="283792AB" w:rsidR="003C7FED" w:rsidRDefault="003C7FED" w:rsidP="00CB2C9F">
            <w:pPr>
              <w:pStyle w:val="lsTable"/>
            </w:pPr>
            <w:r>
              <w:t>Impersonal passive</w:t>
            </w:r>
            <w:r w:rsidR="00C637B3">
              <w:t xml:space="preserve"> mood</w:t>
            </w:r>
          </w:p>
        </w:tc>
        <w:tc>
          <w:tcPr>
            <w:tcW w:w="1080" w:type="dxa"/>
            <w:tcBorders>
              <w:top w:val="nil"/>
              <w:bottom w:val="nil"/>
            </w:tcBorders>
          </w:tcPr>
          <w:p w14:paraId="3A759D24" w14:textId="01C65E53" w:rsidR="003C7FED" w:rsidRDefault="00E53322" w:rsidP="00CB2C9F">
            <w:pPr>
              <w:pStyle w:val="lsTable"/>
            </w:pPr>
            <w:r>
              <w:rPr>
                <w:rFonts w:cs="Times New Roman"/>
              </w:rPr>
              <w:t>§</w:t>
            </w:r>
            <w:r w:rsidR="005F0F96">
              <w:rPr>
                <w:rFonts w:cs="Times New Roman"/>
              </w:rPr>
              <w:t>8.6.2</w:t>
            </w:r>
          </w:p>
        </w:tc>
      </w:tr>
      <w:tr w:rsidR="003C7FED" w14:paraId="2E08439A" w14:textId="77777777" w:rsidTr="00C637B3">
        <w:tc>
          <w:tcPr>
            <w:tcW w:w="1270" w:type="dxa"/>
            <w:tcBorders>
              <w:top w:val="nil"/>
              <w:bottom w:val="nil"/>
            </w:tcBorders>
          </w:tcPr>
          <w:p w14:paraId="0235D85E" w14:textId="3F6EF4C9" w:rsidR="003C7FED" w:rsidRDefault="003C7FED" w:rsidP="00CB2C9F">
            <w:pPr>
              <w:pStyle w:val="lsTable"/>
            </w:pPr>
            <w:r>
              <w:t>-ano ́</w:t>
            </w:r>
          </w:p>
        </w:tc>
        <w:tc>
          <w:tcPr>
            <w:tcW w:w="1051" w:type="dxa"/>
            <w:tcBorders>
              <w:top w:val="nil"/>
              <w:bottom w:val="nil"/>
            </w:tcBorders>
          </w:tcPr>
          <w:p w14:paraId="66BA4F69" w14:textId="1EB1996A" w:rsidR="003C7FED" w:rsidRDefault="003C7FED" w:rsidP="00CB2C9F">
            <w:pPr>
              <w:pStyle w:val="lsTable"/>
            </w:pPr>
            <w:r>
              <w:t>-ano ́</w:t>
            </w:r>
          </w:p>
        </w:tc>
        <w:tc>
          <w:tcPr>
            <w:tcW w:w="2789" w:type="dxa"/>
            <w:tcBorders>
              <w:top w:val="nil"/>
              <w:bottom w:val="nil"/>
            </w:tcBorders>
          </w:tcPr>
          <w:p w14:paraId="14856801" w14:textId="01F78D3F" w:rsidR="003C7FED" w:rsidRDefault="003C7FED" w:rsidP="00CB2C9F">
            <w:pPr>
              <w:pStyle w:val="lsTable"/>
            </w:pPr>
            <w:r>
              <w:t>First plural</w:t>
            </w:r>
            <w:r w:rsidR="00C637B3">
              <w:t xml:space="preserve"> incl.</w:t>
            </w:r>
            <w:r>
              <w:t xml:space="preserve"> optative</w:t>
            </w:r>
          </w:p>
        </w:tc>
        <w:tc>
          <w:tcPr>
            <w:tcW w:w="1080" w:type="dxa"/>
            <w:tcBorders>
              <w:top w:val="nil"/>
              <w:bottom w:val="nil"/>
            </w:tcBorders>
          </w:tcPr>
          <w:p w14:paraId="085B34E1" w14:textId="321D4FC6" w:rsidR="003C7FED" w:rsidRDefault="00E53322" w:rsidP="00CB2C9F">
            <w:pPr>
              <w:pStyle w:val="lsTable"/>
            </w:pPr>
            <w:r>
              <w:rPr>
                <w:rFonts w:cs="Times New Roman"/>
              </w:rPr>
              <w:t>§</w:t>
            </w:r>
            <w:r w:rsidR="005F0F96">
              <w:rPr>
                <w:rFonts w:cs="Times New Roman"/>
              </w:rPr>
              <w:t>8.10.3</w:t>
            </w:r>
          </w:p>
        </w:tc>
      </w:tr>
      <w:tr w:rsidR="003C7FED" w14:paraId="2912F2D7" w14:textId="77777777" w:rsidTr="00C637B3">
        <w:tc>
          <w:tcPr>
            <w:tcW w:w="1270" w:type="dxa"/>
            <w:tcBorders>
              <w:top w:val="nil"/>
              <w:bottom w:val="nil"/>
            </w:tcBorders>
          </w:tcPr>
          <w:p w14:paraId="053D3D02" w14:textId="33CEC292" w:rsidR="003C7FED" w:rsidRDefault="003C7FED" w:rsidP="00CB2C9F">
            <w:pPr>
              <w:pStyle w:val="lsTable"/>
            </w:pPr>
            <w:r>
              <w:t>-ás(ɨ́)-</w:t>
            </w:r>
          </w:p>
        </w:tc>
        <w:tc>
          <w:tcPr>
            <w:tcW w:w="1051" w:type="dxa"/>
            <w:tcBorders>
              <w:top w:val="nil"/>
              <w:bottom w:val="nil"/>
            </w:tcBorders>
          </w:tcPr>
          <w:p w14:paraId="195A3040" w14:textId="393735F6" w:rsidR="003C7FED" w:rsidRDefault="00ED2F6E" w:rsidP="00CB2C9F">
            <w:pPr>
              <w:pStyle w:val="lsTable"/>
            </w:pPr>
            <w:r>
              <w:t>-ás</w:t>
            </w:r>
          </w:p>
        </w:tc>
        <w:tc>
          <w:tcPr>
            <w:tcW w:w="2789" w:type="dxa"/>
            <w:tcBorders>
              <w:top w:val="nil"/>
              <w:bottom w:val="nil"/>
            </w:tcBorders>
          </w:tcPr>
          <w:p w14:paraId="33F9B568" w14:textId="2E23B6FB" w:rsidR="003C7FED" w:rsidRDefault="003C7FED" w:rsidP="00CB2C9F">
            <w:pPr>
              <w:pStyle w:val="lsTable"/>
            </w:pPr>
            <w:r>
              <w:t>Abstractive</w:t>
            </w:r>
          </w:p>
        </w:tc>
        <w:tc>
          <w:tcPr>
            <w:tcW w:w="1080" w:type="dxa"/>
            <w:tcBorders>
              <w:top w:val="nil"/>
              <w:bottom w:val="nil"/>
            </w:tcBorders>
          </w:tcPr>
          <w:p w14:paraId="61021CAD" w14:textId="298A2C8F" w:rsidR="003C7FED" w:rsidRDefault="00E53322" w:rsidP="00CB2C9F">
            <w:pPr>
              <w:pStyle w:val="lsTable"/>
            </w:pPr>
            <w:r>
              <w:rPr>
                <w:rFonts w:cs="Times New Roman"/>
              </w:rPr>
              <w:t>§</w:t>
            </w:r>
            <w:r w:rsidR="005F0F96">
              <w:rPr>
                <w:rFonts w:cs="Times New Roman"/>
              </w:rPr>
              <w:t>8.3.1</w:t>
            </w:r>
          </w:p>
        </w:tc>
      </w:tr>
      <w:tr w:rsidR="003C7FED" w14:paraId="361A6019" w14:textId="77777777" w:rsidTr="00C637B3">
        <w:tc>
          <w:tcPr>
            <w:tcW w:w="1270" w:type="dxa"/>
            <w:tcBorders>
              <w:top w:val="nil"/>
              <w:bottom w:val="nil"/>
            </w:tcBorders>
          </w:tcPr>
          <w:p w14:paraId="70BDDCD7" w14:textId="5B18DCFD" w:rsidR="003C7FED" w:rsidRDefault="003C7FED" w:rsidP="00CB2C9F">
            <w:pPr>
              <w:pStyle w:val="lsTable"/>
            </w:pPr>
            <w:r>
              <w:t>-át(ì)-</w:t>
            </w:r>
          </w:p>
        </w:tc>
        <w:tc>
          <w:tcPr>
            <w:tcW w:w="1051" w:type="dxa"/>
            <w:tcBorders>
              <w:top w:val="nil"/>
              <w:bottom w:val="nil"/>
            </w:tcBorders>
          </w:tcPr>
          <w:p w14:paraId="3ECE1972" w14:textId="56754D9F" w:rsidR="003C7FED" w:rsidRDefault="00663872" w:rsidP="00CB2C9F">
            <w:pPr>
              <w:pStyle w:val="lsTable"/>
            </w:pPr>
            <w:r>
              <w:t>-át(ì)</w:t>
            </w:r>
          </w:p>
        </w:tc>
        <w:tc>
          <w:tcPr>
            <w:tcW w:w="2789" w:type="dxa"/>
            <w:tcBorders>
              <w:top w:val="nil"/>
              <w:bottom w:val="nil"/>
            </w:tcBorders>
          </w:tcPr>
          <w:p w14:paraId="03B2EF47" w14:textId="2493295E" w:rsidR="003C7FED" w:rsidRDefault="003C7FED" w:rsidP="00CB2C9F">
            <w:pPr>
              <w:pStyle w:val="lsTable"/>
            </w:pPr>
            <w:r>
              <w:t>Third person plural</w:t>
            </w:r>
          </w:p>
        </w:tc>
        <w:tc>
          <w:tcPr>
            <w:tcW w:w="1080" w:type="dxa"/>
            <w:tcBorders>
              <w:top w:val="nil"/>
              <w:bottom w:val="nil"/>
            </w:tcBorders>
          </w:tcPr>
          <w:p w14:paraId="3C020F86" w14:textId="34DC3B53" w:rsidR="003C7FED" w:rsidRDefault="00E53322" w:rsidP="00CB2C9F">
            <w:pPr>
              <w:pStyle w:val="lsTable"/>
            </w:pPr>
            <w:r>
              <w:rPr>
                <w:rFonts w:cs="Times New Roman"/>
              </w:rPr>
              <w:t>§</w:t>
            </w:r>
            <w:r w:rsidR="005F0F96">
              <w:rPr>
                <w:rFonts w:cs="Times New Roman"/>
              </w:rPr>
              <w:t>8.7</w:t>
            </w:r>
          </w:p>
        </w:tc>
      </w:tr>
      <w:tr w:rsidR="003C7FED" w14:paraId="056AD246" w14:textId="77777777" w:rsidTr="00C637B3">
        <w:tc>
          <w:tcPr>
            <w:tcW w:w="1270" w:type="dxa"/>
            <w:tcBorders>
              <w:top w:val="nil"/>
              <w:bottom w:val="nil"/>
            </w:tcBorders>
          </w:tcPr>
          <w:p w14:paraId="79FDEBAC" w14:textId="0D24F68F" w:rsidR="003C7FED" w:rsidRDefault="003C7FED" w:rsidP="00CB2C9F">
            <w:pPr>
              <w:pStyle w:val="lsTable"/>
            </w:pPr>
            <w:r>
              <w:t>-́d-</w:t>
            </w:r>
          </w:p>
        </w:tc>
        <w:tc>
          <w:tcPr>
            <w:tcW w:w="1051" w:type="dxa"/>
            <w:tcBorders>
              <w:top w:val="nil"/>
              <w:bottom w:val="nil"/>
            </w:tcBorders>
          </w:tcPr>
          <w:p w14:paraId="1D4713C8" w14:textId="34E329A8" w:rsidR="003C7FED" w:rsidRDefault="00663872" w:rsidP="00CB2C9F">
            <w:pPr>
              <w:pStyle w:val="lsTable"/>
            </w:pPr>
            <w:r>
              <w:t>–</w:t>
            </w:r>
          </w:p>
        </w:tc>
        <w:tc>
          <w:tcPr>
            <w:tcW w:w="2789" w:type="dxa"/>
            <w:tcBorders>
              <w:top w:val="nil"/>
              <w:bottom w:val="nil"/>
            </w:tcBorders>
          </w:tcPr>
          <w:p w14:paraId="4ACEA185" w14:textId="2ADEA35C" w:rsidR="003C7FED" w:rsidRDefault="003C7FED" w:rsidP="00CB2C9F">
            <w:pPr>
              <w:pStyle w:val="lsTable"/>
            </w:pPr>
            <w:r>
              <w:t>Physical property I</w:t>
            </w:r>
          </w:p>
        </w:tc>
        <w:tc>
          <w:tcPr>
            <w:tcW w:w="1080" w:type="dxa"/>
            <w:tcBorders>
              <w:top w:val="nil"/>
              <w:bottom w:val="nil"/>
            </w:tcBorders>
          </w:tcPr>
          <w:p w14:paraId="39D39794" w14:textId="7FDC9CAA" w:rsidR="003C7FED" w:rsidRDefault="00E53322" w:rsidP="00CB2C9F">
            <w:pPr>
              <w:pStyle w:val="lsTable"/>
            </w:pPr>
            <w:r>
              <w:rPr>
                <w:rFonts w:cs="Times New Roman"/>
              </w:rPr>
              <w:t>§</w:t>
            </w:r>
            <w:r w:rsidR="005F0F96">
              <w:rPr>
                <w:rFonts w:cs="Times New Roman"/>
              </w:rPr>
              <w:t>8.11.2</w:t>
            </w:r>
          </w:p>
        </w:tc>
      </w:tr>
      <w:tr w:rsidR="003C7FED" w14:paraId="036A2F42" w14:textId="77777777" w:rsidTr="00C637B3">
        <w:tc>
          <w:tcPr>
            <w:tcW w:w="1270" w:type="dxa"/>
            <w:tcBorders>
              <w:top w:val="nil"/>
              <w:bottom w:val="nil"/>
            </w:tcBorders>
          </w:tcPr>
          <w:p w14:paraId="30BBBB69" w14:textId="0B1E1965" w:rsidR="003C7FED" w:rsidRDefault="003C7FED" w:rsidP="00CB2C9F">
            <w:pPr>
              <w:pStyle w:val="lsTable"/>
            </w:pPr>
            <w:r>
              <w:t>-e</w:t>
            </w:r>
          </w:p>
        </w:tc>
        <w:tc>
          <w:tcPr>
            <w:tcW w:w="1051" w:type="dxa"/>
            <w:tcBorders>
              <w:top w:val="nil"/>
              <w:bottom w:val="nil"/>
            </w:tcBorders>
          </w:tcPr>
          <w:p w14:paraId="2D117480" w14:textId="1CC0FC1A" w:rsidR="003C7FED" w:rsidRDefault="003C7FED" w:rsidP="00CB2C9F">
            <w:pPr>
              <w:pStyle w:val="lsTable"/>
            </w:pPr>
            <w:r>
              <w:t>-ᵉ</w:t>
            </w:r>
          </w:p>
        </w:tc>
        <w:tc>
          <w:tcPr>
            <w:tcW w:w="2789" w:type="dxa"/>
            <w:tcBorders>
              <w:top w:val="nil"/>
              <w:bottom w:val="nil"/>
            </w:tcBorders>
          </w:tcPr>
          <w:p w14:paraId="11AF25AC" w14:textId="32944511" w:rsidR="003C7FED" w:rsidRDefault="003C7FED" w:rsidP="00CB2C9F">
            <w:pPr>
              <w:pStyle w:val="lsTable"/>
            </w:pPr>
            <w:r>
              <w:t>Genitive case</w:t>
            </w:r>
          </w:p>
        </w:tc>
        <w:tc>
          <w:tcPr>
            <w:tcW w:w="1080" w:type="dxa"/>
            <w:tcBorders>
              <w:top w:val="nil"/>
              <w:bottom w:val="nil"/>
            </w:tcBorders>
          </w:tcPr>
          <w:p w14:paraId="7D88C7E9" w14:textId="4D732AD4" w:rsidR="003C7FED" w:rsidRDefault="00E53322" w:rsidP="00CB2C9F">
            <w:pPr>
              <w:pStyle w:val="lsTable"/>
            </w:pPr>
            <w:r>
              <w:rPr>
                <w:rFonts w:cs="Times New Roman"/>
              </w:rPr>
              <w:t>§</w:t>
            </w:r>
            <w:r w:rsidR="005F0F96">
              <w:rPr>
                <w:rFonts w:cs="Times New Roman"/>
              </w:rPr>
              <w:t>7.5</w:t>
            </w:r>
          </w:p>
        </w:tc>
      </w:tr>
      <w:tr w:rsidR="003C7FED" w14:paraId="46C22E55" w14:textId="77777777" w:rsidTr="00C637B3">
        <w:tc>
          <w:tcPr>
            <w:tcW w:w="1270" w:type="dxa"/>
            <w:tcBorders>
              <w:top w:val="nil"/>
              <w:bottom w:val="nil"/>
            </w:tcBorders>
          </w:tcPr>
          <w:p w14:paraId="6FAF82BE" w14:textId="5F7B3943" w:rsidR="003C7FED" w:rsidRDefault="003C7FED" w:rsidP="00CB2C9F">
            <w:pPr>
              <w:pStyle w:val="lsTable"/>
            </w:pPr>
            <w:r>
              <w:t>-e</w:t>
            </w:r>
          </w:p>
        </w:tc>
        <w:tc>
          <w:tcPr>
            <w:tcW w:w="1051" w:type="dxa"/>
            <w:tcBorders>
              <w:top w:val="nil"/>
              <w:bottom w:val="nil"/>
            </w:tcBorders>
          </w:tcPr>
          <w:p w14:paraId="3B37A8E3" w14:textId="1550BB59" w:rsidR="003C7FED" w:rsidRDefault="003C7FED" w:rsidP="00CB2C9F">
            <w:pPr>
              <w:pStyle w:val="lsTable"/>
            </w:pPr>
            <w:r>
              <w:t>-kᵉ</w:t>
            </w:r>
          </w:p>
        </w:tc>
        <w:tc>
          <w:tcPr>
            <w:tcW w:w="2789" w:type="dxa"/>
            <w:tcBorders>
              <w:top w:val="nil"/>
              <w:bottom w:val="nil"/>
            </w:tcBorders>
          </w:tcPr>
          <w:p w14:paraId="6156DBAA" w14:textId="3CA6B67E" w:rsidR="003C7FED" w:rsidRDefault="003C7FED" w:rsidP="00CB2C9F">
            <w:pPr>
              <w:pStyle w:val="lsTable"/>
            </w:pPr>
            <w:r>
              <w:t>Dative case</w:t>
            </w:r>
          </w:p>
        </w:tc>
        <w:tc>
          <w:tcPr>
            <w:tcW w:w="1080" w:type="dxa"/>
            <w:tcBorders>
              <w:top w:val="nil"/>
              <w:bottom w:val="nil"/>
            </w:tcBorders>
          </w:tcPr>
          <w:p w14:paraId="1A3A39A5" w14:textId="563EF7A2" w:rsidR="003C7FED" w:rsidRDefault="00E53322" w:rsidP="00CB2C9F">
            <w:pPr>
              <w:pStyle w:val="lsTable"/>
            </w:pPr>
            <w:r>
              <w:rPr>
                <w:rFonts w:cs="Times New Roman"/>
              </w:rPr>
              <w:t>§</w:t>
            </w:r>
            <w:r w:rsidR="005F0F96">
              <w:rPr>
                <w:rFonts w:cs="Times New Roman"/>
              </w:rPr>
              <w:t>7.4</w:t>
            </w:r>
          </w:p>
        </w:tc>
      </w:tr>
      <w:tr w:rsidR="003C7FED" w14:paraId="0B04BC3D" w14:textId="77777777" w:rsidTr="00C637B3">
        <w:tc>
          <w:tcPr>
            <w:tcW w:w="1270" w:type="dxa"/>
            <w:tcBorders>
              <w:top w:val="nil"/>
              <w:bottom w:val="nil"/>
            </w:tcBorders>
          </w:tcPr>
          <w:p w14:paraId="7A3B567F" w14:textId="014505F7" w:rsidR="003C7FED" w:rsidRDefault="003C7FED" w:rsidP="00CB2C9F">
            <w:pPr>
              <w:pStyle w:val="lsTable"/>
            </w:pPr>
            <w:r>
              <w:t>-e</w:t>
            </w:r>
          </w:p>
        </w:tc>
        <w:tc>
          <w:tcPr>
            <w:tcW w:w="1051" w:type="dxa"/>
            <w:tcBorders>
              <w:top w:val="nil"/>
              <w:bottom w:val="nil"/>
            </w:tcBorders>
          </w:tcPr>
          <w:p w14:paraId="51724FEE" w14:textId="50027F84" w:rsidR="003C7FED" w:rsidRDefault="003C7FED" w:rsidP="00CB2C9F">
            <w:pPr>
              <w:pStyle w:val="lsTable"/>
            </w:pPr>
            <w:r>
              <w:t>-kᵉ</w:t>
            </w:r>
          </w:p>
        </w:tc>
        <w:tc>
          <w:tcPr>
            <w:tcW w:w="2789" w:type="dxa"/>
            <w:tcBorders>
              <w:top w:val="nil"/>
              <w:bottom w:val="nil"/>
            </w:tcBorders>
          </w:tcPr>
          <w:p w14:paraId="297138CD" w14:textId="62B3D437" w:rsidR="003C7FED" w:rsidRDefault="003C7FED" w:rsidP="00CB2C9F">
            <w:pPr>
              <w:pStyle w:val="lsTable"/>
            </w:pPr>
            <w:r>
              <w:t>Simultaneous aspect</w:t>
            </w:r>
          </w:p>
        </w:tc>
        <w:tc>
          <w:tcPr>
            <w:tcW w:w="1080" w:type="dxa"/>
            <w:tcBorders>
              <w:top w:val="nil"/>
              <w:bottom w:val="nil"/>
            </w:tcBorders>
          </w:tcPr>
          <w:p w14:paraId="56801725" w14:textId="48AEDBEA" w:rsidR="003C7FED" w:rsidRDefault="00E53322" w:rsidP="00CB2C9F">
            <w:pPr>
              <w:pStyle w:val="lsTable"/>
            </w:pPr>
            <w:r>
              <w:rPr>
                <w:rFonts w:cs="Times New Roman"/>
              </w:rPr>
              <w:t>§</w:t>
            </w:r>
            <w:r w:rsidR="005F0F96">
              <w:rPr>
                <w:rFonts w:cs="Times New Roman"/>
              </w:rPr>
              <w:t>8.10.8</w:t>
            </w:r>
          </w:p>
        </w:tc>
      </w:tr>
      <w:tr w:rsidR="003C7FED" w14:paraId="7DA21B5A" w14:textId="77777777" w:rsidTr="00C637B3">
        <w:tc>
          <w:tcPr>
            <w:tcW w:w="1270" w:type="dxa"/>
            <w:tcBorders>
              <w:top w:val="nil"/>
              <w:bottom w:val="nil"/>
            </w:tcBorders>
          </w:tcPr>
          <w:p w14:paraId="19625750" w14:textId="2375C154" w:rsidR="003C7FED" w:rsidRDefault="003C7FED" w:rsidP="00CB2C9F">
            <w:pPr>
              <w:pStyle w:val="lsTable"/>
            </w:pPr>
            <w:r>
              <w:t>-́è</w:t>
            </w:r>
          </w:p>
        </w:tc>
        <w:tc>
          <w:tcPr>
            <w:tcW w:w="1051" w:type="dxa"/>
            <w:tcBorders>
              <w:top w:val="nil"/>
              <w:bottom w:val="nil"/>
            </w:tcBorders>
          </w:tcPr>
          <w:p w14:paraId="6CBC520E" w14:textId="7786876F" w:rsidR="003C7FED" w:rsidRDefault="003C7FED" w:rsidP="00CB2C9F">
            <w:pPr>
              <w:pStyle w:val="lsTable"/>
            </w:pPr>
            <w:r>
              <w:t>-́dᵉ</w:t>
            </w:r>
          </w:p>
        </w:tc>
        <w:tc>
          <w:tcPr>
            <w:tcW w:w="2789" w:type="dxa"/>
            <w:tcBorders>
              <w:top w:val="nil"/>
              <w:bottom w:val="nil"/>
            </w:tcBorders>
          </w:tcPr>
          <w:p w14:paraId="0FA4D38E" w14:textId="7F0697F2" w:rsidR="003C7FED" w:rsidRDefault="003C7FED" w:rsidP="00CB2C9F">
            <w:pPr>
              <w:pStyle w:val="lsTable"/>
            </w:pPr>
            <w:r>
              <w:t>Dummy pronoun</w:t>
            </w:r>
          </w:p>
        </w:tc>
        <w:tc>
          <w:tcPr>
            <w:tcW w:w="1080" w:type="dxa"/>
            <w:tcBorders>
              <w:top w:val="nil"/>
              <w:bottom w:val="nil"/>
            </w:tcBorders>
          </w:tcPr>
          <w:p w14:paraId="6A8EA6CE" w14:textId="77378695" w:rsidR="003C7FED" w:rsidRDefault="00E53322" w:rsidP="00CB2C9F">
            <w:pPr>
              <w:pStyle w:val="lsTable"/>
            </w:pPr>
            <w:r>
              <w:rPr>
                <w:rFonts w:cs="Times New Roman"/>
              </w:rPr>
              <w:t>§</w:t>
            </w:r>
            <w:r w:rsidR="005F0F96">
              <w:rPr>
                <w:rFonts w:cs="Times New Roman"/>
              </w:rPr>
              <w:t>8.8</w:t>
            </w:r>
          </w:p>
        </w:tc>
      </w:tr>
      <w:tr w:rsidR="003C7FED" w14:paraId="317D1130" w14:textId="77777777" w:rsidTr="00C637B3">
        <w:tc>
          <w:tcPr>
            <w:tcW w:w="1270" w:type="dxa"/>
            <w:tcBorders>
              <w:top w:val="nil"/>
              <w:bottom w:val="nil"/>
            </w:tcBorders>
          </w:tcPr>
          <w:p w14:paraId="58F6ADAD" w14:textId="0BB4364F" w:rsidR="003C7FED" w:rsidRDefault="003C7FED" w:rsidP="00CB2C9F">
            <w:pPr>
              <w:pStyle w:val="lsTable"/>
            </w:pPr>
            <w:r>
              <w:t>-e ́</w:t>
            </w:r>
          </w:p>
        </w:tc>
        <w:tc>
          <w:tcPr>
            <w:tcW w:w="1051" w:type="dxa"/>
            <w:tcBorders>
              <w:top w:val="nil"/>
              <w:bottom w:val="nil"/>
            </w:tcBorders>
          </w:tcPr>
          <w:p w14:paraId="0A71BCB0" w14:textId="1B94269B" w:rsidR="003C7FED" w:rsidRDefault="003C7FED" w:rsidP="00CB2C9F">
            <w:pPr>
              <w:pStyle w:val="lsTable"/>
            </w:pPr>
            <w:r>
              <w:t>-ᵉ ́</w:t>
            </w:r>
          </w:p>
        </w:tc>
        <w:tc>
          <w:tcPr>
            <w:tcW w:w="2789" w:type="dxa"/>
            <w:tcBorders>
              <w:top w:val="nil"/>
              <w:bottom w:val="nil"/>
            </w:tcBorders>
          </w:tcPr>
          <w:p w14:paraId="4860628F" w14:textId="06088A05" w:rsidR="003C7FED" w:rsidRDefault="003C7FED" w:rsidP="00CB2C9F">
            <w:pPr>
              <w:pStyle w:val="lsTable"/>
            </w:pPr>
            <w:r>
              <w:t>Imperative singular</w:t>
            </w:r>
          </w:p>
        </w:tc>
        <w:tc>
          <w:tcPr>
            <w:tcW w:w="1080" w:type="dxa"/>
            <w:tcBorders>
              <w:top w:val="nil"/>
              <w:bottom w:val="nil"/>
            </w:tcBorders>
          </w:tcPr>
          <w:p w14:paraId="29941883" w14:textId="2832F585" w:rsidR="003C7FED" w:rsidRDefault="00E53322" w:rsidP="00CB2C9F">
            <w:pPr>
              <w:pStyle w:val="lsTable"/>
            </w:pPr>
            <w:r>
              <w:rPr>
                <w:rFonts w:cs="Times New Roman"/>
              </w:rPr>
              <w:t>§</w:t>
            </w:r>
            <w:r w:rsidR="005F0F96">
              <w:rPr>
                <w:rFonts w:cs="Times New Roman"/>
              </w:rPr>
              <w:t>8.10.5</w:t>
            </w:r>
          </w:p>
        </w:tc>
      </w:tr>
      <w:tr w:rsidR="003C7FED" w14:paraId="6218A592" w14:textId="77777777" w:rsidTr="00C637B3">
        <w:tc>
          <w:tcPr>
            <w:tcW w:w="1270" w:type="dxa"/>
            <w:tcBorders>
              <w:top w:val="nil"/>
              <w:bottom w:val="nil"/>
            </w:tcBorders>
          </w:tcPr>
          <w:p w14:paraId="49791C35" w14:textId="13499839" w:rsidR="003C7FED" w:rsidRDefault="003C7FED" w:rsidP="00CB2C9F">
            <w:pPr>
              <w:pStyle w:val="lsTable"/>
            </w:pPr>
            <w:r>
              <w:t>-ed(e)-</w:t>
            </w:r>
          </w:p>
        </w:tc>
        <w:tc>
          <w:tcPr>
            <w:tcW w:w="1051" w:type="dxa"/>
            <w:tcBorders>
              <w:top w:val="nil"/>
              <w:bottom w:val="nil"/>
            </w:tcBorders>
          </w:tcPr>
          <w:p w14:paraId="463C0016" w14:textId="4F81EF75" w:rsidR="003C7FED" w:rsidRDefault="00663872" w:rsidP="00CB2C9F">
            <w:pPr>
              <w:pStyle w:val="lsTable"/>
            </w:pPr>
            <w:r>
              <w:t>-edᵉ</w:t>
            </w:r>
          </w:p>
        </w:tc>
        <w:tc>
          <w:tcPr>
            <w:tcW w:w="2789" w:type="dxa"/>
            <w:tcBorders>
              <w:top w:val="nil"/>
              <w:bottom w:val="nil"/>
            </w:tcBorders>
          </w:tcPr>
          <w:p w14:paraId="06DC15E0" w14:textId="6E9A904E" w:rsidR="003C7FED" w:rsidRDefault="003C7FED" w:rsidP="00CB2C9F">
            <w:pPr>
              <w:pStyle w:val="lsTable"/>
            </w:pPr>
            <w:r>
              <w:t>Possessive singular</w:t>
            </w:r>
          </w:p>
        </w:tc>
        <w:tc>
          <w:tcPr>
            <w:tcW w:w="1080" w:type="dxa"/>
            <w:tcBorders>
              <w:top w:val="nil"/>
              <w:bottom w:val="nil"/>
            </w:tcBorders>
          </w:tcPr>
          <w:p w14:paraId="62F16766" w14:textId="4601BEAA" w:rsidR="003C7FED" w:rsidRDefault="00E53322" w:rsidP="00CB2C9F">
            <w:pPr>
              <w:pStyle w:val="lsTable"/>
            </w:pPr>
            <w:r>
              <w:rPr>
                <w:rFonts w:cs="Times New Roman"/>
              </w:rPr>
              <w:t>§</w:t>
            </w:r>
            <w:r w:rsidR="005F0F96">
              <w:rPr>
                <w:rFonts w:cs="Times New Roman"/>
              </w:rPr>
              <w:t>4.2.4</w:t>
            </w:r>
          </w:p>
        </w:tc>
      </w:tr>
      <w:tr w:rsidR="003C7FED" w14:paraId="409CAFA2" w14:textId="77777777" w:rsidTr="00C637B3">
        <w:tc>
          <w:tcPr>
            <w:tcW w:w="1270" w:type="dxa"/>
            <w:tcBorders>
              <w:top w:val="nil"/>
              <w:bottom w:val="nil"/>
            </w:tcBorders>
          </w:tcPr>
          <w:p w14:paraId="71A3BC1F" w14:textId="78B42CB5" w:rsidR="003C7FED" w:rsidRDefault="003C7FED" w:rsidP="00CB2C9F">
            <w:pPr>
              <w:pStyle w:val="lsTable"/>
            </w:pPr>
            <w:r>
              <w:t>-és-</w:t>
            </w:r>
          </w:p>
        </w:tc>
        <w:tc>
          <w:tcPr>
            <w:tcW w:w="1051" w:type="dxa"/>
            <w:tcBorders>
              <w:top w:val="nil"/>
              <w:bottom w:val="nil"/>
            </w:tcBorders>
          </w:tcPr>
          <w:p w14:paraId="3174E926" w14:textId="09C1EC8C" w:rsidR="003C7FED" w:rsidRDefault="00663872" w:rsidP="00CB2C9F">
            <w:pPr>
              <w:pStyle w:val="lsTable"/>
            </w:pPr>
            <w:r>
              <w:t>–</w:t>
            </w:r>
          </w:p>
        </w:tc>
        <w:tc>
          <w:tcPr>
            <w:tcW w:w="2789" w:type="dxa"/>
            <w:tcBorders>
              <w:top w:val="nil"/>
              <w:bottom w:val="nil"/>
            </w:tcBorders>
          </w:tcPr>
          <w:p w14:paraId="6D212241" w14:textId="3A9EE617" w:rsidR="003C7FED" w:rsidRDefault="003C7FED" w:rsidP="00CB2C9F">
            <w:pPr>
              <w:pStyle w:val="lsTable"/>
            </w:pPr>
            <w:r>
              <w:t>Imperfective aspect</w:t>
            </w:r>
          </w:p>
        </w:tc>
        <w:tc>
          <w:tcPr>
            <w:tcW w:w="1080" w:type="dxa"/>
            <w:tcBorders>
              <w:top w:val="nil"/>
              <w:bottom w:val="nil"/>
            </w:tcBorders>
          </w:tcPr>
          <w:p w14:paraId="55192491" w14:textId="4BFC674F" w:rsidR="003C7FED" w:rsidRDefault="00E53322" w:rsidP="00CB2C9F">
            <w:pPr>
              <w:pStyle w:val="lsTable"/>
            </w:pPr>
            <w:r>
              <w:rPr>
                <w:rFonts w:cs="Times New Roman"/>
              </w:rPr>
              <w:t>§</w:t>
            </w:r>
            <w:r w:rsidR="005F0F96">
              <w:rPr>
                <w:rFonts w:cs="Times New Roman"/>
              </w:rPr>
              <w:t>8.10.1</w:t>
            </w:r>
          </w:p>
        </w:tc>
      </w:tr>
      <w:tr w:rsidR="003C7FED" w14:paraId="42E83822" w14:textId="77777777" w:rsidTr="00C637B3">
        <w:tc>
          <w:tcPr>
            <w:tcW w:w="1270" w:type="dxa"/>
            <w:tcBorders>
              <w:top w:val="nil"/>
              <w:bottom w:val="nil"/>
            </w:tcBorders>
          </w:tcPr>
          <w:p w14:paraId="73DB9C20" w14:textId="3560ED1F" w:rsidR="003C7FED" w:rsidRDefault="003C7FED" w:rsidP="00CB2C9F">
            <w:pPr>
              <w:pStyle w:val="lsTable"/>
            </w:pPr>
            <w:r>
              <w:t>-és-</w:t>
            </w:r>
          </w:p>
        </w:tc>
        <w:tc>
          <w:tcPr>
            <w:tcW w:w="1051" w:type="dxa"/>
            <w:tcBorders>
              <w:top w:val="nil"/>
              <w:bottom w:val="nil"/>
            </w:tcBorders>
          </w:tcPr>
          <w:p w14:paraId="4B016971" w14:textId="6F9C7A84" w:rsidR="003C7FED" w:rsidRDefault="00663872" w:rsidP="00CB2C9F">
            <w:pPr>
              <w:pStyle w:val="lsTable"/>
            </w:pPr>
            <w:r>
              <w:t>–</w:t>
            </w:r>
          </w:p>
        </w:tc>
        <w:tc>
          <w:tcPr>
            <w:tcW w:w="2789" w:type="dxa"/>
            <w:tcBorders>
              <w:top w:val="nil"/>
              <w:bottom w:val="nil"/>
            </w:tcBorders>
          </w:tcPr>
          <w:p w14:paraId="1036EA99" w14:textId="7CEDCD9A" w:rsidR="003C7FED" w:rsidRDefault="003C7FED" w:rsidP="00CB2C9F">
            <w:pPr>
              <w:pStyle w:val="lsTable"/>
            </w:pPr>
            <w:r>
              <w:t>Intentional modality</w:t>
            </w:r>
          </w:p>
        </w:tc>
        <w:tc>
          <w:tcPr>
            <w:tcW w:w="1080" w:type="dxa"/>
            <w:tcBorders>
              <w:top w:val="nil"/>
              <w:bottom w:val="nil"/>
            </w:tcBorders>
          </w:tcPr>
          <w:p w14:paraId="1B9875B4" w14:textId="2D141C97" w:rsidR="003C7FED" w:rsidRDefault="00E53322" w:rsidP="00CB2C9F">
            <w:pPr>
              <w:pStyle w:val="lsTable"/>
            </w:pPr>
            <w:r>
              <w:rPr>
                <w:rFonts w:cs="Times New Roman"/>
              </w:rPr>
              <w:t>§</w:t>
            </w:r>
            <w:r w:rsidR="005F0F96">
              <w:rPr>
                <w:rFonts w:cs="Times New Roman"/>
              </w:rPr>
              <w:t>8.10.1</w:t>
            </w:r>
          </w:p>
        </w:tc>
      </w:tr>
    </w:tbl>
    <w:p w14:paraId="3C01F089" w14:textId="77777777" w:rsidR="00A55EC2" w:rsidRDefault="00A55EC2" w:rsidP="004F10EF">
      <w:pPr>
        <w:spacing w:after="0"/>
      </w:pPr>
    </w:p>
    <w:p w14:paraId="1AB27A74" w14:textId="77777777" w:rsidR="006720BC" w:rsidRDefault="006720BC" w:rsidP="004F10EF">
      <w:pPr>
        <w:spacing w:after="0"/>
      </w:pPr>
    </w:p>
    <w:p w14:paraId="2C20D75C" w14:textId="77777777" w:rsidR="00ED2F6E" w:rsidRDefault="00ED2F6E" w:rsidP="004F10EF">
      <w:pPr>
        <w:spacing w:after="0"/>
      </w:pPr>
    </w:p>
    <w:p w14:paraId="3A6CE5F5" w14:textId="77777777" w:rsidR="00DD014F" w:rsidRDefault="00DD014F" w:rsidP="004F10EF">
      <w:pPr>
        <w:spacing w:after="0"/>
      </w:pPr>
    </w:p>
    <w:tbl>
      <w:tblPr>
        <w:tblStyle w:val="TableGrid"/>
        <w:tblW w:w="6348" w:type="dxa"/>
        <w:tblBorders>
          <w:left w:val="none" w:sz="0" w:space="0" w:color="auto"/>
          <w:bottom w:val="none" w:sz="0" w:space="0" w:color="auto"/>
          <w:right w:val="none" w:sz="0" w:space="0" w:color="auto"/>
        </w:tblBorders>
        <w:tblLook w:val="04A0" w:firstRow="1" w:lastRow="0" w:firstColumn="1" w:lastColumn="0" w:noHBand="0" w:noVBand="1"/>
      </w:tblPr>
      <w:tblGrid>
        <w:gridCol w:w="1310"/>
        <w:gridCol w:w="1310"/>
        <w:gridCol w:w="2609"/>
        <w:gridCol w:w="1119"/>
      </w:tblGrid>
      <w:tr w:rsidR="00DD014F" w14:paraId="7FB3AF1D" w14:textId="77777777" w:rsidTr="00DD014F">
        <w:tc>
          <w:tcPr>
            <w:tcW w:w="1310" w:type="dxa"/>
            <w:tcBorders>
              <w:bottom w:val="single" w:sz="4" w:space="0" w:color="auto"/>
            </w:tcBorders>
          </w:tcPr>
          <w:p w14:paraId="10F50F3D" w14:textId="7C2FB01A" w:rsidR="00DD014F" w:rsidRPr="00846993" w:rsidRDefault="00DD014F" w:rsidP="00DD014F">
            <w:pPr>
              <w:pStyle w:val="lsTable"/>
              <w:rPr>
                <w:smallCaps/>
              </w:rPr>
            </w:pPr>
            <w:r>
              <w:t>Non-final</w:t>
            </w:r>
          </w:p>
        </w:tc>
        <w:tc>
          <w:tcPr>
            <w:tcW w:w="1310" w:type="dxa"/>
            <w:tcBorders>
              <w:bottom w:val="single" w:sz="4" w:space="0" w:color="auto"/>
            </w:tcBorders>
          </w:tcPr>
          <w:p w14:paraId="24565C2C" w14:textId="75B6F4EF" w:rsidR="00DD014F" w:rsidRPr="00846993" w:rsidRDefault="00DD014F" w:rsidP="00DD014F">
            <w:pPr>
              <w:pStyle w:val="lsTable"/>
              <w:rPr>
                <w:smallCaps/>
              </w:rPr>
            </w:pPr>
            <w:r>
              <w:t>Final</w:t>
            </w:r>
          </w:p>
        </w:tc>
        <w:tc>
          <w:tcPr>
            <w:tcW w:w="2609" w:type="dxa"/>
            <w:tcBorders>
              <w:bottom w:val="single" w:sz="4" w:space="0" w:color="auto"/>
            </w:tcBorders>
          </w:tcPr>
          <w:p w14:paraId="201AC2A0" w14:textId="77777777" w:rsidR="00DD014F" w:rsidRDefault="00DD014F" w:rsidP="00DD014F">
            <w:pPr>
              <w:pStyle w:val="lsTable"/>
            </w:pPr>
            <w:r>
              <w:t xml:space="preserve">Name </w:t>
            </w:r>
          </w:p>
        </w:tc>
        <w:tc>
          <w:tcPr>
            <w:tcW w:w="1119" w:type="dxa"/>
            <w:tcBorders>
              <w:bottom w:val="single" w:sz="4" w:space="0" w:color="auto"/>
            </w:tcBorders>
          </w:tcPr>
          <w:p w14:paraId="2246583C" w14:textId="77777777" w:rsidR="00DD014F" w:rsidRDefault="00DD014F" w:rsidP="00DD014F">
            <w:pPr>
              <w:pStyle w:val="lsTable"/>
            </w:pPr>
            <w:r>
              <w:t>Section</w:t>
            </w:r>
          </w:p>
        </w:tc>
      </w:tr>
      <w:tr w:rsidR="003C7FED" w14:paraId="41527734" w14:textId="77777777" w:rsidTr="00DD014F">
        <w:tc>
          <w:tcPr>
            <w:tcW w:w="1310" w:type="dxa"/>
            <w:tcBorders>
              <w:bottom w:val="nil"/>
            </w:tcBorders>
          </w:tcPr>
          <w:p w14:paraId="008B6650" w14:textId="0220AA63" w:rsidR="003C7FED" w:rsidRDefault="003C7FED" w:rsidP="00CB2C9F">
            <w:pPr>
              <w:pStyle w:val="lsTable"/>
            </w:pPr>
            <w:r>
              <w:t>-és(í)-</w:t>
            </w:r>
          </w:p>
        </w:tc>
        <w:tc>
          <w:tcPr>
            <w:tcW w:w="1310" w:type="dxa"/>
            <w:tcBorders>
              <w:bottom w:val="nil"/>
            </w:tcBorders>
          </w:tcPr>
          <w:p w14:paraId="7EE0A9C8" w14:textId="4A4D1DC9" w:rsidR="003C7FED" w:rsidRDefault="00663872" w:rsidP="00CB2C9F">
            <w:pPr>
              <w:pStyle w:val="lsTable"/>
            </w:pPr>
            <w:r>
              <w:t>-és</w:t>
            </w:r>
          </w:p>
        </w:tc>
        <w:tc>
          <w:tcPr>
            <w:tcW w:w="2609" w:type="dxa"/>
            <w:tcBorders>
              <w:bottom w:val="nil"/>
            </w:tcBorders>
          </w:tcPr>
          <w:p w14:paraId="0BDE49A2" w14:textId="7523D88D" w:rsidR="003C7FED" w:rsidRDefault="003C7FED" w:rsidP="00CB2C9F">
            <w:pPr>
              <w:pStyle w:val="lsTable"/>
            </w:pPr>
            <w:r>
              <w:t>Transitive infinitive</w:t>
            </w:r>
          </w:p>
        </w:tc>
        <w:tc>
          <w:tcPr>
            <w:tcW w:w="1119" w:type="dxa"/>
            <w:tcBorders>
              <w:bottom w:val="nil"/>
            </w:tcBorders>
          </w:tcPr>
          <w:p w14:paraId="59558815" w14:textId="77998CFE" w:rsidR="003C7FED" w:rsidRDefault="00E53322" w:rsidP="00CB2C9F">
            <w:pPr>
              <w:pStyle w:val="lsTable"/>
            </w:pPr>
            <w:r>
              <w:rPr>
                <w:rFonts w:cs="Times New Roman"/>
              </w:rPr>
              <w:t>§</w:t>
            </w:r>
            <w:r w:rsidR="005F0F96">
              <w:rPr>
                <w:rFonts w:cs="Times New Roman"/>
              </w:rPr>
              <w:t>8.2.2</w:t>
            </w:r>
          </w:p>
        </w:tc>
      </w:tr>
      <w:tr w:rsidR="003C7FED" w14:paraId="311AEC40" w14:textId="77777777" w:rsidTr="00DD014F">
        <w:tc>
          <w:tcPr>
            <w:tcW w:w="1310" w:type="dxa"/>
            <w:tcBorders>
              <w:top w:val="nil"/>
              <w:bottom w:val="nil"/>
            </w:tcBorders>
          </w:tcPr>
          <w:p w14:paraId="76363F21" w14:textId="6F7D9A60" w:rsidR="003C7FED" w:rsidRDefault="003C7FED" w:rsidP="00CB2C9F">
            <w:pPr>
              <w:pStyle w:val="lsTable"/>
            </w:pPr>
            <w:r>
              <w:t>-ese ́</w:t>
            </w:r>
          </w:p>
        </w:tc>
        <w:tc>
          <w:tcPr>
            <w:tcW w:w="1310" w:type="dxa"/>
            <w:tcBorders>
              <w:top w:val="nil"/>
              <w:bottom w:val="nil"/>
            </w:tcBorders>
          </w:tcPr>
          <w:p w14:paraId="1A20CB87" w14:textId="409838FB" w:rsidR="003C7FED" w:rsidRDefault="003C7FED" w:rsidP="00CB2C9F">
            <w:pPr>
              <w:pStyle w:val="lsTable"/>
            </w:pPr>
            <w:r>
              <w:t>-esᵉ ́</w:t>
            </w:r>
          </w:p>
        </w:tc>
        <w:tc>
          <w:tcPr>
            <w:tcW w:w="2609" w:type="dxa"/>
            <w:tcBorders>
              <w:top w:val="nil"/>
              <w:bottom w:val="nil"/>
            </w:tcBorders>
          </w:tcPr>
          <w:p w14:paraId="772CBB4D" w14:textId="3A175C67" w:rsidR="003C7FED" w:rsidRDefault="003C7FED" w:rsidP="00CB2C9F">
            <w:pPr>
              <w:pStyle w:val="lsTable"/>
            </w:pPr>
            <w:r>
              <w:t>Sequential imp. passive</w:t>
            </w:r>
          </w:p>
        </w:tc>
        <w:tc>
          <w:tcPr>
            <w:tcW w:w="1119" w:type="dxa"/>
            <w:tcBorders>
              <w:top w:val="nil"/>
              <w:bottom w:val="nil"/>
            </w:tcBorders>
          </w:tcPr>
          <w:p w14:paraId="35DB1755" w14:textId="58C2D8B2" w:rsidR="003C7FED" w:rsidRDefault="00E53322" w:rsidP="00CB2C9F">
            <w:pPr>
              <w:pStyle w:val="lsTable"/>
            </w:pPr>
            <w:r>
              <w:rPr>
                <w:rFonts w:cs="Times New Roman"/>
              </w:rPr>
              <w:t>§</w:t>
            </w:r>
            <w:r w:rsidR="005F0F96">
              <w:rPr>
                <w:rFonts w:cs="Times New Roman"/>
              </w:rPr>
              <w:t>8.10.7</w:t>
            </w:r>
          </w:p>
        </w:tc>
      </w:tr>
      <w:tr w:rsidR="003C7FED" w14:paraId="1E485A10" w14:textId="77777777" w:rsidTr="00DD014F">
        <w:tc>
          <w:tcPr>
            <w:tcW w:w="1310" w:type="dxa"/>
            <w:tcBorders>
              <w:top w:val="nil"/>
              <w:bottom w:val="nil"/>
            </w:tcBorders>
          </w:tcPr>
          <w:p w14:paraId="46A4FC53" w14:textId="565108F4" w:rsidR="003C7FED" w:rsidRDefault="003C7FED" w:rsidP="00CB2C9F">
            <w:pPr>
              <w:pStyle w:val="lsTable"/>
            </w:pPr>
            <w:r>
              <w:t>-èt-</w:t>
            </w:r>
          </w:p>
        </w:tc>
        <w:tc>
          <w:tcPr>
            <w:tcW w:w="1310" w:type="dxa"/>
            <w:tcBorders>
              <w:top w:val="nil"/>
              <w:bottom w:val="nil"/>
            </w:tcBorders>
          </w:tcPr>
          <w:p w14:paraId="4270D564" w14:textId="61151AFA" w:rsidR="003C7FED" w:rsidRDefault="00663872" w:rsidP="00CB2C9F">
            <w:pPr>
              <w:pStyle w:val="lsTable"/>
            </w:pPr>
            <w:r>
              <w:t>–</w:t>
            </w:r>
          </w:p>
        </w:tc>
        <w:tc>
          <w:tcPr>
            <w:tcW w:w="2609" w:type="dxa"/>
            <w:tcBorders>
              <w:top w:val="nil"/>
              <w:bottom w:val="nil"/>
            </w:tcBorders>
          </w:tcPr>
          <w:p w14:paraId="7DB743FA" w14:textId="2D40AC7E" w:rsidR="003C7FED" w:rsidRDefault="003C7FED" w:rsidP="00CB2C9F">
            <w:pPr>
              <w:pStyle w:val="lsTable"/>
            </w:pPr>
            <w:r>
              <w:t>Venitive directional</w:t>
            </w:r>
          </w:p>
        </w:tc>
        <w:tc>
          <w:tcPr>
            <w:tcW w:w="1119" w:type="dxa"/>
            <w:tcBorders>
              <w:top w:val="nil"/>
              <w:bottom w:val="nil"/>
            </w:tcBorders>
          </w:tcPr>
          <w:p w14:paraId="77875803" w14:textId="45FFF836" w:rsidR="003C7FED" w:rsidRDefault="00E53322" w:rsidP="00CB2C9F">
            <w:pPr>
              <w:pStyle w:val="lsTable"/>
            </w:pPr>
            <w:r>
              <w:rPr>
                <w:rFonts w:cs="Times New Roman"/>
              </w:rPr>
              <w:t>§</w:t>
            </w:r>
            <w:r w:rsidR="005F0F96">
              <w:rPr>
                <w:rFonts w:cs="Times New Roman"/>
              </w:rPr>
              <w:t>8.4.1</w:t>
            </w:r>
          </w:p>
        </w:tc>
      </w:tr>
      <w:tr w:rsidR="003C7FED" w14:paraId="3F09572E" w14:textId="77777777" w:rsidTr="00DD014F">
        <w:tc>
          <w:tcPr>
            <w:tcW w:w="1310" w:type="dxa"/>
            <w:tcBorders>
              <w:top w:val="nil"/>
              <w:bottom w:val="nil"/>
            </w:tcBorders>
          </w:tcPr>
          <w:p w14:paraId="049BE6C8" w14:textId="72BCE5C0" w:rsidR="003C7FED" w:rsidRDefault="003C7FED" w:rsidP="00CB2C9F">
            <w:pPr>
              <w:pStyle w:val="lsTable"/>
            </w:pPr>
            <w:r>
              <w:t>-èt-</w:t>
            </w:r>
          </w:p>
        </w:tc>
        <w:tc>
          <w:tcPr>
            <w:tcW w:w="1310" w:type="dxa"/>
            <w:tcBorders>
              <w:top w:val="nil"/>
              <w:bottom w:val="nil"/>
            </w:tcBorders>
          </w:tcPr>
          <w:p w14:paraId="6BF14751" w14:textId="01B8E0EF" w:rsidR="003C7FED" w:rsidRDefault="00663872" w:rsidP="00CB2C9F">
            <w:pPr>
              <w:pStyle w:val="lsTable"/>
            </w:pPr>
            <w:r>
              <w:t>–</w:t>
            </w:r>
          </w:p>
        </w:tc>
        <w:tc>
          <w:tcPr>
            <w:tcW w:w="2609" w:type="dxa"/>
            <w:tcBorders>
              <w:top w:val="nil"/>
              <w:bottom w:val="nil"/>
            </w:tcBorders>
          </w:tcPr>
          <w:p w14:paraId="2249E544" w14:textId="252625C8" w:rsidR="003C7FED" w:rsidRDefault="003C7FED" w:rsidP="00CB2C9F">
            <w:pPr>
              <w:pStyle w:val="lsTable"/>
            </w:pPr>
            <w:r>
              <w:t>Inchoative aspect</w:t>
            </w:r>
          </w:p>
        </w:tc>
        <w:tc>
          <w:tcPr>
            <w:tcW w:w="1119" w:type="dxa"/>
            <w:tcBorders>
              <w:top w:val="nil"/>
              <w:bottom w:val="nil"/>
            </w:tcBorders>
          </w:tcPr>
          <w:p w14:paraId="2DD0D1B2" w14:textId="07E1F767" w:rsidR="003C7FED" w:rsidRDefault="00E53322" w:rsidP="00CB2C9F">
            <w:pPr>
              <w:pStyle w:val="lsTable"/>
            </w:pPr>
            <w:r>
              <w:rPr>
                <w:rFonts w:cs="Times New Roman"/>
              </w:rPr>
              <w:t>§</w:t>
            </w:r>
            <w:r w:rsidR="005F0F96">
              <w:rPr>
                <w:rFonts w:cs="Times New Roman"/>
              </w:rPr>
              <w:t>8.5.1</w:t>
            </w:r>
          </w:p>
        </w:tc>
      </w:tr>
      <w:tr w:rsidR="003C7FED" w14:paraId="04B6210F" w14:textId="77777777" w:rsidTr="00DD014F">
        <w:tc>
          <w:tcPr>
            <w:tcW w:w="1310" w:type="dxa"/>
            <w:tcBorders>
              <w:top w:val="nil"/>
              <w:bottom w:val="nil"/>
            </w:tcBorders>
          </w:tcPr>
          <w:p w14:paraId="2CCD1F7D" w14:textId="6C832A0F" w:rsidR="003C7FED" w:rsidRDefault="003C7FED" w:rsidP="00CB2C9F">
            <w:pPr>
              <w:pStyle w:val="lsTable"/>
            </w:pPr>
            <w:r>
              <w:t>-ɛ</w:t>
            </w:r>
          </w:p>
        </w:tc>
        <w:tc>
          <w:tcPr>
            <w:tcW w:w="1310" w:type="dxa"/>
            <w:tcBorders>
              <w:top w:val="nil"/>
              <w:bottom w:val="nil"/>
            </w:tcBorders>
          </w:tcPr>
          <w:p w14:paraId="543DD879" w14:textId="7EF18445" w:rsidR="003C7FED" w:rsidRDefault="003C7FED" w:rsidP="00CB2C9F">
            <w:pPr>
              <w:pStyle w:val="lsTable"/>
            </w:pPr>
            <w:r>
              <w:t>-ᵋ</w:t>
            </w:r>
          </w:p>
        </w:tc>
        <w:tc>
          <w:tcPr>
            <w:tcW w:w="2609" w:type="dxa"/>
            <w:tcBorders>
              <w:top w:val="nil"/>
              <w:bottom w:val="nil"/>
            </w:tcBorders>
          </w:tcPr>
          <w:p w14:paraId="63A68088" w14:textId="126C50F7" w:rsidR="003C7FED" w:rsidRDefault="003C7FED" w:rsidP="00CB2C9F">
            <w:pPr>
              <w:pStyle w:val="lsTable"/>
            </w:pPr>
            <w:r>
              <w:t>Genitive case</w:t>
            </w:r>
          </w:p>
        </w:tc>
        <w:tc>
          <w:tcPr>
            <w:tcW w:w="1119" w:type="dxa"/>
            <w:tcBorders>
              <w:top w:val="nil"/>
              <w:bottom w:val="nil"/>
            </w:tcBorders>
          </w:tcPr>
          <w:p w14:paraId="12F96576" w14:textId="02DCDE59" w:rsidR="003C7FED" w:rsidRDefault="00E53322" w:rsidP="00CB2C9F">
            <w:pPr>
              <w:pStyle w:val="lsTable"/>
            </w:pPr>
            <w:r>
              <w:rPr>
                <w:rFonts w:cs="Times New Roman"/>
              </w:rPr>
              <w:t>§</w:t>
            </w:r>
            <w:r w:rsidR="005F0F96">
              <w:rPr>
                <w:rFonts w:cs="Times New Roman"/>
              </w:rPr>
              <w:t>7.5</w:t>
            </w:r>
          </w:p>
        </w:tc>
      </w:tr>
      <w:tr w:rsidR="003C7FED" w14:paraId="5C58D8C1" w14:textId="77777777" w:rsidTr="00DD014F">
        <w:tc>
          <w:tcPr>
            <w:tcW w:w="1310" w:type="dxa"/>
            <w:tcBorders>
              <w:top w:val="nil"/>
              <w:bottom w:val="nil"/>
            </w:tcBorders>
          </w:tcPr>
          <w:p w14:paraId="700F66F5" w14:textId="7ED2E69B" w:rsidR="003C7FED" w:rsidRDefault="003C7FED" w:rsidP="00CB2C9F">
            <w:pPr>
              <w:pStyle w:val="lsTable"/>
            </w:pPr>
            <w:r>
              <w:t>-ɛ</w:t>
            </w:r>
          </w:p>
        </w:tc>
        <w:tc>
          <w:tcPr>
            <w:tcW w:w="1310" w:type="dxa"/>
            <w:tcBorders>
              <w:top w:val="nil"/>
              <w:bottom w:val="nil"/>
            </w:tcBorders>
          </w:tcPr>
          <w:p w14:paraId="19EDB16E" w14:textId="7BE5D53F" w:rsidR="003C7FED" w:rsidRDefault="003C7FED" w:rsidP="00CB2C9F">
            <w:pPr>
              <w:pStyle w:val="lsTable"/>
            </w:pPr>
            <w:r>
              <w:t>-kᵋ</w:t>
            </w:r>
          </w:p>
        </w:tc>
        <w:tc>
          <w:tcPr>
            <w:tcW w:w="2609" w:type="dxa"/>
            <w:tcBorders>
              <w:top w:val="nil"/>
              <w:bottom w:val="nil"/>
            </w:tcBorders>
          </w:tcPr>
          <w:p w14:paraId="4EBC7624" w14:textId="4384327D" w:rsidR="003C7FED" w:rsidRDefault="003C7FED" w:rsidP="00CB2C9F">
            <w:pPr>
              <w:pStyle w:val="lsTable"/>
            </w:pPr>
            <w:r>
              <w:t>Dative case</w:t>
            </w:r>
          </w:p>
        </w:tc>
        <w:tc>
          <w:tcPr>
            <w:tcW w:w="1119" w:type="dxa"/>
            <w:tcBorders>
              <w:top w:val="nil"/>
              <w:bottom w:val="nil"/>
            </w:tcBorders>
          </w:tcPr>
          <w:p w14:paraId="282631FF" w14:textId="6E4AAB16" w:rsidR="003C7FED" w:rsidRDefault="00E53322" w:rsidP="00CB2C9F">
            <w:pPr>
              <w:pStyle w:val="lsTable"/>
            </w:pPr>
            <w:r>
              <w:rPr>
                <w:rFonts w:cs="Times New Roman"/>
              </w:rPr>
              <w:t>§</w:t>
            </w:r>
            <w:r w:rsidR="005F0F96">
              <w:rPr>
                <w:rFonts w:cs="Times New Roman"/>
              </w:rPr>
              <w:t>7.3</w:t>
            </w:r>
          </w:p>
        </w:tc>
      </w:tr>
      <w:tr w:rsidR="003C7FED" w14:paraId="2B03CBED" w14:textId="77777777" w:rsidTr="00DD014F">
        <w:tc>
          <w:tcPr>
            <w:tcW w:w="1310" w:type="dxa"/>
            <w:tcBorders>
              <w:top w:val="nil"/>
              <w:bottom w:val="nil"/>
            </w:tcBorders>
          </w:tcPr>
          <w:p w14:paraId="6FCF748C" w14:textId="4D400A64" w:rsidR="003C7FED" w:rsidRDefault="003C7FED" w:rsidP="00CB2C9F">
            <w:pPr>
              <w:pStyle w:val="lsTable"/>
            </w:pPr>
            <w:r>
              <w:t>-ɛ</w:t>
            </w:r>
          </w:p>
        </w:tc>
        <w:tc>
          <w:tcPr>
            <w:tcW w:w="1310" w:type="dxa"/>
            <w:tcBorders>
              <w:top w:val="nil"/>
              <w:bottom w:val="nil"/>
            </w:tcBorders>
          </w:tcPr>
          <w:p w14:paraId="04B72236" w14:textId="2CDB7579" w:rsidR="003C7FED" w:rsidRDefault="003C7FED" w:rsidP="00CB2C9F">
            <w:pPr>
              <w:pStyle w:val="lsTable"/>
            </w:pPr>
            <w:r>
              <w:t>-kᵋ</w:t>
            </w:r>
          </w:p>
        </w:tc>
        <w:tc>
          <w:tcPr>
            <w:tcW w:w="2609" w:type="dxa"/>
            <w:tcBorders>
              <w:top w:val="nil"/>
              <w:bottom w:val="nil"/>
            </w:tcBorders>
          </w:tcPr>
          <w:p w14:paraId="00A83522" w14:textId="4191AE2A" w:rsidR="003C7FED" w:rsidRDefault="003C7FED" w:rsidP="00CB2C9F">
            <w:pPr>
              <w:pStyle w:val="lsTable"/>
            </w:pPr>
            <w:r>
              <w:t>Simultaneous aspect</w:t>
            </w:r>
          </w:p>
        </w:tc>
        <w:tc>
          <w:tcPr>
            <w:tcW w:w="1119" w:type="dxa"/>
            <w:tcBorders>
              <w:top w:val="nil"/>
              <w:bottom w:val="nil"/>
            </w:tcBorders>
          </w:tcPr>
          <w:p w14:paraId="5100E952" w14:textId="41925205" w:rsidR="003C7FED" w:rsidRDefault="00E53322" w:rsidP="00CB2C9F">
            <w:pPr>
              <w:pStyle w:val="lsTable"/>
            </w:pPr>
            <w:r>
              <w:rPr>
                <w:rFonts w:cs="Times New Roman"/>
              </w:rPr>
              <w:t>§</w:t>
            </w:r>
            <w:r w:rsidR="005F0F96">
              <w:rPr>
                <w:rFonts w:cs="Times New Roman"/>
              </w:rPr>
              <w:t>8.10.8</w:t>
            </w:r>
          </w:p>
        </w:tc>
      </w:tr>
      <w:tr w:rsidR="003C7FED" w14:paraId="0C5B0A3C" w14:textId="77777777" w:rsidTr="00DD014F">
        <w:tc>
          <w:tcPr>
            <w:tcW w:w="1310" w:type="dxa"/>
            <w:tcBorders>
              <w:top w:val="nil"/>
              <w:bottom w:val="nil"/>
            </w:tcBorders>
          </w:tcPr>
          <w:p w14:paraId="30252379" w14:textId="450DE537" w:rsidR="003C7FED" w:rsidRDefault="003C7FED" w:rsidP="00CB2C9F">
            <w:pPr>
              <w:pStyle w:val="lsTable"/>
            </w:pPr>
            <w:r>
              <w:t>-́ɛ̀</w:t>
            </w:r>
          </w:p>
        </w:tc>
        <w:tc>
          <w:tcPr>
            <w:tcW w:w="1310" w:type="dxa"/>
            <w:tcBorders>
              <w:top w:val="nil"/>
              <w:bottom w:val="nil"/>
            </w:tcBorders>
          </w:tcPr>
          <w:p w14:paraId="1BCEB7AB" w14:textId="411F4D64" w:rsidR="003C7FED" w:rsidRDefault="003C7FED" w:rsidP="00CB2C9F">
            <w:pPr>
              <w:pStyle w:val="lsTable"/>
            </w:pPr>
            <w:r>
              <w:t>-́dᵉ</w:t>
            </w:r>
          </w:p>
        </w:tc>
        <w:tc>
          <w:tcPr>
            <w:tcW w:w="2609" w:type="dxa"/>
            <w:tcBorders>
              <w:top w:val="nil"/>
              <w:bottom w:val="nil"/>
            </w:tcBorders>
          </w:tcPr>
          <w:p w14:paraId="6468E560" w14:textId="68E8CA12" w:rsidR="003C7FED" w:rsidRDefault="003C7FED" w:rsidP="00CB2C9F">
            <w:pPr>
              <w:pStyle w:val="lsTable"/>
            </w:pPr>
            <w:r>
              <w:t>Dummy pronoun</w:t>
            </w:r>
          </w:p>
        </w:tc>
        <w:tc>
          <w:tcPr>
            <w:tcW w:w="1119" w:type="dxa"/>
            <w:tcBorders>
              <w:top w:val="nil"/>
              <w:bottom w:val="nil"/>
            </w:tcBorders>
          </w:tcPr>
          <w:p w14:paraId="216A76C4" w14:textId="2561714B" w:rsidR="003C7FED" w:rsidRDefault="00E53322" w:rsidP="00CB2C9F">
            <w:pPr>
              <w:pStyle w:val="lsTable"/>
            </w:pPr>
            <w:r>
              <w:rPr>
                <w:rFonts w:cs="Times New Roman"/>
              </w:rPr>
              <w:t>§</w:t>
            </w:r>
            <w:r w:rsidR="005F0F96">
              <w:rPr>
                <w:rFonts w:cs="Times New Roman"/>
              </w:rPr>
              <w:t>8.8</w:t>
            </w:r>
          </w:p>
        </w:tc>
      </w:tr>
      <w:tr w:rsidR="003C7FED" w14:paraId="1E8CF476" w14:textId="77777777" w:rsidTr="00DD014F">
        <w:tc>
          <w:tcPr>
            <w:tcW w:w="1310" w:type="dxa"/>
            <w:tcBorders>
              <w:top w:val="nil"/>
              <w:bottom w:val="nil"/>
            </w:tcBorders>
          </w:tcPr>
          <w:p w14:paraId="08890836" w14:textId="32F2D412" w:rsidR="003C7FED" w:rsidRDefault="003C7FED" w:rsidP="00CB2C9F">
            <w:pPr>
              <w:pStyle w:val="lsTable"/>
            </w:pPr>
            <w:r>
              <w:t>-ɛ ́</w:t>
            </w:r>
          </w:p>
        </w:tc>
        <w:tc>
          <w:tcPr>
            <w:tcW w:w="1310" w:type="dxa"/>
            <w:tcBorders>
              <w:top w:val="nil"/>
              <w:bottom w:val="nil"/>
            </w:tcBorders>
          </w:tcPr>
          <w:p w14:paraId="0C0CB425" w14:textId="28BE91A7" w:rsidR="003C7FED" w:rsidRDefault="003C7FED" w:rsidP="00CB2C9F">
            <w:pPr>
              <w:pStyle w:val="lsTable"/>
            </w:pPr>
            <w:r>
              <w:t>-ᵋ ́</w:t>
            </w:r>
          </w:p>
        </w:tc>
        <w:tc>
          <w:tcPr>
            <w:tcW w:w="2609" w:type="dxa"/>
            <w:tcBorders>
              <w:top w:val="nil"/>
              <w:bottom w:val="nil"/>
            </w:tcBorders>
          </w:tcPr>
          <w:p w14:paraId="5E67AF94" w14:textId="257FA70E" w:rsidR="003C7FED" w:rsidRDefault="003C7FED" w:rsidP="00CB2C9F">
            <w:pPr>
              <w:pStyle w:val="lsTable"/>
            </w:pPr>
            <w:r>
              <w:t>Imperative singular</w:t>
            </w:r>
          </w:p>
        </w:tc>
        <w:tc>
          <w:tcPr>
            <w:tcW w:w="1119" w:type="dxa"/>
            <w:tcBorders>
              <w:top w:val="nil"/>
              <w:bottom w:val="nil"/>
            </w:tcBorders>
          </w:tcPr>
          <w:p w14:paraId="694BDDE8" w14:textId="26441E2B" w:rsidR="003C7FED" w:rsidRDefault="00E53322" w:rsidP="00CB2C9F">
            <w:pPr>
              <w:pStyle w:val="lsTable"/>
            </w:pPr>
            <w:r>
              <w:rPr>
                <w:rFonts w:cs="Times New Roman"/>
              </w:rPr>
              <w:t>§</w:t>
            </w:r>
            <w:r w:rsidR="005F0F96">
              <w:rPr>
                <w:rFonts w:cs="Times New Roman"/>
              </w:rPr>
              <w:t>8.10.5</w:t>
            </w:r>
          </w:p>
        </w:tc>
      </w:tr>
      <w:tr w:rsidR="003C7FED" w14:paraId="0E37F057" w14:textId="77777777" w:rsidTr="00DD014F">
        <w:tc>
          <w:tcPr>
            <w:tcW w:w="1310" w:type="dxa"/>
            <w:tcBorders>
              <w:top w:val="nil"/>
              <w:bottom w:val="nil"/>
            </w:tcBorders>
          </w:tcPr>
          <w:p w14:paraId="112E87C1" w14:textId="46B628F1" w:rsidR="003C7FED" w:rsidRDefault="003C7FED" w:rsidP="00CB2C9F">
            <w:pPr>
              <w:pStyle w:val="lsTable"/>
            </w:pPr>
            <w:r>
              <w:t>-ɛd(ɛ)-</w:t>
            </w:r>
          </w:p>
        </w:tc>
        <w:tc>
          <w:tcPr>
            <w:tcW w:w="1310" w:type="dxa"/>
            <w:tcBorders>
              <w:top w:val="nil"/>
              <w:bottom w:val="nil"/>
            </w:tcBorders>
          </w:tcPr>
          <w:p w14:paraId="411ABB4C" w14:textId="7164FB44" w:rsidR="003C7FED" w:rsidRDefault="003C7FED" w:rsidP="00CB2C9F">
            <w:pPr>
              <w:pStyle w:val="lsTable"/>
            </w:pPr>
            <w:r>
              <w:t>-ɛ</w:t>
            </w:r>
            <w:r w:rsidR="00663872">
              <w:t>dᵋ</w:t>
            </w:r>
          </w:p>
        </w:tc>
        <w:tc>
          <w:tcPr>
            <w:tcW w:w="2609" w:type="dxa"/>
            <w:tcBorders>
              <w:top w:val="nil"/>
              <w:bottom w:val="nil"/>
            </w:tcBorders>
          </w:tcPr>
          <w:p w14:paraId="399037B0" w14:textId="198A2C17" w:rsidR="003C7FED" w:rsidRDefault="003C7FED" w:rsidP="00CB2C9F">
            <w:pPr>
              <w:pStyle w:val="lsTable"/>
            </w:pPr>
            <w:r>
              <w:t>Possessive singular</w:t>
            </w:r>
          </w:p>
        </w:tc>
        <w:tc>
          <w:tcPr>
            <w:tcW w:w="1119" w:type="dxa"/>
            <w:tcBorders>
              <w:top w:val="nil"/>
              <w:bottom w:val="nil"/>
            </w:tcBorders>
          </w:tcPr>
          <w:p w14:paraId="7EE765C3" w14:textId="1E461BE2" w:rsidR="003C7FED" w:rsidRDefault="00E53322" w:rsidP="00CB2C9F">
            <w:pPr>
              <w:pStyle w:val="lsTable"/>
            </w:pPr>
            <w:r>
              <w:rPr>
                <w:rFonts w:cs="Times New Roman"/>
              </w:rPr>
              <w:t>§</w:t>
            </w:r>
            <w:r w:rsidR="005F0F96">
              <w:rPr>
                <w:rFonts w:cs="Times New Roman"/>
              </w:rPr>
              <w:t>4.2.4</w:t>
            </w:r>
          </w:p>
        </w:tc>
      </w:tr>
      <w:tr w:rsidR="003C7FED" w14:paraId="2A794301" w14:textId="77777777" w:rsidTr="00DD014F">
        <w:tc>
          <w:tcPr>
            <w:tcW w:w="1310" w:type="dxa"/>
            <w:tcBorders>
              <w:top w:val="nil"/>
              <w:bottom w:val="nil"/>
            </w:tcBorders>
          </w:tcPr>
          <w:p w14:paraId="4BD80D32" w14:textId="38F6C042" w:rsidR="003C7FED" w:rsidRDefault="003C7FED" w:rsidP="00CB2C9F">
            <w:pPr>
              <w:pStyle w:val="lsTable"/>
            </w:pPr>
            <w:r>
              <w:t>-ɛ́s-</w:t>
            </w:r>
          </w:p>
        </w:tc>
        <w:tc>
          <w:tcPr>
            <w:tcW w:w="1310" w:type="dxa"/>
            <w:tcBorders>
              <w:top w:val="nil"/>
              <w:bottom w:val="nil"/>
            </w:tcBorders>
          </w:tcPr>
          <w:p w14:paraId="3A7F20BD" w14:textId="2C99EAD2" w:rsidR="003C7FED" w:rsidRDefault="00663872" w:rsidP="00CB2C9F">
            <w:pPr>
              <w:pStyle w:val="lsTable"/>
            </w:pPr>
            <w:r>
              <w:t>–</w:t>
            </w:r>
          </w:p>
        </w:tc>
        <w:tc>
          <w:tcPr>
            <w:tcW w:w="2609" w:type="dxa"/>
            <w:tcBorders>
              <w:top w:val="nil"/>
              <w:bottom w:val="nil"/>
            </w:tcBorders>
          </w:tcPr>
          <w:p w14:paraId="3A17C9E1" w14:textId="2D38899F" w:rsidR="003C7FED" w:rsidRDefault="003C7FED" w:rsidP="00CB2C9F">
            <w:pPr>
              <w:pStyle w:val="lsTable"/>
            </w:pPr>
            <w:r>
              <w:t>Imperfective aspect</w:t>
            </w:r>
          </w:p>
        </w:tc>
        <w:tc>
          <w:tcPr>
            <w:tcW w:w="1119" w:type="dxa"/>
            <w:tcBorders>
              <w:top w:val="nil"/>
              <w:bottom w:val="nil"/>
            </w:tcBorders>
          </w:tcPr>
          <w:p w14:paraId="045E2334" w14:textId="02A872CA" w:rsidR="003C7FED" w:rsidRDefault="00E53322" w:rsidP="00CB2C9F">
            <w:pPr>
              <w:pStyle w:val="lsTable"/>
            </w:pPr>
            <w:r>
              <w:rPr>
                <w:rFonts w:cs="Times New Roman"/>
              </w:rPr>
              <w:t>§</w:t>
            </w:r>
            <w:r w:rsidR="005F0F96">
              <w:rPr>
                <w:rFonts w:cs="Times New Roman"/>
              </w:rPr>
              <w:t>8.10.1</w:t>
            </w:r>
          </w:p>
        </w:tc>
      </w:tr>
      <w:tr w:rsidR="003C7FED" w14:paraId="577E801F" w14:textId="77777777" w:rsidTr="00DD014F">
        <w:tc>
          <w:tcPr>
            <w:tcW w:w="1310" w:type="dxa"/>
            <w:tcBorders>
              <w:top w:val="nil"/>
              <w:bottom w:val="nil"/>
            </w:tcBorders>
          </w:tcPr>
          <w:p w14:paraId="389721C8" w14:textId="551379C0" w:rsidR="003C7FED" w:rsidRDefault="003C7FED" w:rsidP="00CB2C9F">
            <w:pPr>
              <w:pStyle w:val="lsTable"/>
            </w:pPr>
            <w:r>
              <w:t>-ɛ́s-</w:t>
            </w:r>
          </w:p>
        </w:tc>
        <w:tc>
          <w:tcPr>
            <w:tcW w:w="1310" w:type="dxa"/>
            <w:tcBorders>
              <w:top w:val="nil"/>
              <w:bottom w:val="nil"/>
            </w:tcBorders>
          </w:tcPr>
          <w:p w14:paraId="18F7BB58" w14:textId="27D24466" w:rsidR="003C7FED" w:rsidRDefault="00663872" w:rsidP="00CB2C9F">
            <w:pPr>
              <w:pStyle w:val="lsTable"/>
            </w:pPr>
            <w:r>
              <w:t>–</w:t>
            </w:r>
          </w:p>
        </w:tc>
        <w:tc>
          <w:tcPr>
            <w:tcW w:w="2609" w:type="dxa"/>
            <w:tcBorders>
              <w:top w:val="nil"/>
              <w:bottom w:val="nil"/>
            </w:tcBorders>
          </w:tcPr>
          <w:p w14:paraId="72DACF98" w14:textId="6D0461D0" w:rsidR="003C7FED" w:rsidRDefault="003C7FED" w:rsidP="00CB2C9F">
            <w:pPr>
              <w:pStyle w:val="lsTable"/>
            </w:pPr>
            <w:r>
              <w:t>Intentional modality</w:t>
            </w:r>
          </w:p>
        </w:tc>
        <w:tc>
          <w:tcPr>
            <w:tcW w:w="1119" w:type="dxa"/>
            <w:tcBorders>
              <w:top w:val="nil"/>
              <w:bottom w:val="nil"/>
            </w:tcBorders>
          </w:tcPr>
          <w:p w14:paraId="6F9C3A89" w14:textId="13486004" w:rsidR="003C7FED" w:rsidRDefault="00E53322" w:rsidP="00CB2C9F">
            <w:pPr>
              <w:pStyle w:val="lsTable"/>
            </w:pPr>
            <w:r>
              <w:rPr>
                <w:rFonts w:cs="Times New Roman"/>
              </w:rPr>
              <w:t>§</w:t>
            </w:r>
            <w:r w:rsidR="005F0F96">
              <w:rPr>
                <w:rFonts w:cs="Times New Roman"/>
              </w:rPr>
              <w:t>8.10.1</w:t>
            </w:r>
          </w:p>
        </w:tc>
      </w:tr>
      <w:tr w:rsidR="003C7FED" w14:paraId="44601BAC" w14:textId="77777777" w:rsidTr="00DD014F">
        <w:tc>
          <w:tcPr>
            <w:tcW w:w="1310" w:type="dxa"/>
            <w:tcBorders>
              <w:top w:val="nil"/>
              <w:bottom w:val="nil"/>
            </w:tcBorders>
          </w:tcPr>
          <w:p w14:paraId="20D051D8" w14:textId="16D59D01" w:rsidR="003C7FED" w:rsidRDefault="003C7FED" w:rsidP="00CB2C9F">
            <w:pPr>
              <w:pStyle w:val="lsTable"/>
            </w:pPr>
            <w:r>
              <w:t>-ɛ́s(ɨ́)-</w:t>
            </w:r>
          </w:p>
        </w:tc>
        <w:tc>
          <w:tcPr>
            <w:tcW w:w="1310" w:type="dxa"/>
            <w:tcBorders>
              <w:top w:val="nil"/>
              <w:bottom w:val="nil"/>
            </w:tcBorders>
          </w:tcPr>
          <w:p w14:paraId="72E0834A" w14:textId="06862C12" w:rsidR="003C7FED" w:rsidRDefault="003C7FED" w:rsidP="00CB2C9F">
            <w:pPr>
              <w:pStyle w:val="lsTable"/>
            </w:pPr>
            <w:r>
              <w:t>-ɛ́</w:t>
            </w:r>
            <w:r w:rsidR="00663872">
              <w:t>s</w:t>
            </w:r>
          </w:p>
        </w:tc>
        <w:tc>
          <w:tcPr>
            <w:tcW w:w="2609" w:type="dxa"/>
            <w:tcBorders>
              <w:top w:val="nil"/>
              <w:bottom w:val="nil"/>
            </w:tcBorders>
          </w:tcPr>
          <w:p w14:paraId="2A199416" w14:textId="3C37926E" w:rsidR="003C7FED" w:rsidRDefault="003C7FED" w:rsidP="00CB2C9F">
            <w:pPr>
              <w:pStyle w:val="lsTable"/>
            </w:pPr>
            <w:r>
              <w:t>Transitive infinitive</w:t>
            </w:r>
          </w:p>
        </w:tc>
        <w:tc>
          <w:tcPr>
            <w:tcW w:w="1119" w:type="dxa"/>
            <w:tcBorders>
              <w:top w:val="nil"/>
              <w:bottom w:val="nil"/>
            </w:tcBorders>
          </w:tcPr>
          <w:p w14:paraId="307CF217" w14:textId="5A982882" w:rsidR="003C7FED" w:rsidRDefault="00E53322" w:rsidP="00CB2C9F">
            <w:pPr>
              <w:pStyle w:val="lsTable"/>
            </w:pPr>
            <w:r>
              <w:rPr>
                <w:rFonts w:cs="Times New Roman"/>
              </w:rPr>
              <w:t>§</w:t>
            </w:r>
            <w:r w:rsidR="005F0F96">
              <w:rPr>
                <w:rFonts w:cs="Times New Roman"/>
              </w:rPr>
              <w:t>8.2.2</w:t>
            </w:r>
          </w:p>
        </w:tc>
      </w:tr>
      <w:tr w:rsidR="003C7FED" w14:paraId="7C798F22" w14:textId="77777777" w:rsidTr="00DD014F">
        <w:tc>
          <w:tcPr>
            <w:tcW w:w="1310" w:type="dxa"/>
            <w:tcBorders>
              <w:top w:val="nil"/>
              <w:bottom w:val="nil"/>
            </w:tcBorders>
          </w:tcPr>
          <w:p w14:paraId="795196D5" w14:textId="16036ECC" w:rsidR="003C7FED" w:rsidRDefault="003C7FED" w:rsidP="00CB2C9F">
            <w:pPr>
              <w:pStyle w:val="lsTable"/>
            </w:pPr>
            <w:r>
              <w:t>-ɛsɛ ́</w:t>
            </w:r>
          </w:p>
        </w:tc>
        <w:tc>
          <w:tcPr>
            <w:tcW w:w="1310" w:type="dxa"/>
            <w:tcBorders>
              <w:top w:val="nil"/>
              <w:bottom w:val="nil"/>
            </w:tcBorders>
          </w:tcPr>
          <w:p w14:paraId="4A1472CC" w14:textId="1CBE4EFE" w:rsidR="003C7FED" w:rsidRDefault="003C7FED" w:rsidP="00CB2C9F">
            <w:pPr>
              <w:pStyle w:val="lsTable"/>
            </w:pPr>
            <w:r>
              <w:t>-ɛsᵋ ́</w:t>
            </w:r>
          </w:p>
        </w:tc>
        <w:tc>
          <w:tcPr>
            <w:tcW w:w="2609" w:type="dxa"/>
            <w:tcBorders>
              <w:top w:val="nil"/>
              <w:bottom w:val="nil"/>
            </w:tcBorders>
          </w:tcPr>
          <w:p w14:paraId="0D84DB0C" w14:textId="3A6D3AF0" w:rsidR="003C7FED" w:rsidRDefault="003C7FED" w:rsidP="00CB2C9F">
            <w:pPr>
              <w:pStyle w:val="lsTable"/>
            </w:pPr>
            <w:r>
              <w:t>Sequential imp. passive</w:t>
            </w:r>
          </w:p>
        </w:tc>
        <w:tc>
          <w:tcPr>
            <w:tcW w:w="1119" w:type="dxa"/>
            <w:tcBorders>
              <w:top w:val="nil"/>
              <w:bottom w:val="nil"/>
            </w:tcBorders>
          </w:tcPr>
          <w:p w14:paraId="2F16103C" w14:textId="1A56F6C5" w:rsidR="003C7FED" w:rsidRDefault="00E53322" w:rsidP="00CB2C9F">
            <w:pPr>
              <w:pStyle w:val="lsTable"/>
            </w:pPr>
            <w:r>
              <w:rPr>
                <w:rFonts w:cs="Times New Roman"/>
              </w:rPr>
              <w:t>§</w:t>
            </w:r>
            <w:r w:rsidR="005F0F96">
              <w:rPr>
                <w:rFonts w:cs="Times New Roman"/>
              </w:rPr>
              <w:t>8.10.7</w:t>
            </w:r>
          </w:p>
        </w:tc>
      </w:tr>
      <w:tr w:rsidR="003C7FED" w14:paraId="6E869BD3" w14:textId="77777777" w:rsidTr="00DD014F">
        <w:tc>
          <w:tcPr>
            <w:tcW w:w="1310" w:type="dxa"/>
            <w:tcBorders>
              <w:top w:val="nil"/>
              <w:bottom w:val="nil"/>
            </w:tcBorders>
          </w:tcPr>
          <w:p w14:paraId="47C840AF" w14:textId="7F48BA0B" w:rsidR="003C7FED" w:rsidRDefault="003C7FED" w:rsidP="00CB2C9F">
            <w:pPr>
              <w:pStyle w:val="lsTable"/>
            </w:pPr>
            <w:r>
              <w:t>-ɛ̀t-</w:t>
            </w:r>
          </w:p>
        </w:tc>
        <w:tc>
          <w:tcPr>
            <w:tcW w:w="1310" w:type="dxa"/>
            <w:tcBorders>
              <w:top w:val="nil"/>
              <w:bottom w:val="nil"/>
            </w:tcBorders>
          </w:tcPr>
          <w:p w14:paraId="68664759" w14:textId="4896B9D2" w:rsidR="003C7FED" w:rsidRDefault="00663872" w:rsidP="00CB2C9F">
            <w:pPr>
              <w:pStyle w:val="lsTable"/>
            </w:pPr>
            <w:r>
              <w:t>–</w:t>
            </w:r>
          </w:p>
        </w:tc>
        <w:tc>
          <w:tcPr>
            <w:tcW w:w="2609" w:type="dxa"/>
            <w:tcBorders>
              <w:top w:val="nil"/>
              <w:bottom w:val="nil"/>
            </w:tcBorders>
          </w:tcPr>
          <w:p w14:paraId="36CC1001" w14:textId="0B7AE56E" w:rsidR="003C7FED" w:rsidRDefault="003C7FED" w:rsidP="00CB2C9F">
            <w:pPr>
              <w:pStyle w:val="lsTable"/>
            </w:pPr>
            <w:r>
              <w:t>Venitive directional</w:t>
            </w:r>
          </w:p>
        </w:tc>
        <w:tc>
          <w:tcPr>
            <w:tcW w:w="1119" w:type="dxa"/>
            <w:tcBorders>
              <w:top w:val="nil"/>
              <w:bottom w:val="nil"/>
            </w:tcBorders>
          </w:tcPr>
          <w:p w14:paraId="76B73C06" w14:textId="15459A7E" w:rsidR="003C7FED" w:rsidRDefault="00E53322" w:rsidP="00CB2C9F">
            <w:pPr>
              <w:pStyle w:val="lsTable"/>
            </w:pPr>
            <w:r>
              <w:rPr>
                <w:rFonts w:cs="Times New Roman"/>
              </w:rPr>
              <w:t>§</w:t>
            </w:r>
            <w:r w:rsidR="005F0F96">
              <w:rPr>
                <w:rFonts w:cs="Times New Roman"/>
              </w:rPr>
              <w:t>8.4.1</w:t>
            </w:r>
          </w:p>
        </w:tc>
      </w:tr>
      <w:tr w:rsidR="003C7FED" w14:paraId="5C2A7ECE" w14:textId="77777777" w:rsidTr="00DD014F">
        <w:tc>
          <w:tcPr>
            <w:tcW w:w="1310" w:type="dxa"/>
            <w:tcBorders>
              <w:top w:val="nil"/>
              <w:bottom w:val="nil"/>
            </w:tcBorders>
          </w:tcPr>
          <w:p w14:paraId="67A2348B" w14:textId="08572195" w:rsidR="003C7FED" w:rsidRDefault="003C7FED" w:rsidP="00CB2C9F">
            <w:pPr>
              <w:pStyle w:val="lsTable"/>
            </w:pPr>
            <w:r>
              <w:t>-ɛ̀t-</w:t>
            </w:r>
          </w:p>
        </w:tc>
        <w:tc>
          <w:tcPr>
            <w:tcW w:w="1310" w:type="dxa"/>
            <w:tcBorders>
              <w:top w:val="nil"/>
              <w:bottom w:val="nil"/>
            </w:tcBorders>
          </w:tcPr>
          <w:p w14:paraId="54C6AE22" w14:textId="5963930A" w:rsidR="003C7FED" w:rsidRDefault="00663872" w:rsidP="00CB2C9F">
            <w:pPr>
              <w:pStyle w:val="lsTable"/>
            </w:pPr>
            <w:r>
              <w:t>–</w:t>
            </w:r>
          </w:p>
        </w:tc>
        <w:tc>
          <w:tcPr>
            <w:tcW w:w="2609" w:type="dxa"/>
            <w:tcBorders>
              <w:top w:val="nil"/>
              <w:bottom w:val="nil"/>
            </w:tcBorders>
          </w:tcPr>
          <w:p w14:paraId="65132EEF" w14:textId="04C05115" w:rsidR="003C7FED" w:rsidRDefault="003C7FED" w:rsidP="00CB2C9F">
            <w:pPr>
              <w:pStyle w:val="lsTable"/>
            </w:pPr>
            <w:r>
              <w:t>Inchoative aspect</w:t>
            </w:r>
          </w:p>
        </w:tc>
        <w:tc>
          <w:tcPr>
            <w:tcW w:w="1119" w:type="dxa"/>
            <w:tcBorders>
              <w:top w:val="nil"/>
              <w:bottom w:val="nil"/>
            </w:tcBorders>
          </w:tcPr>
          <w:p w14:paraId="0CDB8282" w14:textId="2A448CB8" w:rsidR="003C7FED" w:rsidRDefault="00E53322" w:rsidP="00CB2C9F">
            <w:pPr>
              <w:pStyle w:val="lsTable"/>
            </w:pPr>
            <w:r>
              <w:rPr>
                <w:rFonts w:cs="Times New Roman"/>
              </w:rPr>
              <w:t>§</w:t>
            </w:r>
            <w:r w:rsidR="005F0F96">
              <w:rPr>
                <w:rFonts w:cs="Times New Roman"/>
              </w:rPr>
              <w:t>8.5.1</w:t>
            </w:r>
          </w:p>
        </w:tc>
      </w:tr>
      <w:tr w:rsidR="003C7FED" w14:paraId="2CCA947D" w14:textId="77777777" w:rsidTr="00DD014F">
        <w:tc>
          <w:tcPr>
            <w:tcW w:w="1310" w:type="dxa"/>
            <w:tcBorders>
              <w:top w:val="nil"/>
              <w:bottom w:val="nil"/>
            </w:tcBorders>
          </w:tcPr>
          <w:p w14:paraId="37DDABF3" w14:textId="72CFE5C2" w:rsidR="003C7FED" w:rsidRDefault="003C7FED" w:rsidP="00CB2C9F">
            <w:pPr>
              <w:pStyle w:val="lsTable"/>
            </w:pPr>
            <w:r>
              <w:t>-ì</w:t>
            </w:r>
          </w:p>
        </w:tc>
        <w:tc>
          <w:tcPr>
            <w:tcW w:w="1310" w:type="dxa"/>
            <w:tcBorders>
              <w:top w:val="nil"/>
              <w:bottom w:val="nil"/>
            </w:tcBorders>
          </w:tcPr>
          <w:p w14:paraId="4E1A52EE" w14:textId="2CAE3D63" w:rsidR="003C7FED" w:rsidRDefault="003C7FED" w:rsidP="00CB2C9F">
            <w:pPr>
              <w:pStyle w:val="lsTable"/>
            </w:pPr>
            <w:r>
              <w:t>-ⁱ</w:t>
            </w:r>
          </w:p>
        </w:tc>
        <w:tc>
          <w:tcPr>
            <w:tcW w:w="2609" w:type="dxa"/>
            <w:tcBorders>
              <w:top w:val="nil"/>
              <w:bottom w:val="nil"/>
            </w:tcBorders>
          </w:tcPr>
          <w:p w14:paraId="62EC6381" w14:textId="6D402939" w:rsidR="003C7FED" w:rsidRDefault="003C7FED" w:rsidP="00CB2C9F">
            <w:pPr>
              <w:pStyle w:val="lsTable"/>
            </w:pPr>
            <w:r>
              <w:t>Third person singular</w:t>
            </w:r>
          </w:p>
        </w:tc>
        <w:tc>
          <w:tcPr>
            <w:tcW w:w="1119" w:type="dxa"/>
            <w:tcBorders>
              <w:top w:val="nil"/>
              <w:bottom w:val="nil"/>
            </w:tcBorders>
          </w:tcPr>
          <w:p w14:paraId="4B76EF63" w14:textId="22D74A7C" w:rsidR="003C7FED" w:rsidRDefault="00E53322" w:rsidP="00CB2C9F">
            <w:pPr>
              <w:pStyle w:val="lsTable"/>
            </w:pPr>
            <w:r>
              <w:rPr>
                <w:rFonts w:cs="Times New Roman"/>
              </w:rPr>
              <w:t>§</w:t>
            </w:r>
            <w:r w:rsidR="005F0F96">
              <w:rPr>
                <w:rFonts w:cs="Times New Roman"/>
              </w:rPr>
              <w:t>8.7</w:t>
            </w:r>
          </w:p>
        </w:tc>
      </w:tr>
      <w:tr w:rsidR="003C7FED" w14:paraId="22FEBBAD" w14:textId="77777777" w:rsidTr="00DD014F">
        <w:tc>
          <w:tcPr>
            <w:tcW w:w="1310" w:type="dxa"/>
            <w:tcBorders>
              <w:top w:val="nil"/>
              <w:bottom w:val="nil"/>
            </w:tcBorders>
          </w:tcPr>
          <w:p w14:paraId="4A02F4D0" w14:textId="241A96DC" w:rsidR="003C7FED" w:rsidRDefault="003C7FED" w:rsidP="00CB2C9F">
            <w:pPr>
              <w:pStyle w:val="lsTable"/>
            </w:pPr>
            <w:r>
              <w:t>-́ì</w:t>
            </w:r>
          </w:p>
        </w:tc>
        <w:tc>
          <w:tcPr>
            <w:tcW w:w="1310" w:type="dxa"/>
            <w:tcBorders>
              <w:top w:val="nil"/>
              <w:bottom w:val="nil"/>
            </w:tcBorders>
          </w:tcPr>
          <w:p w14:paraId="6E76A98D" w14:textId="2B1A36F6" w:rsidR="003C7FED" w:rsidRDefault="003C7FED" w:rsidP="00CB2C9F">
            <w:pPr>
              <w:pStyle w:val="lsTable"/>
            </w:pPr>
            <w:r>
              <w:t>-́dᵉ</w:t>
            </w:r>
          </w:p>
        </w:tc>
        <w:tc>
          <w:tcPr>
            <w:tcW w:w="2609" w:type="dxa"/>
            <w:tcBorders>
              <w:top w:val="nil"/>
              <w:bottom w:val="nil"/>
            </w:tcBorders>
          </w:tcPr>
          <w:p w14:paraId="595365D4" w14:textId="27BB4852" w:rsidR="003C7FED" w:rsidRDefault="003C7FED" w:rsidP="00CB2C9F">
            <w:pPr>
              <w:pStyle w:val="lsTable"/>
            </w:pPr>
            <w:r>
              <w:t>Dummy pronoun</w:t>
            </w:r>
          </w:p>
        </w:tc>
        <w:tc>
          <w:tcPr>
            <w:tcW w:w="1119" w:type="dxa"/>
            <w:tcBorders>
              <w:top w:val="nil"/>
              <w:bottom w:val="nil"/>
            </w:tcBorders>
          </w:tcPr>
          <w:p w14:paraId="2D54A305" w14:textId="38513025" w:rsidR="003C7FED" w:rsidRDefault="00E53322" w:rsidP="00CB2C9F">
            <w:pPr>
              <w:pStyle w:val="lsTable"/>
            </w:pPr>
            <w:r>
              <w:rPr>
                <w:rFonts w:cs="Times New Roman"/>
              </w:rPr>
              <w:t>§</w:t>
            </w:r>
            <w:r w:rsidR="005F0F96">
              <w:rPr>
                <w:rFonts w:cs="Times New Roman"/>
              </w:rPr>
              <w:t>8.8</w:t>
            </w:r>
          </w:p>
        </w:tc>
      </w:tr>
      <w:tr w:rsidR="003C7FED" w14:paraId="7E1600B7" w14:textId="77777777" w:rsidTr="00DD014F">
        <w:tc>
          <w:tcPr>
            <w:tcW w:w="1310" w:type="dxa"/>
            <w:tcBorders>
              <w:top w:val="nil"/>
              <w:bottom w:val="nil"/>
            </w:tcBorders>
          </w:tcPr>
          <w:p w14:paraId="48469765" w14:textId="5A0E6F4B" w:rsidR="003C7FED" w:rsidRDefault="003C7FED" w:rsidP="00CB2C9F">
            <w:pPr>
              <w:pStyle w:val="lsTable"/>
            </w:pPr>
            <w:r>
              <w:t>-í-</w:t>
            </w:r>
          </w:p>
        </w:tc>
        <w:tc>
          <w:tcPr>
            <w:tcW w:w="1310" w:type="dxa"/>
            <w:tcBorders>
              <w:top w:val="nil"/>
              <w:bottom w:val="nil"/>
            </w:tcBorders>
          </w:tcPr>
          <w:p w14:paraId="572AD61B" w14:textId="5C0CDA19" w:rsidR="003C7FED" w:rsidRDefault="00663872" w:rsidP="00CB2C9F">
            <w:pPr>
              <w:pStyle w:val="lsTable"/>
            </w:pPr>
            <w:r>
              <w:t>–</w:t>
            </w:r>
          </w:p>
        </w:tc>
        <w:tc>
          <w:tcPr>
            <w:tcW w:w="2609" w:type="dxa"/>
            <w:tcBorders>
              <w:top w:val="nil"/>
              <w:bottom w:val="nil"/>
            </w:tcBorders>
          </w:tcPr>
          <w:p w14:paraId="2164B08A" w14:textId="517A6438" w:rsidR="003C7FED" w:rsidRDefault="003C7FED" w:rsidP="00CB2C9F">
            <w:pPr>
              <w:pStyle w:val="lsTable"/>
            </w:pPr>
            <w:r>
              <w:t>Pluractional aspect</w:t>
            </w:r>
          </w:p>
        </w:tc>
        <w:tc>
          <w:tcPr>
            <w:tcW w:w="1119" w:type="dxa"/>
            <w:tcBorders>
              <w:top w:val="nil"/>
              <w:bottom w:val="nil"/>
            </w:tcBorders>
          </w:tcPr>
          <w:p w14:paraId="48D3BD67" w14:textId="1DB0BEA8" w:rsidR="003C7FED" w:rsidRDefault="00E53322" w:rsidP="00CB2C9F">
            <w:pPr>
              <w:pStyle w:val="lsTable"/>
            </w:pPr>
            <w:r>
              <w:rPr>
                <w:rFonts w:cs="Times New Roman"/>
              </w:rPr>
              <w:t>§</w:t>
            </w:r>
            <w:r w:rsidR="005F0F96">
              <w:rPr>
                <w:rFonts w:cs="Times New Roman"/>
              </w:rPr>
              <w:t>8.5.3</w:t>
            </w:r>
          </w:p>
        </w:tc>
      </w:tr>
      <w:tr w:rsidR="003C7FED" w14:paraId="13DB4DE5" w14:textId="77777777" w:rsidTr="00DD014F">
        <w:tc>
          <w:tcPr>
            <w:tcW w:w="1310" w:type="dxa"/>
            <w:tcBorders>
              <w:top w:val="nil"/>
              <w:bottom w:val="nil"/>
            </w:tcBorders>
          </w:tcPr>
          <w:p w14:paraId="6B806CAF" w14:textId="10F42FBB" w:rsidR="003C7FED" w:rsidRDefault="003C7FED" w:rsidP="00CB2C9F">
            <w:pPr>
              <w:pStyle w:val="lsTable"/>
            </w:pPr>
            <w:r>
              <w:t>-í(í)-</w:t>
            </w:r>
          </w:p>
        </w:tc>
        <w:tc>
          <w:tcPr>
            <w:tcW w:w="1310" w:type="dxa"/>
            <w:tcBorders>
              <w:top w:val="nil"/>
              <w:bottom w:val="nil"/>
            </w:tcBorders>
          </w:tcPr>
          <w:p w14:paraId="165D05DF" w14:textId="31F6CBB7" w:rsidR="003C7FED" w:rsidRDefault="00663872" w:rsidP="00CB2C9F">
            <w:pPr>
              <w:pStyle w:val="lsTable"/>
            </w:pPr>
            <w:r>
              <w:t>-í(í)</w:t>
            </w:r>
          </w:p>
        </w:tc>
        <w:tc>
          <w:tcPr>
            <w:tcW w:w="2609" w:type="dxa"/>
            <w:tcBorders>
              <w:top w:val="nil"/>
              <w:bottom w:val="nil"/>
            </w:tcBorders>
          </w:tcPr>
          <w:p w14:paraId="09B70BE4" w14:textId="0C86C8BF" w:rsidR="003C7FED" w:rsidRDefault="003C7FED" w:rsidP="00CB2C9F">
            <w:pPr>
              <w:pStyle w:val="lsTable"/>
            </w:pPr>
            <w:r>
              <w:t>First person singular</w:t>
            </w:r>
          </w:p>
        </w:tc>
        <w:tc>
          <w:tcPr>
            <w:tcW w:w="1119" w:type="dxa"/>
            <w:tcBorders>
              <w:top w:val="nil"/>
              <w:bottom w:val="nil"/>
            </w:tcBorders>
          </w:tcPr>
          <w:p w14:paraId="66C7A394" w14:textId="208EE3E3" w:rsidR="003C7FED" w:rsidRDefault="00E53322" w:rsidP="00CB2C9F">
            <w:pPr>
              <w:pStyle w:val="lsTable"/>
            </w:pPr>
            <w:r>
              <w:rPr>
                <w:rFonts w:cs="Times New Roman"/>
              </w:rPr>
              <w:t>§</w:t>
            </w:r>
            <w:r w:rsidR="005F0F96">
              <w:rPr>
                <w:rFonts w:cs="Times New Roman"/>
              </w:rPr>
              <w:t>8.8</w:t>
            </w:r>
          </w:p>
        </w:tc>
      </w:tr>
      <w:tr w:rsidR="003C7FED" w14:paraId="15F69D85" w14:textId="77777777" w:rsidTr="00DD014F">
        <w:tc>
          <w:tcPr>
            <w:tcW w:w="1310" w:type="dxa"/>
            <w:tcBorders>
              <w:top w:val="nil"/>
              <w:bottom w:val="nil"/>
            </w:tcBorders>
          </w:tcPr>
          <w:p w14:paraId="66F28544" w14:textId="6D51B9D5" w:rsidR="003C7FED" w:rsidRDefault="003C7FED" w:rsidP="00CB2C9F">
            <w:pPr>
              <w:pStyle w:val="lsTable"/>
            </w:pPr>
            <w:r>
              <w:t>-ia ́-</w:t>
            </w:r>
          </w:p>
        </w:tc>
        <w:tc>
          <w:tcPr>
            <w:tcW w:w="1310" w:type="dxa"/>
            <w:tcBorders>
              <w:top w:val="nil"/>
              <w:bottom w:val="nil"/>
            </w:tcBorders>
          </w:tcPr>
          <w:p w14:paraId="00EF75FF" w14:textId="7417C766" w:rsidR="003C7FED" w:rsidRDefault="00663872" w:rsidP="00CB2C9F">
            <w:pPr>
              <w:pStyle w:val="lsTable"/>
            </w:pPr>
            <w:r>
              <w:t>–</w:t>
            </w:r>
          </w:p>
        </w:tc>
        <w:tc>
          <w:tcPr>
            <w:tcW w:w="2609" w:type="dxa"/>
            <w:tcBorders>
              <w:top w:val="nil"/>
              <w:bottom w:val="nil"/>
            </w:tcBorders>
          </w:tcPr>
          <w:p w14:paraId="7D8E6783" w14:textId="2B397D90" w:rsidR="003C7FED" w:rsidRDefault="003C7FED" w:rsidP="00CB2C9F">
            <w:pPr>
              <w:pStyle w:val="lsTable"/>
            </w:pPr>
            <w:r>
              <w:t>First singular sequential</w:t>
            </w:r>
          </w:p>
        </w:tc>
        <w:tc>
          <w:tcPr>
            <w:tcW w:w="1119" w:type="dxa"/>
            <w:tcBorders>
              <w:top w:val="nil"/>
              <w:bottom w:val="nil"/>
            </w:tcBorders>
          </w:tcPr>
          <w:p w14:paraId="5E2A406E" w14:textId="579308C5" w:rsidR="003C7FED" w:rsidRDefault="00E53322" w:rsidP="00CB2C9F">
            <w:pPr>
              <w:pStyle w:val="lsTable"/>
            </w:pPr>
            <w:r>
              <w:rPr>
                <w:rFonts w:cs="Times New Roman"/>
              </w:rPr>
              <w:t>§</w:t>
            </w:r>
            <w:r w:rsidR="005F0F96">
              <w:rPr>
                <w:rFonts w:cs="Times New Roman"/>
              </w:rPr>
              <w:t>8.10.7</w:t>
            </w:r>
          </w:p>
        </w:tc>
      </w:tr>
      <w:tr w:rsidR="003C7FED" w14:paraId="2E334D4E" w14:textId="77777777" w:rsidTr="00DD014F">
        <w:tc>
          <w:tcPr>
            <w:tcW w:w="1310" w:type="dxa"/>
            <w:tcBorders>
              <w:top w:val="nil"/>
              <w:bottom w:val="nil"/>
            </w:tcBorders>
          </w:tcPr>
          <w:p w14:paraId="44501E92" w14:textId="06618CF5" w:rsidR="003C7FED" w:rsidRDefault="003C7FED" w:rsidP="00CB2C9F">
            <w:pPr>
              <w:pStyle w:val="lsTable"/>
            </w:pPr>
            <w:r>
              <w:t>-íd(ì)-</w:t>
            </w:r>
          </w:p>
        </w:tc>
        <w:tc>
          <w:tcPr>
            <w:tcW w:w="1310" w:type="dxa"/>
            <w:tcBorders>
              <w:top w:val="nil"/>
              <w:bottom w:val="nil"/>
            </w:tcBorders>
          </w:tcPr>
          <w:p w14:paraId="50B1957D" w14:textId="15659F18" w:rsidR="003C7FED" w:rsidRDefault="00663872" w:rsidP="00CB2C9F">
            <w:pPr>
              <w:pStyle w:val="lsTable"/>
            </w:pPr>
            <w:r>
              <w:t>-íd(ì)</w:t>
            </w:r>
          </w:p>
        </w:tc>
        <w:tc>
          <w:tcPr>
            <w:tcW w:w="2609" w:type="dxa"/>
            <w:tcBorders>
              <w:top w:val="nil"/>
              <w:bottom w:val="nil"/>
            </w:tcBorders>
          </w:tcPr>
          <w:p w14:paraId="47C0BD11" w14:textId="338370D0" w:rsidR="003C7FED" w:rsidRDefault="003C7FED" w:rsidP="00CB2C9F">
            <w:pPr>
              <w:pStyle w:val="lsTable"/>
            </w:pPr>
            <w:r>
              <w:t>Second person singular</w:t>
            </w:r>
          </w:p>
        </w:tc>
        <w:tc>
          <w:tcPr>
            <w:tcW w:w="1119" w:type="dxa"/>
            <w:tcBorders>
              <w:top w:val="nil"/>
              <w:bottom w:val="nil"/>
            </w:tcBorders>
          </w:tcPr>
          <w:p w14:paraId="5F78892C" w14:textId="3EC4550B" w:rsidR="003C7FED" w:rsidRDefault="00E53322" w:rsidP="00CB2C9F">
            <w:pPr>
              <w:pStyle w:val="lsTable"/>
            </w:pPr>
            <w:r>
              <w:rPr>
                <w:rFonts w:cs="Times New Roman"/>
              </w:rPr>
              <w:t>§</w:t>
            </w:r>
            <w:r w:rsidR="005F0F96">
              <w:rPr>
                <w:rFonts w:cs="Times New Roman"/>
              </w:rPr>
              <w:t>8.8</w:t>
            </w:r>
          </w:p>
        </w:tc>
      </w:tr>
      <w:tr w:rsidR="003C7FED" w14:paraId="572E15FC" w14:textId="77777777" w:rsidTr="00DD014F">
        <w:tc>
          <w:tcPr>
            <w:tcW w:w="1310" w:type="dxa"/>
            <w:tcBorders>
              <w:top w:val="nil"/>
              <w:bottom w:val="nil"/>
            </w:tcBorders>
          </w:tcPr>
          <w:p w14:paraId="2C7576BE" w14:textId="100F35A1" w:rsidR="003C7FED" w:rsidRDefault="003C7FED" w:rsidP="00CB2C9F">
            <w:pPr>
              <w:pStyle w:val="lsTable"/>
            </w:pPr>
            <w:r>
              <w:t>-ìk-</w:t>
            </w:r>
          </w:p>
        </w:tc>
        <w:tc>
          <w:tcPr>
            <w:tcW w:w="1310" w:type="dxa"/>
            <w:tcBorders>
              <w:top w:val="nil"/>
              <w:bottom w:val="nil"/>
            </w:tcBorders>
          </w:tcPr>
          <w:p w14:paraId="3159228E" w14:textId="4F49777C" w:rsidR="003C7FED" w:rsidRDefault="00663872" w:rsidP="00CB2C9F">
            <w:pPr>
              <w:pStyle w:val="lsTable"/>
            </w:pPr>
            <w:r>
              <w:t>–</w:t>
            </w:r>
          </w:p>
        </w:tc>
        <w:tc>
          <w:tcPr>
            <w:tcW w:w="2609" w:type="dxa"/>
            <w:tcBorders>
              <w:top w:val="nil"/>
              <w:bottom w:val="nil"/>
            </w:tcBorders>
          </w:tcPr>
          <w:p w14:paraId="438F6429" w14:textId="7AC4E588" w:rsidR="003C7FED" w:rsidRDefault="005F0F96" w:rsidP="00CB2C9F">
            <w:pPr>
              <w:pStyle w:val="lsTable"/>
            </w:pPr>
            <w:r>
              <w:t>Distributive</w:t>
            </w:r>
            <w:r w:rsidR="003C7FED">
              <w:t xml:space="preserve"> adjectival</w:t>
            </w:r>
          </w:p>
        </w:tc>
        <w:tc>
          <w:tcPr>
            <w:tcW w:w="1119" w:type="dxa"/>
            <w:tcBorders>
              <w:top w:val="nil"/>
              <w:bottom w:val="nil"/>
            </w:tcBorders>
          </w:tcPr>
          <w:p w14:paraId="46877F5E" w14:textId="40CDFD75" w:rsidR="003C7FED" w:rsidRDefault="00E53322" w:rsidP="00CB2C9F">
            <w:pPr>
              <w:pStyle w:val="lsTable"/>
            </w:pPr>
            <w:r>
              <w:rPr>
                <w:rFonts w:cs="Times New Roman"/>
              </w:rPr>
              <w:t>§</w:t>
            </w:r>
            <w:r w:rsidR="00A506E5">
              <w:rPr>
                <w:rFonts w:cs="Times New Roman"/>
              </w:rPr>
              <w:t>8.11.5</w:t>
            </w:r>
          </w:p>
        </w:tc>
      </w:tr>
      <w:tr w:rsidR="003C7FED" w14:paraId="6287A43A" w14:textId="77777777" w:rsidTr="00DD014F">
        <w:tc>
          <w:tcPr>
            <w:tcW w:w="1310" w:type="dxa"/>
            <w:tcBorders>
              <w:top w:val="nil"/>
              <w:bottom w:val="nil"/>
            </w:tcBorders>
          </w:tcPr>
          <w:p w14:paraId="54813F2B" w14:textId="43B6DFCD" w:rsidR="003C7FED" w:rsidRDefault="003C7FED" w:rsidP="00CB2C9F">
            <w:pPr>
              <w:pStyle w:val="lsTable"/>
            </w:pPr>
            <w:r>
              <w:t>-ìk(à)-</w:t>
            </w:r>
          </w:p>
        </w:tc>
        <w:tc>
          <w:tcPr>
            <w:tcW w:w="1310" w:type="dxa"/>
            <w:tcBorders>
              <w:top w:val="nil"/>
              <w:bottom w:val="nil"/>
            </w:tcBorders>
          </w:tcPr>
          <w:p w14:paraId="7D61423D" w14:textId="5F5C489F" w:rsidR="003C7FED" w:rsidRDefault="00663872" w:rsidP="00CB2C9F">
            <w:pPr>
              <w:pStyle w:val="lsTable"/>
            </w:pPr>
            <w:r>
              <w:t>-ìkᵃ</w:t>
            </w:r>
          </w:p>
        </w:tc>
        <w:tc>
          <w:tcPr>
            <w:tcW w:w="2609" w:type="dxa"/>
            <w:tcBorders>
              <w:top w:val="nil"/>
              <w:bottom w:val="nil"/>
            </w:tcBorders>
          </w:tcPr>
          <w:p w14:paraId="17371466" w14:textId="7F133844" w:rsidR="003C7FED" w:rsidRDefault="003C7FED" w:rsidP="00CB2C9F">
            <w:pPr>
              <w:pStyle w:val="lsTable"/>
            </w:pPr>
            <w:r>
              <w:t>Plurative</w:t>
            </w:r>
          </w:p>
        </w:tc>
        <w:tc>
          <w:tcPr>
            <w:tcW w:w="1119" w:type="dxa"/>
            <w:tcBorders>
              <w:top w:val="nil"/>
              <w:bottom w:val="nil"/>
            </w:tcBorders>
          </w:tcPr>
          <w:p w14:paraId="6F59C92D" w14:textId="39815AB4" w:rsidR="003C7FED" w:rsidRDefault="00E53322" w:rsidP="00CB2C9F">
            <w:pPr>
              <w:pStyle w:val="lsTable"/>
            </w:pPr>
            <w:r>
              <w:rPr>
                <w:rFonts w:cs="Times New Roman"/>
              </w:rPr>
              <w:t>§</w:t>
            </w:r>
            <w:r w:rsidR="00A506E5">
              <w:rPr>
                <w:rFonts w:cs="Times New Roman"/>
              </w:rPr>
              <w:t>4.2.1</w:t>
            </w:r>
          </w:p>
        </w:tc>
      </w:tr>
      <w:tr w:rsidR="003C7FED" w14:paraId="1B682146" w14:textId="77777777" w:rsidTr="00DD014F">
        <w:tc>
          <w:tcPr>
            <w:tcW w:w="1310" w:type="dxa"/>
            <w:tcBorders>
              <w:top w:val="nil"/>
              <w:bottom w:val="nil"/>
            </w:tcBorders>
          </w:tcPr>
          <w:p w14:paraId="06092928" w14:textId="229DF8DB" w:rsidR="003C7FED" w:rsidRDefault="003C7FED" w:rsidP="00CB2C9F">
            <w:pPr>
              <w:pStyle w:val="lsTable"/>
            </w:pPr>
            <w:r>
              <w:t>-íkó/-íkw-</w:t>
            </w:r>
          </w:p>
        </w:tc>
        <w:tc>
          <w:tcPr>
            <w:tcW w:w="1310" w:type="dxa"/>
            <w:tcBorders>
              <w:top w:val="nil"/>
              <w:bottom w:val="nil"/>
            </w:tcBorders>
          </w:tcPr>
          <w:p w14:paraId="287CAA7D" w14:textId="4670D8B5" w:rsidR="003C7FED" w:rsidRDefault="00663872" w:rsidP="00CB2C9F">
            <w:pPr>
              <w:pStyle w:val="lsTable"/>
            </w:pPr>
            <w:r>
              <w:t>-íkᵒ</w:t>
            </w:r>
          </w:p>
        </w:tc>
        <w:tc>
          <w:tcPr>
            <w:tcW w:w="2609" w:type="dxa"/>
            <w:tcBorders>
              <w:top w:val="nil"/>
              <w:bottom w:val="nil"/>
            </w:tcBorders>
          </w:tcPr>
          <w:p w14:paraId="51A557C6" w14:textId="177A1A23" w:rsidR="003C7FED" w:rsidRDefault="003C7FED" w:rsidP="00CB2C9F">
            <w:pPr>
              <w:pStyle w:val="lsTable"/>
            </w:pPr>
            <w:r>
              <w:t>Plurative</w:t>
            </w:r>
          </w:p>
        </w:tc>
        <w:tc>
          <w:tcPr>
            <w:tcW w:w="1119" w:type="dxa"/>
            <w:tcBorders>
              <w:top w:val="nil"/>
              <w:bottom w:val="nil"/>
            </w:tcBorders>
          </w:tcPr>
          <w:p w14:paraId="5EBD335B" w14:textId="32818621" w:rsidR="003C7FED" w:rsidRDefault="00E53322" w:rsidP="00CB2C9F">
            <w:pPr>
              <w:pStyle w:val="lsTable"/>
            </w:pPr>
            <w:r>
              <w:rPr>
                <w:rFonts w:cs="Times New Roman"/>
              </w:rPr>
              <w:t>§</w:t>
            </w:r>
            <w:r w:rsidR="00A506E5">
              <w:rPr>
                <w:rFonts w:cs="Times New Roman"/>
              </w:rPr>
              <w:t>4.2.1</w:t>
            </w:r>
          </w:p>
        </w:tc>
      </w:tr>
      <w:tr w:rsidR="003C7FED" w14:paraId="6BB302DE" w14:textId="77777777" w:rsidTr="00DD014F">
        <w:tc>
          <w:tcPr>
            <w:tcW w:w="1310" w:type="dxa"/>
            <w:tcBorders>
              <w:top w:val="nil"/>
              <w:bottom w:val="nil"/>
            </w:tcBorders>
          </w:tcPr>
          <w:p w14:paraId="67CC8F99" w14:textId="146A5F6A" w:rsidR="003C7FED" w:rsidRDefault="003C7FED" w:rsidP="00CB2C9F">
            <w:pPr>
              <w:pStyle w:val="lsTable"/>
            </w:pPr>
            <w:r>
              <w:t>-ím(í)-</w:t>
            </w:r>
          </w:p>
        </w:tc>
        <w:tc>
          <w:tcPr>
            <w:tcW w:w="1310" w:type="dxa"/>
            <w:tcBorders>
              <w:top w:val="nil"/>
              <w:bottom w:val="nil"/>
            </w:tcBorders>
          </w:tcPr>
          <w:p w14:paraId="2DADCE94" w14:textId="2EFB3705" w:rsidR="003C7FED" w:rsidRDefault="00663872" w:rsidP="00CB2C9F">
            <w:pPr>
              <w:pStyle w:val="lsTable"/>
            </w:pPr>
            <w:r>
              <w:t>-ím(í)</w:t>
            </w:r>
          </w:p>
        </w:tc>
        <w:tc>
          <w:tcPr>
            <w:tcW w:w="2609" w:type="dxa"/>
            <w:tcBorders>
              <w:top w:val="nil"/>
              <w:bottom w:val="nil"/>
            </w:tcBorders>
          </w:tcPr>
          <w:p w14:paraId="7FDAD01D" w14:textId="0BEC626D" w:rsidR="003C7FED" w:rsidRDefault="003C7FED" w:rsidP="00CB2C9F">
            <w:pPr>
              <w:pStyle w:val="lsTable"/>
            </w:pPr>
            <w:r>
              <w:t>First plural exclusive</w:t>
            </w:r>
          </w:p>
        </w:tc>
        <w:tc>
          <w:tcPr>
            <w:tcW w:w="1119" w:type="dxa"/>
            <w:tcBorders>
              <w:top w:val="nil"/>
              <w:bottom w:val="nil"/>
            </w:tcBorders>
          </w:tcPr>
          <w:p w14:paraId="226A8668" w14:textId="04411747" w:rsidR="003C7FED" w:rsidRDefault="00A506E5" w:rsidP="00CB2C9F">
            <w:pPr>
              <w:pStyle w:val="lsTable"/>
            </w:pPr>
            <w:r>
              <w:rPr>
                <w:rFonts w:cs="Times New Roman"/>
              </w:rPr>
              <w:t>§8.7</w:t>
            </w:r>
          </w:p>
        </w:tc>
      </w:tr>
      <w:tr w:rsidR="003C7FED" w14:paraId="57CFC9CE" w14:textId="77777777" w:rsidTr="00DD014F">
        <w:tc>
          <w:tcPr>
            <w:tcW w:w="1310" w:type="dxa"/>
            <w:tcBorders>
              <w:top w:val="nil"/>
              <w:bottom w:val="nil"/>
            </w:tcBorders>
          </w:tcPr>
          <w:p w14:paraId="0EC486D3" w14:textId="6D31C6C5" w:rsidR="003C7FED" w:rsidRDefault="003C7FED" w:rsidP="00CB2C9F">
            <w:pPr>
              <w:pStyle w:val="lsTable"/>
            </w:pPr>
            <w:r>
              <w:t>-ima ́-</w:t>
            </w:r>
          </w:p>
        </w:tc>
        <w:tc>
          <w:tcPr>
            <w:tcW w:w="1310" w:type="dxa"/>
            <w:tcBorders>
              <w:top w:val="nil"/>
              <w:bottom w:val="nil"/>
            </w:tcBorders>
          </w:tcPr>
          <w:p w14:paraId="24750F31" w14:textId="558F1AC2" w:rsidR="003C7FED" w:rsidRDefault="00663872" w:rsidP="00CB2C9F">
            <w:pPr>
              <w:pStyle w:val="lsTable"/>
            </w:pPr>
            <w:r>
              <w:t>-ima ́</w:t>
            </w:r>
          </w:p>
        </w:tc>
        <w:tc>
          <w:tcPr>
            <w:tcW w:w="2609" w:type="dxa"/>
            <w:tcBorders>
              <w:top w:val="nil"/>
              <w:bottom w:val="nil"/>
            </w:tcBorders>
          </w:tcPr>
          <w:p w14:paraId="39D489AB" w14:textId="41FEEBEC" w:rsidR="003C7FED" w:rsidRDefault="003C7FED" w:rsidP="00CB2C9F">
            <w:pPr>
              <w:pStyle w:val="lsTable"/>
            </w:pPr>
            <w:r>
              <w:t>First pl. exc. optative</w:t>
            </w:r>
          </w:p>
        </w:tc>
        <w:tc>
          <w:tcPr>
            <w:tcW w:w="1119" w:type="dxa"/>
            <w:tcBorders>
              <w:top w:val="nil"/>
              <w:bottom w:val="nil"/>
            </w:tcBorders>
          </w:tcPr>
          <w:p w14:paraId="32ADFD00" w14:textId="5026A5AE" w:rsidR="003C7FED" w:rsidRDefault="00A506E5" w:rsidP="00CB2C9F">
            <w:pPr>
              <w:pStyle w:val="lsTable"/>
            </w:pPr>
            <w:r>
              <w:rPr>
                <w:rFonts w:cs="Times New Roman"/>
              </w:rPr>
              <w:t>§8.10.3</w:t>
            </w:r>
          </w:p>
        </w:tc>
      </w:tr>
      <w:tr w:rsidR="003C7FED" w14:paraId="4A4D53E4" w14:textId="77777777" w:rsidTr="00DD014F">
        <w:tc>
          <w:tcPr>
            <w:tcW w:w="1310" w:type="dxa"/>
            <w:tcBorders>
              <w:top w:val="nil"/>
              <w:bottom w:val="nil"/>
            </w:tcBorders>
          </w:tcPr>
          <w:p w14:paraId="4BCABA84" w14:textId="3DF83167" w:rsidR="003C7FED" w:rsidRDefault="003C7FED" w:rsidP="00CB2C9F">
            <w:pPr>
              <w:pStyle w:val="lsTable"/>
            </w:pPr>
            <w:r>
              <w:t>-ima ́-</w:t>
            </w:r>
          </w:p>
        </w:tc>
        <w:tc>
          <w:tcPr>
            <w:tcW w:w="1310" w:type="dxa"/>
            <w:tcBorders>
              <w:top w:val="nil"/>
              <w:bottom w:val="nil"/>
            </w:tcBorders>
          </w:tcPr>
          <w:p w14:paraId="3B6224A8" w14:textId="5079AB62" w:rsidR="003C7FED" w:rsidRDefault="00663872" w:rsidP="00CB2C9F">
            <w:pPr>
              <w:pStyle w:val="lsTable"/>
            </w:pPr>
            <w:r>
              <w:t>–</w:t>
            </w:r>
          </w:p>
        </w:tc>
        <w:tc>
          <w:tcPr>
            <w:tcW w:w="2609" w:type="dxa"/>
            <w:tcBorders>
              <w:top w:val="nil"/>
              <w:bottom w:val="nil"/>
            </w:tcBorders>
          </w:tcPr>
          <w:p w14:paraId="3F251E8B" w14:textId="7B0F32BF" w:rsidR="003C7FED" w:rsidRDefault="003C7FED" w:rsidP="00CB2C9F">
            <w:pPr>
              <w:pStyle w:val="lsTable"/>
            </w:pPr>
            <w:r>
              <w:t>First pl. exc. sequential</w:t>
            </w:r>
          </w:p>
        </w:tc>
        <w:tc>
          <w:tcPr>
            <w:tcW w:w="1119" w:type="dxa"/>
            <w:tcBorders>
              <w:top w:val="nil"/>
              <w:bottom w:val="nil"/>
            </w:tcBorders>
          </w:tcPr>
          <w:p w14:paraId="51A88D9B" w14:textId="75AEE876" w:rsidR="003C7FED" w:rsidRDefault="00A506E5" w:rsidP="00CB2C9F">
            <w:pPr>
              <w:pStyle w:val="lsTable"/>
            </w:pPr>
            <w:r>
              <w:rPr>
                <w:rFonts w:cs="Times New Roman"/>
              </w:rPr>
              <w:t>§8.10.7</w:t>
            </w:r>
          </w:p>
        </w:tc>
      </w:tr>
      <w:tr w:rsidR="003C7FED" w14:paraId="599906AD" w14:textId="77777777" w:rsidTr="00DD014F">
        <w:tc>
          <w:tcPr>
            <w:tcW w:w="1310" w:type="dxa"/>
            <w:tcBorders>
              <w:top w:val="nil"/>
              <w:bottom w:val="nil"/>
            </w:tcBorders>
          </w:tcPr>
          <w:p w14:paraId="509667DE" w14:textId="43CBB717" w:rsidR="003C7FED" w:rsidRDefault="003C7FED" w:rsidP="00CB2C9F">
            <w:pPr>
              <w:pStyle w:val="lsTable"/>
            </w:pPr>
            <w:r>
              <w:t>-ímét-</w:t>
            </w:r>
          </w:p>
        </w:tc>
        <w:tc>
          <w:tcPr>
            <w:tcW w:w="1310" w:type="dxa"/>
            <w:tcBorders>
              <w:top w:val="nil"/>
              <w:bottom w:val="nil"/>
            </w:tcBorders>
          </w:tcPr>
          <w:p w14:paraId="351B9F98" w14:textId="66B0B88C" w:rsidR="003C7FED" w:rsidRDefault="00663872" w:rsidP="00CB2C9F">
            <w:pPr>
              <w:pStyle w:val="lsTable"/>
            </w:pPr>
            <w:r>
              <w:t>–</w:t>
            </w:r>
          </w:p>
        </w:tc>
        <w:tc>
          <w:tcPr>
            <w:tcW w:w="2609" w:type="dxa"/>
            <w:tcBorders>
              <w:top w:val="nil"/>
              <w:bottom w:val="nil"/>
            </w:tcBorders>
          </w:tcPr>
          <w:p w14:paraId="7FC64BED" w14:textId="41A313B3" w:rsidR="003C7FED" w:rsidRDefault="003C7FED" w:rsidP="00CB2C9F">
            <w:pPr>
              <w:pStyle w:val="lsTable"/>
            </w:pPr>
            <w:r>
              <w:t xml:space="preserve">Middle II </w:t>
            </w:r>
            <w:r w:rsidR="00C637B3">
              <w:t>mood</w:t>
            </w:r>
          </w:p>
        </w:tc>
        <w:tc>
          <w:tcPr>
            <w:tcW w:w="1119" w:type="dxa"/>
            <w:tcBorders>
              <w:top w:val="nil"/>
              <w:bottom w:val="nil"/>
            </w:tcBorders>
          </w:tcPr>
          <w:p w14:paraId="5E17FEDB" w14:textId="5218F86B" w:rsidR="003C7FED" w:rsidRDefault="00A506E5" w:rsidP="00CB2C9F">
            <w:pPr>
              <w:pStyle w:val="lsTable"/>
            </w:pPr>
            <w:r>
              <w:rPr>
                <w:rFonts w:cs="Times New Roman"/>
              </w:rPr>
              <w:t>§8.6.3</w:t>
            </w:r>
          </w:p>
        </w:tc>
      </w:tr>
    </w:tbl>
    <w:p w14:paraId="02C02ADD" w14:textId="77777777" w:rsidR="006B684D" w:rsidRDefault="006B684D" w:rsidP="004F10EF">
      <w:pPr>
        <w:spacing w:after="0"/>
      </w:pPr>
    </w:p>
    <w:tbl>
      <w:tblPr>
        <w:tblStyle w:val="TableGrid"/>
        <w:tblW w:w="6385" w:type="dxa"/>
        <w:tblBorders>
          <w:left w:val="none" w:sz="0" w:space="0" w:color="auto"/>
          <w:bottom w:val="none" w:sz="0" w:space="0" w:color="auto"/>
          <w:right w:val="none" w:sz="0" w:space="0" w:color="auto"/>
        </w:tblBorders>
        <w:tblLayout w:type="fixed"/>
        <w:tblLook w:val="04A0" w:firstRow="1" w:lastRow="0" w:firstColumn="1" w:lastColumn="0" w:noHBand="0" w:noVBand="1"/>
      </w:tblPr>
      <w:tblGrid>
        <w:gridCol w:w="1269"/>
        <w:gridCol w:w="1269"/>
        <w:gridCol w:w="2677"/>
        <w:gridCol w:w="1170"/>
      </w:tblGrid>
      <w:tr w:rsidR="00DD014F" w14:paraId="2126F703" w14:textId="77777777" w:rsidTr="00DD014F">
        <w:tc>
          <w:tcPr>
            <w:tcW w:w="1269" w:type="dxa"/>
            <w:tcBorders>
              <w:bottom w:val="single" w:sz="4" w:space="0" w:color="auto"/>
            </w:tcBorders>
          </w:tcPr>
          <w:p w14:paraId="295D6AE7" w14:textId="61BB9431" w:rsidR="00DD014F" w:rsidRPr="00846993" w:rsidRDefault="00DD014F" w:rsidP="00DD014F">
            <w:pPr>
              <w:pStyle w:val="lsTable"/>
              <w:rPr>
                <w:smallCaps/>
              </w:rPr>
            </w:pPr>
            <w:r>
              <w:t>Non-final</w:t>
            </w:r>
          </w:p>
        </w:tc>
        <w:tc>
          <w:tcPr>
            <w:tcW w:w="1269" w:type="dxa"/>
            <w:tcBorders>
              <w:bottom w:val="single" w:sz="4" w:space="0" w:color="auto"/>
            </w:tcBorders>
          </w:tcPr>
          <w:p w14:paraId="7FDAF7BB" w14:textId="1AB0282D" w:rsidR="00DD014F" w:rsidRPr="00846993" w:rsidRDefault="00DD014F" w:rsidP="00DD014F">
            <w:pPr>
              <w:pStyle w:val="lsTable"/>
              <w:rPr>
                <w:smallCaps/>
              </w:rPr>
            </w:pPr>
            <w:r>
              <w:t>Final</w:t>
            </w:r>
          </w:p>
        </w:tc>
        <w:tc>
          <w:tcPr>
            <w:tcW w:w="2677" w:type="dxa"/>
            <w:tcBorders>
              <w:bottom w:val="single" w:sz="4" w:space="0" w:color="auto"/>
            </w:tcBorders>
          </w:tcPr>
          <w:p w14:paraId="0E5EBCA5" w14:textId="77777777" w:rsidR="00DD014F" w:rsidRDefault="00DD014F" w:rsidP="00DD014F">
            <w:pPr>
              <w:pStyle w:val="lsTable"/>
            </w:pPr>
            <w:r>
              <w:t xml:space="preserve">Name </w:t>
            </w:r>
          </w:p>
        </w:tc>
        <w:tc>
          <w:tcPr>
            <w:tcW w:w="1170" w:type="dxa"/>
            <w:tcBorders>
              <w:bottom w:val="single" w:sz="4" w:space="0" w:color="auto"/>
            </w:tcBorders>
          </w:tcPr>
          <w:p w14:paraId="027016CA" w14:textId="77777777" w:rsidR="00DD014F" w:rsidRDefault="00DD014F" w:rsidP="00DD014F">
            <w:pPr>
              <w:pStyle w:val="lsTable"/>
            </w:pPr>
            <w:r>
              <w:t>Section</w:t>
            </w:r>
          </w:p>
        </w:tc>
      </w:tr>
      <w:tr w:rsidR="003C7FED" w14:paraId="3B9FE684" w14:textId="77777777" w:rsidTr="00DD014F">
        <w:tc>
          <w:tcPr>
            <w:tcW w:w="1269" w:type="dxa"/>
            <w:tcBorders>
              <w:bottom w:val="nil"/>
            </w:tcBorders>
          </w:tcPr>
          <w:p w14:paraId="785DB664" w14:textId="03DA8593" w:rsidR="003C7FED" w:rsidRDefault="003C7FED" w:rsidP="00CB2C9F">
            <w:pPr>
              <w:pStyle w:val="lsTable"/>
            </w:pPr>
            <w:r>
              <w:t>-ìn(ì)-</w:t>
            </w:r>
          </w:p>
        </w:tc>
        <w:tc>
          <w:tcPr>
            <w:tcW w:w="1269" w:type="dxa"/>
            <w:tcBorders>
              <w:bottom w:val="nil"/>
            </w:tcBorders>
          </w:tcPr>
          <w:p w14:paraId="3E2B06C0" w14:textId="29EC17C1" w:rsidR="003C7FED" w:rsidRDefault="00663872" w:rsidP="00CB2C9F">
            <w:pPr>
              <w:pStyle w:val="lsTable"/>
            </w:pPr>
            <w:r>
              <w:t>-ìn</w:t>
            </w:r>
          </w:p>
        </w:tc>
        <w:tc>
          <w:tcPr>
            <w:tcW w:w="2677" w:type="dxa"/>
            <w:tcBorders>
              <w:bottom w:val="nil"/>
            </w:tcBorders>
          </w:tcPr>
          <w:p w14:paraId="13AEC74C" w14:textId="3A10389E" w:rsidR="003C7FED" w:rsidRDefault="003C7FED" w:rsidP="00CB2C9F">
            <w:pPr>
              <w:pStyle w:val="lsTable"/>
            </w:pPr>
            <w:r>
              <w:t>Possessive plural</w:t>
            </w:r>
          </w:p>
        </w:tc>
        <w:tc>
          <w:tcPr>
            <w:tcW w:w="1170" w:type="dxa"/>
            <w:tcBorders>
              <w:bottom w:val="nil"/>
            </w:tcBorders>
          </w:tcPr>
          <w:p w14:paraId="7F6AB49D" w14:textId="22FEFCF6" w:rsidR="003C7FED" w:rsidRDefault="00A506E5" w:rsidP="00CB2C9F">
            <w:pPr>
              <w:pStyle w:val="lsTable"/>
            </w:pPr>
            <w:r>
              <w:rPr>
                <w:rFonts w:cs="Times New Roman"/>
              </w:rPr>
              <w:t>§4.2.4</w:t>
            </w:r>
          </w:p>
        </w:tc>
      </w:tr>
      <w:tr w:rsidR="003C7FED" w14:paraId="7B86E52F" w14:textId="77777777" w:rsidTr="00DD014F">
        <w:tc>
          <w:tcPr>
            <w:tcW w:w="1269" w:type="dxa"/>
            <w:tcBorders>
              <w:top w:val="nil"/>
              <w:bottom w:val="nil"/>
            </w:tcBorders>
          </w:tcPr>
          <w:p w14:paraId="473F39A8" w14:textId="0B8B7362" w:rsidR="003C7FED" w:rsidRDefault="003C7FED" w:rsidP="00CB2C9F">
            <w:pPr>
              <w:pStyle w:val="lsTable"/>
            </w:pPr>
            <w:r>
              <w:t>-ine ́</w:t>
            </w:r>
          </w:p>
        </w:tc>
        <w:tc>
          <w:tcPr>
            <w:tcW w:w="1269" w:type="dxa"/>
            <w:tcBorders>
              <w:top w:val="nil"/>
              <w:bottom w:val="nil"/>
            </w:tcBorders>
          </w:tcPr>
          <w:p w14:paraId="5F93BF04" w14:textId="7FD63F81" w:rsidR="003C7FED" w:rsidRDefault="003C7FED" w:rsidP="00CB2C9F">
            <w:pPr>
              <w:pStyle w:val="lsTable"/>
            </w:pPr>
            <w:r>
              <w:t>-ine ́</w:t>
            </w:r>
          </w:p>
        </w:tc>
        <w:tc>
          <w:tcPr>
            <w:tcW w:w="2677" w:type="dxa"/>
            <w:tcBorders>
              <w:top w:val="nil"/>
              <w:bottom w:val="nil"/>
            </w:tcBorders>
          </w:tcPr>
          <w:p w14:paraId="4213F4A3" w14:textId="3870DBC0" w:rsidR="003C7FED" w:rsidRDefault="003C7FED" w:rsidP="00CB2C9F">
            <w:pPr>
              <w:pStyle w:val="lsTable"/>
            </w:pPr>
            <w:r>
              <w:t>First singular optative</w:t>
            </w:r>
          </w:p>
        </w:tc>
        <w:tc>
          <w:tcPr>
            <w:tcW w:w="1170" w:type="dxa"/>
            <w:tcBorders>
              <w:top w:val="nil"/>
              <w:bottom w:val="nil"/>
            </w:tcBorders>
          </w:tcPr>
          <w:p w14:paraId="2AF7B27B" w14:textId="2B3B25E9" w:rsidR="003C7FED" w:rsidRDefault="00A506E5" w:rsidP="00CB2C9F">
            <w:pPr>
              <w:pStyle w:val="lsTable"/>
            </w:pPr>
            <w:r>
              <w:rPr>
                <w:rFonts w:cs="Times New Roman"/>
              </w:rPr>
              <w:t>§8.10.3</w:t>
            </w:r>
          </w:p>
        </w:tc>
      </w:tr>
      <w:tr w:rsidR="003C7FED" w14:paraId="218F1F1C" w14:textId="77777777" w:rsidTr="00DD014F">
        <w:tc>
          <w:tcPr>
            <w:tcW w:w="1269" w:type="dxa"/>
            <w:tcBorders>
              <w:top w:val="nil"/>
              <w:bottom w:val="nil"/>
            </w:tcBorders>
          </w:tcPr>
          <w:p w14:paraId="56DA458C" w14:textId="73F947FB" w:rsidR="003C7FED" w:rsidRDefault="003C7FED" w:rsidP="00CB2C9F">
            <w:pPr>
              <w:pStyle w:val="lsTable"/>
            </w:pPr>
            <w:r>
              <w:t>-ìnì</w:t>
            </w:r>
          </w:p>
        </w:tc>
        <w:tc>
          <w:tcPr>
            <w:tcW w:w="1269" w:type="dxa"/>
            <w:tcBorders>
              <w:top w:val="nil"/>
              <w:bottom w:val="nil"/>
            </w:tcBorders>
          </w:tcPr>
          <w:p w14:paraId="0EAAE421" w14:textId="3D4B508F" w:rsidR="003C7FED" w:rsidRDefault="003C7FED" w:rsidP="00CB2C9F">
            <w:pPr>
              <w:pStyle w:val="lsTable"/>
            </w:pPr>
            <w:r>
              <w:t>-ìn</w:t>
            </w:r>
          </w:p>
        </w:tc>
        <w:tc>
          <w:tcPr>
            <w:tcW w:w="2677" w:type="dxa"/>
            <w:tcBorders>
              <w:top w:val="nil"/>
              <w:bottom w:val="nil"/>
            </w:tcBorders>
          </w:tcPr>
          <w:p w14:paraId="4CFE83E1" w14:textId="0178ADF2" w:rsidR="003C7FED" w:rsidRDefault="003C7FED" w:rsidP="00CB2C9F">
            <w:pPr>
              <w:pStyle w:val="lsTable"/>
            </w:pPr>
            <w:r>
              <w:t>Third plural sequential</w:t>
            </w:r>
          </w:p>
        </w:tc>
        <w:tc>
          <w:tcPr>
            <w:tcW w:w="1170" w:type="dxa"/>
            <w:tcBorders>
              <w:top w:val="nil"/>
              <w:bottom w:val="nil"/>
            </w:tcBorders>
          </w:tcPr>
          <w:p w14:paraId="7C53451B" w14:textId="172A2C7F" w:rsidR="003C7FED" w:rsidRDefault="00A506E5" w:rsidP="00CB2C9F">
            <w:pPr>
              <w:pStyle w:val="lsTable"/>
            </w:pPr>
            <w:r>
              <w:rPr>
                <w:rFonts w:cs="Times New Roman"/>
              </w:rPr>
              <w:t>§8.10.7</w:t>
            </w:r>
          </w:p>
        </w:tc>
      </w:tr>
      <w:tr w:rsidR="003C7FED" w14:paraId="71ED25CD" w14:textId="77777777" w:rsidTr="00DD014F">
        <w:tc>
          <w:tcPr>
            <w:tcW w:w="1269" w:type="dxa"/>
            <w:tcBorders>
              <w:top w:val="nil"/>
              <w:bottom w:val="nil"/>
            </w:tcBorders>
          </w:tcPr>
          <w:p w14:paraId="1B91000B" w14:textId="754766F1" w:rsidR="003C7FED" w:rsidRDefault="003C7FED" w:rsidP="00CB2C9F">
            <w:pPr>
              <w:pStyle w:val="lsTable"/>
            </w:pPr>
            <w:r>
              <w:t>-ínós(í)-</w:t>
            </w:r>
          </w:p>
        </w:tc>
        <w:tc>
          <w:tcPr>
            <w:tcW w:w="1269" w:type="dxa"/>
            <w:tcBorders>
              <w:top w:val="nil"/>
              <w:bottom w:val="nil"/>
            </w:tcBorders>
          </w:tcPr>
          <w:p w14:paraId="24BB543B" w14:textId="0D599DCA" w:rsidR="003C7FED" w:rsidRDefault="00663872" w:rsidP="00CB2C9F">
            <w:pPr>
              <w:pStyle w:val="lsTable"/>
            </w:pPr>
            <w:r>
              <w:t>-ínós</w:t>
            </w:r>
          </w:p>
        </w:tc>
        <w:tc>
          <w:tcPr>
            <w:tcW w:w="2677" w:type="dxa"/>
            <w:tcBorders>
              <w:top w:val="nil"/>
              <w:bottom w:val="nil"/>
            </w:tcBorders>
          </w:tcPr>
          <w:p w14:paraId="419B11AF" w14:textId="2ABAE7BA" w:rsidR="003C7FED" w:rsidRDefault="003C7FED" w:rsidP="00CB2C9F">
            <w:pPr>
              <w:pStyle w:val="lsTable"/>
            </w:pPr>
            <w:r>
              <w:t>Reciprocal</w:t>
            </w:r>
          </w:p>
        </w:tc>
        <w:tc>
          <w:tcPr>
            <w:tcW w:w="1170" w:type="dxa"/>
            <w:tcBorders>
              <w:top w:val="nil"/>
              <w:bottom w:val="nil"/>
            </w:tcBorders>
          </w:tcPr>
          <w:p w14:paraId="6F9994C4" w14:textId="47F9B73D" w:rsidR="003C7FED" w:rsidRDefault="00A506E5" w:rsidP="00CB2C9F">
            <w:pPr>
              <w:pStyle w:val="lsTable"/>
            </w:pPr>
            <w:r>
              <w:rPr>
                <w:rFonts w:cs="Times New Roman"/>
              </w:rPr>
              <w:t>§8.6.4</w:t>
            </w:r>
          </w:p>
        </w:tc>
      </w:tr>
      <w:tr w:rsidR="003C7FED" w14:paraId="61C1CD89" w14:textId="77777777" w:rsidTr="00DD014F">
        <w:tc>
          <w:tcPr>
            <w:tcW w:w="1269" w:type="dxa"/>
            <w:tcBorders>
              <w:top w:val="nil"/>
              <w:bottom w:val="nil"/>
            </w:tcBorders>
          </w:tcPr>
          <w:p w14:paraId="17913DFB" w14:textId="6204F73A" w:rsidR="003C7FED" w:rsidRDefault="003C7FED" w:rsidP="00CB2C9F">
            <w:pPr>
              <w:pStyle w:val="lsTable"/>
            </w:pPr>
            <w:r>
              <w:t>-ísín(ì)-</w:t>
            </w:r>
          </w:p>
        </w:tc>
        <w:tc>
          <w:tcPr>
            <w:tcW w:w="1269" w:type="dxa"/>
            <w:tcBorders>
              <w:top w:val="nil"/>
              <w:bottom w:val="nil"/>
            </w:tcBorders>
          </w:tcPr>
          <w:p w14:paraId="3A037CE2" w14:textId="232F7777" w:rsidR="003C7FED" w:rsidRDefault="00663872" w:rsidP="00CB2C9F">
            <w:pPr>
              <w:pStyle w:val="lsTable"/>
            </w:pPr>
            <w:r>
              <w:t>-ísín(ì)</w:t>
            </w:r>
          </w:p>
        </w:tc>
        <w:tc>
          <w:tcPr>
            <w:tcW w:w="2677" w:type="dxa"/>
            <w:tcBorders>
              <w:top w:val="nil"/>
              <w:bottom w:val="nil"/>
            </w:tcBorders>
          </w:tcPr>
          <w:p w14:paraId="32DAB482" w14:textId="119E2E4D" w:rsidR="003C7FED" w:rsidRDefault="003C7FED" w:rsidP="00CB2C9F">
            <w:pPr>
              <w:pStyle w:val="lsTable"/>
            </w:pPr>
            <w:r>
              <w:t>First plural inclusive</w:t>
            </w:r>
          </w:p>
        </w:tc>
        <w:tc>
          <w:tcPr>
            <w:tcW w:w="1170" w:type="dxa"/>
            <w:tcBorders>
              <w:top w:val="nil"/>
              <w:bottom w:val="nil"/>
            </w:tcBorders>
          </w:tcPr>
          <w:p w14:paraId="6F671C9E" w14:textId="51F7745A" w:rsidR="003C7FED" w:rsidRDefault="00A506E5" w:rsidP="00CB2C9F">
            <w:pPr>
              <w:pStyle w:val="lsTable"/>
            </w:pPr>
            <w:r>
              <w:rPr>
                <w:rFonts w:cs="Times New Roman"/>
              </w:rPr>
              <w:t>§8.7</w:t>
            </w:r>
          </w:p>
        </w:tc>
      </w:tr>
      <w:tr w:rsidR="003C7FED" w14:paraId="694B4CBA" w14:textId="77777777" w:rsidTr="00DD014F">
        <w:tc>
          <w:tcPr>
            <w:tcW w:w="1269" w:type="dxa"/>
            <w:tcBorders>
              <w:top w:val="nil"/>
              <w:bottom w:val="nil"/>
            </w:tcBorders>
          </w:tcPr>
          <w:p w14:paraId="36524022" w14:textId="569035B9" w:rsidR="003C7FED" w:rsidRDefault="003C7FED" w:rsidP="00CB2C9F">
            <w:pPr>
              <w:pStyle w:val="lsTable"/>
            </w:pPr>
            <w:r>
              <w:t>-ìt-</w:t>
            </w:r>
          </w:p>
        </w:tc>
        <w:tc>
          <w:tcPr>
            <w:tcW w:w="1269" w:type="dxa"/>
            <w:tcBorders>
              <w:top w:val="nil"/>
              <w:bottom w:val="nil"/>
            </w:tcBorders>
          </w:tcPr>
          <w:p w14:paraId="0C732EBF" w14:textId="24A4CCEB" w:rsidR="003C7FED" w:rsidRDefault="00663872" w:rsidP="00CB2C9F">
            <w:pPr>
              <w:pStyle w:val="lsTable"/>
            </w:pPr>
            <w:r>
              <w:t>–</w:t>
            </w:r>
          </w:p>
        </w:tc>
        <w:tc>
          <w:tcPr>
            <w:tcW w:w="2677" w:type="dxa"/>
            <w:tcBorders>
              <w:top w:val="nil"/>
              <w:bottom w:val="nil"/>
            </w:tcBorders>
          </w:tcPr>
          <w:p w14:paraId="39D5196C" w14:textId="10F25EB7" w:rsidR="003C7FED" w:rsidRDefault="003C7FED" w:rsidP="00CB2C9F">
            <w:pPr>
              <w:pStyle w:val="lsTable"/>
            </w:pPr>
            <w:r>
              <w:t>Causative</w:t>
            </w:r>
            <w:r w:rsidR="00C637B3">
              <w:t xml:space="preserve"> mood</w:t>
            </w:r>
          </w:p>
        </w:tc>
        <w:tc>
          <w:tcPr>
            <w:tcW w:w="1170" w:type="dxa"/>
            <w:tcBorders>
              <w:top w:val="nil"/>
              <w:bottom w:val="nil"/>
            </w:tcBorders>
          </w:tcPr>
          <w:p w14:paraId="2650153B" w14:textId="1D378EB1" w:rsidR="003C7FED" w:rsidRDefault="00A506E5" w:rsidP="00CB2C9F">
            <w:pPr>
              <w:pStyle w:val="lsTable"/>
            </w:pPr>
            <w:r>
              <w:rPr>
                <w:rFonts w:cs="Times New Roman"/>
              </w:rPr>
              <w:t>§8.6.5</w:t>
            </w:r>
          </w:p>
        </w:tc>
      </w:tr>
      <w:tr w:rsidR="003C7FED" w14:paraId="6897EB0F" w14:textId="77777777" w:rsidTr="00DD014F">
        <w:tc>
          <w:tcPr>
            <w:tcW w:w="1269" w:type="dxa"/>
            <w:tcBorders>
              <w:top w:val="nil"/>
              <w:bottom w:val="nil"/>
            </w:tcBorders>
          </w:tcPr>
          <w:p w14:paraId="7D9537EC" w14:textId="0D155696" w:rsidR="003C7FED" w:rsidRDefault="003C7FED" w:rsidP="00CB2C9F">
            <w:pPr>
              <w:pStyle w:val="lsTable"/>
            </w:pPr>
            <w:r>
              <w:t>-ít(í)-</w:t>
            </w:r>
          </w:p>
        </w:tc>
        <w:tc>
          <w:tcPr>
            <w:tcW w:w="1269" w:type="dxa"/>
            <w:tcBorders>
              <w:top w:val="nil"/>
              <w:bottom w:val="nil"/>
            </w:tcBorders>
          </w:tcPr>
          <w:p w14:paraId="608F57F6" w14:textId="2ACEC58E" w:rsidR="003C7FED" w:rsidRDefault="00663872" w:rsidP="00CB2C9F">
            <w:pPr>
              <w:pStyle w:val="lsTable"/>
            </w:pPr>
            <w:r>
              <w:t>-ít(í)</w:t>
            </w:r>
          </w:p>
        </w:tc>
        <w:tc>
          <w:tcPr>
            <w:tcW w:w="2677" w:type="dxa"/>
            <w:tcBorders>
              <w:top w:val="nil"/>
              <w:bottom w:val="nil"/>
            </w:tcBorders>
          </w:tcPr>
          <w:p w14:paraId="762E62B0" w14:textId="7A1E3026" w:rsidR="003C7FED" w:rsidRDefault="003C7FED" w:rsidP="00CB2C9F">
            <w:pPr>
              <w:pStyle w:val="lsTable"/>
            </w:pPr>
            <w:r>
              <w:t>Second person plural</w:t>
            </w:r>
          </w:p>
        </w:tc>
        <w:tc>
          <w:tcPr>
            <w:tcW w:w="1170" w:type="dxa"/>
            <w:tcBorders>
              <w:top w:val="nil"/>
              <w:bottom w:val="nil"/>
            </w:tcBorders>
          </w:tcPr>
          <w:p w14:paraId="75F23994" w14:textId="7769E8A6" w:rsidR="003C7FED" w:rsidRDefault="00A506E5" w:rsidP="00CB2C9F">
            <w:pPr>
              <w:pStyle w:val="lsTable"/>
            </w:pPr>
            <w:r>
              <w:rPr>
                <w:rFonts w:cs="Times New Roman"/>
              </w:rPr>
              <w:t>§8.7</w:t>
            </w:r>
          </w:p>
        </w:tc>
      </w:tr>
      <w:tr w:rsidR="003C7FED" w14:paraId="2722079A" w14:textId="77777777" w:rsidTr="00DD014F">
        <w:tc>
          <w:tcPr>
            <w:tcW w:w="1269" w:type="dxa"/>
            <w:tcBorders>
              <w:top w:val="nil"/>
              <w:bottom w:val="nil"/>
            </w:tcBorders>
          </w:tcPr>
          <w:p w14:paraId="4C6665A8" w14:textId="1FDE0B4C" w:rsidR="003C7FED" w:rsidRDefault="003C7FED" w:rsidP="00CB2C9F">
            <w:pPr>
              <w:pStyle w:val="lsTable"/>
            </w:pPr>
            <w:r>
              <w:t>-ítín(í)-</w:t>
            </w:r>
          </w:p>
        </w:tc>
        <w:tc>
          <w:tcPr>
            <w:tcW w:w="1269" w:type="dxa"/>
            <w:tcBorders>
              <w:top w:val="nil"/>
              <w:bottom w:val="nil"/>
            </w:tcBorders>
          </w:tcPr>
          <w:p w14:paraId="0F56AA3D" w14:textId="46161290" w:rsidR="003C7FED" w:rsidRDefault="00663872" w:rsidP="00CB2C9F">
            <w:pPr>
              <w:pStyle w:val="lsTable"/>
            </w:pPr>
            <w:r>
              <w:t>-ítín</w:t>
            </w:r>
          </w:p>
        </w:tc>
        <w:tc>
          <w:tcPr>
            <w:tcW w:w="2677" w:type="dxa"/>
            <w:tcBorders>
              <w:top w:val="nil"/>
              <w:bottom w:val="nil"/>
            </w:tcBorders>
          </w:tcPr>
          <w:p w14:paraId="0ACD8F39" w14:textId="33CC00D2" w:rsidR="003C7FED" w:rsidRDefault="003C7FED" w:rsidP="00CB2C9F">
            <w:pPr>
              <w:pStyle w:val="lsTable"/>
            </w:pPr>
            <w:r>
              <w:t>Plurative</w:t>
            </w:r>
          </w:p>
        </w:tc>
        <w:tc>
          <w:tcPr>
            <w:tcW w:w="1170" w:type="dxa"/>
            <w:tcBorders>
              <w:top w:val="nil"/>
              <w:bottom w:val="nil"/>
            </w:tcBorders>
          </w:tcPr>
          <w:p w14:paraId="0B11060E" w14:textId="350F2C08" w:rsidR="003C7FED" w:rsidRDefault="00A506E5" w:rsidP="00CB2C9F">
            <w:pPr>
              <w:pStyle w:val="lsTable"/>
            </w:pPr>
            <w:r>
              <w:rPr>
                <w:rFonts w:cs="Times New Roman"/>
              </w:rPr>
              <w:t>§4.2.1</w:t>
            </w:r>
          </w:p>
        </w:tc>
      </w:tr>
      <w:tr w:rsidR="003C7FED" w14:paraId="68B3B3D6" w14:textId="77777777" w:rsidTr="00DD014F">
        <w:tc>
          <w:tcPr>
            <w:tcW w:w="1269" w:type="dxa"/>
            <w:tcBorders>
              <w:top w:val="nil"/>
              <w:bottom w:val="nil"/>
            </w:tcBorders>
          </w:tcPr>
          <w:p w14:paraId="5ACA90E9" w14:textId="5627664A" w:rsidR="003C7FED" w:rsidRDefault="003C7FED" w:rsidP="00CB2C9F">
            <w:pPr>
              <w:pStyle w:val="lsTable"/>
            </w:pPr>
            <w:r>
              <w:t>-ɨ̀</w:t>
            </w:r>
          </w:p>
        </w:tc>
        <w:tc>
          <w:tcPr>
            <w:tcW w:w="1269" w:type="dxa"/>
            <w:tcBorders>
              <w:top w:val="nil"/>
              <w:bottom w:val="nil"/>
            </w:tcBorders>
          </w:tcPr>
          <w:p w14:paraId="282623B2" w14:textId="408BF98D" w:rsidR="003C7FED" w:rsidRDefault="003C7FED" w:rsidP="00CB2C9F">
            <w:pPr>
              <w:pStyle w:val="lsTable"/>
            </w:pPr>
            <w:r>
              <w:t>-ᶤ</w:t>
            </w:r>
          </w:p>
        </w:tc>
        <w:tc>
          <w:tcPr>
            <w:tcW w:w="2677" w:type="dxa"/>
            <w:tcBorders>
              <w:top w:val="nil"/>
              <w:bottom w:val="nil"/>
            </w:tcBorders>
          </w:tcPr>
          <w:p w14:paraId="5A343077" w14:textId="4C3A4695" w:rsidR="003C7FED" w:rsidRDefault="003C7FED" w:rsidP="00CB2C9F">
            <w:pPr>
              <w:pStyle w:val="lsTable"/>
            </w:pPr>
            <w:r>
              <w:t>Third person singular</w:t>
            </w:r>
          </w:p>
        </w:tc>
        <w:tc>
          <w:tcPr>
            <w:tcW w:w="1170" w:type="dxa"/>
            <w:tcBorders>
              <w:top w:val="nil"/>
              <w:bottom w:val="nil"/>
            </w:tcBorders>
          </w:tcPr>
          <w:p w14:paraId="2EA41B2F" w14:textId="2218EEF9" w:rsidR="003C7FED" w:rsidRDefault="00A506E5" w:rsidP="00CB2C9F">
            <w:pPr>
              <w:pStyle w:val="lsTable"/>
            </w:pPr>
            <w:r>
              <w:rPr>
                <w:rFonts w:cs="Times New Roman"/>
              </w:rPr>
              <w:t>§8.7</w:t>
            </w:r>
          </w:p>
        </w:tc>
      </w:tr>
      <w:tr w:rsidR="003C7FED" w14:paraId="092378AF" w14:textId="77777777" w:rsidTr="00DD014F">
        <w:tc>
          <w:tcPr>
            <w:tcW w:w="1269" w:type="dxa"/>
            <w:tcBorders>
              <w:top w:val="nil"/>
              <w:bottom w:val="nil"/>
            </w:tcBorders>
          </w:tcPr>
          <w:p w14:paraId="161027B6" w14:textId="32D31F39" w:rsidR="003C7FED" w:rsidRDefault="003C7FED" w:rsidP="00CB2C9F">
            <w:pPr>
              <w:pStyle w:val="lsTable"/>
            </w:pPr>
            <w:r>
              <w:t>-́ɨ̀</w:t>
            </w:r>
          </w:p>
        </w:tc>
        <w:tc>
          <w:tcPr>
            <w:tcW w:w="1269" w:type="dxa"/>
            <w:tcBorders>
              <w:top w:val="nil"/>
              <w:bottom w:val="nil"/>
            </w:tcBorders>
          </w:tcPr>
          <w:p w14:paraId="04D03EF9" w14:textId="6861A645" w:rsidR="003C7FED" w:rsidRDefault="003C7FED" w:rsidP="00CB2C9F">
            <w:pPr>
              <w:pStyle w:val="lsTable"/>
            </w:pPr>
            <w:r>
              <w:t>-́dᵉ</w:t>
            </w:r>
          </w:p>
        </w:tc>
        <w:tc>
          <w:tcPr>
            <w:tcW w:w="2677" w:type="dxa"/>
            <w:tcBorders>
              <w:top w:val="nil"/>
              <w:bottom w:val="nil"/>
            </w:tcBorders>
          </w:tcPr>
          <w:p w14:paraId="440C7F5E" w14:textId="053499BC" w:rsidR="003C7FED" w:rsidRDefault="003C7FED" w:rsidP="00CB2C9F">
            <w:pPr>
              <w:pStyle w:val="lsTable"/>
            </w:pPr>
            <w:r>
              <w:t>Dummy pronoun</w:t>
            </w:r>
          </w:p>
        </w:tc>
        <w:tc>
          <w:tcPr>
            <w:tcW w:w="1170" w:type="dxa"/>
            <w:tcBorders>
              <w:top w:val="nil"/>
              <w:bottom w:val="nil"/>
            </w:tcBorders>
          </w:tcPr>
          <w:p w14:paraId="5D0AF9F1" w14:textId="3194858C" w:rsidR="003C7FED" w:rsidRDefault="00A506E5" w:rsidP="00CB2C9F">
            <w:pPr>
              <w:pStyle w:val="lsTable"/>
            </w:pPr>
            <w:r>
              <w:rPr>
                <w:rFonts w:cs="Times New Roman"/>
              </w:rPr>
              <w:t>§8.8</w:t>
            </w:r>
          </w:p>
        </w:tc>
      </w:tr>
      <w:tr w:rsidR="003C7FED" w14:paraId="5455B4FF" w14:textId="77777777" w:rsidTr="00DD014F">
        <w:tc>
          <w:tcPr>
            <w:tcW w:w="1269" w:type="dxa"/>
            <w:tcBorders>
              <w:top w:val="nil"/>
              <w:bottom w:val="nil"/>
            </w:tcBorders>
          </w:tcPr>
          <w:p w14:paraId="21625176" w14:textId="1B4D8DE4" w:rsidR="003C7FED" w:rsidRDefault="003C7FED" w:rsidP="00CB2C9F">
            <w:pPr>
              <w:pStyle w:val="lsTable"/>
            </w:pPr>
            <w:r>
              <w:t>-ɨ́(ɨ́)-</w:t>
            </w:r>
          </w:p>
        </w:tc>
        <w:tc>
          <w:tcPr>
            <w:tcW w:w="1269" w:type="dxa"/>
            <w:tcBorders>
              <w:top w:val="nil"/>
              <w:bottom w:val="nil"/>
            </w:tcBorders>
          </w:tcPr>
          <w:p w14:paraId="53DBDACE" w14:textId="53E2BDB3" w:rsidR="003C7FED" w:rsidRDefault="003C7FED" w:rsidP="00CB2C9F">
            <w:pPr>
              <w:pStyle w:val="lsTable"/>
            </w:pPr>
            <w:r>
              <w:t>-ɨ́(ɨ́</w:t>
            </w:r>
            <w:r w:rsidR="00663872">
              <w:t>)</w:t>
            </w:r>
          </w:p>
        </w:tc>
        <w:tc>
          <w:tcPr>
            <w:tcW w:w="2677" w:type="dxa"/>
            <w:tcBorders>
              <w:top w:val="nil"/>
              <w:bottom w:val="nil"/>
            </w:tcBorders>
          </w:tcPr>
          <w:p w14:paraId="346600DB" w14:textId="48167647" w:rsidR="003C7FED" w:rsidRDefault="003C7FED" w:rsidP="00CB2C9F">
            <w:pPr>
              <w:pStyle w:val="lsTable"/>
            </w:pPr>
            <w:r>
              <w:t>First person singular</w:t>
            </w:r>
          </w:p>
        </w:tc>
        <w:tc>
          <w:tcPr>
            <w:tcW w:w="1170" w:type="dxa"/>
            <w:tcBorders>
              <w:top w:val="nil"/>
              <w:bottom w:val="nil"/>
            </w:tcBorders>
          </w:tcPr>
          <w:p w14:paraId="3198F758" w14:textId="29D42374" w:rsidR="003C7FED" w:rsidRDefault="00A506E5" w:rsidP="00CB2C9F">
            <w:pPr>
              <w:pStyle w:val="lsTable"/>
            </w:pPr>
            <w:r>
              <w:rPr>
                <w:rFonts w:cs="Times New Roman"/>
              </w:rPr>
              <w:t>§8.7</w:t>
            </w:r>
          </w:p>
        </w:tc>
      </w:tr>
      <w:tr w:rsidR="003C7FED" w14:paraId="7A8E3B4B" w14:textId="77777777" w:rsidTr="00DD014F">
        <w:tc>
          <w:tcPr>
            <w:tcW w:w="1269" w:type="dxa"/>
            <w:tcBorders>
              <w:top w:val="nil"/>
              <w:bottom w:val="nil"/>
            </w:tcBorders>
          </w:tcPr>
          <w:p w14:paraId="5CE09F78" w14:textId="429CA433" w:rsidR="003C7FED" w:rsidRDefault="003C7FED" w:rsidP="00CB2C9F">
            <w:pPr>
              <w:pStyle w:val="lsTable"/>
            </w:pPr>
            <w:r>
              <w:t>-ɨa ́-</w:t>
            </w:r>
          </w:p>
        </w:tc>
        <w:tc>
          <w:tcPr>
            <w:tcW w:w="1269" w:type="dxa"/>
            <w:tcBorders>
              <w:top w:val="nil"/>
              <w:bottom w:val="nil"/>
            </w:tcBorders>
          </w:tcPr>
          <w:p w14:paraId="3052B103" w14:textId="61562916" w:rsidR="003C7FED" w:rsidRDefault="00663872" w:rsidP="00CB2C9F">
            <w:pPr>
              <w:pStyle w:val="lsTable"/>
            </w:pPr>
            <w:r>
              <w:t>–</w:t>
            </w:r>
          </w:p>
        </w:tc>
        <w:tc>
          <w:tcPr>
            <w:tcW w:w="2677" w:type="dxa"/>
            <w:tcBorders>
              <w:top w:val="nil"/>
              <w:bottom w:val="nil"/>
            </w:tcBorders>
          </w:tcPr>
          <w:p w14:paraId="6F5D8193" w14:textId="25670545" w:rsidR="003C7FED" w:rsidRDefault="003C7FED" w:rsidP="00CB2C9F">
            <w:pPr>
              <w:pStyle w:val="lsTable"/>
            </w:pPr>
            <w:r>
              <w:t>First singular sequential</w:t>
            </w:r>
          </w:p>
        </w:tc>
        <w:tc>
          <w:tcPr>
            <w:tcW w:w="1170" w:type="dxa"/>
            <w:tcBorders>
              <w:top w:val="nil"/>
              <w:bottom w:val="nil"/>
            </w:tcBorders>
          </w:tcPr>
          <w:p w14:paraId="6024B059" w14:textId="4A60D994" w:rsidR="003C7FED" w:rsidRDefault="00A506E5" w:rsidP="00CB2C9F">
            <w:pPr>
              <w:pStyle w:val="lsTable"/>
            </w:pPr>
            <w:r>
              <w:rPr>
                <w:rFonts w:cs="Times New Roman"/>
              </w:rPr>
              <w:t>§8.10.7</w:t>
            </w:r>
          </w:p>
        </w:tc>
      </w:tr>
      <w:tr w:rsidR="00A506E5" w14:paraId="0D26435A" w14:textId="77777777" w:rsidTr="00DD014F">
        <w:tc>
          <w:tcPr>
            <w:tcW w:w="1269" w:type="dxa"/>
            <w:tcBorders>
              <w:top w:val="nil"/>
              <w:bottom w:val="nil"/>
            </w:tcBorders>
          </w:tcPr>
          <w:p w14:paraId="499207D7" w14:textId="57300831" w:rsidR="00A506E5" w:rsidRDefault="00A506E5" w:rsidP="00A506E5">
            <w:pPr>
              <w:pStyle w:val="lsTable"/>
            </w:pPr>
            <w:r>
              <w:t>-ɨ́d(ɨ̀)-</w:t>
            </w:r>
          </w:p>
        </w:tc>
        <w:tc>
          <w:tcPr>
            <w:tcW w:w="1269" w:type="dxa"/>
            <w:tcBorders>
              <w:top w:val="nil"/>
              <w:bottom w:val="nil"/>
            </w:tcBorders>
          </w:tcPr>
          <w:p w14:paraId="0243A5DD" w14:textId="0BE7F900" w:rsidR="00A506E5" w:rsidRDefault="00A506E5" w:rsidP="00A506E5">
            <w:pPr>
              <w:pStyle w:val="lsTable"/>
            </w:pPr>
            <w:r>
              <w:t>-ɨ́d(ɨ̀</w:t>
            </w:r>
            <w:r w:rsidR="00663872">
              <w:t>)</w:t>
            </w:r>
          </w:p>
        </w:tc>
        <w:tc>
          <w:tcPr>
            <w:tcW w:w="2677" w:type="dxa"/>
            <w:tcBorders>
              <w:top w:val="nil"/>
              <w:bottom w:val="nil"/>
            </w:tcBorders>
          </w:tcPr>
          <w:p w14:paraId="783ED231" w14:textId="098F8722" w:rsidR="00A506E5" w:rsidRDefault="00A506E5" w:rsidP="00A506E5">
            <w:pPr>
              <w:pStyle w:val="lsTable"/>
            </w:pPr>
            <w:r>
              <w:t>Second person singular</w:t>
            </w:r>
          </w:p>
        </w:tc>
        <w:tc>
          <w:tcPr>
            <w:tcW w:w="1170" w:type="dxa"/>
            <w:tcBorders>
              <w:top w:val="nil"/>
              <w:bottom w:val="nil"/>
            </w:tcBorders>
          </w:tcPr>
          <w:p w14:paraId="700BBB88" w14:textId="0087E4B3" w:rsidR="00A506E5" w:rsidRDefault="00A506E5" w:rsidP="00A506E5">
            <w:pPr>
              <w:pStyle w:val="lsTable"/>
            </w:pPr>
            <w:r>
              <w:rPr>
                <w:rFonts w:cs="Times New Roman"/>
              </w:rPr>
              <w:t>§8.7</w:t>
            </w:r>
          </w:p>
        </w:tc>
      </w:tr>
      <w:tr w:rsidR="00A506E5" w14:paraId="1B47DF20" w14:textId="77777777" w:rsidTr="00DD014F">
        <w:tc>
          <w:tcPr>
            <w:tcW w:w="1269" w:type="dxa"/>
            <w:tcBorders>
              <w:top w:val="nil"/>
              <w:bottom w:val="nil"/>
            </w:tcBorders>
          </w:tcPr>
          <w:p w14:paraId="64278C73" w14:textId="643C4E08" w:rsidR="00A506E5" w:rsidRDefault="00A506E5" w:rsidP="00A506E5">
            <w:pPr>
              <w:pStyle w:val="lsTable"/>
            </w:pPr>
            <w:r>
              <w:t>-ɨ̀k-</w:t>
            </w:r>
          </w:p>
        </w:tc>
        <w:tc>
          <w:tcPr>
            <w:tcW w:w="1269" w:type="dxa"/>
            <w:tcBorders>
              <w:top w:val="nil"/>
              <w:bottom w:val="nil"/>
            </w:tcBorders>
          </w:tcPr>
          <w:p w14:paraId="5C440E8A" w14:textId="41732967" w:rsidR="00A506E5" w:rsidRDefault="00663872" w:rsidP="00A506E5">
            <w:pPr>
              <w:pStyle w:val="lsTable"/>
            </w:pPr>
            <w:r>
              <w:t>–</w:t>
            </w:r>
          </w:p>
        </w:tc>
        <w:tc>
          <w:tcPr>
            <w:tcW w:w="2677" w:type="dxa"/>
            <w:tcBorders>
              <w:top w:val="nil"/>
              <w:bottom w:val="nil"/>
            </w:tcBorders>
          </w:tcPr>
          <w:p w14:paraId="39EE9A27" w14:textId="79208423" w:rsidR="00A506E5" w:rsidRDefault="00A506E5" w:rsidP="00A506E5">
            <w:pPr>
              <w:pStyle w:val="lsTable"/>
            </w:pPr>
            <w:r>
              <w:t>Distributive adjectival</w:t>
            </w:r>
          </w:p>
        </w:tc>
        <w:tc>
          <w:tcPr>
            <w:tcW w:w="1170" w:type="dxa"/>
            <w:tcBorders>
              <w:top w:val="nil"/>
              <w:bottom w:val="nil"/>
            </w:tcBorders>
          </w:tcPr>
          <w:p w14:paraId="3E8F51F4" w14:textId="6F7A2E0B" w:rsidR="00A506E5" w:rsidRDefault="00A506E5" w:rsidP="00A506E5">
            <w:pPr>
              <w:pStyle w:val="lsTable"/>
            </w:pPr>
            <w:r>
              <w:rPr>
                <w:rFonts w:cs="Times New Roman"/>
              </w:rPr>
              <w:t>§8.11.5</w:t>
            </w:r>
          </w:p>
        </w:tc>
      </w:tr>
      <w:tr w:rsidR="00A506E5" w14:paraId="1B12B5A8" w14:textId="77777777" w:rsidTr="00DD014F">
        <w:tc>
          <w:tcPr>
            <w:tcW w:w="1269" w:type="dxa"/>
            <w:tcBorders>
              <w:top w:val="nil"/>
              <w:bottom w:val="nil"/>
            </w:tcBorders>
          </w:tcPr>
          <w:p w14:paraId="6725BC4B" w14:textId="418E31F5" w:rsidR="00A506E5" w:rsidRDefault="00A506E5" w:rsidP="00A506E5">
            <w:pPr>
              <w:pStyle w:val="lsTable"/>
            </w:pPr>
            <w:r>
              <w:t>-ɨ̀k(à)-</w:t>
            </w:r>
          </w:p>
        </w:tc>
        <w:tc>
          <w:tcPr>
            <w:tcW w:w="1269" w:type="dxa"/>
            <w:tcBorders>
              <w:top w:val="nil"/>
              <w:bottom w:val="nil"/>
            </w:tcBorders>
          </w:tcPr>
          <w:p w14:paraId="2DB57DB0" w14:textId="24CC4392" w:rsidR="00A506E5" w:rsidRDefault="00A506E5" w:rsidP="00A506E5">
            <w:pPr>
              <w:pStyle w:val="lsTable"/>
            </w:pPr>
            <w:r>
              <w:t>-ɨ̀</w:t>
            </w:r>
            <w:r w:rsidR="00663872">
              <w:t>kᵃ</w:t>
            </w:r>
          </w:p>
        </w:tc>
        <w:tc>
          <w:tcPr>
            <w:tcW w:w="2677" w:type="dxa"/>
            <w:tcBorders>
              <w:top w:val="nil"/>
              <w:bottom w:val="nil"/>
            </w:tcBorders>
          </w:tcPr>
          <w:p w14:paraId="26A386C1" w14:textId="5BD29CF2" w:rsidR="00A506E5" w:rsidRDefault="00A506E5" w:rsidP="00A506E5">
            <w:pPr>
              <w:pStyle w:val="lsTable"/>
            </w:pPr>
            <w:r>
              <w:t>Plurative</w:t>
            </w:r>
          </w:p>
        </w:tc>
        <w:tc>
          <w:tcPr>
            <w:tcW w:w="1170" w:type="dxa"/>
            <w:tcBorders>
              <w:top w:val="nil"/>
              <w:bottom w:val="nil"/>
            </w:tcBorders>
          </w:tcPr>
          <w:p w14:paraId="36169303" w14:textId="3D455B99" w:rsidR="00A506E5" w:rsidRDefault="00A506E5" w:rsidP="00A506E5">
            <w:pPr>
              <w:pStyle w:val="lsTable"/>
            </w:pPr>
            <w:r>
              <w:rPr>
                <w:rFonts w:cs="Times New Roman"/>
              </w:rPr>
              <w:t>§4.2.1</w:t>
            </w:r>
          </w:p>
        </w:tc>
      </w:tr>
      <w:tr w:rsidR="00A506E5" w14:paraId="2B67EB2A" w14:textId="77777777" w:rsidTr="00DD014F">
        <w:tc>
          <w:tcPr>
            <w:tcW w:w="1269" w:type="dxa"/>
            <w:tcBorders>
              <w:top w:val="nil"/>
              <w:bottom w:val="nil"/>
            </w:tcBorders>
          </w:tcPr>
          <w:p w14:paraId="33400C3A" w14:textId="431F1D06" w:rsidR="00A506E5" w:rsidRDefault="00A506E5" w:rsidP="00A506E5">
            <w:pPr>
              <w:pStyle w:val="lsTable"/>
            </w:pPr>
            <w:r>
              <w:t>-ɨ́m(ɨ́)-</w:t>
            </w:r>
          </w:p>
        </w:tc>
        <w:tc>
          <w:tcPr>
            <w:tcW w:w="1269" w:type="dxa"/>
            <w:tcBorders>
              <w:top w:val="nil"/>
              <w:bottom w:val="nil"/>
            </w:tcBorders>
          </w:tcPr>
          <w:p w14:paraId="3B21E3EA" w14:textId="4C8D7E6E" w:rsidR="00A506E5" w:rsidRDefault="00A506E5" w:rsidP="00A506E5">
            <w:pPr>
              <w:pStyle w:val="lsTable"/>
            </w:pPr>
            <w:r>
              <w:t>-ɨ́m(ɨ́</w:t>
            </w:r>
            <w:r w:rsidR="00663872">
              <w:t>)</w:t>
            </w:r>
          </w:p>
        </w:tc>
        <w:tc>
          <w:tcPr>
            <w:tcW w:w="2677" w:type="dxa"/>
            <w:tcBorders>
              <w:top w:val="nil"/>
              <w:bottom w:val="nil"/>
            </w:tcBorders>
          </w:tcPr>
          <w:p w14:paraId="1E314F7E" w14:textId="44B1653E" w:rsidR="00A506E5" w:rsidRDefault="00A506E5" w:rsidP="00A506E5">
            <w:pPr>
              <w:pStyle w:val="lsTable"/>
            </w:pPr>
            <w:r>
              <w:t>First plural exclusive</w:t>
            </w:r>
          </w:p>
        </w:tc>
        <w:tc>
          <w:tcPr>
            <w:tcW w:w="1170" w:type="dxa"/>
            <w:tcBorders>
              <w:top w:val="nil"/>
              <w:bottom w:val="nil"/>
            </w:tcBorders>
          </w:tcPr>
          <w:p w14:paraId="345B3E0B" w14:textId="28D7E34F" w:rsidR="00A506E5" w:rsidRDefault="00A506E5" w:rsidP="00A506E5">
            <w:pPr>
              <w:pStyle w:val="lsTable"/>
            </w:pPr>
            <w:r>
              <w:rPr>
                <w:rFonts w:cs="Times New Roman"/>
              </w:rPr>
              <w:t>§8.7</w:t>
            </w:r>
          </w:p>
        </w:tc>
      </w:tr>
      <w:tr w:rsidR="00A506E5" w14:paraId="52793956" w14:textId="77777777" w:rsidTr="00DD014F">
        <w:tc>
          <w:tcPr>
            <w:tcW w:w="1269" w:type="dxa"/>
            <w:tcBorders>
              <w:top w:val="nil"/>
              <w:bottom w:val="nil"/>
            </w:tcBorders>
          </w:tcPr>
          <w:p w14:paraId="658EDED2" w14:textId="50D85053" w:rsidR="00A506E5" w:rsidRDefault="00A506E5" w:rsidP="00A506E5">
            <w:pPr>
              <w:pStyle w:val="lsTable"/>
            </w:pPr>
            <w:r>
              <w:t>-ɨma ́-</w:t>
            </w:r>
          </w:p>
        </w:tc>
        <w:tc>
          <w:tcPr>
            <w:tcW w:w="1269" w:type="dxa"/>
            <w:tcBorders>
              <w:top w:val="nil"/>
              <w:bottom w:val="nil"/>
            </w:tcBorders>
          </w:tcPr>
          <w:p w14:paraId="35070099" w14:textId="65D34EBF" w:rsidR="00A506E5" w:rsidRDefault="00A506E5" w:rsidP="00A506E5">
            <w:pPr>
              <w:pStyle w:val="lsTable"/>
            </w:pPr>
            <w:r>
              <w:t>-ɨ</w:t>
            </w:r>
            <w:r w:rsidR="00663872">
              <w:t>ma ́</w:t>
            </w:r>
          </w:p>
        </w:tc>
        <w:tc>
          <w:tcPr>
            <w:tcW w:w="2677" w:type="dxa"/>
            <w:tcBorders>
              <w:top w:val="nil"/>
              <w:bottom w:val="nil"/>
            </w:tcBorders>
          </w:tcPr>
          <w:p w14:paraId="68AEAD0B" w14:textId="7BD5F3C9" w:rsidR="00A506E5" w:rsidRDefault="00A506E5" w:rsidP="00A506E5">
            <w:pPr>
              <w:pStyle w:val="lsTable"/>
            </w:pPr>
            <w:r>
              <w:t>First pl. exc. optative</w:t>
            </w:r>
          </w:p>
        </w:tc>
        <w:tc>
          <w:tcPr>
            <w:tcW w:w="1170" w:type="dxa"/>
            <w:tcBorders>
              <w:top w:val="nil"/>
              <w:bottom w:val="nil"/>
            </w:tcBorders>
          </w:tcPr>
          <w:p w14:paraId="550C4328" w14:textId="7D3828A9" w:rsidR="00A506E5" w:rsidRDefault="00A506E5" w:rsidP="00A506E5">
            <w:pPr>
              <w:pStyle w:val="lsTable"/>
            </w:pPr>
            <w:r>
              <w:rPr>
                <w:rFonts w:cs="Times New Roman"/>
              </w:rPr>
              <w:t>§8.10.3</w:t>
            </w:r>
          </w:p>
        </w:tc>
      </w:tr>
      <w:tr w:rsidR="00A506E5" w14:paraId="692437F8" w14:textId="77777777" w:rsidTr="00DD014F">
        <w:tc>
          <w:tcPr>
            <w:tcW w:w="1269" w:type="dxa"/>
            <w:tcBorders>
              <w:top w:val="nil"/>
              <w:bottom w:val="nil"/>
            </w:tcBorders>
          </w:tcPr>
          <w:p w14:paraId="0C69E4ED" w14:textId="7C94DBCA" w:rsidR="00A506E5" w:rsidRDefault="00A506E5" w:rsidP="00A506E5">
            <w:pPr>
              <w:pStyle w:val="lsTable"/>
            </w:pPr>
            <w:r>
              <w:t>-ɨma ́-</w:t>
            </w:r>
          </w:p>
        </w:tc>
        <w:tc>
          <w:tcPr>
            <w:tcW w:w="1269" w:type="dxa"/>
            <w:tcBorders>
              <w:top w:val="nil"/>
              <w:bottom w:val="nil"/>
            </w:tcBorders>
          </w:tcPr>
          <w:p w14:paraId="55800B6C" w14:textId="7A082A48" w:rsidR="00A506E5" w:rsidRDefault="00663872" w:rsidP="00A506E5">
            <w:pPr>
              <w:pStyle w:val="lsTable"/>
            </w:pPr>
            <w:r>
              <w:t>–</w:t>
            </w:r>
          </w:p>
        </w:tc>
        <w:tc>
          <w:tcPr>
            <w:tcW w:w="2677" w:type="dxa"/>
            <w:tcBorders>
              <w:top w:val="nil"/>
              <w:bottom w:val="nil"/>
            </w:tcBorders>
          </w:tcPr>
          <w:p w14:paraId="2C431856" w14:textId="59301352" w:rsidR="00A506E5" w:rsidRDefault="00A506E5" w:rsidP="00A506E5">
            <w:pPr>
              <w:pStyle w:val="lsTable"/>
            </w:pPr>
            <w:r>
              <w:t>First pl. exc. sequential</w:t>
            </w:r>
          </w:p>
        </w:tc>
        <w:tc>
          <w:tcPr>
            <w:tcW w:w="1170" w:type="dxa"/>
            <w:tcBorders>
              <w:top w:val="nil"/>
              <w:bottom w:val="nil"/>
            </w:tcBorders>
          </w:tcPr>
          <w:p w14:paraId="7248AD10" w14:textId="6E7CC8DD" w:rsidR="00A506E5" w:rsidRDefault="00A506E5" w:rsidP="00A506E5">
            <w:pPr>
              <w:pStyle w:val="lsTable"/>
            </w:pPr>
            <w:r>
              <w:rPr>
                <w:rFonts w:cs="Times New Roman"/>
              </w:rPr>
              <w:t>§8.10.7</w:t>
            </w:r>
          </w:p>
        </w:tc>
      </w:tr>
      <w:tr w:rsidR="00A506E5" w14:paraId="3AAED61E" w14:textId="77777777" w:rsidTr="00DD014F">
        <w:tc>
          <w:tcPr>
            <w:tcW w:w="1269" w:type="dxa"/>
            <w:tcBorders>
              <w:top w:val="nil"/>
              <w:bottom w:val="nil"/>
            </w:tcBorders>
          </w:tcPr>
          <w:p w14:paraId="3FF3F92A" w14:textId="01A23D8D" w:rsidR="00A506E5" w:rsidRDefault="00A506E5" w:rsidP="00A506E5">
            <w:pPr>
              <w:pStyle w:val="lsTable"/>
            </w:pPr>
            <w:r>
              <w:t>-ɨ̀n(ɨ̀)-</w:t>
            </w:r>
          </w:p>
        </w:tc>
        <w:tc>
          <w:tcPr>
            <w:tcW w:w="1269" w:type="dxa"/>
            <w:tcBorders>
              <w:top w:val="nil"/>
              <w:bottom w:val="nil"/>
            </w:tcBorders>
          </w:tcPr>
          <w:p w14:paraId="0DAA8D83" w14:textId="3355099F" w:rsidR="00A506E5" w:rsidRDefault="00A506E5" w:rsidP="00A506E5">
            <w:pPr>
              <w:pStyle w:val="lsTable"/>
            </w:pPr>
            <w:r>
              <w:t>-ɨ̀</w:t>
            </w:r>
            <w:r w:rsidR="00663872">
              <w:t>n</w:t>
            </w:r>
          </w:p>
        </w:tc>
        <w:tc>
          <w:tcPr>
            <w:tcW w:w="2677" w:type="dxa"/>
            <w:tcBorders>
              <w:top w:val="nil"/>
              <w:bottom w:val="nil"/>
            </w:tcBorders>
          </w:tcPr>
          <w:p w14:paraId="6303987B" w14:textId="60E82C87" w:rsidR="00A506E5" w:rsidRDefault="00A506E5" w:rsidP="00A506E5">
            <w:pPr>
              <w:pStyle w:val="lsTable"/>
            </w:pPr>
            <w:r>
              <w:t>Possessive plural</w:t>
            </w:r>
          </w:p>
        </w:tc>
        <w:tc>
          <w:tcPr>
            <w:tcW w:w="1170" w:type="dxa"/>
            <w:tcBorders>
              <w:top w:val="nil"/>
              <w:bottom w:val="nil"/>
            </w:tcBorders>
          </w:tcPr>
          <w:p w14:paraId="676C2406" w14:textId="4432AEA9" w:rsidR="00A506E5" w:rsidRDefault="00A506E5" w:rsidP="00A506E5">
            <w:pPr>
              <w:pStyle w:val="lsTable"/>
            </w:pPr>
            <w:r>
              <w:rPr>
                <w:rFonts w:cs="Times New Roman"/>
              </w:rPr>
              <w:t>§4.2.4</w:t>
            </w:r>
          </w:p>
        </w:tc>
      </w:tr>
      <w:tr w:rsidR="00A506E5" w14:paraId="22EC06AA" w14:textId="77777777" w:rsidTr="00DD014F">
        <w:tc>
          <w:tcPr>
            <w:tcW w:w="1269" w:type="dxa"/>
            <w:tcBorders>
              <w:top w:val="nil"/>
              <w:bottom w:val="nil"/>
            </w:tcBorders>
          </w:tcPr>
          <w:p w14:paraId="540F4ABD" w14:textId="0FE0E20C" w:rsidR="00A506E5" w:rsidRDefault="00A506E5" w:rsidP="00A506E5">
            <w:pPr>
              <w:pStyle w:val="lsTable"/>
            </w:pPr>
            <w:r>
              <w:t>-ɨ́nɔ́s(ɨ́)-</w:t>
            </w:r>
          </w:p>
        </w:tc>
        <w:tc>
          <w:tcPr>
            <w:tcW w:w="1269" w:type="dxa"/>
            <w:tcBorders>
              <w:top w:val="nil"/>
              <w:bottom w:val="nil"/>
            </w:tcBorders>
          </w:tcPr>
          <w:p w14:paraId="69B30D5F" w14:textId="26E861BC" w:rsidR="00A506E5" w:rsidRDefault="00A506E5" w:rsidP="00A506E5">
            <w:pPr>
              <w:pStyle w:val="lsTable"/>
            </w:pPr>
            <w:r>
              <w:t>-ɨ́nɔ́</w:t>
            </w:r>
            <w:r w:rsidR="00663872">
              <w:t>s</w:t>
            </w:r>
          </w:p>
        </w:tc>
        <w:tc>
          <w:tcPr>
            <w:tcW w:w="2677" w:type="dxa"/>
            <w:tcBorders>
              <w:top w:val="nil"/>
              <w:bottom w:val="nil"/>
            </w:tcBorders>
          </w:tcPr>
          <w:p w14:paraId="1514F81D" w14:textId="310D0B8E" w:rsidR="00A506E5" w:rsidRDefault="00A506E5" w:rsidP="00A506E5">
            <w:pPr>
              <w:pStyle w:val="lsTable"/>
            </w:pPr>
            <w:r>
              <w:t>Reciprocal</w:t>
            </w:r>
          </w:p>
        </w:tc>
        <w:tc>
          <w:tcPr>
            <w:tcW w:w="1170" w:type="dxa"/>
            <w:tcBorders>
              <w:top w:val="nil"/>
              <w:bottom w:val="nil"/>
            </w:tcBorders>
          </w:tcPr>
          <w:p w14:paraId="0C07D110" w14:textId="67636448" w:rsidR="00A506E5" w:rsidRDefault="00A506E5" w:rsidP="00A506E5">
            <w:pPr>
              <w:pStyle w:val="lsTable"/>
            </w:pPr>
            <w:r>
              <w:rPr>
                <w:rFonts w:cs="Times New Roman"/>
              </w:rPr>
              <w:t>§8.6.4</w:t>
            </w:r>
          </w:p>
        </w:tc>
      </w:tr>
      <w:tr w:rsidR="00A506E5" w14:paraId="038BE819" w14:textId="77777777" w:rsidTr="00DD014F">
        <w:tc>
          <w:tcPr>
            <w:tcW w:w="1269" w:type="dxa"/>
            <w:tcBorders>
              <w:top w:val="nil"/>
              <w:bottom w:val="nil"/>
            </w:tcBorders>
          </w:tcPr>
          <w:p w14:paraId="4C60306E" w14:textId="601F0EC5" w:rsidR="00A506E5" w:rsidRDefault="00A506E5" w:rsidP="00A506E5">
            <w:pPr>
              <w:pStyle w:val="lsTable"/>
            </w:pPr>
            <w:r>
              <w:t>-ɨnɛ ́</w:t>
            </w:r>
          </w:p>
        </w:tc>
        <w:tc>
          <w:tcPr>
            <w:tcW w:w="1269" w:type="dxa"/>
            <w:tcBorders>
              <w:top w:val="nil"/>
              <w:bottom w:val="nil"/>
            </w:tcBorders>
          </w:tcPr>
          <w:p w14:paraId="212EBC10" w14:textId="22867DCD" w:rsidR="00A506E5" w:rsidRDefault="00A506E5" w:rsidP="00A506E5">
            <w:pPr>
              <w:pStyle w:val="lsTable"/>
            </w:pPr>
            <w:r>
              <w:t>-ɨnɛ ́</w:t>
            </w:r>
          </w:p>
        </w:tc>
        <w:tc>
          <w:tcPr>
            <w:tcW w:w="2677" w:type="dxa"/>
            <w:tcBorders>
              <w:top w:val="nil"/>
              <w:bottom w:val="nil"/>
            </w:tcBorders>
          </w:tcPr>
          <w:p w14:paraId="18F16BF6" w14:textId="35AEB4B5" w:rsidR="00A506E5" w:rsidRDefault="00A506E5" w:rsidP="00A506E5">
            <w:pPr>
              <w:pStyle w:val="lsTable"/>
            </w:pPr>
            <w:r>
              <w:t>First singular optative</w:t>
            </w:r>
          </w:p>
        </w:tc>
        <w:tc>
          <w:tcPr>
            <w:tcW w:w="1170" w:type="dxa"/>
            <w:tcBorders>
              <w:top w:val="nil"/>
              <w:bottom w:val="nil"/>
            </w:tcBorders>
          </w:tcPr>
          <w:p w14:paraId="7DD5863E" w14:textId="6B0B04A8" w:rsidR="00A506E5" w:rsidRDefault="00A506E5" w:rsidP="00A506E5">
            <w:pPr>
              <w:pStyle w:val="lsTable"/>
            </w:pPr>
            <w:r>
              <w:rPr>
                <w:rFonts w:cs="Times New Roman"/>
              </w:rPr>
              <w:t>§8.10.3</w:t>
            </w:r>
          </w:p>
        </w:tc>
      </w:tr>
      <w:tr w:rsidR="00A506E5" w14:paraId="6B283D9E" w14:textId="77777777" w:rsidTr="00DD014F">
        <w:tc>
          <w:tcPr>
            <w:tcW w:w="1269" w:type="dxa"/>
            <w:tcBorders>
              <w:top w:val="nil"/>
              <w:bottom w:val="nil"/>
            </w:tcBorders>
          </w:tcPr>
          <w:p w14:paraId="0ACFE125" w14:textId="24A1DD58" w:rsidR="00A506E5" w:rsidRDefault="00A506E5" w:rsidP="00A506E5">
            <w:pPr>
              <w:pStyle w:val="lsTable"/>
            </w:pPr>
            <w:r>
              <w:t>-ɨ̀nɨ̀-</w:t>
            </w:r>
          </w:p>
        </w:tc>
        <w:tc>
          <w:tcPr>
            <w:tcW w:w="1269" w:type="dxa"/>
            <w:tcBorders>
              <w:top w:val="nil"/>
              <w:bottom w:val="nil"/>
            </w:tcBorders>
          </w:tcPr>
          <w:p w14:paraId="63FCF745" w14:textId="70B539EE" w:rsidR="00A506E5" w:rsidRDefault="00A506E5" w:rsidP="00A506E5">
            <w:pPr>
              <w:pStyle w:val="lsTable"/>
            </w:pPr>
            <w:r>
              <w:t>-ɨ̀n</w:t>
            </w:r>
          </w:p>
        </w:tc>
        <w:tc>
          <w:tcPr>
            <w:tcW w:w="2677" w:type="dxa"/>
            <w:tcBorders>
              <w:top w:val="nil"/>
              <w:bottom w:val="nil"/>
            </w:tcBorders>
          </w:tcPr>
          <w:p w14:paraId="7AA7000F" w14:textId="7D5F9613" w:rsidR="00A506E5" w:rsidRDefault="00A506E5" w:rsidP="00A506E5">
            <w:pPr>
              <w:pStyle w:val="lsTable"/>
            </w:pPr>
            <w:r>
              <w:t>Third plural sequential</w:t>
            </w:r>
          </w:p>
        </w:tc>
        <w:tc>
          <w:tcPr>
            <w:tcW w:w="1170" w:type="dxa"/>
            <w:tcBorders>
              <w:top w:val="nil"/>
              <w:bottom w:val="nil"/>
            </w:tcBorders>
          </w:tcPr>
          <w:p w14:paraId="492352B1" w14:textId="20BE8D74" w:rsidR="00A506E5" w:rsidRDefault="00A506E5" w:rsidP="00A506E5">
            <w:pPr>
              <w:pStyle w:val="lsTable"/>
            </w:pPr>
            <w:r>
              <w:rPr>
                <w:rFonts w:cs="Times New Roman"/>
              </w:rPr>
              <w:t>§8.10.7</w:t>
            </w:r>
          </w:p>
        </w:tc>
      </w:tr>
      <w:tr w:rsidR="00A506E5" w14:paraId="20791295" w14:textId="77777777" w:rsidTr="00DD014F">
        <w:tc>
          <w:tcPr>
            <w:tcW w:w="1269" w:type="dxa"/>
            <w:tcBorders>
              <w:top w:val="nil"/>
              <w:bottom w:val="nil"/>
            </w:tcBorders>
          </w:tcPr>
          <w:p w14:paraId="43D9C2DD" w14:textId="60144E24" w:rsidR="00A506E5" w:rsidRDefault="00A506E5" w:rsidP="00A506E5">
            <w:pPr>
              <w:pStyle w:val="lsTable"/>
            </w:pPr>
            <w:r>
              <w:t>-ɨ́sɨ́n(ɨ̀)-</w:t>
            </w:r>
          </w:p>
        </w:tc>
        <w:tc>
          <w:tcPr>
            <w:tcW w:w="1269" w:type="dxa"/>
            <w:tcBorders>
              <w:top w:val="nil"/>
              <w:bottom w:val="nil"/>
            </w:tcBorders>
          </w:tcPr>
          <w:p w14:paraId="141562C5" w14:textId="0814483D" w:rsidR="00A506E5" w:rsidRDefault="00A506E5" w:rsidP="00A506E5">
            <w:pPr>
              <w:pStyle w:val="lsTable"/>
            </w:pPr>
            <w:r>
              <w:t>-ɨ́sɨ́n(ɨ̀</w:t>
            </w:r>
            <w:r w:rsidR="00663872">
              <w:t>)</w:t>
            </w:r>
          </w:p>
        </w:tc>
        <w:tc>
          <w:tcPr>
            <w:tcW w:w="2677" w:type="dxa"/>
            <w:tcBorders>
              <w:top w:val="nil"/>
              <w:bottom w:val="nil"/>
            </w:tcBorders>
          </w:tcPr>
          <w:p w14:paraId="137AD8D1" w14:textId="32A03D7D" w:rsidR="00A506E5" w:rsidRDefault="00A506E5" w:rsidP="00A506E5">
            <w:pPr>
              <w:pStyle w:val="lsTable"/>
            </w:pPr>
            <w:r>
              <w:t>First plural inclusive</w:t>
            </w:r>
          </w:p>
        </w:tc>
        <w:tc>
          <w:tcPr>
            <w:tcW w:w="1170" w:type="dxa"/>
            <w:tcBorders>
              <w:top w:val="nil"/>
              <w:bottom w:val="nil"/>
            </w:tcBorders>
          </w:tcPr>
          <w:p w14:paraId="26763918" w14:textId="49456EAF" w:rsidR="00A506E5" w:rsidRDefault="00A506E5" w:rsidP="00A506E5">
            <w:pPr>
              <w:pStyle w:val="lsTable"/>
            </w:pPr>
            <w:r>
              <w:rPr>
                <w:rFonts w:cs="Times New Roman"/>
              </w:rPr>
              <w:t>§8.7</w:t>
            </w:r>
          </w:p>
        </w:tc>
      </w:tr>
      <w:tr w:rsidR="00A506E5" w14:paraId="7C706AAA" w14:textId="77777777" w:rsidTr="00DD014F">
        <w:tc>
          <w:tcPr>
            <w:tcW w:w="1269" w:type="dxa"/>
            <w:tcBorders>
              <w:top w:val="nil"/>
              <w:bottom w:val="nil"/>
            </w:tcBorders>
          </w:tcPr>
          <w:p w14:paraId="78D65DC3" w14:textId="1967F089" w:rsidR="00A506E5" w:rsidRDefault="00A506E5" w:rsidP="00A506E5">
            <w:pPr>
              <w:pStyle w:val="lsTable"/>
            </w:pPr>
            <w:r>
              <w:t>-ɨ̀t-</w:t>
            </w:r>
          </w:p>
        </w:tc>
        <w:tc>
          <w:tcPr>
            <w:tcW w:w="1269" w:type="dxa"/>
            <w:tcBorders>
              <w:top w:val="nil"/>
              <w:bottom w:val="nil"/>
            </w:tcBorders>
          </w:tcPr>
          <w:p w14:paraId="52D8009E" w14:textId="264B1281" w:rsidR="00A506E5" w:rsidRDefault="00663872" w:rsidP="00A506E5">
            <w:pPr>
              <w:pStyle w:val="lsTable"/>
            </w:pPr>
            <w:r>
              <w:t>–</w:t>
            </w:r>
          </w:p>
        </w:tc>
        <w:tc>
          <w:tcPr>
            <w:tcW w:w="2677" w:type="dxa"/>
            <w:tcBorders>
              <w:top w:val="nil"/>
              <w:bottom w:val="nil"/>
            </w:tcBorders>
          </w:tcPr>
          <w:p w14:paraId="439C9420" w14:textId="24069DF1" w:rsidR="00A506E5" w:rsidRDefault="00A506E5" w:rsidP="00A506E5">
            <w:pPr>
              <w:pStyle w:val="lsTable"/>
            </w:pPr>
            <w:r>
              <w:t>Causative</w:t>
            </w:r>
          </w:p>
        </w:tc>
        <w:tc>
          <w:tcPr>
            <w:tcW w:w="1170" w:type="dxa"/>
            <w:tcBorders>
              <w:top w:val="nil"/>
              <w:bottom w:val="nil"/>
            </w:tcBorders>
          </w:tcPr>
          <w:p w14:paraId="2A64E9F7" w14:textId="07B41DB9" w:rsidR="00A506E5" w:rsidRDefault="00A506E5" w:rsidP="00A506E5">
            <w:pPr>
              <w:pStyle w:val="lsTable"/>
            </w:pPr>
            <w:r>
              <w:rPr>
                <w:rFonts w:cs="Times New Roman"/>
              </w:rPr>
              <w:t>§8.6.5</w:t>
            </w:r>
          </w:p>
        </w:tc>
      </w:tr>
      <w:tr w:rsidR="00A506E5" w14:paraId="3C46A122" w14:textId="77777777" w:rsidTr="00DD014F">
        <w:tc>
          <w:tcPr>
            <w:tcW w:w="1269" w:type="dxa"/>
            <w:tcBorders>
              <w:top w:val="nil"/>
              <w:bottom w:val="nil"/>
            </w:tcBorders>
          </w:tcPr>
          <w:p w14:paraId="75C0E875" w14:textId="08CD5183" w:rsidR="00A506E5" w:rsidRDefault="00A506E5" w:rsidP="00A506E5">
            <w:pPr>
              <w:pStyle w:val="lsTable"/>
            </w:pPr>
            <w:r>
              <w:t>-ɨ́t(ɨ́)-</w:t>
            </w:r>
          </w:p>
        </w:tc>
        <w:tc>
          <w:tcPr>
            <w:tcW w:w="1269" w:type="dxa"/>
            <w:tcBorders>
              <w:top w:val="nil"/>
              <w:bottom w:val="nil"/>
            </w:tcBorders>
          </w:tcPr>
          <w:p w14:paraId="04A2C7B8" w14:textId="04685F6F" w:rsidR="00A506E5" w:rsidRDefault="00A506E5" w:rsidP="00A506E5">
            <w:pPr>
              <w:pStyle w:val="lsTable"/>
            </w:pPr>
            <w:r>
              <w:t>-ɨ́t(ɨ́</w:t>
            </w:r>
            <w:r w:rsidR="00663872">
              <w:t>)</w:t>
            </w:r>
          </w:p>
        </w:tc>
        <w:tc>
          <w:tcPr>
            <w:tcW w:w="2677" w:type="dxa"/>
            <w:tcBorders>
              <w:top w:val="nil"/>
              <w:bottom w:val="nil"/>
            </w:tcBorders>
          </w:tcPr>
          <w:p w14:paraId="73D49104" w14:textId="3555911F" w:rsidR="00A506E5" w:rsidRDefault="00A506E5" w:rsidP="00A506E5">
            <w:pPr>
              <w:pStyle w:val="lsTable"/>
            </w:pPr>
            <w:r>
              <w:t>Second person plural</w:t>
            </w:r>
          </w:p>
        </w:tc>
        <w:tc>
          <w:tcPr>
            <w:tcW w:w="1170" w:type="dxa"/>
            <w:tcBorders>
              <w:top w:val="nil"/>
              <w:bottom w:val="nil"/>
            </w:tcBorders>
          </w:tcPr>
          <w:p w14:paraId="041888D9" w14:textId="23E4F622" w:rsidR="00A506E5" w:rsidRDefault="00A506E5" w:rsidP="00A506E5">
            <w:pPr>
              <w:pStyle w:val="lsTable"/>
            </w:pPr>
            <w:r>
              <w:rPr>
                <w:rFonts w:cs="Times New Roman"/>
              </w:rPr>
              <w:t>§8.7</w:t>
            </w:r>
          </w:p>
        </w:tc>
      </w:tr>
      <w:tr w:rsidR="00A506E5" w14:paraId="1F60230B" w14:textId="77777777" w:rsidTr="00DD014F">
        <w:tc>
          <w:tcPr>
            <w:tcW w:w="1269" w:type="dxa"/>
            <w:tcBorders>
              <w:top w:val="nil"/>
              <w:bottom w:val="nil"/>
            </w:tcBorders>
          </w:tcPr>
          <w:p w14:paraId="309A4AB3" w14:textId="5E07546B" w:rsidR="00A506E5" w:rsidRDefault="00A506E5" w:rsidP="00A506E5">
            <w:pPr>
              <w:pStyle w:val="lsTable"/>
            </w:pPr>
            <w:r>
              <w:t>-ɨ́tɨ́n(ɨ̀)-</w:t>
            </w:r>
          </w:p>
        </w:tc>
        <w:tc>
          <w:tcPr>
            <w:tcW w:w="1269" w:type="dxa"/>
            <w:tcBorders>
              <w:top w:val="nil"/>
              <w:bottom w:val="nil"/>
            </w:tcBorders>
          </w:tcPr>
          <w:p w14:paraId="2A308760" w14:textId="00D8BDA3" w:rsidR="00A506E5" w:rsidRDefault="00A506E5" w:rsidP="00A506E5">
            <w:pPr>
              <w:pStyle w:val="lsTable"/>
            </w:pPr>
            <w:r>
              <w:t>-ɨ́tɨ́</w:t>
            </w:r>
            <w:r w:rsidR="00663872">
              <w:t>n</w:t>
            </w:r>
          </w:p>
        </w:tc>
        <w:tc>
          <w:tcPr>
            <w:tcW w:w="2677" w:type="dxa"/>
            <w:tcBorders>
              <w:top w:val="nil"/>
              <w:bottom w:val="nil"/>
            </w:tcBorders>
          </w:tcPr>
          <w:p w14:paraId="22C63941" w14:textId="2AF677C0" w:rsidR="00A506E5" w:rsidRDefault="00A506E5" w:rsidP="00A506E5">
            <w:pPr>
              <w:pStyle w:val="lsTable"/>
            </w:pPr>
            <w:r>
              <w:t xml:space="preserve">Plurative </w:t>
            </w:r>
          </w:p>
        </w:tc>
        <w:tc>
          <w:tcPr>
            <w:tcW w:w="1170" w:type="dxa"/>
            <w:tcBorders>
              <w:top w:val="nil"/>
              <w:bottom w:val="nil"/>
            </w:tcBorders>
          </w:tcPr>
          <w:p w14:paraId="77E821A8" w14:textId="21C34B79" w:rsidR="00A506E5" w:rsidRDefault="00A506E5" w:rsidP="00A506E5">
            <w:pPr>
              <w:pStyle w:val="lsTable"/>
            </w:pPr>
            <w:r>
              <w:rPr>
                <w:rFonts w:cs="Times New Roman"/>
              </w:rPr>
              <w:t>§4.2.1</w:t>
            </w:r>
          </w:p>
        </w:tc>
      </w:tr>
      <w:tr w:rsidR="00A506E5" w14:paraId="2912EFBD" w14:textId="77777777" w:rsidTr="00DD014F">
        <w:tc>
          <w:tcPr>
            <w:tcW w:w="1269" w:type="dxa"/>
            <w:tcBorders>
              <w:top w:val="nil"/>
              <w:bottom w:val="nil"/>
            </w:tcBorders>
          </w:tcPr>
          <w:p w14:paraId="4BE32C5A" w14:textId="1FC4F558" w:rsidR="00A506E5" w:rsidRDefault="00A506E5" w:rsidP="00A506E5">
            <w:pPr>
              <w:pStyle w:val="lsTable"/>
            </w:pPr>
            <w:r>
              <w:t xml:space="preserve">-́m- </w:t>
            </w:r>
          </w:p>
        </w:tc>
        <w:tc>
          <w:tcPr>
            <w:tcW w:w="1269" w:type="dxa"/>
            <w:tcBorders>
              <w:top w:val="nil"/>
              <w:bottom w:val="nil"/>
            </w:tcBorders>
          </w:tcPr>
          <w:p w14:paraId="65294532" w14:textId="2911AC91" w:rsidR="00A506E5" w:rsidRDefault="00663872" w:rsidP="00A506E5">
            <w:pPr>
              <w:pStyle w:val="lsTable"/>
            </w:pPr>
            <w:r>
              <w:t>–</w:t>
            </w:r>
          </w:p>
        </w:tc>
        <w:tc>
          <w:tcPr>
            <w:tcW w:w="2677" w:type="dxa"/>
            <w:tcBorders>
              <w:top w:val="nil"/>
              <w:bottom w:val="nil"/>
            </w:tcBorders>
          </w:tcPr>
          <w:p w14:paraId="7B507A75" w14:textId="1250D25E" w:rsidR="00A506E5" w:rsidRDefault="00A506E5" w:rsidP="00A506E5">
            <w:pPr>
              <w:pStyle w:val="lsTable"/>
            </w:pPr>
            <w:r>
              <w:t>Middle I</w:t>
            </w:r>
            <w:r w:rsidR="00C637B3">
              <w:t xml:space="preserve"> mood</w:t>
            </w:r>
          </w:p>
        </w:tc>
        <w:tc>
          <w:tcPr>
            <w:tcW w:w="1170" w:type="dxa"/>
            <w:tcBorders>
              <w:top w:val="nil"/>
              <w:bottom w:val="nil"/>
            </w:tcBorders>
          </w:tcPr>
          <w:p w14:paraId="40521C42" w14:textId="5C33219E" w:rsidR="00A506E5" w:rsidRDefault="00A506E5" w:rsidP="00A506E5">
            <w:pPr>
              <w:pStyle w:val="lsTable"/>
            </w:pPr>
            <w:r>
              <w:rPr>
                <w:rFonts w:cs="Times New Roman"/>
              </w:rPr>
              <w:t>§8.6.3</w:t>
            </w:r>
          </w:p>
        </w:tc>
      </w:tr>
      <w:tr w:rsidR="00A506E5" w14:paraId="76880B41" w14:textId="77777777" w:rsidTr="00DD014F">
        <w:tc>
          <w:tcPr>
            <w:tcW w:w="1269" w:type="dxa"/>
            <w:tcBorders>
              <w:top w:val="nil"/>
              <w:bottom w:val="nil"/>
            </w:tcBorders>
          </w:tcPr>
          <w:p w14:paraId="1BF71C56" w14:textId="658D3D09" w:rsidR="00A506E5" w:rsidRDefault="00A506E5" w:rsidP="00A506E5">
            <w:pPr>
              <w:pStyle w:val="lsTable"/>
            </w:pPr>
            <w:r>
              <w:t>-́m-</w:t>
            </w:r>
          </w:p>
        </w:tc>
        <w:tc>
          <w:tcPr>
            <w:tcW w:w="1269" w:type="dxa"/>
            <w:tcBorders>
              <w:top w:val="nil"/>
              <w:bottom w:val="nil"/>
            </w:tcBorders>
          </w:tcPr>
          <w:p w14:paraId="7206D4B3" w14:textId="2615F804" w:rsidR="00A506E5" w:rsidRDefault="00663872" w:rsidP="00A506E5">
            <w:pPr>
              <w:pStyle w:val="lsTable"/>
            </w:pPr>
            <w:r>
              <w:t>–</w:t>
            </w:r>
          </w:p>
        </w:tc>
        <w:tc>
          <w:tcPr>
            <w:tcW w:w="2677" w:type="dxa"/>
            <w:tcBorders>
              <w:top w:val="nil"/>
              <w:bottom w:val="nil"/>
            </w:tcBorders>
          </w:tcPr>
          <w:p w14:paraId="0B1ABF7B" w14:textId="43709F67" w:rsidR="00A506E5" w:rsidRDefault="00A506E5" w:rsidP="00A506E5">
            <w:pPr>
              <w:pStyle w:val="lsTable"/>
            </w:pPr>
            <w:r>
              <w:t>Physical property II</w:t>
            </w:r>
          </w:p>
        </w:tc>
        <w:tc>
          <w:tcPr>
            <w:tcW w:w="1170" w:type="dxa"/>
            <w:tcBorders>
              <w:top w:val="nil"/>
              <w:bottom w:val="nil"/>
            </w:tcBorders>
          </w:tcPr>
          <w:p w14:paraId="0DA7B99A" w14:textId="309DA13C" w:rsidR="00A506E5" w:rsidRDefault="00A506E5" w:rsidP="00A506E5">
            <w:pPr>
              <w:pStyle w:val="lsTable"/>
            </w:pPr>
            <w:r>
              <w:rPr>
                <w:rFonts w:cs="Times New Roman"/>
              </w:rPr>
              <w:t>§8.11.3</w:t>
            </w:r>
          </w:p>
        </w:tc>
      </w:tr>
      <w:tr w:rsidR="00A506E5" w14:paraId="1A1CF51E" w14:textId="77777777" w:rsidTr="00DD014F">
        <w:tc>
          <w:tcPr>
            <w:tcW w:w="1269" w:type="dxa"/>
            <w:tcBorders>
              <w:top w:val="nil"/>
              <w:bottom w:val="nil"/>
            </w:tcBorders>
          </w:tcPr>
          <w:p w14:paraId="06FF6007" w14:textId="5F0199D7" w:rsidR="00A506E5" w:rsidRDefault="00A506E5" w:rsidP="00A506E5">
            <w:pPr>
              <w:pStyle w:val="lsTable"/>
            </w:pPr>
            <w:r>
              <w:t>-nànès(ì)-</w:t>
            </w:r>
          </w:p>
        </w:tc>
        <w:tc>
          <w:tcPr>
            <w:tcW w:w="1269" w:type="dxa"/>
            <w:tcBorders>
              <w:top w:val="nil"/>
              <w:bottom w:val="nil"/>
            </w:tcBorders>
          </w:tcPr>
          <w:p w14:paraId="0E1391DC" w14:textId="7DD81671" w:rsidR="00A506E5" w:rsidRDefault="00663872" w:rsidP="00A506E5">
            <w:pPr>
              <w:pStyle w:val="lsTable"/>
            </w:pPr>
            <w:r>
              <w:t>-nànès</w:t>
            </w:r>
          </w:p>
        </w:tc>
        <w:tc>
          <w:tcPr>
            <w:tcW w:w="2677" w:type="dxa"/>
            <w:tcBorders>
              <w:top w:val="nil"/>
              <w:bottom w:val="nil"/>
            </w:tcBorders>
          </w:tcPr>
          <w:p w14:paraId="1FCF69EF" w14:textId="1C51754A" w:rsidR="00A506E5" w:rsidRDefault="00A506E5" w:rsidP="00A506E5">
            <w:pPr>
              <w:pStyle w:val="lsTable"/>
            </w:pPr>
            <w:r>
              <w:t>Behaviorative</w:t>
            </w:r>
          </w:p>
        </w:tc>
        <w:tc>
          <w:tcPr>
            <w:tcW w:w="1170" w:type="dxa"/>
            <w:tcBorders>
              <w:top w:val="nil"/>
              <w:bottom w:val="nil"/>
            </w:tcBorders>
          </w:tcPr>
          <w:p w14:paraId="225B0D61" w14:textId="2A3F57C9" w:rsidR="00A506E5" w:rsidRDefault="00A506E5" w:rsidP="00A506E5">
            <w:pPr>
              <w:pStyle w:val="lsTable"/>
            </w:pPr>
            <w:r>
              <w:rPr>
                <w:rFonts w:cs="Times New Roman"/>
              </w:rPr>
              <w:t>§8.3.2</w:t>
            </w:r>
          </w:p>
        </w:tc>
      </w:tr>
    </w:tbl>
    <w:p w14:paraId="21392093" w14:textId="77777777" w:rsidR="006B684D" w:rsidRDefault="006B684D" w:rsidP="004F10EF">
      <w:pPr>
        <w:spacing w:after="0"/>
      </w:pPr>
    </w:p>
    <w:p w14:paraId="7EBEAB23" w14:textId="77777777" w:rsidR="00DD014F" w:rsidRDefault="00DD014F" w:rsidP="004F10EF">
      <w:pPr>
        <w:spacing w:after="0"/>
      </w:pPr>
    </w:p>
    <w:p w14:paraId="046977BE" w14:textId="77777777" w:rsidR="001F1AEC" w:rsidRDefault="001F1AEC" w:rsidP="004F10EF">
      <w:pPr>
        <w:spacing w:after="0"/>
      </w:pPr>
    </w:p>
    <w:tbl>
      <w:tblPr>
        <w:tblStyle w:val="TableGrid"/>
        <w:tblW w:w="5788" w:type="dxa"/>
        <w:tblBorders>
          <w:left w:val="none" w:sz="0" w:space="0" w:color="auto"/>
          <w:bottom w:val="none" w:sz="0" w:space="0" w:color="auto"/>
          <w:right w:val="none" w:sz="0" w:space="0" w:color="auto"/>
        </w:tblBorders>
        <w:tblLook w:val="04A0" w:firstRow="1" w:lastRow="0" w:firstColumn="1" w:lastColumn="0" w:noHBand="0" w:noVBand="1"/>
      </w:tblPr>
      <w:tblGrid>
        <w:gridCol w:w="1150"/>
        <w:gridCol w:w="1150"/>
        <w:gridCol w:w="2369"/>
        <w:gridCol w:w="1119"/>
      </w:tblGrid>
      <w:tr w:rsidR="00DD014F" w14:paraId="0DBA78B0" w14:textId="77777777" w:rsidTr="00DD014F">
        <w:tc>
          <w:tcPr>
            <w:tcW w:w="1150" w:type="dxa"/>
            <w:tcBorders>
              <w:bottom w:val="single" w:sz="4" w:space="0" w:color="auto"/>
            </w:tcBorders>
          </w:tcPr>
          <w:p w14:paraId="1048DA28" w14:textId="688B512A" w:rsidR="00DD014F" w:rsidRPr="00846993" w:rsidRDefault="00DD014F" w:rsidP="00DD014F">
            <w:pPr>
              <w:pStyle w:val="lsTable"/>
              <w:rPr>
                <w:smallCaps/>
              </w:rPr>
            </w:pPr>
            <w:r>
              <w:t>Non-final</w:t>
            </w:r>
          </w:p>
        </w:tc>
        <w:tc>
          <w:tcPr>
            <w:tcW w:w="1150" w:type="dxa"/>
            <w:tcBorders>
              <w:bottom w:val="single" w:sz="4" w:space="0" w:color="auto"/>
            </w:tcBorders>
          </w:tcPr>
          <w:p w14:paraId="55E5FA09" w14:textId="2BF6E99D" w:rsidR="00DD014F" w:rsidRPr="00846993" w:rsidRDefault="00DD014F" w:rsidP="00DD014F">
            <w:pPr>
              <w:pStyle w:val="lsTable"/>
              <w:rPr>
                <w:smallCaps/>
              </w:rPr>
            </w:pPr>
            <w:r>
              <w:t>Final</w:t>
            </w:r>
          </w:p>
        </w:tc>
        <w:tc>
          <w:tcPr>
            <w:tcW w:w="2369" w:type="dxa"/>
            <w:tcBorders>
              <w:bottom w:val="single" w:sz="4" w:space="0" w:color="auto"/>
            </w:tcBorders>
          </w:tcPr>
          <w:p w14:paraId="72B60C60" w14:textId="77777777" w:rsidR="00DD014F" w:rsidRDefault="00DD014F" w:rsidP="00DD014F">
            <w:pPr>
              <w:pStyle w:val="lsTable"/>
            </w:pPr>
            <w:r>
              <w:t xml:space="preserve">Name </w:t>
            </w:r>
          </w:p>
        </w:tc>
        <w:tc>
          <w:tcPr>
            <w:tcW w:w="1119" w:type="dxa"/>
            <w:tcBorders>
              <w:bottom w:val="single" w:sz="4" w:space="0" w:color="auto"/>
            </w:tcBorders>
          </w:tcPr>
          <w:p w14:paraId="6D165B53" w14:textId="77777777" w:rsidR="00DD014F" w:rsidRDefault="00DD014F" w:rsidP="00DD014F">
            <w:pPr>
              <w:pStyle w:val="lsTable"/>
            </w:pPr>
            <w:r>
              <w:t>Section</w:t>
            </w:r>
          </w:p>
        </w:tc>
      </w:tr>
      <w:tr w:rsidR="00A506E5" w14:paraId="7F602032" w14:textId="77777777" w:rsidTr="00DD014F">
        <w:tc>
          <w:tcPr>
            <w:tcW w:w="1150" w:type="dxa"/>
            <w:tcBorders>
              <w:bottom w:val="nil"/>
            </w:tcBorders>
          </w:tcPr>
          <w:p w14:paraId="45B4C364" w14:textId="38E0FD53" w:rsidR="00A506E5" w:rsidRDefault="00A506E5" w:rsidP="00A506E5">
            <w:pPr>
              <w:pStyle w:val="lsTable"/>
            </w:pPr>
            <w:r>
              <w:t>-o</w:t>
            </w:r>
          </w:p>
        </w:tc>
        <w:tc>
          <w:tcPr>
            <w:tcW w:w="1150" w:type="dxa"/>
            <w:tcBorders>
              <w:bottom w:val="nil"/>
            </w:tcBorders>
          </w:tcPr>
          <w:p w14:paraId="42B8A9CC" w14:textId="2A631ACB" w:rsidR="00A506E5" w:rsidRDefault="00A506E5" w:rsidP="00A506E5">
            <w:pPr>
              <w:pStyle w:val="lsTable"/>
            </w:pPr>
            <w:r>
              <w:t>-ᵒ</w:t>
            </w:r>
          </w:p>
        </w:tc>
        <w:tc>
          <w:tcPr>
            <w:tcW w:w="2369" w:type="dxa"/>
            <w:tcBorders>
              <w:bottom w:val="nil"/>
            </w:tcBorders>
          </w:tcPr>
          <w:p w14:paraId="4156C21D" w14:textId="52A013AD" w:rsidR="00A506E5" w:rsidRDefault="00A506E5" w:rsidP="00A506E5">
            <w:pPr>
              <w:pStyle w:val="lsTable"/>
            </w:pPr>
            <w:r>
              <w:t>Ablative case</w:t>
            </w:r>
          </w:p>
        </w:tc>
        <w:tc>
          <w:tcPr>
            <w:tcW w:w="1119" w:type="dxa"/>
            <w:tcBorders>
              <w:bottom w:val="nil"/>
            </w:tcBorders>
          </w:tcPr>
          <w:p w14:paraId="15191C52" w14:textId="68ADD868" w:rsidR="00A506E5" w:rsidRDefault="00A506E5" w:rsidP="00A506E5">
            <w:pPr>
              <w:pStyle w:val="lsTable"/>
            </w:pPr>
            <w:r>
              <w:rPr>
                <w:rFonts w:cs="Times New Roman"/>
              </w:rPr>
              <w:t>§</w:t>
            </w:r>
            <w:r w:rsidR="00DD014F">
              <w:rPr>
                <w:rFonts w:cs="Times New Roman"/>
              </w:rPr>
              <w:t>7.6</w:t>
            </w:r>
          </w:p>
        </w:tc>
      </w:tr>
      <w:tr w:rsidR="00A506E5" w14:paraId="37E45491" w14:textId="77777777" w:rsidTr="00DD014F">
        <w:tc>
          <w:tcPr>
            <w:tcW w:w="1150" w:type="dxa"/>
            <w:tcBorders>
              <w:top w:val="nil"/>
              <w:bottom w:val="nil"/>
            </w:tcBorders>
          </w:tcPr>
          <w:p w14:paraId="25C01706" w14:textId="70047911" w:rsidR="00A506E5" w:rsidRDefault="00A506E5" w:rsidP="00A506E5">
            <w:pPr>
              <w:pStyle w:val="lsTable"/>
            </w:pPr>
            <w:r>
              <w:t>-o</w:t>
            </w:r>
          </w:p>
        </w:tc>
        <w:tc>
          <w:tcPr>
            <w:tcW w:w="1150" w:type="dxa"/>
            <w:tcBorders>
              <w:top w:val="nil"/>
              <w:bottom w:val="nil"/>
            </w:tcBorders>
          </w:tcPr>
          <w:p w14:paraId="55401A91" w14:textId="76A565E0" w:rsidR="00A506E5" w:rsidRDefault="00A506E5" w:rsidP="00A506E5">
            <w:pPr>
              <w:pStyle w:val="lsTable"/>
            </w:pPr>
            <w:r>
              <w:t>-ᵒ</w:t>
            </w:r>
          </w:p>
        </w:tc>
        <w:tc>
          <w:tcPr>
            <w:tcW w:w="2369" w:type="dxa"/>
            <w:tcBorders>
              <w:top w:val="nil"/>
              <w:bottom w:val="nil"/>
            </w:tcBorders>
          </w:tcPr>
          <w:p w14:paraId="17482144" w14:textId="621FA4D8" w:rsidR="00A506E5" w:rsidRDefault="00A506E5" w:rsidP="00A506E5">
            <w:pPr>
              <w:pStyle w:val="lsTable"/>
            </w:pPr>
            <w:r>
              <w:t>Instrumental case</w:t>
            </w:r>
          </w:p>
        </w:tc>
        <w:tc>
          <w:tcPr>
            <w:tcW w:w="1119" w:type="dxa"/>
            <w:tcBorders>
              <w:top w:val="nil"/>
              <w:bottom w:val="nil"/>
            </w:tcBorders>
          </w:tcPr>
          <w:p w14:paraId="02DEC97C" w14:textId="7053F914" w:rsidR="00A506E5" w:rsidRDefault="00A506E5" w:rsidP="00A506E5">
            <w:pPr>
              <w:pStyle w:val="lsTable"/>
            </w:pPr>
            <w:r>
              <w:rPr>
                <w:rFonts w:cs="Times New Roman"/>
              </w:rPr>
              <w:t>§</w:t>
            </w:r>
            <w:r w:rsidR="00DD014F">
              <w:rPr>
                <w:rFonts w:cs="Times New Roman"/>
              </w:rPr>
              <w:t>7.7</w:t>
            </w:r>
          </w:p>
        </w:tc>
      </w:tr>
      <w:tr w:rsidR="00A506E5" w14:paraId="533A4F22" w14:textId="77777777" w:rsidTr="00DD014F">
        <w:tc>
          <w:tcPr>
            <w:tcW w:w="1150" w:type="dxa"/>
            <w:tcBorders>
              <w:top w:val="nil"/>
              <w:bottom w:val="nil"/>
            </w:tcBorders>
          </w:tcPr>
          <w:p w14:paraId="4D8D1332" w14:textId="690B6FF3" w:rsidR="00A506E5" w:rsidRDefault="00A506E5" w:rsidP="00A506E5">
            <w:pPr>
              <w:pStyle w:val="lsTable"/>
            </w:pPr>
            <w:r>
              <w:t>-o</w:t>
            </w:r>
          </w:p>
        </w:tc>
        <w:tc>
          <w:tcPr>
            <w:tcW w:w="1150" w:type="dxa"/>
            <w:tcBorders>
              <w:top w:val="nil"/>
              <w:bottom w:val="nil"/>
            </w:tcBorders>
          </w:tcPr>
          <w:p w14:paraId="382651D0" w14:textId="76D29F5B" w:rsidR="00A506E5" w:rsidRDefault="00A506E5" w:rsidP="00A506E5">
            <w:pPr>
              <w:pStyle w:val="lsTable"/>
            </w:pPr>
            <w:r>
              <w:t>-kᵒ</w:t>
            </w:r>
          </w:p>
        </w:tc>
        <w:tc>
          <w:tcPr>
            <w:tcW w:w="2369" w:type="dxa"/>
            <w:tcBorders>
              <w:top w:val="nil"/>
              <w:bottom w:val="nil"/>
            </w:tcBorders>
          </w:tcPr>
          <w:p w14:paraId="311D5A93" w14:textId="7303D9DE" w:rsidR="00A506E5" w:rsidRDefault="00A506E5" w:rsidP="00A506E5">
            <w:pPr>
              <w:pStyle w:val="lsTable"/>
            </w:pPr>
            <w:r>
              <w:t>Copulative case</w:t>
            </w:r>
          </w:p>
        </w:tc>
        <w:tc>
          <w:tcPr>
            <w:tcW w:w="1119" w:type="dxa"/>
            <w:tcBorders>
              <w:top w:val="nil"/>
              <w:bottom w:val="nil"/>
            </w:tcBorders>
          </w:tcPr>
          <w:p w14:paraId="05CAE185" w14:textId="60875DC3" w:rsidR="00A506E5" w:rsidRDefault="00A506E5" w:rsidP="00A506E5">
            <w:pPr>
              <w:pStyle w:val="lsTable"/>
            </w:pPr>
            <w:r>
              <w:rPr>
                <w:rFonts w:cs="Times New Roman"/>
              </w:rPr>
              <w:t>§</w:t>
            </w:r>
            <w:r w:rsidR="00DD014F">
              <w:rPr>
                <w:rFonts w:cs="Times New Roman"/>
              </w:rPr>
              <w:t>7.8</w:t>
            </w:r>
          </w:p>
        </w:tc>
      </w:tr>
      <w:tr w:rsidR="00A506E5" w14:paraId="2F57C3D5" w14:textId="77777777" w:rsidTr="00DD014F">
        <w:tc>
          <w:tcPr>
            <w:tcW w:w="1150" w:type="dxa"/>
            <w:tcBorders>
              <w:top w:val="nil"/>
              <w:bottom w:val="nil"/>
            </w:tcBorders>
          </w:tcPr>
          <w:p w14:paraId="7EFA9E72" w14:textId="0EDE157E" w:rsidR="00A506E5" w:rsidRDefault="00A506E5" w:rsidP="00A506E5">
            <w:pPr>
              <w:pStyle w:val="lsTable"/>
            </w:pPr>
            <w:r>
              <w:t>-o</w:t>
            </w:r>
          </w:p>
        </w:tc>
        <w:tc>
          <w:tcPr>
            <w:tcW w:w="1150" w:type="dxa"/>
            <w:tcBorders>
              <w:top w:val="nil"/>
              <w:bottom w:val="nil"/>
            </w:tcBorders>
          </w:tcPr>
          <w:p w14:paraId="6F9D661C" w14:textId="78EB4AC7" w:rsidR="00A506E5" w:rsidRDefault="00A506E5" w:rsidP="00A506E5">
            <w:pPr>
              <w:pStyle w:val="lsTable"/>
            </w:pPr>
            <w:r>
              <w:t>-kᵒ</w:t>
            </w:r>
          </w:p>
        </w:tc>
        <w:tc>
          <w:tcPr>
            <w:tcW w:w="2369" w:type="dxa"/>
            <w:tcBorders>
              <w:top w:val="nil"/>
              <w:bottom w:val="nil"/>
            </w:tcBorders>
          </w:tcPr>
          <w:p w14:paraId="04633331" w14:textId="75CA0CF6" w:rsidR="00A506E5" w:rsidRDefault="00A506E5" w:rsidP="00A506E5">
            <w:pPr>
              <w:pStyle w:val="lsTable"/>
            </w:pPr>
            <w:r>
              <w:t>Sequential aspect</w:t>
            </w:r>
          </w:p>
        </w:tc>
        <w:tc>
          <w:tcPr>
            <w:tcW w:w="1119" w:type="dxa"/>
            <w:tcBorders>
              <w:top w:val="nil"/>
              <w:bottom w:val="nil"/>
            </w:tcBorders>
          </w:tcPr>
          <w:p w14:paraId="25830B5D" w14:textId="2167C3DD" w:rsidR="00A506E5" w:rsidRDefault="00A506E5" w:rsidP="00A506E5">
            <w:pPr>
              <w:pStyle w:val="lsTable"/>
            </w:pPr>
            <w:r>
              <w:rPr>
                <w:rFonts w:cs="Times New Roman"/>
              </w:rPr>
              <w:t>§</w:t>
            </w:r>
            <w:r w:rsidR="00DD014F">
              <w:rPr>
                <w:rFonts w:cs="Times New Roman"/>
              </w:rPr>
              <w:t>8.10.7</w:t>
            </w:r>
          </w:p>
        </w:tc>
      </w:tr>
      <w:tr w:rsidR="00A506E5" w14:paraId="145795FD" w14:textId="77777777" w:rsidTr="00DD014F">
        <w:tc>
          <w:tcPr>
            <w:tcW w:w="1150" w:type="dxa"/>
            <w:tcBorders>
              <w:top w:val="nil"/>
              <w:bottom w:val="nil"/>
            </w:tcBorders>
          </w:tcPr>
          <w:p w14:paraId="55007C13" w14:textId="3395227C" w:rsidR="00A506E5" w:rsidRDefault="00A506E5" w:rsidP="00A506E5">
            <w:pPr>
              <w:pStyle w:val="lsTable"/>
            </w:pPr>
            <w:r>
              <w:t>-́ò</w:t>
            </w:r>
          </w:p>
        </w:tc>
        <w:tc>
          <w:tcPr>
            <w:tcW w:w="1150" w:type="dxa"/>
            <w:tcBorders>
              <w:top w:val="nil"/>
              <w:bottom w:val="nil"/>
            </w:tcBorders>
          </w:tcPr>
          <w:p w14:paraId="0EA4B980" w14:textId="7B58BBEC" w:rsidR="00A506E5" w:rsidRDefault="00A506E5" w:rsidP="00A506E5">
            <w:pPr>
              <w:pStyle w:val="lsTable"/>
            </w:pPr>
            <w:r>
              <w:t>-́dᵉ</w:t>
            </w:r>
          </w:p>
        </w:tc>
        <w:tc>
          <w:tcPr>
            <w:tcW w:w="2369" w:type="dxa"/>
            <w:tcBorders>
              <w:top w:val="nil"/>
              <w:bottom w:val="nil"/>
            </w:tcBorders>
          </w:tcPr>
          <w:p w14:paraId="606D19BF" w14:textId="162E3483" w:rsidR="00A506E5" w:rsidRDefault="00A506E5" w:rsidP="00A506E5">
            <w:pPr>
              <w:pStyle w:val="lsTable"/>
            </w:pPr>
            <w:r>
              <w:t>Dummy pronoun</w:t>
            </w:r>
          </w:p>
        </w:tc>
        <w:tc>
          <w:tcPr>
            <w:tcW w:w="1119" w:type="dxa"/>
            <w:tcBorders>
              <w:top w:val="nil"/>
              <w:bottom w:val="nil"/>
            </w:tcBorders>
          </w:tcPr>
          <w:p w14:paraId="0C25771F" w14:textId="24D1B773" w:rsidR="00A506E5" w:rsidRDefault="00A506E5" w:rsidP="00A506E5">
            <w:pPr>
              <w:pStyle w:val="lsTable"/>
            </w:pPr>
            <w:r>
              <w:rPr>
                <w:rFonts w:cs="Times New Roman"/>
              </w:rPr>
              <w:t>§</w:t>
            </w:r>
            <w:r w:rsidR="00DD014F">
              <w:rPr>
                <w:rFonts w:cs="Times New Roman"/>
              </w:rPr>
              <w:t>8.8</w:t>
            </w:r>
          </w:p>
        </w:tc>
      </w:tr>
      <w:tr w:rsidR="00A506E5" w14:paraId="1D55DA8B" w14:textId="77777777" w:rsidTr="00DD014F">
        <w:tc>
          <w:tcPr>
            <w:tcW w:w="1150" w:type="dxa"/>
            <w:tcBorders>
              <w:top w:val="nil"/>
              <w:bottom w:val="nil"/>
            </w:tcBorders>
          </w:tcPr>
          <w:p w14:paraId="7F21C773" w14:textId="18642CD4" w:rsidR="00A506E5" w:rsidRDefault="00A506E5" w:rsidP="00A506E5">
            <w:pPr>
              <w:pStyle w:val="lsTable"/>
            </w:pPr>
            <w:r>
              <w:t>-òn(ì)-</w:t>
            </w:r>
          </w:p>
        </w:tc>
        <w:tc>
          <w:tcPr>
            <w:tcW w:w="1150" w:type="dxa"/>
            <w:tcBorders>
              <w:top w:val="nil"/>
              <w:bottom w:val="nil"/>
            </w:tcBorders>
          </w:tcPr>
          <w:p w14:paraId="4DED7DFD" w14:textId="25D0B9F3" w:rsidR="00A506E5" w:rsidRDefault="00663872" w:rsidP="00A506E5">
            <w:pPr>
              <w:pStyle w:val="lsTable"/>
            </w:pPr>
            <w:r>
              <w:t>-òn</w:t>
            </w:r>
          </w:p>
        </w:tc>
        <w:tc>
          <w:tcPr>
            <w:tcW w:w="2369" w:type="dxa"/>
            <w:tcBorders>
              <w:top w:val="nil"/>
              <w:bottom w:val="nil"/>
            </w:tcBorders>
          </w:tcPr>
          <w:p w14:paraId="2B072C73" w14:textId="058FBC8D" w:rsidR="00A506E5" w:rsidRDefault="00A506E5" w:rsidP="00A506E5">
            <w:pPr>
              <w:pStyle w:val="lsTable"/>
            </w:pPr>
            <w:r>
              <w:t>Intransitive infinitive</w:t>
            </w:r>
          </w:p>
        </w:tc>
        <w:tc>
          <w:tcPr>
            <w:tcW w:w="1119" w:type="dxa"/>
            <w:tcBorders>
              <w:top w:val="nil"/>
              <w:bottom w:val="nil"/>
            </w:tcBorders>
          </w:tcPr>
          <w:p w14:paraId="54A6C80F" w14:textId="1245FE14" w:rsidR="00A506E5" w:rsidRDefault="00A506E5" w:rsidP="00A506E5">
            <w:pPr>
              <w:pStyle w:val="lsTable"/>
            </w:pPr>
            <w:r>
              <w:rPr>
                <w:rFonts w:cs="Times New Roman"/>
              </w:rPr>
              <w:t>§</w:t>
            </w:r>
            <w:r w:rsidR="00DD014F">
              <w:rPr>
                <w:rFonts w:cs="Times New Roman"/>
              </w:rPr>
              <w:t>8.2.1</w:t>
            </w:r>
          </w:p>
        </w:tc>
      </w:tr>
      <w:tr w:rsidR="00A506E5" w14:paraId="55D5842F" w14:textId="77777777" w:rsidTr="00DD014F">
        <w:tc>
          <w:tcPr>
            <w:tcW w:w="1150" w:type="dxa"/>
            <w:tcBorders>
              <w:top w:val="nil"/>
              <w:bottom w:val="nil"/>
            </w:tcBorders>
          </w:tcPr>
          <w:p w14:paraId="01ADB9FA" w14:textId="39851C3D" w:rsidR="00A506E5" w:rsidRDefault="00A506E5" w:rsidP="00A506E5">
            <w:pPr>
              <w:pStyle w:val="lsTable"/>
            </w:pPr>
            <w:r>
              <w:t>-ós(í)-</w:t>
            </w:r>
          </w:p>
        </w:tc>
        <w:tc>
          <w:tcPr>
            <w:tcW w:w="1150" w:type="dxa"/>
            <w:tcBorders>
              <w:top w:val="nil"/>
              <w:bottom w:val="nil"/>
            </w:tcBorders>
          </w:tcPr>
          <w:p w14:paraId="00C45722" w14:textId="1B407430" w:rsidR="00A506E5" w:rsidRDefault="00663872" w:rsidP="00A506E5">
            <w:pPr>
              <w:pStyle w:val="lsTable"/>
            </w:pPr>
            <w:r>
              <w:t>-ós</w:t>
            </w:r>
          </w:p>
        </w:tc>
        <w:tc>
          <w:tcPr>
            <w:tcW w:w="2369" w:type="dxa"/>
            <w:tcBorders>
              <w:top w:val="nil"/>
              <w:bottom w:val="nil"/>
            </w:tcBorders>
          </w:tcPr>
          <w:p w14:paraId="074F6662" w14:textId="4D640CEE" w:rsidR="00A506E5" w:rsidRDefault="00A506E5" w:rsidP="00A506E5">
            <w:pPr>
              <w:pStyle w:val="lsTable"/>
            </w:pPr>
            <w:r>
              <w:t>Passive</w:t>
            </w:r>
            <w:r w:rsidR="00C637B3">
              <w:t xml:space="preserve"> mood</w:t>
            </w:r>
          </w:p>
        </w:tc>
        <w:tc>
          <w:tcPr>
            <w:tcW w:w="1119" w:type="dxa"/>
            <w:tcBorders>
              <w:top w:val="nil"/>
              <w:bottom w:val="nil"/>
            </w:tcBorders>
          </w:tcPr>
          <w:p w14:paraId="7C0E90CA" w14:textId="4D44915D" w:rsidR="00A506E5" w:rsidRDefault="00A506E5" w:rsidP="00A506E5">
            <w:pPr>
              <w:pStyle w:val="lsTable"/>
            </w:pPr>
            <w:r>
              <w:rPr>
                <w:rFonts w:cs="Times New Roman"/>
              </w:rPr>
              <w:t>§</w:t>
            </w:r>
            <w:r w:rsidR="00DD014F">
              <w:rPr>
                <w:rFonts w:cs="Times New Roman"/>
              </w:rPr>
              <w:t>8.6.1</w:t>
            </w:r>
          </w:p>
        </w:tc>
      </w:tr>
      <w:tr w:rsidR="00A506E5" w14:paraId="05456128" w14:textId="77777777" w:rsidTr="00DD014F">
        <w:tc>
          <w:tcPr>
            <w:tcW w:w="1150" w:type="dxa"/>
            <w:tcBorders>
              <w:top w:val="nil"/>
              <w:bottom w:val="nil"/>
            </w:tcBorders>
          </w:tcPr>
          <w:p w14:paraId="7B3CD337" w14:textId="5FA11DBF" w:rsidR="00A506E5" w:rsidRDefault="00A506E5" w:rsidP="00A506E5">
            <w:pPr>
              <w:pStyle w:val="lsTable"/>
            </w:pPr>
            <w:r>
              <w:t>-ɔ</w:t>
            </w:r>
          </w:p>
        </w:tc>
        <w:tc>
          <w:tcPr>
            <w:tcW w:w="1150" w:type="dxa"/>
            <w:tcBorders>
              <w:top w:val="nil"/>
              <w:bottom w:val="nil"/>
            </w:tcBorders>
          </w:tcPr>
          <w:p w14:paraId="677FE482" w14:textId="42FF0D9D" w:rsidR="00A506E5" w:rsidRDefault="00A506E5" w:rsidP="00A506E5">
            <w:pPr>
              <w:pStyle w:val="lsTable"/>
            </w:pPr>
            <w:r>
              <w:t>-ᵓ</w:t>
            </w:r>
          </w:p>
        </w:tc>
        <w:tc>
          <w:tcPr>
            <w:tcW w:w="2369" w:type="dxa"/>
            <w:tcBorders>
              <w:top w:val="nil"/>
              <w:bottom w:val="nil"/>
            </w:tcBorders>
          </w:tcPr>
          <w:p w14:paraId="306E2F10" w14:textId="307C2674" w:rsidR="00A506E5" w:rsidRDefault="00A506E5" w:rsidP="00A506E5">
            <w:pPr>
              <w:pStyle w:val="lsTable"/>
            </w:pPr>
            <w:r>
              <w:t>Ablative case</w:t>
            </w:r>
          </w:p>
        </w:tc>
        <w:tc>
          <w:tcPr>
            <w:tcW w:w="1119" w:type="dxa"/>
            <w:tcBorders>
              <w:top w:val="nil"/>
              <w:bottom w:val="nil"/>
            </w:tcBorders>
          </w:tcPr>
          <w:p w14:paraId="1F546F7A" w14:textId="4424F874" w:rsidR="00A506E5" w:rsidRDefault="00A506E5" w:rsidP="00A506E5">
            <w:pPr>
              <w:pStyle w:val="lsTable"/>
            </w:pPr>
            <w:r>
              <w:rPr>
                <w:rFonts w:cs="Times New Roman"/>
              </w:rPr>
              <w:t>§</w:t>
            </w:r>
            <w:r w:rsidR="00DD014F">
              <w:rPr>
                <w:rFonts w:cs="Times New Roman"/>
              </w:rPr>
              <w:t>7.6</w:t>
            </w:r>
          </w:p>
        </w:tc>
      </w:tr>
      <w:tr w:rsidR="00A506E5" w14:paraId="38BBC9E7" w14:textId="77777777" w:rsidTr="00DD014F">
        <w:tc>
          <w:tcPr>
            <w:tcW w:w="1150" w:type="dxa"/>
            <w:tcBorders>
              <w:top w:val="nil"/>
              <w:bottom w:val="nil"/>
            </w:tcBorders>
          </w:tcPr>
          <w:p w14:paraId="51ACFA18" w14:textId="6203358D" w:rsidR="00A506E5" w:rsidRDefault="00A506E5" w:rsidP="00A506E5">
            <w:pPr>
              <w:pStyle w:val="lsTable"/>
            </w:pPr>
            <w:r>
              <w:t>-ɔ</w:t>
            </w:r>
          </w:p>
        </w:tc>
        <w:tc>
          <w:tcPr>
            <w:tcW w:w="1150" w:type="dxa"/>
            <w:tcBorders>
              <w:top w:val="nil"/>
              <w:bottom w:val="nil"/>
            </w:tcBorders>
          </w:tcPr>
          <w:p w14:paraId="74035E41" w14:textId="302A5623" w:rsidR="00A506E5" w:rsidRDefault="00A506E5" w:rsidP="00A506E5">
            <w:pPr>
              <w:pStyle w:val="lsTable"/>
            </w:pPr>
            <w:r>
              <w:t>-ᵓ</w:t>
            </w:r>
          </w:p>
        </w:tc>
        <w:tc>
          <w:tcPr>
            <w:tcW w:w="2369" w:type="dxa"/>
            <w:tcBorders>
              <w:top w:val="nil"/>
              <w:bottom w:val="nil"/>
            </w:tcBorders>
          </w:tcPr>
          <w:p w14:paraId="4043E743" w14:textId="25DBEF3B" w:rsidR="00A506E5" w:rsidRDefault="00A506E5" w:rsidP="00A506E5">
            <w:pPr>
              <w:pStyle w:val="lsTable"/>
            </w:pPr>
            <w:r>
              <w:t>Instrumental case</w:t>
            </w:r>
          </w:p>
        </w:tc>
        <w:tc>
          <w:tcPr>
            <w:tcW w:w="1119" w:type="dxa"/>
            <w:tcBorders>
              <w:top w:val="nil"/>
              <w:bottom w:val="nil"/>
            </w:tcBorders>
          </w:tcPr>
          <w:p w14:paraId="48EC9FD0" w14:textId="595C4238" w:rsidR="00A506E5" w:rsidRDefault="00A506E5" w:rsidP="00A506E5">
            <w:pPr>
              <w:pStyle w:val="lsTable"/>
            </w:pPr>
            <w:r>
              <w:rPr>
                <w:rFonts w:cs="Times New Roman"/>
              </w:rPr>
              <w:t>§</w:t>
            </w:r>
            <w:r w:rsidR="00DD014F">
              <w:rPr>
                <w:rFonts w:cs="Times New Roman"/>
              </w:rPr>
              <w:t>7.7</w:t>
            </w:r>
          </w:p>
        </w:tc>
      </w:tr>
      <w:tr w:rsidR="00A506E5" w14:paraId="181F4D8C" w14:textId="77777777" w:rsidTr="00DD014F">
        <w:trPr>
          <w:trHeight w:val="386"/>
        </w:trPr>
        <w:tc>
          <w:tcPr>
            <w:tcW w:w="1150" w:type="dxa"/>
            <w:tcBorders>
              <w:top w:val="nil"/>
              <w:bottom w:val="nil"/>
            </w:tcBorders>
          </w:tcPr>
          <w:p w14:paraId="173D6682" w14:textId="02D9EE7B" w:rsidR="00A506E5" w:rsidRDefault="00A506E5" w:rsidP="00A506E5">
            <w:pPr>
              <w:pStyle w:val="lsTable"/>
            </w:pPr>
            <w:r>
              <w:t>-ɔ</w:t>
            </w:r>
          </w:p>
        </w:tc>
        <w:tc>
          <w:tcPr>
            <w:tcW w:w="1150" w:type="dxa"/>
            <w:tcBorders>
              <w:top w:val="nil"/>
              <w:bottom w:val="nil"/>
            </w:tcBorders>
          </w:tcPr>
          <w:p w14:paraId="2992368F" w14:textId="7D9E8C2B" w:rsidR="00A506E5" w:rsidRDefault="00A506E5" w:rsidP="00A506E5">
            <w:pPr>
              <w:pStyle w:val="lsTable"/>
            </w:pPr>
            <w:r>
              <w:t>-kᵓ</w:t>
            </w:r>
          </w:p>
        </w:tc>
        <w:tc>
          <w:tcPr>
            <w:tcW w:w="2369" w:type="dxa"/>
            <w:tcBorders>
              <w:top w:val="nil"/>
              <w:bottom w:val="nil"/>
            </w:tcBorders>
          </w:tcPr>
          <w:p w14:paraId="6943E1AA" w14:textId="01758207" w:rsidR="00A506E5" w:rsidRDefault="00A506E5" w:rsidP="00A506E5">
            <w:pPr>
              <w:pStyle w:val="lsTable"/>
            </w:pPr>
            <w:r>
              <w:t>Copulative case</w:t>
            </w:r>
          </w:p>
        </w:tc>
        <w:tc>
          <w:tcPr>
            <w:tcW w:w="1119" w:type="dxa"/>
            <w:tcBorders>
              <w:top w:val="nil"/>
              <w:bottom w:val="nil"/>
            </w:tcBorders>
          </w:tcPr>
          <w:p w14:paraId="4F5F5A7D" w14:textId="43655481" w:rsidR="00A506E5" w:rsidRDefault="00A506E5" w:rsidP="00A506E5">
            <w:pPr>
              <w:pStyle w:val="lsTable"/>
            </w:pPr>
            <w:r>
              <w:rPr>
                <w:rFonts w:cs="Times New Roman"/>
              </w:rPr>
              <w:t>§</w:t>
            </w:r>
            <w:r w:rsidR="00DD014F">
              <w:rPr>
                <w:rFonts w:cs="Times New Roman"/>
              </w:rPr>
              <w:t>7.8</w:t>
            </w:r>
          </w:p>
        </w:tc>
      </w:tr>
      <w:tr w:rsidR="00DD014F" w14:paraId="57D40A78" w14:textId="77777777" w:rsidTr="00DD014F">
        <w:tc>
          <w:tcPr>
            <w:tcW w:w="1150" w:type="dxa"/>
            <w:tcBorders>
              <w:top w:val="nil"/>
              <w:bottom w:val="nil"/>
            </w:tcBorders>
          </w:tcPr>
          <w:p w14:paraId="03EEA910" w14:textId="7AB4741F" w:rsidR="00DD014F" w:rsidRDefault="00DD014F" w:rsidP="00DD014F">
            <w:pPr>
              <w:pStyle w:val="lsTable"/>
            </w:pPr>
            <w:r>
              <w:t>-ɔ</w:t>
            </w:r>
          </w:p>
        </w:tc>
        <w:tc>
          <w:tcPr>
            <w:tcW w:w="1150" w:type="dxa"/>
            <w:tcBorders>
              <w:top w:val="nil"/>
              <w:bottom w:val="nil"/>
            </w:tcBorders>
          </w:tcPr>
          <w:p w14:paraId="75D87CF0" w14:textId="77D7D274" w:rsidR="00DD014F" w:rsidRDefault="00DD014F" w:rsidP="00DD014F">
            <w:pPr>
              <w:pStyle w:val="lsTable"/>
            </w:pPr>
            <w:r>
              <w:t>-kᵓ</w:t>
            </w:r>
          </w:p>
        </w:tc>
        <w:tc>
          <w:tcPr>
            <w:tcW w:w="2369" w:type="dxa"/>
            <w:tcBorders>
              <w:top w:val="nil"/>
              <w:bottom w:val="nil"/>
            </w:tcBorders>
          </w:tcPr>
          <w:p w14:paraId="0D3DF0E3" w14:textId="140A06FC" w:rsidR="00DD014F" w:rsidRDefault="00DD014F" w:rsidP="00DD014F">
            <w:pPr>
              <w:pStyle w:val="lsTable"/>
            </w:pPr>
            <w:r>
              <w:t>Sequential aspect</w:t>
            </w:r>
          </w:p>
        </w:tc>
        <w:tc>
          <w:tcPr>
            <w:tcW w:w="1119" w:type="dxa"/>
            <w:tcBorders>
              <w:top w:val="nil"/>
              <w:bottom w:val="nil"/>
            </w:tcBorders>
          </w:tcPr>
          <w:p w14:paraId="19B1DF66" w14:textId="56F6BBA9" w:rsidR="00DD014F" w:rsidRDefault="00DD014F" w:rsidP="00DD014F">
            <w:pPr>
              <w:pStyle w:val="lsTable"/>
            </w:pPr>
            <w:r>
              <w:rPr>
                <w:rFonts w:cs="Times New Roman"/>
              </w:rPr>
              <w:t>§8.10.7</w:t>
            </w:r>
          </w:p>
        </w:tc>
      </w:tr>
      <w:tr w:rsidR="00DD014F" w14:paraId="57A89F77" w14:textId="77777777" w:rsidTr="00DD014F">
        <w:tc>
          <w:tcPr>
            <w:tcW w:w="1150" w:type="dxa"/>
            <w:tcBorders>
              <w:top w:val="nil"/>
              <w:bottom w:val="nil"/>
            </w:tcBorders>
          </w:tcPr>
          <w:p w14:paraId="7CA28331" w14:textId="5DED0504" w:rsidR="00DD014F" w:rsidRDefault="00DD014F" w:rsidP="00DD014F">
            <w:pPr>
              <w:pStyle w:val="lsTable"/>
            </w:pPr>
            <w:r>
              <w:t>-́ɔ̀</w:t>
            </w:r>
          </w:p>
        </w:tc>
        <w:tc>
          <w:tcPr>
            <w:tcW w:w="1150" w:type="dxa"/>
            <w:tcBorders>
              <w:top w:val="nil"/>
              <w:bottom w:val="nil"/>
            </w:tcBorders>
          </w:tcPr>
          <w:p w14:paraId="018FFAB2" w14:textId="68E65839" w:rsidR="00DD014F" w:rsidRDefault="00DD014F" w:rsidP="00DD014F">
            <w:pPr>
              <w:pStyle w:val="lsTable"/>
            </w:pPr>
            <w:r>
              <w:t>-́dᵉ</w:t>
            </w:r>
          </w:p>
        </w:tc>
        <w:tc>
          <w:tcPr>
            <w:tcW w:w="2369" w:type="dxa"/>
            <w:tcBorders>
              <w:top w:val="nil"/>
              <w:bottom w:val="nil"/>
            </w:tcBorders>
          </w:tcPr>
          <w:p w14:paraId="0B9136F0" w14:textId="67D36084" w:rsidR="00DD014F" w:rsidRDefault="00DD014F" w:rsidP="00DD014F">
            <w:pPr>
              <w:pStyle w:val="lsTable"/>
            </w:pPr>
            <w:r>
              <w:t>Dummy pronoun</w:t>
            </w:r>
          </w:p>
        </w:tc>
        <w:tc>
          <w:tcPr>
            <w:tcW w:w="1119" w:type="dxa"/>
            <w:tcBorders>
              <w:top w:val="nil"/>
              <w:bottom w:val="nil"/>
            </w:tcBorders>
          </w:tcPr>
          <w:p w14:paraId="4B5003A5" w14:textId="1B832C44" w:rsidR="00DD014F" w:rsidRDefault="00DD014F" w:rsidP="00DD014F">
            <w:pPr>
              <w:pStyle w:val="lsTable"/>
            </w:pPr>
            <w:r>
              <w:rPr>
                <w:rFonts w:cs="Times New Roman"/>
              </w:rPr>
              <w:t>§8.8</w:t>
            </w:r>
          </w:p>
        </w:tc>
      </w:tr>
      <w:tr w:rsidR="00A506E5" w14:paraId="3B97FFC1" w14:textId="77777777" w:rsidTr="00DD014F">
        <w:tc>
          <w:tcPr>
            <w:tcW w:w="1150" w:type="dxa"/>
            <w:tcBorders>
              <w:top w:val="nil"/>
              <w:bottom w:val="nil"/>
            </w:tcBorders>
          </w:tcPr>
          <w:p w14:paraId="7AFA7FDA" w14:textId="03237F01" w:rsidR="00A506E5" w:rsidRDefault="00A506E5" w:rsidP="00A506E5">
            <w:pPr>
              <w:pStyle w:val="lsTable"/>
            </w:pPr>
            <w:r>
              <w:t>-ɔm(a)-</w:t>
            </w:r>
          </w:p>
        </w:tc>
        <w:tc>
          <w:tcPr>
            <w:tcW w:w="1150" w:type="dxa"/>
            <w:tcBorders>
              <w:top w:val="nil"/>
              <w:bottom w:val="nil"/>
            </w:tcBorders>
          </w:tcPr>
          <w:p w14:paraId="7707D669" w14:textId="6D3BA245" w:rsidR="00A506E5" w:rsidRDefault="00A506E5" w:rsidP="00A506E5">
            <w:pPr>
              <w:pStyle w:val="lsTable"/>
            </w:pPr>
            <w:r>
              <w:t>-ɔ</w:t>
            </w:r>
            <w:r w:rsidR="00663872">
              <w:t>m</w:t>
            </w:r>
          </w:p>
        </w:tc>
        <w:tc>
          <w:tcPr>
            <w:tcW w:w="2369" w:type="dxa"/>
            <w:tcBorders>
              <w:top w:val="nil"/>
              <w:bottom w:val="nil"/>
            </w:tcBorders>
          </w:tcPr>
          <w:p w14:paraId="02B9830B" w14:textId="44EBC78E" w:rsidR="00A506E5" w:rsidRDefault="00A506E5" w:rsidP="00A506E5">
            <w:pPr>
              <w:pStyle w:val="lsTable"/>
            </w:pPr>
            <w:r>
              <w:t>Singulative</w:t>
            </w:r>
          </w:p>
        </w:tc>
        <w:tc>
          <w:tcPr>
            <w:tcW w:w="1119" w:type="dxa"/>
            <w:tcBorders>
              <w:top w:val="nil"/>
              <w:bottom w:val="nil"/>
            </w:tcBorders>
          </w:tcPr>
          <w:p w14:paraId="661B2CF1" w14:textId="6A02827B" w:rsidR="00A506E5" w:rsidRDefault="00A506E5" w:rsidP="00A506E5">
            <w:pPr>
              <w:pStyle w:val="lsTable"/>
            </w:pPr>
            <w:r>
              <w:rPr>
                <w:rFonts w:cs="Times New Roman"/>
              </w:rPr>
              <w:t>§</w:t>
            </w:r>
            <w:r w:rsidR="00DD014F">
              <w:rPr>
                <w:rFonts w:cs="Times New Roman"/>
              </w:rPr>
              <w:t>4.2.3</w:t>
            </w:r>
          </w:p>
        </w:tc>
      </w:tr>
      <w:tr w:rsidR="00A506E5" w14:paraId="59055063" w14:textId="77777777" w:rsidTr="00DD014F">
        <w:tc>
          <w:tcPr>
            <w:tcW w:w="1150" w:type="dxa"/>
            <w:tcBorders>
              <w:top w:val="nil"/>
              <w:bottom w:val="nil"/>
            </w:tcBorders>
          </w:tcPr>
          <w:p w14:paraId="513B5FA9" w14:textId="2E22B664" w:rsidR="00A506E5" w:rsidRDefault="00A506E5" w:rsidP="00A506E5">
            <w:pPr>
              <w:pStyle w:val="lsTable"/>
            </w:pPr>
            <w:r>
              <w:t>-ɔ̀n(ɨ̀)-</w:t>
            </w:r>
          </w:p>
        </w:tc>
        <w:tc>
          <w:tcPr>
            <w:tcW w:w="1150" w:type="dxa"/>
            <w:tcBorders>
              <w:top w:val="nil"/>
              <w:bottom w:val="nil"/>
            </w:tcBorders>
          </w:tcPr>
          <w:p w14:paraId="6DD1BA59" w14:textId="15FDDE57" w:rsidR="00A506E5" w:rsidRDefault="00A506E5" w:rsidP="00A506E5">
            <w:pPr>
              <w:pStyle w:val="lsTable"/>
            </w:pPr>
            <w:r>
              <w:t>-ɔ̀</w:t>
            </w:r>
            <w:r w:rsidR="00663872">
              <w:t>n</w:t>
            </w:r>
          </w:p>
        </w:tc>
        <w:tc>
          <w:tcPr>
            <w:tcW w:w="2369" w:type="dxa"/>
            <w:tcBorders>
              <w:top w:val="nil"/>
              <w:bottom w:val="nil"/>
            </w:tcBorders>
          </w:tcPr>
          <w:p w14:paraId="21E6CE03" w14:textId="36B5E846" w:rsidR="00A506E5" w:rsidRDefault="00A506E5" w:rsidP="00A506E5">
            <w:pPr>
              <w:pStyle w:val="lsTable"/>
            </w:pPr>
            <w:r>
              <w:t>Intransitive infinitive</w:t>
            </w:r>
          </w:p>
        </w:tc>
        <w:tc>
          <w:tcPr>
            <w:tcW w:w="1119" w:type="dxa"/>
            <w:tcBorders>
              <w:top w:val="nil"/>
              <w:bottom w:val="nil"/>
            </w:tcBorders>
          </w:tcPr>
          <w:p w14:paraId="1BA9B805" w14:textId="223102C9" w:rsidR="00A506E5" w:rsidRDefault="00A506E5" w:rsidP="00A506E5">
            <w:pPr>
              <w:pStyle w:val="lsTable"/>
            </w:pPr>
            <w:r>
              <w:rPr>
                <w:rFonts w:cs="Times New Roman"/>
              </w:rPr>
              <w:t>§</w:t>
            </w:r>
            <w:r w:rsidR="00DD014F">
              <w:rPr>
                <w:rFonts w:cs="Times New Roman"/>
              </w:rPr>
              <w:t>8.2.1</w:t>
            </w:r>
          </w:p>
        </w:tc>
      </w:tr>
      <w:tr w:rsidR="00A506E5" w14:paraId="3DFE5D13" w14:textId="77777777" w:rsidTr="00DD014F">
        <w:tc>
          <w:tcPr>
            <w:tcW w:w="1150" w:type="dxa"/>
            <w:tcBorders>
              <w:top w:val="nil"/>
              <w:bottom w:val="nil"/>
            </w:tcBorders>
          </w:tcPr>
          <w:p w14:paraId="3BE9C520" w14:textId="3F07B4BC" w:rsidR="00A506E5" w:rsidRDefault="00A506E5" w:rsidP="00A506E5">
            <w:pPr>
              <w:pStyle w:val="lsTable"/>
            </w:pPr>
            <w:r>
              <w:t>-ɔ́s(ɨ́)-</w:t>
            </w:r>
          </w:p>
        </w:tc>
        <w:tc>
          <w:tcPr>
            <w:tcW w:w="1150" w:type="dxa"/>
            <w:tcBorders>
              <w:top w:val="nil"/>
              <w:bottom w:val="nil"/>
            </w:tcBorders>
          </w:tcPr>
          <w:p w14:paraId="123C2A54" w14:textId="22D20A25" w:rsidR="00A506E5" w:rsidRDefault="00A506E5" w:rsidP="00A506E5">
            <w:pPr>
              <w:pStyle w:val="lsTable"/>
            </w:pPr>
            <w:r>
              <w:t>-ɔ́</w:t>
            </w:r>
            <w:r w:rsidR="00663872">
              <w:t>s</w:t>
            </w:r>
          </w:p>
        </w:tc>
        <w:tc>
          <w:tcPr>
            <w:tcW w:w="2369" w:type="dxa"/>
            <w:tcBorders>
              <w:top w:val="nil"/>
              <w:bottom w:val="nil"/>
            </w:tcBorders>
          </w:tcPr>
          <w:p w14:paraId="293099DB" w14:textId="3D284822" w:rsidR="00A506E5" w:rsidRDefault="00A506E5" w:rsidP="00A506E5">
            <w:pPr>
              <w:pStyle w:val="lsTable"/>
            </w:pPr>
            <w:r>
              <w:t>Passive</w:t>
            </w:r>
            <w:r w:rsidR="00C637B3">
              <w:t xml:space="preserve"> mood</w:t>
            </w:r>
          </w:p>
        </w:tc>
        <w:tc>
          <w:tcPr>
            <w:tcW w:w="1119" w:type="dxa"/>
            <w:tcBorders>
              <w:top w:val="nil"/>
              <w:bottom w:val="nil"/>
            </w:tcBorders>
          </w:tcPr>
          <w:p w14:paraId="1DB18314" w14:textId="5A898D67" w:rsidR="00A506E5" w:rsidRDefault="00A506E5" w:rsidP="00A506E5">
            <w:pPr>
              <w:pStyle w:val="lsTable"/>
            </w:pPr>
            <w:r>
              <w:rPr>
                <w:rFonts w:cs="Times New Roman"/>
              </w:rPr>
              <w:t>§</w:t>
            </w:r>
            <w:r w:rsidR="00DD014F">
              <w:rPr>
                <w:rFonts w:cs="Times New Roman"/>
              </w:rPr>
              <w:t>8.6.1</w:t>
            </w:r>
          </w:p>
        </w:tc>
      </w:tr>
      <w:tr w:rsidR="00A506E5" w14:paraId="183243A7" w14:textId="77777777" w:rsidTr="00DD014F">
        <w:tc>
          <w:tcPr>
            <w:tcW w:w="1150" w:type="dxa"/>
            <w:tcBorders>
              <w:top w:val="nil"/>
              <w:bottom w:val="nil"/>
            </w:tcBorders>
          </w:tcPr>
          <w:p w14:paraId="62456E54" w14:textId="00898415" w:rsidR="00A506E5" w:rsidRDefault="00A506E5" w:rsidP="00A506E5">
            <w:pPr>
              <w:pStyle w:val="lsTable"/>
            </w:pPr>
            <w:r>
              <w:t>-uƙot(í)-</w:t>
            </w:r>
          </w:p>
        </w:tc>
        <w:tc>
          <w:tcPr>
            <w:tcW w:w="1150" w:type="dxa"/>
            <w:tcBorders>
              <w:top w:val="nil"/>
              <w:bottom w:val="nil"/>
            </w:tcBorders>
          </w:tcPr>
          <w:p w14:paraId="1CA670D9" w14:textId="09976C43" w:rsidR="00A506E5" w:rsidRDefault="00663872" w:rsidP="00A506E5">
            <w:pPr>
              <w:pStyle w:val="lsTable"/>
            </w:pPr>
            <w:r>
              <w:t>-uƙotⁱ</w:t>
            </w:r>
          </w:p>
        </w:tc>
        <w:tc>
          <w:tcPr>
            <w:tcW w:w="2369" w:type="dxa"/>
            <w:tcBorders>
              <w:top w:val="nil"/>
              <w:bottom w:val="nil"/>
            </w:tcBorders>
          </w:tcPr>
          <w:p w14:paraId="3843F0A0" w14:textId="5FBAAD1D" w:rsidR="00A506E5" w:rsidRDefault="00A506E5" w:rsidP="00A506E5">
            <w:pPr>
              <w:pStyle w:val="lsTable"/>
            </w:pPr>
            <w:r>
              <w:t>Andative directional</w:t>
            </w:r>
          </w:p>
        </w:tc>
        <w:tc>
          <w:tcPr>
            <w:tcW w:w="1119" w:type="dxa"/>
            <w:tcBorders>
              <w:top w:val="nil"/>
              <w:bottom w:val="nil"/>
            </w:tcBorders>
          </w:tcPr>
          <w:p w14:paraId="54212FC4" w14:textId="7D548F42" w:rsidR="00A506E5" w:rsidRDefault="00A506E5" w:rsidP="00A506E5">
            <w:pPr>
              <w:pStyle w:val="lsTable"/>
            </w:pPr>
            <w:r>
              <w:rPr>
                <w:rFonts w:cs="Times New Roman"/>
              </w:rPr>
              <w:t>§</w:t>
            </w:r>
            <w:r w:rsidR="00DD014F">
              <w:rPr>
                <w:rFonts w:cs="Times New Roman"/>
              </w:rPr>
              <w:t>8.4.2</w:t>
            </w:r>
          </w:p>
        </w:tc>
      </w:tr>
      <w:tr w:rsidR="00A506E5" w14:paraId="53285405" w14:textId="77777777" w:rsidTr="00DD014F">
        <w:tc>
          <w:tcPr>
            <w:tcW w:w="1150" w:type="dxa"/>
            <w:tcBorders>
              <w:top w:val="nil"/>
              <w:bottom w:val="nil"/>
            </w:tcBorders>
          </w:tcPr>
          <w:p w14:paraId="5B5A2227" w14:textId="0BA68699" w:rsidR="00A506E5" w:rsidRDefault="00A506E5" w:rsidP="00A506E5">
            <w:pPr>
              <w:pStyle w:val="lsTable"/>
            </w:pPr>
            <w:r>
              <w:t>-uƙot(í)-</w:t>
            </w:r>
          </w:p>
        </w:tc>
        <w:tc>
          <w:tcPr>
            <w:tcW w:w="1150" w:type="dxa"/>
            <w:tcBorders>
              <w:top w:val="nil"/>
              <w:bottom w:val="nil"/>
            </w:tcBorders>
          </w:tcPr>
          <w:p w14:paraId="2BDD0CC2" w14:textId="3BFC777E" w:rsidR="00A506E5" w:rsidRDefault="00663872" w:rsidP="00A506E5">
            <w:pPr>
              <w:pStyle w:val="lsTable"/>
            </w:pPr>
            <w:r>
              <w:t>-uƙotⁱ</w:t>
            </w:r>
          </w:p>
        </w:tc>
        <w:tc>
          <w:tcPr>
            <w:tcW w:w="2369" w:type="dxa"/>
            <w:tcBorders>
              <w:top w:val="nil"/>
              <w:bottom w:val="nil"/>
            </w:tcBorders>
          </w:tcPr>
          <w:p w14:paraId="5A3F391B" w14:textId="17902663" w:rsidR="00A506E5" w:rsidRDefault="00A506E5" w:rsidP="00A506E5">
            <w:pPr>
              <w:pStyle w:val="lsTable"/>
            </w:pPr>
            <w:r>
              <w:t>Completive aspect</w:t>
            </w:r>
          </w:p>
        </w:tc>
        <w:tc>
          <w:tcPr>
            <w:tcW w:w="1119" w:type="dxa"/>
            <w:tcBorders>
              <w:top w:val="nil"/>
              <w:bottom w:val="nil"/>
            </w:tcBorders>
          </w:tcPr>
          <w:p w14:paraId="018129AC" w14:textId="3008CA5E" w:rsidR="00A506E5" w:rsidRDefault="00A506E5" w:rsidP="00A506E5">
            <w:pPr>
              <w:pStyle w:val="lsTable"/>
            </w:pPr>
            <w:r>
              <w:rPr>
                <w:rFonts w:cs="Times New Roman"/>
              </w:rPr>
              <w:t>§</w:t>
            </w:r>
            <w:r w:rsidR="00DD014F">
              <w:rPr>
                <w:rFonts w:cs="Times New Roman"/>
              </w:rPr>
              <w:t>8.5.2</w:t>
            </w:r>
          </w:p>
        </w:tc>
      </w:tr>
      <w:tr w:rsidR="00A506E5" w14:paraId="3A0B0EEB" w14:textId="77777777" w:rsidTr="00DD014F">
        <w:tc>
          <w:tcPr>
            <w:tcW w:w="1150" w:type="dxa"/>
            <w:tcBorders>
              <w:top w:val="nil"/>
              <w:bottom w:val="nil"/>
            </w:tcBorders>
          </w:tcPr>
          <w:p w14:paraId="4D2C27EC" w14:textId="53778561" w:rsidR="00A506E5" w:rsidRDefault="00A506E5" w:rsidP="00A506E5">
            <w:pPr>
              <w:pStyle w:val="lsTable"/>
            </w:pPr>
            <w:r>
              <w:t>-úó</w:t>
            </w:r>
          </w:p>
        </w:tc>
        <w:tc>
          <w:tcPr>
            <w:tcW w:w="1150" w:type="dxa"/>
            <w:tcBorders>
              <w:top w:val="nil"/>
              <w:bottom w:val="nil"/>
            </w:tcBorders>
          </w:tcPr>
          <w:p w14:paraId="32046173" w14:textId="2B44CEC1" w:rsidR="00A506E5" w:rsidRDefault="00A506E5" w:rsidP="00A506E5">
            <w:pPr>
              <w:pStyle w:val="lsTable"/>
            </w:pPr>
            <w:r>
              <w:t>-ú</w:t>
            </w:r>
          </w:p>
        </w:tc>
        <w:tc>
          <w:tcPr>
            <w:tcW w:w="2369" w:type="dxa"/>
            <w:tcBorders>
              <w:top w:val="nil"/>
              <w:bottom w:val="nil"/>
            </w:tcBorders>
          </w:tcPr>
          <w:p w14:paraId="6D1B5503" w14:textId="551A08E6" w:rsidR="00A506E5" w:rsidRDefault="00A506E5" w:rsidP="00A506E5">
            <w:pPr>
              <w:pStyle w:val="lsTable"/>
            </w:pPr>
            <w:r>
              <w:t>Imperative plural</w:t>
            </w:r>
          </w:p>
        </w:tc>
        <w:tc>
          <w:tcPr>
            <w:tcW w:w="1119" w:type="dxa"/>
            <w:tcBorders>
              <w:top w:val="nil"/>
              <w:bottom w:val="nil"/>
            </w:tcBorders>
          </w:tcPr>
          <w:p w14:paraId="2EF64D95" w14:textId="5C48477F" w:rsidR="00A506E5" w:rsidRDefault="00A506E5" w:rsidP="00A506E5">
            <w:pPr>
              <w:pStyle w:val="lsTable"/>
            </w:pPr>
            <w:r>
              <w:rPr>
                <w:rFonts w:cs="Times New Roman"/>
              </w:rPr>
              <w:t>§</w:t>
            </w:r>
            <w:r w:rsidR="00DD014F">
              <w:rPr>
                <w:rFonts w:cs="Times New Roman"/>
              </w:rPr>
              <w:t>8.10.5</w:t>
            </w:r>
          </w:p>
        </w:tc>
      </w:tr>
      <w:tr w:rsidR="00DD014F" w14:paraId="706664E2" w14:textId="77777777" w:rsidTr="00DD014F">
        <w:tc>
          <w:tcPr>
            <w:tcW w:w="1150" w:type="dxa"/>
            <w:tcBorders>
              <w:top w:val="nil"/>
              <w:bottom w:val="nil"/>
            </w:tcBorders>
          </w:tcPr>
          <w:p w14:paraId="55481347" w14:textId="4C994220" w:rsidR="00DD014F" w:rsidRDefault="00DD014F" w:rsidP="00DD014F">
            <w:pPr>
              <w:pStyle w:val="lsTable"/>
            </w:pPr>
            <w:r>
              <w:t>-ʉƙɔt(ɨ́)-</w:t>
            </w:r>
          </w:p>
        </w:tc>
        <w:tc>
          <w:tcPr>
            <w:tcW w:w="1150" w:type="dxa"/>
            <w:tcBorders>
              <w:top w:val="nil"/>
              <w:bottom w:val="nil"/>
            </w:tcBorders>
          </w:tcPr>
          <w:p w14:paraId="491876B1" w14:textId="33A99F9E" w:rsidR="00DD014F" w:rsidRDefault="00DD014F" w:rsidP="00DD014F">
            <w:pPr>
              <w:pStyle w:val="lsTable"/>
            </w:pPr>
            <w:r>
              <w:t>-ʉƙɔ</w:t>
            </w:r>
            <w:r w:rsidR="00663872">
              <w:t>tᶤ</w:t>
            </w:r>
          </w:p>
        </w:tc>
        <w:tc>
          <w:tcPr>
            <w:tcW w:w="2369" w:type="dxa"/>
            <w:tcBorders>
              <w:top w:val="nil"/>
              <w:bottom w:val="nil"/>
            </w:tcBorders>
          </w:tcPr>
          <w:p w14:paraId="4A8E2D5B" w14:textId="1A19A71E" w:rsidR="00DD014F" w:rsidRDefault="00DD014F" w:rsidP="00DD014F">
            <w:pPr>
              <w:pStyle w:val="lsTable"/>
            </w:pPr>
            <w:r>
              <w:t>Andative directional</w:t>
            </w:r>
          </w:p>
        </w:tc>
        <w:tc>
          <w:tcPr>
            <w:tcW w:w="1119" w:type="dxa"/>
            <w:tcBorders>
              <w:top w:val="nil"/>
              <w:bottom w:val="nil"/>
            </w:tcBorders>
          </w:tcPr>
          <w:p w14:paraId="76A343A1" w14:textId="770C9E61" w:rsidR="00DD014F" w:rsidRDefault="00DD014F" w:rsidP="00DD014F">
            <w:pPr>
              <w:pStyle w:val="lsTable"/>
            </w:pPr>
            <w:r>
              <w:rPr>
                <w:rFonts w:cs="Times New Roman"/>
              </w:rPr>
              <w:t>§8.4.2</w:t>
            </w:r>
          </w:p>
        </w:tc>
      </w:tr>
      <w:tr w:rsidR="00DD014F" w14:paraId="7B51F921" w14:textId="77777777" w:rsidTr="00DD014F">
        <w:tc>
          <w:tcPr>
            <w:tcW w:w="1150" w:type="dxa"/>
            <w:tcBorders>
              <w:top w:val="nil"/>
              <w:bottom w:val="nil"/>
            </w:tcBorders>
          </w:tcPr>
          <w:p w14:paraId="2339136F" w14:textId="2F0BAE1D" w:rsidR="00DD014F" w:rsidRDefault="00DD014F" w:rsidP="00DD014F">
            <w:pPr>
              <w:pStyle w:val="lsTable"/>
            </w:pPr>
            <w:r>
              <w:t>-ʉƙɔt(ɨ́)-</w:t>
            </w:r>
          </w:p>
        </w:tc>
        <w:tc>
          <w:tcPr>
            <w:tcW w:w="1150" w:type="dxa"/>
            <w:tcBorders>
              <w:top w:val="nil"/>
              <w:bottom w:val="nil"/>
            </w:tcBorders>
          </w:tcPr>
          <w:p w14:paraId="5FAB615D" w14:textId="23B4B8CD" w:rsidR="00DD014F" w:rsidRDefault="00DD014F" w:rsidP="00DD014F">
            <w:pPr>
              <w:pStyle w:val="lsTable"/>
            </w:pPr>
            <w:r>
              <w:t>-ʉƙɔ</w:t>
            </w:r>
            <w:r w:rsidR="00663872">
              <w:t>tᶤ</w:t>
            </w:r>
          </w:p>
        </w:tc>
        <w:tc>
          <w:tcPr>
            <w:tcW w:w="2369" w:type="dxa"/>
            <w:tcBorders>
              <w:top w:val="nil"/>
              <w:bottom w:val="nil"/>
            </w:tcBorders>
          </w:tcPr>
          <w:p w14:paraId="4CC31708" w14:textId="1CC7ADA0" w:rsidR="00DD014F" w:rsidRDefault="00DD014F" w:rsidP="00DD014F">
            <w:pPr>
              <w:pStyle w:val="lsTable"/>
            </w:pPr>
            <w:r>
              <w:t>Completive aspect</w:t>
            </w:r>
          </w:p>
        </w:tc>
        <w:tc>
          <w:tcPr>
            <w:tcW w:w="1119" w:type="dxa"/>
            <w:tcBorders>
              <w:top w:val="nil"/>
              <w:bottom w:val="nil"/>
            </w:tcBorders>
          </w:tcPr>
          <w:p w14:paraId="7E75768D" w14:textId="344227F9" w:rsidR="00DD014F" w:rsidRDefault="00DD014F" w:rsidP="00DD014F">
            <w:pPr>
              <w:pStyle w:val="lsTable"/>
            </w:pPr>
            <w:r>
              <w:rPr>
                <w:rFonts w:cs="Times New Roman"/>
              </w:rPr>
              <w:t>§8.5.2</w:t>
            </w:r>
          </w:p>
        </w:tc>
      </w:tr>
      <w:tr w:rsidR="00A506E5" w14:paraId="52369731" w14:textId="77777777" w:rsidTr="00DD014F">
        <w:tc>
          <w:tcPr>
            <w:tcW w:w="1150" w:type="dxa"/>
            <w:tcBorders>
              <w:top w:val="nil"/>
              <w:bottom w:val="nil"/>
            </w:tcBorders>
          </w:tcPr>
          <w:p w14:paraId="12CF5536" w14:textId="34C2C07C" w:rsidR="00A506E5" w:rsidRDefault="00DD014F" w:rsidP="00A506E5">
            <w:pPr>
              <w:pStyle w:val="lsTable"/>
            </w:pPr>
            <w:r>
              <w:t>-ʉ́ɔ́</w:t>
            </w:r>
          </w:p>
        </w:tc>
        <w:tc>
          <w:tcPr>
            <w:tcW w:w="1150" w:type="dxa"/>
            <w:tcBorders>
              <w:top w:val="nil"/>
              <w:bottom w:val="nil"/>
            </w:tcBorders>
          </w:tcPr>
          <w:p w14:paraId="3704B396" w14:textId="2E5F1B42" w:rsidR="00A506E5" w:rsidRDefault="00DD014F" w:rsidP="00A506E5">
            <w:pPr>
              <w:pStyle w:val="lsTable"/>
            </w:pPr>
            <w:r>
              <w:t>-ʉ́</w:t>
            </w:r>
          </w:p>
        </w:tc>
        <w:tc>
          <w:tcPr>
            <w:tcW w:w="2369" w:type="dxa"/>
            <w:tcBorders>
              <w:top w:val="nil"/>
              <w:bottom w:val="nil"/>
            </w:tcBorders>
          </w:tcPr>
          <w:p w14:paraId="4A6A5975" w14:textId="11A56E06" w:rsidR="00A506E5" w:rsidRDefault="00DD014F" w:rsidP="00A506E5">
            <w:pPr>
              <w:pStyle w:val="lsTable"/>
            </w:pPr>
            <w:r>
              <w:t>Imperative plural</w:t>
            </w:r>
          </w:p>
        </w:tc>
        <w:tc>
          <w:tcPr>
            <w:tcW w:w="1119" w:type="dxa"/>
            <w:tcBorders>
              <w:top w:val="nil"/>
              <w:bottom w:val="nil"/>
            </w:tcBorders>
          </w:tcPr>
          <w:p w14:paraId="514EAC58" w14:textId="03A968EA" w:rsidR="00A506E5" w:rsidRDefault="00A506E5" w:rsidP="00A506E5">
            <w:pPr>
              <w:pStyle w:val="lsTable"/>
            </w:pPr>
            <w:r>
              <w:rPr>
                <w:rFonts w:cs="Times New Roman"/>
              </w:rPr>
              <w:t>§</w:t>
            </w:r>
            <w:r w:rsidR="00DD014F">
              <w:rPr>
                <w:rFonts w:cs="Times New Roman"/>
              </w:rPr>
              <w:t>8.10.5</w:t>
            </w:r>
          </w:p>
        </w:tc>
      </w:tr>
    </w:tbl>
    <w:p w14:paraId="7976E2CB" w14:textId="2F65F4CF" w:rsidR="00655872" w:rsidRDefault="00655872" w:rsidP="009D09D7"/>
    <w:p w14:paraId="1733771E" w14:textId="77777777" w:rsidR="00FE105B" w:rsidRDefault="00FE105B" w:rsidP="009D09D7"/>
    <w:p w14:paraId="2C6D6B34" w14:textId="77777777" w:rsidR="00FE105B" w:rsidRDefault="00FE105B" w:rsidP="009D09D7"/>
    <w:p w14:paraId="7CB6714B" w14:textId="77777777" w:rsidR="00FE105B" w:rsidRDefault="00FE105B" w:rsidP="009D09D7"/>
    <w:p w14:paraId="7E254E6B" w14:textId="77777777" w:rsidR="00FE105B" w:rsidRDefault="00FE105B" w:rsidP="009D09D7"/>
    <w:p w14:paraId="783E4898" w14:textId="77777777" w:rsidR="00FE105B" w:rsidRDefault="00FE105B" w:rsidP="009D09D7"/>
    <w:p w14:paraId="3B303BE7" w14:textId="77777777" w:rsidR="00FE105B" w:rsidRDefault="00FE105B" w:rsidP="009D09D7"/>
    <w:p w14:paraId="4476E99B" w14:textId="77777777" w:rsidR="00FE105B" w:rsidRDefault="00FE105B" w:rsidP="009D09D7"/>
    <w:p w14:paraId="20ECAD3C" w14:textId="77777777" w:rsidR="00FE105B" w:rsidRDefault="00FE105B" w:rsidP="009D09D7"/>
    <w:p w14:paraId="32BEAD0A" w14:textId="77777777" w:rsidR="00FE105B" w:rsidRDefault="00FE105B" w:rsidP="009D09D7"/>
    <w:p w14:paraId="58013518" w14:textId="77777777" w:rsidR="00FE105B" w:rsidRDefault="00FE105B" w:rsidP="009D09D7"/>
    <w:p w14:paraId="415EB91A" w14:textId="77777777" w:rsidR="00FE105B" w:rsidRDefault="00FE105B" w:rsidP="009D09D7"/>
    <w:p w14:paraId="69EFFD0C" w14:textId="77777777" w:rsidR="00FE105B" w:rsidRDefault="00FE105B" w:rsidP="009D09D7"/>
    <w:p w14:paraId="36CBB710" w14:textId="77777777" w:rsidR="00FE105B" w:rsidRDefault="00FE105B" w:rsidP="009D09D7"/>
    <w:p w14:paraId="403AA466" w14:textId="77777777" w:rsidR="00FE105B" w:rsidRDefault="00FE105B" w:rsidP="009D09D7"/>
    <w:p w14:paraId="24C1B0C0" w14:textId="77777777" w:rsidR="00FE105B" w:rsidRDefault="00FE105B" w:rsidP="009D09D7"/>
    <w:p w14:paraId="35A68B78" w14:textId="77777777" w:rsidR="00FE105B" w:rsidRDefault="00FE105B" w:rsidP="009D09D7"/>
    <w:p w14:paraId="51414CA4" w14:textId="77777777" w:rsidR="00FE105B" w:rsidRDefault="00FE105B" w:rsidP="009D09D7"/>
    <w:p w14:paraId="51260572" w14:textId="77777777" w:rsidR="00FE105B" w:rsidRDefault="00FE105B" w:rsidP="009D09D7"/>
    <w:p w14:paraId="3AABC666" w14:textId="77777777" w:rsidR="00FE105B" w:rsidRDefault="00FE105B" w:rsidP="009D09D7"/>
    <w:p w14:paraId="6AE704AE" w14:textId="77777777" w:rsidR="00FE105B" w:rsidRDefault="00FE105B" w:rsidP="009D09D7"/>
    <w:p w14:paraId="3BAB67F2" w14:textId="77777777" w:rsidR="00FE105B" w:rsidRDefault="00FE105B" w:rsidP="009D09D7"/>
    <w:p w14:paraId="39BF7592" w14:textId="77777777" w:rsidR="00FE105B" w:rsidRDefault="00FE105B" w:rsidP="009D09D7"/>
    <w:p w14:paraId="010E46E6" w14:textId="77777777" w:rsidR="00FE105B" w:rsidRDefault="00FE105B" w:rsidP="009D09D7"/>
    <w:p w14:paraId="1BC28567" w14:textId="77777777" w:rsidR="00FE105B" w:rsidRDefault="00FE105B" w:rsidP="009D09D7"/>
    <w:p w14:paraId="10847B77" w14:textId="77777777" w:rsidR="00FE105B" w:rsidRDefault="00FE105B" w:rsidP="009D09D7"/>
    <w:p w14:paraId="4581484E" w14:textId="77777777" w:rsidR="00FE105B" w:rsidRDefault="00FE105B" w:rsidP="009D09D7"/>
    <w:p w14:paraId="516189BB" w14:textId="607B92F6" w:rsidR="00FE105B" w:rsidRDefault="00FE105B" w:rsidP="00FE105B">
      <w:pPr>
        <w:pStyle w:val="lsSection1"/>
        <w:numPr>
          <w:ilvl w:val="0"/>
          <w:numId w:val="0"/>
        </w:numPr>
        <w:ind w:left="360"/>
      </w:pPr>
      <w:r>
        <w:lastRenderedPageBreak/>
        <w:t>Bibliography</w:t>
      </w:r>
    </w:p>
    <w:p w14:paraId="130CE795" w14:textId="2DDB5007" w:rsidR="00FE105B" w:rsidRDefault="00FE105B" w:rsidP="00FE105B">
      <w:pPr>
        <w:ind w:left="180" w:hanging="180"/>
      </w:pPr>
      <w:r>
        <w:t xml:space="preserve">Schrock, Terrill. 2014. </w:t>
      </w:r>
      <w:r>
        <w:rPr>
          <w:i/>
        </w:rPr>
        <w:t>A grammar of Ik (Icé-tód): Northeast Uganda’s last thriving Kuliak language.</w:t>
      </w:r>
      <w:r>
        <w:t xml:space="preserve"> Utrecht: LOT.</w:t>
      </w:r>
    </w:p>
    <w:p w14:paraId="18EA3228" w14:textId="32EE37B6" w:rsidR="00FE105B" w:rsidRPr="00FE105B" w:rsidRDefault="00FE105B" w:rsidP="00FE105B">
      <w:pPr>
        <w:ind w:left="180" w:hanging="180"/>
      </w:pPr>
      <w:r>
        <w:t xml:space="preserve">Schrock, Terrill. 2015. </w:t>
      </w:r>
      <w:r>
        <w:rPr>
          <w:i/>
        </w:rPr>
        <w:t>A guide to the developing orthography of Icetod</w:t>
      </w:r>
      <w:r>
        <w:t xml:space="preserve">. SIL Uganda and the Ik Agenda Development Initiative. </w:t>
      </w:r>
    </w:p>
    <w:sectPr w:rsidR="00FE105B" w:rsidRPr="00FE105B" w:rsidSect="00DF02D3">
      <w:pgSz w:w="11906" w:h="16838"/>
      <w:pgMar w:top="1134" w:right="3969" w:bottom="3969"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D2DD5" w14:textId="77777777" w:rsidR="00836E01" w:rsidRDefault="00836E01">
      <w:pPr>
        <w:spacing w:after="0" w:line="240" w:lineRule="auto"/>
      </w:pPr>
      <w:r>
        <w:separator/>
      </w:r>
    </w:p>
  </w:endnote>
  <w:endnote w:type="continuationSeparator" w:id="0">
    <w:p w14:paraId="02DA648E" w14:textId="77777777" w:rsidR="00836E01" w:rsidRDefault="00836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0"/>
    <w:family w:val="auto"/>
    <w:pitch w:val="variable"/>
  </w:font>
  <w:font w:name="FreeSans">
    <w:altName w:val="Arial"/>
    <w:charset w:val="00"/>
    <w:family w:val="swiss"/>
    <w:pitch w:val="variable"/>
    <w:sig w:usb0="00000000" w:usb1="4200FDFF" w:usb2="000000A0" w:usb3="00000000" w:csb0="000001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ontour4 Contour4 SILDoulos">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94EC2" w14:textId="77777777" w:rsidR="00836E01" w:rsidRDefault="00836E01">
      <w:r>
        <w:separator/>
      </w:r>
    </w:p>
  </w:footnote>
  <w:footnote w:type="continuationSeparator" w:id="0">
    <w:p w14:paraId="01B1791E" w14:textId="77777777" w:rsidR="00836E01" w:rsidRDefault="00836E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3D7F"/>
    <w:multiLevelType w:val="hybridMultilevel"/>
    <w:tmpl w:val="5B60F70A"/>
    <w:lvl w:ilvl="0" w:tplc="F9689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EC5755"/>
    <w:multiLevelType w:val="multilevel"/>
    <w:tmpl w:val="D0A614CA"/>
    <w:lvl w:ilvl="0">
      <w:start w:val="1"/>
      <w:numFmt w:val="none"/>
      <w:pStyle w:val="Heading1"/>
      <w:suff w:val="nothing"/>
      <w:lvlText w:val=""/>
      <w:lvlJc w:val="left"/>
      <w:pPr>
        <w:tabs>
          <w:tab w:val="num" w:pos="432"/>
        </w:tabs>
        <w:ind w:left="432" w:hanging="432"/>
      </w:pPr>
    </w:lvl>
    <w:lvl w:ilvl="1">
      <w:start w:val="1"/>
      <w:numFmt w:val="decimal"/>
      <w:lvlText w:val="(%2)"/>
      <w:lvlJc w:val="left"/>
      <w:pPr>
        <w:ind w:left="692" w:hanging="579"/>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pStyle w:val="Heading6"/>
      <w:suff w:val="nothing"/>
      <w:lvlText w:val=""/>
      <w:lvlJc w:val="left"/>
      <w:pPr>
        <w:tabs>
          <w:tab w:val="num" w:pos="1152"/>
        </w:tabs>
        <w:ind w:left="1152" w:hanging="1152"/>
      </w:pPr>
    </w:lvl>
    <w:lvl w:ilvl="6">
      <w:start w:val="1"/>
      <w:numFmt w:val="none"/>
      <w:pStyle w:val="Heading7"/>
      <w:suff w:val="nothing"/>
      <w:lvlText w:val=""/>
      <w:lvlJc w:val="left"/>
      <w:pPr>
        <w:tabs>
          <w:tab w:val="num" w:pos="1296"/>
        </w:tabs>
        <w:ind w:left="1296" w:hanging="1296"/>
      </w:pPr>
    </w:lvl>
    <w:lvl w:ilvl="7">
      <w:start w:val="1"/>
      <w:numFmt w:val="none"/>
      <w:pStyle w:val="Heading8"/>
      <w:suff w:val="nothing"/>
      <w:lvlText w:val=""/>
      <w:lvlJc w:val="left"/>
      <w:pPr>
        <w:tabs>
          <w:tab w:val="num" w:pos="1440"/>
        </w:tabs>
        <w:ind w:left="1440" w:hanging="1440"/>
      </w:pPr>
    </w:lvl>
    <w:lvl w:ilvl="8">
      <w:start w:val="1"/>
      <w:numFmt w:val="none"/>
      <w:suff w:val="nothing"/>
      <w:lvlText w:val=""/>
      <w:lvlJc w:val="left"/>
      <w:pPr>
        <w:ind w:left="1584" w:hanging="1584"/>
      </w:pPr>
    </w:lvl>
  </w:abstractNum>
  <w:abstractNum w:abstractNumId="2">
    <w:nsid w:val="0A7D180A"/>
    <w:multiLevelType w:val="hybridMultilevel"/>
    <w:tmpl w:val="5B60F70A"/>
    <w:lvl w:ilvl="0" w:tplc="F9689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A81FA7"/>
    <w:multiLevelType w:val="hybridMultilevel"/>
    <w:tmpl w:val="68340124"/>
    <w:lvl w:ilvl="0" w:tplc="FDAA1E64">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4">
    <w:nsid w:val="20AC12EE"/>
    <w:multiLevelType w:val="hybridMultilevel"/>
    <w:tmpl w:val="1474170E"/>
    <w:lvl w:ilvl="0" w:tplc="75A47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742BB"/>
    <w:multiLevelType w:val="hybridMultilevel"/>
    <w:tmpl w:val="BFB62822"/>
    <w:lvl w:ilvl="0" w:tplc="1294193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434902"/>
    <w:multiLevelType w:val="hybridMultilevel"/>
    <w:tmpl w:val="2466A064"/>
    <w:lvl w:ilvl="0" w:tplc="E26A795C">
      <w:start w:val="1"/>
      <w:numFmt w:val="lowerLetter"/>
      <w:lvlText w:val="(%1)"/>
      <w:lvlJc w:val="left"/>
      <w:pPr>
        <w:ind w:left="1646" w:hanging="360"/>
      </w:pPr>
      <w:rPr>
        <w:rFonts w:hint="default"/>
        <w:i/>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7">
    <w:nsid w:val="36341DFC"/>
    <w:multiLevelType w:val="hybridMultilevel"/>
    <w:tmpl w:val="479ED982"/>
    <w:lvl w:ilvl="0" w:tplc="D3D40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F767AF"/>
    <w:multiLevelType w:val="hybridMultilevel"/>
    <w:tmpl w:val="3574185A"/>
    <w:lvl w:ilvl="0" w:tplc="BFCECB8C">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9">
    <w:nsid w:val="38BF448E"/>
    <w:multiLevelType w:val="hybridMultilevel"/>
    <w:tmpl w:val="22CA09CA"/>
    <w:lvl w:ilvl="0" w:tplc="53401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F51E6E"/>
    <w:multiLevelType w:val="multilevel"/>
    <w:tmpl w:val="C3AA045E"/>
    <w:lvl w:ilvl="0">
      <w:start w:val="1"/>
      <w:numFmt w:val="decimal"/>
      <w:pStyle w:val="lsSection1"/>
      <w:lvlText w:val="%1."/>
      <w:lvlJc w:val="left"/>
      <w:pPr>
        <w:ind w:left="720" w:hanging="360"/>
      </w:pPr>
      <w:rPr>
        <w:rFonts w:hint="default"/>
      </w:rPr>
    </w:lvl>
    <w:lvl w:ilvl="1">
      <w:start w:val="1"/>
      <w:numFmt w:val="decimal"/>
      <w:pStyle w:val="lsSection2"/>
      <w:lvlText w:val="%1.%2."/>
      <w:lvlJc w:val="left"/>
      <w:pPr>
        <w:ind w:left="360" w:hanging="360"/>
      </w:pPr>
      <w:rPr>
        <w:rFonts w:hint="default"/>
      </w:rPr>
    </w:lvl>
    <w:lvl w:ilvl="2">
      <w:start w:val="1"/>
      <w:numFmt w:val="decimal"/>
      <w:pStyle w:val="lsSection3"/>
      <w:lvlText w:val="%1.%2.%3."/>
      <w:lvlJc w:val="right"/>
      <w:pPr>
        <w:ind w:left="2160" w:hanging="180"/>
      </w:pPr>
      <w:rPr>
        <w:rFonts w:hint="default"/>
      </w:rPr>
    </w:lvl>
    <w:lvl w:ilvl="3">
      <w:start w:val="1"/>
      <w:numFmt w:val="decimal"/>
      <w:pStyle w:val="lsSection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408850A2"/>
    <w:multiLevelType w:val="hybridMultilevel"/>
    <w:tmpl w:val="C2E43D9E"/>
    <w:lvl w:ilvl="0" w:tplc="21CCDE88">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12">
    <w:nsid w:val="41D716C2"/>
    <w:multiLevelType w:val="hybridMultilevel"/>
    <w:tmpl w:val="F594DDA4"/>
    <w:lvl w:ilvl="0" w:tplc="8D7EC408">
      <w:start w:val="1"/>
      <w:numFmt w:val="lowerLetter"/>
      <w:lvlText w:val="(%1)"/>
      <w:lvlJc w:val="left"/>
      <w:pPr>
        <w:ind w:left="1646" w:hanging="360"/>
      </w:pPr>
      <w:rPr>
        <w:rFonts w:hint="default"/>
        <w:i/>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13">
    <w:nsid w:val="59276CEF"/>
    <w:multiLevelType w:val="hybridMultilevel"/>
    <w:tmpl w:val="6E10F846"/>
    <w:lvl w:ilvl="0" w:tplc="54DCD4C0">
      <w:start w:val="1"/>
      <w:numFmt w:val="lowerLetter"/>
      <w:lvlText w:val="(%1)"/>
      <w:lvlJc w:val="left"/>
      <w:pPr>
        <w:ind w:left="1646" w:hanging="360"/>
      </w:pPr>
      <w:rPr>
        <w:rFonts w:hint="default"/>
        <w:i/>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14">
    <w:nsid w:val="62175310"/>
    <w:multiLevelType w:val="hybridMultilevel"/>
    <w:tmpl w:val="CAEC6BCC"/>
    <w:lvl w:ilvl="0" w:tplc="C2D2A392">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15">
    <w:nsid w:val="62E956D4"/>
    <w:multiLevelType w:val="hybridMultilevel"/>
    <w:tmpl w:val="40683FD4"/>
    <w:lvl w:ilvl="0" w:tplc="FEA6EA8A">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16">
    <w:nsid w:val="653E5231"/>
    <w:multiLevelType w:val="hybridMultilevel"/>
    <w:tmpl w:val="5B60F70A"/>
    <w:lvl w:ilvl="0" w:tplc="F9689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75245D"/>
    <w:multiLevelType w:val="hybridMultilevel"/>
    <w:tmpl w:val="1BB8B138"/>
    <w:lvl w:ilvl="0" w:tplc="0338CE20">
      <w:start w:val="1"/>
      <w:numFmt w:val="bullet"/>
      <w:pStyle w:val="ls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557092"/>
    <w:multiLevelType w:val="multilevel"/>
    <w:tmpl w:val="DE46ACF0"/>
    <w:lvl w:ilvl="0">
      <w:start w:val="1"/>
      <w:numFmt w:val="decimal"/>
      <w:pStyle w:val="lsLanginfo"/>
      <w:lvlText w:val="(%1)"/>
      <w:lvlJc w:val="left"/>
      <w:pPr>
        <w:tabs>
          <w:tab w:val="num" w:pos="113"/>
        </w:tabs>
        <w:ind w:left="283" w:hanging="283"/>
      </w:pPr>
    </w:lvl>
    <w:lvl w:ilvl="1">
      <w:start w:val="1"/>
      <w:numFmt w:val="lowerLetter"/>
      <w:lvlText w:val="%2."/>
      <w:lvlJc w:val="left"/>
      <w:pPr>
        <w:tabs>
          <w:tab w:val="num" w:pos="113"/>
        </w:tabs>
        <w:ind w:left="283" w:firstLine="794"/>
      </w:pPr>
    </w:lvl>
    <w:lvl w:ilvl="2">
      <w:start w:val="1"/>
      <w:numFmt w:val="none"/>
      <w:suff w:val="nothing"/>
      <w:lvlText w:val=""/>
      <w:lvlJc w:val="left"/>
      <w:pPr>
        <w:ind w:left="283" w:hanging="283"/>
      </w:pPr>
    </w:lvl>
    <w:lvl w:ilvl="3">
      <w:start w:val="1"/>
      <w:numFmt w:val="none"/>
      <w:suff w:val="nothing"/>
      <w:lvlText w:val=""/>
      <w:lvlJc w:val="left"/>
      <w:pPr>
        <w:ind w:left="283" w:hanging="283"/>
      </w:pPr>
    </w:lvl>
    <w:lvl w:ilvl="4">
      <w:start w:val="1"/>
      <w:numFmt w:val="none"/>
      <w:suff w:val="nothing"/>
      <w:lvlText w:val=""/>
      <w:lvlJc w:val="left"/>
      <w:pPr>
        <w:ind w:left="283" w:hanging="283"/>
      </w:pPr>
    </w:lvl>
    <w:lvl w:ilvl="5">
      <w:start w:val="1"/>
      <w:numFmt w:val="none"/>
      <w:suff w:val="nothing"/>
      <w:lvlText w:val=""/>
      <w:lvlJc w:val="left"/>
      <w:pPr>
        <w:ind w:left="283" w:hanging="283"/>
      </w:pPr>
    </w:lvl>
    <w:lvl w:ilvl="6">
      <w:start w:val="1"/>
      <w:numFmt w:val="none"/>
      <w:suff w:val="nothing"/>
      <w:lvlText w:val=""/>
      <w:lvlJc w:val="left"/>
      <w:pPr>
        <w:ind w:left="283" w:hanging="283"/>
      </w:pPr>
    </w:lvl>
    <w:lvl w:ilvl="7">
      <w:start w:val="1"/>
      <w:numFmt w:val="none"/>
      <w:suff w:val="nothing"/>
      <w:lvlText w:val=""/>
      <w:lvlJc w:val="left"/>
      <w:pPr>
        <w:ind w:left="283" w:hanging="283"/>
      </w:pPr>
    </w:lvl>
    <w:lvl w:ilvl="8">
      <w:start w:val="1"/>
      <w:numFmt w:val="none"/>
      <w:suff w:val="nothing"/>
      <w:lvlText w:val=""/>
      <w:lvlJc w:val="left"/>
      <w:pPr>
        <w:ind w:left="283" w:hanging="283"/>
      </w:pPr>
    </w:lvl>
  </w:abstractNum>
  <w:abstractNum w:abstractNumId="19">
    <w:nsid w:val="754A58D0"/>
    <w:multiLevelType w:val="hybridMultilevel"/>
    <w:tmpl w:val="7CBA71E6"/>
    <w:lvl w:ilvl="0" w:tplc="43547BD0">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20">
    <w:nsid w:val="756330F7"/>
    <w:multiLevelType w:val="hybridMultilevel"/>
    <w:tmpl w:val="1C60E032"/>
    <w:lvl w:ilvl="0" w:tplc="8F8EB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E379F0"/>
    <w:multiLevelType w:val="hybridMultilevel"/>
    <w:tmpl w:val="B7CA3616"/>
    <w:lvl w:ilvl="0" w:tplc="B6B496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EC52F7"/>
    <w:multiLevelType w:val="hybridMultilevel"/>
    <w:tmpl w:val="F1169F20"/>
    <w:lvl w:ilvl="0" w:tplc="A2C0383E">
      <w:start w:val="1"/>
      <w:numFmt w:val="lowerLetter"/>
      <w:lvlText w:val="(%1)"/>
      <w:lvlJc w:val="left"/>
      <w:pPr>
        <w:ind w:left="1646" w:hanging="360"/>
      </w:pPr>
      <w:rPr>
        <w:rFonts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23">
    <w:nsid w:val="79185F85"/>
    <w:multiLevelType w:val="hybridMultilevel"/>
    <w:tmpl w:val="479ED982"/>
    <w:lvl w:ilvl="0" w:tplc="D3D40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047F38"/>
    <w:multiLevelType w:val="hybridMultilevel"/>
    <w:tmpl w:val="BF8C1318"/>
    <w:lvl w:ilvl="0" w:tplc="10E0B038">
      <w:start w:val="1"/>
      <w:numFmt w:val="decimal"/>
      <w:pStyle w:val="lsEnumera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7"/>
  </w:num>
  <w:num w:numId="4">
    <w:abstractNumId w:val="24"/>
  </w:num>
  <w:num w:numId="5">
    <w:abstractNumId w:val="10"/>
  </w:num>
  <w:num w:numId="6">
    <w:abstractNumId w:val="4"/>
  </w:num>
  <w:num w:numId="7">
    <w:abstractNumId w:val="21"/>
  </w:num>
  <w:num w:numId="8">
    <w:abstractNumId w:val="6"/>
  </w:num>
  <w:num w:numId="9">
    <w:abstractNumId w:val="13"/>
  </w:num>
  <w:num w:numId="10">
    <w:abstractNumId w:val="12"/>
  </w:num>
  <w:num w:numId="11">
    <w:abstractNumId w:val="8"/>
  </w:num>
  <w:num w:numId="12">
    <w:abstractNumId w:val="22"/>
  </w:num>
  <w:num w:numId="13">
    <w:abstractNumId w:val="11"/>
  </w:num>
  <w:num w:numId="14">
    <w:abstractNumId w:val="20"/>
  </w:num>
  <w:num w:numId="15">
    <w:abstractNumId w:val="23"/>
  </w:num>
  <w:num w:numId="16">
    <w:abstractNumId w:val="3"/>
  </w:num>
  <w:num w:numId="17">
    <w:abstractNumId w:val="19"/>
  </w:num>
  <w:num w:numId="18">
    <w:abstractNumId w:val="15"/>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
  </w:num>
  <w:num w:numId="23">
    <w:abstractNumId w:val="0"/>
  </w:num>
  <w:num w:numId="24">
    <w:abstractNumId w:val="9"/>
  </w:num>
  <w:num w:numId="25">
    <w:abstractNumId w:val="5"/>
  </w:num>
  <w:num w:numId="26">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643"/>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EB"/>
    <w:rsid w:val="00002903"/>
    <w:rsid w:val="00002AA1"/>
    <w:rsid w:val="00007B34"/>
    <w:rsid w:val="00014803"/>
    <w:rsid w:val="00020841"/>
    <w:rsid w:val="00022D83"/>
    <w:rsid w:val="00023B30"/>
    <w:rsid w:val="00026E48"/>
    <w:rsid w:val="00033F2D"/>
    <w:rsid w:val="00044901"/>
    <w:rsid w:val="00052980"/>
    <w:rsid w:val="0006095A"/>
    <w:rsid w:val="00061990"/>
    <w:rsid w:val="00061F57"/>
    <w:rsid w:val="00063B01"/>
    <w:rsid w:val="0006453A"/>
    <w:rsid w:val="0006537D"/>
    <w:rsid w:val="00070248"/>
    <w:rsid w:val="00073515"/>
    <w:rsid w:val="00076DE9"/>
    <w:rsid w:val="0009054C"/>
    <w:rsid w:val="0009549F"/>
    <w:rsid w:val="00095ED6"/>
    <w:rsid w:val="000A0EF5"/>
    <w:rsid w:val="000A5F0A"/>
    <w:rsid w:val="000B69F0"/>
    <w:rsid w:val="000C3EA4"/>
    <w:rsid w:val="000D11D2"/>
    <w:rsid w:val="000D157C"/>
    <w:rsid w:val="000D649E"/>
    <w:rsid w:val="000E00CE"/>
    <w:rsid w:val="000F36E9"/>
    <w:rsid w:val="000F3ADE"/>
    <w:rsid w:val="000F4070"/>
    <w:rsid w:val="000F7233"/>
    <w:rsid w:val="001050DB"/>
    <w:rsid w:val="00105D17"/>
    <w:rsid w:val="00122F30"/>
    <w:rsid w:val="00132A13"/>
    <w:rsid w:val="001416EF"/>
    <w:rsid w:val="001419D2"/>
    <w:rsid w:val="00151DB8"/>
    <w:rsid w:val="00153140"/>
    <w:rsid w:val="00167FB7"/>
    <w:rsid w:val="0017596F"/>
    <w:rsid w:val="00190BB7"/>
    <w:rsid w:val="001A199E"/>
    <w:rsid w:val="001A2C60"/>
    <w:rsid w:val="001B319D"/>
    <w:rsid w:val="001B3B74"/>
    <w:rsid w:val="001D1BA6"/>
    <w:rsid w:val="001D7642"/>
    <w:rsid w:val="001E0F2F"/>
    <w:rsid w:val="001E2277"/>
    <w:rsid w:val="001E4898"/>
    <w:rsid w:val="001F1AEC"/>
    <w:rsid w:val="001F3794"/>
    <w:rsid w:val="001F4419"/>
    <w:rsid w:val="001F610D"/>
    <w:rsid w:val="002074DC"/>
    <w:rsid w:val="00211E91"/>
    <w:rsid w:val="00217A98"/>
    <w:rsid w:val="00222859"/>
    <w:rsid w:val="0022501A"/>
    <w:rsid w:val="0022575E"/>
    <w:rsid w:val="00244B6C"/>
    <w:rsid w:val="00244F27"/>
    <w:rsid w:val="002463E6"/>
    <w:rsid w:val="002517D9"/>
    <w:rsid w:val="002624CF"/>
    <w:rsid w:val="00263911"/>
    <w:rsid w:val="00270823"/>
    <w:rsid w:val="00274FB1"/>
    <w:rsid w:val="0029190F"/>
    <w:rsid w:val="00291C97"/>
    <w:rsid w:val="00296DA1"/>
    <w:rsid w:val="00297AA3"/>
    <w:rsid w:val="002A64B9"/>
    <w:rsid w:val="002A76C4"/>
    <w:rsid w:val="002B550D"/>
    <w:rsid w:val="002C5466"/>
    <w:rsid w:val="002C5835"/>
    <w:rsid w:val="002D5EE7"/>
    <w:rsid w:val="002D7FCE"/>
    <w:rsid w:val="002F005D"/>
    <w:rsid w:val="00305604"/>
    <w:rsid w:val="00305A9B"/>
    <w:rsid w:val="003071EE"/>
    <w:rsid w:val="00312FEB"/>
    <w:rsid w:val="0031464F"/>
    <w:rsid w:val="00316F2A"/>
    <w:rsid w:val="0031719A"/>
    <w:rsid w:val="003249CF"/>
    <w:rsid w:val="00341AB3"/>
    <w:rsid w:val="0034478F"/>
    <w:rsid w:val="003476A4"/>
    <w:rsid w:val="00355E47"/>
    <w:rsid w:val="003572E5"/>
    <w:rsid w:val="0036114D"/>
    <w:rsid w:val="00364E86"/>
    <w:rsid w:val="00365CFC"/>
    <w:rsid w:val="003833A2"/>
    <w:rsid w:val="00390461"/>
    <w:rsid w:val="0039192D"/>
    <w:rsid w:val="00391A40"/>
    <w:rsid w:val="00394089"/>
    <w:rsid w:val="003951B6"/>
    <w:rsid w:val="003A0774"/>
    <w:rsid w:val="003A72B2"/>
    <w:rsid w:val="003B23FF"/>
    <w:rsid w:val="003B3348"/>
    <w:rsid w:val="003C014D"/>
    <w:rsid w:val="003C7FED"/>
    <w:rsid w:val="003D68E6"/>
    <w:rsid w:val="003E1505"/>
    <w:rsid w:val="003E3188"/>
    <w:rsid w:val="003E4C15"/>
    <w:rsid w:val="003E64F0"/>
    <w:rsid w:val="003F2DF3"/>
    <w:rsid w:val="00402466"/>
    <w:rsid w:val="004078F7"/>
    <w:rsid w:val="00421B1C"/>
    <w:rsid w:val="00423E7C"/>
    <w:rsid w:val="004270C9"/>
    <w:rsid w:val="00432E27"/>
    <w:rsid w:val="00433562"/>
    <w:rsid w:val="00450F86"/>
    <w:rsid w:val="0045671D"/>
    <w:rsid w:val="00466DB5"/>
    <w:rsid w:val="00471EDA"/>
    <w:rsid w:val="004744F7"/>
    <w:rsid w:val="00477901"/>
    <w:rsid w:val="0048413A"/>
    <w:rsid w:val="00485C15"/>
    <w:rsid w:val="00485C86"/>
    <w:rsid w:val="00487640"/>
    <w:rsid w:val="004A17D4"/>
    <w:rsid w:val="004A4ECA"/>
    <w:rsid w:val="004B24C0"/>
    <w:rsid w:val="004D0473"/>
    <w:rsid w:val="004E2D41"/>
    <w:rsid w:val="004E339C"/>
    <w:rsid w:val="004E3C2A"/>
    <w:rsid w:val="004E709F"/>
    <w:rsid w:val="004F00B6"/>
    <w:rsid w:val="004F10EF"/>
    <w:rsid w:val="00510D4B"/>
    <w:rsid w:val="00511293"/>
    <w:rsid w:val="00513FDD"/>
    <w:rsid w:val="0052673F"/>
    <w:rsid w:val="005275F2"/>
    <w:rsid w:val="005378EA"/>
    <w:rsid w:val="005545EB"/>
    <w:rsid w:val="005611BF"/>
    <w:rsid w:val="005616D6"/>
    <w:rsid w:val="00563B19"/>
    <w:rsid w:val="0057432D"/>
    <w:rsid w:val="00576F66"/>
    <w:rsid w:val="00580C81"/>
    <w:rsid w:val="00585E81"/>
    <w:rsid w:val="005871E8"/>
    <w:rsid w:val="005A6ED5"/>
    <w:rsid w:val="005B11F2"/>
    <w:rsid w:val="005B1412"/>
    <w:rsid w:val="005B4F16"/>
    <w:rsid w:val="005B5B96"/>
    <w:rsid w:val="005C613E"/>
    <w:rsid w:val="005D4AE7"/>
    <w:rsid w:val="005D5028"/>
    <w:rsid w:val="005D5D8B"/>
    <w:rsid w:val="005E1F91"/>
    <w:rsid w:val="005E519E"/>
    <w:rsid w:val="005F0F96"/>
    <w:rsid w:val="005F5C72"/>
    <w:rsid w:val="005F7855"/>
    <w:rsid w:val="00601969"/>
    <w:rsid w:val="00605011"/>
    <w:rsid w:val="0060672A"/>
    <w:rsid w:val="006108C5"/>
    <w:rsid w:val="00616A0E"/>
    <w:rsid w:val="00620410"/>
    <w:rsid w:val="00621819"/>
    <w:rsid w:val="00624F38"/>
    <w:rsid w:val="006276DA"/>
    <w:rsid w:val="0063054D"/>
    <w:rsid w:val="0063446E"/>
    <w:rsid w:val="006406E2"/>
    <w:rsid w:val="00642308"/>
    <w:rsid w:val="00655872"/>
    <w:rsid w:val="0065628B"/>
    <w:rsid w:val="006611F6"/>
    <w:rsid w:val="00663872"/>
    <w:rsid w:val="00664634"/>
    <w:rsid w:val="00670C4C"/>
    <w:rsid w:val="006720BC"/>
    <w:rsid w:val="00674553"/>
    <w:rsid w:val="00677D8A"/>
    <w:rsid w:val="006821C1"/>
    <w:rsid w:val="0068351E"/>
    <w:rsid w:val="0069160D"/>
    <w:rsid w:val="0069682D"/>
    <w:rsid w:val="006B684D"/>
    <w:rsid w:val="006C102B"/>
    <w:rsid w:val="006C14D3"/>
    <w:rsid w:val="006D0324"/>
    <w:rsid w:val="006D4C2E"/>
    <w:rsid w:val="006E3120"/>
    <w:rsid w:val="006F1761"/>
    <w:rsid w:val="00705D3C"/>
    <w:rsid w:val="00713D3A"/>
    <w:rsid w:val="00723ED2"/>
    <w:rsid w:val="00725193"/>
    <w:rsid w:val="00725B58"/>
    <w:rsid w:val="00731A2B"/>
    <w:rsid w:val="00740D4D"/>
    <w:rsid w:val="00741D39"/>
    <w:rsid w:val="00743757"/>
    <w:rsid w:val="00743CCD"/>
    <w:rsid w:val="00743D6E"/>
    <w:rsid w:val="0075035B"/>
    <w:rsid w:val="00755BB7"/>
    <w:rsid w:val="007664BA"/>
    <w:rsid w:val="007701B7"/>
    <w:rsid w:val="00773A12"/>
    <w:rsid w:val="007814C6"/>
    <w:rsid w:val="007924D8"/>
    <w:rsid w:val="00792B09"/>
    <w:rsid w:val="007A106B"/>
    <w:rsid w:val="007A5C7E"/>
    <w:rsid w:val="007A7857"/>
    <w:rsid w:val="007B565B"/>
    <w:rsid w:val="007B74D9"/>
    <w:rsid w:val="007C3DCE"/>
    <w:rsid w:val="007D0710"/>
    <w:rsid w:val="007D1117"/>
    <w:rsid w:val="007D6050"/>
    <w:rsid w:val="007E2757"/>
    <w:rsid w:val="007E40C8"/>
    <w:rsid w:val="007F3AA4"/>
    <w:rsid w:val="00803802"/>
    <w:rsid w:val="00805618"/>
    <w:rsid w:val="00814B75"/>
    <w:rsid w:val="00823B68"/>
    <w:rsid w:val="00826EAD"/>
    <w:rsid w:val="008339EB"/>
    <w:rsid w:val="00836E01"/>
    <w:rsid w:val="00837C58"/>
    <w:rsid w:val="00846993"/>
    <w:rsid w:val="00854DE9"/>
    <w:rsid w:val="00855C25"/>
    <w:rsid w:val="008571C1"/>
    <w:rsid w:val="00862D4D"/>
    <w:rsid w:val="00866DF9"/>
    <w:rsid w:val="00867A73"/>
    <w:rsid w:val="00884C42"/>
    <w:rsid w:val="00887333"/>
    <w:rsid w:val="008A1448"/>
    <w:rsid w:val="008A5CF1"/>
    <w:rsid w:val="008B29D6"/>
    <w:rsid w:val="008B51B6"/>
    <w:rsid w:val="008B602F"/>
    <w:rsid w:val="008E1590"/>
    <w:rsid w:val="008E1F6E"/>
    <w:rsid w:val="00904F69"/>
    <w:rsid w:val="00906C91"/>
    <w:rsid w:val="00906EE2"/>
    <w:rsid w:val="0091204E"/>
    <w:rsid w:val="009149D6"/>
    <w:rsid w:val="009274AB"/>
    <w:rsid w:val="0093195C"/>
    <w:rsid w:val="00934CF3"/>
    <w:rsid w:val="00946DC5"/>
    <w:rsid w:val="00956A82"/>
    <w:rsid w:val="009608AC"/>
    <w:rsid w:val="00960BC2"/>
    <w:rsid w:val="009702D7"/>
    <w:rsid w:val="0098161D"/>
    <w:rsid w:val="00987C4E"/>
    <w:rsid w:val="00991D8B"/>
    <w:rsid w:val="00997124"/>
    <w:rsid w:val="009A23AE"/>
    <w:rsid w:val="009A51B9"/>
    <w:rsid w:val="009B2CBE"/>
    <w:rsid w:val="009C473D"/>
    <w:rsid w:val="009D09D7"/>
    <w:rsid w:val="009D149D"/>
    <w:rsid w:val="009D2AB4"/>
    <w:rsid w:val="009E3A1F"/>
    <w:rsid w:val="009F2707"/>
    <w:rsid w:val="009F2DDA"/>
    <w:rsid w:val="00A0624F"/>
    <w:rsid w:val="00A11FF0"/>
    <w:rsid w:val="00A15D7C"/>
    <w:rsid w:val="00A21A73"/>
    <w:rsid w:val="00A2793B"/>
    <w:rsid w:val="00A33A20"/>
    <w:rsid w:val="00A40F0F"/>
    <w:rsid w:val="00A42503"/>
    <w:rsid w:val="00A44CBF"/>
    <w:rsid w:val="00A45259"/>
    <w:rsid w:val="00A506E5"/>
    <w:rsid w:val="00A5100F"/>
    <w:rsid w:val="00A51EB9"/>
    <w:rsid w:val="00A53329"/>
    <w:rsid w:val="00A5421B"/>
    <w:rsid w:val="00A54F35"/>
    <w:rsid w:val="00A55EC2"/>
    <w:rsid w:val="00A66E73"/>
    <w:rsid w:val="00A7025B"/>
    <w:rsid w:val="00A758E2"/>
    <w:rsid w:val="00A80F07"/>
    <w:rsid w:val="00A908C3"/>
    <w:rsid w:val="00A9112E"/>
    <w:rsid w:val="00A91B35"/>
    <w:rsid w:val="00A92DC8"/>
    <w:rsid w:val="00A9774A"/>
    <w:rsid w:val="00AA4C37"/>
    <w:rsid w:val="00AA5726"/>
    <w:rsid w:val="00AB2C42"/>
    <w:rsid w:val="00AC2AE3"/>
    <w:rsid w:val="00AD5B61"/>
    <w:rsid w:val="00AE4EBB"/>
    <w:rsid w:val="00AE5536"/>
    <w:rsid w:val="00AF215F"/>
    <w:rsid w:val="00AF2C34"/>
    <w:rsid w:val="00AF30C5"/>
    <w:rsid w:val="00AF410A"/>
    <w:rsid w:val="00AF6E7C"/>
    <w:rsid w:val="00AF7BA0"/>
    <w:rsid w:val="00B0394A"/>
    <w:rsid w:val="00B13614"/>
    <w:rsid w:val="00B21DAB"/>
    <w:rsid w:val="00B22420"/>
    <w:rsid w:val="00B277B8"/>
    <w:rsid w:val="00B3531F"/>
    <w:rsid w:val="00B37463"/>
    <w:rsid w:val="00B54D0D"/>
    <w:rsid w:val="00B551A5"/>
    <w:rsid w:val="00B61D92"/>
    <w:rsid w:val="00B65BC5"/>
    <w:rsid w:val="00B702CB"/>
    <w:rsid w:val="00B726C8"/>
    <w:rsid w:val="00B72988"/>
    <w:rsid w:val="00B8059A"/>
    <w:rsid w:val="00B86E90"/>
    <w:rsid w:val="00B877EE"/>
    <w:rsid w:val="00B96D85"/>
    <w:rsid w:val="00BA6605"/>
    <w:rsid w:val="00BA7BE6"/>
    <w:rsid w:val="00BA7E23"/>
    <w:rsid w:val="00BB1422"/>
    <w:rsid w:val="00BB2B94"/>
    <w:rsid w:val="00BB5D2E"/>
    <w:rsid w:val="00BB742F"/>
    <w:rsid w:val="00BB78D5"/>
    <w:rsid w:val="00BC24EA"/>
    <w:rsid w:val="00BC5F82"/>
    <w:rsid w:val="00BD2618"/>
    <w:rsid w:val="00BD4382"/>
    <w:rsid w:val="00BD6DCD"/>
    <w:rsid w:val="00BE0447"/>
    <w:rsid w:val="00BF2DB3"/>
    <w:rsid w:val="00C02954"/>
    <w:rsid w:val="00C07A70"/>
    <w:rsid w:val="00C15D71"/>
    <w:rsid w:val="00C21F2B"/>
    <w:rsid w:val="00C26A75"/>
    <w:rsid w:val="00C30C83"/>
    <w:rsid w:val="00C43926"/>
    <w:rsid w:val="00C46125"/>
    <w:rsid w:val="00C52082"/>
    <w:rsid w:val="00C57D28"/>
    <w:rsid w:val="00C60BE0"/>
    <w:rsid w:val="00C637B3"/>
    <w:rsid w:val="00C6631B"/>
    <w:rsid w:val="00C72970"/>
    <w:rsid w:val="00C766D7"/>
    <w:rsid w:val="00C77C73"/>
    <w:rsid w:val="00C77F96"/>
    <w:rsid w:val="00C86282"/>
    <w:rsid w:val="00C86353"/>
    <w:rsid w:val="00C874F1"/>
    <w:rsid w:val="00C95F20"/>
    <w:rsid w:val="00C97088"/>
    <w:rsid w:val="00CA2140"/>
    <w:rsid w:val="00CB0058"/>
    <w:rsid w:val="00CB2C9F"/>
    <w:rsid w:val="00CB4DA5"/>
    <w:rsid w:val="00CE3CCB"/>
    <w:rsid w:val="00CF11C7"/>
    <w:rsid w:val="00CF5F8E"/>
    <w:rsid w:val="00CF70BC"/>
    <w:rsid w:val="00D0727B"/>
    <w:rsid w:val="00D16865"/>
    <w:rsid w:val="00D16D5C"/>
    <w:rsid w:val="00D2009B"/>
    <w:rsid w:val="00D24DD6"/>
    <w:rsid w:val="00D26B98"/>
    <w:rsid w:val="00D26D50"/>
    <w:rsid w:val="00D30C50"/>
    <w:rsid w:val="00D30DE4"/>
    <w:rsid w:val="00D34DC3"/>
    <w:rsid w:val="00D514D3"/>
    <w:rsid w:val="00D54E01"/>
    <w:rsid w:val="00D55884"/>
    <w:rsid w:val="00D55B91"/>
    <w:rsid w:val="00D57C4B"/>
    <w:rsid w:val="00D62A74"/>
    <w:rsid w:val="00D64E74"/>
    <w:rsid w:val="00D66F61"/>
    <w:rsid w:val="00D72A14"/>
    <w:rsid w:val="00D764E0"/>
    <w:rsid w:val="00D84AB0"/>
    <w:rsid w:val="00D938E2"/>
    <w:rsid w:val="00D97A42"/>
    <w:rsid w:val="00DA5C63"/>
    <w:rsid w:val="00DB0B74"/>
    <w:rsid w:val="00DB7C70"/>
    <w:rsid w:val="00DC0B02"/>
    <w:rsid w:val="00DC2FED"/>
    <w:rsid w:val="00DC5705"/>
    <w:rsid w:val="00DC69CD"/>
    <w:rsid w:val="00DC7773"/>
    <w:rsid w:val="00DD014F"/>
    <w:rsid w:val="00DD1372"/>
    <w:rsid w:val="00DD59A8"/>
    <w:rsid w:val="00DD6DD8"/>
    <w:rsid w:val="00DE354A"/>
    <w:rsid w:val="00DE44EA"/>
    <w:rsid w:val="00DF02D3"/>
    <w:rsid w:val="00E01802"/>
    <w:rsid w:val="00E03421"/>
    <w:rsid w:val="00E0464B"/>
    <w:rsid w:val="00E04FE2"/>
    <w:rsid w:val="00E102B6"/>
    <w:rsid w:val="00E31DF2"/>
    <w:rsid w:val="00E322BA"/>
    <w:rsid w:val="00E34E65"/>
    <w:rsid w:val="00E44F71"/>
    <w:rsid w:val="00E46C93"/>
    <w:rsid w:val="00E50028"/>
    <w:rsid w:val="00E53322"/>
    <w:rsid w:val="00E537E4"/>
    <w:rsid w:val="00E60029"/>
    <w:rsid w:val="00E65FF1"/>
    <w:rsid w:val="00E67E83"/>
    <w:rsid w:val="00E7249B"/>
    <w:rsid w:val="00E77F57"/>
    <w:rsid w:val="00E80F37"/>
    <w:rsid w:val="00E90934"/>
    <w:rsid w:val="00EA471B"/>
    <w:rsid w:val="00EC5C4E"/>
    <w:rsid w:val="00EC5C8B"/>
    <w:rsid w:val="00ED2F6E"/>
    <w:rsid w:val="00EE7BCF"/>
    <w:rsid w:val="00F01894"/>
    <w:rsid w:val="00F03A1D"/>
    <w:rsid w:val="00F06243"/>
    <w:rsid w:val="00F12460"/>
    <w:rsid w:val="00F13887"/>
    <w:rsid w:val="00F14502"/>
    <w:rsid w:val="00F20FD5"/>
    <w:rsid w:val="00F253F3"/>
    <w:rsid w:val="00F25B9C"/>
    <w:rsid w:val="00F313F0"/>
    <w:rsid w:val="00F43BE9"/>
    <w:rsid w:val="00F465E3"/>
    <w:rsid w:val="00F64AC7"/>
    <w:rsid w:val="00F740EB"/>
    <w:rsid w:val="00F870DE"/>
    <w:rsid w:val="00FA17F4"/>
    <w:rsid w:val="00FA18BC"/>
    <w:rsid w:val="00FA45F7"/>
    <w:rsid w:val="00FB28FD"/>
    <w:rsid w:val="00FB653A"/>
    <w:rsid w:val="00FC0C75"/>
    <w:rsid w:val="00FC7743"/>
    <w:rsid w:val="00FD51A1"/>
    <w:rsid w:val="00FD7379"/>
    <w:rsid w:val="00FE105B"/>
    <w:rsid w:val="00FE1963"/>
    <w:rsid w:val="00FE501C"/>
    <w:rsid w:val="00FF6E9D"/>
    <w:rsid w:val="00FF79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17DCF"/>
  <w15:docId w15:val="{CA14E388-9521-4337-86DB-0C333871A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6C8"/>
    <w:pPr>
      <w:keepNext/>
      <w:widowControl w:val="0"/>
      <w:suppressAutoHyphens/>
      <w:spacing w:line="100" w:lineRule="atLeast"/>
    </w:pPr>
    <w:rPr>
      <w:rFonts w:ascii="Times New Roman" w:eastAsia="Droid Sans Fallback" w:hAnsi="Times New Roman" w:cs="FreeSans"/>
      <w:sz w:val="24"/>
      <w:szCs w:val="24"/>
      <w:lang w:val="en-US" w:eastAsia="hi-IN" w:bidi="hi-IN"/>
    </w:rPr>
  </w:style>
  <w:style w:type="paragraph" w:styleId="Heading1">
    <w:name w:val="heading 1"/>
    <w:basedOn w:val="Normal"/>
    <w:next w:val="Normal"/>
    <w:rsid w:val="005D4AE7"/>
    <w:pPr>
      <w:numPr>
        <w:numId w:val="1"/>
      </w:numPr>
      <w:spacing w:before="240" w:after="120"/>
      <w:outlineLvl w:val="0"/>
    </w:pPr>
    <w:rPr>
      <w:rFonts w:ascii="Arial" w:hAnsi="Arial"/>
      <w:b/>
      <w:bCs/>
      <w:sz w:val="36"/>
      <w:szCs w:val="36"/>
    </w:rPr>
  </w:style>
  <w:style w:type="paragraph" w:styleId="Heading2">
    <w:name w:val="heading 2"/>
    <w:basedOn w:val="Normal"/>
    <w:next w:val="Normal"/>
    <w:rsid w:val="005D4AE7"/>
    <w:pPr>
      <w:spacing w:before="320" w:after="120"/>
      <w:outlineLvl w:val="1"/>
    </w:pPr>
    <w:rPr>
      <w:rFonts w:ascii="Arial" w:hAnsi="Arial"/>
      <w:b/>
      <w:bCs/>
      <w:sz w:val="32"/>
      <w:szCs w:val="32"/>
    </w:rPr>
  </w:style>
  <w:style w:type="paragraph" w:styleId="Heading3">
    <w:name w:val="heading 3"/>
    <w:basedOn w:val="Normal"/>
    <w:next w:val="Normal"/>
    <w:rsid w:val="005D4AE7"/>
    <w:pPr>
      <w:numPr>
        <w:ilvl w:val="2"/>
        <w:numId w:val="1"/>
      </w:numPr>
      <w:spacing w:before="140" w:after="0"/>
      <w:outlineLvl w:val="2"/>
    </w:pPr>
    <w:rPr>
      <w:rFonts w:ascii="Arial" w:hAnsi="Arial"/>
      <w:b/>
      <w:sz w:val="28"/>
      <w:szCs w:val="28"/>
    </w:rPr>
  </w:style>
  <w:style w:type="paragraph" w:styleId="Heading4">
    <w:name w:val="heading 4"/>
    <w:basedOn w:val="Normal"/>
    <w:next w:val="Normal"/>
    <w:link w:val="Heading4Char"/>
    <w:uiPriority w:val="9"/>
    <w:semiHidden/>
    <w:unhideWhenUsed/>
    <w:rsid w:val="000F36E9"/>
    <w:pPr>
      <w:keepLines/>
      <w:spacing w:before="40" w:after="0"/>
      <w:outlineLvl w:val="3"/>
    </w:pPr>
    <w:rPr>
      <w:rFonts w:asciiTheme="majorHAnsi" w:eastAsiaTheme="majorEastAsia" w:hAnsiTheme="majorHAnsi" w:cs="Mangal"/>
      <w:i/>
      <w:iCs/>
      <w:color w:val="2E74B5" w:themeColor="accent1" w:themeShade="BF"/>
      <w:szCs w:val="21"/>
    </w:rPr>
  </w:style>
  <w:style w:type="paragraph" w:styleId="Heading6">
    <w:name w:val="heading 6"/>
    <w:basedOn w:val="Normal"/>
    <w:next w:val="Normal"/>
    <w:rsid w:val="005D4AE7"/>
    <w:pPr>
      <w:numPr>
        <w:ilvl w:val="5"/>
        <w:numId w:val="1"/>
      </w:numPr>
      <w:spacing w:before="60" w:after="60"/>
      <w:outlineLvl w:val="5"/>
    </w:pPr>
    <w:rPr>
      <w:rFonts w:ascii="Arial" w:hAnsi="Arial"/>
      <w:b/>
      <w:bCs/>
      <w:i/>
      <w:iCs/>
    </w:rPr>
  </w:style>
  <w:style w:type="paragraph" w:styleId="Heading7">
    <w:name w:val="heading 7"/>
    <w:basedOn w:val="Normal"/>
    <w:next w:val="Normal"/>
    <w:rsid w:val="005D4AE7"/>
    <w:pPr>
      <w:numPr>
        <w:ilvl w:val="6"/>
        <w:numId w:val="1"/>
      </w:numPr>
      <w:spacing w:before="60" w:after="60"/>
      <w:outlineLvl w:val="6"/>
    </w:pPr>
    <w:rPr>
      <w:rFonts w:ascii="Arial" w:hAnsi="Arial"/>
      <w:b/>
      <w:bCs/>
      <w:sz w:val="22"/>
      <w:szCs w:val="22"/>
    </w:rPr>
  </w:style>
  <w:style w:type="paragraph" w:styleId="Heading8">
    <w:name w:val="heading 8"/>
    <w:basedOn w:val="Normal"/>
    <w:next w:val="Normal"/>
    <w:rsid w:val="005D4AE7"/>
    <w:pPr>
      <w:numPr>
        <w:ilvl w:val="7"/>
        <w:numId w:val="1"/>
      </w:numPr>
      <w:spacing w:before="60" w:after="60"/>
      <w:outlineLvl w:val="7"/>
    </w:pPr>
    <w:rPr>
      <w:rFonts w:ascii="Arial" w:hAnsi="Arial"/>
      <w:b/>
      <w:bCs/>
      <w:i/>
      <w:iCs/>
      <w:sz w:val="22"/>
      <w:szCs w:val="22"/>
    </w:rPr>
  </w:style>
  <w:style w:type="paragraph" w:styleId="Heading9">
    <w:name w:val="heading 9"/>
    <w:basedOn w:val="Normal"/>
    <w:next w:val="Normal"/>
    <w:rsid w:val="005D4AE7"/>
    <w:pPr>
      <w:spacing w:before="60" w:after="60"/>
      <w:outlineLvl w:val="8"/>
    </w:pPr>
    <w:rPr>
      <w:rFonts w:ascii="Arial" w:hAnsi="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Pr>
      <w:position w:val="20"/>
      <w:sz w:val="13"/>
    </w:rPr>
  </w:style>
  <w:style w:type="character" w:styleId="Hyperlink">
    <w:name w:val="Hyperlink"/>
    <w:uiPriority w:val="99"/>
    <w:rPr>
      <w:color w:val="000080"/>
      <w:u w:val="single"/>
    </w:rPr>
  </w:style>
  <w:style w:type="character" w:customStyle="1" w:styleId="lsCategory">
    <w:name w:val="ls_Category"/>
    <w:qFormat/>
    <w:rPr>
      <w:smallCaps/>
    </w:rPr>
  </w:style>
  <w:style w:type="paragraph" w:customStyle="1" w:styleId="lsEnumerated">
    <w:name w:val="ls_Enumerated"/>
    <w:basedOn w:val="Normal"/>
    <w:qFormat/>
    <w:rsid w:val="003951B6"/>
    <w:pPr>
      <w:keepNext w:val="0"/>
      <w:numPr>
        <w:numId w:val="4"/>
      </w:numPr>
      <w:spacing w:after="140" w:line="288" w:lineRule="auto"/>
    </w:pPr>
  </w:style>
  <w:style w:type="paragraph" w:styleId="Quote">
    <w:name w:val="Quote"/>
    <w:aliases w:val="ls_Quote"/>
    <w:basedOn w:val="Normal"/>
    <w:qFormat/>
    <w:pPr>
      <w:spacing w:after="283"/>
      <w:ind w:left="567" w:right="567"/>
    </w:pPr>
  </w:style>
  <w:style w:type="paragraph" w:styleId="Title">
    <w:name w:val="Title"/>
    <w:aliases w:val="ls_Title"/>
    <w:basedOn w:val="Normal"/>
    <w:next w:val="Normal"/>
    <w:qFormat/>
    <w:rsid w:val="005D4AE7"/>
    <w:pPr>
      <w:spacing w:before="240" w:after="120"/>
      <w:jc w:val="center"/>
    </w:pPr>
    <w:rPr>
      <w:rFonts w:ascii="Arial" w:hAnsi="Arial"/>
      <w:b/>
      <w:bCs/>
      <w:sz w:val="56"/>
      <w:szCs w:val="56"/>
    </w:rPr>
  </w:style>
  <w:style w:type="paragraph" w:styleId="Footer">
    <w:name w:val="footer"/>
    <w:basedOn w:val="Normal"/>
    <w:pPr>
      <w:suppressLineNumbers/>
      <w:tabs>
        <w:tab w:val="center" w:pos="4819"/>
        <w:tab w:val="right" w:pos="9638"/>
      </w:tabs>
    </w:pPr>
  </w:style>
  <w:style w:type="paragraph" w:customStyle="1" w:styleId="lsBulletList">
    <w:name w:val="ls_BulletList"/>
    <w:qFormat/>
    <w:rsid w:val="005D4AE7"/>
    <w:pPr>
      <w:numPr>
        <w:numId w:val="3"/>
      </w:numPr>
    </w:pPr>
    <w:rPr>
      <w:rFonts w:ascii="Times New Roman" w:eastAsia="Droid Sans Fallback" w:hAnsi="Times New Roman" w:cs="FreeSans"/>
      <w:sz w:val="24"/>
      <w:szCs w:val="24"/>
      <w:lang w:val="en-US" w:eastAsia="hi-IN" w:bidi="hi-IN"/>
    </w:rPr>
  </w:style>
  <w:style w:type="paragraph" w:customStyle="1" w:styleId="lsTable">
    <w:name w:val="ls_Table"/>
    <w:basedOn w:val="lsTableHeading"/>
    <w:qFormat/>
    <w:rsid w:val="005D4AE7"/>
    <w:pPr>
      <w:suppressLineNumbers/>
      <w:spacing w:before="29" w:after="0"/>
    </w:pPr>
    <w:rPr>
      <w:b w:val="0"/>
    </w:rPr>
  </w:style>
  <w:style w:type="paragraph" w:customStyle="1" w:styleId="lsTableHeading">
    <w:name w:val="ls_TableHeading"/>
    <w:basedOn w:val="Normal"/>
    <w:qFormat/>
    <w:rsid w:val="002463E6"/>
    <w:pPr>
      <w:keepNext w:val="0"/>
      <w:spacing w:line="276" w:lineRule="auto"/>
    </w:pPr>
    <w:rPr>
      <w:b/>
    </w:rPr>
  </w:style>
  <w:style w:type="paragraph" w:styleId="Caption">
    <w:name w:val="caption"/>
    <w:basedOn w:val="Normal"/>
    <w:qFormat/>
    <w:pPr>
      <w:suppressLineNumbers/>
      <w:spacing w:before="120" w:after="120"/>
    </w:pPr>
    <w:rPr>
      <w:i/>
      <w:iCs/>
      <w:sz w:val="20"/>
      <w:szCs w:val="20"/>
    </w:rPr>
  </w:style>
  <w:style w:type="paragraph" w:styleId="FootnoteText">
    <w:name w:val="footnote text"/>
    <w:basedOn w:val="Normal"/>
    <w:pPr>
      <w:suppressLineNumbers/>
      <w:ind w:left="339" w:hanging="339"/>
    </w:pPr>
    <w:rPr>
      <w:sz w:val="20"/>
      <w:szCs w:val="20"/>
    </w:rPr>
  </w:style>
  <w:style w:type="paragraph" w:customStyle="1" w:styleId="lsAbstract">
    <w:name w:val="ls_Abstract"/>
    <w:basedOn w:val="Normal"/>
    <w:qFormat/>
    <w:pPr>
      <w:ind w:left="720" w:right="720"/>
      <w:jc w:val="both"/>
    </w:pPr>
    <w:rPr>
      <w:i/>
    </w:rPr>
  </w:style>
  <w:style w:type="paragraph" w:customStyle="1" w:styleId="lsConversationTranscript">
    <w:name w:val="ls_ConversationTranscript"/>
    <w:basedOn w:val="Normal"/>
    <w:rsid w:val="003951B6"/>
    <w:pPr>
      <w:spacing w:after="140" w:line="288" w:lineRule="auto"/>
    </w:pPr>
    <w:rPr>
      <w:rFonts w:ascii="Courier New" w:hAnsi="Courier New"/>
    </w:rPr>
  </w:style>
  <w:style w:type="paragraph" w:customStyle="1" w:styleId="lsSourceline">
    <w:name w:val="ls_Sourceline"/>
    <w:next w:val="lsIMT"/>
    <w:qFormat/>
    <w:rsid w:val="00AD5B61"/>
    <w:pPr>
      <w:keepNext/>
      <w:tabs>
        <w:tab w:val="left" w:pos="1077"/>
      </w:tabs>
      <w:suppressAutoHyphens/>
      <w:spacing w:after="0" w:line="240" w:lineRule="auto"/>
      <w:ind w:left="1077"/>
    </w:pPr>
    <w:rPr>
      <w:rFonts w:ascii="Times New Roman" w:eastAsia="Droid Sans Fallback" w:hAnsi="Times New Roman" w:cs="FreeSans"/>
      <w:i/>
      <w:sz w:val="24"/>
      <w:szCs w:val="24"/>
      <w:lang w:val="en-US" w:eastAsia="hi-IN" w:bidi="hi-IN"/>
    </w:rPr>
  </w:style>
  <w:style w:type="paragraph" w:customStyle="1" w:styleId="lsIMT">
    <w:name w:val="ls_IMT"/>
    <w:basedOn w:val="lsSourceline"/>
    <w:next w:val="lsTranslation"/>
    <w:qFormat/>
    <w:rsid w:val="00AD5B61"/>
    <w:rPr>
      <w:i w:val="0"/>
    </w:rPr>
  </w:style>
  <w:style w:type="paragraph" w:customStyle="1" w:styleId="lsTranslation">
    <w:name w:val="ls_Translation"/>
    <w:next w:val="lsLanginfo"/>
    <w:autoRedefine/>
    <w:qFormat/>
    <w:rsid w:val="00906C91"/>
    <w:pPr>
      <w:keepNext/>
      <w:suppressAutoHyphens/>
      <w:spacing w:line="100" w:lineRule="atLeast"/>
      <w:ind w:left="1077"/>
    </w:pPr>
    <w:rPr>
      <w:rFonts w:ascii="Times New Roman" w:eastAsia="Droid Sans Fallback" w:hAnsi="Times New Roman" w:cs="FreeSans"/>
      <w:iCs/>
      <w:sz w:val="24"/>
      <w:szCs w:val="24"/>
      <w:lang w:val="en-US" w:eastAsia="hi-IN" w:bidi="hi-IN"/>
    </w:rPr>
  </w:style>
  <w:style w:type="paragraph" w:customStyle="1" w:styleId="lsLanginfo">
    <w:name w:val="ls_Langinfo"/>
    <w:next w:val="lsSourceline"/>
    <w:qFormat/>
    <w:rsid w:val="00AD5B61"/>
    <w:pPr>
      <w:keepNext/>
      <w:numPr>
        <w:numId w:val="2"/>
      </w:numPr>
      <w:spacing w:after="0" w:line="240" w:lineRule="auto"/>
      <w:ind w:left="113" w:firstLine="0"/>
    </w:pPr>
    <w:rPr>
      <w:rFonts w:ascii="Times New Roman" w:eastAsia="Times New Roman" w:hAnsi="Times New Roman" w:cs="Times New Roman"/>
      <w:sz w:val="24"/>
      <w:szCs w:val="20"/>
    </w:rPr>
  </w:style>
  <w:style w:type="paragraph" w:customStyle="1" w:styleId="lsTranslationSubexample">
    <w:name w:val="ls_Translation_Subexample"/>
    <w:basedOn w:val="lsTranslation"/>
    <w:next w:val="lsLanginfo"/>
    <w:qFormat/>
  </w:style>
  <w:style w:type="character" w:customStyle="1" w:styleId="Heading4Char">
    <w:name w:val="Heading 4 Char"/>
    <w:basedOn w:val="DefaultParagraphFont"/>
    <w:link w:val="Heading4"/>
    <w:uiPriority w:val="9"/>
    <w:semiHidden/>
    <w:rsid w:val="000F36E9"/>
    <w:rPr>
      <w:rFonts w:asciiTheme="majorHAnsi" w:eastAsiaTheme="majorEastAsia" w:hAnsiTheme="majorHAnsi" w:cs="Mangal"/>
      <w:i/>
      <w:iCs/>
      <w:color w:val="2E74B5" w:themeColor="accent1" w:themeShade="BF"/>
      <w:sz w:val="24"/>
      <w:szCs w:val="21"/>
      <w:lang w:val="en-US" w:eastAsia="hi-IN" w:bidi="hi-IN"/>
    </w:rPr>
  </w:style>
  <w:style w:type="paragraph" w:customStyle="1" w:styleId="lsSection1">
    <w:name w:val="ls_Section1"/>
    <w:basedOn w:val="Heading1"/>
    <w:next w:val="Normal"/>
    <w:autoRedefine/>
    <w:qFormat/>
    <w:rsid w:val="00A53329"/>
    <w:pPr>
      <w:keepNext w:val="0"/>
      <w:numPr>
        <w:numId w:val="5"/>
      </w:numPr>
      <w:ind w:left="360"/>
    </w:pPr>
  </w:style>
  <w:style w:type="paragraph" w:customStyle="1" w:styleId="lsSection2">
    <w:name w:val="ls_Section2"/>
    <w:basedOn w:val="Heading2"/>
    <w:next w:val="Normal"/>
    <w:autoRedefine/>
    <w:qFormat/>
    <w:rsid w:val="00D0727B"/>
    <w:pPr>
      <w:numPr>
        <w:ilvl w:val="1"/>
        <w:numId w:val="5"/>
      </w:numPr>
    </w:pPr>
  </w:style>
  <w:style w:type="paragraph" w:customStyle="1" w:styleId="lsSection3">
    <w:name w:val="ls_Section3"/>
    <w:basedOn w:val="Heading3"/>
    <w:next w:val="Normal"/>
    <w:autoRedefine/>
    <w:qFormat/>
    <w:rsid w:val="00D0727B"/>
    <w:pPr>
      <w:numPr>
        <w:numId w:val="5"/>
      </w:numPr>
      <w:ind w:left="823"/>
    </w:pPr>
  </w:style>
  <w:style w:type="paragraph" w:customStyle="1" w:styleId="lsSection4">
    <w:name w:val="ls_Section4"/>
    <w:basedOn w:val="lsSection3"/>
    <w:next w:val="Normal"/>
    <w:autoRedefine/>
    <w:qFormat/>
    <w:rsid w:val="00D0727B"/>
    <w:pPr>
      <w:numPr>
        <w:ilvl w:val="3"/>
      </w:numPr>
      <w:ind w:left="360"/>
    </w:pPr>
    <w:rPr>
      <w:sz w:val="24"/>
    </w:rPr>
  </w:style>
  <w:style w:type="paragraph" w:styleId="ListParagraph">
    <w:name w:val="List Paragraph"/>
    <w:basedOn w:val="Normal"/>
    <w:uiPriority w:val="34"/>
    <w:rsid w:val="00F12460"/>
    <w:pPr>
      <w:ind w:left="720"/>
      <w:contextualSpacing/>
    </w:pPr>
    <w:rPr>
      <w:rFonts w:cs="Mangal"/>
      <w:szCs w:val="21"/>
    </w:rPr>
  </w:style>
  <w:style w:type="table" w:styleId="TableGrid">
    <w:name w:val="Table Grid"/>
    <w:basedOn w:val="TableNormal"/>
    <w:rsid w:val="006019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601969"/>
    <w:pPr>
      <w:tabs>
        <w:tab w:val="num" w:pos="360"/>
      </w:tabs>
      <w:ind w:left="360" w:hanging="360"/>
      <w:contextualSpacing/>
    </w:pPr>
    <w:rPr>
      <w:rFonts w:cs="Mangal"/>
      <w:szCs w:val="21"/>
    </w:rPr>
  </w:style>
  <w:style w:type="character" w:styleId="CommentReference">
    <w:name w:val="annotation reference"/>
    <w:basedOn w:val="DefaultParagraphFont"/>
    <w:uiPriority w:val="99"/>
    <w:semiHidden/>
    <w:unhideWhenUsed/>
    <w:rsid w:val="00601969"/>
    <w:rPr>
      <w:sz w:val="16"/>
      <w:szCs w:val="16"/>
    </w:rPr>
  </w:style>
  <w:style w:type="paragraph" w:styleId="CommentText">
    <w:name w:val="annotation text"/>
    <w:basedOn w:val="Normal"/>
    <w:link w:val="CommentTextChar"/>
    <w:uiPriority w:val="99"/>
    <w:semiHidden/>
    <w:unhideWhenUsed/>
    <w:rsid w:val="00601969"/>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601969"/>
    <w:rPr>
      <w:rFonts w:ascii="Times New Roman" w:eastAsia="Droid Sans Fallback" w:hAnsi="Times New Roman" w:cs="Mangal"/>
      <w:sz w:val="20"/>
      <w:szCs w:val="18"/>
      <w:lang w:val="en-US" w:eastAsia="hi-IN" w:bidi="hi-IN"/>
    </w:rPr>
  </w:style>
  <w:style w:type="paragraph" w:styleId="CommentSubject">
    <w:name w:val="annotation subject"/>
    <w:basedOn w:val="CommentText"/>
    <w:next w:val="CommentText"/>
    <w:link w:val="CommentSubjectChar"/>
    <w:uiPriority w:val="99"/>
    <w:semiHidden/>
    <w:unhideWhenUsed/>
    <w:rsid w:val="00601969"/>
    <w:rPr>
      <w:b/>
      <w:bCs/>
    </w:rPr>
  </w:style>
  <w:style w:type="character" w:customStyle="1" w:styleId="CommentSubjectChar">
    <w:name w:val="Comment Subject Char"/>
    <w:basedOn w:val="CommentTextChar"/>
    <w:link w:val="CommentSubject"/>
    <w:uiPriority w:val="99"/>
    <w:semiHidden/>
    <w:rsid w:val="00601969"/>
    <w:rPr>
      <w:rFonts w:ascii="Times New Roman" w:eastAsia="Droid Sans Fallback" w:hAnsi="Times New Roman" w:cs="Mangal"/>
      <w:b/>
      <w:bCs/>
      <w:sz w:val="20"/>
      <w:szCs w:val="18"/>
      <w:lang w:val="en-US" w:eastAsia="hi-IN" w:bidi="hi-IN"/>
    </w:rPr>
  </w:style>
  <w:style w:type="paragraph" w:styleId="BalloonText">
    <w:name w:val="Balloon Text"/>
    <w:basedOn w:val="Normal"/>
    <w:link w:val="BalloonTextChar"/>
    <w:uiPriority w:val="99"/>
    <w:semiHidden/>
    <w:unhideWhenUsed/>
    <w:rsid w:val="00601969"/>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601969"/>
    <w:rPr>
      <w:rFonts w:ascii="Segoe UI" w:eastAsia="Droid Sans Fallback" w:hAnsi="Segoe UI" w:cs="Mangal"/>
      <w:sz w:val="18"/>
      <w:szCs w:val="16"/>
      <w:lang w:val="en-US" w:eastAsia="hi-IN" w:bidi="hi-IN"/>
    </w:rPr>
  </w:style>
  <w:style w:type="paragraph" w:styleId="Header">
    <w:name w:val="header"/>
    <w:basedOn w:val="Normal"/>
    <w:link w:val="HeaderChar"/>
    <w:uiPriority w:val="99"/>
    <w:unhideWhenUsed/>
    <w:rsid w:val="00601969"/>
    <w:pPr>
      <w:tabs>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601969"/>
    <w:rPr>
      <w:rFonts w:ascii="Times New Roman" w:eastAsia="Droid Sans Fallback" w:hAnsi="Times New Roman" w:cs="Mangal"/>
      <w:sz w:val="24"/>
      <w:szCs w:val="21"/>
      <w:lang w:val="en-US" w:eastAsia="hi-IN" w:bidi="hi-IN"/>
    </w:rPr>
  </w:style>
  <w:style w:type="paragraph" w:styleId="TOCHeading">
    <w:name w:val="TOC Heading"/>
    <w:basedOn w:val="Heading1"/>
    <w:next w:val="Normal"/>
    <w:uiPriority w:val="39"/>
    <w:unhideWhenUsed/>
    <w:qFormat/>
    <w:rsid w:val="00601969"/>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sz w:val="32"/>
      <w:szCs w:val="32"/>
      <w:lang w:eastAsia="en-US" w:bidi="ar-SA"/>
    </w:rPr>
  </w:style>
  <w:style w:type="paragraph" w:styleId="TOC1">
    <w:name w:val="toc 1"/>
    <w:basedOn w:val="Normal"/>
    <w:next w:val="Normal"/>
    <w:autoRedefine/>
    <w:uiPriority w:val="39"/>
    <w:unhideWhenUsed/>
    <w:rsid w:val="00601969"/>
    <w:pPr>
      <w:spacing w:after="100"/>
    </w:pPr>
    <w:rPr>
      <w:rFonts w:cs="Mangal"/>
      <w:szCs w:val="21"/>
    </w:rPr>
  </w:style>
  <w:style w:type="paragraph" w:styleId="TOC2">
    <w:name w:val="toc 2"/>
    <w:basedOn w:val="Normal"/>
    <w:next w:val="Normal"/>
    <w:autoRedefine/>
    <w:uiPriority w:val="39"/>
    <w:unhideWhenUsed/>
    <w:rsid w:val="00601969"/>
    <w:pPr>
      <w:spacing w:after="100"/>
      <w:ind w:left="240"/>
    </w:pPr>
    <w:rPr>
      <w:rFonts w:cs="Mangal"/>
      <w:szCs w:val="21"/>
    </w:rPr>
  </w:style>
  <w:style w:type="paragraph" w:styleId="TOC3">
    <w:name w:val="toc 3"/>
    <w:basedOn w:val="Normal"/>
    <w:next w:val="Normal"/>
    <w:autoRedefine/>
    <w:uiPriority w:val="39"/>
    <w:unhideWhenUsed/>
    <w:rsid w:val="00601969"/>
    <w:pPr>
      <w:spacing w:after="100"/>
      <w:ind w:left="480"/>
    </w:pPr>
    <w:rPr>
      <w:rFonts w:cs="Mangal"/>
      <w:szCs w:val="21"/>
    </w:rPr>
  </w:style>
  <w:style w:type="paragraph" w:styleId="TOC4">
    <w:name w:val="toc 4"/>
    <w:basedOn w:val="Normal"/>
    <w:next w:val="Normal"/>
    <w:autoRedefine/>
    <w:uiPriority w:val="39"/>
    <w:unhideWhenUsed/>
    <w:rsid w:val="00601969"/>
    <w:pPr>
      <w:keepNext w:val="0"/>
      <w:widowControl/>
      <w:suppressAutoHyphens w:val="0"/>
      <w:spacing w:after="100" w:line="259" w:lineRule="auto"/>
      <w:ind w:left="660"/>
    </w:pPr>
    <w:rPr>
      <w:rFonts w:asciiTheme="minorHAnsi" w:eastAsiaTheme="minorEastAsia" w:hAnsiTheme="minorHAnsi" w:cstheme="minorBidi"/>
      <w:sz w:val="22"/>
      <w:szCs w:val="22"/>
      <w:lang w:eastAsia="en-US" w:bidi="ar-SA"/>
    </w:rPr>
  </w:style>
  <w:style w:type="paragraph" w:styleId="TOC5">
    <w:name w:val="toc 5"/>
    <w:basedOn w:val="Normal"/>
    <w:next w:val="Normal"/>
    <w:autoRedefine/>
    <w:uiPriority w:val="39"/>
    <w:unhideWhenUsed/>
    <w:rsid w:val="00601969"/>
    <w:pPr>
      <w:keepNext w:val="0"/>
      <w:widowControl/>
      <w:suppressAutoHyphens w:val="0"/>
      <w:spacing w:after="100" w:line="259" w:lineRule="auto"/>
      <w:ind w:left="880"/>
    </w:pPr>
    <w:rPr>
      <w:rFonts w:asciiTheme="minorHAnsi" w:eastAsiaTheme="minorEastAsia" w:hAnsiTheme="minorHAnsi" w:cstheme="minorBidi"/>
      <w:sz w:val="22"/>
      <w:szCs w:val="22"/>
      <w:lang w:eastAsia="en-US" w:bidi="ar-SA"/>
    </w:rPr>
  </w:style>
  <w:style w:type="paragraph" w:styleId="TOC6">
    <w:name w:val="toc 6"/>
    <w:basedOn w:val="Normal"/>
    <w:next w:val="Normal"/>
    <w:autoRedefine/>
    <w:uiPriority w:val="39"/>
    <w:unhideWhenUsed/>
    <w:rsid w:val="00601969"/>
    <w:pPr>
      <w:keepNext w:val="0"/>
      <w:widowControl/>
      <w:suppressAutoHyphens w:val="0"/>
      <w:spacing w:after="100" w:line="259" w:lineRule="auto"/>
      <w:ind w:left="1100"/>
    </w:pPr>
    <w:rPr>
      <w:rFonts w:asciiTheme="minorHAnsi" w:eastAsiaTheme="minorEastAsia" w:hAnsiTheme="minorHAnsi" w:cstheme="minorBidi"/>
      <w:sz w:val="22"/>
      <w:szCs w:val="22"/>
      <w:lang w:eastAsia="en-US" w:bidi="ar-SA"/>
    </w:rPr>
  </w:style>
  <w:style w:type="paragraph" w:styleId="TOC7">
    <w:name w:val="toc 7"/>
    <w:basedOn w:val="Normal"/>
    <w:next w:val="Normal"/>
    <w:autoRedefine/>
    <w:uiPriority w:val="39"/>
    <w:unhideWhenUsed/>
    <w:rsid w:val="00601969"/>
    <w:pPr>
      <w:keepNext w:val="0"/>
      <w:widowControl/>
      <w:suppressAutoHyphens w:val="0"/>
      <w:spacing w:after="100" w:line="259" w:lineRule="auto"/>
      <w:ind w:left="1320"/>
    </w:pPr>
    <w:rPr>
      <w:rFonts w:asciiTheme="minorHAnsi" w:eastAsiaTheme="minorEastAsia" w:hAnsiTheme="minorHAnsi" w:cstheme="minorBidi"/>
      <w:sz w:val="22"/>
      <w:szCs w:val="22"/>
      <w:lang w:eastAsia="en-US" w:bidi="ar-SA"/>
    </w:rPr>
  </w:style>
  <w:style w:type="paragraph" w:styleId="TOC8">
    <w:name w:val="toc 8"/>
    <w:basedOn w:val="Normal"/>
    <w:next w:val="Normal"/>
    <w:autoRedefine/>
    <w:uiPriority w:val="39"/>
    <w:unhideWhenUsed/>
    <w:rsid w:val="00601969"/>
    <w:pPr>
      <w:keepNext w:val="0"/>
      <w:widowControl/>
      <w:suppressAutoHyphens w:val="0"/>
      <w:spacing w:after="100" w:line="259" w:lineRule="auto"/>
      <w:ind w:left="1540"/>
    </w:pPr>
    <w:rPr>
      <w:rFonts w:asciiTheme="minorHAnsi" w:eastAsiaTheme="minorEastAsia" w:hAnsiTheme="minorHAnsi" w:cstheme="minorBidi"/>
      <w:sz w:val="22"/>
      <w:szCs w:val="22"/>
      <w:lang w:eastAsia="en-US" w:bidi="ar-SA"/>
    </w:rPr>
  </w:style>
  <w:style w:type="paragraph" w:styleId="TOC9">
    <w:name w:val="toc 9"/>
    <w:basedOn w:val="Normal"/>
    <w:next w:val="Normal"/>
    <w:autoRedefine/>
    <w:uiPriority w:val="39"/>
    <w:unhideWhenUsed/>
    <w:rsid w:val="00601969"/>
    <w:pPr>
      <w:keepNext w:val="0"/>
      <w:widowControl/>
      <w:suppressAutoHyphens w:val="0"/>
      <w:spacing w:after="100" w:line="259" w:lineRule="auto"/>
      <w:ind w:left="1760"/>
    </w:pPr>
    <w:rPr>
      <w:rFonts w:asciiTheme="minorHAnsi" w:eastAsiaTheme="minorEastAsia" w:hAnsiTheme="minorHAnsi" w:cstheme="minorBidi"/>
      <w:sz w:val="22"/>
      <w:szCs w:val="22"/>
      <w:lang w:eastAsia="en-US" w:bidi="ar-SA"/>
    </w:rPr>
  </w:style>
  <w:style w:type="paragraph" w:styleId="Subtitle">
    <w:name w:val="Subtitle"/>
    <w:basedOn w:val="Normal"/>
    <w:next w:val="Normal"/>
    <w:link w:val="SubtitleChar"/>
    <w:uiPriority w:val="11"/>
    <w:qFormat/>
    <w:rsid w:val="003B23FF"/>
    <w:pPr>
      <w:numPr>
        <w:ilvl w:val="1"/>
      </w:numPr>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3B23FF"/>
    <w:rPr>
      <w:rFonts w:cs="Mangal"/>
      <w:color w:val="5A5A5A" w:themeColor="text1" w:themeTint="A5"/>
      <w:spacing w:val="15"/>
      <w:szCs w:val="20"/>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6933">
      <w:bodyDiv w:val="1"/>
      <w:marLeft w:val="0"/>
      <w:marRight w:val="0"/>
      <w:marTop w:val="0"/>
      <w:marBottom w:val="0"/>
      <w:divBdr>
        <w:top w:val="none" w:sz="0" w:space="0" w:color="auto"/>
        <w:left w:val="none" w:sz="0" w:space="0" w:color="auto"/>
        <w:bottom w:val="none" w:sz="0" w:space="0" w:color="auto"/>
        <w:right w:val="none" w:sz="0" w:space="0" w:color="auto"/>
      </w:divBdr>
    </w:div>
    <w:div w:id="175920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betsoniik@gmail.com" TargetMode="External"/><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ill\AppData\Local\Temp\langsci-template-MS-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B7EF3-6B1C-482F-9D56-9C6D789E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langsci-template-MS-1</Template>
  <TotalTime>3736</TotalTime>
  <Pages>141</Pages>
  <Words>31297</Words>
  <Characters>178395</Characters>
  <Application>Microsoft Office Word</Application>
  <DocSecurity>0</DocSecurity>
  <Lines>1486</Lines>
  <Paragraphs>418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Freie Universitaet Berlin</Company>
  <LinksUpToDate>false</LinksUpToDate>
  <CharactersWithSpaces>209274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Terrill Schrock</dc:creator>
  <cp:lastModifiedBy>Terrill Schrock</cp:lastModifiedBy>
  <cp:revision>206</cp:revision>
  <cp:lastPrinted>2016-07-05T15:39:00Z</cp:lastPrinted>
  <dcterms:created xsi:type="dcterms:W3CDTF">2016-04-23T09:35:00Z</dcterms:created>
  <dcterms:modified xsi:type="dcterms:W3CDTF">2016-10-28T07:54:00Z</dcterms:modified>
</cp:coreProperties>
</file>