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429" w:rsidRDefault="00F25429" w:rsidP="00F25429">
      <w:pPr>
        <w:pStyle w:val="a5"/>
        <w:shd w:val="clear" w:color="auto" w:fill="FFFFFF"/>
        <w:spacing w:before="0" w:beforeAutospacing="0" w:after="0" w:afterAutospacing="0"/>
        <w:rPr>
          <w:rFonts w:ascii="Arial" w:hAnsi="Arial" w:cs="Arial"/>
          <w:b/>
          <w:bCs/>
          <w:color w:val="333333"/>
          <w:sz w:val="27"/>
          <w:szCs w:val="27"/>
        </w:rPr>
      </w:pPr>
      <w:r>
        <w:rPr>
          <w:rFonts w:ascii="Arial" w:hAnsi="Arial" w:cs="Arial"/>
          <w:b/>
          <w:bCs/>
          <w:color w:val="333333"/>
          <w:sz w:val="27"/>
          <w:szCs w:val="27"/>
        </w:rPr>
        <w:t>旅游意外伤害</w:t>
      </w:r>
    </w:p>
    <w:p w:rsidR="00F25429" w:rsidRDefault="00F25429" w:rsidP="00F25429">
      <w:pPr>
        <w:pStyle w:val="a5"/>
        <w:shd w:val="clear" w:color="auto" w:fill="FFFFFF"/>
        <w:spacing w:before="0" w:beforeAutospacing="0" w:after="0" w:afterAutospacing="0"/>
        <w:rPr>
          <w:rFonts w:ascii="Arial" w:hAnsi="Arial" w:cs="Arial"/>
          <w:b/>
          <w:bCs/>
          <w:color w:val="E8AB68"/>
          <w:sz w:val="27"/>
          <w:szCs w:val="27"/>
        </w:rPr>
      </w:pPr>
      <w:r>
        <w:rPr>
          <w:rFonts w:ascii="Arial" w:hAnsi="Arial" w:cs="Arial"/>
          <w:b/>
          <w:bCs/>
          <w:color w:val="E8AB68"/>
          <w:sz w:val="27"/>
          <w:szCs w:val="27"/>
        </w:rPr>
        <w:t>300000</w:t>
      </w:r>
      <w:r>
        <w:rPr>
          <w:rFonts w:ascii="Arial" w:hAnsi="Arial" w:cs="Arial"/>
          <w:b/>
          <w:bCs/>
          <w:color w:val="E8AB68"/>
          <w:sz w:val="27"/>
          <w:szCs w:val="27"/>
        </w:rPr>
        <w:t>元</w:t>
      </w:r>
    </w:p>
    <w:p w:rsidR="00F25429" w:rsidRDefault="00F25429" w:rsidP="00F25429">
      <w:pPr>
        <w:pStyle w:val="a5"/>
        <w:shd w:val="clear" w:color="auto" w:fill="FFFFFF"/>
        <w:rPr>
          <w:rFonts w:ascii="Arial" w:hAnsi="Arial" w:cs="Arial"/>
          <w:color w:val="333333"/>
          <w:sz w:val="27"/>
          <w:szCs w:val="27"/>
        </w:rPr>
      </w:pPr>
      <w:r w:rsidRPr="00F25429">
        <w:rPr>
          <w:rFonts w:ascii="Arial" w:hAnsi="Arial" w:cs="Arial" w:hint="eastAsia"/>
          <w:color w:val="333333"/>
          <w:sz w:val="27"/>
          <w:szCs w:val="27"/>
        </w:rPr>
        <w:t>若被保险人在保险期间内旅行期间遭受意外并自该意外发生之日起一百八十日内以该意外为直接、完全原因而身故，保险人按本合同载明的该被保险人的意外伤害保险金额给付意外身故保险金，同时本合同约定的对该被保险人的保险责任终止。</w:t>
      </w:r>
    </w:p>
    <w:p w:rsidR="00F25429" w:rsidRDefault="00F25429" w:rsidP="00F25429">
      <w:pPr>
        <w:pStyle w:val="a5"/>
        <w:shd w:val="clear" w:color="auto" w:fill="FFFFFF"/>
        <w:rPr>
          <w:rFonts w:ascii="Arial" w:hAnsi="Arial" w:cs="Arial"/>
          <w:color w:val="333333"/>
          <w:sz w:val="27"/>
          <w:szCs w:val="27"/>
        </w:rPr>
      </w:pPr>
      <w:r w:rsidRPr="00F25429">
        <w:rPr>
          <w:rFonts w:ascii="Arial" w:hAnsi="Arial" w:cs="Arial" w:hint="eastAsia"/>
          <w:color w:val="333333"/>
          <w:sz w:val="27"/>
          <w:szCs w:val="27"/>
        </w:rPr>
        <w:t>若被保险人在保险期间内旅行期间遭受意外，并自该意外发生之日起一百八十日内以该意外为直接、完全原因而致《人身保险伤残评定标准及代码》所列伤残之一，保险人按《人身保险伤残评定标准及代码》中与该项伤残对应的给付比例和该被保险人的意外伤害保险金额的乘积给付意外伤残保险金。若至该意外发生之日起第一百八十日该被保险人的伤残程度仍未完全确定，保险人根据该意外发生之日起第一百八十日该被保险人的身体情况进行伤残鉴定，并据此给付意外伤残保险金。人身保险伤残程度等级相对应的保险金给付比例分为十档，伤残</w:t>
      </w:r>
      <w:proofErr w:type="gramStart"/>
      <w:r w:rsidRPr="00F25429">
        <w:rPr>
          <w:rFonts w:ascii="Arial" w:hAnsi="Arial" w:cs="Arial" w:hint="eastAsia"/>
          <w:color w:val="333333"/>
          <w:sz w:val="27"/>
          <w:szCs w:val="27"/>
        </w:rPr>
        <w:t>程度第</w:t>
      </w:r>
      <w:proofErr w:type="gramEnd"/>
      <w:r w:rsidRPr="00F25429">
        <w:rPr>
          <w:rFonts w:ascii="Arial" w:hAnsi="Arial" w:cs="Arial" w:hint="eastAsia"/>
          <w:color w:val="333333"/>
          <w:sz w:val="27"/>
          <w:szCs w:val="27"/>
        </w:rPr>
        <w:t>一级对应的保险金给付比例为</w:t>
      </w:r>
      <w:r w:rsidRPr="00F25429">
        <w:rPr>
          <w:rFonts w:ascii="Arial" w:hAnsi="Arial" w:cs="Arial" w:hint="eastAsia"/>
          <w:color w:val="333333"/>
          <w:sz w:val="27"/>
          <w:szCs w:val="27"/>
        </w:rPr>
        <w:t>100%</w:t>
      </w:r>
      <w:r w:rsidRPr="00F25429">
        <w:rPr>
          <w:rFonts w:ascii="Arial" w:hAnsi="Arial" w:cs="Arial" w:hint="eastAsia"/>
          <w:color w:val="333333"/>
          <w:sz w:val="27"/>
          <w:szCs w:val="27"/>
        </w:rPr>
        <w:t>，伤残程度第十级对应的保险金给付比例为</w:t>
      </w:r>
      <w:r w:rsidRPr="00F25429">
        <w:rPr>
          <w:rFonts w:ascii="Arial" w:hAnsi="Arial" w:cs="Arial" w:hint="eastAsia"/>
          <w:color w:val="333333"/>
          <w:sz w:val="27"/>
          <w:szCs w:val="27"/>
        </w:rPr>
        <w:t>10%</w:t>
      </w:r>
      <w:r w:rsidRPr="00F25429">
        <w:rPr>
          <w:rFonts w:ascii="Arial" w:hAnsi="Arial" w:cs="Arial" w:hint="eastAsia"/>
          <w:color w:val="333333"/>
          <w:sz w:val="27"/>
          <w:szCs w:val="27"/>
        </w:rPr>
        <w:t>，每级相差</w:t>
      </w:r>
      <w:r w:rsidRPr="00F25429">
        <w:rPr>
          <w:rFonts w:ascii="Arial" w:hAnsi="Arial" w:cs="Arial" w:hint="eastAsia"/>
          <w:color w:val="333333"/>
          <w:sz w:val="27"/>
          <w:szCs w:val="27"/>
        </w:rPr>
        <w:t>10%</w:t>
      </w:r>
      <w:r w:rsidRPr="00F25429">
        <w:rPr>
          <w:rFonts w:ascii="Arial" w:hAnsi="Arial" w:cs="Arial" w:hint="eastAsia"/>
          <w:color w:val="333333"/>
          <w:sz w:val="27"/>
          <w:szCs w:val="27"/>
        </w:rPr>
        <w:t>。</w:t>
      </w:r>
    </w:p>
    <w:p w:rsidR="00F25429" w:rsidRDefault="00F25429" w:rsidP="00F25429">
      <w:pPr>
        <w:pStyle w:val="a5"/>
        <w:shd w:val="clear" w:color="auto" w:fill="FFFFFF"/>
        <w:spacing w:before="0" w:beforeAutospacing="0" w:after="0" w:afterAutospacing="0"/>
        <w:rPr>
          <w:rFonts w:ascii="Arial" w:hAnsi="Arial" w:cs="Arial"/>
          <w:b/>
          <w:bCs/>
          <w:color w:val="333333"/>
          <w:sz w:val="27"/>
          <w:szCs w:val="27"/>
        </w:rPr>
      </w:pPr>
      <w:r>
        <w:rPr>
          <w:rFonts w:ascii="Arial" w:hAnsi="Arial" w:cs="Arial"/>
          <w:b/>
          <w:bCs/>
          <w:color w:val="333333"/>
          <w:sz w:val="27"/>
          <w:szCs w:val="27"/>
        </w:rPr>
        <w:t>旅游意外医疗</w:t>
      </w:r>
    </w:p>
    <w:p w:rsidR="00F25429" w:rsidRDefault="00F25429" w:rsidP="00F25429">
      <w:pPr>
        <w:pStyle w:val="a5"/>
        <w:shd w:val="clear" w:color="auto" w:fill="FFFFFF"/>
        <w:spacing w:before="0" w:beforeAutospacing="0" w:after="0" w:afterAutospacing="0"/>
        <w:rPr>
          <w:rFonts w:ascii="Arial" w:hAnsi="Arial" w:cs="Arial"/>
          <w:b/>
          <w:bCs/>
          <w:color w:val="E8AB68"/>
          <w:sz w:val="27"/>
          <w:szCs w:val="27"/>
        </w:rPr>
      </w:pPr>
      <w:r>
        <w:rPr>
          <w:rFonts w:ascii="Arial" w:hAnsi="Arial" w:cs="Arial"/>
          <w:b/>
          <w:bCs/>
          <w:color w:val="E8AB68"/>
          <w:sz w:val="27"/>
          <w:szCs w:val="27"/>
        </w:rPr>
        <w:t>30000</w:t>
      </w:r>
      <w:r>
        <w:rPr>
          <w:rFonts w:ascii="Arial" w:hAnsi="Arial" w:cs="Arial"/>
          <w:b/>
          <w:bCs/>
          <w:color w:val="E8AB68"/>
          <w:sz w:val="27"/>
          <w:szCs w:val="27"/>
        </w:rPr>
        <w:t>元</w:t>
      </w:r>
    </w:p>
    <w:p w:rsidR="00F25429" w:rsidRDefault="00F25429" w:rsidP="00F25429">
      <w:pPr>
        <w:pStyle w:val="a5"/>
        <w:shd w:val="clear" w:color="auto" w:fill="FFFFFF"/>
        <w:spacing w:before="0" w:beforeAutospacing="0" w:after="0" w:afterAutospacing="0"/>
        <w:rPr>
          <w:rFonts w:ascii="Arial" w:hAnsi="Arial" w:cs="Arial" w:hint="eastAsia"/>
          <w:color w:val="333333"/>
          <w:sz w:val="27"/>
          <w:szCs w:val="27"/>
        </w:rPr>
      </w:pPr>
      <w:r w:rsidRPr="00F25429">
        <w:rPr>
          <w:rFonts w:ascii="Arial" w:hAnsi="Arial" w:cs="Arial" w:hint="eastAsia"/>
          <w:color w:val="333333"/>
          <w:sz w:val="27"/>
          <w:szCs w:val="27"/>
        </w:rPr>
        <w:t>在保险期间内，被保险人旅行期间遭受意外，在保险人指定或者认可的医疗机构治疗由该意外引致的伤害，保险人就该意外发生之日起一百八十日所支出的符合当地城镇职工基本医疗保险规定的支</w:t>
      </w:r>
      <w:r w:rsidRPr="00F25429">
        <w:rPr>
          <w:rFonts w:ascii="Arial" w:hAnsi="Arial" w:cs="Arial" w:hint="eastAsia"/>
          <w:color w:val="333333"/>
          <w:sz w:val="27"/>
          <w:szCs w:val="27"/>
        </w:rPr>
        <w:t>/</w:t>
      </w:r>
      <w:r w:rsidRPr="00F25429">
        <w:rPr>
          <w:rFonts w:ascii="Arial" w:hAnsi="Arial" w:cs="Arial" w:hint="eastAsia"/>
          <w:color w:val="333333"/>
          <w:sz w:val="27"/>
          <w:szCs w:val="27"/>
        </w:rPr>
        <w:t>给付范围和标</w:t>
      </w:r>
      <w:r w:rsidRPr="00F25429">
        <w:rPr>
          <w:rFonts w:ascii="Arial" w:hAnsi="Arial" w:cs="Arial" w:hint="eastAsia"/>
          <w:color w:val="333333"/>
          <w:sz w:val="27"/>
          <w:szCs w:val="27"/>
        </w:rPr>
        <w:lastRenderedPageBreak/>
        <w:t>准的（被保险人系境外旅游的，境外治疗不在此限）、医学必要的医疗费用（以下简称“每次事故合理医疗费用”），除本合同另有约定外，按“（每次事故合理医疗费用</w:t>
      </w:r>
      <w:r w:rsidRPr="00F25429">
        <w:rPr>
          <w:rFonts w:ascii="Arial" w:hAnsi="Arial" w:cs="Arial" w:hint="eastAsia"/>
          <w:color w:val="333333"/>
          <w:sz w:val="27"/>
          <w:szCs w:val="27"/>
        </w:rPr>
        <w:t>-</w:t>
      </w:r>
      <w:r w:rsidRPr="00F25429">
        <w:rPr>
          <w:rFonts w:ascii="Arial" w:hAnsi="Arial" w:cs="Arial" w:hint="eastAsia"/>
          <w:color w:val="333333"/>
          <w:sz w:val="27"/>
          <w:szCs w:val="27"/>
        </w:rPr>
        <w:t>人民币</w:t>
      </w:r>
      <w:r w:rsidRPr="00F25429">
        <w:rPr>
          <w:rFonts w:ascii="Arial" w:hAnsi="Arial" w:cs="Arial" w:hint="eastAsia"/>
          <w:color w:val="333333"/>
          <w:sz w:val="27"/>
          <w:szCs w:val="27"/>
        </w:rPr>
        <w:t>100</w:t>
      </w:r>
      <w:r w:rsidRPr="00F25429">
        <w:rPr>
          <w:rFonts w:ascii="Arial" w:hAnsi="Arial" w:cs="Arial" w:hint="eastAsia"/>
          <w:color w:val="333333"/>
          <w:sz w:val="27"/>
          <w:szCs w:val="27"/>
        </w:rPr>
        <w:t>元）×</w:t>
      </w:r>
      <w:r w:rsidRPr="00F25429">
        <w:rPr>
          <w:rFonts w:ascii="Arial" w:hAnsi="Arial" w:cs="Arial" w:hint="eastAsia"/>
          <w:color w:val="333333"/>
          <w:sz w:val="27"/>
          <w:szCs w:val="27"/>
        </w:rPr>
        <w:t>90%</w:t>
      </w:r>
      <w:r w:rsidRPr="00F25429">
        <w:rPr>
          <w:rFonts w:ascii="Arial" w:hAnsi="Arial" w:cs="Arial" w:hint="eastAsia"/>
          <w:color w:val="333333"/>
          <w:sz w:val="27"/>
          <w:szCs w:val="27"/>
        </w:rPr>
        <w:t>”给付意外医疗保险金。</w:t>
      </w:r>
    </w:p>
    <w:p w:rsidR="00F25429" w:rsidRDefault="00F25429" w:rsidP="00F25429">
      <w:pPr>
        <w:pStyle w:val="a5"/>
        <w:shd w:val="clear" w:color="auto" w:fill="FFFFFF"/>
        <w:spacing w:before="0" w:beforeAutospacing="0" w:after="0" w:afterAutospacing="0"/>
        <w:rPr>
          <w:rFonts w:ascii="Arial" w:hAnsi="Arial" w:cs="Arial"/>
          <w:b/>
          <w:bCs/>
          <w:color w:val="333333"/>
          <w:sz w:val="27"/>
          <w:szCs w:val="27"/>
        </w:rPr>
      </w:pPr>
      <w:r>
        <w:rPr>
          <w:rFonts w:ascii="Arial" w:hAnsi="Arial" w:cs="Arial"/>
          <w:b/>
          <w:bCs/>
          <w:color w:val="333333"/>
          <w:sz w:val="27"/>
          <w:szCs w:val="27"/>
        </w:rPr>
        <w:t>住院补贴</w:t>
      </w:r>
    </w:p>
    <w:p w:rsidR="00F25429" w:rsidRDefault="00F25429" w:rsidP="00F25429">
      <w:pPr>
        <w:pStyle w:val="a5"/>
        <w:shd w:val="clear" w:color="auto" w:fill="FFFFFF"/>
        <w:spacing w:before="0" w:beforeAutospacing="0" w:after="0" w:afterAutospacing="0"/>
        <w:rPr>
          <w:rFonts w:ascii="Arial" w:hAnsi="Arial" w:cs="Arial"/>
          <w:b/>
          <w:bCs/>
          <w:color w:val="E8AB68"/>
          <w:sz w:val="27"/>
          <w:szCs w:val="27"/>
        </w:rPr>
      </w:pPr>
      <w:r>
        <w:rPr>
          <w:rFonts w:ascii="Arial" w:hAnsi="Arial" w:cs="Arial"/>
          <w:b/>
          <w:bCs/>
          <w:color w:val="E8AB68"/>
          <w:sz w:val="27"/>
          <w:szCs w:val="27"/>
        </w:rPr>
        <w:t>18000</w:t>
      </w:r>
      <w:r>
        <w:rPr>
          <w:rFonts w:ascii="Arial" w:hAnsi="Arial" w:cs="Arial"/>
          <w:b/>
          <w:bCs/>
          <w:color w:val="E8AB68"/>
          <w:sz w:val="27"/>
          <w:szCs w:val="27"/>
        </w:rPr>
        <w:t>元</w:t>
      </w:r>
    </w:p>
    <w:p w:rsidR="003E6EFF" w:rsidRDefault="00F25429" w:rsidP="00F25429">
      <w:pPr>
        <w:pStyle w:val="a5"/>
        <w:shd w:val="clear" w:color="auto" w:fill="FFFFFF"/>
        <w:spacing w:before="0" w:beforeAutospacing="0" w:after="0" w:afterAutospacing="0"/>
        <w:rPr>
          <w:rFonts w:ascii="Arial" w:hAnsi="Arial" w:cs="Arial" w:hint="eastAsia"/>
          <w:color w:val="333333"/>
          <w:sz w:val="27"/>
          <w:szCs w:val="27"/>
        </w:rPr>
      </w:pPr>
      <w:r w:rsidRPr="00F25429">
        <w:rPr>
          <w:rFonts w:ascii="Arial" w:hAnsi="Arial" w:cs="Arial" w:hint="eastAsia"/>
          <w:color w:val="333333"/>
          <w:sz w:val="27"/>
          <w:szCs w:val="27"/>
        </w:rPr>
        <w:t>在保险期间内，被保险人发生与特定保险合同中指定的保险责任（具体由投保人、保险人约定，以下简称“指定保险责任”）对应的保险事故，并因此而在医疗机构经医生诊断必须且已住院接受医学必需的治疗的，除另有约定外，保险人按“每次实际住院日数×住院日补贴金额”给付住院补贴保险金。若保险期间届满时该被保险人住院治疗仍未结束，保险人继续承担保险责任至其当次住院出院之时或者对应事故发生之日起第一百八十日二十四时（以先发生者为准）止。</w:t>
      </w:r>
    </w:p>
    <w:p w:rsidR="003E6EFF" w:rsidRDefault="003E6EFF" w:rsidP="00F25429">
      <w:pPr>
        <w:pStyle w:val="a5"/>
        <w:shd w:val="clear" w:color="auto" w:fill="FFFFFF"/>
        <w:spacing w:before="0" w:beforeAutospacing="0" w:after="0" w:afterAutospacing="0"/>
        <w:rPr>
          <w:rFonts w:ascii="Arial" w:hAnsi="Arial" w:cs="Arial" w:hint="eastAsia"/>
          <w:color w:val="333333"/>
          <w:sz w:val="27"/>
          <w:szCs w:val="27"/>
        </w:rPr>
      </w:pPr>
      <w:r w:rsidRPr="003E6EFF">
        <w:rPr>
          <w:rFonts w:ascii="Arial" w:hAnsi="Arial" w:cs="Arial" w:hint="eastAsia"/>
          <w:color w:val="333333"/>
          <w:sz w:val="27"/>
          <w:szCs w:val="27"/>
        </w:rPr>
        <w:t>住院补贴免赔</w:t>
      </w:r>
      <w:r>
        <w:rPr>
          <w:rFonts w:ascii="Arial" w:hAnsi="Arial" w:cs="Arial" w:hint="eastAsia"/>
          <w:color w:val="333333"/>
          <w:sz w:val="27"/>
          <w:szCs w:val="27"/>
        </w:rPr>
        <w:t>日数为</w:t>
      </w:r>
      <w:r w:rsidRPr="003E6EFF">
        <w:rPr>
          <w:rFonts w:ascii="Arial" w:hAnsi="Arial" w:cs="Arial" w:hint="eastAsia"/>
          <w:color w:val="333333"/>
          <w:sz w:val="27"/>
          <w:szCs w:val="27"/>
        </w:rPr>
        <w:t>3</w:t>
      </w:r>
      <w:r w:rsidRPr="003E6EFF">
        <w:rPr>
          <w:rFonts w:ascii="Arial" w:hAnsi="Arial" w:cs="Arial" w:hint="eastAsia"/>
          <w:color w:val="333333"/>
          <w:sz w:val="27"/>
          <w:szCs w:val="27"/>
        </w:rPr>
        <w:t>天。</w:t>
      </w:r>
    </w:p>
    <w:p w:rsidR="00F25429" w:rsidRDefault="00F25429" w:rsidP="00F25429">
      <w:pPr>
        <w:pStyle w:val="a5"/>
        <w:shd w:val="clear" w:color="auto" w:fill="FFFFFF"/>
        <w:spacing w:before="0" w:beforeAutospacing="0" w:after="0" w:afterAutospacing="0"/>
        <w:rPr>
          <w:rFonts w:ascii="Arial" w:hAnsi="Arial" w:cs="Arial"/>
          <w:b/>
          <w:bCs/>
          <w:color w:val="333333"/>
          <w:sz w:val="27"/>
          <w:szCs w:val="27"/>
        </w:rPr>
      </w:pPr>
      <w:r>
        <w:rPr>
          <w:rFonts w:ascii="Arial" w:hAnsi="Arial" w:cs="Arial"/>
          <w:b/>
          <w:bCs/>
          <w:color w:val="333333"/>
          <w:sz w:val="27"/>
          <w:szCs w:val="27"/>
        </w:rPr>
        <w:t>救护车费用</w:t>
      </w:r>
    </w:p>
    <w:p w:rsidR="00F25429" w:rsidRDefault="00F25429" w:rsidP="00F25429">
      <w:pPr>
        <w:pStyle w:val="a5"/>
        <w:shd w:val="clear" w:color="auto" w:fill="FFFFFF"/>
        <w:spacing w:before="0" w:beforeAutospacing="0" w:after="0" w:afterAutospacing="0"/>
        <w:rPr>
          <w:rFonts w:ascii="Arial" w:hAnsi="Arial" w:cs="Arial"/>
          <w:b/>
          <w:bCs/>
          <w:color w:val="E8AB68"/>
          <w:sz w:val="27"/>
          <w:szCs w:val="27"/>
        </w:rPr>
      </w:pPr>
      <w:r>
        <w:rPr>
          <w:rFonts w:ascii="Arial" w:hAnsi="Arial" w:cs="Arial"/>
          <w:b/>
          <w:bCs/>
          <w:color w:val="E8AB68"/>
          <w:sz w:val="27"/>
          <w:szCs w:val="27"/>
        </w:rPr>
        <w:t>2000</w:t>
      </w:r>
      <w:r>
        <w:rPr>
          <w:rFonts w:ascii="Arial" w:hAnsi="Arial" w:cs="Arial"/>
          <w:b/>
          <w:bCs/>
          <w:color w:val="E8AB68"/>
          <w:sz w:val="27"/>
          <w:szCs w:val="27"/>
        </w:rPr>
        <w:t>元</w:t>
      </w:r>
    </w:p>
    <w:p w:rsidR="00F25429" w:rsidRDefault="00F25429" w:rsidP="00F25429">
      <w:pPr>
        <w:pStyle w:val="a5"/>
        <w:shd w:val="clear" w:color="auto" w:fill="FFFFFF"/>
        <w:spacing w:before="0" w:beforeAutospacing="0" w:after="0" w:afterAutospacing="0"/>
        <w:rPr>
          <w:rFonts w:ascii="Arial" w:hAnsi="Arial" w:cs="Arial"/>
          <w:color w:val="333333"/>
          <w:sz w:val="27"/>
          <w:szCs w:val="27"/>
        </w:rPr>
      </w:pPr>
      <w:r w:rsidRPr="00F25429">
        <w:rPr>
          <w:rFonts w:ascii="Arial" w:hAnsi="Arial" w:cs="Arial" w:hint="eastAsia"/>
          <w:color w:val="333333"/>
          <w:sz w:val="27"/>
          <w:szCs w:val="27"/>
        </w:rPr>
        <w:t>在保险期间内，被保险人遭受主</w:t>
      </w:r>
      <w:proofErr w:type="gramStart"/>
      <w:r w:rsidRPr="00F25429">
        <w:rPr>
          <w:rFonts w:ascii="Arial" w:hAnsi="Arial" w:cs="Arial" w:hint="eastAsia"/>
          <w:color w:val="333333"/>
          <w:sz w:val="27"/>
          <w:szCs w:val="27"/>
        </w:rPr>
        <w:t>险合同</w:t>
      </w:r>
      <w:proofErr w:type="gramEnd"/>
      <w:r w:rsidRPr="00F25429">
        <w:rPr>
          <w:rFonts w:ascii="Arial" w:hAnsi="Arial" w:cs="Arial" w:hint="eastAsia"/>
          <w:color w:val="333333"/>
          <w:sz w:val="27"/>
          <w:szCs w:val="27"/>
        </w:rPr>
        <w:t>约定的保险事故的，自该事故发生之时起二十四小时内因接受抢救而发生的必要且合理的救护车费用，保险人按照本附加合同的约定进行给付，最高以保险单所载明的保险金额为限。</w:t>
      </w:r>
    </w:p>
    <w:p w:rsidR="00F25429" w:rsidRDefault="00F25429" w:rsidP="00F25429">
      <w:pPr>
        <w:pStyle w:val="a5"/>
        <w:shd w:val="clear" w:color="auto" w:fill="FFFFFF"/>
        <w:spacing w:before="0" w:beforeAutospacing="0" w:after="0" w:afterAutospacing="0"/>
        <w:rPr>
          <w:rFonts w:ascii="Arial" w:hAnsi="Arial" w:cs="Arial"/>
          <w:b/>
          <w:bCs/>
          <w:color w:val="333333"/>
          <w:sz w:val="27"/>
          <w:szCs w:val="27"/>
        </w:rPr>
      </w:pPr>
      <w:r>
        <w:rPr>
          <w:rFonts w:ascii="Arial" w:hAnsi="Arial" w:cs="Arial"/>
          <w:b/>
          <w:bCs/>
          <w:color w:val="333333"/>
          <w:sz w:val="27"/>
          <w:szCs w:val="27"/>
        </w:rPr>
        <w:t>丧葬处理</w:t>
      </w:r>
    </w:p>
    <w:p w:rsidR="00F25429" w:rsidRDefault="00F25429" w:rsidP="00F25429">
      <w:pPr>
        <w:pStyle w:val="a5"/>
        <w:shd w:val="clear" w:color="auto" w:fill="FFFFFF"/>
        <w:spacing w:before="0" w:beforeAutospacing="0" w:after="0" w:afterAutospacing="0"/>
        <w:rPr>
          <w:rFonts w:ascii="Arial" w:hAnsi="Arial" w:cs="Arial"/>
          <w:b/>
          <w:bCs/>
          <w:color w:val="E8AB68"/>
          <w:sz w:val="27"/>
          <w:szCs w:val="27"/>
        </w:rPr>
      </w:pPr>
      <w:r>
        <w:rPr>
          <w:rFonts w:ascii="Arial" w:hAnsi="Arial" w:cs="Arial"/>
          <w:b/>
          <w:bCs/>
          <w:color w:val="E8AB68"/>
          <w:sz w:val="27"/>
          <w:szCs w:val="27"/>
        </w:rPr>
        <w:t>5000</w:t>
      </w:r>
      <w:r>
        <w:rPr>
          <w:rFonts w:ascii="Arial" w:hAnsi="Arial" w:cs="Arial"/>
          <w:b/>
          <w:bCs/>
          <w:color w:val="E8AB68"/>
          <w:sz w:val="27"/>
          <w:szCs w:val="27"/>
        </w:rPr>
        <w:t>元</w:t>
      </w:r>
    </w:p>
    <w:p w:rsidR="00F25429" w:rsidRDefault="00F25429" w:rsidP="00F25429">
      <w:pPr>
        <w:pStyle w:val="txt"/>
        <w:shd w:val="clear" w:color="auto" w:fill="FFFFFF"/>
        <w:jc w:val="both"/>
        <w:rPr>
          <w:rFonts w:ascii="Arial" w:hAnsi="Arial" w:cs="Arial"/>
          <w:color w:val="333333"/>
          <w:sz w:val="27"/>
          <w:szCs w:val="27"/>
        </w:rPr>
      </w:pPr>
      <w:r>
        <w:rPr>
          <w:rFonts w:ascii="Arial" w:hAnsi="Arial" w:cs="Arial"/>
          <w:color w:val="333333"/>
          <w:sz w:val="27"/>
          <w:szCs w:val="27"/>
        </w:rPr>
        <w:lastRenderedPageBreak/>
        <w:t>在保险期间内，被保险人遭受属本合同保险责任范围且保险人给付了相应身故保险金的身故保险事故的，在相关法律法规允许的情况下，保险人按实际支出的遗体遣返费用给付丧葬处理保险金。</w:t>
      </w:r>
    </w:p>
    <w:p w:rsidR="00F25429" w:rsidRDefault="00F25429" w:rsidP="00F25429">
      <w:pPr>
        <w:pStyle w:val="a5"/>
        <w:shd w:val="clear" w:color="auto" w:fill="FFFFFF"/>
        <w:spacing w:before="0" w:beforeAutospacing="0" w:after="0" w:afterAutospacing="0"/>
        <w:rPr>
          <w:rFonts w:ascii="Arial" w:hAnsi="Arial" w:cs="Arial"/>
          <w:b/>
          <w:bCs/>
          <w:color w:val="333333"/>
          <w:sz w:val="27"/>
          <w:szCs w:val="27"/>
        </w:rPr>
      </w:pPr>
      <w:r>
        <w:rPr>
          <w:rFonts w:ascii="Arial" w:hAnsi="Arial" w:cs="Arial"/>
          <w:b/>
          <w:bCs/>
          <w:color w:val="333333"/>
          <w:sz w:val="27"/>
          <w:szCs w:val="27"/>
        </w:rPr>
        <w:t>个人第三者责任</w:t>
      </w:r>
    </w:p>
    <w:p w:rsidR="00F25429" w:rsidRDefault="00F25429" w:rsidP="00F25429">
      <w:pPr>
        <w:pStyle w:val="a5"/>
        <w:shd w:val="clear" w:color="auto" w:fill="FFFFFF"/>
        <w:spacing w:before="0" w:beforeAutospacing="0" w:after="0" w:afterAutospacing="0"/>
        <w:rPr>
          <w:rFonts w:ascii="Arial" w:hAnsi="Arial" w:cs="Arial"/>
          <w:b/>
          <w:bCs/>
          <w:color w:val="E8AB68"/>
          <w:sz w:val="27"/>
          <w:szCs w:val="27"/>
        </w:rPr>
      </w:pPr>
      <w:r>
        <w:rPr>
          <w:rFonts w:ascii="Arial" w:hAnsi="Arial" w:cs="Arial"/>
          <w:b/>
          <w:bCs/>
          <w:color w:val="E8AB68"/>
          <w:sz w:val="27"/>
          <w:szCs w:val="27"/>
        </w:rPr>
        <w:t>10000</w:t>
      </w:r>
      <w:r>
        <w:rPr>
          <w:rFonts w:ascii="Arial" w:hAnsi="Arial" w:cs="Arial"/>
          <w:b/>
          <w:bCs/>
          <w:color w:val="E8AB68"/>
          <w:sz w:val="27"/>
          <w:szCs w:val="27"/>
        </w:rPr>
        <w:t>元</w:t>
      </w:r>
    </w:p>
    <w:p w:rsidR="00F25429" w:rsidRDefault="00F25429" w:rsidP="00F25429">
      <w:pPr>
        <w:pStyle w:val="a5"/>
        <w:shd w:val="clear" w:color="auto" w:fill="FFFFFF"/>
        <w:spacing w:before="0" w:beforeAutospacing="0" w:after="0" w:afterAutospacing="0"/>
        <w:rPr>
          <w:rFonts w:ascii="Arial" w:hAnsi="Arial" w:cs="Arial"/>
          <w:color w:val="333333"/>
          <w:sz w:val="27"/>
          <w:szCs w:val="27"/>
        </w:rPr>
      </w:pPr>
      <w:r w:rsidRPr="00F25429">
        <w:rPr>
          <w:rFonts w:ascii="Arial" w:hAnsi="Arial" w:cs="Arial" w:hint="eastAsia"/>
          <w:color w:val="333333"/>
          <w:sz w:val="27"/>
          <w:szCs w:val="27"/>
        </w:rPr>
        <w:t>在保险期间内，被保险人在旅行期间因过失发生意外事故导致第三者人身伤亡或者财产损失的，对该被保险人依据事发地法律应当向第三方承担的经济赔偿责任，包括事先经保险人书面同意支付的其他必要的、合理的法律费用和开支，保险人根据本附加合同的约定负责赔偿，并以本附加合同项下的保险金额为上限。</w:t>
      </w:r>
    </w:p>
    <w:p w:rsidR="00F25429" w:rsidRDefault="00F25429" w:rsidP="00F25429">
      <w:pPr>
        <w:pStyle w:val="a5"/>
        <w:shd w:val="clear" w:color="auto" w:fill="FFFFFF"/>
        <w:spacing w:before="0" w:beforeAutospacing="0" w:after="0" w:afterAutospacing="0"/>
        <w:rPr>
          <w:rFonts w:ascii="Arial" w:hAnsi="Arial" w:cs="Arial"/>
          <w:b/>
          <w:bCs/>
          <w:color w:val="333333"/>
          <w:sz w:val="27"/>
          <w:szCs w:val="27"/>
        </w:rPr>
      </w:pPr>
      <w:r>
        <w:rPr>
          <w:rFonts w:ascii="Arial" w:hAnsi="Arial" w:cs="Arial"/>
          <w:b/>
          <w:bCs/>
          <w:color w:val="333333"/>
          <w:sz w:val="27"/>
          <w:szCs w:val="27"/>
        </w:rPr>
        <w:t>猝死</w:t>
      </w:r>
    </w:p>
    <w:p w:rsidR="00F25429" w:rsidRDefault="00F25429" w:rsidP="00F25429">
      <w:pPr>
        <w:pStyle w:val="a5"/>
        <w:shd w:val="clear" w:color="auto" w:fill="FFFFFF"/>
        <w:spacing w:before="0" w:beforeAutospacing="0" w:after="0" w:afterAutospacing="0"/>
        <w:rPr>
          <w:rFonts w:ascii="Arial" w:hAnsi="Arial" w:cs="Arial"/>
          <w:b/>
          <w:bCs/>
          <w:color w:val="E8AB68"/>
          <w:sz w:val="27"/>
          <w:szCs w:val="27"/>
        </w:rPr>
      </w:pPr>
      <w:r>
        <w:rPr>
          <w:rFonts w:ascii="Arial" w:hAnsi="Arial" w:cs="Arial"/>
          <w:b/>
          <w:bCs/>
          <w:color w:val="E8AB68"/>
          <w:sz w:val="27"/>
          <w:szCs w:val="27"/>
        </w:rPr>
        <w:t>100000</w:t>
      </w:r>
      <w:r>
        <w:rPr>
          <w:rFonts w:ascii="Arial" w:hAnsi="Arial" w:cs="Arial"/>
          <w:b/>
          <w:bCs/>
          <w:color w:val="E8AB68"/>
          <w:sz w:val="27"/>
          <w:szCs w:val="27"/>
        </w:rPr>
        <w:t>元</w:t>
      </w:r>
    </w:p>
    <w:p w:rsidR="00F25429" w:rsidRDefault="00F25429" w:rsidP="00F25429">
      <w:pPr>
        <w:pStyle w:val="a5"/>
        <w:shd w:val="clear" w:color="auto" w:fill="FFFFFF"/>
        <w:spacing w:before="0" w:beforeAutospacing="0" w:after="0" w:afterAutospacing="0"/>
        <w:rPr>
          <w:rFonts w:ascii="Arial" w:hAnsi="Arial" w:cs="Arial"/>
          <w:color w:val="333333"/>
          <w:sz w:val="27"/>
          <w:szCs w:val="27"/>
        </w:rPr>
      </w:pPr>
      <w:r w:rsidRPr="00F25429">
        <w:rPr>
          <w:rFonts w:ascii="Arial" w:hAnsi="Arial" w:cs="Arial" w:hint="eastAsia"/>
          <w:color w:val="333333"/>
          <w:sz w:val="27"/>
          <w:szCs w:val="27"/>
        </w:rPr>
        <w:t>在保险期间内，被保险人因非意外伤害事故而身故，且由保险人指定或者认可的医疗机构诊断为猝死的，保险人按照本附加合同载明的保险金额负责给付猝死保险金，同时本附加合同约定的对该被保险人的保险责任终止。</w:t>
      </w:r>
    </w:p>
    <w:p w:rsidR="00F25429" w:rsidRDefault="00F25429" w:rsidP="00F25429">
      <w:pPr>
        <w:pStyle w:val="a5"/>
        <w:shd w:val="clear" w:color="auto" w:fill="FFFFFF"/>
        <w:spacing w:before="0" w:beforeAutospacing="0" w:after="0" w:afterAutospacing="0"/>
        <w:rPr>
          <w:rFonts w:ascii="Arial" w:hAnsi="Arial" w:cs="Arial"/>
          <w:b/>
          <w:bCs/>
          <w:color w:val="333333"/>
          <w:sz w:val="27"/>
          <w:szCs w:val="27"/>
        </w:rPr>
      </w:pPr>
      <w:r>
        <w:rPr>
          <w:rFonts w:ascii="Arial" w:hAnsi="Arial" w:cs="Arial"/>
          <w:b/>
          <w:bCs/>
          <w:color w:val="333333"/>
          <w:sz w:val="27"/>
          <w:szCs w:val="27"/>
        </w:rPr>
        <w:t>旅行传染病隔离</w:t>
      </w:r>
    </w:p>
    <w:p w:rsidR="00F25429" w:rsidRDefault="00F25429" w:rsidP="00F25429">
      <w:pPr>
        <w:pStyle w:val="a5"/>
        <w:shd w:val="clear" w:color="auto" w:fill="FFFFFF"/>
        <w:spacing w:before="0" w:beforeAutospacing="0" w:after="0" w:afterAutospacing="0"/>
        <w:rPr>
          <w:rFonts w:ascii="Arial" w:hAnsi="Arial" w:cs="Arial"/>
          <w:b/>
          <w:bCs/>
          <w:color w:val="E8AB68"/>
          <w:sz w:val="27"/>
          <w:szCs w:val="27"/>
        </w:rPr>
      </w:pPr>
      <w:r>
        <w:rPr>
          <w:rFonts w:ascii="Arial" w:hAnsi="Arial" w:cs="Arial"/>
          <w:b/>
          <w:bCs/>
          <w:color w:val="E8AB68"/>
          <w:sz w:val="27"/>
          <w:szCs w:val="27"/>
        </w:rPr>
        <w:t>3000</w:t>
      </w:r>
      <w:r>
        <w:rPr>
          <w:rFonts w:ascii="Arial" w:hAnsi="Arial" w:cs="Arial"/>
          <w:b/>
          <w:bCs/>
          <w:color w:val="E8AB68"/>
          <w:sz w:val="27"/>
          <w:szCs w:val="27"/>
        </w:rPr>
        <w:t>元</w:t>
      </w:r>
    </w:p>
    <w:p w:rsidR="00F25429" w:rsidRPr="00F25429" w:rsidRDefault="00F25429" w:rsidP="00F25429">
      <w:pPr>
        <w:rPr>
          <w:rFonts w:ascii="Arial" w:eastAsia="宋体" w:hAnsi="Arial" w:cs="Arial"/>
          <w:color w:val="333333"/>
          <w:kern w:val="0"/>
          <w:sz w:val="27"/>
          <w:szCs w:val="27"/>
        </w:rPr>
      </w:pPr>
      <w:r w:rsidRPr="00F25429">
        <w:rPr>
          <w:rFonts w:ascii="Arial" w:eastAsia="宋体" w:hAnsi="Arial" w:cs="Arial" w:hint="eastAsia"/>
          <w:color w:val="333333"/>
          <w:kern w:val="0"/>
          <w:sz w:val="27"/>
          <w:szCs w:val="27"/>
        </w:rPr>
        <w:t>被保险人在保险期间内旅行时因感染或疑似感染传染病而被依法隔离治疗的，或在以下两个时间中最先发生之日起十日内因在该次旅行期间感染或疑似感染传染病而被依法隔离治疗的，保险人按照本附加合同所载明的旅行传染病</w:t>
      </w:r>
      <w:proofErr w:type="gramStart"/>
      <w:r w:rsidRPr="00F25429">
        <w:rPr>
          <w:rFonts w:ascii="Arial" w:eastAsia="宋体" w:hAnsi="Arial" w:cs="Arial" w:hint="eastAsia"/>
          <w:color w:val="333333"/>
          <w:kern w:val="0"/>
          <w:sz w:val="27"/>
          <w:szCs w:val="27"/>
        </w:rPr>
        <w:t>隔离日</w:t>
      </w:r>
      <w:proofErr w:type="gramEnd"/>
      <w:r w:rsidRPr="00F25429">
        <w:rPr>
          <w:rFonts w:ascii="Arial" w:eastAsia="宋体" w:hAnsi="Arial" w:cs="Arial" w:hint="eastAsia"/>
          <w:color w:val="333333"/>
          <w:kern w:val="0"/>
          <w:sz w:val="27"/>
          <w:szCs w:val="27"/>
        </w:rPr>
        <w:t>津贴金额与被保险人实际被隔离治疗日数的</w:t>
      </w:r>
      <w:r w:rsidRPr="00F25429">
        <w:rPr>
          <w:rFonts w:ascii="Arial" w:eastAsia="宋体" w:hAnsi="Arial" w:cs="Arial" w:hint="eastAsia"/>
          <w:color w:val="333333"/>
          <w:kern w:val="0"/>
          <w:sz w:val="27"/>
          <w:szCs w:val="27"/>
        </w:rPr>
        <w:lastRenderedPageBreak/>
        <w:t>乘积给付保险金。</w:t>
      </w:r>
    </w:p>
    <w:p w:rsidR="00F25429" w:rsidRPr="00F25429" w:rsidRDefault="00F25429" w:rsidP="00F25429">
      <w:pPr>
        <w:rPr>
          <w:rFonts w:ascii="Arial" w:eastAsia="宋体" w:hAnsi="Arial" w:cs="Arial"/>
          <w:color w:val="333333"/>
          <w:kern w:val="0"/>
          <w:sz w:val="27"/>
          <w:szCs w:val="27"/>
        </w:rPr>
      </w:pPr>
      <w:r w:rsidRPr="00F25429">
        <w:rPr>
          <w:rFonts w:ascii="Arial" w:eastAsia="宋体" w:hAnsi="Arial" w:cs="Arial" w:hint="eastAsia"/>
          <w:color w:val="333333"/>
          <w:kern w:val="0"/>
          <w:sz w:val="27"/>
          <w:szCs w:val="27"/>
        </w:rPr>
        <w:t>（一）完成该次旅行后返回至其在境内的经常居住地或日常工作地之日；</w:t>
      </w:r>
    </w:p>
    <w:p w:rsidR="00F25429" w:rsidRPr="00F25429" w:rsidRDefault="00F25429" w:rsidP="00F25429">
      <w:pPr>
        <w:rPr>
          <w:rFonts w:ascii="Arial" w:eastAsia="宋体" w:hAnsi="Arial" w:cs="Arial"/>
          <w:color w:val="333333"/>
          <w:kern w:val="0"/>
          <w:sz w:val="27"/>
          <w:szCs w:val="27"/>
        </w:rPr>
      </w:pPr>
      <w:r w:rsidRPr="00F25429">
        <w:rPr>
          <w:rFonts w:ascii="Arial" w:eastAsia="宋体" w:hAnsi="Arial" w:cs="Arial" w:hint="eastAsia"/>
          <w:color w:val="333333"/>
          <w:kern w:val="0"/>
          <w:sz w:val="27"/>
          <w:szCs w:val="27"/>
        </w:rPr>
        <w:t>（二）保险期间截止日。</w:t>
      </w:r>
    </w:p>
    <w:p w:rsidR="00EA592F" w:rsidRDefault="00F25429" w:rsidP="00F25429">
      <w:pPr>
        <w:rPr>
          <w:rFonts w:ascii="Arial" w:eastAsia="宋体" w:hAnsi="Arial" w:cs="Arial" w:hint="eastAsia"/>
          <w:color w:val="333333"/>
          <w:kern w:val="0"/>
          <w:sz w:val="27"/>
          <w:szCs w:val="27"/>
        </w:rPr>
      </w:pPr>
      <w:r w:rsidRPr="00F25429">
        <w:rPr>
          <w:rFonts w:ascii="Arial" w:eastAsia="宋体" w:hAnsi="Arial" w:cs="Arial" w:hint="eastAsia"/>
          <w:color w:val="333333"/>
          <w:kern w:val="0"/>
          <w:sz w:val="27"/>
          <w:szCs w:val="27"/>
        </w:rPr>
        <w:t>隔离治疗的时间不足二十四小时的部分按一日计；保险人给付旅行传染病隔离津贴的日数最多以三十日为限。</w:t>
      </w:r>
    </w:p>
    <w:p w:rsidR="003E6EFF" w:rsidRDefault="003E6EFF" w:rsidP="00F25429">
      <w:r>
        <w:rPr>
          <w:rFonts w:ascii="Arial" w:eastAsia="宋体" w:hAnsi="Arial" w:cs="Arial" w:hint="eastAsia"/>
          <w:color w:val="333333"/>
          <w:kern w:val="0"/>
          <w:sz w:val="27"/>
          <w:szCs w:val="27"/>
        </w:rPr>
        <w:t>本产品</w:t>
      </w:r>
      <w:r w:rsidRPr="00F25429">
        <w:rPr>
          <w:rFonts w:ascii="Arial" w:eastAsia="宋体" w:hAnsi="Arial" w:cs="Arial" w:hint="eastAsia"/>
          <w:color w:val="333333"/>
          <w:kern w:val="0"/>
          <w:sz w:val="27"/>
          <w:szCs w:val="27"/>
        </w:rPr>
        <w:t>旅行传染病隔离日津贴金额</w:t>
      </w:r>
      <w:r>
        <w:rPr>
          <w:rFonts w:ascii="Arial" w:eastAsia="宋体" w:hAnsi="Arial" w:cs="Arial" w:hint="eastAsia"/>
          <w:color w:val="333333"/>
          <w:kern w:val="0"/>
          <w:sz w:val="27"/>
          <w:szCs w:val="27"/>
        </w:rPr>
        <w:t>为</w:t>
      </w:r>
      <w:r>
        <w:rPr>
          <w:rFonts w:ascii="Arial" w:eastAsia="宋体" w:hAnsi="Arial" w:cs="Arial" w:hint="eastAsia"/>
          <w:color w:val="333333"/>
          <w:kern w:val="0"/>
          <w:sz w:val="27"/>
          <w:szCs w:val="27"/>
        </w:rPr>
        <w:t>100</w:t>
      </w:r>
      <w:r>
        <w:rPr>
          <w:rFonts w:ascii="Arial" w:eastAsia="宋体" w:hAnsi="Arial" w:cs="Arial" w:hint="eastAsia"/>
          <w:color w:val="333333"/>
          <w:kern w:val="0"/>
          <w:sz w:val="27"/>
          <w:szCs w:val="27"/>
        </w:rPr>
        <w:t>元。</w:t>
      </w:r>
      <w:bookmarkStart w:id="0" w:name="_GoBack"/>
      <w:bookmarkEnd w:id="0"/>
    </w:p>
    <w:sectPr w:rsidR="003E6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CEF" w:rsidRDefault="00FF1CEF" w:rsidP="00F25429">
      <w:r>
        <w:separator/>
      </w:r>
    </w:p>
  </w:endnote>
  <w:endnote w:type="continuationSeparator" w:id="0">
    <w:p w:rsidR="00FF1CEF" w:rsidRDefault="00FF1CEF" w:rsidP="00F2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CEF" w:rsidRDefault="00FF1CEF" w:rsidP="00F25429">
      <w:r>
        <w:separator/>
      </w:r>
    </w:p>
  </w:footnote>
  <w:footnote w:type="continuationSeparator" w:id="0">
    <w:p w:rsidR="00FF1CEF" w:rsidRDefault="00FF1CEF" w:rsidP="00F254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949"/>
    <w:rsid w:val="003E6EFF"/>
    <w:rsid w:val="007A4949"/>
    <w:rsid w:val="00E03E0E"/>
    <w:rsid w:val="00EA592F"/>
    <w:rsid w:val="00F25429"/>
    <w:rsid w:val="00FF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54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5429"/>
    <w:rPr>
      <w:sz w:val="18"/>
      <w:szCs w:val="18"/>
    </w:rPr>
  </w:style>
  <w:style w:type="paragraph" w:styleId="a4">
    <w:name w:val="footer"/>
    <w:basedOn w:val="a"/>
    <w:link w:val="Char0"/>
    <w:uiPriority w:val="99"/>
    <w:unhideWhenUsed/>
    <w:rsid w:val="00F25429"/>
    <w:pPr>
      <w:tabs>
        <w:tab w:val="center" w:pos="4153"/>
        <w:tab w:val="right" w:pos="8306"/>
      </w:tabs>
      <w:snapToGrid w:val="0"/>
      <w:jc w:val="left"/>
    </w:pPr>
    <w:rPr>
      <w:sz w:val="18"/>
      <w:szCs w:val="18"/>
    </w:rPr>
  </w:style>
  <w:style w:type="character" w:customStyle="1" w:styleId="Char0">
    <w:name w:val="页脚 Char"/>
    <w:basedOn w:val="a0"/>
    <w:link w:val="a4"/>
    <w:uiPriority w:val="99"/>
    <w:rsid w:val="00F25429"/>
    <w:rPr>
      <w:sz w:val="18"/>
      <w:szCs w:val="18"/>
    </w:rPr>
  </w:style>
  <w:style w:type="paragraph" w:styleId="a5">
    <w:name w:val="Normal (Web)"/>
    <w:basedOn w:val="a"/>
    <w:uiPriority w:val="99"/>
    <w:semiHidden/>
    <w:unhideWhenUsed/>
    <w:rsid w:val="00F25429"/>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F2542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25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54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5429"/>
    <w:rPr>
      <w:sz w:val="18"/>
      <w:szCs w:val="18"/>
    </w:rPr>
  </w:style>
  <w:style w:type="paragraph" w:styleId="a4">
    <w:name w:val="footer"/>
    <w:basedOn w:val="a"/>
    <w:link w:val="Char0"/>
    <w:uiPriority w:val="99"/>
    <w:unhideWhenUsed/>
    <w:rsid w:val="00F25429"/>
    <w:pPr>
      <w:tabs>
        <w:tab w:val="center" w:pos="4153"/>
        <w:tab w:val="right" w:pos="8306"/>
      </w:tabs>
      <w:snapToGrid w:val="0"/>
      <w:jc w:val="left"/>
    </w:pPr>
    <w:rPr>
      <w:sz w:val="18"/>
      <w:szCs w:val="18"/>
    </w:rPr>
  </w:style>
  <w:style w:type="character" w:customStyle="1" w:styleId="Char0">
    <w:name w:val="页脚 Char"/>
    <w:basedOn w:val="a0"/>
    <w:link w:val="a4"/>
    <w:uiPriority w:val="99"/>
    <w:rsid w:val="00F25429"/>
    <w:rPr>
      <w:sz w:val="18"/>
      <w:szCs w:val="18"/>
    </w:rPr>
  </w:style>
  <w:style w:type="paragraph" w:styleId="a5">
    <w:name w:val="Normal (Web)"/>
    <w:basedOn w:val="a"/>
    <w:uiPriority w:val="99"/>
    <w:semiHidden/>
    <w:unhideWhenUsed/>
    <w:rsid w:val="00F25429"/>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F2542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25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006035">
      <w:bodyDiv w:val="1"/>
      <w:marLeft w:val="0"/>
      <w:marRight w:val="0"/>
      <w:marTop w:val="0"/>
      <w:marBottom w:val="0"/>
      <w:divBdr>
        <w:top w:val="none" w:sz="0" w:space="0" w:color="auto"/>
        <w:left w:val="none" w:sz="0" w:space="0" w:color="auto"/>
        <w:bottom w:val="none" w:sz="0" w:space="0" w:color="auto"/>
        <w:right w:val="none" w:sz="0" w:space="0" w:color="auto"/>
      </w:divBdr>
      <w:divsChild>
        <w:div w:id="963345337">
          <w:marLeft w:val="0"/>
          <w:marRight w:val="0"/>
          <w:marTop w:val="0"/>
          <w:marBottom w:val="0"/>
          <w:divBdr>
            <w:top w:val="none" w:sz="0" w:space="0" w:color="auto"/>
            <w:left w:val="none" w:sz="0" w:space="0" w:color="auto"/>
            <w:bottom w:val="none" w:sz="0" w:space="0" w:color="auto"/>
            <w:right w:val="none" w:sz="0" w:space="0" w:color="auto"/>
          </w:divBdr>
          <w:divsChild>
            <w:div w:id="1673876087">
              <w:marLeft w:val="0"/>
              <w:marRight w:val="0"/>
              <w:marTop w:val="0"/>
              <w:marBottom w:val="0"/>
              <w:divBdr>
                <w:top w:val="none" w:sz="0" w:space="0" w:color="auto"/>
                <w:left w:val="none" w:sz="0" w:space="0" w:color="auto"/>
                <w:bottom w:val="none" w:sz="0" w:space="0" w:color="auto"/>
                <w:right w:val="none" w:sz="0" w:space="0" w:color="auto"/>
              </w:divBdr>
            </w:div>
          </w:divsChild>
        </w:div>
        <w:div w:id="1342470718">
          <w:marLeft w:val="0"/>
          <w:marRight w:val="0"/>
          <w:marTop w:val="0"/>
          <w:marBottom w:val="0"/>
          <w:divBdr>
            <w:top w:val="none" w:sz="0" w:space="0" w:color="auto"/>
            <w:left w:val="none" w:sz="0" w:space="0" w:color="auto"/>
            <w:bottom w:val="none" w:sz="0" w:space="0" w:color="auto"/>
            <w:right w:val="none" w:sz="0" w:space="0" w:color="auto"/>
          </w:divBdr>
          <w:divsChild>
            <w:div w:id="49546919">
              <w:marLeft w:val="0"/>
              <w:marRight w:val="0"/>
              <w:marTop w:val="0"/>
              <w:marBottom w:val="0"/>
              <w:divBdr>
                <w:top w:val="none" w:sz="0" w:space="0" w:color="auto"/>
                <w:left w:val="none" w:sz="0" w:space="0" w:color="auto"/>
                <w:bottom w:val="none" w:sz="0" w:space="0" w:color="auto"/>
                <w:right w:val="none" w:sz="0" w:space="0" w:color="auto"/>
              </w:divBdr>
            </w:div>
          </w:divsChild>
        </w:div>
        <w:div w:id="653223194">
          <w:marLeft w:val="0"/>
          <w:marRight w:val="0"/>
          <w:marTop w:val="0"/>
          <w:marBottom w:val="0"/>
          <w:divBdr>
            <w:top w:val="none" w:sz="0" w:space="0" w:color="auto"/>
            <w:left w:val="none" w:sz="0" w:space="0" w:color="auto"/>
            <w:bottom w:val="none" w:sz="0" w:space="0" w:color="auto"/>
            <w:right w:val="none" w:sz="0" w:space="0" w:color="auto"/>
          </w:divBdr>
          <w:divsChild>
            <w:div w:id="1244028178">
              <w:marLeft w:val="0"/>
              <w:marRight w:val="0"/>
              <w:marTop w:val="0"/>
              <w:marBottom w:val="0"/>
              <w:divBdr>
                <w:top w:val="none" w:sz="0" w:space="0" w:color="auto"/>
                <w:left w:val="none" w:sz="0" w:space="0" w:color="auto"/>
                <w:bottom w:val="none" w:sz="0" w:space="0" w:color="auto"/>
                <w:right w:val="none" w:sz="0" w:space="0" w:color="auto"/>
              </w:divBdr>
            </w:div>
          </w:divsChild>
        </w:div>
        <w:div w:id="1503544249">
          <w:marLeft w:val="0"/>
          <w:marRight w:val="0"/>
          <w:marTop w:val="0"/>
          <w:marBottom w:val="0"/>
          <w:divBdr>
            <w:top w:val="none" w:sz="0" w:space="0" w:color="auto"/>
            <w:left w:val="none" w:sz="0" w:space="0" w:color="auto"/>
            <w:bottom w:val="none" w:sz="0" w:space="0" w:color="auto"/>
            <w:right w:val="none" w:sz="0" w:space="0" w:color="auto"/>
          </w:divBdr>
          <w:divsChild>
            <w:div w:id="977564909">
              <w:marLeft w:val="0"/>
              <w:marRight w:val="0"/>
              <w:marTop w:val="0"/>
              <w:marBottom w:val="0"/>
              <w:divBdr>
                <w:top w:val="none" w:sz="0" w:space="0" w:color="auto"/>
                <w:left w:val="none" w:sz="0" w:space="0" w:color="auto"/>
                <w:bottom w:val="none" w:sz="0" w:space="0" w:color="auto"/>
                <w:right w:val="none" w:sz="0" w:space="0" w:color="auto"/>
              </w:divBdr>
            </w:div>
          </w:divsChild>
        </w:div>
        <w:div w:id="1471630882">
          <w:marLeft w:val="0"/>
          <w:marRight w:val="0"/>
          <w:marTop w:val="0"/>
          <w:marBottom w:val="0"/>
          <w:divBdr>
            <w:top w:val="none" w:sz="0" w:space="0" w:color="auto"/>
            <w:left w:val="none" w:sz="0" w:space="0" w:color="auto"/>
            <w:bottom w:val="none" w:sz="0" w:space="0" w:color="auto"/>
            <w:right w:val="none" w:sz="0" w:space="0" w:color="auto"/>
          </w:divBdr>
          <w:divsChild>
            <w:div w:id="462429128">
              <w:marLeft w:val="0"/>
              <w:marRight w:val="0"/>
              <w:marTop w:val="0"/>
              <w:marBottom w:val="0"/>
              <w:divBdr>
                <w:top w:val="none" w:sz="0" w:space="0" w:color="auto"/>
                <w:left w:val="none" w:sz="0" w:space="0" w:color="auto"/>
                <w:bottom w:val="none" w:sz="0" w:space="0" w:color="auto"/>
                <w:right w:val="none" w:sz="0" w:space="0" w:color="auto"/>
              </w:divBdr>
            </w:div>
          </w:divsChild>
        </w:div>
        <w:div w:id="747848226">
          <w:marLeft w:val="0"/>
          <w:marRight w:val="0"/>
          <w:marTop w:val="0"/>
          <w:marBottom w:val="0"/>
          <w:divBdr>
            <w:top w:val="none" w:sz="0" w:space="0" w:color="auto"/>
            <w:left w:val="none" w:sz="0" w:space="0" w:color="auto"/>
            <w:bottom w:val="none" w:sz="0" w:space="0" w:color="auto"/>
            <w:right w:val="none" w:sz="0" w:space="0" w:color="auto"/>
          </w:divBdr>
          <w:divsChild>
            <w:div w:id="2129471799">
              <w:marLeft w:val="0"/>
              <w:marRight w:val="0"/>
              <w:marTop w:val="0"/>
              <w:marBottom w:val="0"/>
              <w:divBdr>
                <w:top w:val="none" w:sz="0" w:space="0" w:color="auto"/>
                <w:left w:val="none" w:sz="0" w:space="0" w:color="auto"/>
                <w:bottom w:val="none" w:sz="0" w:space="0" w:color="auto"/>
                <w:right w:val="none" w:sz="0" w:space="0" w:color="auto"/>
              </w:divBdr>
            </w:div>
          </w:divsChild>
        </w:div>
        <w:div w:id="788818212">
          <w:marLeft w:val="0"/>
          <w:marRight w:val="0"/>
          <w:marTop w:val="0"/>
          <w:marBottom w:val="0"/>
          <w:divBdr>
            <w:top w:val="none" w:sz="0" w:space="0" w:color="auto"/>
            <w:left w:val="none" w:sz="0" w:space="0" w:color="auto"/>
            <w:bottom w:val="none" w:sz="0" w:space="0" w:color="auto"/>
            <w:right w:val="none" w:sz="0" w:space="0" w:color="auto"/>
          </w:divBdr>
          <w:divsChild>
            <w:div w:id="749305542">
              <w:marLeft w:val="0"/>
              <w:marRight w:val="0"/>
              <w:marTop w:val="0"/>
              <w:marBottom w:val="0"/>
              <w:divBdr>
                <w:top w:val="none" w:sz="0" w:space="0" w:color="auto"/>
                <w:left w:val="none" w:sz="0" w:space="0" w:color="auto"/>
                <w:bottom w:val="none" w:sz="0" w:space="0" w:color="auto"/>
                <w:right w:val="none" w:sz="0" w:space="0" w:color="auto"/>
              </w:divBdr>
            </w:div>
          </w:divsChild>
        </w:div>
        <w:div w:id="1533498512">
          <w:marLeft w:val="0"/>
          <w:marRight w:val="0"/>
          <w:marTop w:val="0"/>
          <w:marBottom w:val="0"/>
          <w:divBdr>
            <w:top w:val="none" w:sz="0" w:space="0" w:color="auto"/>
            <w:left w:val="none" w:sz="0" w:space="0" w:color="auto"/>
            <w:bottom w:val="none" w:sz="0" w:space="0" w:color="auto"/>
            <w:right w:val="none" w:sz="0" w:space="0" w:color="auto"/>
          </w:divBdr>
          <w:divsChild>
            <w:div w:id="9463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237</Words>
  <Characters>1353</Characters>
  <Application>Microsoft Office Word</Application>
  <DocSecurity>0</DocSecurity>
  <Lines>11</Lines>
  <Paragraphs>3</Paragraphs>
  <ScaleCrop>false</ScaleCrop>
  <Company>Microsoft</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周亚</dc:creator>
  <cp:keywords/>
  <dc:description/>
  <cp:lastModifiedBy>周亚</cp:lastModifiedBy>
  <cp:revision>3</cp:revision>
  <dcterms:created xsi:type="dcterms:W3CDTF">2021-09-09T10:26:00Z</dcterms:created>
  <dcterms:modified xsi:type="dcterms:W3CDTF">2021-09-09T10:53:00Z</dcterms:modified>
</cp:coreProperties>
</file>