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客户告知书</w:t>
      </w:r>
    </w:p>
    <w:tbl>
      <w:tblPr>
        <w:tblStyle w:val="4"/>
        <w:tblW w:w="0" w:type="auto"/>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223" w:hRule="atLeast"/>
        </w:trPr>
        <w:tc>
          <w:tcPr>
            <w:tcW w:w="10600" w:type="dxa"/>
          </w:tcPr>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Theme="minorEastAsia" w:hAnsiTheme="minorEastAsia" w:eastAsiaTheme="minorEastAsia" w:cstheme="minorEastAsia"/>
                <w:sz w:val="21"/>
                <w:szCs w:val="21"/>
                <w:lang w:eastAsia="zh-Hans"/>
              </w:rPr>
            </w:pPr>
            <w:r>
              <w:rPr>
                <w:rFonts w:hint="eastAsia" w:asciiTheme="minorEastAsia" w:hAnsiTheme="minorEastAsia" w:eastAsiaTheme="minorEastAsia" w:cstheme="minorEastAsia"/>
                <w:sz w:val="21"/>
                <w:szCs w:val="21"/>
              </w:rPr>
              <w:t>尊敬的客户</w:t>
            </w:r>
            <w:r>
              <w:rPr>
                <w:rFonts w:hint="eastAsia" w:asciiTheme="minorEastAsia" w:hAnsiTheme="minorEastAsia" w:eastAsiaTheme="minorEastAsia" w:cstheme="minorEastAsia"/>
                <w:sz w:val="21"/>
                <w:szCs w:val="21"/>
                <w:lang w:eastAsia="zh-Hans"/>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您好！非常感谢您通过</w:t>
            </w:r>
            <w:r>
              <w:rPr>
                <w:rFonts w:hint="eastAsia" w:asciiTheme="minorEastAsia" w:hAnsiTheme="minorEastAsia" w:eastAsiaTheme="minorEastAsia" w:cstheme="minorEastAsia"/>
                <w:sz w:val="21"/>
                <w:szCs w:val="21"/>
                <w:lang w:val="en-US" w:eastAsia="zh-Hans"/>
              </w:rPr>
              <w:t>天道</w:t>
            </w:r>
            <w:r>
              <w:rPr>
                <w:rFonts w:hint="eastAsia" w:asciiTheme="minorEastAsia" w:hAnsiTheme="minorEastAsia" w:eastAsiaTheme="minorEastAsia" w:cstheme="minorEastAsia"/>
                <w:sz w:val="21"/>
                <w:szCs w:val="21"/>
              </w:rPr>
              <w:t>保险经纪规划您的风险保障。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我公司是基于投保人的利益，为投保人与保险公司订立保险合同提供中介服务, 并依法收取佣金的保险专业中介机构。为了保护您的合法权益，我公司按照《保险法》、《保险经纪人监管规定》的要求，向您告知如下内容：</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一、公司基本情况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名称：</w:t>
            </w:r>
            <w:r>
              <w:rPr>
                <w:rFonts w:hint="eastAsia" w:asciiTheme="minorEastAsia" w:hAnsiTheme="minorEastAsia" w:eastAsiaTheme="minorEastAsia" w:cstheme="minorEastAsia"/>
                <w:b w:val="0"/>
                <w:i w:val="0"/>
                <w:caps w:val="0"/>
                <w:color w:val="000000"/>
                <w:spacing w:val="0"/>
                <w:w w:val="100"/>
                <w:kern w:val="0"/>
                <w:position w:val="0"/>
                <w:sz w:val="21"/>
                <w:szCs w:val="21"/>
                <w:u w:val="none"/>
                <w:shd w:val="clear" w:color="auto" w:fill="auto"/>
                <w:lang w:val="en-US" w:eastAsia="zh-CN" w:bidi="ar"/>
              </w:rPr>
              <w:t>北京天道保险经纪有限责任公司</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住所：</w:t>
            </w:r>
            <w:r>
              <w:rPr>
                <w:rFonts w:hint="eastAsia" w:asciiTheme="minorEastAsia" w:hAnsiTheme="minorEastAsia" w:eastAsiaTheme="minorEastAsia" w:cstheme="minorEastAsia"/>
                <w:sz w:val="21"/>
                <w:szCs w:val="21"/>
                <w:lang w:val="en-US" w:eastAsia="zh-Hans"/>
              </w:rPr>
              <w:t>北京市朝阳区朝阳门外大街</w:t>
            </w:r>
            <w:r>
              <w:rPr>
                <w:rFonts w:hint="eastAsia" w:asciiTheme="minorEastAsia" w:hAnsiTheme="minorEastAsia" w:eastAsiaTheme="minorEastAsia" w:cstheme="minorEastAsia"/>
                <w:sz w:val="21"/>
                <w:szCs w:val="21"/>
                <w:lang w:eastAsia="zh-Hans"/>
              </w:rPr>
              <w:t>19</w:t>
            </w:r>
            <w:r>
              <w:rPr>
                <w:rFonts w:hint="eastAsia" w:asciiTheme="minorEastAsia" w:hAnsiTheme="minorEastAsia" w:eastAsiaTheme="minorEastAsia" w:cstheme="minorEastAsia"/>
                <w:sz w:val="21"/>
                <w:szCs w:val="21"/>
                <w:lang w:val="en-US" w:eastAsia="zh-Hans"/>
              </w:rPr>
              <w:t>号楼</w:t>
            </w:r>
            <w:r>
              <w:rPr>
                <w:rFonts w:hint="eastAsia" w:asciiTheme="minorEastAsia" w:hAnsiTheme="minorEastAsia" w:eastAsiaTheme="minorEastAsia" w:cstheme="minorEastAsia"/>
                <w:sz w:val="21"/>
                <w:szCs w:val="21"/>
                <w:lang w:eastAsia="zh-Hans"/>
              </w:rPr>
              <w:t>7</w:t>
            </w:r>
            <w:r>
              <w:rPr>
                <w:rFonts w:hint="eastAsia" w:asciiTheme="minorEastAsia" w:hAnsiTheme="minorEastAsia" w:eastAsiaTheme="minorEastAsia" w:cstheme="minorEastAsia"/>
                <w:sz w:val="21"/>
                <w:szCs w:val="21"/>
                <w:lang w:val="en-US" w:eastAsia="zh-Hans"/>
              </w:rPr>
              <w:t>层</w:t>
            </w:r>
            <w:r>
              <w:rPr>
                <w:rFonts w:hint="eastAsia" w:asciiTheme="minorEastAsia" w:hAnsiTheme="minorEastAsia" w:eastAsiaTheme="minorEastAsia" w:cstheme="minorEastAsia"/>
                <w:sz w:val="21"/>
                <w:szCs w:val="21"/>
                <w:lang w:eastAsia="zh-Hans"/>
              </w:rPr>
              <w:t>720</w:t>
            </w:r>
            <w:r>
              <w:rPr>
                <w:rFonts w:hint="eastAsia" w:asciiTheme="minorEastAsia" w:hAnsiTheme="minorEastAsia" w:eastAsiaTheme="minorEastAsia" w:cstheme="minorEastAsia"/>
                <w:sz w:val="21"/>
                <w:szCs w:val="21"/>
                <w:lang w:val="en-US" w:eastAsia="zh-Hans"/>
              </w:rPr>
              <w:t>室</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经营保险经纪业务许可证编号</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260488000000800</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业务范围：在全国区域内（港、澳、台除外</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为投保人拟订投保方案</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选择保险人</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办理投保手续</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协助被保险人或受益人进行索赔</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再保险经纪业务</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为委托人提供防灾</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防损或风险评估、风险管理咨询服务</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中国保监会批准的其他业务。</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经营区域：全国（港、澳、台除外）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（六）</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联系方式</w:t>
            </w:r>
            <w:r>
              <w:rPr>
                <w:rFonts w:hint="eastAsia" w:asciiTheme="minorEastAsia" w:hAnsiTheme="minorEastAsia" w:eastAsiaTheme="minorEastAsia" w:cstheme="minorEastAsia"/>
                <w:sz w:val="21"/>
                <w:szCs w:val="21"/>
                <w:lang w:eastAsia="zh-Hans"/>
              </w:rPr>
              <w:t>：4001199100</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二、投保注意事项</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请您仔细阅读保险条款，重点关注保险责任、保险金额、责任免除或除外责任、被保险人权利义务、比例赔付或者给付、免赔额或免赔率的计算、犹豫解除合同、退保损失、保险新型产品费用扣除及投资风险、健康保险产品等待期等内容，并可要求我公司从业人员对上述内容进行详细讲解。</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您可以向我公司从业人员了解相关法律法规对于索赔时效、保险公司理赔时限、合同中止与失效、未成年人投保限额、保险标的转让、重复保险等的相关规定，以及不履行如实告知义务、故意制造保险事故或夸大事故损失、申报年龄不真实等情形导致的法律后果。</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三、根据相关法律法规的规定，保险经纪人因过错给投保人、被保险人造成损失的，依法承担赔偿责任。</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w:t>
            </w:r>
            <w:r>
              <w:rPr>
                <w:rFonts w:hint="eastAsia" w:asciiTheme="minorEastAsia" w:hAnsiTheme="minorEastAsia" w:eastAsiaTheme="minorEastAsia" w:cstheme="minorEastAsia"/>
                <w:sz w:val="21"/>
                <w:szCs w:val="21"/>
                <w:lang w:eastAsia="zh-Hans"/>
              </w:rPr>
              <w:t>、</w:t>
            </w:r>
            <w:r>
              <w:rPr>
                <w:rFonts w:hint="eastAsia" w:asciiTheme="minorEastAsia" w:hAnsiTheme="minorEastAsia" w:eastAsiaTheme="minorEastAsia" w:cstheme="minorEastAsia"/>
                <w:sz w:val="21"/>
                <w:szCs w:val="21"/>
              </w:rPr>
              <w:t>我公司已按《保险经纪人监管规定》投保职业责任保险。</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五、我公司及公司高级管理人员与您所投保的保险公司无关联关系。</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六、我公司获取报酬的方式：依照《经纪合作协议》向保险公司收取经纪佣金。</w:t>
            </w:r>
          </w:p>
          <w:p>
            <w:pPr>
              <w:spacing w:line="360" w:lineRule="auto"/>
              <w:rPr>
                <w:rFonts w:hint="default"/>
                <w:vertAlign w:val="baseline"/>
                <w:lang w:val="en-US" w:eastAsia="zh-CN"/>
              </w:rPr>
            </w:pPr>
            <w:r>
              <w:rPr>
                <w:rFonts w:hint="eastAsia" w:asciiTheme="minorEastAsia" w:hAnsiTheme="minorEastAsia" w:eastAsiaTheme="minorEastAsia" w:cstheme="minorEastAsia"/>
                <w:sz w:val="21"/>
                <w:szCs w:val="21"/>
              </w:rPr>
              <w:t>七、如您发现我公司从业人员存在误导行为及其它损害您合法权益的行为，请注意保留书面证据或其他证据，拨打电话：</w:t>
            </w:r>
            <w:r>
              <w:rPr>
                <w:rFonts w:hint="eastAsia" w:asciiTheme="minorEastAsia" w:hAnsiTheme="minorEastAsia" w:eastAsiaTheme="minorEastAsia" w:cstheme="minorEastAsia"/>
                <w:sz w:val="21"/>
                <w:szCs w:val="21"/>
                <w:lang w:eastAsia="zh-Hans"/>
              </w:rPr>
              <w:t>4001199100</w:t>
            </w:r>
            <w:r>
              <w:rPr>
                <w:rFonts w:hint="eastAsia" w:asciiTheme="minorEastAsia" w:hAnsiTheme="minorEastAsia" w:eastAsiaTheme="minorEastAsia" w:cstheme="minorEastAsia"/>
                <w:sz w:val="21"/>
                <w:szCs w:val="21"/>
              </w:rPr>
              <w:t>进行投诉。如发生纠纷可协商解决，协商不成的可向原告所在地人民法院提起诉讼。</w:t>
            </w:r>
          </w:p>
        </w:tc>
      </w:tr>
    </w:tbl>
    <w:p>
      <w:pPr>
        <w:rPr>
          <w:rFonts w:hint="default"/>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2F1BBF"/>
    <w:rsid w:val="1FCE666A"/>
    <w:rsid w:val="634167F9"/>
    <w:rsid w:val="7BFCF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EDZ</dc:creator>
  <cp:lastModifiedBy>jack</cp:lastModifiedBy>
  <dcterms:modified xsi:type="dcterms:W3CDTF">2021-07-29T19:24:19Z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618EE1E4738C44889851753EBFFF0B79</vt:lpwstr>
  </property>
</Properties>
</file>