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56" w:beforeLines="50"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中国大地财产保险股份有限公司</w:t>
      </w:r>
    </w:p>
    <w:p>
      <w:pPr>
        <w:snapToGrid w:val="0"/>
        <w:spacing w:before="156" w:beforeLines="50" w:after="156" w:afterLines="50" w:line="360" w:lineRule="auto"/>
        <w:jc w:val="center"/>
        <w:rPr>
          <w:rFonts w:ascii="宋体" w:hAnsi="宋体" w:cs="宋体"/>
          <w:b/>
          <w:sz w:val="24"/>
          <w:szCs w:val="24"/>
          <w:lang w:val="en-US" w:eastAsia="zh-CN"/>
        </w:rPr>
      </w:pPr>
      <w:bookmarkStart w:id="0" w:name="_GoBack"/>
      <w:r>
        <w:rPr>
          <w:rFonts w:hint="eastAsia" w:ascii="宋体" w:hAnsi="宋体" w:cs="宋体"/>
          <w:b/>
          <w:sz w:val="24"/>
          <w:szCs w:val="24"/>
          <w:lang w:val="en-US" w:eastAsia="zh-CN"/>
        </w:rPr>
        <w:t>附加个人第三者责任保险条款</w:t>
      </w:r>
    </w:p>
    <w:bookmarkEnd w:id="0"/>
    <w:p>
      <w:pPr>
        <w:snapToGrid w:val="0"/>
        <w:spacing w:before="156" w:beforeLines="50"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（大地财险）（备-责任）[2012]（附）4号</w:t>
      </w:r>
    </w:p>
    <w:p>
      <w:pPr>
        <w:snapToGrid w:val="0"/>
        <w:spacing w:before="156" w:beforeLines="50" w:after="156" w:afterLines="50" w:line="360" w:lineRule="auto"/>
        <w:jc w:val="center"/>
        <w:rPr>
          <w:rFonts w:ascii="宋体" w:hAnsi="宋体" w:cs="宋体"/>
          <w:b/>
          <w:color w:val="000000"/>
          <w:sz w:val="24"/>
          <w:szCs w:val="24"/>
          <w:lang w:val="en-US" w:eastAsia="zh-CN"/>
        </w:rPr>
      </w:pPr>
    </w:p>
    <w:p>
      <w:pPr>
        <w:snapToGrid w:val="0"/>
        <w:spacing w:before="156" w:beforeLines="50"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总则</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第一条 </w:t>
      </w:r>
      <w:r>
        <w:rPr>
          <w:rFonts w:hint="eastAsia" w:ascii="宋体" w:hAnsi="宋体" w:cs="宋体"/>
          <w:color w:val="000000"/>
          <w:sz w:val="24"/>
          <w:szCs w:val="24"/>
          <w:lang w:val="en-US" w:eastAsia="zh-CN"/>
        </w:rPr>
        <w:t>本附加保险合同（以下简称“本附加合同”）附加于主险合同。凡主险合同内容与本附加合同相关的部分，以及本附加保险条款，均为本附加合同的构成部分。凡涉及本附加合同的约定，均应当采用书面形式。</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本附加保险条款未尽事项，以主险保险条款为准；若主险保险条款与本附加保险条款内容冲突，则以本附加保险条款为准。</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主险合同效力终止，本附加合同效力亦同时终止。</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第二条</w:t>
      </w:r>
      <w:r>
        <w:rPr>
          <w:rFonts w:hint="eastAsia" w:ascii="宋体" w:hAnsi="宋体" w:cs="宋体"/>
          <w:color w:val="000000"/>
          <w:sz w:val="24"/>
          <w:szCs w:val="24"/>
          <w:lang w:val="en-US" w:eastAsia="zh-CN"/>
        </w:rPr>
        <w:t xml:space="preserve"> 本附加合同的投保人、被保险人同主险合同。</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第三条 </w:t>
      </w:r>
      <w:r>
        <w:rPr>
          <w:rFonts w:hint="eastAsia" w:ascii="宋体" w:hAnsi="宋体" w:cs="宋体"/>
          <w:color w:val="000000"/>
          <w:sz w:val="24"/>
          <w:szCs w:val="24"/>
          <w:lang w:val="en-US" w:eastAsia="zh-CN"/>
        </w:rPr>
        <w:t>本附加合同保险金的受益人为被保险人本人。</w:t>
      </w:r>
    </w:p>
    <w:p>
      <w:pPr>
        <w:snapToGrid w:val="0"/>
        <w:spacing w:before="156" w:beforeLines="50" w:after="156" w:afterLines="50" w:line="360" w:lineRule="auto"/>
        <w:jc w:val="center"/>
        <w:rPr>
          <w:rFonts w:ascii="宋体" w:hAnsi="宋体" w:cs="宋体"/>
          <w:b/>
          <w:bCs/>
          <w:color w:val="000000"/>
          <w:sz w:val="24"/>
          <w:szCs w:val="24"/>
          <w:lang w:val="en-US" w:eastAsia="zh-CN"/>
        </w:rPr>
      </w:pPr>
    </w:p>
    <w:p>
      <w:pPr>
        <w:snapToGrid w:val="0"/>
        <w:spacing w:before="156" w:beforeLines="50"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保险责任</w:t>
      </w:r>
    </w:p>
    <w:p>
      <w:pPr>
        <w:spacing w:after="50" w:line="360" w:lineRule="auto"/>
        <w:ind w:firstLine="454"/>
        <w:outlineLvl w:val="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 xml:space="preserve">第四条 </w:t>
      </w:r>
      <w:r>
        <w:rPr>
          <w:rFonts w:hint="eastAsia" w:ascii="宋体" w:hAnsi="宋体" w:cs="宋体"/>
          <w:color w:val="000000"/>
          <w:sz w:val="24"/>
          <w:szCs w:val="24"/>
          <w:lang w:val="en-US" w:eastAsia="zh-CN"/>
        </w:rPr>
        <w:t>个人第三者责任：</w:t>
      </w:r>
    </w:p>
    <w:p>
      <w:pPr>
        <w:spacing w:after="50" w:line="360" w:lineRule="auto"/>
        <w:ind w:firstLine="454"/>
        <w:outlineLvl w:val="0"/>
        <w:rPr>
          <w:rFonts w:ascii="宋体" w:hAnsi="宋体" w:cs="宋体"/>
          <w:color w:val="000000"/>
          <w:sz w:val="24"/>
          <w:szCs w:val="24"/>
          <w:lang w:val="en-US" w:eastAsia="zh-CN"/>
        </w:rPr>
      </w:pPr>
      <w:r>
        <w:rPr>
          <w:rFonts w:hint="eastAsia" w:ascii="宋体" w:hAnsi="宋体" w:cs="宋体"/>
          <w:color w:val="000000"/>
          <w:sz w:val="24"/>
          <w:szCs w:val="24"/>
          <w:lang w:val="en-US" w:eastAsia="zh-CN"/>
        </w:rPr>
        <w:t>在保险期间内，被保险人在旅行期间因过失发生意外事故导致第三者人身伤亡或者财产损失的，对该被保险人依据事发地法律应当向第三方承担的经济赔偿责任，包括事先经保险人书面同意支付的其他必要的、合理的法律费用和开支，保险人根据本附加合同的约定负责赔偿，并以本附加合同项下的保险金额为上限。</w:t>
      </w:r>
    </w:p>
    <w:p>
      <w:pPr>
        <w:spacing w:after="50" w:line="360" w:lineRule="auto"/>
        <w:outlineLvl w:val="0"/>
        <w:rPr>
          <w:rFonts w:ascii="宋体" w:hAnsi="宋体" w:cs="宋体"/>
          <w:b/>
          <w:bCs/>
          <w:color w:val="000000"/>
          <w:sz w:val="24"/>
          <w:szCs w:val="24"/>
          <w:lang w:val="en-US" w:eastAsia="zh-CN"/>
        </w:rPr>
      </w:pPr>
    </w:p>
    <w:p>
      <w:pPr>
        <w:spacing w:after="50" w:line="360" w:lineRule="auto"/>
        <w:jc w:val="center"/>
        <w:outlineLvl w:val="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责任免除</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 xml:space="preserve">第五条 对由于下列任何原因导致的第三者责任，保险人不承担保险责任： </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（一）主险合同约定的责任免除事项；</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（二）使用、拥有、租用或者操作海、陆、空运输工具（无论有无营运执照）；</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（三）贸易、商业或者职业行为，未履行自己的合同义务，故意、违法或者重大过失行为，传播任何疾病；</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（四）被保险人所有或者在其监管、控制下的动物；</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（五）参加赛马、赛车或者使用枪支。</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第六条 对下列任何第三者责任，保险人不承担保险责任：</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（一）由被保险人、被保险人的家庭或者被保险人的雇员拥有、控制的财产丢失或者损坏所引起的责任；</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（二）与被保险人使用或者拥有的土地建筑物及该建筑物之附属物、建筑物上之悬挂物、搁置物有关的责任；</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（三）惩罚性损害赔偿、加重赔偿或者惩戒性赔偿金；</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（四）被保险人未经保险人同意自行承担的责任；</w:t>
      </w:r>
    </w:p>
    <w:p>
      <w:pPr>
        <w:snapToGrid w:val="0"/>
        <w:spacing w:before="156" w:beforeLines="50" w:after="156" w:afterLines="50" w:line="360" w:lineRule="auto"/>
        <w:ind w:left="-75" w:leftChars="-34" w:firstLine="482" w:firstLineChars="200"/>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（五）任何对被保险人的直系亲属，与被保险人有抚养、扶养或者赡养关系的人，或者被保险人的雇主、雇员或者商业伙伴造成的人身损害或者财产损失。</w:t>
      </w:r>
    </w:p>
    <w:p>
      <w:pPr>
        <w:snapToGrid w:val="0"/>
        <w:spacing w:before="156" w:beforeLines="50" w:after="156" w:afterLines="50" w:line="360" w:lineRule="auto"/>
        <w:jc w:val="center"/>
        <w:rPr>
          <w:rFonts w:ascii="宋体" w:hAnsi="宋体" w:cs="宋体"/>
          <w:b/>
          <w:bCs/>
          <w:color w:val="000000"/>
          <w:sz w:val="24"/>
          <w:szCs w:val="24"/>
          <w:lang w:val="en-US" w:eastAsia="zh-CN"/>
        </w:rPr>
      </w:pPr>
    </w:p>
    <w:p>
      <w:pPr>
        <w:snapToGrid w:val="0"/>
        <w:spacing w:before="156" w:beforeLines="50"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保险金额</w:t>
      </w:r>
    </w:p>
    <w:p>
      <w:pPr>
        <w:tabs>
          <w:tab w:val="left" w:pos="1080"/>
        </w:tabs>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第七条 </w:t>
      </w:r>
      <w:r>
        <w:rPr>
          <w:rFonts w:hint="eastAsia" w:ascii="宋体" w:hAnsi="宋体" w:cs="宋体"/>
          <w:bCs/>
          <w:color w:val="000000"/>
          <w:sz w:val="24"/>
          <w:szCs w:val="24"/>
          <w:lang w:val="en-US" w:eastAsia="zh-CN"/>
        </w:rPr>
        <w:t>每一被保险人</w:t>
      </w:r>
      <w:r>
        <w:rPr>
          <w:rFonts w:hint="eastAsia" w:ascii="宋体" w:hAnsi="宋体" w:cs="宋体"/>
          <w:color w:val="000000"/>
          <w:sz w:val="24"/>
          <w:szCs w:val="24"/>
          <w:lang w:val="en-US" w:eastAsia="zh-CN"/>
        </w:rPr>
        <w:t>的保险金额由投保人和保险人约定，并于本附加合同中载明。</w:t>
      </w:r>
    </w:p>
    <w:p>
      <w:pPr>
        <w:tabs>
          <w:tab w:val="left" w:pos="1080"/>
        </w:tabs>
        <w:snapToGrid w:val="0"/>
        <w:spacing w:before="156" w:beforeLines="50" w:after="156" w:afterLines="50" w:line="360" w:lineRule="auto"/>
        <w:jc w:val="center"/>
        <w:rPr>
          <w:rFonts w:ascii="宋体" w:hAnsi="宋体" w:cs="Arial Unicode MS"/>
          <w:b/>
          <w:bCs/>
          <w:color w:val="000000"/>
          <w:sz w:val="24"/>
          <w:szCs w:val="24"/>
          <w:lang w:val="en-US" w:eastAsia="zh-CN"/>
        </w:rPr>
      </w:pPr>
    </w:p>
    <w:p>
      <w:pPr>
        <w:tabs>
          <w:tab w:val="left" w:pos="1080"/>
        </w:tabs>
        <w:snapToGrid w:val="0"/>
        <w:spacing w:before="156" w:beforeLines="50" w:after="156" w:afterLines="50" w:line="360" w:lineRule="auto"/>
        <w:jc w:val="center"/>
        <w:rPr>
          <w:rFonts w:ascii="宋体" w:hAnsi="宋体" w:cs="Arial Unicode MS"/>
          <w:b/>
          <w:bCs/>
          <w:color w:val="000000"/>
          <w:sz w:val="24"/>
          <w:szCs w:val="24"/>
          <w:lang w:val="en-US" w:eastAsia="zh-CN"/>
        </w:rPr>
      </w:pPr>
      <w:r>
        <w:rPr>
          <w:rFonts w:hint="eastAsia" w:ascii="宋体" w:hAnsi="宋体" w:cs="Arial Unicode MS"/>
          <w:b/>
          <w:bCs/>
          <w:color w:val="000000"/>
          <w:sz w:val="24"/>
          <w:szCs w:val="24"/>
          <w:lang w:val="en-US" w:eastAsia="zh-CN"/>
        </w:rPr>
        <w:t>被保险人义务</w:t>
      </w:r>
    </w:p>
    <w:p>
      <w:pPr>
        <w:tabs>
          <w:tab w:val="left" w:pos="1080"/>
        </w:tabs>
        <w:snapToGrid w:val="0"/>
        <w:spacing w:before="156" w:beforeLines="50" w:after="156" w:afterLines="50" w:line="360" w:lineRule="auto"/>
        <w:ind w:firstLine="405"/>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 xml:space="preserve">第八条 </w:t>
      </w:r>
      <w:r>
        <w:rPr>
          <w:rFonts w:hint="eastAsia" w:ascii="宋体" w:hAnsi="宋体" w:cs="宋体"/>
          <w:color w:val="000000"/>
          <w:sz w:val="24"/>
          <w:szCs w:val="24"/>
          <w:lang w:val="en-US" w:eastAsia="zh-CN"/>
        </w:rPr>
        <w:t>未经保险人书面同意或者认可，被保险人不得主动建议、许诺支付或者承认对第三方负有任何责任。</w:t>
      </w:r>
      <w:r>
        <w:rPr>
          <w:rFonts w:hint="eastAsia" w:ascii="宋体" w:hAnsi="宋体" w:cs="宋体"/>
          <w:b/>
          <w:color w:val="000000"/>
          <w:sz w:val="24"/>
          <w:szCs w:val="24"/>
          <w:lang w:val="en-US" w:eastAsia="zh-CN"/>
        </w:rPr>
        <w:t>否则，保险人不受其约束并有权重新核定，对不属于保险责任范围或超出应给付金额的，不承担给付责任。</w:t>
      </w:r>
    </w:p>
    <w:p>
      <w:pPr>
        <w:tabs>
          <w:tab w:val="left" w:pos="1080"/>
        </w:tabs>
        <w:snapToGrid w:val="0"/>
        <w:spacing w:before="156" w:beforeLines="50" w:after="156" w:afterLines="50" w:line="360" w:lineRule="auto"/>
        <w:ind w:firstLine="405"/>
        <w:rPr>
          <w:rFonts w:ascii="宋体" w:hAnsi="宋体" w:cs="宋体"/>
          <w:b/>
          <w:color w:val="000000"/>
          <w:sz w:val="24"/>
          <w:szCs w:val="24"/>
          <w:lang w:val="en-US" w:eastAsia="zh-CN"/>
        </w:rPr>
      </w:pPr>
      <w:r>
        <w:rPr>
          <w:rFonts w:hint="eastAsia" w:ascii="宋体" w:hAnsi="宋体" w:cs="宋体"/>
          <w:color w:val="000000"/>
          <w:sz w:val="24"/>
          <w:szCs w:val="24"/>
          <w:lang w:val="en-US" w:eastAsia="zh-CN"/>
        </w:rPr>
        <w:t>被保险人接到法院通知、获悉相关机构已经开始调查或者接到责令赔偿的法律文书或者法令时，应当立即以书面形式通知保险人；当接到法院传票或者其他法律文书后，应当及时转交给保险人。</w:t>
      </w:r>
      <w:r>
        <w:rPr>
          <w:rFonts w:hint="eastAsia" w:ascii="宋体" w:hAnsi="宋体" w:cs="宋体"/>
          <w:b/>
          <w:color w:val="000000"/>
          <w:sz w:val="24"/>
          <w:szCs w:val="24"/>
          <w:lang w:val="en-US" w:eastAsia="zh-CN"/>
        </w:rPr>
        <w:t>未及时通知或者转交的，对由此扩大的赔偿责任，保险人不予承担。</w:t>
      </w:r>
    </w:p>
    <w:p>
      <w:pPr>
        <w:tabs>
          <w:tab w:val="left" w:pos="1080"/>
        </w:tabs>
        <w:snapToGrid w:val="0"/>
        <w:spacing w:before="156" w:beforeLines="50" w:after="156" w:afterLines="50" w:line="360" w:lineRule="auto"/>
        <w:ind w:firstLine="405"/>
        <w:rPr>
          <w:rFonts w:ascii="宋体" w:hAnsi="宋体" w:cs="宋体"/>
          <w:color w:val="000000"/>
          <w:sz w:val="24"/>
          <w:szCs w:val="24"/>
          <w:lang w:val="en-US" w:eastAsia="zh-CN"/>
        </w:rPr>
      </w:pPr>
      <w:r>
        <w:rPr>
          <w:rFonts w:hint="eastAsia" w:ascii="宋体" w:hAnsi="宋体" w:cs="宋体"/>
          <w:color w:val="000000"/>
          <w:sz w:val="24"/>
          <w:szCs w:val="24"/>
          <w:lang w:val="en-US" w:eastAsia="zh-CN"/>
        </w:rPr>
        <w:t>被保险人依法应当行使抗辩权或者其他权利以免除或者减轻责任，</w:t>
      </w:r>
      <w:r>
        <w:rPr>
          <w:rFonts w:hint="eastAsia" w:ascii="宋体" w:hAnsi="宋体" w:cs="宋体"/>
          <w:b/>
          <w:color w:val="000000"/>
          <w:sz w:val="24"/>
          <w:szCs w:val="24"/>
          <w:lang w:val="en-US" w:eastAsia="zh-CN"/>
        </w:rPr>
        <w:t>因过错未行使该权利而产生或者增加赔偿责任的，保险人不予承担。</w:t>
      </w:r>
    </w:p>
    <w:p>
      <w:pPr>
        <w:tabs>
          <w:tab w:val="left" w:pos="1080"/>
        </w:tabs>
        <w:snapToGrid w:val="0"/>
        <w:spacing w:before="156" w:beforeLines="50" w:after="156" w:afterLines="50" w:line="360" w:lineRule="auto"/>
        <w:ind w:firstLine="405"/>
        <w:rPr>
          <w:rFonts w:ascii="宋体" w:hAnsi="宋体" w:cs="宋体"/>
          <w:color w:val="000000"/>
          <w:sz w:val="24"/>
          <w:szCs w:val="24"/>
          <w:lang w:val="en-US" w:eastAsia="zh-CN"/>
        </w:rPr>
      </w:pPr>
      <w:r>
        <w:rPr>
          <w:rFonts w:hint="eastAsia" w:ascii="宋体" w:hAnsi="宋体" w:cs="宋体"/>
          <w:color w:val="000000"/>
          <w:sz w:val="24"/>
          <w:szCs w:val="24"/>
          <w:lang w:val="en-US" w:eastAsia="zh-CN"/>
        </w:rPr>
        <w:t>必要时，保险人有权以被保险人的名义接办对任何诉讼的抗辩或者索赔的处理。被保险人有义务予以协助。</w:t>
      </w:r>
    </w:p>
    <w:p>
      <w:pPr>
        <w:tabs>
          <w:tab w:val="left" w:pos="1080"/>
        </w:tabs>
        <w:snapToGrid w:val="0"/>
        <w:spacing w:before="156" w:beforeLines="50" w:after="156" w:afterLines="50" w:line="360" w:lineRule="auto"/>
        <w:jc w:val="center"/>
        <w:rPr>
          <w:rFonts w:ascii="宋体" w:hAnsi="宋体" w:cs="宋体"/>
          <w:b/>
          <w:color w:val="000000"/>
          <w:sz w:val="24"/>
          <w:szCs w:val="24"/>
          <w:lang w:val="en-US" w:eastAsia="zh-CN"/>
        </w:rPr>
      </w:pPr>
    </w:p>
    <w:p>
      <w:pPr>
        <w:tabs>
          <w:tab w:val="left" w:pos="1080"/>
        </w:tabs>
        <w:snapToGrid w:val="0"/>
        <w:spacing w:before="156" w:beforeLines="50" w:after="156" w:afterLines="50" w:line="360" w:lineRule="auto"/>
        <w:jc w:val="center"/>
        <w:rPr>
          <w:rFonts w:ascii="宋体" w:hAnsi="宋体" w:cs="宋体"/>
          <w:b/>
          <w:color w:val="000000"/>
          <w:sz w:val="24"/>
          <w:szCs w:val="24"/>
          <w:lang w:val="en-US" w:eastAsia="zh-CN"/>
        </w:rPr>
      </w:pPr>
      <w:r>
        <w:rPr>
          <w:rFonts w:hint="eastAsia" w:ascii="宋体" w:hAnsi="宋体" w:cs="宋体"/>
          <w:b/>
          <w:color w:val="000000"/>
          <w:sz w:val="24"/>
          <w:szCs w:val="24"/>
          <w:lang w:val="en-US" w:eastAsia="zh-CN"/>
        </w:rPr>
        <w:t>保险金的申请与给付</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color w:val="000000"/>
          <w:sz w:val="24"/>
          <w:szCs w:val="24"/>
          <w:lang w:val="en-US" w:eastAsia="zh-CN"/>
        </w:rPr>
        <w:t xml:space="preserve">第九条 </w:t>
      </w:r>
      <w:r>
        <w:rPr>
          <w:rFonts w:hint="eastAsia" w:ascii="宋体" w:hAnsi="宋体" w:cs="宋体"/>
          <w:color w:val="000000"/>
          <w:sz w:val="24"/>
          <w:szCs w:val="24"/>
          <w:lang w:val="en-US" w:eastAsia="zh-CN"/>
        </w:rPr>
        <w:t>保险金申请人向保险人申请给付保险金时，应当提交下列证明和资料。保险金申请人因特殊原因不能提供下列证明和资料的，应当提供其他合法、有效的证明和资料。</w:t>
      </w:r>
      <w:r>
        <w:rPr>
          <w:rFonts w:hint="eastAsia" w:ascii="宋体" w:hAnsi="宋体" w:cs="宋体"/>
          <w:b/>
          <w:color w:val="000000"/>
          <w:sz w:val="24"/>
          <w:szCs w:val="24"/>
          <w:lang w:val="en-US" w:eastAsia="zh-CN"/>
        </w:rPr>
        <w:t>保险金申请人未能提供有关证明和资料，导致保险人无法核实事故的原因、性质、损害事实或者损失程度的，保险人对无法核实部分不承担给付保险金的责任。</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（一）保险金给付申请书；</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（二）保险单或者其他保险凭证；</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（三）保险金申请人的身份证明，若保险金申请人委托他人申请的，还须提供受托人身份证明、授权委托书；</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（四）第三方人身伤亡或者财产损失的证明，事故发生地警方的相关报告、证明；</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（五）相关的调解书、和解书、赔偿协议、仲裁机构的裁决书或者法院的判决书以及其他法律往来文件；</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（六）投保人、被保险人或者保险金申请人所能提供的其他与确认事故的原因、性质、损害事实或者损失程度等有关的证明和资料。</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第十条 </w:t>
      </w:r>
      <w:r>
        <w:rPr>
          <w:rFonts w:hint="eastAsia" w:ascii="宋体" w:hAnsi="宋体" w:cs="宋体"/>
          <w:color w:val="000000"/>
          <w:sz w:val="24"/>
          <w:szCs w:val="24"/>
          <w:lang w:val="en-US" w:eastAsia="zh-CN"/>
        </w:rPr>
        <w:t>在理算保险金的数额时，需由外币转换为人民币的，所适用的汇率以</w:t>
      </w:r>
      <w:r>
        <w:rPr>
          <w:rFonts w:hint="eastAsia" w:ascii="宋体" w:hAnsi="宋体" w:cs="宋体"/>
          <w:bCs/>
          <w:snapToGrid w:val="0"/>
          <w:color w:val="000000"/>
          <w:sz w:val="24"/>
          <w:szCs w:val="24"/>
          <w:lang w:val="en-US" w:eastAsia="zh-CN"/>
        </w:rPr>
        <w:t>中国银行公布的保险事故发生日期相应的外币与人民币汇率的中间价为准</w:t>
      </w:r>
      <w:r>
        <w:rPr>
          <w:rFonts w:hint="eastAsia" w:ascii="宋体" w:hAnsi="宋体" w:cs="宋体"/>
          <w:color w:val="000000"/>
          <w:sz w:val="24"/>
          <w:szCs w:val="24"/>
          <w:lang w:val="en-US" w:eastAsia="zh-CN"/>
        </w:rPr>
        <w:t>。</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第十一条 </w:t>
      </w:r>
      <w:r>
        <w:rPr>
          <w:rFonts w:hint="eastAsia" w:ascii="宋体" w:hAnsi="宋体" w:cs="宋体"/>
          <w:color w:val="000000"/>
          <w:sz w:val="24"/>
          <w:szCs w:val="24"/>
          <w:lang w:val="en-US" w:eastAsia="zh-CN"/>
        </w:rPr>
        <w:t>若发生第三者责任事故被保险人可先从其他保险合同或者其他途径获得赔偿或者给付，被保险人应当首先向相应方请求赔偿或者给付，保险人给付的保险金以该被保险人依法应当向第三方承担的经济赔偿责任扣除已获得的赔偿后的余额为上限。</w:t>
      </w:r>
    </w:p>
    <w:p>
      <w:pPr>
        <w:snapToGrid w:val="0"/>
        <w:spacing w:before="156" w:beforeLines="50" w:after="156" w:afterLines="50" w:line="360" w:lineRule="auto"/>
        <w:jc w:val="center"/>
        <w:rPr>
          <w:rFonts w:ascii="宋体" w:hAnsi="宋体" w:cs="宋体"/>
          <w:b/>
          <w:bCs/>
          <w:color w:val="000000"/>
          <w:sz w:val="24"/>
          <w:szCs w:val="24"/>
          <w:lang w:val="en-US" w:eastAsia="zh-CN"/>
        </w:rPr>
      </w:pPr>
    </w:p>
    <w:p>
      <w:pPr>
        <w:snapToGrid w:val="0"/>
        <w:spacing w:before="156" w:beforeLines="50"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权益转让</w:t>
      </w:r>
    </w:p>
    <w:p>
      <w:pPr>
        <w:snapToGrid w:val="0"/>
        <w:spacing w:before="156" w:beforeLines="50" w:after="156" w:afterLines="50" w:line="360" w:lineRule="auto"/>
        <w:ind w:firstLine="482" w:firstLineChars="200"/>
        <w:rPr>
          <w:rFonts w:ascii="宋体" w:hAnsi="宋体" w:cs="宋体"/>
          <w:color w:val="000000"/>
          <w:sz w:val="24"/>
          <w:szCs w:val="24"/>
          <w:lang w:val="en-US" w:eastAsia="zh-CN"/>
        </w:rPr>
      </w:pPr>
      <w:r>
        <w:rPr>
          <w:rFonts w:hint="eastAsia" w:ascii="宋体" w:hAnsi="宋体" w:cs="宋体"/>
          <w:b/>
          <w:bCs/>
          <w:color w:val="000000"/>
          <w:sz w:val="24"/>
          <w:szCs w:val="24"/>
          <w:lang w:val="en-US" w:eastAsia="zh-CN"/>
        </w:rPr>
        <w:t xml:space="preserve">第十二条 </w:t>
      </w:r>
      <w:r>
        <w:rPr>
          <w:rFonts w:hint="eastAsia" w:ascii="宋体" w:hAnsi="宋体" w:cs="宋体"/>
          <w:bCs/>
          <w:color w:val="000000"/>
          <w:sz w:val="24"/>
          <w:szCs w:val="24"/>
          <w:lang w:val="en-US" w:eastAsia="zh-CN"/>
        </w:rPr>
        <w:t>对第三者责任事故的发生另有依法应负赔偿责任的第三方时，</w:t>
      </w:r>
      <w:r>
        <w:rPr>
          <w:rFonts w:hint="eastAsia" w:ascii="宋体" w:hAnsi="宋体" w:cs="宋体"/>
          <w:color w:val="000000"/>
          <w:sz w:val="24"/>
          <w:szCs w:val="24"/>
          <w:lang w:val="en-US" w:eastAsia="zh-CN"/>
        </w:rPr>
        <w:t>无论保险人是否已给付相应保险金，被保险人应当立即采取一切必要的措施，行使或者保留向该责任方索赔的权利。保险人自给付相应保险金之日起，取得在给付的保险金的数额范围内代位追偿的权利。保险人向有关责任方行使代位追偿权利时，被保险人应当积极协助，并提供必要的文件和有关信息。</w:t>
      </w:r>
    </w:p>
    <w:p>
      <w:pPr>
        <w:snapToGrid w:val="0"/>
        <w:spacing w:before="156" w:beforeLines="50" w:after="156" w:afterLines="50" w:line="360" w:lineRule="auto"/>
        <w:ind w:firstLine="480" w:firstLineChars="200"/>
        <w:rPr>
          <w:rFonts w:ascii="宋体" w:hAnsi="宋体" w:cs="宋体"/>
          <w:color w:val="000000"/>
          <w:sz w:val="24"/>
          <w:szCs w:val="24"/>
          <w:lang w:val="en-US" w:eastAsia="zh-CN"/>
        </w:rPr>
      </w:pPr>
      <w:r>
        <w:rPr>
          <w:rFonts w:hint="eastAsia" w:ascii="宋体" w:hAnsi="宋体" w:cs="宋体"/>
          <w:color w:val="000000"/>
          <w:sz w:val="24"/>
          <w:szCs w:val="24"/>
          <w:lang w:val="en-US" w:eastAsia="zh-CN"/>
        </w:rPr>
        <w:t>保险人给付保险金后，被保险人未经保险人同意放弃对第三者请求赔偿的权利的，该行为无效。由于被保险人的过错致使保险人不能行使代位请求赔偿的权利的，保险人可相应扣减或者要求退还保险赔款。</w:t>
      </w:r>
    </w:p>
    <w:p>
      <w:pPr>
        <w:snapToGrid w:val="0"/>
        <w:spacing w:before="156" w:beforeLines="50" w:after="156" w:afterLines="50" w:line="360" w:lineRule="auto"/>
        <w:jc w:val="center"/>
        <w:rPr>
          <w:rFonts w:ascii="宋体" w:hAnsi="宋体" w:cs="宋体"/>
          <w:b/>
          <w:bCs/>
          <w:color w:val="000000"/>
          <w:sz w:val="24"/>
          <w:szCs w:val="24"/>
          <w:lang w:val="en-US" w:eastAsia="zh-CN"/>
        </w:rPr>
      </w:pPr>
    </w:p>
    <w:p>
      <w:pPr>
        <w:snapToGrid w:val="0"/>
        <w:spacing w:before="156" w:beforeLines="50" w:after="156" w:afterLines="50" w:line="360" w:lineRule="auto"/>
        <w:jc w:val="center"/>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释义</w:t>
      </w:r>
    </w:p>
    <w:p>
      <w:pPr>
        <w:snapToGrid w:val="0"/>
        <w:spacing w:before="156" w:beforeLines="50" w:after="156" w:afterLines="50" w:line="360" w:lineRule="auto"/>
        <w:ind w:firstLine="479" w:firstLineChars="199"/>
        <w:rPr>
          <w:rFonts w:ascii="宋体" w:hAnsi="宋体" w:cs="宋体"/>
          <w:color w:val="000000"/>
          <w:sz w:val="24"/>
          <w:szCs w:val="24"/>
          <w:lang w:val="en-US" w:eastAsia="zh-CN"/>
        </w:rPr>
      </w:pPr>
      <w:r>
        <w:rPr>
          <w:rFonts w:hint="eastAsia" w:ascii="宋体" w:hAnsi="宋体" w:cs="宋体"/>
          <w:b/>
          <w:color w:val="000000"/>
          <w:sz w:val="24"/>
          <w:szCs w:val="24"/>
          <w:lang w:val="en-US" w:eastAsia="zh-CN"/>
        </w:rPr>
        <w:t>意外事故：</w:t>
      </w:r>
      <w:r>
        <w:rPr>
          <w:rFonts w:hint="eastAsia" w:ascii="宋体" w:hAnsi="宋体" w:cs="宋体"/>
          <w:color w:val="000000"/>
          <w:sz w:val="24"/>
          <w:szCs w:val="24"/>
          <w:lang w:val="en-US" w:eastAsia="zh-CN"/>
        </w:rPr>
        <w:t>指非因故意造成的且不能预测其发生的事件。</w:t>
      </w:r>
    </w:p>
    <w:p>
      <w:pPr>
        <w:ind w:firstLine="420" w:firstLineChars="0"/>
      </w:pPr>
      <w:r>
        <w:rPr>
          <w:rFonts w:hint="eastAsia" w:ascii="宋体" w:hAnsi="宋体" w:cs="宋体"/>
          <w:b/>
          <w:color w:val="000000"/>
          <w:sz w:val="24"/>
          <w:szCs w:val="24"/>
          <w:lang w:val="en-US" w:eastAsia="zh-CN"/>
        </w:rPr>
        <w:t>直系亲属：</w:t>
      </w:r>
      <w:r>
        <w:rPr>
          <w:rFonts w:hint="eastAsia" w:ascii="宋体" w:hAnsi="宋体" w:cs="宋体"/>
          <w:color w:val="000000"/>
          <w:sz w:val="24"/>
          <w:szCs w:val="24"/>
          <w:lang w:val="en-US" w:eastAsia="zh-CN"/>
        </w:rPr>
        <w:t>指被保险人的配偶、父母、配偶父母、子女、同胞兄弟姐妹、（外）祖父母、（外）孙子女、其他合法监护人。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7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2021-07-29T10:21:11Z</dcterms:created>
  <dc:creator>admin</dc:creator>
  <cp:lastModifiedBy>admin</cp:lastModifiedBy>
  <dcterms:modified xsi:type="dcterms:W3CDTF">2021-07-29T10:21:21Z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