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女娲智脑项目介绍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公司简介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沈阳龙天科技有限公司</w:t>
      </w:r>
      <w:r>
        <w:rPr>
          <w:rFonts w:hint="eastAsia"/>
        </w:rPr>
        <w:t>是一家创新型的高科技企业，主要开发的产品，是“机器思维”类的AI（人工智能），这将是一个划时代意义的产品！</w:t>
      </w:r>
      <w:r>
        <w:rPr>
          <w:rFonts w:hint="default"/>
          <w:b w:val="0"/>
          <w:bCs w:val="0"/>
          <w:lang w:val="en-US" w:eastAsia="zh-CN"/>
        </w:rPr>
        <w:t>公司注册于2014年1月26日，注册资金100万元，</w:t>
      </w:r>
      <w:r>
        <w:rPr>
          <w:rFonts w:hint="eastAsia"/>
        </w:rPr>
        <w:t>公司现有12人，全部是大学本科以上学历，其中硕士3人，博士1人。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公司名称取“飞龙在天”之意，秉承“梦想创造价值”的核心理念，以“快乐公司”为企业精神，以“追求卓越”为不懈动力，力求打造一个让每个人充分展现才华、让用户满意共赢，以及能为投资人、开发参与者、公司员工、社会创造价值的平台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default"/>
          <w:b w:val="0"/>
          <w:bCs w:val="0"/>
          <w:lang w:val="en-US" w:eastAsia="zh-CN"/>
        </w:rPr>
        <w:t>公司致力于具有突破性的人工智能技术“女娲</w:t>
      </w:r>
      <w:r>
        <w:rPr>
          <w:rFonts w:hint="eastAsia"/>
          <w:b w:val="0"/>
          <w:bCs w:val="0"/>
          <w:lang w:val="en-US" w:eastAsia="zh-CN"/>
        </w:rPr>
        <w:t>智脑</w:t>
      </w:r>
      <w:r>
        <w:rPr>
          <w:rFonts w:hint="default"/>
          <w:b w:val="0"/>
          <w:bCs w:val="0"/>
          <w:lang w:val="en-US" w:eastAsia="zh-CN"/>
        </w:rPr>
        <w:t>”的设计与研发</w:t>
      </w:r>
      <w:r>
        <w:rPr>
          <w:rFonts w:hint="eastAsia"/>
          <w:b w:val="0"/>
          <w:bCs w:val="0"/>
          <w:lang w:val="en-US" w:eastAsia="zh-CN"/>
        </w:rPr>
        <w:t>，这将是世界上第一个可真正实现机器思维的“强”人工智能！</w:t>
      </w:r>
      <w:r>
        <w:rPr>
          <w:rFonts w:hint="default"/>
          <w:b w:val="0"/>
          <w:bCs w:val="0"/>
          <w:lang w:val="en-US" w:eastAsia="zh-CN"/>
        </w:rPr>
        <w:t>产品、技术在世界范围内具有领先性。</w:t>
      </w:r>
      <w:r>
        <w:rPr>
          <w:rFonts w:hint="eastAsia"/>
        </w:rPr>
        <w:t>可以应用在智能搜索引擎，智能个人助理，智能网络商城，智能朋友圈，智能APP等多方面。</w:t>
      </w:r>
      <w:r>
        <w:rPr>
          <w:rFonts w:hint="default"/>
          <w:b w:val="0"/>
          <w:bCs w:val="0"/>
          <w:lang w:val="en-US" w:eastAsia="zh-CN"/>
        </w:rPr>
        <w:t>将是真正</w:t>
      </w:r>
      <w:r>
        <w:rPr>
          <w:rFonts w:hint="eastAsia"/>
          <w:b w:val="0"/>
          <w:bCs w:val="0"/>
          <w:lang w:val="en-US" w:eastAsia="zh-CN"/>
        </w:rPr>
        <w:t>具有人类思维能力的强</w:t>
      </w:r>
      <w:r>
        <w:rPr>
          <w:rFonts w:hint="default"/>
          <w:b w:val="0"/>
          <w:bCs w:val="0"/>
          <w:lang w:val="en-US" w:eastAsia="zh-CN"/>
        </w:rPr>
        <w:t>人工智能技术，必将引起一场技术智能化的革命！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经过近</w:t>
      </w:r>
      <w:r>
        <w:rPr>
          <w:rFonts w:hint="eastAsia"/>
          <w:lang w:val="en-US" w:eastAsia="zh-CN"/>
        </w:rPr>
        <w:t>6个月</w:t>
      </w:r>
      <w:r>
        <w:rPr>
          <w:rFonts w:hint="eastAsia"/>
        </w:rPr>
        <w:t>的开发，“女娲智脑”已经验证了整体技术方案的可行性，目前版本0.04。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项目简介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女娲智脑，全面突破现有技术，实现了“基于理解的世界，基于世界的理解”，这是目前任何公司和个人做不到的！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女娲智脑，将具有独创的理解模型，完备的逻辑推理，强力的上下文语境关连，最终将实现可控范围内的自主学习及情感计算！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女娲智脑，她本身就是一个搜索引擎，但不是现在几十万个网页的简单罗列，而是一个以互联网为基础数据库的信息理解程序，可以在很短的时间内，将互联网的知识融汇贯通理解，然后在人们需要时，将精准的信息直接告诉用户，这将是对现有搜索引擎的一次完全颠覆，是万事通级别的智能搜索时代的到来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通过女娲智脑，用户将拥有一个专属于自己的个人助理，随时跟随在你身边，跟你聊天，对你了解，帮你做事！出差，她将帮你打理好机票，住宿，打车，餐饮等一系列事物，甚至不需要你来插手；工作，她将帮你安排日程提供基础材料的搜集整理，还将帮你联系尽可能多的客户，使你的业务与日俱增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女娲智脑，还将成为杀手级的应用入口。你要开网店，只需要告诉女娲智脑，你的产品是什么，库存有多少，然后上传照片视频等，只需付出比淘宝天猫更少的费用，你就可以让别人看到你的商品，用户也只需要付出更少的时间，就可以买到你的商品，开网店可以，餐饮外卖也是如此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女娲智脑，还将创造一个智能化的朋友圈，当你看过《流浪地球》，想跟其他人聊聊，她就自动将你的同学、朋友，周围的人，甚至远在千里之外的想聊《流浪地球》的人聚合在一起，完全打破现有聊天工具的模式，实现真正的交流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女娲智脑，将具有巨大的市场价值，她将应用在手机，电视，汽车，电脑，智能家居等多种领域，相当于百度+淘宝天猫+美团饿了么，是一个划时代的产品！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当前业务进展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目前，我们已经完成核心团队的组建，进行了0.04版本的开发，实现了核心技术的开发与验证，可以进行简单的知识理解和记忆。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下一步，我们将在半年内进行逻辑层面，联想思维等技术处理，完成之后，将使机器思维的智能提高到10</w:t>
      </w:r>
      <w:r>
        <w:rPr>
          <w:rFonts w:hint="eastAsia"/>
          <w:lang w:val="en-US" w:eastAsia="zh-CN"/>
        </w:rPr>
        <w:t>-15</w:t>
      </w:r>
      <w:r>
        <w:rPr>
          <w:rFonts w:hint="eastAsia"/>
        </w:rPr>
        <w:t>岁左右人类的水平！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我们将参加10月在美国举行的人工智能评测大会，应该成为第一名的有力竞争者！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商业模式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第一阶段，女娲智脑将在合适的时机，参加世界级的测评大会，迅速打开知名度。形成社会热度，然后顺势推出智能搜索引擎，攻占百度谷歌等搜索引擎的阵地。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第二阶段，女娲智脑将在具有一定用户量的基础上推出智能朋友圈，进入社交领域，在智能朋友圈的基础上，增加个人之间的聊天（语音文字图像等），增强用户粘性，夺取微信的市场份额。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第三阶段，女娲智脑将开通支付功能，同时推出商业网店服务，迅速抢占淘宝天猫的市场，以零成本开店为宣传，吸引已经具有的用户大批量使用我们的网店商城。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产品&amp;服务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智能搜索引擎市场价值:Google/Baidu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智能私人助理市场价值:每人1个私人助理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智能网店等应用入口市场价值:为所有App提供服务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智能专家系统市场价值:每年全世界的专家费用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智能朋友圈市场价值:微信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智能人机界面市场价值:使用习惯的改变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核心团队&amp;组织架构</w:t>
      </w:r>
    </w:p>
    <w:p>
      <w:pPr>
        <w:numPr>
          <w:numId w:val="0"/>
        </w:numPr>
        <w:ind w:leftChars="0" w:firstLine="480" w:firstLineChars="200"/>
        <w:rPr>
          <w:rFonts w:hint="default"/>
          <w:b/>
          <w:bCs/>
          <w:lang w:val="en-US" w:eastAsia="zh-CN"/>
        </w:rPr>
      </w:pPr>
      <w:r>
        <w:rPr>
          <w:rFonts w:hint="eastAsia" w:ascii="宋体" w:hAnsi="宋体" w:cs="宋体"/>
          <w:color w:val="FEFEFE"/>
          <w:sz w:val="24"/>
          <w:szCs w:val="24"/>
        </w:rPr>
        <w:object>
          <v:shape id="_x0000_i1025" o:spt="75" type="#_x0000_t75" style="height:315pt;width:327.05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numPr>
          <w:numId w:val="0"/>
        </w:numPr>
        <w:ind w:leftChars="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创始人、CEO：梁冰</w:t>
      </w:r>
    </w:p>
    <w:p>
      <w:pPr>
        <w:numPr>
          <w:numId w:val="0"/>
        </w:numPr>
        <w:ind w:leftChars="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年大型企业软件开发、管理经验，精通企业管理的制度创新、方法创新，擅长市场分析及营销组织。精通软件项目开发、运营与维护，并参与组织实施了多个大型企业应用的研发全过程，熟练掌握VB.NET、C#、Java、Python等编程语言及SQLServer、MySql等数据库，对工作流、数据挖掘、模式识别具有较深的研究。</w:t>
      </w:r>
    </w:p>
    <w:p>
      <w:pPr>
        <w:numPr>
          <w:numId w:val="0"/>
        </w:numPr>
        <w:ind w:leftChars="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2006年开始，涉足人工智能领域，在对象模型、语义表达、动作流程、元知识模型、逻辑生成与运算、自动学习等方面取得了多项实质性突破，也对传统的语法学、NLP、NLU、图论、深度学习、对象表示、本体论、哲学、逻辑学等领域进行了颠覆性的创新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技术总监：吴阳</w:t>
      </w:r>
    </w:p>
    <w:p>
      <w:pPr>
        <w:numPr>
          <w:numId w:val="0"/>
        </w:numPr>
        <w:ind w:leftChars="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十五年致力于软件开发及互联网行业的工作，哈工大人工智能专业博士，先后就职于深圳清华研究生院、中科院电子所。精通深度学习、语义分析与处理、图像识别等先进技术</w:t>
      </w:r>
    </w:p>
    <w:p>
      <w:pPr>
        <w:numPr>
          <w:numId w:val="0"/>
        </w:numPr>
        <w:ind w:leftChars="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期间曾多年在北京搜狐公司担任应用维护与开发工作，熟悉多种开发语言（Java、php、python、shell等）、数据库（oracle、mysql、sqlserver、redis、mongoDB等）、开发流程以及相关的部署和监控。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技术副总监：苑鹏掣</w:t>
      </w:r>
    </w:p>
    <w:p>
      <w:pPr>
        <w:numPr>
          <w:numId w:val="0"/>
        </w:numPr>
        <w:ind w:leftChars="0"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东北大学计算机科学与技术专业，其在校的优异成绩备受东软集团的赏识并纳为麾下，15年的软件开发经验，曾在东软担任曾多年任职项目经理、技术经理、软件架构师等职位。对大数据、人工智能、工作流、WEB编程有很深刻的掌握并有着丰厚的研发经验，熟悉Java、 C#等领先前沿的开发语言。曾多次担任东软项目技术负责人、设计模块讲师、现场项目实施等，同时管理的项目成员多达30人以上，并具备同时多人多项目的管理经验。除此之外其在平台架构、模块设计等多方面均有独到见解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高级架构师：张华峰</w:t>
      </w:r>
    </w:p>
    <w:p>
      <w:pPr>
        <w:numPr>
          <w:numId w:val="0"/>
        </w:numPr>
        <w:ind w:leftChars="0" w:firstLine="42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东北大学自然语言处理硕士专业，16年资深软件技术人员，中兴通讯技术负责人、架构师。多年大型软件、系统开发经验。对自然语言、大数据、深度学习、工作流、软件架构等有丰富经验。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股权结构&amp;融资经历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目前，创始人梁冰拥有公司100%股权（梁天云代持，是其父亲）。公司目前准备在融资后，给核心团队一部分股份期权。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项目目前融资300万元，</w:t>
      </w:r>
      <w:r>
        <w:rPr>
          <w:rFonts w:hint="eastAsia"/>
          <w:lang w:val="en-US" w:eastAsia="zh-CN"/>
        </w:rPr>
        <w:t>总</w:t>
      </w:r>
      <w:r>
        <w:rPr>
          <w:rFonts w:hint="eastAsia"/>
        </w:rPr>
        <w:t>融资2000万左右，可分3-5阶段，第一阶段需要500～800万。原股东李乔由于资金链断裂，无法继续投资。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行业分析&amp;行业发展</w:t>
      </w:r>
      <w:bookmarkStart w:id="0" w:name="_GoBack"/>
      <w:bookmarkEnd w:id="0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女娲智脑处于人工智能行业，目前是最热门，最具发展前景的行业。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但目前，人工智能也鱼龙混杂，大量“假技术”混杂其中，让人琢磨不清！</w:t>
      </w:r>
    </w:p>
    <w:p>
      <w:pPr>
        <w:ind w:firstLine="420"/>
        <w:rPr>
          <w:rFonts w:hint="eastAsia"/>
        </w:rPr>
      </w:pPr>
      <w:r>
        <w:rPr>
          <w:rFonts w:hint="eastAsia"/>
        </w:rPr>
        <w:t>但烈火淘金，女娲智脑的核心技术为创始人拥有，经过多年的推理验证，已经较为成熟，具有巨大的潜力。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优势&amp;专长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我们的技术是在综合分析了语义网络，知识图谱，深度学习等技术优劣势的基础上，取长补短，形成的一整套独有的技术方案。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相比目前人工智能的技术，我们的技术最大的特点，是可以建立起一个类似于人的可理解的世界，可以进一步形成其他技术实现不了的逻辑推理，联想，情感，甚至幽默等思维结果，具有世界领先水平！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资质&amp;荣誉&amp;知识产权</w:t>
      </w:r>
    </w:p>
    <w:p>
      <w:pPr>
        <w:ind w:firstLine="420" w:firstLineChars="200"/>
      </w:pPr>
      <w:r>
        <w:rPr>
          <w:rFonts w:hint="eastAsia"/>
        </w:rPr>
        <w:t>目前处于开发阶段，出于保密需求，尚未向社会公开。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AC95F"/>
    <w:multiLevelType w:val="singleLevel"/>
    <w:tmpl w:val="78DAC95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B28C5"/>
    <w:rsid w:val="0995145E"/>
    <w:rsid w:val="0B9537D5"/>
    <w:rsid w:val="12C0527A"/>
    <w:rsid w:val="136525A5"/>
    <w:rsid w:val="28EC2DA8"/>
    <w:rsid w:val="411011EC"/>
    <w:rsid w:val="50AB28C5"/>
    <w:rsid w:val="51F35E0A"/>
    <w:rsid w:val="5460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2019-03-03T05:37:00Z</dcterms:created>
  <dc:creator>@梁sir 人工智能学院</dc:creator>
  <cp:lastModifiedBy>@梁sir 人工智能学院</cp:lastModifiedBy>
  <dcterms:modified xsi:type="dcterms:W3CDTF">2019-04-11T14:17:05Z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