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 w:cs="Cambria"/>
        </w:rPr>
      </w:pPr>
      <w:r w:rsidRPr="00747B79">
        <w:rPr>
          <w:rFonts w:ascii="Calibri" w:hAnsi="Calibri" w:cs="Trebuchet MS"/>
          <w:b/>
          <w:bCs/>
        </w:rPr>
        <w:t xml:space="preserve">Scott </w:t>
      </w:r>
      <w:proofErr w:type="spellStart"/>
      <w:r w:rsidRPr="00747B79">
        <w:rPr>
          <w:rFonts w:ascii="Calibri" w:hAnsi="Calibri" w:cs="Trebuchet MS"/>
          <w:b/>
          <w:bCs/>
        </w:rPr>
        <w:t>Donaton</w:t>
      </w:r>
      <w:proofErr w:type="spellEnd"/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 w:cs="Trebuchet MS"/>
          <w:b/>
          <w:bCs/>
        </w:rPr>
      </w:pPr>
      <w:r w:rsidRPr="00747B79">
        <w:rPr>
          <w:rFonts w:ascii="Calibri" w:hAnsi="Calibri" w:cs="Trebuchet MS"/>
          <w:b/>
          <w:bCs/>
        </w:rPr>
        <w:t xml:space="preserve">Chief Content Officer, </w:t>
      </w:r>
      <w:proofErr w:type="spellStart"/>
      <w:r w:rsidRPr="00747B79">
        <w:rPr>
          <w:rFonts w:ascii="Calibri" w:hAnsi="Calibri" w:cs="Trebuchet MS"/>
          <w:b/>
          <w:bCs/>
        </w:rPr>
        <w:t>DigitasLBi</w:t>
      </w:r>
      <w:proofErr w:type="spellEnd"/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747B79">
        <w:rPr>
          <w:rFonts w:ascii="Calibri" w:hAnsi="Calibri" w:cs="Helvetica"/>
          <w:color w:val="262626"/>
        </w:rPr>
        <w:t xml:space="preserve">Scott leads </w:t>
      </w:r>
      <w:proofErr w:type="spellStart"/>
      <w:r>
        <w:rPr>
          <w:rFonts w:ascii="Calibri" w:hAnsi="Calibri" w:cs="Helvetica"/>
          <w:color w:val="262626"/>
        </w:rPr>
        <w:t>DigitasLBi’s</w:t>
      </w:r>
      <w:proofErr w:type="spellEnd"/>
      <w:r w:rsidRPr="00747B79">
        <w:rPr>
          <w:rFonts w:ascii="Calibri" w:hAnsi="Calibri" w:cs="Helvetica"/>
          <w:color w:val="262626"/>
        </w:rPr>
        <w:t xml:space="preserve"> content practice in North America, partnering with clients to tell their stories in innovative and memorable ways. </w:t>
      </w:r>
      <w:r>
        <w:rPr>
          <w:rFonts w:ascii="Calibri" w:hAnsi="Calibri" w:cs="Helvetica"/>
          <w:color w:val="262626"/>
        </w:rPr>
        <w:t>Scott</w:t>
      </w:r>
      <w:r w:rsidRPr="00747B79">
        <w:rPr>
          <w:rFonts w:ascii="Calibri" w:hAnsi="Calibri" w:cs="Helvetica"/>
          <w:color w:val="262626"/>
        </w:rPr>
        <w:t xml:space="preserve"> launched and leads </w:t>
      </w:r>
      <w:proofErr w:type="spellStart"/>
      <w:r w:rsidRPr="00747B79">
        <w:rPr>
          <w:rFonts w:ascii="Calibri" w:hAnsi="Calibri" w:cs="Helvetica"/>
          <w:color w:val="262626"/>
        </w:rPr>
        <w:t>Digitas</w:t>
      </w:r>
      <w:proofErr w:type="spellEnd"/>
      <w:r w:rsidRPr="00747B79">
        <w:rPr>
          <w:rFonts w:ascii="Calibri" w:hAnsi="Calibri" w:cs="Helvetica"/>
          <w:color w:val="262626"/>
        </w:rPr>
        <w:t xml:space="preserve"> Studios, which </w:t>
      </w:r>
      <w:r w:rsidRPr="00747B79">
        <w:rPr>
          <w:rFonts w:ascii="Calibri" w:hAnsi="Calibri" w:cs="Calibri"/>
        </w:rPr>
        <w:t>develops unique custom-content initiatives, strategies</w:t>
      </w:r>
      <w:r>
        <w:rPr>
          <w:rFonts w:ascii="Calibri" w:hAnsi="Calibri" w:cs="Calibri"/>
        </w:rPr>
        <w:t>,</w:t>
      </w:r>
      <w:r w:rsidRPr="00747B79">
        <w:rPr>
          <w:rFonts w:ascii="Calibri" w:hAnsi="Calibri" w:cs="Calibri"/>
        </w:rPr>
        <w:t xml:space="preserve"> and business models </w:t>
      </w:r>
      <w:r w:rsidRPr="00747B79">
        <w:rPr>
          <w:rFonts w:ascii="Calibri" w:hAnsi="Calibri" w:cs="Helvetica"/>
          <w:color w:val="262626"/>
        </w:rPr>
        <w:t>for clients.</w:t>
      </w:r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 w:cs="Calibri"/>
        </w:rPr>
        <w:t>Scott</w:t>
      </w:r>
      <w:r w:rsidRPr="00747B79">
        <w:rPr>
          <w:rFonts w:ascii="Calibri" w:hAnsi="Calibri" w:cs="Calibri"/>
        </w:rPr>
        <w:t xml:space="preserve"> also serves as the chief architect of the annual </w:t>
      </w:r>
      <w:proofErr w:type="spellStart"/>
      <w:r w:rsidRPr="00747B79">
        <w:rPr>
          <w:rFonts w:ascii="Calibri" w:hAnsi="Calibri" w:cs="Calibri"/>
        </w:rPr>
        <w:t>DigitasLBi</w:t>
      </w:r>
      <w:proofErr w:type="spellEnd"/>
      <w:r w:rsidRPr="00747B79">
        <w:rPr>
          <w:rFonts w:ascii="Calibri" w:hAnsi="Calibri" w:cs="Calibri"/>
        </w:rPr>
        <w:t xml:space="preserve"> </w:t>
      </w:r>
      <w:proofErr w:type="spellStart"/>
      <w:r w:rsidRPr="00747B79">
        <w:rPr>
          <w:rFonts w:ascii="Calibri" w:hAnsi="Calibri"/>
        </w:rPr>
        <w:t>NewFront</w:t>
      </w:r>
      <w:proofErr w:type="spellEnd"/>
      <w:r w:rsidRPr="00747B79">
        <w:rPr>
          <w:rFonts w:ascii="Calibri" w:hAnsi="Calibri"/>
        </w:rPr>
        <w:t xml:space="preserve">, the anchor event of the Digital Content </w:t>
      </w:r>
      <w:proofErr w:type="spellStart"/>
      <w:r w:rsidRPr="00747B79">
        <w:rPr>
          <w:rFonts w:ascii="Calibri" w:hAnsi="Calibri"/>
        </w:rPr>
        <w:t>NewFronts</w:t>
      </w:r>
      <w:proofErr w:type="spellEnd"/>
      <w:r w:rsidRPr="00747B79">
        <w:rPr>
          <w:rFonts w:ascii="Calibri" w:hAnsi="Calibri"/>
        </w:rPr>
        <w:t xml:space="preserve">, of which </w:t>
      </w:r>
      <w:proofErr w:type="spellStart"/>
      <w:r w:rsidRPr="00747B79">
        <w:rPr>
          <w:rFonts w:ascii="Calibri" w:hAnsi="Calibri"/>
        </w:rPr>
        <w:t>DigitasLBi</w:t>
      </w:r>
      <w:proofErr w:type="spellEnd"/>
      <w:r w:rsidRPr="00747B79">
        <w:rPr>
          <w:rFonts w:ascii="Calibri" w:hAnsi="Calibri"/>
        </w:rPr>
        <w:t xml:space="preserve"> is the only agency founding partner. </w:t>
      </w:r>
      <w:r>
        <w:rPr>
          <w:rFonts w:ascii="Calibri" w:hAnsi="Calibri" w:cs="Arial"/>
          <w:shd w:val="clear" w:color="auto" w:fill="FFFFFF"/>
        </w:rPr>
        <w:t>Scott’s</w:t>
      </w:r>
      <w:r w:rsidRPr="00747B79">
        <w:rPr>
          <w:rFonts w:ascii="Calibri" w:hAnsi="Calibri" w:cs="Arial"/>
          <w:shd w:val="clear" w:color="auto" w:fill="FFFFFF"/>
        </w:rPr>
        <w:t xml:space="preserve"> thought-leadership has been published in numerous media outlets including </w:t>
      </w:r>
      <w:r w:rsidRPr="00747B79">
        <w:rPr>
          <w:rFonts w:ascii="Calibri" w:hAnsi="Calibri" w:cs="Arial"/>
          <w:i/>
          <w:shd w:val="clear" w:color="auto" w:fill="FFFFFF"/>
        </w:rPr>
        <w:t>Fast Company</w:t>
      </w:r>
      <w:r w:rsidRPr="00747B79">
        <w:rPr>
          <w:rFonts w:ascii="Calibri" w:hAnsi="Calibri" w:cs="Arial"/>
          <w:shd w:val="clear" w:color="auto" w:fill="FFFFFF"/>
        </w:rPr>
        <w:t xml:space="preserve">, </w:t>
      </w:r>
      <w:proofErr w:type="spellStart"/>
      <w:r w:rsidRPr="00747B79">
        <w:rPr>
          <w:rFonts w:ascii="Calibri" w:hAnsi="Calibri" w:cs="Arial"/>
          <w:i/>
          <w:shd w:val="clear" w:color="auto" w:fill="FFFFFF"/>
        </w:rPr>
        <w:t>Adweek</w:t>
      </w:r>
      <w:proofErr w:type="spellEnd"/>
      <w:r w:rsidRPr="00747B79">
        <w:rPr>
          <w:rFonts w:ascii="Calibri" w:hAnsi="Calibri" w:cs="Arial"/>
          <w:shd w:val="clear" w:color="auto" w:fill="FFFFFF"/>
        </w:rPr>
        <w:t xml:space="preserve">, and </w:t>
      </w:r>
      <w:r w:rsidRPr="00747B79">
        <w:rPr>
          <w:rFonts w:ascii="Calibri" w:hAnsi="Calibri" w:cs="Arial"/>
          <w:i/>
          <w:shd w:val="clear" w:color="auto" w:fill="FFFFFF"/>
        </w:rPr>
        <w:t>Ad Age</w:t>
      </w:r>
      <w:r w:rsidRPr="00747B79">
        <w:rPr>
          <w:rFonts w:ascii="Calibri" w:hAnsi="Calibri" w:cs="Arial"/>
          <w:shd w:val="clear" w:color="auto" w:fill="FFFFFF"/>
        </w:rPr>
        <w:t>, among others, and he is a frequent speaker at industry events</w:t>
      </w:r>
      <w:r>
        <w:rPr>
          <w:rFonts w:ascii="Calibri" w:hAnsi="Calibri" w:cs="Arial"/>
          <w:shd w:val="clear" w:color="auto" w:fill="FFFFFF"/>
        </w:rPr>
        <w:t xml:space="preserve">, including </w:t>
      </w:r>
      <w:proofErr w:type="spellStart"/>
      <w:r>
        <w:rPr>
          <w:rFonts w:ascii="Calibri" w:hAnsi="Calibri" w:cs="Arial"/>
          <w:shd w:val="clear" w:color="auto" w:fill="FFFFFF"/>
        </w:rPr>
        <w:t>VidCon</w:t>
      </w:r>
      <w:proofErr w:type="spellEnd"/>
      <w:r>
        <w:rPr>
          <w:rFonts w:ascii="Calibri" w:hAnsi="Calibri" w:cs="Arial"/>
          <w:shd w:val="clear" w:color="auto" w:fill="FFFFFF"/>
        </w:rPr>
        <w:t xml:space="preserve"> and the Cannes Lions Festival of Creativity.</w:t>
      </w:r>
    </w:p>
    <w:p w:rsidR="00791D57" w:rsidRPr="00747B79" w:rsidRDefault="00791D57" w:rsidP="00791D57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:rsidR="00791D57" w:rsidRPr="00747B79" w:rsidRDefault="00791D57" w:rsidP="00791D57">
      <w:pPr>
        <w:rPr>
          <w:rFonts w:ascii="Calibri" w:hAnsi="Calibri" w:cs="Arial"/>
        </w:rPr>
      </w:pPr>
      <w:r w:rsidRPr="00747B79">
        <w:rPr>
          <w:rFonts w:ascii="Calibri" w:hAnsi="Calibri" w:cs="Arial"/>
          <w:shd w:val="clear" w:color="auto" w:fill="FFFFFF"/>
        </w:rPr>
        <w:t xml:space="preserve">Before joining </w:t>
      </w:r>
      <w:proofErr w:type="spellStart"/>
      <w:r w:rsidRPr="00747B79">
        <w:rPr>
          <w:rFonts w:ascii="Calibri" w:hAnsi="Calibri" w:cs="Arial"/>
          <w:shd w:val="clear" w:color="auto" w:fill="FFFFFF"/>
        </w:rPr>
        <w:t>DigitasLBi</w:t>
      </w:r>
      <w:proofErr w:type="spellEnd"/>
      <w:r w:rsidRPr="00747B79">
        <w:rPr>
          <w:rFonts w:ascii="Calibri" w:hAnsi="Calibri" w:cs="Arial"/>
          <w:shd w:val="clear" w:color="auto" w:fill="FFFFFF"/>
        </w:rPr>
        <w:t xml:space="preserve">, </w:t>
      </w:r>
      <w:r>
        <w:rPr>
          <w:rFonts w:ascii="Calibri" w:hAnsi="Calibri" w:cs="Arial"/>
          <w:shd w:val="clear" w:color="auto" w:fill="FFFFFF"/>
        </w:rPr>
        <w:t>Scott</w:t>
      </w:r>
      <w:r w:rsidRPr="00747B79">
        <w:rPr>
          <w:rFonts w:ascii="Calibri" w:hAnsi="Calibri" w:cs="Arial"/>
          <w:shd w:val="clear" w:color="auto" w:fill="FFFFFF"/>
        </w:rPr>
        <w:t xml:space="preserve"> was Global Chief Content Officer at Interpublic Group’s UM and head of UM Studios</w:t>
      </w:r>
      <w:r w:rsidRPr="00747B79">
        <w:rPr>
          <w:rFonts w:ascii="Calibri" w:hAnsi="Calibri" w:cs="Helvetica"/>
          <w:color w:val="262626"/>
        </w:rPr>
        <w:t xml:space="preserve">. Prior to UM, </w:t>
      </w:r>
      <w:r>
        <w:rPr>
          <w:rFonts w:ascii="Calibri" w:hAnsi="Calibri" w:cs="Arial"/>
        </w:rPr>
        <w:t>Scott</w:t>
      </w:r>
      <w:r w:rsidRPr="00747B79">
        <w:rPr>
          <w:rFonts w:ascii="Calibri" w:hAnsi="Calibri" w:cs="Arial"/>
        </w:rPr>
        <w:t xml:space="preserve"> founded Ensemble, an Interpublic Group content studio, where he se</w:t>
      </w:r>
      <w:r>
        <w:rPr>
          <w:rFonts w:ascii="Calibri" w:hAnsi="Calibri" w:cs="Arial"/>
        </w:rPr>
        <w:t>rved as CEO from 2009 till 2013</w:t>
      </w:r>
      <w:r w:rsidRPr="00747B79">
        <w:rPr>
          <w:rFonts w:ascii="Calibri" w:hAnsi="Calibri" w:cs="Arial"/>
        </w:rPr>
        <w:t>.</w:t>
      </w:r>
    </w:p>
    <w:p w:rsidR="00791D57" w:rsidRDefault="00791D57" w:rsidP="00791D57">
      <w:pPr>
        <w:jc w:val="both"/>
        <w:rPr>
          <w:rFonts w:ascii="Calibri" w:hAnsi="Calibri" w:cs="Calibri"/>
        </w:rPr>
      </w:pPr>
    </w:p>
    <w:p w:rsidR="00791D57" w:rsidRPr="00747B79" w:rsidRDefault="00791D57" w:rsidP="00791D57">
      <w:pPr>
        <w:jc w:val="both"/>
        <w:rPr>
          <w:rFonts w:ascii="Calibri" w:hAnsi="Calibri" w:cs="Arial"/>
          <w:shd w:val="clear" w:color="auto" w:fill="FFFFFF"/>
        </w:rPr>
      </w:pPr>
      <w:r>
        <w:rPr>
          <w:rFonts w:ascii="Calibri" w:hAnsi="Calibri" w:cs="Arial"/>
          <w:shd w:val="clear" w:color="auto" w:fill="FFFFFF"/>
        </w:rPr>
        <w:t>Scott</w:t>
      </w:r>
      <w:r w:rsidRPr="00747B79">
        <w:rPr>
          <w:rFonts w:ascii="Calibri" w:hAnsi="Calibri" w:cs="Arial"/>
          <w:shd w:val="clear" w:color="auto" w:fill="FFFFFF"/>
        </w:rPr>
        <w:t xml:space="preserve"> </w:t>
      </w:r>
      <w:r>
        <w:rPr>
          <w:rFonts w:ascii="Calibri" w:hAnsi="Calibri" w:cs="Arial"/>
          <w:shd w:val="clear" w:color="auto" w:fill="FFFFFF"/>
        </w:rPr>
        <w:t xml:space="preserve">coined the phrase </w:t>
      </w:r>
      <w:r w:rsidRPr="00747B79">
        <w:rPr>
          <w:rFonts w:ascii="Calibri" w:hAnsi="Calibri" w:cs="Arial"/>
          <w:shd w:val="clear" w:color="auto" w:fill="FFFFFF"/>
        </w:rPr>
        <w:t>“</w:t>
      </w:r>
      <w:r w:rsidRPr="00747B79">
        <w:rPr>
          <w:rFonts w:ascii="Calibri" w:hAnsi="Calibri" w:cs="Arial"/>
          <w:i/>
          <w:shd w:val="clear" w:color="auto" w:fill="FFFFFF"/>
        </w:rPr>
        <w:t>Madison &amp; Vine</w:t>
      </w:r>
      <w:r>
        <w:rPr>
          <w:rFonts w:ascii="Calibri" w:hAnsi="Calibri" w:cs="Arial"/>
          <w:shd w:val="clear" w:color="auto" w:fill="FFFFFF"/>
        </w:rPr>
        <w:t xml:space="preserve">”, and is the author of </w:t>
      </w:r>
      <w:r>
        <w:rPr>
          <w:rFonts w:ascii="Calibri" w:hAnsi="Calibri" w:cs="Helvetica"/>
          <w:color w:val="262626"/>
        </w:rPr>
        <w:t>a</w:t>
      </w:r>
      <w:r w:rsidRPr="00747B79">
        <w:rPr>
          <w:rFonts w:ascii="Calibri" w:hAnsi="Calibri" w:cs="Helvetica"/>
          <w:color w:val="262626"/>
        </w:rPr>
        <w:t xml:space="preserve"> book </w:t>
      </w:r>
      <w:r>
        <w:rPr>
          <w:rFonts w:ascii="Calibri" w:hAnsi="Calibri" w:cs="Helvetica"/>
          <w:color w:val="262626"/>
        </w:rPr>
        <w:t>by the same name. The book helped launch</w:t>
      </w:r>
      <w:r w:rsidRPr="00747B79">
        <w:rPr>
          <w:rFonts w:ascii="Calibri" w:hAnsi="Calibri" w:cs="Helvetica"/>
          <w:color w:val="262626"/>
        </w:rPr>
        <w:t xml:space="preserve"> the branded-content revolution by declaring </w:t>
      </w:r>
      <w:r>
        <w:rPr>
          <w:rFonts w:ascii="Calibri" w:hAnsi="Calibri" w:cs="Helvetica"/>
          <w:color w:val="262626"/>
        </w:rPr>
        <w:t>that the entertainment and a</w:t>
      </w:r>
      <w:r w:rsidRPr="00747B79">
        <w:rPr>
          <w:rFonts w:ascii="Calibri" w:hAnsi="Calibri" w:cs="Helvetica"/>
          <w:color w:val="262626"/>
        </w:rPr>
        <w:t>dvertising industries needed to converge to survive in the age of digital storytelling</w:t>
      </w:r>
      <w:r w:rsidRPr="00747B79">
        <w:rPr>
          <w:rFonts w:ascii="Calibri" w:hAnsi="Calibri" w:cs="Arial"/>
          <w:shd w:val="clear" w:color="auto" w:fill="FFFFFF"/>
        </w:rPr>
        <w:t>.</w:t>
      </w:r>
    </w:p>
    <w:p w:rsidR="00791D57" w:rsidRPr="00747B79" w:rsidRDefault="00791D57" w:rsidP="00791D57">
      <w:pPr>
        <w:jc w:val="both"/>
        <w:rPr>
          <w:rFonts w:ascii="Calibri" w:hAnsi="Calibri" w:cs="Arial"/>
          <w:shd w:val="clear" w:color="auto" w:fill="FFFFFF"/>
        </w:rPr>
      </w:pPr>
    </w:p>
    <w:p w:rsidR="00791D57" w:rsidRDefault="00791D57" w:rsidP="00791D57">
      <w:pPr>
        <w:rPr>
          <w:rFonts w:ascii="Calibri" w:hAnsi="Calibri" w:cs="Arial"/>
        </w:rPr>
      </w:pPr>
      <w:r w:rsidRPr="00747B79">
        <w:rPr>
          <w:rFonts w:ascii="Calibri" w:hAnsi="Calibri" w:cs="Arial"/>
        </w:rPr>
        <w:t xml:space="preserve">Prior to joining Interpublic, </w:t>
      </w:r>
      <w:r>
        <w:rPr>
          <w:rFonts w:ascii="Calibri" w:hAnsi="Calibri" w:cs="Arial"/>
        </w:rPr>
        <w:t>Scott</w:t>
      </w:r>
      <w:r w:rsidRPr="00747B79">
        <w:rPr>
          <w:rFonts w:ascii="Calibri" w:hAnsi="Calibri" w:cs="Arial"/>
        </w:rPr>
        <w:t xml:space="preserve"> served as publisher of </w:t>
      </w:r>
      <w:r w:rsidRPr="00747B79">
        <w:rPr>
          <w:rFonts w:ascii="Calibri" w:hAnsi="Calibri" w:cs="Arial"/>
          <w:i/>
        </w:rPr>
        <w:t xml:space="preserve">Entertainment Weekly. </w:t>
      </w:r>
      <w:r w:rsidRPr="00747B79">
        <w:rPr>
          <w:rFonts w:ascii="Calibri" w:hAnsi="Calibri" w:cs="Arial"/>
        </w:rPr>
        <w:t xml:space="preserve">Before that, he was at </w:t>
      </w:r>
      <w:r w:rsidRPr="00747B79">
        <w:rPr>
          <w:rFonts w:ascii="Calibri" w:hAnsi="Calibri" w:cs="Arial"/>
          <w:i/>
        </w:rPr>
        <w:t>Advertising Age</w:t>
      </w:r>
      <w:r w:rsidRPr="00747B79">
        <w:rPr>
          <w:rFonts w:ascii="Calibri" w:hAnsi="Calibri" w:cs="Arial"/>
        </w:rPr>
        <w:t xml:space="preserve">, where he served as its editor for more than a decade before becoming publisher. </w:t>
      </w:r>
    </w:p>
    <w:p w:rsidR="00791D57" w:rsidRPr="00747B79" w:rsidRDefault="00791D57" w:rsidP="00791D57">
      <w:pPr>
        <w:rPr>
          <w:rFonts w:ascii="Calibri" w:hAnsi="Calibri" w:cs="Arial"/>
          <w:shd w:val="clear" w:color="auto" w:fill="FFFFFF"/>
        </w:rPr>
      </w:pPr>
    </w:p>
    <w:p w:rsidR="00791D57" w:rsidRPr="00747B79" w:rsidRDefault="00791D57" w:rsidP="00791D57">
      <w:pPr>
        <w:rPr>
          <w:rFonts w:asciiTheme="majorHAnsi" w:hAnsiTheme="majorHAnsi" w:cs="Arial"/>
        </w:rPr>
      </w:pPr>
    </w:p>
    <w:p w:rsidR="007D7691" w:rsidRDefault="007D7691"/>
    <w:sectPr w:rsidR="007D7691" w:rsidSect="007D7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7"/>
    <w:rsid w:val="00791D57"/>
    <w:rsid w:val="007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89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1</cp:revision>
  <dcterms:created xsi:type="dcterms:W3CDTF">2015-09-23T14:41:00Z</dcterms:created>
  <dcterms:modified xsi:type="dcterms:W3CDTF">2015-09-23T14:51:00Z</dcterms:modified>
</cp:coreProperties>
</file>