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IMPLEMENTAR ENTIDADE </w:t>
      </w:r>
      <w:r>
        <w:rPr>
          <w:spacing w:val="-2"/>
        </w:rPr>
        <w:t>USUÁRIO</w:t>
      </w:r>
    </w:p>
    <w:p>
      <w:pPr>
        <w:pStyle w:val="BodyText"/>
        <w:spacing w:before="219"/>
        <w:rPr>
          <w:b/>
          <w:sz w:val="26"/>
        </w:rPr>
      </w:pPr>
    </w:p>
    <w:p>
      <w:pPr>
        <w:pStyle w:val="BodyText"/>
        <w:spacing w:line="321" w:lineRule="auto"/>
        <w:ind w:left="91" w:right="88" w:firstLine="623"/>
        <w:jc w:val="both"/>
      </w:pPr>
      <w:r>
        <w:rPr/>
        <w:t>A atividade tem como objetivo implementar a entidade Usuário no backend do projeto IPAWZ, permitindo o gerenciamento das informações das pessoas </w:t>
      </w:r>
      <w:r>
        <w:rPr/>
        <w:t>cadastradas na plataforma. Para isso, o grupo irá utilizar Node.js em conjunto com o framework Express e o banco de dados MySQL, seguindo a arquitetura MVC adotada no desenvolvimento do sistema. A entidade será estruturada com atributos como identificador do usuário, nome, CPF, data de nascimento, e-mail, senha e telefone, garantindo a organização dos dados necessários para o funcionamento da plataforma.</w:t>
      </w:r>
    </w:p>
    <w:p>
      <w:pPr>
        <w:pStyle w:val="BodyText"/>
        <w:spacing w:before="54"/>
      </w:pPr>
    </w:p>
    <w:p>
      <w:pPr>
        <w:pStyle w:val="BodyText"/>
        <w:spacing w:line="321" w:lineRule="auto"/>
        <w:ind w:left="91" w:right="88" w:firstLine="623"/>
        <w:jc w:val="both"/>
      </w:pPr>
      <w:r>
        <w:rPr/>
        <w:t>Durante o desenvolvimento, o grupo irá estabelecer os relacionamentos da entidade Usuário com outras funcionalidades do IPAWZ, como adoção de animais, realização de doações e participação em atividades voluntárias. Esses </w:t>
      </w:r>
      <w:r>
        <w:rPr/>
        <w:t>relacionamentos serão organizados por meio de identificadores e chaves estrangeiras no banco de dados, permitindo associar cada operação ao usuário responsável. Também serão aplicadas regras de validação para verificar o preenchimento dos campos obrigatórios,</w:t>
      </w:r>
      <w:r>
        <w:rPr>
          <w:spacing w:val="40"/>
        </w:rPr>
        <w:t> </w:t>
      </w:r>
      <w:r>
        <w:rPr/>
        <w:t>a integridade das informações e a existência de cadastros duplicados.</w:t>
      </w:r>
    </w:p>
    <w:p>
      <w:pPr>
        <w:pStyle w:val="BodyText"/>
        <w:spacing w:before="54"/>
      </w:pPr>
    </w:p>
    <w:p>
      <w:pPr>
        <w:pStyle w:val="BodyText"/>
        <w:spacing w:line="321" w:lineRule="auto"/>
        <w:ind w:left="91" w:right="88" w:firstLine="623"/>
        <w:jc w:val="both"/>
      </w:pPr>
      <w:r>
        <w:rPr/>
        <w:t>Para garantir a segurança dos dados, o grupo irá utilizar mecanismos de autenticação e controle de acesso, aproveitando as tecnologias já adotadas no backend,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bcrypt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proteção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senhas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JWT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autenticação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usuários. As validações serão realizadas com o auxílio da biblioteca express-validator, </w:t>
      </w:r>
      <w:r>
        <w:rPr/>
        <w:t>enquanto as</w:t>
      </w:r>
      <w:r>
        <w:rPr>
          <w:spacing w:val="-2"/>
        </w:rPr>
        <w:t> </w:t>
      </w:r>
      <w:r>
        <w:rPr/>
        <w:t>permissões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acesso</w:t>
      </w:r>
      <w:r>
        <w:rPr>
          <w:spacing w:val="-2"/>
        </w:rPr>
        <w:t> </w:t>
      </w:r>
      <w:r>
        <w:rPr/>
        <w:t>serão</w:t>
      </w:r>
      <w:r>
        <w:rPr>
          <w:spacing w:val="-2"/>
        </w:rPr>
        <w:t> </w:t>
      </w:r>
      <w:r>
        <w:rPr/>
        <w:t>organizadas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impedir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autorizados consultem ou alterem informações de outros cadastros.</w:t>
      </w:r>
    </w:p>
    <w:p>
      <w:pPr>
        <w:pStyle w:val="BodyText"/>
        <w:spacing w:before="53"/>
      </w:pPr>
    </w:p>
    <w:p>
      <w:pPr>
        <w:pStyle w:val="BodyText"/>
        <w:spacing w:line="321" w:lineRule="auto" w:before="1"/>
        <w:ind w:left="91" w:right="88" w:firstLine="623"/>
        <w:jc w:val="both"/>
      </w:pPr>
      <w:r>
        <w:rPr/>
        <w:t>Por fim, o grupo irá desenvolver as operações CRUD da entidade Usuário, permitindo criar, consultar, atualizar e excluir registros por meio de métodos e </w:t>
      </w:r>
      <w:r>
        <w:rPr/>
        <w:t>rotas específicas no backend. Essas operações serão organizadas em arquivos JavaScript responsáveis pela comunicação com o banco de dados e pelo processamento das requisições. Dessa forma, a entidade Usuário terá uma estrutura de gerenciamento integrada à arquitetura do IPAWZ, contribuindo para a organização, segurança e manutenção das informações cadastradas.</w:t>
      </w:r>
    </w:p>
    <w:sectPr>
      <w:type w:val="continuous"/>
      <w:pgSz w:w="11910" w:h="16840"/>
      <w:pgMar w:top="15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jc w:val="center"/>
      <w:outlineLvl w:val="1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2026-10-26T01:31:31Z</dcterms:created>
  <dcterms:modified xsi:type="dcterms:W3CDTF">2026-10-26T01:31:31Z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