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6E6" w:rsidRPr="00C92C88" w:rsidRDefault="00C92C88" w:rsidP="00C92C88">
      <w:pPr>
        <w:tabs>
          <w:tab w:val="left" w:pos="2805"/>
        </w:tabs>
        <w:jc w:val="center"/>
        <w:rPr>
          <w:rFonts w:asciiTheme="majorHAnsi" w:hAnsiTheme="majorHAnsi"/>
          <w:sz w:val="24"/>
          <w:szCs w:val="24"/>
        </w:rPr>
      </w:pPr>
      <w:r>
        <w:rPr>
          <w:noProof/>
          <w:lang w:bidi="si-LK"/>
        </w:rPr>
        <w:drawing>
          <wp:anchor distT="0" distB="0" distL="114300" distR="114300" simplePos="0" relativeHeight="251660288" behindDoc="1" locked="0" layoutInCell="1" allowOverlap="1" wp14:anchorId="0681BFC8" wp14:editId="3AA6FDC0">
            <wp:simplePos x="0" y="0"/>
            <wp:positionH relativeFrom="margin">
              <wp:align>left</wp:align>
            </wp:positionH>
            <wp:positionV relativeFrom="paragraph">
              <wp:posOffset>9525</wp:posOffset>
            </wp:positionV>
            <wp:extent cx="759541" cy="715010"/>
            <wp:effectExtent l="0" t="0" r="2540" b="8890"/>
            <wp:wrapNone/>
            <wp:docPr id="5" name="Picture 5" descr="Diagra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9541" cy="71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FA36E6">
        <w:rPr>
          <w:noProof/>
          <w:lang w:bidi="si-LK"/>
        </w:rPr>
        <mc:AlternateContent>
          <mc:Choice Requires="wps">
            <w:drawing>
              <wp:anchor distT="0" distB="0" distL="114300" distR="114300" simplePos="0" relativeHeight="251659264" behindDoc="1" locked="0" layoutInCell="1" allowOverlap="1" wp14:anchorId="2646EC8D" wp14:editId="09EDA47C">
                <wp:simplePos x="0" y="0"/>
                <wp:positionH relativeFrom="column">
                  <wp:posOffset>-892277</wp:posOffset>
                </wp:positionH>
                <wp:positionV relativeFrom="paragraph">
                  <wp:posOffset>-914400</wp:posOffset>
                </wp:positionV>
                <wp:extent cx="943896" cy="833284"/>
                <wp:effectExtent l="0" t="0" r="8890" b="5080"/>
                <wp:wrapNone/>
                <wp:docPr id="6" name="Text Box 6"/>
                <wp:cNvGraphicFramePr/>
                <a:graphic xmlns:a="http://schemas.openxmlformats.org/drawingml/2006/main">
                  <a:graphicData uri="http://schemas.microsoft.com/office/word/2010/wordprocessingShape">
                    <wps:wsp>
                      <wps:cNvSpPr txBox="1"/>
                      <wps:spPr>
                        <a:xfrm>
                          <a:off x="0" y="0"/>
                          <a:ext cx="943896" cy="833284"/>
                        </a:xfrm>
                        <a:prstGeom prst="rect">
                          <a:avLst/>
                        </a:prstGeom>
                        <a:solidFill>
                          <a:schemeClr val="lt1"/>
                        </a:solidFill>
                        <a:ln w="6350">
                          <a:noFill/>
                        </a:ln>
                      </wps:spPr>
                      <wps:txbx>
                        <w:txbxContent>
                          <w:p w:rsidR="00FA36E6" w:rsidRDefault="00FA36E6" w:rsidP="00FA36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2646EC8D" id="_x0000_t202" coordsize="21600,21600" o:spt="202" path="m,l,21600r21600,l21600,xe">
                <v:stroke joinstyle="miter"/>
                <v:path gradientshapeok="t" o:connecttype="rect"/>
              </v:shapetype>
              <v:shape id="Text Box 6" o:spid="_x0000_s1026" type="#_x0000_t202" style="position:absolute;left:0;text-align:left;margin-left:-70.25pt;margin-top:-1in;width:74.3pt;height:65.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" fillcolor="white [3201]" stroked="f" strokeweight=".5pt">
                <v:textbox>
                  <w:txbxContent>
                    <w:p w:rsidR="00FA36E6" w:rsidRDefault="00FA36E6" w:rsidP="00FA36E6"/>
                  </w:txbxContent>
                </v:textbox>
              </v:shape>
            </w:pict>
          </mc:Fallback>
        </mc:AlternateContent>
      </w:r>
      <w:r w:rsidR="00FA36E6" w:rsidRPr="00881D00">
        <w:rPr>
          <w:rFonts w:ascii="Times New Roman" w:hAnsi="Times New Roman" w:cs="Times New Roman"/>
          <w:b/>
          <w:bCs/>
          <w:sz w:val="28"/>
          <w:szCs w:val="28"/>
        </w:rPr>
        <w:t xml:space="preserve">Course Outline </w:t>
      </w:r>
      <w:r w:rsidR="00FA36E6">
        <w:rPr>
          <w:noProof/>
          <w:lang w:bidi="si-LK"/>
        </w:rPr>
        <mc:AlternateContent>
          <mc:Choice Requires="wps">
            <w:drawing>
              <wp:inline distT="0" distB="0" distL="0" distR="0" wp14:anchorId="3074FE32" wp14:editId="1348917E">
                <wp:extent cx="304800" cy="304800"/>
                <wp:effectExtent l="0" t="0" r="0" b="0"/>
                <wp:docPr id="1" name="Rectangle 1" descr="University of Sri Jayewardenepura, Sri Lan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w:pict>
              <v:rect w14:anchorId="154F8615" id="Rectangle 1" o:spid="_x0000_s1026" alt="University of Sri Jayewardenepura, Sri Lan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DKkgSrVAgAA7A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FA36E6" w:rsidRPr="00881D00" w:rsidRDefault="00C92C88" w:rsidP="00C92C88">
      <w:pPr>
        <w:tabs>
          <w:tab w:val="left" w:pos="375"/>
          <w:tab w:val="center" w:pos="4693"/>
        </w:tabs>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00FA36E6" w:rsidRPr="00881D00">
        <w:rPr>
          <w:rFonts w:ascii="Times New Roman" w:hAnsi="Times New Roman" w:cs="Times New Roman"/>
          <w:b/>
          <w:bCs/>
          <w:sz w:val="28"/>
          <w:szCs w:val="28"/>
        </w:rPr>
        <w:t>Faculty of Management Studies</w:t>
      </w:r>
      <w:r w:rsidR="00FA36E6">
        <w:rPr>
          <w:rFonts w:ascii="Times New Roman" w:hAnsi="Times New Roman" w:cs="Times New Roman"/>
          <w:b/>
          <w:bCs/>
          <w:sz w:val="28"/>
          <w:szCs w:val="28"/>
        </w:rPr>
        <w:t xml:space="preserve"> and Commerce</w:t>
      </w:r>
    </w:p>
    <w:p w:rsidR="00FA36E6" w:rsidRPr="007F1ACF" w:rsidRDefault="00FA36E6" w:rsidP="00FA36E6">
      <w:pPr>
        <w:jc w:val="center"/>
        <w:rPr>
          <w:sz w:val="28"/>
          <w:szCs w:val="28"/>
        </w:rPr>
      </w:pPr>
      <w:r w:rsidRPr="00881D00">
        <w:rPr>
          <w:rFonts w:ascii="Times New Roman" w:hAnsi="Times New Roman" w:cs="Times New Roman"/>
          <w:b/>
          <w:bCs/>
          <w:sz w:val="28"/>
          <w:szCs w:val="28"/>
        </w:rPr>
        <w:t>University of Sri Jayewardenepura</w:t>
      </w:r>
    </w:p>
    <w:p w:rsidR="00FA36E6" w:rsidRPr="00881D00" w:rsidRDefault="00FA36E6" w:rsidP="00FA36E6">
      <w:pPr>
        <w:rPr>
          <w:rFonts w:ascii="Times New Roman" w:hAnsi="Times New Roman" w:cs="Times New Roman"/>
          <w:sz w:val="24"/>
          <w:szCs w:val="24"/>
        </w:rPr>
      </w:pPr>
    </w:p>
    <w:tbl>
      <w:tblPr>
        <w:tblpPr w:leftFromText="187" w:rightFromText="187" w:vertAnchor="text" w:horzAnchor="margin"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2179"/>
        <w:gridCol w:w="746"/>
        <w:gridCol w:w="1403"/>
        <w:gridCol w:w="1403"/>
        <w:gridCol w:w="1290"/>
        <w:gridCol w:w="900"/>
      </w:tblGrid>
      <w:tr w:rsidR="00816B85" w:rsidRPr="00881D00" w:rsidTr="00816B85">
        <w:trPr>
          <w:trHeight w:val="432"/>
        </w:trPr>
        <w:tc>
          <w:tcPr>
            <w:tcW w:w="776" w:type="pct"/>
            <w:shd w:val="clear" w:color="auto" w:fill="auto"/>
            <w:vAlign w:val="center"/>
          </w:tcPr>
          <w:p w:rsidR="00816B85" w:rsidRPr="00881D00" w:rsidRDefault="00816B85" w:rsidP="00F107A0">
            <w:pPr>
              <w:rPr>
                <w:rFonts w:ascii="Times New Roman" w:eastAsia="Times New Roman" w:hAnsi="Times New Roman" w:cs="Times New Roman"/>
                <w:sz w:val="24"/>
                <w:szCs w:val="24"/>
              </w:rPr>
            </w:pPr>
            <w:r w:rsidRPr="00881D00">
              <w:rPr>
                <w:rFonts w:ascii="Times New Roman" w:eastAsia="Times New Roman" w:hAnsi="Times New Roman" w:cs="Times New Roman"/>
                <w:sz w:val="24"/>
                <w:szCs w:val="24"/>
              </w:rPr>
              <w:t>Year and Semester</w:t>
            </w:r>
          </w:p>
        </w:tc>
        <w:tc>
          <w:tcPr>
            <w:tcW w:w="4224" w:type="pct"/>
            <w:gridSpan w:val="6"/>
          </w:tcPr>
          <w:p w:rsidR="00816B85" w:rsidRPr="00516322" w:rsidRDefault="00816B85" w:rsidP="00F107A0">
            <w:pPr>
              <w:rPr>
                <w:rFonts w:ascii="Times New Roman" w:eastAsia="Times New Roman" w:hAnsi="Times New Roman" w:cs="Times New Roman"/>
                <w:sz w:val="24"/>
                <w:szCs w:val="24"/>
              </w:rPr>
            </w:pPr>
            <w:r w:rsidRPr="00516322">
              <w:rPr>
                <w:rFonts w:ascii="Times New Roman" w:eastAsia="Times New Roman" w:hAnsi="Times New Roman" w:cs="Times New Roman"/>
                <w:sz w:val="24"/>
                <w:szCs w:val="24"/>
              </w:rPr>
              <w:t>Year</w:t>
            </w:r>
            <w:r>
              <w:rPr>
                <w:rFonts w:ascii="Times New Roman" w:eastAsia="Times New Roman" w:hAnsi="Times New Roman" w:cs="Times New Roman"/>
                <w:sz w:val="24"/>
                <w:szCs w:val="24"/>
              </w:rPr>
              <w:t xml:space="preserve"> I</w:t>
            </w:r>
            <w:r w:rsidR="00EF13CD">
              <w:rPr>
                <w:rFonts w:ascii="Times New Roman" w:eastAsia="Times New Roman" w:hAnsi="Times New Roman" w:cs="Times New Roman"/>
                <w:sz w:val="24"/>
                <w:szCs w:val="24"/>
              </w:rPr>
              <w:t xml:space="preserve"> – Semester I (2024</w:t>
            </w:r>
            <w:r w:rsidRPr="00516322">
              <w:rPr>
                <w:rFonts w:ascii="Times New Roman" w:eastAsia="Times New Roman" w:hAnsi="Times New Roman" w:cs="Times New Roman"/>
                <w:sz w:val="24"/>
                <w:szCs w:val="24"/>
              </w:rPr>
              <w:t>)</w:t>
            </w:r>
          </w:p>
        </w:tc>
      </w:tr>
      <w:tr w:rsidR="00816B85" w:rsidRPr="00881D00" w:rsidTr="00816B85">
        <w:trPr>
          <w:trHeight w:val="432"/>
        </w:trPr>
        <w:tc>
          <w:tcPr>
            <w:tcW w:w="776" w:type="pct"/>
            <w:shd w:val="clear" w:color="auto" w:fill="auto"/>
            <w:vAlign w:val="center"/>
          </w:tcPr>
          <w:p w:rsidR="00816B85" w:rsidRPr="00881D00" w:rsidRDefault="00816B85" w:rsidP="00F107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w:t>
            </w:r>
            <w:r w:rsidRPr="00881D00">
              <w:rPr>
                <w:rFonts w:ascii="Times New Roman" w:eastAsia="Times New Roman" w:hAnsi="Times New Roman" w:cs="Times New Roman"/>
                <w:sz w:val="24"/>
                <w:szCs w:val="24"/>
              </w:rPr>
              <w:t>Code:</w:t>
            </w:r>
          </w:p>
        </w:tc>
        <w:tc>
          <w:tcPr>
            <w:tcW w:w="4224" w:type="pct"/>
            <w:gridSpan w:val="6"/>
          </w:tcPr>
          <w:p w:rsidR="00816B85" w:rsidRPr="00516322" w:rsidRDefault="00816B85" w:rsidP="00F107A0">
            <w:pPr>
              <w:rPr>
                <w:rFonts w:ascii="Times New Roman" w:eastAsia="Times New Roman" w:hAnsi="Times New Roman" w:cs="Times New Roman"/>
                <w:sz w:val="24"/>
                <w:szCs w:val="24"/>
              </w:rPr>
            </w:pPr>
            <w:r w:rsidRPr="003B48B0">
              <w:rPr>
                <w:rFonts w:ascii="Times New Roman" w:hAnsi="Times New Roman" w:cs="Times New Roman"/>
                <w:sz w:val="24"/>
                <w:szCs w:val="24"/>
              </w:rPr>
              <w:t>PUB 1270</w:t>
            </w:r>
          </w:p>
        </w:tc>
      </w:tr>
      <w:tr w:rsidR="00816B85" w:rsidRPr="00881D00" w:rsidTr="00816B85">
        <w:trPr>
          <w:trHeight w:val="432"/>
        </w:trPr>
        <w:tc>
          <w:tcPr>
            <w:tcW w:w="776" w:type="pct"/>
            <w:shd w:val="clear" w:color="auto" w:fill="auto"/>
            <w:vAlign w:val="center"/>
          </w:tcPr>
          <w:p w:rsidR="00816B85" w:rsidRPr="00881D00" w:rsidRDefault="00816B85" w:rsidP="00F107A0">
            <w:pPr>
              <w:rPr>
                <w:rFonts w:ascii="Times New Roman" w:eastAsia="Times New Roman" w:hAnsi="Times New Roman" w:cs="Times New Roman"/>
                <w:sz w:val="24"/>
                <w:szCs w:val="24"/>
              </w:rPr>
            </w:pPr>
            <w:r w:rsidRPr="00881D00">
              <w:rPr>
                <w:rFonts w:ascii="Times New Roman" w:eastAsia="Times New Roman" w:hAnsi="Times New Roman" w:cs="Times New Roman"/>
                <w:sz w:val="24"/>
                <w:szCs w:val="24"/>
              </w:rPr>
              <w:t>Course Title:</w:t>
            </w:r>
          </w:p>
        </w:tc>
        <w:tc>
          <w:tcPr>
            <w:tcW w:w="4224" w:type="pct"/>
            <w:gridSpan w:val="6"/>
          </w:tcPr>
          <w:p w:rsidR="00816B85" w:rsidRPr="00516322" w:rsidRDefault="009D4223" w:rsidP="00F107A0">
            <w:pPr>
              <w:rPr>
                <w:rFonts w:ascii="Times New Roman" w:eastAsia="Times New Roman" w:hAnsi="Times New Roman" w:cs="Times New Roman"/>
                <w:sz w:val="24"/>
                <w:szCs w:val="24"/>
              </w:rPr>
            </w:pPr>
            <w:r>
              <w:rPr>
                <w:rFonts w:ascii="Times New Roman" w:hAnsi="Times New Roman" w:cs="Times New Roman"/>
                <w:sz w:val="24"/>
                <w:szCs w:val="24"/>
              </w:rPr>
              <w:t>Socio-</w:t>
            </w:r>
            <w:r w:rsidR="00816B85" w:rsidRPr="003B48B0">
              <w:rPr>
                <w:rFonts w:ascii="Times New Roman" w:hAnsi="Times New Roman" w:cs="Times New Roman"/>
                <w:sz w:val="24"/>
                <w:szCs w:val="24"/>
              </w:rPr>
              <w:t>Political Environment</w:t>
            </w:r>
          </w:p>
        </w:tc>
      </w:tr>
      <w:tr w:rsidR="00816B85" w:rsidRPr="00881D00" w:rsidTr="00816B85">
        <w:trPr>
          <w:trHeight w:val="432"/>
        </w:trPr>
        <w:tc>
          <w:tcPr>
            <w:tcW w:w="776" w:type="pct"/>
            <w:shd w:val="clear" w:color="auto" w:fill="auto"/>
            <w:vAlign w:val="center"/>
          </w:tcPr>
          <w:p w:rsidR="00816B85" w:rsidRPr="00881D00" w:rsidRDefault="00816B85" w:rsidP="00F107A0">
            <w:pPr>
              <w:rPr>
                <w:rFonts w:ascii="Times New Roman" w:eastAsia="Times New Roman" w:hAnsi="Times New Roman" w:cs="Times New Roman"/>
                <w:sz w:val="24"/>
                <w:szCs w:val="24"/>
              </w:rPr>
            </w:pPr>
            <w:r w:rsidRPr="00881D00">
              <w:rPr>
                <w:rFonts w:ascii="Times New Roman" w:eastAsia="Times New Roman" w:hAnsi="Times New Roman" w:cs="Times New Roman"/>
                <w:sz w:val="24"/>
                <w:szCs w:val="24"/>
              </w:rPr>
              <w:t>Core/ Elective:</w:t>
            </w:r>
          </w:p>
        </w:tc>
        <w:tc>
          <w:tcPr>
            <w:tcW w:w="4224" w:type="pct"/>
            <w:gridSpan w:val="6"/>
          </w:tcPr>
          <w:p w:rsidR="00816B85" w:rsidRPr="00516322" w:rsidRDefault="00816B85" w:rsidP="00F107A0">
            <w:pPr>
              <w:rPr>
                <w:rFonts w:ascii="Times New Roman" w:eastAsia="Times New Roman" w:hAnsi="Times New Roman" w:cs="Times New Roman"/>
                <w:sz w:val="24"/>
                <w:szCs w:val="24"/>
              </w:rPr>
            </w:pPr>
            <w:r w:rsidRPr="00516322">
              <w:rPr>
                <w:rFonts w:ascii="Times New Roman" w:eastAsia="Times New Roman" w:hAnsi="Times New Roman" w:cs="Times New Roman"/>
                <w:sz w:val="24"/>
                <w:szCs w:val="24"/>
              </w:rPr>
              <w:t>Core</w:t>
            </w:r>
          </w:p>
        </w:tc>
      </w:tr>
      <w:tr w:rsidR="00816B85" w:rsidRPr="00881D00" w:rsidTr="00816B85">
        <w:trPr>
          <w:trHeight w:val="432"/>
        </w:trPr>
        <w:tc>
          <w:tcPr>
            <w:tcW w:w="776" w:type="pct"/>
            <w:shd w:val="clear" w:color="auto" w:fill="auto"/>
            <w:vAlign w:val="center"/>
          </w:tcPr>
          <w:p w:rsidR="00816B85" w:rsidRPr="00881D00" w:rsidRDefault="00816B85" w:rsidP="00F107A0">
            <w:pPr>
              <w:rPr>
                <w:rFonts w:ascii="Times New Roman" w:eastAsia="Times New Roman" w:hAnsi="Times New Roman" w:cs="Times New Roman"/>
                <w:sz w:val="24"/>
                <w:szCs w:val="24"/>
              </w:rPr>
            </w:pPr>
            <w:r w:rsidRPr="00881D00">
              <w:rPr>
                <w:rFonts w:ascii="Times New Roman" w:eastAsia="Times New Roman" w:hAnsi="Times New Roman" w:cs="Times New Roman"/>
                <w:sz w:val="24"/>
                <w:szCs w:val="24"/>
              </w:rPr>
              <w:t>No of Credits</w:t>
            </w:r>
          </w:p>
        </w:tc>
        <w:tc>
          <w:tcPr>
            <w:tcW w:w="4224" w:type="pct"/>
            <w:gridSpan w:val="6"/>
          </w:tcPr>
          <w:p w:rsidR="00816B85" w:rsidRPr="00516322" w:rsidRDefault="00AB0607" w:rsidP="00F107A0">
            <w:pPr>
              <w:rPr>
                <w:rFonts w:ascii="Times New Roman" w:eastAsia="Times New Roman" w:hAnsi="Times New Roman" w:cs="Times New Roman"/>
                <w:sz w:val="24"/>
                <w:szCs w:val="24"/>
              </w:rPr>
            </w:pPr>
            <w:r>
              <w:rPr>
                <w:rFonts w:ascii="Times New Roman" w:hAnsi="Times New Roman" w:cs="Times New Roman"/>
                <w:sz w:val="24"/>
                <w:szCs w:val="24"/>
              </w:rPr>
              <w:t>T</w:t>
            </w:r>
            <w:r w:rsidR="00545024">
              <w:rPr>
                <w:rFonts w:ascii="Times New Roman" w:hAnsi="Times New Roman" w:cs="Times New Roman"/>
                <w:sz w:val="24"/>
                <w:szCs w:val="24"/>
              </w:rPr>
              <w:t>wo</w:t>
            </w:r>
            <w:r w:rsidR="00816B85">
              <w:rPr>
                <w:rFonts w:ascii="Times New Roman" w:hAnsi="Times New Roman" w:cs="Times New Roman"/>
                <w:sz w:val="24"/>
                <w:szCs w:val="24"/>
              </w:rPr>
              <w:t xml:space="preserve"> (02</w:t>
            </w:r>
            <w:r w:rsidR="00816B85" w:rsidRPr="00516322">
              <w:rPr>
                <w:rFonts w:ascii="Times New Roman" w:hAnsi="Times New Roman" w:cs="Times New Roman"/>
                <w:sz w:val="24"/>
                <w:szCs w:val="24"/>
              </w:rPr>
              <w:t>) Credits</w:t>
            </w:r>
          </w:p>
        </w:tc>
      </w:tr>
      <w:tr w:rsidR="00816B85" w:rsidRPr="00881D00" w:rsidTr="00816B85">
        <w:trPr>
          <w:trHeight w:val="432"/>
        </w:trPr>
        <w:tc>
          <w:tcPr>
            <w:tcW w:w="776" w:type="pct"/>
            <w:shd w:val="clear" w:color="auto" w:fill="auto"/>
            <w:vAlign w:val="center"/>
          </w:tcPr>
          <w:p w:rsidR="00816B85" w:rsidRPr="00881D00" w:rsidRDefault="00816B85" w:rsidP="00F107A0">
            <w:pPr>
              <w:rPr>
                <w:rFonts w:ascii="Times New Roman" w:eastAsia="Times New Roman" w:hAnsi="Times New Roman" w:cs="Times New Roman"/>
                <w:sz w:val="24"/>
                <w:szCs w:val="24"/>
              </w:rPr>
            </w:pPr>
            <w:r w:rsidRPr="00881D00">
              <w:rPr>
                <w:rFonts w:ascii="Times New Roman" w:eastAsia="Times New Roman" w:hAnsi="Times New Roman" w:cs="Times New Roman"/>
                <w:sz w:val="24"/>
                <w:szCs w:val="24"/>
              </w:rPr>
              <w:t>Prerequisites</w:t>
            </w:r>
          </w:p>
        </w:tc>
        <w:tc>
          <w:tcPr>
            <w:tcW w:w="4224" w:type="pct"/>
            <w:gridSpan w:val="6"/>
          </w:tcPr>
          <w:p w:rsidR="00816B85" w:rsidRPr="00516322" w:rsidRDefault="00816B85" w:rsidP="00F107A0">
            <w:pPr>
              <w:rPr>
                <w:rFonts w:ascii="Times New Roman" w:eastAsia="Times New Roman" w:hAnsi="Times New Roman" w:cs="Times New Roman"/>
                <w:sz w:val="24"/>
                <w:szCs w:val="24"/>
              </w:rPr>
            </w:pPr>
            <w:r w:rsidRPr="00516322">
              <w:rPr>
                <w:rFonts w:ascii="Times New Roman" w:eastAsia="Times New Roman" w:hAnsi="Times New Roman" w:cs="Times New Roman"/>
                <w:sz w:val="24"/>
                <w:szCs w:val="24"/>
              </w:rPr>
              <w:t xml:space="preserve">No specific pre-requisites </w:t>
            </w:r>
            <w:r w:rsidR="009D4223">
              <w:rPr>
                <w:rFonts w:ascii="Times New Roman" w:eastAsia="Times New Roman" w:hAnsi="Times New Roman" w:cs="Times New Roman"/>
                <w:sz w:val="24"/>
                <w:szCs w:val="24"/>
              </w:rPr>
              <w:t xml:space="preserve">are </w:t>
            </w:r>
            <w:r w:rsidRPr="00516322">
              <w:rPr>
                <w:rFonts w:ascii="Times New Roman" w:eastAsia="Times New Roman" w:hAnsi="Times New Roman" w:cs="Times New Roman"/>
                <w:sz w:val="24"/>
                <w:szCs w:val="24"/>
              </w:rPr>
              <w:t>required.</w:t>
            </w:r>
          </w:p>
        </w:tc>
      </w:tr>
      <w:tr w:rsidR="00816B85" w:rsidRPr="00881D00" w:rsidTr="00892C83">
        <w:trPr>
          <w:trHeight w:val="432"/>
        </w:trPr>
        <w:tc>
          <w:tcPr>
            <w:tcW w:w="776" w:type="pct"/>
            <w:shd w:val="clear" w:color="auto" w:fill="auto"/>
          </w:tcPr>
          <w:p w:rsidR="00816B85" w:rsidRDefault="00816B85" w:rsidP="00816B85">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Coordinator</w:t>
            </w:r>
          </w:p>
        </w:tc>
        <w:tc>
          <w:tcPr>
            <w:tcW w:w="4224" w:type="pct"/>
            <w:gridSpan w:val="6"/>
            <w:vAlign w:val="center"/>
          </w:tcPr>
          <w:p w:rsidR="00816B85" w:rsidRPr="009D4223" w:rsidRDefault="00816B85" w:rsidP="00816B85">
            <w:pPr>
              <w:autoSpaceDE w:val="0"/>
              <w:autoSpaceDN w:val="0"/>
              <w:adjustRightInd w:val="0"/>
              <w:rPr>
                <w:rFonts w:ascii="Times New Roman" w:eastAsia="Times New Roman" w:hAnsi="Times New Roman" w:cs="Times New Roman"/>
                <w:sz w:val="24"/>
                <w:szCs w:val="24"/>
                <w:lang w:bidi="si-LK"/>
              </w:rPr>
            </w:pPr>
          </w:p>
          <w:p w:rsidR="00EF13CD" w:rsidRPr="009D4223" w:rsidRDefault="00EF13CD" w:rsidP="00EF13CD">
            <w:pPr>
              <w:autoSpaceDE w:val="0"/>
              <w:autoSpaceDN w:val="0"/>
              <w:adjustRightInd w:val="0"/>
              <w:rPr>
                <w:rFonts w:ascii="Times New Roman" w:eastAsia="Times New Roman" w:hAnsi="Times New Roman" w:cs="Times New Roman"/>
                <w:sz w:val="24"/>
                <w:szCs w:val="24"/>
                <w:lang w:bidi="si-LK"/>
              </w:rPr>
            </w:pPr>
            <w:proofErr w:type="spellStart"/>
            <w:r w:rsidRPr="009D4223">
              <w:rPr>
                <w:rFonts w:ascii="Times New Roman" w:eastAsia="Times New Roman" w:hAnsi="Times New Roman" w:cs="Times New Roman"/>
                <w:sz w:val="24"/>
                <w:szCs w:val="24"/>
                <w:lang w:bidi="si-LK"/>
              </w:rPr>
              <w:t>Mr.W.G.T.</w:t>
            </w:r>
            <w:proofErr w:type="gramStart"/>
            <w:r w:rsidRPr="009D4223">
              <w:rPr>
                <w:rFonts w:ascii="Times New Roman" w:eastAsia="Times New Roman" w:hAnsi="Times New Roman" w:cs="Times New Roman"/>
                <w:sz w:val="24"/>
                <w:szCs w:val="24"/>
                <w:lang w:bidi="si-LK"/>
              </w:rPr>
              <w:t>S.Senanayaka</w:t>
            </w:r>
            <w:proofErr w:type="spellEnd"/>
            <w:proofErr w:type="gramEnd"/>
            <w:r w:rsidRPr="009D4223">
              <w:rPr>
                <w:rFonts w:ascii="Times New Roman" w:eastAsia="Times New Roman" w:hAnsi="Times New Roman" w:cs="Times New Roman"/>
                <w:sz w:val="24"/>
                <w:szCs w:val="24"/>
                <w:lang w:bidi="si-LK"/>
              </w:rPr>
              <w:t xml:space="preserve"> (tharakasenanayaka@sjp.ac.lk)</w:t>
            </w:r>
          </w:p>
          <w:p w:rsidR="00816B85" w:rsidRPr="009D4223" w:rsidRDefault="00816B85" w:rsidP="00816B85">
            <w:pPr>
              <w:autoSpaceDE w:val="0"/>
              <w:autoSpaceDN w:val="0"/>
              <w:adjustRightInd w:val="0"/>
              <w:rPr>
                <w:rFonts w:ascii="Times New Roman" w:eastAsia="Times New Roman" w:hAnsi="Times New Roman" w:cs="Times New Roman"/>
                <w:sz w:val="24"/>
                <w:szCs w:val="24"/>
                <w:lang w:bidi="si-LK"/>
              </w:rPr>
            </w:pPr>
          </w:p>
        </w:tc>
      </w:tr>
      <w:tr w:rsidR="00816B85" w:rsidRPr="00881D00" w:rsidTr="00892C83">
        <w:trPr>
          <w:trHeight w:val="432"/>
        </w:trPr>
        <w:tc>
          <w:tcPr>
            <w:tcW w:w="776" w:type="pct"/>
            <w:shd w:val="clear" w:color="auto" w:fill="auto"/>
          </w:tcPr>
          <w:p w:rsidR="00816B85" w:rsidRPr="00881D00" w:rsidRDefault="00816B85" w:rsidP="00816B85">
            <w:pPr>
              <w:rPr>
                <w:rFonts w:ascii="Times New Roman" w:eastAsia="Times New Roman" w:hAnsi="Times New Roman" w:cs="Times New Roman"/>
                <w:sz w:val="24"/>
                <w:szCs w:val="24"/>
              </w:rPr>
            </w:pPr>
            <w:r>
              <w:rPr>
                <w:rFonts w:ascii="Times New Roman" w:eastAsia="Times New Roman" w:hAnsi="Times New Roman" w:cs="Times New Roman"/>
                <w:sz w:val="24"/>
                <w:szCs w:val="24"/>
              </w:rPr>
              <w:t>Lecturer/s</w:t>
            </w:r>
          </w:p>
        </w:tc>
        <w:tc>
          <w:tcPr>
            <w:tcW w:w="4224" w:type="pct"/>
            <w:gridSpan w:val="6"/>
          </w:tcPr>
          <w:p w:rsidR="00EF13CD" w:rsidRPr="009D4223" w:rsidRDefault="00EF13CD" w:rsidP="00EF13CD">
            <w:pPr>
              <w:autoSpaceDE w:val="0"/>
              <w:autoSpaceDN w:val="0"/>
              <w:adjustRightInd w:val="0"/>
              <w:spacing w:line="276" w:lineRule="auto"/>
              <w:rPr>
                <w:rFonts w:ascii="Times New Roman" w:eastAsia="Times New Roman" w:hAnsi="Times New Roman" w:cs="Times New Roman"/>
                <w:sz w:val="24"/>
                <w:szCs w:val="24"/>
                <w:lang w:bidi="si-LK"/>
              </w:rPr>
            </w:pPr>
            <w:proofErr w:type="spellStart"/>
            <w:r w:rsidRPr="009D4223">
              <w:rPr>
                <w:rFonts w:ascii="Times New Roman" w:eastAsia="Times New Roman" w:hAnsi="Times New Roman" w:cs="Times New Roman"/>
                <w:sz w:val="24"/>
                <w:szCs w:val="24"/>
                <w:lang w:bidi="si-LK"/>
              </w:rPr>
              <w:t>Mr.W.G.T.</w:t>
            </w:r>
            <w:proofErr w:type="gramStart"/>
            <w:r w:rsidRPr="009D4223">
              <w:rPr>
                <w:rFonts w:ascii="Times New Roman" w:eastAsia="Times New Roman" w:hAnsi="Times New Roman" w:cs="Times New Roman"/>
                <w:sz w:val="24"/>
                <w:szCs w:val="24"/>
                <w:lang w:bidi="si-LK"/>
              </w:rPr>
              <w:t>S.Senanayaka</w:t>
            </w:r>
            <w:proofErr w:type="spellEnd"/>
            <w:proofErr w:type="gramEnd"/>
            <w:r w:rsidRPr="009D4223">
              <w:rPr>
                <w:rFonts w:ascii="Times New Roman" w:eastAsia="Times New Roman" w:hAnsi="Times New Roman" w:cs="Times New Roman"/>
                <w:sz w:val="24"/>
                <w:szCs w:val="24"/>
                <w:lang w:bidi="si-LK"/>
              </w:rPr>
              <w:t xml:space="preserve"> (tharakasenanayaka@sjp.ac.lk)</w:t>
            </w:r>
          </w:p>
          <w:p w:rsidR="00EF13CD" w:rsidRPr="009D4223" w:rsidRDefault="00753382" w:rsidP="00EF13CD">
            <w:pPr>
              <w:autoSpaceDE w:val="0"/>
              <w:autoSpaceDN w:val="0"/>
              <w:adjustRightInd w:val="0"/>
              <w:spacing w:line="276" w:lineRule="auto"/>
              <w:rPr>
                <w:rFonts w:ascii="Times New Roman" w:eastAsia="Times New Roman" w:hAnsi="Times New Roman" w:cs="Times New Roman"/>
                <w:sz w:val="24"/>
                <w:szCs w:val="24"/>
                <w:lang w:bidi="si-LK"/>
              </w:rPr>
            </w:pPr>
            <w:r w:rsidRPr="009D4223">
              <w:rPr>
                <w:rFonts w:ascii="Times New Roman" w:eastAsia="Times New Roman" w:hAnsi="Times New Roman" w:cs="Times New Roman"/>
                <w:sz w:val="24"/>
                <w:szCs w:val="24"/>
                <w:lang w:bidi="si-LK"/>
              </w:rPr>
              <w:t>Dr</w:t>
            </w:r>
            <w:r w:rsidR="00EF13CD" w:rsidRPr="009D4223">
              <w:rPr>
                <w:rFonts w:ascii="Times New Roman" w:eastAsia="Times New Roman" w:hAnsi="Times New Roman" w:cs="Times New Roman"/>
                <w:sz w:val="24"/>
                <w:szCs w:val="24"/>
                <w:lang w:bidi="si-LK"/>
              </w:rPr>
              <w:t xml:space="preserve">. P.I. </w:t>
            </w:r>
            <w:proofErr w:type="spellStart"/>
            <w:r w:rsidR="00EF13CD" w:rsidRPr="009D4223">
              <w:rPr>
                <w:rFonts w:ascii="Times New Roman" w:eastAsia="Times New Roman" w:hAnsi="Times New Roman" w:cs="Times New Roman"/>
                <w:sz w:val="24"/>
                <w:szCs w:val="24"/>
                <w:lang w:bidi="si-LK"/>
              </w:rPr>
              <w:t>Anuradha</w:t>
            </w:r>
            <w:proofErr w:type="spellEnd"/>
            <w:r w:rsidR="00EF13CD" w:rsidRPr="009D4223">
              <w:rPr>
                <w:rFonts w:ascii="Times New Roman" w:eastAsia="Times New Roman" w:hAnsi="Times New Roman" w:cs="Times New Roman"/>
                <w:sz w:val="24"/>
                <w:szCs w:val="24"/>
                <w:lang w:bidi="si-LK"/>
              </w:rPr>
              <w:t xml:space="preserve"> </w:t>
            </w:r>
            <w:r w:rsidR="00EF13CD" w:rsidRPr="009D4223">
              <w:rPr>
                <w:rFonts w:ascii="Times New Roman" w:hAnsi="Times New Roman" w:cs="Times New Roman"/>
                <w:sz w:val="24"/>
                <w:szCs w:val="24"/>
              </w:rPr>
              <w:t>(</w:t>
            </w:r>
            <w:r w:rsidR="00EF13CD" w:rsidRPr="009D4223">
              <w:rPr>
                <w:rFonts w:ascii="Times New Roman" w:eastAsia="Times New Roman" w:hAnsi="Times New Roman" w:cs="Times New Roman"/>
                <w:sz w:val="24"/>
                <w:szCs w:val="24"/>
                <w:lang w:bidi="si-LK"/>
              </w:rPr>
              <w:t>anuradhapathirage@sjp.ac.lk)</w:t>
            </w:r>
          </w:p>
          <w:p w:rsidR="00EF13CD" w:rsidRPr="009D4223" w:rsidRDefault="00EF13CD" w:rsidP="00EF13CD">
            <w:pPr>
              <w:autoSpaceDE w:val="0"/>
              <w:autoSpaceDN w:val="0"/>
              <w:adjustRightInd w:val="0"/>
              <w:spacing w:line="276" w:lineRule="auto"/>
              <w:rPr>
                <w:rFonts w:ascii="Times New Roman" w:eastAsia="Times New Roman" w:hAnsi="Times New Roman" w:cs="Times New Roman"/>
                <w:sz w:val="24"/>
                <w:szCs w:val="24"/>
                <w:lang w:bidi="si-LK"/>
              </w:rPr>
            </w:pPr>
            <w:r w:rsidRPr="009D4223">
              <w:rPr>
                <w:rFonts w:ascii="Times New Roman" w:eastAsia="Times New Roman" w:hAnsi="Times New Roman" w:cs="Times New Roman"/>
                <w:sz w:val="24"/>
                <w:szCs w:val="24"/>
                <w:lang w:bidi="si-LK"/>
              </w:rPr>
              <w:t xml:space="preserve">Ms. M.S. </w:t>
            </w:r>
            <w:proofErr w:type="spellStart"/>
            <w:r w:rsidRPr="009D4223">
              <w:rPr>
                <w:rFonts w:ascii="Times New Roman" w:eastAsia="Times New Roman" w:hAnsi="Times New Roman" w:cs="Times New Roman"/>
                <w:sz w:val="24"/>
                <w:szCs w:val="24"/>
                <w:lang w:bidi="si-LK"/>
              </w:rPr>
              <w:t>Dimuthu</w:t>
            </w:r>
            <w:proofErr w:type="spellEnd"/>
            <w:r w:rsidRPr="009D4223">
              <w:rPr>
                <w:rFonts w:ascii="Times New Roman" w:eastAsia="Times New Roman" w:hAnsi="Times New Roman" w:cs="Times New Roman"/>
                <w:sz w:val="24"/>
                <w:szCs w:val="24"/>
                <w:lang w:bidi="si-LK"/>
              </w:rPr>
              <w:t xml:space="preserve"> </w:t>
            </w:r>
            <w:proofErr w:type="spellStart"/>
            <w:r w:rsidRPr="009D4223">
              <w:rPr>
                <w:rFonts w:ascii="Times New Roman" w:eastAsia="Times New Roman" w:hAnsi="Times New Roman" w:cs="Times New Roman"/>
                <w:sz w:val="24"/>
                <w:szCs w:val="24"/>
                <w:lang w:bidi="si-LK"/>
              </w:rPr>
              <w:t>Kumari</w:t>
            </w:r>
            <w:proofErr w:type="spellEnd"/>
            <w:r w:rsidRPr="009D4223">
              <w:rPr>
                <w:rFonts w:ascii="Times New Roman" w:eastAsia="Times New Roman" w:hAnsi="Times New Roman" w:cs="Times New Roman"/>
                <w:sz w:val="24"/>
                <w:szCs w:val="24"/>
                <w:lang w:bidi="si-LK"/>
              </w:rPr>
              <w:t xml:space="preserve"> </w:t>
            </w:r>
            <w:r w:rsidRPr="009D4223">
              <w:rPr>
                <w:rFonts w:ascii="Times New Roman" w:eastAsia="Times New Roman" w:hAnsi="Times New Roman" w:cs="Times New Roman"/>
                <w:color w:val="000000" w:themeColor="text1"/>
                <w:sz w:val="24"/>
                <w:szCs w:val="24"/>
                <w:lang w:bidi="si-LK"/>
              </w:rPr>
              <w:t>(</w:t>
            </w:r>
            <w:r w:rsidRPr="009D4223">
              <w:rPr>
                <w:rFonts w:ascii="Times New Roman" w:hAnsi="Times New Roman" w:cs="Times New Roman"/>
                <w:color w:val="000000" w:themeColor="text1"/>
                <w:sz w:val="24"/>
                <w:szCs w:val="24"/>
                <w:shd w:val="clear" w:color="auto" w:fill="FFFFFF"/>
              </w:rPr>
              <w:t>samanmaleed@sjp.ac.lk)</w:t>
            </w:r>
          </w:p>
          <w:p w:rsidR="009D4223" w:rsidRPr="009D4223" w:rsidRDefault="009D4223" w:rsidP="009D4223">
            <w:pPr>
              <w:autoSpaceDE w:val="0"/>
              <w:autoSpaceDN w:val="0"/>
              <w:adjustRightInd w:val="0"/>
              <w:spacing w:line="276" w:lineRule="auto"/>
              <w:rPr>
                <w:rFonts w:ascii="Times New Roman" w:hAnsi="Times New Roman" w:cs="Times New Roman"/>
                <w:color w:val="000000" w:themeColor="text1"/>
                <w:sz w:val="24"/>
                <w:szCs w:val="24"/>
                <w:shd w:val="clear" w:color="auto" w:fill="FFFFFF"/>
              </w:rPr>
            </w:pPr>
            <w:r w:rsidRPr="009D4223">
              <w:rPr>
                <w:rFonts w:ascii="Times New Roman" w:hAnsi="Times New Roman" w:cs="Times New Roman"/>
                <w:color w:val="000000" w:themeColor="text1"/>
                <w:sz w:val="24"/>
                <w:szCs w:val="24"/>
                <w:shd w:val="clear" w:color="auto" w:fill="FFFFFF"/>
              </w:rPr>
              <w:t xml:space="preserve">Ms. H. R. A. </w:t>
            </w:r>
            <w:proofErr w:type="spellStart"/>
            <w:r w:rsidRPr="009D4223">
              <w:rPr>
                <w:rFonts w:ascii="Times New Roman" w:hAnsi="Times New Roman" w:cs="Times New Roman"/>
                <w:color w:val="000000" w:themeColor="text1"/>
                <w:sz w:val="24"/>
                <w:szCs w:val="24"/>
                <w:shd w:val="clear" w:color="auto" w:fill="FFFFFF"/>
              </w:rPr>
              <w:t>Sanuri</w:t>
            </w:r>
            <w:proofErr w:type="spellEnd"/>
            <w:r w:rsidRPr="009D4223">
              <w:rPr>
                <w:rFonts w:ascii="Times New Roman" w:hAnsi="Times New Roman" w:cs="Times New Roman"/>
                <w:color w:val="000000" w:themeColor="text1"/>
                <w:sz w:val="24"/>
                <w:szCs w:val="24"/>
                <w:shd w:val="clear" w:color="auto" w:fill="FFFFFF"/>
              </w:rPr>
              <w:t xml:space="preserve"> </w:t>
            </w:r>
            <w:proofErr w:type="spellStart"/>
            <w:r w:rsidRPr="009D4223">
              <w:rPr>
                <w:rFonts w:ascii="Times New Roman" w:hAnsi="Times New Roman" w:cs="Times New Roman"/>
                <w:color w:val="000000" w:themeColor="text1"/>
                <w:sz w:val="24"/>
                <w:szCs w:val="24"/>
                <w:shd w:val="clear" w:color="auto" w:fill="FFFFFF"/>
              </w:rPr>
              <w:t>Vindula</w:t>
            </w:r>
            <w:proofErr w:type="spellEnd"/>
            <w:r w:rsidRPr="009D4223">
              <w:rPr>
                <w:rFonts w:ascii="Times New Roman" w:hAnsi="Times New Roman" w:cs="Times New Roman"/>
                <w:color w:val="000000" w:themeColor="text1"/>
                <w:sz w:val="24"/>
                <w:szCs w:val="24"/>
                <w:shd w:val="clear" w:color="auto" w:fill="FFFFFF"/>
              </w:rPr>
              <w:t xml:space="preserve"> (hrasvindula@sjp.ac.lk)</w:t>
            </w:r>
          </w:p>
          <w:p w:rsidR="00816B85" w:rsidRPr="009D4223" w:rsidRDefault="009D4223" w:rsidP="009D4223">
            <w:pPr>
              <w:autoSpaceDE w:val="0"/>
              <w:autoSpaceDN w:val="0"/>
              <w:adjustRightInd w:val="0"/>
              <w:spacing w:line="276" w:lineRule="auto"/>
              <w:rPr>
                <w:rFonts w:ascii="Times New Roman" w:hAnsi="Times New Roman" w:cs="Times New Roman"/>
                <w:color w:val="000000" w:themeColor="text1"/>
                <w:sz w:val="24"/>
                <w:szCs w:val="24"/>
                <w:shd w:val="clear" w:color="auto" w:fill="FFFFFF"/>
              </w:rPr>
            </w:pPr>
            <w:r w:rsidRPr="009D4223">
              <w:rPr>
                <w:rFonts w:ascii="Times New Roman" w:hAnsi="Times New Roman" w:cs="Times New Roman"/>
                <w:color w:val="000000" w:themeColor="text1"/>
                <w:sz w:val="24"/>
                <w:szCs w:val="24"/>
                <w:shd w:val="clear" w:color="auto" w:fill="FFFFFF"/>
              </w:rPr>
              <w:t xml:space="preserve">Ms. J. A. </w:t>
            </w:r>
            <w:proofErr w:type="spellStart"/>
            <w:r w:rsidRPr="009D4223">
              <w:rPr>
                <w:rFonts w:ascii="Times New Roman" w:hAnsi="Times New Roman" w:cs="Times New Roman"/>
                <w:color w:val="000000" w:themeColor="text1"/>
                <w:sz w:val="24"/>
                <w:szCs w:val="24"/>
                <w:shd w:val="clear" w:color="auto" w:fill="FFFFFF"/>
              </w:rPr>
              <w:t>Iruni</w:t>
            </w:r>
            <w:proofErr w:type="spellEnd"/>
            <w:r w:rsidRPr="009D4223">
              <w:rPr>
                <w:rFonts w:ascii="Times New Roman" w:hAnsi="Times New Roman" w:cs="Times New Roman"/>
                <w:color w:val="000000" w:themeColor="text1"/>
                <w:sz w:val="24"/>
                <w:szCs w:val="24"/>
                <w:shd w:val="clear" w:color="auto" w:fill="FFFFFF"/>
              </w:rPr>
              <w:t xml:space="preserve"> </w:t>
            </w:r>
            <w:proofErr w:type="spellStart"/>
            <w:r w:rsidRPr="009D4223">
              <w:rPr>
                <w:rFonts w:ascii="Times New Roman" w:hAnsi="Times New Roman" w:cs="Times New Roman"/>
                <w:color w:val="000000" w:themeColor="text1"/>
                <w:sz w:val="24"/>
                <w:szCs w:val="24"/>
                <w:shd w:val="clear" w:color="auto" w:fill="FFFFFF"/>
              </w:rPr>
              <w:t>Sithara</w:t>
            </w:r>
            <w:proofErr w:type="spellEnd"/>
            <w:r w:rsidRPr="009D4223">
              <w:rPr>
                <w:rFonts w:ascii="Times New Roman" w:hAnsi="Times New Roman" w:cs="Times New Roman"/>
                <w:color w:val="000000" w:themeColor="text1"/>
                <w:sz w:val="24"/>
                <w:szCs w:val="24"/>
                <w:shd w:val="clear" w:color="auto" w:fill="FFFFFF"/>
              </w:rPr>
              <w:t xml:space="preserve"> ( jaisithara@sjp.ac.lk)</w:t>
            </w:r>
          </w:p>
        </w:tc>
      </w:tr>
      <w:tr w:rsidR="003E5C15" w:rsidRPr="00881D00" w:rsidTr="00892C83">
        <w:trPr>
          <w:trHeight w:val="432"/>
        </w:trPr>
        <w:tc>
          <w:tcPr>
            <w:tcW w:w="776" w:type="pct"/>
            <w:shd w:val="clear" w:color="auto" w:fill="auto"/>
          </w:tcPr>
          <w:p w:rsidR="003E5C15" w:rsidRDefault="003E5C15" w:rsidP="00816B85">
            <w:pPr>
              <w:rPr>
                <w:rFonts w:ascii="Times New Roman" w:eastAsia="Times New Roman" w:hAnsi="Times New Roman" w:cs="Times New Roman"/>
                <w:sz w:val="24"/>
                <w:szCs w:val="24"/>
              </w:rPr>
            </w:pPr>
            <w:r>
              <w:rPr>
                <w:rFonts w:ascii="Times New Roman" w:eastAsia="Times New Roman" w:hAnsi="Times New Roman" w:cs="Times New Roman"/>
                <w:sz w:val="24"/>
                <w:szCs w:val="24"/>
              </w:rPr>
              <w:t>Tutorial Coordinator</w:t>
            </w:r>
          </w:p>
        </w:tc>
        <w:tc>
          <w:tcPr>
            <w:tcW w:w="4224" w:type="pct"/>
            <w:gridSpan w:val="6"/>
          </w:tcPr>
          <w:p w:rsidR="003E5C15" w:rsidRPr="009D4223" w:rsidRDefault="003E5C15" w:rsidP="003E5C15">
            <w:pPr>
              <w:autoSpaceDE w:val="0"/>
              <w:autoSpaceDN w:val="0"/>
              <w:adjustRightInd w:val="0"/>
              <w:spacing w:line="276" w:lineRule="auto"/>
              <w:rPr>
                <w:rFonts w:ascii="Times New Roman" w:hAnsi="Times New Roman" w:cs="Times New Roman"/>
                <w:color w:val="000000" w:themeColor="text1"/>
                <w:sz w:val="24"/>
                <w:szCs w:val="24"/>
                <w:shd w:val="clear" w:color="auto" w:fill="FFFFFF"/>
              </w:rPr>
            </w:pPr>
            <w:r w:rsidRPr="009D4223">
              <w:rPr>
                <w:rFonts w:ascii="Times New Roman" w:hAnsi="Times New Roman" w:cs="Times New Roman"/>
                <w:color w:val="000000" w:themeColor="text1"/>
                <w:sz w:val="24"/>
                <w:szCs w:val="24"/>
                <w:shd w:val="clear" w:color="auto" w:fill="FFFFFF"/>
              </w:rPr>
              <w:t>Ms. H. R. A</w:t>
            </w:r>
            <w:r w:rsidRPr="00453615">
              <w:rPr>
                <w:rFonts w:ascii="Times New Roman" w:hAnsi="Times New Roman" w:cs="Times New Roman"/>
                <w:color w:val="000000" w:themeColor="text1"/>
                <w:sz w:val="24"/>
                <w:szCs w:val="24"/>
                <w:shd w:val="clear" w:color="auto" w:fill="FFFFFF"/>
              </w:rPr>
              <w:t xml:space="preserve">. </w:t>
            </w:r>
            <w:proofErr w:type="spellStart"/>
            <w:r w:rsidRPr="00453615">
              <w:rPr>
                <w:rFonts w:ascii="Times New Roman" w:hAnsi="Times New Roman" w:cs="Times New Roman"/>
                <w:color w:val="000000" w:themeColor="text1"/>
                <w:sz w:val="24"/>
                <w:szCs w:val="24"/>
                <w:shd w:val="clear" w:color="auto" w:fill="FFFFFF"/>
              </w:rPr>
              <w:t>Sanuri</w:t>
            </w:r>
            <w:proofErr w:type="spellEnd"/>
            <w:r w:rsidRPr="00453615">
              <w:rPr>
                <w:rFonts w:ascii="Times New Roman" w:hAnsi="Times New Roman" w:cs="Times New Roman"/>
                <w:color w:val="000000" w:themeColor="text1"/>
                <w:sz w:val="24"/>
                <w:szCs w:val="24"/>
                <w:shd w:val="clear" w:color="auto" w:fill="FFFFFF"/>
              </w:rPr>
              <w:t xml:space="preserve"> </w:t>
            </w:r>
            <w:proofErr w:type="spellStart"/>
            <w:r w:rsidRPr="00453615">
              <w:rPr>
                <w:rFonts w:ascii="Times New Roman" w:hAnsi="Times New Roman" w:cs="Times New Roman"/>
                <w:color w:val="000000" w:themeColor="text1"/>
                <w:sz w:val="24"/>
                <w:szCs w:val="24"/>
                <w:shd w:val="clear" w:color="auto" w:fill="FFFFFF"/>
              </w:rPr>
              <w:t>Vindula</w:t>
            </w:r>
            <w:proofErr w:type="spellEnd"/>
            <w:r w:rsidRPr="00453615">
              <w:rPr>
                <w:rFonts w:ascii="Times New Roman" w:hAnsi="Times New Roman" w:cs="Times New Roman"/>
                <w:color w:val="000000" w:themeColor="text1"/>
                <w:sz w:val="24"/>
                <w:szCs w:val="24"/>
                <w:shd w:val="clear" w:color="auto" w:fill="FFFFFF"/>
              </w:rPr>
              <w:t xml:space="preserve"> (hrasvindula@sjp.ac.lk)</w:t>
            </w:r>
          </w:p>
        </w:tc>
      </w:tr>
      <w:tr w:rsidR="00816B85" w:rsidRPr="00881D00" w:rsidTr="00892C83">
        <w:trPr>
          <w:trHeight w:val="432"/>
        </w:trPr>
        <w:tc>
          <w:tcPr>
            <w:tcW w:w="776" w:type="pct"/>
            <w:shd w:val="clear" w:color="auto" w:fill="auto"/>
          </w:tcPr>
          <w:p w:rsidR="00816B85" w:rsidRDefault="00816B85" w:rsidP="00816B85">
            <w:pPr>
              <w:rPr>
                <w:rFonts w:ascii="Times New Roman" w:eastAsia="Times New Roman" w:hAnsi="Times New Roman" w:cs="Times New Roman"/>
                <w:sz w:val="24"/>
                <w:szCs w:val="24"/>
              </w:rPr>
            </w:pPr>
            <w:r>
              <w:rPr>
                <w:rFonts w:ascii="Times New Roman" w:eastAsia="Times New Roman" w:hAnsi="Times New Roman" w:cs="Times New Roman"/>
                <w:sz w:val="24"/>
                <w:szCs w:val="24"/>
              </w:rPr>
              <w:t>Tutor/s</w:t>
            </w:r>
          </w:p>
        </w:tc>
        <w:tc>
          <w:tcPr>
            <w:tcW w:w="4224" w:type="pct"/>
            <w:gridSpan w:val="6"/>
          </w:tcPr>
          <w:p w:rsidR="00EF13CD" w:rsidRPr="00453615" w:rsidRDefault="00EF13CD" w:rsidP="00EF13CD">
            <w:pPr>
              <w:autoSpaceDE w:val="0"/>
              <w:autoSpaceDN w:val="0"/>
              <w:adjustRightInd w:val="0"/>
              <w:spacing w:line="276" w:lineRule="auto"/>
              <w:rPr>
                <w:rFonts w:ascii="Times New Roman" w:hAnsi="Times New Roman" w:cs="Times New Roman"/>
                <w:color w:val="000000" w:themeColor="text1"/>
                <w:sz w:val="24"/>
                <w:szCs w:val="24"/>
                <w:shd w:val="clear" w:color="auto" w:fill="FFFFFF"/>
              </w:rPr>
            </w:pPr>
            <w:r w:rsidRPr="009D4223">
              <w:rPr>
                <w:rFonts w:ascii="Times New Roman" w:hAnsi="Times New Roman" w:cs="Times New Roman"/>
                <w:color w:val="000000" w:themeColor="text1"/>
                <w:sz w:val="24"/>
                <w:szCs w:val="24"/>
                <w:shd w:val="clear" w:color="auto" w:fill="FFFFFF"/>
              </w:rPr>
              <w:t>Ms. H. R. A</w:t>
            </w:r>
            <w:r w:rsidRPr="00453615">
              <w:rPr>
                <w:rFonts w:ascii="Times New Roman" w:hAnsi="Times New Roman" w:cs="Times New Roman"/>
                <w:color w:val="000000" w:themeColor="text1"/>
                <w:sz w:val="24"/>
                <w:szCs w:val="24"/>
                <w:shd w:val="clear" w:color="auto" w:fill="FFFFFF"/>
              </w:rPr>
              <w:t xml:space="preserve">. </w:t>
            </w:r>
            <w:proofErr w:type="spellStart"/>
            <w:r w:rsidRPr="00453615">
              <w:rPr>
                <w:rFonts w:ascii="Times New Roman" w:hAnsi="Times New Roman" w:cs="Times New Roman"/>
                <w:color w:val="000000" w:themeColor="text1"/>
                <w:sz w:val="24"/>
                <w:szCs w:val="24"/>
                <w:shd w:val="clear" w:color="auto" w:fill="FFFFFF"/>
              </w:rPr>
              <w:t>Sanuri</w:t>
            </w:r>
            <w:proofErr w:type="spellEnd"/>
            <w:r w:rsidRPr="00453615">
              <w:rPr>
                <w:rFonts w:ascii="Times New Roman" w:hAnsi="Times New Roman" w:cs="Times New Roman"/>
                <w:color w:val="000000" w:themeColor="text1"/>
                <w:sz w:val="24"/>
                <w:szCs w:val="24"/>
                <w:shd w:val="clear" w:color="auto" w:fill="FFFFFF"/>
              </w:rPr>
              <w:t xml:space="preserve"> </w:t>
            </w:r>
            <w:proofErr w:type="spellStart"/>
            <w:r w:rsidRPr="00453615">
              <w:rPr>
                <w:rFonts w:ascii="Times New Roman" w:hAnsi="Times New Roman" w:cs="Times New Roman"/>
                <w:color w:val="000000" w:themeColor="text1"/>
                <w:sz w:val="24"/>
                <w:szCs w:val="24"/>
                <w:shd w:val="clear" w:color="auto" w:fill="FFFFFF"/>
              </w:rPr>
              <w:t>Vindula</w:t>
            </w:r>
            <w:proofErr w:type="spellEnd"/>
            <w:r w:rsidRPr="00453615">
              <w:rPr>
                <w:rFonts w:ascii="Times New Roman" w:hAnsi="Times New Roman" w:cs="Times New Roman"/>
                <w:color w:val="000000" w:themeColor="text1"/>
                <w:sz w:val="24"/>
                <w:szCs w:val="24"/>
                <w:shd w:val="clear" w:color="auto" w:fill="FFFFFF"/>
              </w:rPr>
              <w:t xml:space="preserve"> (hrasvindula@sjp.ac.lk)</w:t>
            </w:r>
          </w:p>
          <w:p w:rsidR="00EF13CD" w:rsidRPr="00453615" w:rsidRDefault="009D4223" w:rsidP="00EF13CD">
            <w:pPr>
              <w:autoSpaceDE w:val="0"/>
              <w:autoSpaceDN w:val="0"/>
              <w:adjustRightInd w:val="0"/>
              <w:spacing w:line="276" w:lineRule="auto"/>
              <w:rPr>
                <w:rFonts w:ascii="Times New Roman" w:hAnsi="Times New Roman" w:cs="Times New Roman"/>
                <w:color w:val="000000" w:themeColor="text1"/>
                <w:sz w:val="24"/>
                <w:szCs w:val="24"/>
                <w:shd w:val="clear" w:color="auto" w:fill="FFFFFF"/>
              </w:rPr>
            </w:pPr>
            <w:r w:rsidRPr="00453615">
              <w:rPr>
                <w:rFonts w:ascii="Times New Roman" w:hAnsi="Times New Roman" w:cs="Times New Roman"/>
                <w:color w:val="000000" w:themeColor="text1"/>
                <w:sz w:val="24"/>
                <w:szCs w:val="24"/>
                <w:shd w:val="clear" w:color="auto" w:fill="FFFFFF"/>
              </w:rPr>
              <w:t xml:space="preserve">Ms. J. A. </w:t>
            </w:r>
            <w:proofErr w:type="spellStart"/>
            <w:r w:rsidRPr="00453615">
              <w:rPr>
                <w:rFonts w:ascii="Times New Roman" w:hAnsi="Times New Roman" w:cs="Times New Roman"/>
                <w:color w:val="000000" w:themeColor="text1"/>
                <w:sz w:val="24"/>
                <w:szCs w:val="24"/>
                <w:shd w:val="clear" w:color="auto" w:fill="FFFFFF"/>
              </w:rPr>
              <w:t>Iruni</w:t>
            </w:r>
            <w:proofErr w:type="spellEnd"/>
            <w:r w:rsidRPr="00453615">
              <w:rPr>
                <w:rFonts w:ascii="Times New Roman" w:hAnsi="Times New Roman" w:cs="Times New Roman"/>
                <w:color w:val="000000" w:themeColor="text1"/>
                <w:sz w:val="24"/>
                <w:szCs w:val="24"/>
                <w:shd w:val="clear" w:color="auto" w:fill="FFFFFF"/>
              </w:rPr>
              <w:t xml:space="preserve"> </w:t>
            </w:r>
            <w:proofErr w:type="spellStart"/>
            <w:r w:rsidRPr="00453615">
              <w:rPr>
                <w:rFonts w:ascii="Times New Roman" w:hAnsi="Times New Roman" w:cs="Times New Roman"/>
                <w:color w:val="000000" w:themeColor="text1"/>
                <w:sz w:val="24"/>
                <w:szCs w:val="24"/>
                <w:shd w:val="clear" w:color="auto" w:fill="FFFFFF"/>
              </w:rPr>
              <w:t>Sithara</w:t>
            </w:r>
            <w:proofErr w:type="spellEnd"/>
            <w:r w:rsidRPr="00453615">
              <w:rPr>
                <w:rFonts w:ascii="Times New Roman" w:hAnsi="Times New Roman" w:cs="Times New Roman"/>
                <w:color w:val="000000" w:themeColor="text1"/>
                <w:sz w:val="24"/>
                <w:szCs w:val="24"/>
                <w:shd w:val="clear" w:color="auto" w:fill="FFFFFF"/>
              </w:rPr>
              <w:t xml:space="preserve"> (</w:t>
            </w:r>
            <w:r w:rsidR="00EF13CD" w:rsidRPr="00453615">
              <w:rPr>
                <w:rFonts w:ascii="Times New Roman" w:hAnsi="Times New Roman" w:cs="Times New Roman"/>
                <w:color w:val="000000" w:themeColor="text1"/>
                <w:sz w:val="24"/>
                <w:szCs w:val="24"/>
                <w:shd w:val="clear" w:color="auto" w:fill="FFFFFF"/>
              </w:rPr>
              <w:t>jaisithara@sjp.ac.lk)</w:t>
            </w:r>
          </w:p>
          <w:p w:rsidR="00EF13CD" w:rsidRPr="00453615" w:rsidRDefault="00EF13CD" w:rsidP="00EF13CD">
            <w:pPr>
              <w:autoSpaceDE w:val="0"/>
              <w:autoSpaceDN w:val="0"/>
              <w:adjustRightInd w:val="0"/>
              <w:spacing w:line="276" w:lineRule="auto"/>
              <w:rPr>
                <w:rFonts w:ascii="Times New Roman" w:hAnsi="Times New Roman" w:cs="Times New Roman"/>
                <w:color w:val="000000" w:themeColor="text1"/>
                <w:sz w:val="24"/>
                <w:szCs w:val="24"/>
                <w:shd w:val="clear" w:color="auto" w:fill="FFFFFF"/>
              </w:rPr>
            </w:pPr>
            <w:r w:rsidRPr="00453615">
              <w:rPr>
                <w:rFonts w:ascii="Times New Roman" w:hAnsi="Times New Roman" w:cs="Times New Roman"/>
                <w:color w:val="000000" w:themeColor="text1"/>
                <w:sz w:val="24"/>
                <w:szCs w:val="24"/>
                <w:shd w:val="clear" w:color="auto" w:fill="FFFFFF"/>
              </w:rPr>
              <w:t xml:space="preserve">Ms. R. </w:t>
            </w:r>
            <w:proofErr w:type="spellStart"/>
            <w:r w:rsidRPr="00453615">
              <w:rPr>
                <w:rFonts w:ascii="Times New Roman" w:hAnsi="Times New Roman" w:cs="Times New Roman"/>
                <w:color w:val="000000" w:themeColor="text1"/>
                <w:sz w:val="24"/>
                <w:szCs w:val="24"/>
                <w:shd w:val="clear" w:color="auto" w:fill="FFFFFF"/>
              </w:rPr>
              <w:t>Niroshani</w:t>
            </w:r>
            <w:proofErr w:type="spellEnd"/>
            <w:r w:rsidRPr="00453615">
              <w:rPr>
                <w:rFonts w:ascii="Times New Roman" w:hAnsi="Times New Roman" w:cs="Times New Roman"/>
                <w:color w:val="000000" w:themeColor="text1"/>
                <w:sz w:val="24"/>
                <w:szCs w:val="24"/>
                <w:shd w:val="clear" w:color="auto" w:fill="FFFFFF"/>
              </w:rPr>
              <w:t xml:space="preserve"> </w:t>
            </w:r>
            <w:proofErr w:type="spellStart"/>
            <w:r w:rsidRPr="00453615">
              <w:rPr>
                <w:rFonts w:ascii="Times New Roman" w:hAnsi="Times New Roman" w:cs="Times New Roman"/>
                <w:color w:val="000000" w:themeColor="text1"/>
                <w:sz w:val="24"/>
                <w:szCs w:val="24"/>
                <w:shd w:val="clear" w:color="auto" w:fill="FFFFFF"/>
              </w:rPr>
              <w:t>Lakmali</w:t>
            </w:r>
            <w:proofErr w:type="spellEnd"/>
            <w:r w:rsidRPr="00453615">
              <w:rPr>
                <w:rFonts w:ascii="Times New Roman" w:hAnsi="Times New Roman" w:cs="Times New Roman"/>
                <w:color w:val="000000" w:themeColor="text1"/>
                <w:sz w:val="24"/>
                <w:szCs w:val="24"/>
                <w:shd w:val="clear" w:color="auto" w:fill="FFFFFF"/>
              </w:rPr>
              <w:t xml:space="preserve"> (</w:t>
            </w:r>
            <w:r w:rsidR="009D4223" w:rsidRPr="00453615">
              <w:rPr>
                <w:rFonts w:ascii="Times New Roman" w:hAnsi="Times New Roman" w:cs="Times New Roman"/>
                <w:color w:val="000000" w:themeColor="text1"/>
                <w:sz w:val="24"/>
                <w:szCs w:val="24"/>
                <w:shd w:val="clear" w:color="auto" w:fill="FFFFFF"/>
              </w:rPr>
              <w:t>niroshanilakmali@sjp.ac.lk</w:t>
            </w:r>
            <w:r w:rsidRPr="00453615">
              <w:rPr>
                <w:rFonts w:ascii="Times New Roman" w:hAnsi="Times New Roman" w:cs="Times New Roman"/>
                <w:color w:val="000000" w:themeColor="text1"/>
                <w:sz w:val="24"/>
                <w:szCs w:val="24"/>
                <w:shd w:val="clear" w:color="auto" w:fill="FFFFFF"/>
              </w:rPr>
              <w:t>)</w:t>
            </w:r>
          </w:p>
          <w:p w:rsidR="00816B85" w:rsidRPr="009D4223" w:rsidRDefault="00453615" w:rsidP="00816B85">
            <w:pPr>
              <w:autoSpaceDE w:val="0"/>
              <w:autoSpaceDN w:val="0"/>
              <w:adjustRightInd w:val="0"/>
              <w:rPr>
                <w:rFonts w:ascii="Times New Roman" w:hAnsi="Times New Roman" w:cs="Times New Roman"/>
                <w:sz w:val="24"/>
                <w:szCs w:val="24"/>
              </w:rPr>
            </w:pPr>
            <w:r w:rsidRPr="00453615">
              <w:rPr>
                <w:rFonts w:ascii="Times New Roman" w:hAnsi="Times New Roman" w:cs="Times New Roman"/>
                <w:sz w:val="24"/>
                <w:szCs w:val="24"/>
              </w:rPr>
              <w:t xml:space="preserve">Ms. W.K.C.S. </w:t>
            </w:r>
            <w:proofErr w:type="spellStart"/>
            <w:r w:rsidRPr="00453615">
              <w:rPr>
                <w:rFonts w:ascii="Times New Roman" w:hAnsi="Times New Roman" w:cs="Times New Roman"/>
                <w:sz w:val="24"/>
                <w:szCs w:val="24"/>
              </w:rPr>
              <w:t>Walpola</w:t>
            </w:r>
            <w:proofErr w:type="spellEnd"/>
            <w:r w:rsidRPr="00453615">
              <w:rPr>
                <w:rFonts w:ascii="Times New Roman" w:hAnsi="Times New Roman" w:cs="Times New Roman"/>
                <w:sz w:val="24"/>
                <w:szCs w:val="24"/>
              </w:rPr>
              <w:t xml:space="preserve"> (</w:t>
            </w:r>
            <w:r w:rsidRPr="00453615">
              <w:rPr>
                <w:rFonts w:ascii="Times New Roman" w:hAnsi="Times New Roman" w:cs="Times New Roman"/>
                <w:color w:val="222222"/>
                <w:sz w:val="24"/>
                <w:szCs w:val="24"/>
                <w:shd w:val="clear" w:color="auto" w:fill="FFFFFF"/>
              </w:rPr>
              <w:t>malithicharuka1998@gmail.com)</w:t>
            </w:r>
          </w:p>
        </w:tc>
      </w:tr>
      <w:tr w:rsidR="00816B85" w:rsidRPr="00881D00" w:rsidTr="00816B85">
        <w:trPr>
          <w:trHeight w:val="1088"/>
        </w:trPr>
        <w:tc>
          <w:tcPr>
            <w:tcW w:w="776" w:type="pct"/>
            <w:vMerge w:val="restart"/>
            <w:shd w:val="clear" w:color="auto" w:fill="auto"/>
          </w:tcPr>
          <w:p w:rsidR="00816B85" w:rsidRPr="00881D00" w:rsidRDefault="00816B85" w:rsidP="00816B85">
            <w:pPr>
              <w:rPr>
                <w:rFonts w:ascii="Times New Roman" w:eastAsia="Times New Roman" w:hAnsi="Times New Roman" w:cs="Times New Roman"/>
                <w:sz w:val="24"/>
                <w:szCs w:val="24"/>
              </w:rPr>
            </w:pPr>
            <w:r w:rsidRPr="00881D00">
              <w:rPr>
                <w:rFonts w:ascii="Times New Roman" w:eastAsia="Times New Roman" w:hAnsi="Times New Roman" w:cs="Times New Roman"/>
                <w:sz w:val="24"/>
                <w:szCs w:val="24"/>
              </w:rPr>
              <w:t xml:space="preserve">Notional Hours </w:t>
            </w:r>
          </w:p>
          <w:p w:rsidR="00816B85" w:rsidRPr="00881D00" w:rsidRDefault="00816B85" w:rsidP="00816B85">
            <w:pPr>
              <w:rPr>
                <w:rFonts w:ascii="Times New Roman" w:eastAsia="Times New Roman" w:hAnsi="Times New Roman" w:cs="Times New Roman"/>
                <w:sz w:val="24"/>
                <w:szCs w:val="24"/>
              </w:rPr>
            </w:pPr>
            <w:r w:rsidRPr="00881D00">
              <w:rPr>
                <w:rFonts w:ascii="Times New Roman" w:eastAsia="Times New Roman" w:hAnsi="Times New Roman" w:cs="Times New Roman"/>
                <w:sz w:val="24"/>
                <w:szCs w:val="24"/>
              </w:rPr>
              <w:t xml:space="preserve"> </w:t>
            </w:r>
          </w:p>
        </w:tc>
        <w:tc>
          <w:tcPr>
            <w:tcW w:w="1560" w:type="pct"/>
            <w:gridSpan w:val="2"/>
            <w:shd w:val="clear" w:color="auto" w:fill="auto"/>
            <w:vAlign w:val="center"/>
          </w:tcPr>
          <w:p w:rsidR="00816B85" w:rsidRPr="00881D00" w:rsidRDefault="00816B85" w:rsidP="00816B85">
            <w:pPr>
              <w:jc w:val="center"/>
              <w:rPr>
                <w:rFonts w:ascii="Times New Roman" w:eastAsia="Times New Roman" w:hAnsi="Times New Roman" w:cs="Times New Roman"/>
                <w:iCs/>
                <w:sz w:val="24"/>
                <w:szCs w:val="24"/>
              </w:rPr>
            </w:pPr>
            <w:r w:rsidRPr="00881D00">
              <w:rPr>
                <w:rFonts w:ascii="Times New Roman" w:eastAsia="Times New Roman" w:hAnsi="Times New Roman" w:cs="Times New Roman"/>
                <w:iCs/>
                <w:sz w:val="24"/>
                <w:szCs w:val="24"/>
              </w:rPr>
              <w:t>Direct Contact Hours</w:t>
            </w:r>
          </w:p>
          <w:p w:rsidR="00816B85" w:rsidRPr="00881D00" w:rsidRDefault="00816B85" w:rsidP="00816B85">
            <w:pPr>
              <w:jc w:val="center"/>
              <w:rPr>
                <w:rFonts w:ascii="Times New Roman" w:eastAsia="Times New Roman" w:hAnsi="Times New Roman" w:cs="Times New Roman"/>
                <w:sz w:val="24"/>
                <w:szCs w:val="24"/>
              </w:rPr>
            </w:pPr>
            <w:r w:rsidRPr="00881D00">
              <w:rPr>
                <w:rFonts w:ascii="Times New Roman" w:eastAsia="Times New Roman" w:hAnsi="Times New Roman" w:cs="Times New Roman"/>
                <w:iCs/>
                <w:sz w:val="24"/>
                <w:szCs w:val="24"/>
              </w:rPr>
              <w:t xml:space="preserve">(Specify as Teaching, </w:t>
            </w:r>
            <w:r w:rsidRPr="00881D00">
              <w:rPr>
                <w:rFonts w:ascii="Times New Roman" w:eastAsia="Times New Roman" w:hAnsi="Times New Roman" w:cs="Times New Roman"/>
                <w:sz w:val="24"/>
                <w:szCs w:val="24"/>
              </w:rPr>
              <w:t xml:space="preserve">Tutorials, Practical, </w:t>
            </w:r>
            <w:r>
              <w:rPr>
                <w:rFonts w:ascii="Times New Roman" w:eastAsia="Times New Roman" w:hAnsi="Times New Roman" w:cs="Times New Roman"/>
                <w:sz w:val="24"/>
                <w:szCs w:val="24"/>
              </w:rPr>
              <w:t xml:space="preserve">supervision, Research, </w:t>
            </w:r>
            <w:r w:rsidRPr="00881D00">
              <w:rPr>
                <w:rFonts w:ascii="Times New Roman" w:eastAsia="Times New Roman" w:hAnsi="Times New Roman" w:cs="Times New Roman"/>
                <w:sz w:val="24"/>
                <w:szCs w:val="24"/>
              </w:rPr>
              <w:t>Assessment)</w:t>
            </w:r>
          </w:p>
        </w:tc>
        <w:tc>
          <w:tcPr>
            <w:tcW w:w="2184" w:type="pct"/>
            <w:gridSpan w:val="3"/>
          </w:tcPr>
          <w:p w:rsidR="00816B85" w:rsidRPr="00881D00" w:rsidRDefault="00816B85" w:rsidP="00816B85">
            <w:pPr>
              <w:jc w:val="center"/>
              <w:rPr>
                <w:rFonts w:ascii="Times New Roman" w:eastAsia="Times New Roman" w:hAnsi="Times New Roman" w:cs="Times New Roman"/>
                <w:sz w:val="24"/>
                <w:szCs w:val="24"/>
              </w:rPr>
            </w:pPr>
            <w:r w:rsidRPr="00881D00">
              <w:rPr>
                <w:rFonts w:ascii="Times New Roman" w:eastAsia="Times New Roman" w:hAnsi="Times New Roman" w:cs="Times New Roman"/>
                <w:sz w:val="24"/>
                <w:szCs w:val="24"/>
              </w:rPr>
              <w:t>Other</w:t>
            </w:r>
            <w:r>
              <w:rPr>
                <w:rFonts w:ascii="Times New Roman" w:eastAsia="Times New Roman" w:hAnsi="Times New Roman" w:cs="Times New Roman"/>
                <w:sz w:val="24"/>
                <w:szCs w:val="24"/>
              </w:rPr>
              <w:t xml:space="preserve"> Notional Hours</w:t>
            </w:r>
          </w:p>
          <w:p w:rsidR="00816B85" w:rsidRPr="00881D00" w:rsidRDefault="00816B85" w:rsidP="00816B85">
            <w:pPr>
              <w:jc w:val="center"/>
              <w:rPr>
                <w:rFonts w:ascii="Times New Roman" w:eastAsia="Times New Roman" w:hAnsi="Times New Roman" w:cs="Times New Roman"/>
                <w:sz w:val="24"/>
                <w:szCs w:val="24"/>
              </w:rPr>
            </w:pPr>
            <w:r w:rsidRPr="00881D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Specify such as </w:t>
            </w:r>
            <w:r w:rsidRPr="00881D00">
              <w:rPr>
                <w:rFonts w:ascii="Times New Roman" w:eastAsia="Times New Roman" w:hAnsi="Times New Roman" w:cs="Times New Roman"/>
                <w:sz w:val="24"/>
                <w:szCs w:val="24"/>
              </w:rPr>
              <w:t>Independent Learning,</w:t>
            </w:r>
            <w:r>
              <w:rPr>
                <w:rFonts w:ascii="Times New Roman" w:eastAsia="Times New Roman" w:hAnsi="Times New Roman" w:cs="Times New Roman"/>
                <w:sz w:val="24"/>
                <w:szCs w:val="24"/>
              </w:rPr>
              <w:t xml:space="preserve"> Research, </w:t>
            </w:r>
            <w:r w:rsidRPr="00881D00">
              <w:rPr>
                <w:rFonts w:ascii="Times New Roman" w:eastAsia="Times New Roman" w:hAnsi="Times New Roman" w:cs="Times New Roman"/>
                <w:sz w:val="24"/>
                <w:szCs w:val="24"/>
              </w:rPr>
              <w:t>Internship, Training)</w:t>
            </w:r>
          </w:p>
        </w:tc>
        <w:tc>
          <w:tcPr>
            <w:tcW w:w="480" w:type="pct"/>
            <w:shd w:val="clear" w:color="auto" w:fill="auto"/>
            <w:vAlign w:val="center"/>
          </w:tcPr>
          <w:p w:rsidR="00816B85" w:rsidRPr="00881D00" w:rsidRDefault="00816B85" w:rsidP="00816B85">
            <w:pPr>
              <w:jc w:val="center"/>
              <w:rPr>
                <w:rFonts w:ascii="Times New Roman" w:eastAsia="Times New Roman" w:hAnsi="Times New Roman" w:cs="Times New Roman"/>
                <w:sz w:val="24"/>
                <w:szCs w:val="24"/>
              </w:rPr>
            </w:pPr>
            <w:r w:rsidRPr="00881D00">
              <w:rPr>
                <w:rFonts w:ascii="Times New Roman" w:eastAsia="Times New Roman" w:hAnsi="Times New Roman" w:cs="Times New Roman"/>
                <w:sz w:val="24"/>
                <w:szCs w:val="24"/>
              </w:rPr>
              <w:t>Total</w:t>
            </w:r>
          </w:p>
        </w:tc>
      </w:tr>
      <w:tr w:rsidR="00816B85" w:rsidRPr="00881D00" w:rsidTr="00F26026">
        <w:trPr>
          <w:trHeight w:val="332"/>
        </w:trPr>
        <w:tc>
          <w:tcPr>
            <w:tcW w:w="776" w:type="pct"/>
            <w:vMerge/>
            <w:shd w:val="clear" w:color="auto" w:fill="auto"/>
          </w:tcPr>
          <w:p w:rsidR="00816B85" w:rsidRPr="00881D00" w:rsidRDefault="00816B85" w:rsidP="00816B85">
            <w:pPr>
              <w:rPr>
                <w:rFonts w:ascii="Times New Roman" w:eastAsia="Times New Roman" w:hAnsi="Times New Roman" w:cs="Times New Roman"/>
                <w:sz w:val="24"/>
                <w:szCs w:val="24"/>
              </w:rPr>
            </w:pPr>
          </w:p>
        </w:tc>
        <w:tc>
          <w:tcPr>
            <w:tcW w:w="1162" w:type="pct"/>
            <w:shd w:val="clear" w:color="auto" w:fill="auto"/>
            <w:vAlign w:val="center"/>
          </w:tcPr>
          <w:p w:rsidR="00816B85" w:rsidRPr="00881D00" w:rsidRDefault="00816B85" w:rsidP="00816B85">
            <w:pPr>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Teaching</w:t>
            </w:r>
          </w:p>
        </w:tc>
        <w:tc>
          <w:tcPr>
            <w:tcW w:w="397" w:type="pct"/>
            <w:shd w:val="clear" w:color="auto" w:fill="auto"/>
            <w:vAlign w:val="center"/>
          </w:tcPr>
          <w:p w:rsidR="00816B85" w:rsidRPr="00881D00" w:rsidRDefault="00816B85" w:rsidP="00816B85">
            <w:pPr>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30</w:t>
            </w:r>
          </w:p>
        </w:tc>
        <w:tc>
          <w:tcPr>
            <w:tcW w:w="748" w:type="pct"/>
            <w:vMerge w:val="restart"/>
            <w:shd w:val="clear" w:color="auto" w:fill="auto"/>
            <w:vAlign w:val="center"/>
          </w:tcPr>
          <w:p w:rsidR="00816B85" w:rsidRPr="002B57B3" w:rsidRDefault="00816B85" w:rsidP="00816B85">
            <w:pPr>
              <w:jc w:val="center"/>
              <w:rPr>
                <w:rFonts w:ascii="Times New Roman" w:eastAsia="Times New Roman" w:hAnsi="Times New Roman" w:cs="Times New Roman"/>
                <w:iCs/>
                <w:sz w:val="24"/>
                <w:szCs w:val="24"/>
              </w:rPr>
            </w:pPr>
            <w:r w:rsidRPr="002B57B3">
              <w:rPr>
                <w:rFonts w:ascii="Times New Roman" w:hAnsi="Times New Roman" w:cs="Times New Roman"/>
                <w:sz w:val="24"/>
                <w:szCs w:val="24"/>
              </w:rPr>
              <w:t xml:space="preserve">Independent Learning </w:t>
            </w:r>
          </w:p>
        </w:tc>
        <w:tc>
          <w:tcPr>
            <w:tcW w:w="748" w:type="pct"/>
            <w:vMerge w:val="restart"/>
            <w:shd w:val="clear" w:color="auto" w:fill="auto"/>
            <w:vAlign w:val="center"/>
          </w:tcPr>
          <w:p w:rsidR="00816B85" w:rsidRPr="002B57B3" w:rsidRDefault="00816B85" w:rsidP="00816B85">
            <w:pPr>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Assignment preparations</w:t>
            </w:r>
          </w:p>
        </w:tc>
        <w:tc>
          <w:tcPr>
            <w:tcW w:w="688" w:type="pct"/>
            <w:vMerge w:val="restart"/>
          </w:tcPr>
          <w:p w:rsidR="00816B85" w:rsidRDefault="00816B85" w:rsidP="00816B85">
            <w:pPr>
              <w:jc w:val="center"/>
              <w:rPr>
                <w:rFonts w:ascii="Times New Roman" w:eastAsia="Times New Roman" w:hAnsi="Times New Roman" w:cs="Times New Roman"/>
                <w:iCs/>
                <w:sz w:val="24"/>
                <w:szCs w:val="24"/>
              </w:rPr>
            </w:pPr>
          </w:p>
          <w:p w:rsidR="00816B85" w:rsidRPr="00A700F9" w:rsidRDefault="00816B85" w:rsidP="00816B85">
            <w:pPr>
              <w:jc w:val="center"/>
              <w:rPr>
                <w:rFonts w:ascii="Times New Roman" w:hAnsi="Times New Roman" w:cs="Times New Roman"/>
                <w:sz w:val="24"/>
                <w:szCs w:val="24"/>
              </w:rPr>
            </w:pPr>
            <w:r>
              <w:rPr>
                <w:rFonts w:ascii="Times New Roman" w:eastAsia="Times New Roman" w:hAnsi="Times New Roman" w:cs="Times New Roman"/>
                <w:iCs/>
                <w:sz w:val="24"/>
                <w:szCs w:val="24"/>
              </w:rPr>
              <w:t>15</w:t>
            </w:r>
          </w:p>
        </w:tc>
        <w:tc>
          <w:tcPr>
            <w:tcW w:w="480" w:type="pct"/>
            <w:vMerge w:val="restart"/>
            <w:tcBorders>
              <w:right w:val="single" w:sz="4" w:space="0" w:color="auto"/>
            </w:tcBorders>
            <w:shd w:val="clear" w:color="auto" w:fill="auto"/>
            <w:vAlign w:val="center"/>
          </w:tcPr>
          <w:p w:rsidR="00816B85" w:rsidRPr="00881D00" w:rsidRDefault="00816B85" w:rsidP="00816B8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16B85" w:rsidRPr="00881D00" w:rsidTr="00F26026">
        <w:trPr>
          <w:trHeight w:val="269"/>
        </w:trPr>
        <w:tc>
          <w:tcPr>
            <w:tcW w:w="776" w:type="pct"/>
            <w:vMerge/>
            <w:shd w:val="clear" w:color="auto" w:fill="auto"/>
          </w:tcPr>
          <w:p w:rsidR="00816B85" w:rsidRPr="00881D00" w:rsidRDefault="00816B85" w:rsidP="00816B85">
            <w:pPr>
              <w:rPr>
                <w:rFonts w:ascii="Times New Roman" w:eastAsia="Times New Roman" w:hAnsi="Times New Roman" w:cs="Times New Roman"/>
                <w:sz w:val="24"/>
                <w:szCs w:val="24"/>
              </w:rPr>
            </w:pPr>
          </w:p>
        </w:tc>
        <w:tc>
          <w:tcPr>
            <w:tcW w:w="1162" w:type="pct"/>
            <w:shd w:val="clear" w:color="auto" w:fill="auto"/>
            <w:vAlign w:val="center"/>
          </w:tcPr>
          <w:p w:rsidR="00816B85" w:rsidRPr="00881D00" w:rsidRDefault="00816B85" w:rsidP="00816B85">
            <w:pPr>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Tutorials</w:t>
            </w:r>
          </w:p>
        </w:tc>
        <w:tc>
          <w:tcPr>
            <w:tcW w:w="397" w:type="pct"/>
            <w:shd w:val="clear" w:color="auto" w:fill="auto"/>
            <w:vAlign w:val="center"/>
          </w:tcPr>
          <w:p w:rsidR="00816B85" w:rsidRPr="00881D00" w:rsidRDefault="00816B85" w:rsidP="00816B85">
            <w:pPr>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15</w:t>
            </w:r>
          </w:p>
        </w:tc>
        <w:tc>
          <w:tcPr>
            <w:tcW w:w="748" w:type="pct"/>
            <w:vMerge/>
            <w:shd w:val="clear" w:color="auto" w:fill="auto"/>
            <w:vAlign w:val="center"/>
          </w:tcPr>
          <w:p w:rsidR="00816B85" w:rsidRPr="00881D00" w:rsidRDefault="00816B85" w:rsidP="00816B85">
            <w:pPr>
              <w:jc w:val="center"/>
              <w:rPr>
                <w:rFonts w:ascii="Times New Roman" w:eastAsia="Times New Roman" w:hAnsi="Times New Roman" w:cs="Times New Roman"/>
                <w:iCs/>
                <w:sz w:val="24"/>
                <w:szCs w:val="24"/>
              </w:rPr>
            </w:pPr>
          </w:p>
        </w:tc>
        <w:tc>
          <w:tcPr>
            <w:tcW w:w="748" w:type="pct"/>
            <w:vMerge/>
            <w:shd w:val="clear" w:color="auto" w:fill="auto"/>
            <w:vAlign w:val="center"/>
          </w:tcPr>
          <w:p w:rsidR="00816B85" w:rsidRPr="00881D00" w:rsidRDefault="00816B85" w:rsidP="00816B85">
            <w:pPr>
              <w:jc w:val="center"/>
              <w:rPr>
                <w:rFonts w:ascii="Times New Roman" w:eastAsia="Times New Roman" w:hAnsi="Times New Roman" w:cs="Times New Roman"/>
                <w:iCs/>
                <w:sz w:val="24"/>
                <w:szCs w:val="24"/>
              </w:rPr>
            </w:pPr>
          </w:p>
        </w:tc>
        <w:tc>
          <w:tcPr>
            <w:tcW w:w="688" w:type="pct"/>
            <w:vMerge/>
          </w:tcPr>
          <w:p w:rsidR="00816B85" w:rsidRPr="00881D00" w:rsidRDefault="00816B85" w:rsidP="00816B85">
            <w:pPr>
              <w:jc w:val="center"/>
              <w:rPr>
                <w:rFonts w:ascii="Times New Roman" w:eastAsia="Times New Roman" w:hAnsi="Times New Roman" w:cs="Times New Roman"/>
                <w:iCs/>
                <w:sz w:val="24"/>
                <w:szCs w:val="24"/>
              </w:rPr>
            </w:pPr>
          </w:p>
        </w:tc>
        <w:tc>
          <w:tcPr>
            <w:tcW w:w="480" w:type="pct"/>
            <w:vMerge/>
            <w:tcBorders>
              <w:right w:val="single" w:sz="4" w:space="0" w:color="auto"/>
            </w:tcBorders>
            <w:shd w:val="clear" w:color="auto" w:fill="auto"/>
            <w:vAlign w:val="center"/>
          </w:tcPr>
          <w:p w:rsidR="00816B85" w:rsidRPr="00881D00" w:rsidRDefault="00816B85" w:rsidP="00816B85">
            <w:pPr>
              <w:jc w:val="center"/>
              <w:rPr>
                <w:rFonts w:ascii="Times New Roman" w:eastAsia="Times New Roman" w:hAnsi="Times New Roman" w:cs="Times New Roman"/>
                <w:sz w:val="24"/>
                <w:szCs w:val="24"/>
              </w:rPr>
            </w:pPr>
          </w:p>
        </w:tc>
      </w:tr>
      <w:tr w:rsidR="00816B85" w:rsidRPr="00881D00" w:rsidTr="00F26026">
        <w:trPr>
          <w:trHeight w:val="341"/>
        </w:trPr>
        <w:tc>
          <w:tcPr>
            <w:tcW w:w="776" w:type="pct"/>
            <w:vMerge/>
            <w:shd w:val="clear" w:color="auto" w:fill="auto"/>
          </w:tcPr>
          <w:p w:rsidR="00816B85" w:rsidRPr="00881D00" w:rsidRDefault="00816B85" w:rsidP="00816B85">
            <w:pPr>
              <w:rPr>
                <w:rFonts w:ascii="Times New Roman" w:eastAsia="Times New Roman" w:hAnsi="Times New Roman" w:cs="Times New Roman"/>
                <w:sz w:val="24"/>
                <w:szCs w:val="24"/>
              </w:rPr>
            </w:pPr>
          </w:p>
        </w:tc>
        <w:tc>
          <w:tcPr>
            <w:tcW w:w="1162" w:type="pct"/>
            <w:shd w:val="clear" w:color="auto" w:fill="auto"/>
            <w:vAlign w:val="center"/>
          </w:tcPr>
          <w:p w:rsidR="00816B85" w:rsidRPr="00881D00" w:rsidRDefault="00816B85" w:rsidP="00816B85">
            <w:pPr>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Assessments</w:t>
            </w:r>
          </w:p>
        </w:tc>
        <w:tc>
          <w:tcPr>
            <w:tcW w:w="397" w:type="pct"/>
            <w:shd w:val="clear" w:color="auto" w:fill="auto"/>
            <w:vAlign w:val="center"/>
          </w:tcPr>
          <w:p w:rsidR="00816B85" w:rsidRPr="00881D00" w:rsidRDefault="00816B85" w:rsidP="00816B85">
            <w:pPr>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05</w:t>
            </w:r>
          </w:p>
        </w:tc>
        <w:tc>
          <w:tcPr>
            <w:tcW w:w="748" w:type="pct"/>
            <w:vMerge/>
            <w:shd w:val="clear" w:color="auto" w:fill="auto"/>
            <w:vAlign w:val="center"/>
          </w:tcPr>
          <w:p w:rsidR="00816B85" w:rsidRPr="00881D00" w:rsidRDefault="00816B85" w:rsidP="00816B85">
            <w:pPr>
              <w:jc w:val="center"/>
              <w:rPr>
                <w:rFonts w:ascii="Times New Roman" w:eastAsia="Times New Roman" w:hAnsi="Times New Roman" w:cs="Times New Roman"/>
                <w:iCs/>
                <w:sz w:val="24"/>
                <w:szCs w:val="24"/>
              </w:rPr>
            </w:pPr>
          </w:p>
        </w:tc>
        <w:tc>
          <w:tcPr>
            <w:tcW w:w="748" w:type="pct"/>
            <w:shd w:val="clear" w:color="auto" w:fill="auto"/>
            <w:vAlign w:val="center"/>
          </w:tcPr>
          <w:p w:rsidR="00816B85" w:rsidRPr="00881D00" w:rsidRDefault="009D4223" w:rsidP="00816B85">
            <w:pPr>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Self-study</w:t>
            </w:r>
          </w:p>
        </w:tc>
        <w:tc>
          <w:tcPr>
            <w:tcW w:w="688" w:type="pct"/>
          </w:tcPr>
          <w:p w:rsidR="00816B85" w:rsidRPr="00881D00" w:rsidRDefault="00816B85" w:rsidP="00816B85">
            <w:pPr>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35</w:t>
            </w:r>
          </w:p>
        </w:tc>
        <w:tc>
          <w:tcPr>
            <w:tcW w:w="480" w:type="pct"/>
            <w:vMerge/>
            <w:tcBorders>
              <w:right w:val="single" w:sz="4" w:space="0" w:color="auto"/>
            </w:tcBorders>
            <w:shd w:val="clear" w:color="auto" w:fill="auto"/>
            <w:vAlign w:val="center"/>
          </w:tcPr>
          <w:p w:rsidR="00816B85" w:rsidRPr="00881D00" w:rsidRDefault="00816B85" w:rsidP="00816B85">
            <w:pPr>
              <w:jc w:val="center"/>
              <w:rPr>
                <w:rFonts w:ascii="Times New Roman" w:eastAsia="Times New Roman" w:hAnsi="Times New Roman" w:cs="Times New Roman"/>
                <w:sz w:val="24"/>
                <w:szCs w:val="24"/>
              </w:rPr>
            </w:pPr>
          </w:p>
        </w:tc>
      </w:tr>
      <w:tr w:rsidR="00F26026" w:rsidRPr="00881D00" w:rsidTr="00F26026">
        <w:trPr>
          <w:trHeight w:val="1307"/>
        </w:trPr>
        <w:tc>
          <w:tcPr>
            <w:tcW w:w="776" w:type="pct"/>
            <w:shd w:val="clear" w:color="auto" w:fill="auto"/>
          </w:tcPr>
          <w:p w:rsidR="00F26026" w:rsidRPr="00881D00" w:rsidRDefault="00F26026" w:rsidP="00816B85">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r w:rsidRPr="00881D00">
              <w:rPr>
                <w:rFonts w:ascii="Times New Roman" w:eastAsia="Times New Roman" w:hAnsi="Times New Roman" w:cs="Times New Roman"/>
                <w:sz w:val="24"/>
                <w:szCs w:val="24"/>
              </w:rPr>
              <w:t xml:space="preserve">/s of the Course </w:t>
            </w:r>
          </w:p>
        </w:tc>
        <w:tc>
          <w:tcPr>
            <w:tcW w:w="4224" w:type="pct"/>
            <w:gridSpan w:val="6"/>
          </w:tcPr>
          <w:p w:rsidR="00F26026" w:rsidRPr="006212E7" w:rsidRDefault="00F26026" w:rsidP="00816B85">
            <w:pPr>
              <w:pStyle w:val="ListParagraph"/>
              <w:numPr>
                <w:ilvl w:val="0"/>
                <w:numId w:val="48"/>
              </w:numPr>
              <w:autoSpaceDE w:val="0"/>
              <w:autoSpaceDN w:val="0"/>
              <w:adjustRightInd w:val="0"/>
              <w:spacing w:after="0" w:line="240" w:lineRule="auto"/>
              <w:ind w:left="330"/>
              <w:jc w:val="both"/>
              <w:rPr>
                <w:rFonts w:ascii="Times New Roman" w:hAnsi="Times New Roman"/>
                <w:sz w:val="24"/>
                <w:szCs w:val="24"/>
              </w:rPr>
            </w:pPr>
            <w:r w:rsidRPr="006212E7">
              <w:rPr>
                <w:rFonts w:ascii="Times New Roman" w:hAnsi="Times New Roman"/>
                <w:sz w:val="24"/>
                <w:szCs w:val="24"/>
              </w:rPr>
              <w:t xml:space="preserve">The primary objective of this course is to provide </w:t>
            </w:r>
            <w:r w:rsidR="009D4223">
              <w:rPr>
                <w:rFonts w:ascii="Times New Roman" w:hAnsi="Times New Roman"/>
                <w:sz w:val="24"/>
                <w:szCs w:val="24"/>
              </w:rPr>
              <w:t xml:space="preserve">a </w:t>
            </w:r>
            <w:r w:rsidRPr="006212E7">
              <w:rPr>
                <w:rFonts w:ascii="Times New Roman" w:hAnsi="Times New Roman"/>
                <w:sz w:val="24"/>
                <w:szCs w:val="24"/>
              </w:rPr>
              <w:t xml:space="preserve">basic understanding </w:t>
            </w:r>
            <w:r w:rsidR="009D4223">
              <w:rPr>
                <w:rFonts w:ascii="Times New Roman" w:hAnsi="Times New Roman"/>
                <w:sz w:val="24"/>
                <w:szCs w:val="24"/>
              </w:rPr>
              <w:t xml:space="preserve">of </w:t>
            </w:r>
            <w:r w:rsidRPr="006212E7">
              <w:rPr>
                <w:rFonts w:ascii="Times New Roman" w:hAnsi="Times New Roman"/>
                <w:sz w:val="24"/>
                <w:szCs w:val="24"/>
              </w:rPr>
              <w:t>the concurrent themes in the field of socio-political environment.</w:t>
            </w:r>
          </w:p>
          <w:p w:rsidR="00F26026" w:rsidRPr="006212E7" w:rsidRDefault="00F26026" w:rsidP="00816B85">
            <w:pPr>
              <w:pStyle w:val="ListParagraph"/>
              <w:numPr>
                <w:ilvl w:val="0"/>
                <w:numId w:val="48"/>
              </w:numPr>
              <w:autoSpaceDE w:val="0"/>
              <w:autoSpaceDN w:val="0"/>
              <w:adjustRightInd w:val="0"/>
              <w:spacing w:after="0" w:line="240" w:lineRule="auto"/>
              <w:ind w:left="330"/>
              <w:jc w:val="both"/>
              <w:rPr>
                <w:rFonts w:ascii="Times New Roman" w:hAnsi="Times New Roman"/>
                <w:sz w:val="24"/>
                <w:szCs w:val="24"/>
              </w:rPr>
            </w:pPr>
            <w:r w:rsidRPr="006212E7">
              <w:rPr>
                <w:rFonts w:ascii="Times New Roman" w:hAnsi="Times New Roman"/>
                <w:sz w:val="24"/>
                <w:szCs w:val="24"/>
              </w:rPr>
              <w:t>Also, it aims to develop skills among the students to work with different communities and groups in their personal and professional careers.</w:t>
            </w:r>
          </w:p>
          <w:p w:rsidR="00F26026" w:rsidRPr="00FF6463" w:rsidRDefault="00F26026" w:rsidP="00816B85">
            <w:pPr>
              <w:pStyle w:val="ListParagraph"/>
              <w:numPr>
                <w:ilvl w:val="0"/>
                <w:numId w:val="48"/>
              </w:numPr>
              <w:autoSpaceDE w:val="0"/>
              <w:autoSpaceDN w:val="0"/>
              <w:adjustRightInd w:val="0"/>
              <w:spacing w:after="0" w:line="240" w:lineRule="auto"/>
              <w:ind w:left="330"/>
              <w:jc w:val="both"/>
              <w:rPr>
                <w:rFonts w:eastAsiaTheme="minorHAnsi"/>
              </w:rPr>
            </w:pPr>
            <w:r w:rsidRPr="006212E7">
              <w:rPr>
                <w:rFonts w:ascii="Times New Roman" w:hAnsi="Times New Roman"/>
                <w:sz w:val="24"/>
                <w:szCs w:val="24"/>
              </w:rPr>
              <w:t xml:space="preserve">And, it nurtures </w:t>
            </w:r>
            <w:r w:rsidR="009D4223">
              <w:rPr>
                <w:rFonts w:ascii="Times New Roman" w:hAnsi="Times New Roman"/>
                <w:sz w:val="24"/>
                <w:szCs w:val="24"/>
              </w:rPr>
              <w:t xml:space="preserve">the </w:t>
            </w:r>
            <w:r w:rsidRPr="006212E7">
              <w:rPr>
                <w:rFonts w:ascii="Times New Roman" w:hAnsi="Times New Roman"/>
                <w:sz w:val="24"/>
                <w:szCs w:val="24"/>
              </w:rPr>
              <w:t>right attitudes among the students to appreciate freedom, equality</w:t>
            </w:r>
            <w:r w:rsidR="009D4223">
              <w:rPr>
                <w:rFonts w:ascii="Times New Roman" w:hAnsi="Times New Roman"/>
                <w:sz w:val="24"/>
                <w:szCs w:val="24"/>
              </w:rPr>
              <w:t>,</w:t>
            </w:r>
            <w:r w:rsidRPr="006212E7">
              <w:rPr>
                <w:rFonts w:ascii="Times New Roman" w:hAnsi="Times New Roman"/>
                <w:sz w:val="24"/>
                <w:szCs w:val="24"/>
              </w:rPr>
              <w:t xml:space="preserve"> and social harmony</w:t>
            </w:r>
          </w:p>
        </w:tc>
      </w:tr>
      <w:tr w:rsidR="00F26026" w:rsidRPr="00881D00" w:rsidTr="00F26026">
        <w:trPr>
          <w:trHeight w:val="4130"/>
        </w:trPr>
        <w:tc>
          <w:tcPr>
            <w:tcW w:w="776" w:type="pct"/>
            <w:shd w:val="clear" w:color="auto" w:fill="auto"/>
          </w:tcPr>
          <w:p w:rsidR="00F26026" w:rsidRPr="00881D00" w:rsidRDefault="00F26026" w:rsidP="00816B85">
            <w:pPr>
              <w:rPr>
                <w:rFonts w:ascii="Times New Roman" w:eastAsia="Times New Roman" w:hAnsi="Times New Roman" w:cs="Times New Roman"/>
                <w:sz w:val="24"/>
                <w:szCs w:val="24"/>
              </w:rPr>
            </w:pPr>
            <w:r w:rsidRPr="00881D00">
              <w:rPr>
                <w:rFonts w:ascii="Times New Roman" w:eastAsia="Times New Roman" w:hAnsi="Times New Roman" w:cs="Times New Roman"/>
                <w:sz w:val="24"/>
                <w:szCs w:val="24"/>
              </w:rPr>
              <w:lastRenderedPageBreak/>
              <w:t xml:space="preserve">Course Description </w:t>
            </w:r>
          </w:p>
        </w:tc>
        <w:tc>
          <w:tcPr>
            <w:tcW w:w="4224" w:type="pct"/>
            <w:gridSpan w:val="6"/>
            <w:vAlign w:val="center"/>
          </w:tcPr>
          <w:p w:rsidR="00F26026" w:rsidRPr="00144AE6" w:rsidRDefault="00F26026" w:rsidP="00816B85">
            <w:pPr>
              <w:ind w:left="-16"/>
              <w:jc w:val="both"/>
              <w:rPr>
                <w:rFonts w:ascii="Times New Roman" w:hAnsi="Times New Roman" w:cs="Times New Roman"/>
                <w:sz w:val="24"/>
                <w:szCs w:val="24"/>
              </w:rPr>
            </w:pPr>
            <w:r w:rsidRPr="00144AE6">
              <w:rPr>
                <w:rFonts w:ascii="Times New Roman" w:eastAsia="MS Mincho" w:hAnsi="Times New Roman" w:cs="Times New Roman"/>
                <w:sz w:val="24"/>
                <w:szCs w:val="24"/>
              </w:rPr>
              <w:t xml:space="preserve">Socio-Political Environment is one of the core courses offered </w:t>
            </w:r>
            <w:r w:rsidRPr="00144AE6">
              <w:rPr>
                <w:rFonts w:ascii="Times New Roman" w:hAnsi="Times New Roman" w:cs="Times New Roman"/>
                <w:sz w:val="24"/>
              </w:rPr>
              <w:t xml:space="preserve">by the Department </w:t>
            </w:r>
            <w:r w:rsidR="009D4223">
              <w:rPr>
                <w:rFonts w:ascii="Times New Roman" w:hAnsi="Times New Roman" w:cs="Times New Roman"/>
                <w:sz w:val="24"/>
              </w:rPr>
              <w:t>of Public Administration to first-</w:t>
            </w:r>
            <w:r w:rsidRPr="00144AE6">
              <w:rPr>
                <w:rFonts w:ascii="Times New Roman" w:hAnsi="Times New Roman" w:cs="Times New Roman"/>
                <w:sz w:val="24"/>
              </w:rPr>
              <w:t>year students of the Faculty of Management Studies and Commerce.</w:t>
            </w:r>
            <w:r w:rsidRPr="00144AE6">
              <w:rPr>
                <w:rFonts w:ascii="Times New Roman" w:eastAsia="MS Mincho" w:hAnsi="Times New Roman" w:cs="Times New Roman"/>
                <w:sz w:val="24"/>
                <w:szCs w:val="24"/>
              </w:rPr>
              <w:t xml:space="preserve"> It is designed to provide </w:t>
            </w:r>
            <w:r w:rsidR="009D4223">
              <w:rPr>
                <w:rFonts w:ascii="Times New Roman" w:eastAsia="MS Mincho" w:hAnsi="Times New Roman" w:cs="Times New Roman"/>
                <w:sz w:val="24"/>
                <w:szCs w:val="24"/>
              </w:rPr>
              <w:t>a</w:t>
            </w:r>
            <w:r w:rsidRPr="00144AE6">
              <w:rPr>
                <w:rFonts w:ascii="Times New Roman" w:eastAsia="MS Mincho" w:hAnsi="Times New Roman" w:cs="Times New Roman"/>
                <w:sz w:val="24"/>
                <w:szCs w:val="24"/>
              </w:rPr>
              <w:t xml:space="preserve"> basic understanding of </w:t>
            </w:r>
            <w:r w:rsidR="009D4223">
              <w:rPr>
                <w:rFonts w:ascii="Times New Roman" w:eastAsia="MS Mincho" w:hAnsi="Times New Roman" w:cs="Times New Roman"/>
                <w:sz w:val="24"/>
                <w:szCs w:val="24"/>
              </w:rPr>
              <w:t xml:space="preserve">the </w:t>
            </w:r>
            <w:r w:rsidRPr="00144AE6">
              <w:rPr>
                <w:rFonts w:ascii="Times New Roman" w:eastAsia="MS Mincho" w:hAnsi="Times New Roman" w:cs="Times New Roman"/>
                <w:sz w:val="24"/>
                <w:szCs w:val="24"/>
              </w:rPr>
              <w:t>social and political environment and examine its impact on the functions of organizations. Further, it provides awareness about s</w:t>
            </w:r>
            <w:r w:rsidR="009D4223">
              <w:rPr>
                <w:rFonts w:ascii="Times New Roman" w:eastAsia="MS Mincho" w:hAnsi="Times New Roman" w:cs="Times New Roman"/>
                <w:sz w:val="24"/>
                <w:szCs w:val="24"/>
              </w:rPr>
              <w:t xml:space="preserve">ocial and political systems and facilitates </w:t>
            </w:r>
            <w:r w:rsidRPr="00144AE6">
              <w:rPr>
                <w:rFonts w:ascii="Times New Roman" w:eastAsia="MS Mincho" w:hAnsi="Times New Roman" w:cs="Times New Roman"/>
                <w:sz w:val="24"/>
                <w:szCs w:val="24"/>
              </w:rPr>
              <w:t>learn</w:t>
            </w:r>
            <w:r w:rsidR="009D4223">
              <w:rPr>
                <w:rFonts w:ascii="Times New Roman" w:eastAsia="MS Mincho" w:hAnsi="Times New Roman" w:cs="Times New Roman"/>
                <w:sz w:val="24"/>
                <w:szCs w:val="24"/>
              </w:rPr>
              <w:t>ing</w:t>
            </w:r>
            <w:r w:rsidRPr="00144AE6">
              <w:rPr>
                <w:rFonts w:ascii="Times New Roman" w:eastAsia="MS Mincho" w:hAnsi="Times New Roman" w:cs="Times New Roman"/>
                <w:sz w:val="24"/>
                <w:szCs w:val="24"/>
              </w:rPr>
              <w:t xml:space="preserve"> how institutions, groups</w:t>
            </w:r>
            <w:r w:rsidR="009D4223">
              <w:rPr>
                <w:rFonts w:ascii="Times New Roman" w:eastAsia="MS Mincho" w:hAnsi="Times New Roman" w:cs="Times New Roman"/>
                <w:sz w:val="24"/>
                <w:szCs w:val="24"/>
              </w:rPr>
              <w:t>,</w:t>
            </w:r>
            <w:r w:rsidRPr="00144AE6">
              <w:rPr>
                <w:rFonts w:ascii="Times New Roman" w:eastAsia="MS Mincho" w:hAnsi="Times New Roman" w:cs="Times New Roman"/>
                <w:sz w:val="24"/>
                <w:szCs w:val="24"/>
              </w:rPr>
              <w:t xml:space="preserve"> and individuals interact in </w:t>
            </w:r>
            <w:r w:rsidR="009D4223">
              <w:rPr>
                <w:rFonts w:ascii="Times New Roman" w:eastAsia="MS Mincho" w:hAnsi="Times New Roman" w:cs="Times New Roman"/>
                <w:sz w:val="24"/>
                <w:szCs w:val="24"/>
              </w:rPr>
              <w:t xml:space="preserve">the </w:t>
            </w:r>
            <w:r w:rsidRPr="00144AE6">
              <w:rPr>
                <w:rFonts w:ascii="Times New Roman" w:eastAsia="MS Mincho" w:hAnsi="Times New Roman" w:cs="Times New Roman"/>
                <w:sz w:val="24"/>
                <w:szCs w:val="24"/>
              </w:rPr>
              <w:t>real world.</w:t>
            </w:r>
          </w:p>
          <w:p w:rsidR="00F26026" w:rsidRPr="00144AE6" w:rsidRDefault="00F26026" w:rsidP="00816B85">
            <w:pPr>
              <w:autoSpaceDE w:val="0"/>
              <w:autoSpaceDN w:val="0"/>
              <w:adjustRightInd w:val="0"/>
              <w:jc w:val="both"/>
              <w:rPr>
                <w:rFonts w:ascii="Times New Roman" w:eastAsia="Times New Roman" w:hAnsi="Times New Roman" w:cs="Times New Roman"/>
                <w:sz w:val="24"/>
                <w:szCs w:val="24"/>
              </w:rPr>
            </w:pPr>
            <w:r w:rsidRPr="00144AE6">
              <w:rPr>
                <w:rFonts w:ascii="Times New Roman" w:eastAsia="MS Mincho" w:hAnsi="Times New Roman" w:cs="Times New Roman"/>
                <w:sz w:val="24"/>
                <w:szCs w:val="24"/>
              </w:rPr>
              <w:t xml:space="preserve">The content of the course includes an introduction to </w:t>
            </w:r>
            <w:r w:rsidR="009D4223">
              <w:rPr>
                <w:rFonts w:ascii="Times New Roman" w:eastAsia="MS Mincho" w:hAnsi="Times New Roman" w:cs="Times New Roman"/>
                <w:sz w:val="24"/>
                <w:szCs w:val="24"/>
              </w:rPr>
              <w:t xml:space="preserve">the </w:t>
            </w:r>
            <w:r w:rsidRPr="00144AE6">
              <w:rPr>
                <w:rFonts w:ascii="Times New Roman" w:hAnsi="Times New Roman" w:cs="Times New Roman"/>
                <w:sz w:val="24"/>
                <w:szCs w:val="24"/>
              </w:rPr>
              <w:t>socio-political environment, business, government and society relationship</w:t>
            </w:r>
            <w:r w:rsidR="00D3785B">
              <w:rPr>
                <w:rFonts w:ascii="Times New Roman" w:hAnsi="Times New Roman" w:cs="Times New Roman"/>
                <w:sz w:val="24"/>
                <w:szCs w:val="24"/>
              </w:rPr>
              <w:t>s</w:t>
            </w:r>
            <w:r w:rsidRPr="00144AE6">
              <w:rPr>
                <w:rFonts w:ascii="Times New Roman" w:hAnsi="Times New Roman" w:cs="Times New Roman"/>
                <w:sz w:val="24"/>
                <w:szCs w:val="24"/>
              </w:rPr>
              <w:t xml:space="preserve">, culture and socialization, social institutions, social changes, the state and government, </w:t>
            </w:r>
            <w:r w:rsidR="00D3785B">
              <w:rPr>
                <w:rFonts w:ascii="Times New Roman" w:hAnsi="Times New Roman" w:cs="Times New Roman"/>
                <w:sz w:val="24"/>
                <w:szCs w:val="24"/>
              </w:rPr>
              <w:t xml:space="preserve">the </w:t>
            </w:r>
            <w:r w:rsidRPr="00144AE6">
              <w:rPr>
                <w:rFonts w:ascii="Times New Roman" w:hAnsi="Times New Roman" w:cs="Times New Roman"/>
                <w:sz w:val="24"/>
                <w:szCs w:val="24"/>
              </w:rPr>
              <w:t xml:space="preserve">nature of democratic environment, decentralization and </w:t>
            </w:r>
            <w:r w:rsidR="00D3785B">
              <w:rPr>
                <w:rFonts w:ascii="Times New Roman" w:hAnsi="Times New Roman" w:cs="Times New Roman"/>
                <w:sz w:val="24"/>
                <w:szCs w:val="24"/>
              </w:rPr>
              <w:t xml:space="preserve">the </w:t>
            </w:r>
            <w:r w:rsidRPr="00144AE6">
              <w:rPr>
                <w:rFonts w:ascii="Times New Roman" w:hAnsi="Times New Roman" w:cs="Times New Roman"/>
                <w:sz w:val="24"/>
                <w:szCs w:val="24"/>
              </w:rPr>
              <w:t>present constitution of Sri Lanka.</w:t>
            </w:r>
            <w:r w:rsidRPr="00144AE6">
              <w:rPr>
                <w:rFonts w:ascii="Times New Roman" w:eastAsia="MS Mincho" w:hAnsi="Times New Roman" w:cs="Times New Roman"/>
                <w:sz w:val="24"/>
                <w:szCs w:val="24"/>
              </w:rPr>
              <w:t xml:space="preserve"> Particularly, this module will serve as a pre-requi</w:t>
            </w:r>
            <w:r w:rsidR="00D3785B">
              <w:rPr>
                <w:rFonts w:ascii="Times New Roman" w:eastAsia="MS Mincho" w:hAnsi="Times New Roman" w:cs="Times New Roman"/>
                <w:sz w:val="24"/>
                <w:szCs w:val="24"/>
              </w:rPr>
              <w:t>site for other modules such as management, economics, organizational b</w:t>
            </w:r>
            <w:r w:rsidRPr="00144AE6">
              <w:rPr>
                <w:rFonts w:ascii="Times New Roman" w:eastAsia="MS Mincho" w:hAnsi="Times New Roman" w:cs="Times New Roman"/>
                <w:sz w:val="24"/>
                <w:szCs w:val="24"/>
              </w:rPr>
              <w:t xml:space="preserve">ehavior, and so forth.  </w:t>
            </w:r>
          </w:p>
        </w:tc>
      </w:tr>
    </w:tbl>
    <w:p w:rsidR="006858E5" w:rsidRDefault="006858E5" w:rsidP="009E4444">
      <w:pPr>
        <w:rPr>
          <w:rFonts w:asciiTheme="majorHAnsi" w:hAnsiTheme="majorHAnsi"/>
          <w:sz w:val="24"/>
          <w:szCs w:val="24"/>
        </w:rPr>
      </w:pPr>
    </w:p>
    <w:tbl>
      <w:tblPr>
        <w:tblpPr w:leftFromText="187" w:rightFromText="187" w:vertAnchor="text" w:horzAnchor="margin"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5"/>
        <w:gridCol w:w="810"/>
        <w:gridCol w:w="1980"/>
        <w:gridCol w:w="3239"/>
        <w:gridCol w:w="810"/>
        <w:gridCol w:w="1103"/>
      </w:tblGrid>
      <w:tr w:rsidR="00490D97" w:rsidRPr="00266948" w:rsidTr="00976499">
        <w:trPr>
          <w:trHeight w:val="980"/>
        </w:trPr>
        <w:tc>
          <w:tcPr>
            <w:tcW w:w="765" w:type="pct"/>
            <w:vMerge w:val="restart"/>
            <w:shd w:val="clear" w:color="auto" w:fill="auto"/>
          </w:tcPr>
          <w:p w:rsidR="00FF0D8F" w:rsidRPr="00881D00" w:rsidRDefault="00FF0D8F" w:rsidP="00976499">
            <w:pPr>
              <w:rPr>
                <w:rFonts w:ascii="Times New Roman" w:eastAsia="Times New Roman" w:hAnsi="Times New Roman" w:cs="Times New Roman"/>
                <w:sz w:val="24"/>
                <w:szCs w:val="24"/>
              </w:rPr>
            </w:pPr>
            <w:r w:rsidRPr="00881D00">
              <w:rPr>
                <w:rFonts w:ascii="Times New Roman" w:eastAsia="Times New Roman" w:hAnsi="Times New Roman" w:cs="Times New Roman"/>
                <w:sz w:val="24"/>
                <w:szCs w:val="24"/>
              </w:rPr>
              <w:t>Course Specification/ Content</w:t>
            </w:r>
          </w:p>
          <w:p w:rsidR="00FF0D8F" w:rsidRPr="00881D00" w:rsidRDefault="00FF0D8F" w:rsidP="00976499">
            <w:pPr>
              <w:rPr>
                <w:rFonts w:ascii="Times New Roman" w:eastAsia="Times New Roman" w:hAnsi="Times New Roman" w:cs="Times New Roman"/>
                <w:sz w:val="24"/>
                <w:szCs w:val="24"/>
              </w:rPr>
            </w:pPr>
            <w:r w:rsidRPr="00881D00">
              <w:rPr>
                <w:rFonts w:ascii="Times New Roman" w:eastAsia="Times New Roman" w:hAnsi="Times New Roman" w:cs="Times New Roman"/>
                <w:sz w:val="24"/>
                <w:szCs w:val="24"/>
              </w:rPr>
              <w:t xml:space="preserve">(Main topics, Sub </w:t>
            </w:r>
          </w:p>
          <w:p w:rsidR="00FF0D8F" w:rsidRPr="00881D00" w:rsidRDefault="00FF0D8F" w:rsidP="00976499">
            <w:pPr>
              <w:rPr>
                <w:rFonts w:ascii="Times New Roman" w:eastAsia="Times New Roman" w:hAnsi="Times New Roman" w:cs="Times New Roman"/>
                <w:sz w:val="24"/>
                <w:szCs w:val="24"/>
              </w:rPr>
            </w:pPr>
            <w:r w:rsidRPr="00881D00">
              <w:rPr>
                <w:rFonts w:ascii="Times New Roman" w:eastAsia="Times New Roman" w:hAnsi="Times New Roman" w:cs="Times New Roman"/>
                <w:sz w:val="24"/>
                <w:szCs w:val="24"/>
              </w:rPr>
              <w:t>topics):</w:t>
            </w:r>
          </w:p>
        </w:tc>
        <w:tc>
          <w:tcPr>
            <w:tcW w:w="432" w:type="pct"/>
            <w:shd w:val="clear" w:color="auto" w:fill="auto"/>
          </w:tcPr>
          <w:p w:rsidR="00FF0D8F" w:rsidRDefault="00FF0D8F" w:rsidP="00976499">
            <w:pPr>
              <w:autoSpaceDE w:val="0"/>
              <w:autoSpaceDN w:val="0"/>
              <w:adjustRightInd w:val="0"/>
              <w:rPr>
                <w:rFonts w:ascii="Times New Roman" w:eastAsia="Times New Roman" w:hAnsi="Times New Roman" w:cs="Times New Roman"/>
                <w:sz w:val="24"/>
                <w:szCs w:val="24"/>
                <w:lang w:bidi="si-LK"/>
              </w:rPr>
            </w:pPr>
            <w:r w:rsidRPr="00881D00">
              <w:rPr>
                <w:rFonts w:ascii="Times New Roman" w:eastAsia="Times New Roman" w:hAnsi="Times New Roman" w:cs="Times New Roman"/>
                <w:sz w:val="24"/>
                <w:szCs w:val="24"/>
                <w:lang w:bidi="si-LK"/>
              </w:rPr>
              <w:t>Session</w:t>
            </w:r>
            <w:r>
              <w:rPr>
                <w:rFonts w:ascii="Times New Roman" w:eastAsia="Times New Roman" w:hAnsi="Times New Roman" w:cs="Times New Roman"/>
                <w:sz w:val="24"/>
                <w:szCs w:val="24"/>
                <w:lang w:bidi="si-LK"/>
              </w:rPr>
              <w:t>/</w:t>
            </w:r>
          </w:p>
          <w:p w:rsidR="00FF0D8F" w:rsidRPr="00881D00" w:rsidRDefault="00FF0D8F" w:rsidP="00976499">
            <w:pPr>
              <w:autoSpaceDE w:val="0"/>
              <w:autoSpaceDN w:val="0"/>
              <w:adjustRightInd w:val="0"/>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Week</w:t>
            </w:r>
          </w:p>
        </w:tc>
        <w:tc>
          <w:tcPr>
            <w:tcW w:w="1056" w:type="pct"/>
            <w:shd w:val="clear" w:color="auto" w:fill="auto"/>
          </w:tcPr>
          <w:p w:rsidR="00FF0D8F" w:rsidRPr="00881D00" w:rsidRDefault="00FF0D8F" w:rsidP="00976499">
            <w:pPr>
              <w:autoSpaceDE w:val="0"/>
              <w:autoSpaceDN w:val="0"/>
              <w:adjustRightInd w:val="0"/>
              <w:rPr>
                <w:rFonts w:ascii="Times New Roman" w:eastAsia="Times New Roman" w:hAnsi="Times New Roman" w:cs="Times New Roman"/>
                <w:sz w:val="24"/>
                <w:szCs w:val="24"/>
                <w:lang w:bidi="si-LK"/>
              </w:rPr>
            </w:pPr>
            <w:r w:rsidRPr="00881D00">
              <w:rPr>
                <w:rFonts w:ascii="Times New Roman" w:eastAsia="Times New Roman" w:hAnsi="Times New Roman" w:cs="Times New Roman"/>
                <w:sz w:val="24"/>
                <w:szCs w:val="24"/>
                <w:lang w:bidi="si-LK"/>
              </w:rPr>
              <w:t xml:space="preserve">Main Topic/Subtopics </w:t>
            </w:r>
          </w:p>
        </w:tc>
        <w:tc>
          <w:tcPr>
            <w:tcW w:w="1727" w:type="pct"/>
          </w:tcPr>
          <w:p w:rsidR="00FF0D8F" w:rsidRPr="00881D00" w:rsidRDefault="00FF0D8F" w:rsidP="00976499">
            <w:pPr>
              <w:autoSpaceDE w:val="0"/>
              <w:autoSpaceDN w:val="0"/>
              <w:adjustRightInd w:val="0"/>
              <w:ind w:left="45"/>
              <w:rPr>
                <w:rFonts w:ascii="Times New Roman" w:eastAsia="Times New Roman" w:hAnsi="Times New Roman" w:cs="Times New Roman"/>
                <w:sz w:val="24"/>
                <w:szCs w:val="24"/>
                <w:lang w:bidi="si-LK"/>
              </w:rPr>
            </w:pPr>
            <w:r w:rsidRPr="00881D00">
              <w:rPr>
                <w:rFonts w:ascii="Times New Roman" w:eastAsia="Times New Roman" w:hAnsi="Times New Roman" w:cs="Times New Roman"/>
                <w:sz w:val="24"/>
                <w:szCs w:val="24"/>
                <w:lang w:bidi="si-LK"/>
              </w:rPr>
              <w:t>Ref</w:t>
            </w:r>
            <w:r>
              <w:rPr>
                <w:rFonts w:ascii="Times New Roman" w:eastAsia="Times New Roman" w:hAnsi="Times New Roman" w:cs="Times New Roman"/>
                <w:sz w:val="24"/>
                <w:szCs w:val="24"/>
                <w:lang w:bidi="si-LK"/>
              </w:rPr>
              <w:t>.</w:t>
            </w:r>
            <w:r w:rsidRPr="00881D00">
              <w:rPr>
                <w:rFonts w:ascii="Times New Roman" w:eastAsia="Times New Roman" w:hAnsi="Times New Roman" w:cs="Times New Roman"/>
                <w:sz w:val="24"/>
                <w:szCs w:val="24"/>
                <w:lang w:bidi="si-LK"/>
              </w:rPr>
              <w:t xml:space="preserve"> for readings</w:t>
            </w:r>
            <w:r>
              <w:rPr>
                <w:rFonts w:ascii="Times New Roman" w:eastAsia="Times New Roman" w:hAnsi="Times New Roman" w:cs="Times New Roman"/>
                <w:sz w:val="24"/>
                <w:szCs w:val="24"/>
                <w:lang w:bidi="si-LK"/>
              </w:rPr>
              <w:t xml:space="preserve"> materials or other requirements </w:t>
            </w:r>
            <w:r w:rsidRPr="00881D00">
              <w:rPr>
                <w:rFonts w:ascii="Times New Roman" w:eastAsia="Times New Roman" w:hAnsi="Times New Roman" w:cs="Times New Roman"/>
                <w:sz w:val="24"/>
                <w:szCs w:val="24"/>
                <w:lang w:bidi="si-LK"/>
              </w:rPr>
              <w:t xml:space="preserve">as applicable) </w:t>
            </w:r>
            <w:r>
              <w:rPr>
                <w:rFonts w:ascii="Times New Roman" w:eastAsia="Times New Roman" w:hAnsi="Times New Roman" w:cs="Times New Roman"/>
                <w:sz w:val="24"/>
                <w:szCs w:val="24"/>
                <w:lang w:bidi="si-LK"/>
              </w:rPr>
              <w:t xml:space="preserve"> </w:t>
            </w:r>
          </w:p>
        </w:tc>
        <w:tc>
          <w:tcPr>
            <w:tcW w:w="432" w:type="pct"/>
            <w:shd w:val="clear" w:color="auto" w:fill="auto"/>
          </w:tcPr>
          <w:p w:rsidR="00FF0D8F" w:rsidRPr="00881D00" w:rsidRDefault="00FF0D8F" w:rsidP="00976499">
            <w:pPr>
              <w:autoSpaceDE w:val="0"/>
              <w:autoSpaceDN w:val="0"/>
              <w:adjustRightInd w:val="0"/>
              <w:ind w:left="45"/>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Ref. for ILOs</w:t>
            </w:r>
          </w:p>
        </w:tc>
        <w:tc>
          <w:tcPr>
            <w:tcW w:w="588" w:type="pct"/>
            <w:shd w:val="clear" w:color="auto" w:fill="auto"/>
          </w:tcPr>
          <w:p w:rsidR="00FF0D8F" w:rsidRPr="00266948" w:rsidRDefault="00EE04B3" w:rsidP="00976499">
            <w:pPr>
              <w:autoSpaceDE w:val="0"/>
              <w:autoSpaceDN w:val="0"/>
              <w:adjustRightInd w:val="0"/>
              <w:rPr>
                <w:rFonts w:ascii="Times New Roman" w:eastAsia="Times New Roman" w:hAnsi="Times New Roman" w:cs="Times New Roman"/>
                <w:lang w:bidi="si-LK"/>
              </w:rPr>
            </w:pPr>
            <w:r>
              <w:rPr>
                <w:rFonts w:ascii="Times New Roman" w:eastAsia="Times New Roman" w:hAnsi="Times New Roman" w:cs="Times New Roman"/>
                <w:lang w:bidi="si-LK"/>
              </w:rPr>
              <w:t>Teaching Learning Activity</w:t>
            </w:r>
          </w:p>
        </w:tc>
      </w:tr>
      <w:tr w:rsidR="00490D97" w:rsidRPr="00AB1B9E" w:rsidTr="00976499">
        <w:trPr>
          <w:trHeight w:val="611"/>
        </w:trPr>
        <w:tc>
          <w:tcPr>
            <w:tcW w:w="765" w:type="pct"/>
            <w:vMerge/>
            <w:shd w:val="clear" w:color="auto" w:fill="auto"/>
          </w:tcPr>
          <w:p w:rsidR="00FF0D8F" w:rsidRPr="00881D00" w:rsidRDefault="00FF0D8F" w:rsidP="00976499">
            <w:pPr>
              <w:rPr>
                <w:rFonts w:ascii="Times New Roman" w:eastAsia="Times New Roman" w:hAnsi="Times New Roman" w:cs="Times New Roman"/>
                <w:sz w:val="24"/>
                <w:szCs w:val="24"/>
              </w:rPr>
            </w:pPr>
          </w:p>
        </w:tc>
        <w:tc>
          <w:tcPr>
            <w:tcW w:w="432" w:type="pct"/>
            <w:shd w:val="clear" w:color="auto" w:fill="auto"/>
          </w:tcPr>
          <w:p w:rsidR="00FF0D8F" w:rsidRPr="00881D00" w:rsidRDefault="00FF0D8F" w:rsidP="00976499">
            <w:pPr>
              <w:pStyle w:val="ListParagraph"/>
              <w:numPr>
                <w:ilvl w:val="0"/>
                <w:numId w:val="49"/>
              </w:numPr>
              <w:autoSpaceDE w:val="0"/>
              <w:autoSpaceDN w:val="0"/>
              <w:adjustRightInd w:val="0"/>
              <w:spacing w:after="0" w:line="240" w:lineRule="auto"/>
              <w:ind w:left="123" w:hanging="77"/>
              <w:rPr>
                <w:rFonts w:ascii="Times New Roman" w:hAnsi="Times New Roman"/>
                <w:sz w:val="24"/>
                <w:szCs w:val="24"/>
              </w:rPr>
            </w:pPr>
          </w:p>
        </w:tc>
        <w:tc>
          <w:tcPr>
            <w:tcW w:w="1056" w:type="pct"/>
            <w:shd w:val="clear" w:color="auto" w:fill="auto"/>
          </w:tcPr>
          <w:p w:rsidR="00FF0D8F" w:rsidRDefault="00490D97" w:rsidP="00976499">
            <w:pPr>
              <w:autoSpaceDE w:val="0"/>
              <w:autoSpaceDN w:val="0"/>
              <w:adjustRightInd w:val="0"/>
              <w:rPr>
                <w:rFonts w:asciiTheme="majorHAnsi" w:eastAsia="Times New Roman" w:hAnsiTheme="majorHAnsi" w:cs="Calibri"/>
                <w:b/>
                <w:bCs/>
                <w:color w:val="000000"/>
                <w:lang w:bidi="ta-IN"/>
              </w:rPr>
            </w:pPr>
            <w:r w:rsidRPr="005442B2">
              <w:rPr>
                <w:rFonts w:asciiTheme="majorHAnsi" w:eastAsia="Times New Roman" w:hAnsiTheme="majorHAnsi" w:cs="Calibri"/>
                <w:b/>
                <w:bCs/>
                <w:color w:val="000000"/>
                <w:lang w:bidi="ta-IN"/>
              </w:rPr>
              <w:t>Introduction</w:t>
            </w:r>
          </w:p>
          <w:p w:rsidR="00FF0D8F" w:rsidRDefault="00FF0D8F"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Business Environment</w:t>
            </w:r>
            <w:r w:rsidR="00D3785B">
              <w:rPr>
                <w:rFonts w:asciiTheme="majorHAnsi" w:eastAsia="Times New Roman" w:hAnsiTheme="majorHAnsi" w:cs="Calibri"/>
                <w:color w:val="000000"/>
                <w:lang w:bidi="ta-IN"/>
              </w:rPr>
              <w:t>,</w:t>
            </w:r>
          </w:p>
          <w:p w:rsidR="00FF0D8F" w:rsidRPr="00D3785B" w:rsidRDefault="00FF0D8F"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Significance of Socio-Political Environment</w:t>
            </w:r>
          </w:p>
        </w:tc>
        <w:tc>
          <w:tcPr>
            <w:tcW w:w="1727" w:type="pct"/>
          </w:tcPr>
          <w:p w:rsidR="00FF0D8F" w:rsidRPr="0020751A" w:rsidRDefault="0020751A" w:rsidP="00976499">
            <w:pPr>
              <w:spacing w:before="120" w:after="120"/>
              <w:rPr>
                <w:rFonts w:asciiTheme="majorHAnsi" w:hAnsiTheme="majorHAnsi" w:cs="PalatinoLTStd-Roman"/>
                <w:sz w:val="24"/>
                <w:szCs w:val="24"/>
              </w:rPr>
            </w:pPr>
            <w:r w:rsidRPr="008E3D75">
              <w:rPr>
                <w:rFonts w:asciiTheme="majorHAnsi" w:hAnsiTheme="majorHAnsi" w:cs="PalatinoLTStd-Roman"/>
                <w:sz w:val="24"/>
                <w:szCs w:val="24"/>
              </w:rPr>
              <w:t xml:space="preserve">Powell, G.B., Dalton, R.J., &amp; Strom, K. (2015). </w:t>
            </w:r>
            <w:r w:rsidRPr="008E3D75">
              <w:rPr>
                <w:rFonts w:asciiTheme="majorHAnsi" w:hAnsiTheme="majorHAnsi" w:cs="PalatinoLTStd-Roman"/>
                <w:i/>
                <w:iCs/>
                <w:sz w:val="24"/>
                <w:szCs w:val="24"/>
              </w:rPr>
              <w:t xml:space="preserve">Comparative Politics Today: A World View </w:t>
            </w:r>
            <w:r w:rsidRPr="008E3D75">
              <w:rPr>
                <w:rFonts w:asciiTheme="majorHAnsi" w:hAnsiTheme="majorHAnsi" w:cs="PalatinoLTStd-Roman"/>
                <w:sz w:val="24"/>
                <w:szCs w:val="24"/>
              </w:rPr>
              <w:t>(11</w:t>
            </w:r>
            <w:r w:rsidRPr="008E3D75">
              <w:rPr>
                <w:rFonts w:asciiTheme="majorHAnsi" w:hAnsiTheme="majorHAnsi" w:cs="PalatinoLTStd-Roman"/>
                <w:sz w:val="24"/>
                <w:szCs w:val="24"/>
                <w:vertAlign w:val="superscript"/>
              </w:rPr>
              <w:t>th</w:t>
            </w:r>
            <w:r w:rsidRPr="008E3D75">
              <w:rPr>
                <w:rFonts w:asciiTheme="majorHAnsi" w:hAnsiTheme="majorHAnsi" w:cs="PalatinoLTStd-Roman"/>
                <w:sz w:val="24"/>
                <w:szCs w:val="24"/>
              </w:rPr>
              <w:t xml:space="preserve"> ed.). India: Person Education in South Asia. </w:t>
            </w:r>
          </w:p>
        </w:tc>
        <w:tc>
          <w:tcPr>
            <w:tcW w:w="432" w:type="pct"/>
            <w:shd w:val="clear" w:color="auto" w:fill="auto"/>
          </w:tcPr>
          <w:p w:rsidR="00FF0D8F" w:rsidRPr="00881D00" w:rsidRDefault="004873DC" w:rsidP="00976499">
            <w:pPr>
              <w:autoSpaceDE w:val="0"/>
              <w:autoSpaceDN w:val="0"/>
              <w:adjustRightInd w:val="0"/>
              <w:ind w:left="66"/>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1</w:t>
            </w:r>
          </w:p>
        </w:tc>
        <w:tc>
          <w:tcPr>
            <w:tcW w:w="588" w:type="pct"/>
            <w:shd w:val="clear" w:color="auto" w:fill="auto"/>
          </w:tcPr>
          <w:p w:rsidR="00FF0D8F" w:rsidRPr="00AB1B9E" w:rsidRDefault="00E525EE" w:rsidP="00976499">
            <w:pPr>
              <w:autoSpaceDE w:val="0"/>
              <w:autoSpaceDN w:val="0"/>
              <w:adjustRightInd w:val="0"/>
              <w:rPr>
                <w:rFonts w:ascii="Times New Roman" w:eastAsia="Times New Roman" w:hAnsi="Times New Roman" w:cs="Times New Roman"/>
                <w:lang w:bidi="si-LK"/>
              </w:rPr>
            </w:pPr>
            <w:r>
              <w:rPr>
                <w:rFonts w:ascii="Times New Roman" w:eastAsia="Times New Roman" w:hAnsi="Times New Roman" w:cs="Times New Roman"/>
                <w:lang w:bidi="si-LK"/>
              </w:rPr>
              <w:t>I</w:t>
            </w:r>
            <w:r w:rsidRPr="00E525EE">
              <w:rPr>
                <w:rFonts w:ascii="Times New Roman" w:eastAsia="Times New Roman" w:hAnsi="Times New Roman" w:cs="Times New Roman"/>
                <w:lang w:bidi="si-LK"/>
              </w:rPr>
              <w:t>nteractive lectures</w:t>
            </w:r>
            <w:r>
              <w:rPr>
                <w:rFonts w:ascii="Times New Roman" w:eastAsia="Times New Roman" w:hAnsi="Times New Roman" w:cs="Times New Roman"/>
                <w:lang w:bidi="si-LK"/>
              </w:rPr>
              <w:t>,</w:t>
            </w:r>
            <w:r>
              <w:t xml:space="preserve"> </w:t>
            </w:r>
            <w:r>
              <w:rPr>
                <w:rFonts w:ascii="Times New Roman" w:eastAsia="Times New Roman" w:hAnsi="Times New Roman" w:cs="Times New Roman"/>
                <w:lang w:bidi="si-LK"/>
              </w:rPr>
              <w:t>S</w:t>
            </w:r>
            <w:r w:rsidRPr="00E525EE">
              <w:rPr>
                <w:rFonts w:ascii="Times New Roman" w:eastAsia="Times New Roman" w:hAnsi="Times New Roman" w:cs="Times New Roman"/>
                <w:lang w:bidi="si-LK"/>
              </w:rPr>
              <w:t xml:space="preserve">mall group learning </w:t>
            </w:r>
            <w:r>
              <w:rPr>
                <w:rFonts w:ascii="Times New Roman" w:eastAsia="Times New Roman" w:hAnsi="Times New Roman" w:cs="Times New Roman"/>
                <w:lang w:bidi="si-LK"/>
              </w:rPr>
              <w:t xml:space="preserve"> </w:t>
            </w:r>
          </w:p>
        </w:tc>
      </w:tr>
      <w:tr w:rsidR="00490D97" w:rsidRPr="00AB1B9E" w:rsidTr="00976499">
        <w:trPr>
          <w:trHeight w:val="629"/>
        </w:trPr>
        <w:tc>
          <w:tcPr>
            <w:tcW w:w="765" w:type="pct"/>
            <w:vMerge/>
            <w:shd w:val="clear" w:color="auto" w:fill="auto"/>
          </w:tcPr>
          <w:p w:rsidR="00FF0D8F" w:rsidRPr="00881D00" w:rsidRDefault="00FF0D8F" w:rsidP="00976499">
            <w:pPr>
              <w:rPr>
                <w:rFonts w:ascii="Times New Roman" w:eastAsia="Times New Roman" w:hAnsi="Times New Roman" w:cs="Times New Roman"/>
                <w:sz w:val="24"/>
                <w:szCs w:val="24"/>
              </w:rPr>
            </w:pPr>
          </w:p>
        </w:tc>
        <w:tc>
          <w:tcPr>
            <w:tcW w:w="432" w:type="pct"/>
            <w:shd w:val="clear" w:color="auto" w:fill="auto"/>
          </w:tcPr>
          <w:p w:rsidR="00FF0D8F" w:rsidRPr="00881D00" w:rsidRDefault="00FF0D8F" w:rsidP="00976499">
            <w:pPr>
              <w:pStyle w:val="ListParagraph"/>
              <w:numPr>
                <w:ilvl w:val="0"/>
                <w:numId w:val="49"/>
              </w:numPr>
              <w:autoSpaceDE w:val="0"/>
              <w:autoSpaceDN w:val="0"/>
              <w:adjustRightInd w:val="0"/>
              <w:spacing w:after="0" w:line="240" w:lineRule="auto"/>
              <w:ind w:left="123" w:hanging="77"/>
              <w:rPr>
                <w:rFonts w:ascii="Times New Roman" w:hAnsi="Times New Roman"/>
                <w:sz w:val="24"/>
                <w:szCs w:val="24"/>
              </w:rPr>
            </w:pPr>
          </w:p>
        </w:tc>
        <w:tc>
          <w:tcPr>
            <w:tcW w:w="1056" w:type="pct"/>
            <w:shd w:val="clear" w:color="auto" w:fill="auto"/>
          </w:tcPr>
          <w:p w:rsidR="00FF0D8F" w:rsidRPr="00FF0D8F" w:rsidRDefault="00FF0D8F" w:rsidP="00976499">
            <w:pPr>
              <w:rPr>
                <w:rFonts w:asciiTheme="majorHAnsi" w:eastAsia="Times New Roman" w:hAnsiTheme="majorHAnsi" w:cs="Calibri"/>
                <w:b/>
                <w:bCs/>
                <w:color w:val="000000"/>
                <w:lang w:bidi="ta-IN"/>
              </w:rPr>
            </w:pPr>
            <w:r w:rsidRPr="005442B2">
              <w:rPr>
                <w:rFonts w:asciiTheme="majorHAnsi" w:eastAsia="Times New Roman" w:hAnsiTheme="majorHAnsi" w:cs="Calibri"/>
                <w:b/>
                <w:bCs/>
                <w:color w:val="000000"/>
                <w:lang w:bidi="ta-IN"/>
              </w:rPr>
              <w:t>B</w:t>
            </w:r>
            <w:r w:rsidR="00431AB1">
              <w:rPr>
                <w:rFonts w:asciiTheme="majorHAnsi" w:eastAsia="Times New Roman" w:hAnsiTheme="majorHAnsi" w:cs="Calibri"/>
                <w:b/>
                <w:bCs/>
                <w:color w:val="000000"/>
                <w:lang w:bidi="ta-IN"/>
              </w:rPr>
              <w:t>usiness, Government and Society R</w:t>
            </w:r>
            <w:r w:rsidR="00431AB1" w:rsidRPr="005442B2">
              <w:rPr>
                <w:rFonts w:asciiTheme="majorHAnsi" w:eastAsia="Times New Roman" w:hAnsiTheme="majorHAnsi" w:cs="Calibri"/>
                <w:b/>
                <w:bCs/>
                <w:color w:val="000000"/>
                <w:lang w:bidi="ta-IN"/>
              </w:rPr>
              <w:t>elationship</w:t>
            </w:r>
          </w:p>
          <w:p w:rsidR="00FF0D8F" w:rsidRDefault="00FF0D8F" w:rsidP="00976499">
            <w:pPr>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Importance of BGS Field to Managers</w:t>
            </w:r>
            <w:r w:rsidR="00D3785B">
              <w:rPr>
                <w:rFonts w:asciiTheme="majorHAnsi" w:eastAsia="Times New Roman" w:hAnsiTheme="majorHAnsi" w:cs="Calibri"/>
                <w:color w:val="000000"/>
                <w:lang w:bidi="ta-IN"/>
              </w:rPr>
              <w:t>,</w:t>
            </w:r>
          </w:p>
          <w:p w:rsidR="00FF0D8F" w:rsidRDefault="00FF0D8F" w:rsidP="00976499">
            <w:pPr>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Models of BGS Relationship</w:t>
            </w:r>
            <w:r w:rsidR="00D3785B">
              <w:rPr>
                <w:rFonts w:asciiTheme="majorHAnsi" w:eastAsia="Times New Roman" w:hAnsiTheme="majorHAnsi" w:cs="Calibri"/>
                <w:color w:val="000000"/>
                <w:lang w:bidi="ta-IN"/>
              </w:rPr>
              <w:t>;</w:t>
            </w:r>
          </w:p>
          <w:p w:rsidR="00FF0D8F" w:rsidRDefault="00FF0D8F" w:rsidP="00976499">
            <w:pPr>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The Market Capitalism Model</w:t>
            </w:r>
            <w:r w:rsidR="00D3785B">
              <w:rPr>
                <w:rFonts w:asciiTheme="majorHAnsi" w:eastAsia="Times New Roman" w:hAnsiTheme="majorHAnsi" w:cs="Calibri"/>
                <w:color w:val="000000"/>
                <w:lang w:bidi="ta-IN"/>
              </w:rPr>
              <w:t>,</w:t>
            </w:r>
          </w:p>
          <w:p w:rsidR="00FF0D8F" w:rsidRDefault="00FF0D8F" w:rsidP="00976499">
            <w:pPr>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The Dominance Model</w:t>
            </w:r>
            <w:r w:rsidR="00D3785B">
              <w:rPr>
                <w:rFonts w:asciiTheme="majorHAnsi" w:eastAsia="Times New Roman" w:hAnsiTheme="majorHAnsi" w:cs="Calibri"/>
                <w:color w:val="000000"/>
                <w:lang w:bidi="ta-IN"/>
              </w:rPr>
              <w:t>,</w:t>
            </w:r>
          </w:p>
          <w:p w:rsidR="00FF0D8F" w:rsidRDefault="00FF0D8F" w:rsidP="00976499">
            <w:pPr>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The Stakeholder Model</w:t>
            </w:r>
            <w:r w:rsidR="00D3785B">
              <w:rPr>
                <w:rFonts w:asciiTheme="majorHAnsi" w:eastAsia="Times New Roman" w:hAnsiTheme="majorHAnsi" w:cs="Calibri"/>
                <w:color w:val="000000"/>
                <w:lang w:bidi="ta-IN"/>
              </w:rPr>
              <w:t xml:space="preserve">, and </w:t>
            </w:r>
          </w:p>
          <w:p w:rsidR="00FF0D8F" w:rsidRPr="00FF0D8F" w:rsidRDefault="00FF0D8F" w:rsidP="00976499">
            <w:pPr>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The Countervailing Forces Model</w:t>
            </w:r>
          </w:p>
        </w:tc>
        <w:tc>
          <w:tcPr>
            <w:tcW w:w="1727" w:type="pct"/>
          </w:tcPr>
          <w:p w:rsidR="00FF0D8F" w:rsidRPr="00BD57F4" w:rsidRDefault="00BD57F4" w:rsidP="00976499">
            <w:pPr>
              <w:pStyle w:val="Para"/>
              <w:spacing w:line="240" w:lineRule="auto"/>
              <w:rPr>
                <w:rFonts w:asciiTheme="majorHAnsi" w:hAnsiTheme="majorHAnsi"/>
                <w:sz w:val="24"/>
                <w:szCs w:val="24"/>
              </w:rPr>
            </w:pPr>
            <w:r w:rsidRPr="008E3D75">
              <w:rPr>
                <w:rFonts w:asciiTheme="majorHAnsi" w:hAnsiTheme="majorHAnsi"/>
                <w:sz w:val="24"/>
                <w:szCs w:val="24"/>
              </w:rPr>
              <w:t xml:space="preserve">John, F. S. &amp; George, A. S. (2011). </w:t>
            </w:r>
            <w:r w:rsidRPr="008E3D75">
              <w:rPr>
                <w:rFonts w:asciiTheme="majorHAnsi" w:hAnsiTheme="majorHAnsi"/>
                <w:i/>
                <w:iCs/>
                <w:sz w:val="24"/>
                <w:szCs w:val="24"/>
              </w:rPr>
              <w:t>Business, Government and Society: A Managerial Perspective, Text and Cases</w:t>
            </w:r>
            <w:r w:rsidRPr="008E3D75">
              <w:rPr>
                <w:rFonts w:asciiTheme="majorHAnsi" w:hAnsiTheme="majorHAnsi"/>
                <w:sz w:val="24"/>
                <w:szCs w:val="24"/>
              </w:rPr>
              <w:t xml:space="preserve"> (13</w:t>
            </w:r>
            <w:r w:rsidRPr="008E3D75">
              <w:rPr>
                <w:rFonts w:asciiTheme="majorHAnsi" w:hAnsiTheme="majorHAnsi"/>
                <w:sz w:val="24"/>
                <w:szCs w:val="24"/>
                <w:vertAlign w:val="superscript"/>
              </w:rPr>
              <w:t>th</w:t>
            </w:r>
            <w:r w:rsidRPr="008E3D75">
              <w:rPr>
                <w:rFonts w:asciiTheme="majorHAnsi" w:hAnsiTheme="majorHAnsi"/>
                <w:sz w:val="24"/>
                <w:szCs w:val="24"/>
              </w:rPr>
              <w:t xml:space="preserve"> ed.). New York: McGraw-Hill/Irwin.</w:t>
            </w:r>
          </w:p>
        </w:tc>
        <w:tc>
          <w:tcPr>
            <w:tcW w:w="432" w:type="pct"/>
            <w:shd w:val="clear" w:color="auto" w:fill="auto"/>
          </w:tcPr>
          <w:p w:rsidR="00FF0D8F" w:rsidRPr="00881D00" w:rsidRDefault="004873DC" w:rsidP="00976499">
            <w:pPr>
              <w:autoSpaceDE w:val="0"/>
              <w:autoSpaceDN w:val="0"/>
              <w:adjustRightInd w:val="0"/>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2,</w:t>
            </w:r>
          </w:p>
        </w:tc>
        <w:tc>
          <w:tcPr>
            <w:tcW w:w="588" w:type="pct"/>
            <w:shd w:val="clear" w:color="auto" w:fill="auto"/>
          </w:tcPr>
          <w:p w:rsidR="00FF0D8F" w:rsidRPr="00AB1B9E" w:rsidRDefault="00E525EE" w:rsidP="00976499">
            <w:pPr>
              <w:autoSpaceDE w:val="0"/>
              <w:autoSpaceDN w:val="0"/>
              <w:adjustRightInd w:val="0"/>
              <w:rPr>
                <w:rFonts w:ascii="Times New Roman" w:eastAsia="Times New Roman" w:hAnsi="Times New Roman" w:cs="Times New Roman"/>
                <w:lang w:bidi="si-LK"/>
              </w:rPr>
            </w:pPr>
            <w:r>
              <w:rPr>
                <w:rFonts w:ascii="Times New Roman" w:eastAsia="Times New Roman" w:hAnsi="Times New Roman" w:cs="Times New Roman"/>
                <w:lang w:bidi="si-LK"/>
              </w:rPr>
              <w:t>I</w:t>
            </w:r>
            <w:r w:rsidRPr="00E525EE">
              <w:rPr>
                <w:rFonts w:ascii="Times New Roman" w:eastAsia="Times New Roman" w:hAnsi="Times New Roman" w:cs="Times New Roman"/>
                <w:lang w:bidi="si-LK"/>
              </w:rPr>
              <w:t>nteractive lectures</w:t>
            </w:r>
            <w:r>
              <w:rPr>
                <w:rFonts w:ascii="Times New Roman" w:eastAsia="Times New Roman" w:hAnsi="Times New Roman" w:cs="Times New Roman"/>
                <w:lang w:bidi="si-LK"/>
              </w:rPr>
              <w:t xml:space="preserve">, </w:t>
            </w:r>
            <w:r>
              <w:t xml:space="preserve"> </w:t>
            </w:r>
            <w:r>
              <w:rPr>
                <w:rFonts w:ascii="Times New Roman" w:eastAsia="Times New Roman" w:hAnsi="Times New Roman" w:cs="Times New Roman"/>
                <w:lang w:bidi="si-LK"/>
              </w:rPr>
              <w:t>S</w:t>
            </w:r>
            <w:r w:rsidRPr="00E525EE">
              <w:rPr>
                <w:rFonts w:ascii="Times New Roman" w:eastAsia="Times New Roman" w:hAnsi="Times New Roman" w:cs="Times New Roman"/>
                <w:lang w:bidi="si-LK"/>
              </w:rPr>
              <w:t>mall group learning</w:t>
            </w:r>
          </w:p>
        </w:tc>
      </w:tr>
      <w:tr w:rsidR="008C3BC5" w:rsidRPr="00AB1B9E" w:rsidTr="00976499">
        <w:trPr>
          <w:trHeight w:val="629"/>
        </w:trPr>
        <w:tc>
          <w:tcPr>
            <w:tcW w:w="765" w:type="pct"/>
            <w:shd w:val="clear" w:color="auto" w:fill="auto"/>
          </w:tcPr>
          <w:p w:rsidR="008C3BC5" w:rsidRPr="00881D00" w:rsidRDefault="008C3BC5" w:rsidP="00976499">
            <w:pPr>
              <w:rPr>
                <w:rFonts w:ascii="Times New Roman" w:eastAsia="Times New Roman" w:hAnsi="Times New Roman" w:cs="Times New Roman"/>
                <w:sz w:val="24"/>
                <w:szCs w:val="24"/>
              </w:rPr>
            </w:pPr>
          </w:p>
        </w:tc>
        <w:tc>
          <w:tcPr>
            <w:tcW w:w="432" w:type="pct"/>
            <w:shd w:val="clear" w:color="auto" w:fill="auto"/>
          </w:tcPr>
          <w:p w:rsidR="008C3BC5" w:rsidRPr="00881D00" w:rsidRDefault="008C3BC5" w:rsidP="00976499">
            <w:pPr>
              <w:pStyle w:val="ListParagraph"/>
              <w:numPr>
                <w:ilvl w:val="0"/>
                <w:numId w:val="49"/>
              </w:numPr>
              <w:autoSpaceDE w:val="0"/>
              <w:autoSpaceDN w:val="0"/>
              <w:adjustRightInd w:val="0"/>
              <w:spacing w:after="0" w:line="240" w:lineRule="auto"/>
              <w:ind w:left="123" w:hanging="77"/>
              <w:rPr>
                <w:rFonts w:ascii="Times New Roman" w:hAnsi="Times New Roman"/>
                <w:sz w:val="24"/>
                <w:szCs w:val="24"/>
              </w:rPr>
            </w:pPr>
          </w:p>
        </w:tc>
        <w:tc>
          <w:tcPr>
            <w:tcW w:w="1056" w:type="pct"/>
            <w:shd w:val="clear" w:color="auto" w:fill="auto"/>
          </w:tcPr>
          <w:p w:rsidR="008C3BC5" w:rsidRPr="00FF0D8F" w:rsidRDefault="008C3BC5" w:rsidP="00976499">
            <w:pPr>
              <w:rPr>
                <w:rFonts w:asciiTheme="majorHAnsi" w:eastAsia="Times New Roman" w:hAnsiTheme="majorHAnsi" w:cs="Calibri"/>
                <w:b/>
                <w:bCs/>
                <w:color w:val="000000"/>
                <w:lang w:bidi="ta-IN"/>
              </w:rPr>
            </w:pPr>
            <w:r w:rsidRPr="005442B2">
              <w:rPr>
                <w:rFonts w:asciiTheme="majorHAnsi" w:eastAsia="Times New Roman" w:hAnsiTheme="majorHAnsi" w:cs="Calibri"/>
                <w:b/>
                <w:bCs/>
                <w:color w:val="000000"/>
                <w:lang w:bidi="ta-IN"/>
              </w:rPr>
              <w:t>B</w:t>
            </w:r>
            <w:r>
              <w:rPr>
                <w:rFonts w:asciiTheme="majorHAnsi" w:eastAsia="Times New Roman" w:hAnsiTheme="majorHAnsi" w:cs="Calibri"/>
                <w:b/>
                <w:bCs/>
                <w:color w:val="000000"/>
                <w:lang w:bidi="ta-IN"/>
              </w:rPr>
              <w:t>usiness, Government and Society R</w:t>
            </w:r>
            <w:r w:rsidRPr="005442B2">
              <w:rPr>
                <w:rFonts w:asciiTheme="majorHAnsi" w:eastAsia="Times New Roman" w:hAnsiTheme="majorHAnsi" w:cs="Calibri"/>
                <w:b/>
                <w:bCs/>
                <w:color w:val="000000"/>
                <w:lang w:bidi="ta-IN"/>
              </w:rPr>
              <w:t>elationship</w:t>
            </w:r>
            <w:r>
              <w:rPr>
                <w:rFonts w:asciiTheme="majorHAnsi" w:eastAsia="Times New Roman" w:hAnsiTheme="majorHAnsi" w:cs="Calibri"/>
                <w:b/>
                <w:bCs/>
                <w:color w:val="000000"/>
                <w:lang w:bidi="ta-IN"/>
              </w:rPr>
              <w:t xml:space="preserve"> (Continued…)</w:t>
            </w:r>
          </w:p>
          <w:p w:rsidR="008C3BC5" w:rsidRPr="005442B2" w:rsidRDefault="008C3BC5" w:rsidP="00976499">
            <w:pPr>
              <w:rPr>
                <w:rFonts w:asciiTheme="majorHAnsi" w:eastAsia="Times New Roman" w:hAnsiTheme="majorHAnsi" w:cs="Calibri"/>
                <w:b/>
                <w:bCs/>
                <w:color w:val="000000"/>
                <w:lang w:bidi="ta-IN"/>
              </w:rPr>
            </w:pPr>
          </w:p>
        </w:tc>
        <w:tc>
          <w:tcPr>
            <w:tcW w:w="1727" w:type="pct"/>
          </w:tcPr>
          <w:p w:rsidR="008C3BC5" w:rsidRPr="00BD57F4" w:rsidRDefault="008C3BC5" w:rsidP="00976499">
            <w:pPr>
              <w:pStyle w:val="Para"/>
              <w:spacing w:line="240" w:lineRule="auto"/>
              <w:rPr>
                <w:rFonts w:asciiTheme="majorHAnsi" w:hAnsiTheme="majorHAnsi"/>
                <w:sz w:val="24"/>
                <w:szCs w:val="24"/>
              </w:rPr>
            </w:pPr>
            <w:r w:rsidRPr="008E3D75">
              <w:rPr>
                <w:rFonts w:asciiTheme="majorHAnsi" w:hAnsiTheme="majorHAnsi"/>
                <w:sz w:val="24"/>
                <w:szCs w:val="24"/>
              </w:rPr>
              <w:t xml:space="preserve">John, F. S. &amp; George, A. S. (2011). </w:t>
            </w:r>
            <w:r w:rsidRPr="008E3D75">
              <w:rPr>
                <w:rFonts w:asciiTheme="majorHAnsi" w:hAnsiTheme="majorHAnsi"/>
                <w:i/>
                <w:iCs/>
                <w:sz w:val="24"/>
                <w:szCs w:val="24"/>
              </w:rPr>
              <w:t>Business, Government and Society: A Managerial Perspective, Text and Cases</w:t>
            </w:r>
            <w:r w:rsidRPr="008E3D75">
              <w:rPr>
                <w:rFonts w:asciiTheme="majorHAnsi" w:hAnsiTheme="majorHAnsi"/>
                <w:sz w:val="24"/>
                <w:szCs w:val="24"/>
              </w:rPr>
              <w:t xml:space="preserve"> (13</w:t>
            </w:r>
            <w:r w:rsidRPr="008E3D75">
              <w:rPr>
                <w:rFonts w:asciiTheme="majorHAnsi" w:hAnsiTheme="majorHAnsi"/>
                <w:sz w:val="24"/>
                <w:szCs w:val="24"/>
                <w:vertAlign w:val="superscript"/>
              </w:rPr>
              <w:t>th</w:t>
            </w:r>
            <w:r w:rsidRPr="008E3D75">
              <w:rPr>
                <w:rFonts w:asciiTheme="majorHAnsi" w:hAnsiTheme="majorHAnsi"/>
                <w:sz w:val="24"/>
                <w:szCs w:val="24"/>
              </w:rPr>
              <w:t xml:space="preserve"> ed.). New York: McGraw-Hill/Irwin.</w:t>
            </w:r>
          </w:p>
        </w:tc>
        <w:tc>
          <w:tcPr>
            <w:tcW w:w="432" w:type="pct"/>
            <w:shd w:val="clear" w:color="auto" w:fill="auto"/>
          </w:tcPr>
          <w:p w:rsidR="008C3BC5" w:rsidRPr="00881D00" w:rsidRDefault="008C3BC5" w:rsidP="00976499">
            <w:pPr>
              <w:autoSpaceDE w:val="0"/>
              <w:autoSpaceDN w:val="0"/>
              <w:adjustRightInd w:val="0"/>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2,</w:t>
            </w:r>
          </w:p>
        </w:tc>
        <w:tc>
          <w:tcPr>
            <w:tcW w:w="588" w:type="pct"/>
            <w:shd w:val="clear" w:color="auto" w:fill="auto"/>
          </w:tcPr>
          <w:p w:rsidR="008C3BC5" w:rsidRPr="00AB1B9E" w:rsidRDefault="008C3BC5" w:rsidP="00976499">
            <w:pPr>
              <w:autoSpaceDE w:val="0"/>
              <w:autoSpaceDN w:val="0"/>
              <w:adjustRightInd w:val="0"/>
              <w:rPr>
                <w:rFonts w:ascii="Times New Roman" w:eastAsia="Times New Roman" w:hAnsi="Times New Roman" w:cs="Times New Roman"/>
                <w:lang w:bidi="si-LK"/>
              </w:rPr>
            </w:pPr>
            <w:r>
              <w:rPr>
                <w:rFonts w:ascii="Times New Roman" w:eastAsia="Times New Roman" w:hAnsi="Times New Roman" w:cs="Times New Roman"/>
                <w:lang w:bidi="si-LK"/>
              </w:rPr>
              <w:t>I</w:t>
            </w:r>
            <w:r w:rsidRPr="00E525EE">
              <w:rPr>
                <w:rFonts w:ascii="Times New Roman" w:eastAsia="Times New Roman" w:hAnsi="Times New Roman" w:cs="Times New Roman"/>
                <w:lang w:bidi="si-LK"/>
              </w:rPr>
              <w:t>nteractive lectures</w:t>
            </w:r>
            <w:r>
              <w:rPr>
                <w:rFonts w:ascii="Times New Roman" w:eastAsia="Times New Roman" w:hAnsi="Times New Roman" w:cs="Times New Roman"/>
                <w:lang w:bidi="si-LK"/>
              </w:rPr>
              <w:t xml:space="preserve">, </w:t>
            </w:r>
            <w:r>
              <w:t xml:space="preserve"> </w:t>
            </w:r>
            <w:r>
              <w:rPr>
                <w:rFonts w:ascii="Times New Roman" w:eastAsia="Times New Roman" w:hAnsi="Times New Roman" w:cs="Times New Roman"/>
                <w:lang w:bidi="si-LK"/>
              </w:rPr>
              <w:t>S</w:t>
            </w:r>
            <w:r w:rsidRPr="00E525EE">
              <w:rPr>
                <w:rFonts w:ascii="Times New Roman" w:eastAsia="Times New Roman" w:hAnsi="Times New Roman" w:cs="Times New Roman"/>
                <w:lang w:bidi="si-LK"/>
              </w:rPr>
              <w:t>mall group learning</w:t>
            </w:r>
          </w:p>
        </w:tc>
      </w:tr>
      <w:tr w:rsidR="008C3BC5" w:rsidRPr="00AB1B9E" w:rsidTr="00976499">
        <w:trPr>
          <w:trHeight w:val="629"/>
        </w:trPr>
        <w:tc>
          <w:tcPr>
            <w:tcW w:w="765" w:type="pct"/>
            <w:shd w:val="clear" w:color="auto" w:fill="auto"/>
          </w:tcPr>
          <w:p w:rsidR="008C3BC5" w:rsidRPr="00881D00" w:rsidRDefault="008C3BC5" w:rsidP="00976499">
            <w:pPr>
              <w:rPr>
                <w:rFonts w:ascii="Times New Roman" w:eastAsia="Times New Roman" w:hAnsi="Times New Roman" w:cs="Times New Roman"/>
                <w:sz w:val="24"/>
                <w:szCs w:val="24"/>
              </w:rPr>
            </w:pPr>
          </w:p>
        </w:tc>
        <w:tc>
          <w:tcPr>
            <w:tcW w:w="432" w:type="pct"/>
            <w:shd w:val="clear" w:color="auto" w:fill="auto"/>
          </w:tcPr>
          <w:p w:rsidR="008C3BC5" w:rsidRPr="00881D00" w:rsidRDefault="008C3BC5" w:rsidP="00976499">
            <w:pPr>
              <w:pStyle w:val="ListParagraph"/>
              <w:numPr>
                <w:ilvl w:val="0"/>
                <w:numId w:val="49"/>
              </w:numPr>
              <w:autoSpaceDE w:val="0"/>
              <w:autoSpaceDN w:val="0"/>
              <w:adjustRightInd w:val="0"/>
              <w:spacing w:after="0" w:line="240" w:lineRule="auto"/>
              <w:ind w:left="123" w:hanging="77"/>
              <w:rPr>
                <w:rFonts w:ascii="Times New Roman" w:hAnsi="Times New Roman"/>
                <w:sz w:val="24"/>
                <w:szCs w:val="24"/>
              </w:rPr>
            </w:pPr>
          </w:p>
        </w:tc>
        <w:tc>
          <w:tcPr>
            <w:tcW w:w="1056" w:type="pct"/>
            <w:shd w:val="clear" w:color="auto" w:fill="auto"/>
          </w:tcPr>
          <w:p w:rsidR="008C3BC5" w:rsidRDefault="008C3BC5" w:rsidP="00976499">
            <w:pPr>
              <w:autoSpaceDE w:val="0"/>
              <w:autoSpaceDN w:val="0"/>
              <w:adjustRightInd w:val="0"/>
              <w:rPr>
                <w:rFonts w:asciiTheme="majorHAnsi" w:eastAsia="Times New Roman" w:hAnsiTheme="majorHAnsi" w:cs="Calibri"/>
                <w:b/>
                <w:bCs/>
                <w:color w:val="000000"/>
                <w:lang w:bidi="ta-IN"/>
              </w:rPr>
            </w:pPr>
            <w:r>
              <w:rPr>
                <w:rFonts w:asciiTheme="majorHAnsi" w:eastAsia="Times New Roman" w:hAnsiTheme="majorHAnsi" w:cs="Calibri"/>
                <w:b/>
                <w:bCs/>
                <w:color w:val="000000"/>
                <w:lang w:bidi="ta-IN"/>
              </w:rPr>
              <w:t>Culture a</w:t>
            </w:r>
            <w:r w:rsidRPr="005442B2">
              <w:rPr>
                <w:rFonts w:asciiTheme="majorHAnsi" w:eastAsia="Times New Roman" w:hAnsiTheme="majorHAnsi" w:cs="Calibri"/>
                <w:b/>
                <w:bCs/>
                <w:color w:val="000000"/>
                <w:lang w:bidi="ta-IN"/>
              </w:rPr>
              <w:t>nd Socialization</w:t>
            </w:r>
          </w:p>
          <w:p w:rsidR="008C3BC5" w:rsidRDefault="008C3BC5"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Culture</w:t>
            </w:r>
          </w:p>
          <w:p w:rsidR="008C3BC5" w:rsidRDefault="008C3BC5"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Meaning and Definitions</w:t>
            </w:r>
            <w:r w:rsidR="00D3785B">
              <w:rPr>
                <w:rFonts w:asciiTheme="majorHAnsi" w:eastAsia="Times New Roman" w:hAnsiTheme="majorHAnsi" w:cs="Calibri"/>
                <w:color w:val="000000"/>
                <w:lang w:bidi="ta-IN"/>
              </w:rPr>
              <w:t>,</w:t>
            </w:r>
          </w:p>
          <w:p w:rsidR="008C3BC5" w:rsidRDefault="008C3BC5"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Components of Culture</w:t>
            </w:r>
            <w:r w:rsidR="00D3785B">
              <w:rPr>
                <w:rFonts w:asciiTheme="majorHAnsi" w:eastAsia="Times New Roman" w:hAnsiTheme="majorHAnsi" w:cs="Calibri"/>
                <w:color w:val="000000"/>
                <w:lang w:bidi="ta-IN"/>
              </w:rPr>
              <w:t>,</w:t>
            </w:r>
          </w:p>
          <w:p w:rsidR="008C3BC5" w:rsidRDefault="008C3BC5"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Types of Culture</w:t>
            </w:r>
            <w:r w:rsidR="00D3785B">
              <w:rPr>
                <w:rFonts w:asciiTheme="majorHAnsi" w:eastAsia="Times New Roman" w:hAnsiTheme="majorHAnsi" w:cs="Calibri"/>
                <w:color w:val="000000"/>
                <w:lang w:bidi="ta-IN"/>
              </w:rPr>
              <w:t>,</w:t>
            </w:r>
          </w:p>
          <w:p w:rsidR="008C3BC5" w:rsidRDefault="008C3BC5"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Characteristics of Culture</w:t>
            </w:r>
            <w:r w:rsidR="00D3785B">
              <w:rPr>
                <w:rFonts w:asciiTheme="majorHAnsi" w:eastAsia="Times New Roman" w:hAnsiTheme="majorHAnsi" w:cs="Calibri"/>
                <w:color w:val="000000"/>
                <w:lang w:bidi="ta-IN"/>
              </w:rPr>
              <w:t>,</w:t>
            </w:r>
          </w:p>
          <w:p w:rsidR="008C3BC5" w:rsidRDefault="008C3BC5" w:rsidP="00976499">
            <w:pPr>
              <w:autoSpaceDE w:val="0"/>
              <w:autoSpaceDN w:val="0"/>
              <w:adjustRightInd w:val="0"/>
              <w:rPr>
                <w:rFonts w:asciiTheme="majorHAnsi" w:eastAsia="Times New Roman" w:hAnsiTheme="majorHAnsi" w:cs="Calibri"/>
                <w:color w:val="000000"/>
                <w:lang w:bidi="ta-IN"/>
              </w:rPr>
            </w:pPr>
            <w:r>
              <w:rPr>
                <w:rFonts w:asciiTheme="majorHAnsi" w:eastAsia="Times New Roman" w:hAnsiTheme="majorHAnsi" w:cs="Calibri"/>
                <w:color w:val="000000"/>
                <w:lang w:bidi="ta-IN"/>
              </w:rPr>
              <w:t>Practical</w:t>
            </w:r>
            <w:r w:rsidRPr="005442B2">
              <w:rPr>
                <w:rFonts w:asciiTheme="majorHAnsi" w:eastAsia="Times New Roman" w:hAnsiTheme="majorHAnsi" w:cs="Calibri"/>
                <w:color w:val="000000"/>
                <w:lang w:bidi="ta-IN"/>
              </w:rPr>
              <w:t xml:space="preserve"> Aspects Related to the Culture</w:t>
            </w:r>
            <w:r w:rsidR="00D3785B">
              <w:rPr>
                <w:rFonts w:asciiTheme="majorHAnsi" w:eastAsia="Times New Roman" w:hAnsiTheme="majorHAnsi" w:cs="Calibri"/>
                <w:color w:val="000000"/>
                <w:lang w:bidi="ta-IN"/>
              </w:rPr>
              <w:t>,</w:t>
            </w:r>
          </w:p>
          <w:p w:rsidR="008C3BC5" w:rsidRDefault="008C3BC5"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Socialization</w:t>
            </w:r>
            <w:r w:rsidR="00D3785B">
              <w:rPr>
                <w:rFonts w:asciiTheme="majorHAnsi" w:eastAsia="Times New Roman" w:hAnsiTheme="majorHAnsi" w:cs="Calibri"/>
                <w:color w:val="000000"/>
                <w:lang w:bidi="ta-IN"/>
              </w:rPr>
              <w:t>,</w:t>
            </w:r>
          </w:p>
          <w:p w:rsidR="008C3BC5" w:rsidRDefault="008C3BC5"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Meaning and Definitions</w:t>
            </w:r>
            <w:r w:rsidR="00D3785B">
              <w:rPr>
                <w:rFonts w:asciiTheme="majorHAnsi" w:eastAsia="Times New Roman" w:hAnsiTheme="majorHAnsi" w:cs="Calibri"/>
                <w:color w:val="000000"/>
                <w:lang w:bidi="ta-IN"/>
              </w:rPr>
              <w:t>,</w:t>
            </w:r>
          </w:p>
          <w:p w:rsidR="008C3BC5" w:rsidRDefault="008C3BC5"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Socialization and Culture</w:t>
            </w:r>
            <w:r w:rsidR="00D3785B">
              <w:rPr>
                <w:rFonts w:asciiTheme="majorHAnsi" w:eastAsia="Times New Roman" w:hAnsiTheme="majorHAnsi" w:cs="Calibri"/>
                <w:color w:val="000000"/>
                <w:lang w:bidi="ta-IN"/>
              </w:rPr>
              <w:t>,</w:t>
            </w:r>
          </w:p>
          <w:p w:rsidR="008C3BC5" w:rsidRDefault="008C3BC5"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Types of Socialization</w:t>
            </w:r>
          </w:p>
          <w:p w:rsidR="008C3BC5" w:rsidRPr="008654D3" w:rsidRDefault="008C3BC5" w:rsidP="00976499">
            <w:pPr>
              <w:autoSpaceDE w:val="0"/>
              <w:autoSpaceDN w:val="0"/>
              <w:adjustRightInd w:val="0"/>
              <w:rPr>
                <w:rFonts w:ascii="Times New Roman" w:eastAsia="Times New Roman" w:hAnsi="Times New Roman" w:cs="Times New Roman"/>
                <w:sz w:val="24"/>
                <w:szCs w:val="24"/>
                <w:lang w:bidi="si-LK"/>
              </w:rPr>
            </w:pPr>
            <w:r w:rsidRPr="005442B2">
              <w:rPr>
                <w:rFonts w:asciiTheme="majorHAnsi" w:eastAsia="Times New Roman" w:hAnsiTheme="majorHAnsi" w:cs="Calibri"/>
                <w:color w:val="000000"/>
                <w:lang w:bidi="ta-IN"/>
              </w:rPr>
              <w:t>Agents of Socialization</w:t>
            </w:r>
          </w:p>
        </w:tc>
        <w:tc>
          <w:tcPr>
            <w:tcW w:w="1727" w:type="pct"/>
          </w:tcPr>
          <w:p w:rsidR="008C3BC5" w:rsidRPr="008E3D75" w:rsidRDefault="008C3BC5" w:rsidP="00976499">
            <w:pPr>
              <w:tabs>
                <w:tab w:val="left" w:pos="180"/>
              </w:tabs>
              <w:spacing w:before="120" w:after="120"/>
              <w:jc w:val="both"/>
              <w:rPr>
                <w:rFonts w:asciiTheme="majorHAnsi" w:hAnsiTheme="majorHAnsi" w:cs="Times New Roman"/>
                <w:sz w:val="24"/>
                <w:szCs w:val="24"/>
              </w:rPr>
            </w:pPr>
            <w:r w:rsidRPr="008E3D75">
              <w:rPr>
                <w:rFonts w:asciiTheme="majorHAnsi" w:hAnsiTheme="majorHAnsi" w:cs="Times New Roman"/>
                <w:sz w:val="24"/>
                <w:szCs w:val="24"/>
              </w:rPr>
              <w:t xml:space="preserve">Shankar Rao, C. N. (2012). </w:t>
            </w:r>
            <w:r w:rsidRPr="008E3D75">
              <w:rPr>
                <w:rFonts w:asciiTheme="majorHAnsi" w:hAnsiTheme="majorHAnsi" w:cs="Times New Roman"/>
                <w:i/>
                <w:iCs/>
                <w:sz w:val="24"/>
                <w:szCs w:val="24"/>
              </w:rPr>
              <w:t>Sociology; Principle of Sociology with an Introduction to Sociological Thought</w:t>
            </w:r>
            <w:r w:rsidRPr="008E3D75">
              <w:rPr>
                <w:rFonts w:asciiTheme="majorHAnsi" w:hAnsiTheme="majorHAnsi" w:cs="Times New Roman"/>
                <w:sz w:val="24"/>
                <w:szCs w:val="24"/>
              </w:rPr>
              <w:t xml:space="preserve">. New Delhi: S. Chand &amp; Company Ltd. </w:t>
            </w:r>
          </w:p>
          <w:p w:rsidR="008C3BC5" w:rsidRPr="00881D00" w:rsidRDefault="008C3BC5" w:rsidP="00976499">
            <w:pPr>
              <w:autoSpaceDE w:val="0"/>
              <w:autoSpaceDN w:val="0"/>
              <w:adjustRightInd w:val="0"/>
              <w:ind w:left="375"/>
              <w:rPr>
                <w:rFonts w:ascii="Times New Roman" w:eastAsia="Times New Roman" w:hAnsi="Times New Roman" w:cs="Times New Roman"/>
                <w:sz w:val="24"/>
                <w:szCs w:val="24"/>
                <w:lang w:bidi="si-LK"/>
              </w:rPr>
            </w:pPr>
          </w:p>
        </w:tc>
        <w:tc>
          <w:tcPr>
            <w:tcW w:w="432" w:type="pct"/>
            <w:shd w:val="clear" w:color="auto" w:fill="auto"/>
          </w:tcPr>
          <w:p w:rsidR="008C3BC5" w:rsidRDefault="008C3BC5" w:rsidP="00976499">
            <w:pPr>
              <w:autoSpaceDE w:val="0"/>
              <w:autoSpaceDN w:val="0"/>
              <w:adjustRightInd w:val="0"/>
              <w:ind w:left="66"/>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2,3</w:t>
            </w:r>
          </w:p>
        </w:tc>
        <w:tc>
          <w:tcPr>
            <w:tcW w:w="588" w:type="pct"/>
            <w:shd w:val="clear" w:color="auto" w:fill="auto"/>
          </w:tcPr>
          <w:p w:rsidR="008C3BC5" w:rsidRPr="00AB1B9E" w:rsidRDefault="008C3BC5" w:rsidP="00976499">
            <w:pPr>
              <w:autoSpaceDE w:val="0"/>
              <w:autoSpaceDN w:val="0"/>
              <w:adjustRightInd w:val="0"/>
              <w:jc w:val="center"/>
              <w:rPr>
                <w:rFonts w:ascii="Times New Roman" w:hAnsi="Times New Roman" w:cs="Times New Roman"/>
              </w:rPr>
            </w:pPr>
            <w:r>
              <w:rPr>
                <w:rFonts w:ascii="Times New Roman" w:hAnsi="Times New Roman" w:cs="Times New Roman"/>
              </w:rPr>
              <w:t>I</w:t>
            </w:r>
            <w:r w:rsidRPr="00E525EE">
              <w:rPr>
                <w:rFonts w:ascii="Times New Roman" w:hAnsi="Times New Roman" w:cs="Times New Roman"/>
              </w:rPr>
              <w:t>nteractive lectures</w:t>
            </w:r>
            <w:r>
              <w:rPr>
                <w:rFonts w:ascii="Times New Roman" w:hAnsi="Times New Roman" w:cs="Times New Roman"/>
              </w:rPr>
              <w:t xml:space="preserve">, </w:t>
            </w:r>
            <w:r>
              <w:t xml:space="preserve"> </w:t>
            </w:r>
            <w:r>
              <w:rPr>
                <w:rFonts w:ascii="Times New Roman" w:hAnsi="Times New Roman" w:cs="Times New Roman"/>
              </w:rPr>
              <w:t>Problem-based learning</w:t>
            </w:r>
          </w:p>
        </w:tc>
      </w:tr>
      <w:tr w:rsidR="008C3BC5" w:rsidRPr="00AB1B9E" w:rsidTr="00976499">
        <w:trPr>
          <w:trHeight w:val="629"/>
        </w:trPr>
        <w:tc>
          <w:tcPr>
            <w:tcW w:w="765" w:type="pct"/>
            <w:shd w:val="clear" w:color="auto" w:fill="auto"/>
          </w:tcPr>
          <w:p w:rsidR="008C3BC5" w:rsidRPr="00881D00" w:rsidRDefault="008C3BC5" w:rsidP="00976499">
            <w:pPr>
              <w:rPr>
                <w:rFonts w:ascii="Times New Roman" w:eastAsia="Times New Roman" w:hAnsi="Times New Roman" w:cs="Times New Roman"/>
                <w:sz w:val="24"/>
                <w:szCs w:val="24"/>
              </w:rPr>
            </w:pPr>
          </w:p>
        </w:tc>
        <w:tc>
          <w:tcPr>
            <w:tcW w:w="432" w:type="pct"/>
            <w:shd w:val="clear" w:color="auto" w:fill="auto"/>
          </w:tcPr>
          <w:p w:rsidR="008C3BC5" w:rsidRPr="00881D00" w:rsidRDefault="008C3BC5" w:rsidP="00976499">
            <w:pPr>
              <w:pStyle w:val="ListParagraph"/>
              <w:numPr>
                <w:ilvl w:val="0"/>
                <w:numId w:val="49"/>
              </w:numPr>
              <w:autoSpaceDE w:val="0"/>
              <w:autoSpaceDN w:val="0"/>
              <w:adjustRightInd w:val="0"/>
              <w:spacing w:after="0" w:line="240" w:lineRule="auto"/>
              <w:ind w:left="123" w:hanging="77"/>
              <w:rPr>
                <w:rFonts w:ascii="Times New Roman" w:hAnsi="Times New Roman"/>
                <w:sz w:val="24"/>
                <w:szCs w:val="24"/>
              </w:rPr>
            </w:pPr>
          </w:p>
        </w:tc>
        <w:tc>
          <w:tcPr>
            <w:tcW w:w="1056" w:type="pct"/>
            <w:shd w:val="clear" w:color="auto" w:fill="auto"/>
          </w:tcPr>
          <w:p w:rsidR="008C3BC5" w:rsidRDefault="008C3BC5" w:rsidP="00976499">
            <w:pPr>
              <w:autoSpaceDE w:val="0"/>
              <w:autoSpaceDN w:val="0"/>
              <w:adjustRightInd w:val="0"/>
              <w:rPr>
                <w:rFonts w:asciiTheme="majorHAnsi" w:eastAsia="Times New Roman" w:hAnsiTheme="majorHAnsi" w:cs="Calibri"/>
                <w:b/>
                <w:bCs/>
                <w:color w:val="000000"/>
                <w:lang w:bidi="ta-IN"/>
              </w:rPr>
            </w:pPr>
            <w:r>
              <w:rPr>
                <w:rFonts w:asciiTheme="majorHAnsi" w:eastAsia="Times New Roman" w:hAnsiTheme="majorHAnsi" w:cs="Calibri"/>
                <w:b/>
                <w:bCs/>
                <w:color w:val="000000"/>
                <w:lang w:bidi="ta-IN"/>
              </w:rPr>
              <w:t>Culture a</w:t>
            </w:r>
            <w:r w:rsidRPr="005442B2">
              <w:rPr>
                <w:rFonts w:asciiTheme="majorHAnsi" w:eastAsia="Times New Roman" w:hAnsiTheme="majorHAnsi" w:cs="Calibri"/>
                <w:b/>
                <w:bCs/>
                <w:color w:val="000000"/>
                <w:lang w:bidi="ta-IN"/>
              </w:rPr>
              <w:t>nd Socialization</w:t>
            </w:r>
            <w:r>
              <w:rPr>
                <w:rFonts w:asciiTheme="majorHAnsi" w:eastAsia="Times New Roman" w:hAnsiTheme="majorHAnsi" w:cs="Calibri"/>
                <w:b/>
                <w:bCs/>
                <w:color w:val="000000"/>
                <w:lang w:bidi="ta-IN"/>
              </w:rPr>
              <w:t xml:space="preserve"> (Continued…)</w:t>
            </w:r>
          </w:p>
          <w:p w:rsidR="008C3BC5" w:rsidRDefault="008C3BC5" w:rsidP="00976499">
            <w:pPr>
              <w:autoSpaceDE w:val="0"/>
              <w:autoSpaceDN w:val="0"/>
              <w:adjustRightInd w:val="0"/>
              <w:rPr>
                <w:rFonts w:asciiTheme="majorHAnsi" w:eastAsia="Times New Roman" w:hAnsiTheme="majorHAnsi" w:cs="Calibri"/>
                <w:b/>
                <w:bCs/>
                <w:color w:val="000000"/>
                <w:lang w:bidi="ta-IN"/>
              </w:rPr>
            </w:pPr>
          </w:p>
        </w:tc>
        <w:tc>
          <w:tcPr>
            <w:tcW w:w="1727" w:type="pct"/>
          </w:tcPr>
          <w:p w:rsidR="008C3BC5" w:rsidRPr="008C3BC5" w:rsidRDefault="008C3BC5" w:rsidP="00976499">
            <w:pPr>
              <w:tabs>
                <w:tab w:val="left" w:pos="180"/>
              </w:tabs>
              <w:spacing w:before="120" w:after="120"/>
              <w:jc w:val="both"/>
              <w:rPr>
                <w:rFonts w:asciiTheme="majorHAnsi" w:hAnsiTheme="majorHAnsi" w:cs="Times New Roman"/>
                <w:sz w:val="24"/>
                <w:szCs w:val="24"/>
              </w:rPr>
            </w:pPr>
            <w:r w:rsidRPr="008E3D75">
              <w:rPr>
                <w:rFonts w:asciiTheme="majorHAnsi" w:hAnsiTheme="majorHAnsi" w:cs="Times New Roman"/>
                <w:sz w:val="24"/>
                <w:szCs w:val="24"/>
              </w:rPr>
              <w:t xml:space="preserve">Shankar Rao, C. N. (2012). </w:t>
            </w:r>
            <w:r w:rsidRPr="008E3D75">
              <w:rPr>
                <w:rFonts w:asciiTheme="majorHAnsi" w:hAnsiTheme="majorHAnsi" w:cs="Times New Roman"/>
                <w:i/>
                <w:iCs/>
                <w:sz w:val="24"/>
                <w:szCs w:val="24"/>
              </w:rPr>
              <w:t>Sociology; Principle of Sociology with an Introduction to Sociological Thought</w:t>
            </w:r>
            <w:r w:rsidRPr="008E3D75">
              <w:rPr>
                <w:rFonts w:asciiTheme="majorHAnsi" w:hAnsiTheme="majorHAnsi" w:cs="Times New Roman"/>
                <w:sz w:val="24"/>
                <w:szCs w:val="24"/>
              </w:rPr>
              <w:t xml:space="preserve">. New Delhi: S. Chand &amp; Company Ltd. </w:t>
            </w:r>
          </w:p>
        </w:tc>
        <w:tc>
          <w:tcPr>
            <w:tcW w:w="432" w:type="pct"/>
            <w:shd w:val="clear" w:color="auto" w:fill="auto"/>
          </w:tcPr>
          <w:p w:rsidR="008C3BC5" w:rsidRDefault="008C3BC5" w:rsidP="00976499">
            <w:pPr>
              <w:autoSpaceDE w:val="0"/>
              <w:autoSpaceDN w:val="0"/>
              <w:adjustRightInd w:val="0"/>
              <w:ind w:left="66"/>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2,3</w:t>
            </w:r>
          </w:p>
        </w:tc>
        <w:tc>
          <w:tcPr>
            <w:tcW w:w="588" w:type="pct"/>
            <w:shd w:val="clear" w:color="auto" w:fill="auto"/>
          </w:tcPr>
          <w:p w:rsidR="008C3BC5" w:rsidRPr="00AB1B9E" w:rsidRDefault="008C3BC5" w:rsidP="00976499">
            <w:pPr>
              <w:autoSpaceDE w:val="0"/>
              <w:autoSpaceDN w:val="0"/>
              <w:adjustRightInd w:val="0"/>
              <w:jc w:val="center"/>
              <w:rPr>
                <w:rFonts w:ascii="Times New Roman" w:hAnsi="Times New Roman" w:cs="Times New Roman"/>
              </w:rPr>
            </w:pPr>
            <w:r>
              <w:rPr>
                <w:rFonts w:ascii="Times New Roman" w:hAnsi="Times New Roman" w:cs="Times New Roman"/>
              </w:rPr>
              <w:t>I</w:t>
            </w:r>
            <w:r w:rsidRPr="00E525EE">
              <w:rPr>
                <w:rFonts w:ascii="Times New Roman" w:hAnsi="Times New Roman" w:cs="Times New Roman"/>
              </w:rPr>
              <w:t>nteractive lectures</w:t>
            </w:r>
            <w:r>
              <w:rPr>
                <w:rFonts w:ascii="Times New Roman" w:hAnsi="Times New Roman" w:cs="Times New Roman"/>
              </w:rPr>
              <w:t xml:space="preserve">, </w:t>
            </w:r>
            <w:r>
              <w:t xml:space="preserve"> </w:t>
            </w:r>
            <w:r>
              <w:rPr>
                <w:rFonts w:ascii="Times New Roman" w:hAnsi="Times New Roman" w:cs="Times New Roman"/>
              </w:rPr>
              <w:t>Problem-based learning</w:t>
            </w:r>
          </w:p>
        </w:tc>
      </w:tr>
      <w:tr w:rsidR="008C3BC5" w:rsidRPr="00AB1B9E" w:rsidTr="00976499">
        <w:trPr>
          <w:trHeight w:val="629"/>
        </w:trPr>
        <w:tc>
          <w:tcPr>
            <w:tcW w:w="765" w:type="pct"/>
            <w:shd w:val="clear" w:color="auto" w:fill="auto"/>
          </w:tcPr>
          <w:p w:rsidR="008C3BC5" w:rsidRPr="00881D00" w:rsidRDefault="008C3BC5" w:rsidP="00976499">
            <w:pPr>
              <w:rPr>
                <w:rFonts w:ascii="Times New Roman" w:eastAsia="Times New Roman" w:hAnsi="Times New Roman" w:cs="Times New Roman"/>
                <w:sz w:val="24"/>
                <w:szCs w:val="24"/>
              </w:rPr>
            </w:pPr>
          </w:p>
        </w:tc>
        <w:tc>
          <w:tcPr>
            <w:tcW w:w="432" w:type="pct"/>
            <w:shd w:val="clear" w:color="auto" w:fill="auto"/>
          </w:tcPr>
          <w:p w:rsidR="008C3BC5" w:rsidRPr="00881D00" w:rsidRDefault="008C3BC5" w:rsidP="00976499">
            <w:pPr>
              <w:pStyle w:val="ListParagraph"/>
              <w:numPr>
                <w:ilvl w:val="0"/>
                <w:numId w:val="49"/>
              </w:numPr>
              <w:autoSpaceDE w:val="0"/>
              <w:autoSpaceDN w:val="0"/>
              <w:adjustRightInd w:val="0"/>
              <w:spacing w:after="0" w:line="240" w:lineRule="auto"/>
              <w:ind w:left="123" w:hanging="77"/>
              <w:rPr>
                <w:rFonts w:ascii="Times New Roman" w:hAnsi="Times New Roman"/>
                <w:sz w:val="24"/>
                <w:szCs w:val="24"/>
              </w:rPr>
            </w:pPr>
          </w:p>
        </w:tc>
        <w:tc>
          <w:tcPr>
            <w:tcW w:w="1056" w:type="pct"/>
            <w:shd w:val="clear" w:color="auto" w:fill="auto"/>
          </w:tcPr>
          <w:p w:rsidR="008C3BC5" w:rsidRDefault="008C3BC5" w:rsidP="00976499">
            <w:pPr>
              <w:autoSpaceDE w:val="0"/>
              <w:autoSpaceDN w:val="0"/>
              <w:adjustRightInd w:val="0"/>
              <w:rPr>
                <w:rFonts w:asciiTheme="majorHAnsi" w:eastAsia="Times New Roman" w:hAnsiTheme="majorHAnsi" w:cs="Calibri"/>
                <w:b/>
                <w:bCs/>
                <w:color w:val="000000"/>
                <w:lang w:bidi="ta-IN"/>
              </w:rPr>
            </w:pPr>
            <w:r w:rsidRPr="005442B2">
              <w:rPr>
                <w:rFonts w:asciiTheme="majorHAnsi" w:eastAsia="Times New Roman" w:hAnsiTheme="majorHAnsi" w:cs="Calibri"/>
                <w:b/>
                <w:bCs/>
                <w:color w:val="000000"/>
                <w:lang w:bidi="ta-IN"/>
              </w:rPr>
              <w:t>Social Institutions</w:t>
            </w:r>
          </w:p>
          <w:p w:rsidR="008C3BC5" w:rsidRDefault="008C3BC5"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Meaning and Definitions</w:t>
            </w:r>
            <w:r w:rsidR="00D3785B">
              <w:rPr>
                <w:rFonts w:asciiTheme="majorHAnsi" w:eastAsia="Times New Roman" w:hAnsiTheme="majorHAnsi" w:cs="Calibri"/>
                <w:color w:val="000000"/>
                <w:lang w:bidi="ta-IN"/>
              </w:rPr>
              <w:t>,</w:t>
            </w:r>
          </w:p>
          <w:p w:rsidR="008C3BC5" w:rsidRDefault="008C3BC5" w:rsidP="00976499">
            <w:pPr>
              <w:autoSpaceDE w:val="0"/>
              <w:autoSpaceDN w:val="0"/>
              <w:adjustRightInd w:val="0"/>
              <w:rPr>
                <w:rFonts w:asciiTheme="majorHAnsi" w:eastAsia="Times New Roman" w:hAnsiTheme="majorHAnsi" w:cs="Calibri"/>
                <w:color w:val="000000"/>
                <w:lang w:bidi="ta-IN"/>
              </w:rPr>
            </w:pPr>
            <w:r>
              <w:rPr>
                <w:rFonts w:asciiTheme="majorHAnsi" w:eastAsia="Times New Roman" w:hAnsiTheme="majorHAnsi" w:cs="Calibri"/>
                <w:color w:val="000000"/>
                <w:lang w:bidi="ta-IN"/>
              </w:rPr>
              <w:t xml:space="preserve">Evolution of </w:t>
            </w:r>
            <w:r w:rsidRPr="005442B2">
              <w:rPr>
                <w:rFonts w:asciiTheme="majorHAnsi" w:eastAsia="Times New Roman" w:hAnsiTheme="majorHAnsi" w:cs="Calibri"/>
                <w:color w:val="000000"/>
                <w:lang w:bidi="ta-IN"/>
              </w:rPr>
              <w:t>Social Institutions</w:t>
            </w:r>
            <w:r w:rsidR="00D3785B">
              <w:rPr>
                <w:rFonts w:asciiTheme="majorHAnsi" w:eastAsia="Times New Roman" w:hAnsiTheme="majorHAnsi" w:cs="Calibri"/>
                <w:color w:val="000000"/>
                <w:lang w:bidi="ta-IN"/>
              </w:rPr>
              <w:t>,</w:t>
            </w:r>
            <w:r>
              <w:rPr>
                <w:rFonts w:asciiTheme="majorHAnsi" w:eastAsia="Times New Roman" w:hAnsiTheme="majorHAnsi" w:cs="Calibri"/>
                <w:color w:val="000000"/>
                <w:lang w:bidi="ta-IN"/>
              </w:rPr>
              <w:t xml:space="preserve">                                                                                                                                                                                                                           </w:t>
            </w:r>
          </w:p>
          <w:p w:rsidR="008C3BC5" w:rsidRDefault="008C3BC5"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Types of Social Institutions</w:t>
            </w:r>
            <w:r w:rsidR="00D3785B">
              <w:rPr>
                <w:rFonts w:asciiTheme="majorHAnsi" w:eastAsia="Times New Roman" w:hAnsiTheme="majorHAnsi" w:cs="Calibri"/>
                <w:color w:val="000000"/>
                <w:lang w:bidi="ta-IN"/>
              </w:rPr>
              <w:t>,</w:t>
            </w:r>
          </w:p>
          <w:p w:rsidR="008C3BC5" w:rsidRPr="00B24651" w:rsidRDefault="008C3BC5"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Importance of Social Institutions</w:t>
            </w:r>
          </w:p>
        </w:tc>
        <w:tc>
          <w:tcPr>
            <w:tcW w:w="1727" w:type="pct"/>
          </w:tcPr>
          <w:p w:rsidR="008C3BC5" w:rsidRPr="008E3D75" w:rsidRDefault="008C3BC5" w:rsidP="00976499">
            <w:pPr>
              <w:tabs>
                <w:tab w:val="left" w:pos="180"/>
              </w:tabs>
              <w:spacing w:before="120" w:after="120"/>
              <w:jc w:val="both"/>
              <w:rPr>
                <w:rFonts w:asciiTheme="majorHAnsi" w:hAnsiTheme="majorHAnsi" w:cs="Times New Roman"/>
                <w:sz w:val="24"/>
                <w:szCs w:val="24"/>
              </w:rPr>
            </w:pPr>
            <w:r w:rsidRPr="008E3D75">
              <w:rPr>
                <w:rFonts w:asciiTheme="majorHAnsi" w:hAnsiTheme="majorHAnsi" w:cs="Times New Roman"/>
                <w:sz w:val="24"/>
                <w:szCs w:val="24"/>
              </w:rPr>
              <w:t xml:space="preserve">Shankar Rao, C. N. (2012). </w:t>
            </w:r>
            <w:r w:rsidRPr="008E3D75">
              <w:rPr>
                <w:rFonts w:asciiTheme="majorHAnsi" w:hAnsiTheme="majorHAnsi" w:cs="Times New Roman"/>
                <w:i/>
                <w:iCs/>
                <w:sz w:val="24"/>
                <w:szCs w:val="24"/>
              </w:rPr>
              <w:t>Sociology; Principle of Sociology with an Introduction to Sociological Thought</w:t>
            </w:r>
            <w:r w:rsidRPr="008E3D75">
              <w:rPr>
                <w:rFonts w:asciiTheme="majorHAnsi" w:hAnsiTheme="majorHAnsi" w:cs="Times New Roman"/>
                <w:sz w:val="24"/>
                <w:szCs w:val="24"/>
              </w:rPr>
              <w:t xml:space="preserve">. New Delhi: S. Chand &amp; Company Ltd. </w:t>
            </w:r>
          </w:p>
          <w:p w:rsidR="008C3BC5" w:rsidRPr="00881D00" w:rsidRDefault="008C3BC5" w:rsidP="00976499">
            <w:pPr>
              <w:autoSpaceDE w:val="0"/>
              <w:autoSpaceDN w:val="0"/>
              <w:adjustRightInd w:val="0"/>
              <w:rPr>
                <w:rFonts w:ascii="Times New Roman" w:eastAsia="Times New Roman" w:hAnsi="Times New Roman" w:cs="Times New Roman"/>
                <w:sz w:val="24"/>
                <w:szCs w:val="24"/>
                <w:lang w:bidi="si-LK"/>
              </w:rPr>
            </w:pPr>
          </w:p>
        </w:tc>
        <w:tc>
          <w:tcPr>
            <w:tcW w:w="432" w:type="pct"/>
            <w:shd w:val="clear" w:color="auto" w:fill="auto"/>
          </w:tcPr>
          <w:p w:rsidR="008C3BC5" w:rsidRDefault="008C3BC5" w:rsidP="00976499">
            <w:pPr>
              <w:autoSpaceDE w:val="0"/>
              <w:autoSpaceDN w:val="0"/>
              <w:adjustRightInd w:val="0"/>
              <w:ind w:left="66"/>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2,3</w:t>
            </w:r>
          </w:p>
        </w:tc>
        <w:tc>
          <w:tcPr>
            <w:tcW w:w="588" w:type="pct"/>
            <w:shd w:val="clear" w:color="auto" w:fill="auto"/>
          </w:tcPr>
          <w:p w:rsidR="008C3BC5" w:rsidRPr="00AB1B9E" w:rsidRDefault="008C3BC5" w:rsidP="00976499">
            <w:pPr>
              <w:autoSpaceDE w:val="0"/>
              <w:autoSpaceDN w:val="0"/>
              <w:adjustRightInd w:val="0"/>
              <w:jc w:val="center"/>
              <w:rPr>
                <w:rFonts w:ascii="Times New Roman" w:hAnsi="Times New Roman" w:cs="Times New Roman"/>
              </w:rPr>
            </w:pPr>
            <w:r>
              <w:rPr>
                <w:rFonts w:ascii="Times New Roman" w:hAnsi="Times New Roman" w:cs="Times New Roman"/>
              </w:rPr>
              <w:t>I</w:t>
            </w:r>
            <w:r w:rsidRPr="00E525EE">
              <w:rPr>
                <w:rFonts w:ascii="Times New Roman" w:hAnsi="Times New Roman" w:cs="Times New Roman"/>
              </w:rPr>
              <w:t>nteractive lectures</w:t>
            </w:r>
            <w:r>
              <w:rPr>
                <w:rFonts w:ascii="Times New Roman" w:hAnsi="Times New Roman" w:cs="Times New Roman"/>
              </w:rPr>
              <w:t>,</w:t>
            </w:r>
            <w:r>
              <w:t xml:space="preserve"> </w:t>
            </w:r>
            <w:r>
              <w:rPr>
                <w:rFonts w:ascii="Times New Roman" w:hAnsi="Times New Roman" w:cs="Times New Roman"/>
              </w:rPr>
              <w:t>S</w:t>
            </w:r>
            <w:r w:rsidRPr="00E525EE">
              <w:rPr>
                <w:rFonts w:ascii="Times New Roman" w:hAnsi="Times New Roman" w:cs="Times New Roman"/>
              </w:rPr>
              <w:t xml:space="preserve">mall group learning </w:t>
            </w:r>
            <w:r>
              <w:rPr>
                <w:rFonts w:ascii="Times New Roman" w:hAnsi="Times New Roman" w:cs="Times New Roman"/>
              </w:rPr>
              <w:t xml:space="preserve"> </w:t>
            </w:r>
          </w:p>
        </w:tc>
      </w:tr>
      <w:tr w:rsidR="008C3BC5" w:rsidRPr="00AB1B9E" w:rsidTr="00976499">
        <w:trPr>
          <w:trHeight w:val="629"/>
        </w:trPr>
        <w:tc>
          <w:tcPr>
            <w:tcW w:w="765" w:type="pct"/>
            <w:shd w:val="clear" w:color="auto" w:fill="auto"/>
          </w:tcPr>
          <w:p w:rsidR="008C3BC5" w:rsidRPr="00881D00" w:rsidRDefault="008C3BC5" w:rsidP="00976499">
            <w:pPr>
              <w:rPr>
                <w:rFonts w:ascii="Times New Roman" w:eastAsia="Times New Roman" w:hAnsi="Times New Roman" w:cs="Times New Roman"/>
                <w:sz w:val="24"/>
                <w:szCs w:val="24"/>
              </w:rPr>
            </w:pPr>
          </w:p>
        </w:tc>
        <w:tc>
          <w:tcPr>
            <w:tcW w:w="432" w:type="pct"/>
            <w:shd w:val="clear" w:color="auto" w:fill="auto"/>
          </w:tcPr>
          <w:p w:rsidR="008C3BC5" w:rsidRPr="00881D00" w:rsidRDefault="008C3BC5" w:rsidP="00976499">
            <w:pPr>
              <w:pStyle w:val="ListParagraph"/>
              <w:numPr>
                <w:ilvl w:val="0"/>
                <w:numId w:val="49"/>
              </w:numPr>
              <w:autoSpaceDE w:val="0"/>
              <w:autoSpaceDN w:val="0"/>
              <w:adjustRightInd w:val="0"/>
              <w:spacing w:after="0" w:line="240" w:lineRule="auto"/>
              <w:ind w:left="123" w:hanging="77"/>
              <w:rPr>
                <w:rFonts w:ascii="Times New Roman" w:hAnsi="Times New Roman"/>
                <w:sz w:val="24"/>
                <w:szCs w:val="24"/>
              </w:rPr>
            </w:pPr>
          </w:p>
        </w:tc>
        <w:tc>
          <w:tcPr>
            <w:tcW w:w="1056" w:type="pct"/>
            <w:shd w:val="clear" w:color="auto" w:fill="auto"/>
          </w:tcPr>
          <w:p w:rsidR="008C3BC5" w:rsidRDefault="008C3BC5" w:rsidP="00976499">
            <w:pPr>
              <w:autoSpaceDE w:val="0"/>
              <w:autoSpaceDN w:val="0"/>
              <w:adjustRightInd w:val="0"/>
              <w:rPr>
                <w:rFonts w:asciiTheme="majorHAnsi" w:eastAsia="Times New Roman" w:hAnsiTheme="majorHAnsi" w:cs="Calibri"/>
                <w:b/>
                <w:bCs/>
                <w:color w:val="000000"/>
                <w:lang w:bidi="ta-IN"/>
              </w:rPr>
            </w:pPr>
            <w:r w:rsidRPr="005442B2">
              <w:rPr>
                <w:rFonts w:asciiTheme="majorHAnsi" w:eastAsia="Times New Roman" w:hAnsiTheme="majorHAnsi" w:cs="Calibri"/>
                <w:b/>
                <w:bCs/>
                <w:color w:val="000000"/>
                <w:lang w:bidi="ta-IN"/>
              </w:rPr>
              <w:t>Social Change</w:t>
            </w:r>
          </w:p>
          <w:p w:rsidR="008C3BC5" w:rsidRDefault="008C3BC5"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Meaning of Social Change</w:t>
            </w:r>
            <w:r w:rsidR="00D3785B">
              <w:rPr>
                <w:rFonts w:asciiTheme="majorHAnsi" w:eastAsia="Times New Roman" w:hAnsiTheme="majorHAnsi" w:cs="Calibri"/>
                <w:color w:val="000000"/>
                <w:lang w:bidi="ta-IN"/>
              </w:rPr>
              <w:t>,</w:t>
            </w:r>
          </w:p>
          <w:p w:rsidR="008C3BC5" w:rsidRDefault="008C3BC5" w:rsidP="00976499">
            <w:pPr>
              <w:autoSpaceDE w:val="0"/>
              <w:autoSpaceDN w:val="0"/>
              <w:adjustRightInd w:val="0"/>
              <w:rPr>
                <w:rFonts w:asciiTheme="majorHAnsi" w:eastAsia="Times New Roman" w:hAnsiTheme="majorHAnsi" w:cs="Calibri"/>
                <w:color w:val="000000"/>
                <w:lang w:bidi="ta-IN"/>
              </w:rPr>
            </w:pPr>
            <w:r>
              <w:rPr>
                <w:rFonts w:asciiTheme="majorHAnsi" w:eastAsia="Times New Roman" w:hAnsiTheme="majorHAnsi" w:cs="Calibri"/>
                <w:color w:val="000000"/>
                <w:lang w:bidi="ta-IN"/>
              </w:rPr>
              <w:t>Theories of Social change</w:t>
            </w:r>
            <w:r w:rsidR="00D3785B">
              <w:rPr>
                <w:rFonts w:asciiTheme="majorHAnsi" w:eastAsia="Times New Roman" w:hAnsiTheme="majorHAnsi" w:cs="Calibri"/>
                <w:color w:val="000000"/>
                <w:lang w:bidi="ta-IN"/>
              </w:rPr>
              <w:t>,</w:t>
            </w:r>
          </w:p>
          <w:p w:rsidR="008C3BC5" w:rsidRDefault="008C3BC5"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Causes of Social Change</w:t>
            </w:r>
            <w:r w:rsidR="00D3785B">
              <w:rPr>
                <w:rFonts w:asciiTheme="majorHAnsi" w:eastAsia="Times New Roman" w:hAnsiTheme="majorHAnsi" w:cs="Calibri"/>
                <w:color w:val="000000"/>
                <w:lang w:bidi="ta-IN"/>
              </w:rPr>
              <w:t>,</w:t>
            </w:r>
          </w:p>
          <w:p w:rsidR="008C3BC5" w:rsidRPr="008654D3" w:rsidRDefault="008C3BC5" w:rsidP="00976499">
            <w:pPr>
              <w:autoSpaceDE w:val="0"/>
              <w:autoSpaceDN w:val="0"/>
              <w:adjustRightInd w:val="0"/>
              <w:rPr>
                <w:rFonts w:ascii="Times New Roman" w:eastAsia="Times New Roman" w:hAnsi="Times New Roman" w:cs="Times New Roman"/>
                <w:sz w:val="24"/>
                <w:szCs w:val="24"/>
                <w:lang w:bidi="si-LK"/>
              </w:rPr>
            </w:pPr>
            <w:r w:rsidRPr="005442B2">
              <w:rPr>
                <w:rFonts w:asciiTheme="majorHAnsi" w:eastAsia="Times New Roman" w:hAnsiTheme="majorHAnsi" w:cs="Calibri"/>
                <w:color w:val="000000"/>
                <w:lang w:bidi="ta-IN"/>
              </w:rPr>
              <w:t>Resistance to Social Change</w:t>
            </w:r>
          </w:p>
        </w:tc>
        <w:tc>
          <w:tcPr>
            <w:tcW w:w="1727" w:type="pct"/>
          </w:tcPr>
          <w:p w:rsidR="008C3BC5" w:rsidRPr="008E3D75" w:rsidRDefault="008C3BC5" w:rsidP="00976499">
            <w:pPr>
              <w:tabs>
                <w:tab w:val="left" w:pos="180"/>
              </w:tabs>
              <w:spacing w:before="120" w:after="120"/>
              <w:jc w:val="both"/>
              <w:rPr>
                <w:rFonts w:asciiTheme="majorHAnsi" w:hAnsiTheme="majorHAnsi" w:cs="Times New Roman"/>
                <w:sz w:val="24"/>
                <w:szCs w:val="24"/>
              </w:rPr>
            </w:pPr>
            <w:r w:rsidRPr="008E3D75">
              <w:rPr>
                <w:rFonts w:asciiTheme="majorHAnsi" w:hAnsiTheme="majorHAnsi" w:cs="Times New Roman"/>
                <w:sz w:val="24"/>
                <w:szCs w:val="24"/>
              </w:rPr>
              <w:t xml:space="preserve">Shankar Rao, C. N. (2012). </w:t>
            </w:r>
            <w:r w:rsidRPr="008E3D75">
              <w:rPr>
                <w:rFonts w:asciiTheme="majorHAnsi" w:hAnsiTheme="majorHAnsi" w:cs="Times New Roman"/>
                <w:i/>
                <w:iCs/>
                <w:sz w:val="24"/>
                <w:szCs w:val="24"/>
              </w:rPr>
              <w:t>Sociology; Principle of Sociology with an Introduction to Sociological Thought</w:t>
            </w:r>
            <w:r w:rsidRPr="008E3D75">
              <w:rPr>
                <w:rFonts w:asciiTheme="majorHAnsi" w:hAnsiTheme="majorHAnsi" w:cs="Times New Roman"/>
                <w:sz w:val="24"/>
                <w:szCs w:val="24"/>
              </w:rPr>
              <w:t xml:space="preserve">. New Delhi: S. Chand &amp; Company Ltd. </w:t>
            </w:r>
          </w:p>
          <w:p w:rsidR="008C3BC5" w:rsidRPr="00881D00" w:rsidRDefault="008C3BC5" w:rsidP="00976499">
            <w:pPr>
              <w:autoSpaceDE w:val="0"/>
              <w:autoSpaceDN w:val="0"/>
              <w:adjustRightInd w:val="0"/>
              <w:ind w:left="375"/>
              <w:rPr>
                <w:rFonts w:ascii="Times New Roman" w:eastAsia="Times New Roman" w:hAnsi="Times New Roman" w:cs="Times New Roman"/>
                <w:sz w:val="24"/>
                <w:szCs w:val="24"/>
                <w:lang w:bidi="si-LK"/>
              </w:rPr>
            </w:pPr>
          </w:p>
        </w:tc>
        <w:tc>
          <w:tcPr>
            <w:tcW w:w="432" w:type="pct"/>
            <w:shd w:val="clear" w:color="auto" w:fill="auto"/>
          </w:tcPr>
          <w:p w:rsidR="008C3BC5" w:rsidRDefault="008C3BC5" w:rsidP="00976499">
            <w:pPr>
              <w:autoSpaceDE w:val="0"/>
              <w:autoSpaceDN w:val="0"/>
              <w:adjustRightInd w:val="0"/>
              <w:ind w:left="66"/>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2,3</w:t>
            </w:r>
          </w:p>
        </w:tc>
        <w:tc>
          <w:tcPr>
            <w:tcW w:w="588" w:type="pct"/>
            <w:shd w:val="clear" w:color="auto" w:fill="auto"/>
          </w:tcPr>
          <w:p w:rsidR="008C3BC5" w:rsidRPr="00AB1B9E" w:rsidRDefault="008C3BC5" w:rsidP="00976499">
            <w:pPr>
              <w:autoSpaceDE w:val="0"/>
              <w:autoSpaceDN w:val="0"/>
              <w:adjustRightInd w:val="0"/>
              <w:jc w:val="center"/>
              <w:rPr>
                <w:rFonts w:ascii="Times New Roman" w:hAnsi="Times New Roman" w:cs="Times New Roman"/>
              </w:rPr>
            </w:pPr>
            <w:r>
              <w:rPr>
                <w:rFonts w:ascii="Times New Roman" w:hAnsi="Times New Roman" w:cs="Times New Roman"/>
              </w:rPr>
              <w:t>I</w:t>
            </w:r>
            <w:r w:rsidRPr="00E525EE">
              <w:rPr>
                <w:rFonts w:ascii="Times New Roman" w:hAnsi="Times New Roman" w:cs="Times New Roman"/>
              </w:rPr>
              <w:t>nteractive lectures</w:t>
            </w:r>
            <w:r>
              <w:rPr>
                <w:rFonts w:ascii="Times New Roman" w:hAnsi="Times New Roman" w:cs="Times New Roman"/>
              </w:rPr>
              <w:t xml:space="preserve">, </w:t>
            </w:r>
            <w:r>
              <w:t xml:space="preserve"> </w:t>
            </w:r>
            <w:r w:rsidRPr="00E525EE">
              <w:rPr>
                <w:rFonts w:ascii="Times New Roman" w:hAnsi="Times New Roman" w:cs="Times New Roman"/>
              </w:rPr>
              <w:t>Case analysis</w:t>
            </w:r>
            <w:r>
              <w:rPr>
                <w:rFonts w:ascii="Times New Roman" w:hAnsi="Times New Roman" w:cs="Times New Roman"/>
              </w:rPr>
              <w:t>.</w:t>
            </w:r>
          </w:p>
        </w:tc>
      </w:tr>
      <w:tr w:rsidR="008C3BC5" w:rsidRPr="00AB1B9E" w:rsidTr="00976499">
        <w:trPr>
          <w:trHeight w:val="629"/>
        </w:trPr>
        <w:tc>
          <w:tcPr>
            <w:tcW w:w="765" w:type="pct"/>
            <w:shd w:val="clear" w:color="auto" w:fill="auto"/>
          </w:tcPr>
          <w:p w:rsidR="008C3BC5" w:rsidRPr="00881D00" w:rsidRDefault="008C3BC5" w:rsidP="00976499">
            <w:pPr>
              <w:rPr>
                <w:rFonts w:ascii="Times New Roman" w:eastAsia="Times New Roman" w:hAnsi="Times New Roman" w:cs="Times New Roman"/>
                <w:sz w:val="24"/>
                <w:szCs w:val="24"/>
              </w:rPr>
            </w:pPr>
          </w:p>
        </w:tc>
        <w:tc>
          <w:tcPr>
            <w:tcW w:w="432" w:type="pct"/>
            <w:shd w:val="clear" w:color="auto" w:fill="auto"/>
          </w:tcPr>
          <w:p w:rsidR="008C3BC5" w:rsidRPr="00881D00" w:rsidRDefault="008C3BC5" w:rsidP="00976499">
            <w:pPr>
              <w:pStyle w:val="ListParagraph"/>
              <w:numPr>
                <w:ilvl w:val="0"/>
                <w:numId w:val="49"/>
              </w:numPr>
              <w:autoSpaceDE w:val="0"/>
              <w:autoSpaceDN w:val="0"/>
              <w:adjustRightInd w:val="0"/>
              <w:spacing w:after="0" w:line="240" w:lineRule="auto"/>
              <w:ind w:left="123" w:hanging="77"/>
              <w:rPr>
                <w:rFonts w:ascii="Times New Roman" w:hAnsi="Times New Roman"/>
                <w:sz w:val="24"/>
                <w:szCs w:val="24"/>
              </w:rPr>
            </w:pPr>
          </w:p>
        </w:tc>
        <w:tc>
          <w:tcPr>
            <w:tcW w:w="1056" w:type="pct"/>
            <w:shd w:val="clear" w:color="auto" w:fill="auto"/>
          </w:tcPr>
          <w:p w:rsidR="008C3BC5" w:rsidRDefault="008C3BC5" w:rsidP="00976499">
            <w:pPr>
              <w:rPr>
                <w:rFonts w:asciiTheme="majorHAnsi" w:eastAsia="Times New Roman" w:hAnsiTheme="majorHAnsi" w:cs="Calibri"/>
                <w:b/>
                <w:bCs/>
                <w:color w:val="000000"/>
                <w:lang w:bidi="ta-IN"/>
              </w:rPr>
            </w:pPr>
            <w:r>
              <w:rPr>
                <w:rFonts w:asciiTheme="majorHAnsi" w:eastAsia="Times New Roman" w:hAnsiTheme="majorHAnsi" w:cs="Calibri"/>
                <w:b/>
                <w:bCs/>
                <w:color w:val="000000"/>
                <w:lang w:bidi="ta-IN"/>
              </w:rPr>
              <w:t xml:space="preserve">State and </w:t>
            </w:r>
            <w:r w:rsidRPr="005442B2">
              <w:rPr>
                <w:rFonts w:asciiTheme="majorHAnsi" w:eastAsia="Times New Roman" w:hAnsiTheme="majorHAnsi" w:cs="Calibri"/>
                <w:b/>
                <w:bCs/>
                <w:color w:val="000000"/>
                <w:lang w:bidi="ta-IN"/>
              </w:rPr>
              <w:t xml:space="preserve">Government </w:t>
            </w:r>
          </w:p>
          <w:p w:rsidR="008C3BC5" w:rsidRDefault="008C3BC5" w:rsidP="00976499">
            <w:pPr>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Introduction to State</w:t>
            </w:r>
            <w:r w:rsidR="00D3785B">
              <w:rPr>
                <w:rFonts w:asciiTheme="majorHAnsi" w:eastAsia="Times New Roman" w:hAnsiTheme="majorHAnsi" w:cs="Calibri"/>
                <w:color w:val="000000"/>
                <w:lang w:bidi="ta-IN"/>
              </w:rPr>
              <w:t>,</w:t>
            </w:r>
          </w:p>
          <w:p w:rsidR="008C3BC5" w:rsidRPr="00B24651" w:rsidRDefault="008C3BC5" w:rsidP="00976499">
            <w:pPr>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lastRenderedPageBreak/>
              <w:t>Essential Elements of the State</w:t>
            </w:r>
          </w:p>
        </w:tc>
        <w:tc>
          <w:tcPr>
            <w:tcW w:w="1727" w:type="pct"/>
          </w:tcPr>
          <w:p w:rsidR="008C3BC5" w:rsidRPr="00881D00" w:rsidRDefault="008C3BC5" w:rsidP="00976499">
            <w:pPr>
              <w:autoSpaceDE w:val="0"/>
              <w:autoSpaceDN w:val="0"/>
              <w:adjustRightInd w:val="0"/>
              <w:rPr>
                <w:rFonts w:ascii="Times New Roman" w:eastAsia="Times New Roman" w:hAnsi="Times New Roman" w:cs="Times New Roman"/>
                <w:sz w:val="24"/>
                <w:szCs w:val="24"/>
                <w:lang w:bidi="si-LK"/>
              </w:rPr>
            </w:pPr>
            <w:r w:rsidRPr="008E3D75">
              <w:rPr>
                <w:rFonts w:asciiTheme="majorHAnsi" w:hAnsiTheme="majorHAnsi" w:cs="PalatinoLTStd-Roman"/>
                <w:sz w:val="24"/>
                <w:szCs w:val="24"/>
              </w:rPr>
              <w:lastRenderedPageBreak/>
              <w:t xml:space="preserve">Animal Farm (1999) by John Stephenson </w:t>
            </w:r>
            <w:hyperlink r:id="rId9" w:history="1">
              <w:r w:rsidRPr="000C7F63">
                <w:rPr>
                  <w:rStyle w:val="Hyperlink"/>
                  <w:rFonts w:asciiTheme="majorHAnsi" w:hAnsiTheme="majorHAnsi" w:cs="PalatinoLTStd-Roman"/>
                  <w:i/>
                  <w:iCs/>
                  <w:sz w:val="24"/>
                  <w:szCs w:val="24"/>
                </w:rPr>
                <w:t>https://www.youtube.com/watch?v=cGzRf0Ow1qU</w:t>
              </w:r>
            </w:hyperlink>
          </w:p>
        </w:tc>
        <w:tc>
          <w:tcPr>
            <w:tcW w:w="432" w:type="pct"/>
            <w:shd w:val="clear" w:color="auto" w:fill="auto"/>
          </w:tcPr>
          <w:p w:rsidR="008C3BC5" w:rsidRDefault="008C3BC5" w:rsidP="00976499">
            <w:pPr>
              <w:autoSpaceDE w:val="0"/>
              <w:autoSpaceDN w:val="0"/>
              <w:adjustRightInd w:val="0"/>
              <w:ind w:left="66"/>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1</w:t>
            </w:r>
          </w:p>
        </w:tc>
        <w:tc>
          <w:tcPr>
            <w:tcW w:w="588" w:type="pct"/>
            <w:shd w:val="clear" w:color="auto" w:fill="auto"/>
          </w:tcPr>
          <w:p w:rsidR="008C3BC5" w:rsidRDefault="008C3BC5" w:rsidP="00976499">
            <w:pPr>
              <w:autoSpaceDE w:val="0"/>
              <w:autoSpaceDN w:val="0"/>
              <w:adjustRightInd w:val="0"/>
              <w:jc w:val="center"/>
              <w:rPr>
                <w:rFonts w:ascii="Times New Roman" w:hAnsi="Times New Roman" w:cs="Times New Roman"/>
              </w:rPr>
            </w:pPr>
            <w:r>
              <w:rPr>
                <w:rFonts w:ascii="Times New Roman" w:hAnsi="Times New Roman" w:cs="Times New Roman"/>
              </w:rPr>
              <w:t>I</w:t>
            </w:r>
            <w:r w:rsidRPr="00E525EE">
              <w:rPr>
                <w:rFonts w:ascii="Times New Roman" w:hAnsi="Times New Roman" w:cs="Times New Roman"/>
              </w:rPr>
              <w:t>nteractive lectures</w:t>
            </w:r>
            <w:r>
              <w:rPr>
                <w:rFonts w:ascii="Times New Roman" w:hAnsi="Times New Roman" w:cs="Times New Roman"/>
              </w:rPr>
              <w:t>,</w:t>
            </w:r>
          </w:p>
          <w:p w:rsidR="008C3BC5" w:rsidRPr="00AB1B9E" w:rsidRDefault="008C3BC5" w:rsidP="00976499">
            <w:pPr>
              <w:autoSpaceDE w:val="0"/>
              <w:autoSpaceDN w:val="0"/>
              <w:adjustRightInd w:val="0"/>
              <w:jc w:val="center"/>
              <w:rPr>
                <w:rFonts w:ascii="Times New Roman" w:hAnsi="Times New Roman" w:cs="Times New Roman"/>
              </w:rPr>
            </w:pPr>
            <w:r w:rsidRPr="00E525EE">
              <w:rPr>
                <w:rFonts w:ascii="Times New Roman" w:hAnsi="Times New Roman" w:cs="Times New Roman"/>
              </w:rPr>
              <w:t>Case analysis</w:t>
            </w:r>
          </w:p>
        </w:tc>
      </w:tr>
      <w:tr w:rsidR="001247E6" w:rsidRPr="00AB1B9E" w:rsidTr="00976499">
        <w:trPr>
          <w:trHeight w:val="629"/>
        </w:trPr>
        <w:tc>
          <w:tcPr>
            <w:tcW w:w="765" w:type="pct"/>
            <w:shd w:val="clear" w:color="auto" w:fill="auto"/>
          </w:tcPr>
          <w:p w:rsidR="001247E6" w:rsidRPr="00881D00" w:rsidRDefault="001247E6" w:rsidP="00976499">
            <w:pPr>
              <w:rPr>
                <w:rFonts w:ascii="Times New Roman" w:eastAsia="Times New Roman" w:hAnsi="Times New Roman" w:cs="Times New Roman"/>
                <w:sz w:val="24"/>
                <w:szCs w:val="24"/>
              </w:rPr>
            </w:pPr>
          </w:p>
        </w:tc>
        <w:tc>
          <w:tcPr>
            <w:tcW w:w="432" w:type="pct"/>
            <w:shd w:val="clear" w:color="auto" w:fill="auto"/>
          </w:tcPr>
          <w:p w:rsidR="001247E6" w:rsidRPr="00881D00" w:rsidRDefault="001247E6" w:rsidP="00976499">
            <w:pPr>
              <w:pStyle w:val="ListParagraph"/>
              <w:numPr>
                <w:ilvl w:val="0"/>
                <w:numId w:val="49"/>
              </w:numPr>
              <w:autoSpaceDE w:val="0"/>
              <w:autoSpaceDN w:val="0"/>
              <w:adjustRightInd w:val="0"/>
              <w:spacing w:after="0" w:line="240" w:lineRule="auto"/>
              <w:ind w:left="123" w:hanging="77"/>
              <w:rPr>
                <w:rFonts w:ascii="Times New Roman" w:hAnsi="Times New Roman"/>
                <w:sz w:val="24"/>
                <w:szCs w:val="24"/>
              </w:rPr>
            </w:pPr>
          </w:p>
        </w:tc>
        <w:tc>
          <w:tcPr>
            <w:tcW w:w="1056" w:type="pct"/>
            <w:shd w:val="clear" w:color="auto" w:fill="auto"/>
          </w:tcPr>
          <w:p w:rsidR="001247E6" w:rsidRDefault="001247E6" w:rsidP="00976499">
            <w:pPr>
              <w:rPr>
                <w:rFonts w:asciiTheme="majorHAnsi" w:eastAsia="Times New Roman" w:hAnsiTheme="majorHAnsi" w:cs="Calibri"/>
                <w:b/>
                <w:bCs/>
                <w:color w:val="000000"/>
                <w:lang w:bidi="ta-IN"/>
              </w:rPr>
            </w:pPr>
            <w:r>
              <w:rPr>
                <w:rFonts w:asciiTheme="majorHAnsi" w:eastAsia="Times New Roman" w:hAnsiTheme="majorHAnsi" w:cs="Calibri"/>
                <w:b/>
                <w:bCs/>
                <w:color w:val="000000"/>
                <w:lang w:bidi="ta-IN"/>
              </w:rPr>
              <w:t xml:space="preserve">State and </w:t>
            </w:r>
            <w:r w:rsidRPr="005442B2">
              <w:rPr>
                <w:rFonts w:asciiTheme="majorHAnsi" w:eastAsia="Times New Roman" w:hAnsiTheme="majorHAnsi" w:cs="Calibri"/>
                <w:b/>
                <w:bCs/>
                <w:color w:val="000000"/>
                <w:lang w:bidi="ta-IN"/>
              </w:rPr>
              <w:t xml:space="preserve">Government </w:t>
            </w:r>
            <w:r>
              <w:rPr>
                <w:rFonts w:asciiTheme="majorHAnsi" w:eastAsia="Times New Roman" w:hAnsiTheme="majorHAnsi" w:cs="Calibri"/>
                <w:b/>
                <w:bCs/>
                <w:color w:val="000000"/>
                <w:lang w:bidi="ta-IN"/>
              </w:rPr>
              <w:t>(Continued…)</w:t>
            </w:r>
          </w:p>
          <w:p w:rsidR="001247E6" w:rsidRDefault="001247E6" w:rsidP="00976499">
            <w:pPr>
              <w:rPr>
                <w:rFonts w:asciiTheme="majorHAnsi" w:eastAsia="Times New Roman" w:hAnsiTheme="majorHAnsi" w:cs="Calibri"/>
                <w:b/>
                <w:bCs/>
                <w:color w:val="000000"/>
                <w:lang w:bidi="ta-IN"/>
              </w:rPr>
            </w:pPr>
          </w:p>
        </w:tc>
        <w:tc>
          <w:tcPr>
            <w:tcW w:w="1727" w:type="pct"/>
          </w:tcPr>
          <w:p w:rsidR="001247E6" w:rsidRPr="00881D00" w:rsidRDefault="001247E6" w:rsidP="00976499">
            <w:pPr>
              <w:autoSpaceDE w:val="0"/>
              <w:autoSpaceDN w:val="0"/>
              <w:adjustRightInd w:val="0"/>
              <w:rPr>
                <w:rFonts w:ascii="Times New Roman" w:eastAsia="Times New Roman" w:hAnsi="Times New Roman" w:cs="Times New Roman"/>
                <w:sz w:val="24"/>
                <w:szCs w:val="24"/>
                <w:lang w:bidi="si-LK"/>
              </w:rPr>
            </w:pPr>
            <w:r w:rsidRPr="008E3D75">
              <w:rPr>
                <w:rFonts w:asciiTheme="majorHAnsi" w:hAnsiTheme="majorHAnsi" w:cs="PalatinoLTStd-Roman"/>
                <w:sz w:val="24"/>
                <w:szCs w:val="24"/>
              </w:rPr>
              <w:t xml:space="preserve">Animal Farm (1999) by John Stephenson </w:t>
            </w:r>
            <w:hyperlink r:id="rId10" w:history="1">
              <w:r w:rsidRPr="000C7F63">
                <w:rPr>
                  <w:rStyle w:val="Hyperlink"/>
                  <w:rFonts w:asciiTheme="majorHAnsi" w:hAnsiTheme="majorHAnsi" w:cs="PalatinoLTStd-Roman"/>
                  <w:i/>
                  <w:iCs/>
                  <w:sz w:val="24"/>
                  <w:szCs w:val="24"/>
                </w:rPr>
                <w:t>https://www.youtube.com/watch?v=cGzRf0Ow1qU</w:t>
              </w:r>
            </w:hyperlink>
          </w:p>
        </w:tc>
        <w:tc>
          <w:tcPr>
            <w:tcW w:w="432" w:type="pct"/>
            <w:shd w:val="clear" w:color="auto" w:fill="auto"/>
          </w:tcPr>
          <w:p w:rsidR="001247E6" w:rsidRDefault="001247E6" w:rsidP="00976499">
            <w:pPr>
              <w:autoSpaceDE w:val="0"/>
              <w:autoSpaceDN w:val="0"/>
              <w:adjustRightInd w:val="0"/>
              <w:ind w:left="66"/>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1</w:t>
            </w:r>
          </w:p>
        </w:tc>
        <w:tc>
          <w:tcPr>
            <w:tcW w:w="588" w:type="pct"/>
            <w:shd w:val="clear" w:color="auto" w:fill="auto"/>
          </w:tcPr>
          <w:p w:rsidR="001247E6" w:rsidRDefault="001247E6" w:rsidP="00976499">
            <w:pPr>
              <w:autoSpaceDE w:val="0"/>
              <w:autoSpaceDN w:val="0"/>
              <w:adjustRightInd w:val="0"/>
              <w:jc w:val="center"/>
              <w:rPr>
                <w:rFonts w:ascii="Times New Roman" w:hAnsi="Times New Roman" w:cs="Times New Roman"/>
              </w:rPr>
            </w:pPr>
            <w:r>
              <w:rPr>
                <w:rFonts w:ascii="Times New Roman" w:hAnsi="Times New Roman" w:cs="Times New Roman"/>
              </w:rPr>
              <w:t>I</w:t>
            </w:r>
            <w:r w:rsidRPr="00E525EE">
              <w:rPr>
                <w:rFonts w:ascii="Times New Roman" w:hAnsi="Times New Roman" w:cs="Times New Roman"/>
              </w:rPr>
              <w:t>nteractive lectures</w:t>
            </w:r>
            <w:r>
              <w:rPr>
                <w:rFonts w:ascii="Times New Roman" w:hAnsi="Times New Roman" w:cs="Times New Roman"/>
              </w:rPr>
              <w:t>,</w:t>
            </w:r>
          </w:p>
          <w:p w:rsidR="001247E6" w:rsidRPr="00AB1B9E" w:rsidRDefault="001247E6" w:rsidP="00976499">
            <w:pPr>
              <w:autoSpaceDE w:val="0"/>
              <w:autoSpaceDN w:val="0"/>
              <w:adjustRightInd w:val="0"/>
              <w:jc w:val="center"/>
              <w:rPr>
                <w:rFonts w:ascii="Times New Roman" w:hAnsi="Times New Roman" w:cs="Times New Roman"/>
              </w:rPr>
            </w:pPr>
            <w:r w:rsidRPr="00E525EE">
              <w:rPr>
                <w:rFonts w:ascii="Times New Roman" w:hAnsi="Times New Roman" w:cs="Times New Roman"/>
              </w:rPr>
              <w:t>Case analysis</w:t>
            </w:r>
          </w:p>
        </w:tc>
      </w:tr>
      <w:tr w:rsidR="001247E6" w:rsidRPr="00AB1B9E" w:rsidTr="00976499">
        <w:trPr>
          <w:trHeight w:val="629"/>
        </w:trPr>
        <w:tc>
          <w:tcPr>
            <w:tcW w:w="765" w:type="pct"/>
            <w:shd w:val="clear" w:color="auto" w:fill="auto"/>
          </w:tcPr>
          <w:p w:rsidR="001247E6" w:rsidRPr="00881D00" w:rsidRDefault="001247E6" w:rsidP="00976499">
            <w:pPr>
              <w:rPr>
                <w:rFonts w:ascii="Times New Roman" w:eastAsia="Times New Roman" w:hAnsi="Times New Roman" w:cs="Times New Roman"/>
                <w:sz w:val="24"/>
                <w:szCs w:val="24"/>
              </w:rPr>
            </w:pPr>
          </w:p>
        </w:tc>
        <w:tc>
          <w:tcPr>
            <w:tcW w:w="432" w:type="pct"/>
            <w:shd w:val="clear" w:color="auto" w:fill="auto"/>
          </w:tcPr>
          <w:p w:rsidR="001247E6" w:rsidRPr="00881D00" w:rsidRDefault="001247E6" w:rsidP="00976499">
            <w:pPr>
              <w:pStyle w:val="ListParagraph"/>
              <w:numPr>
                <w:ilvl w:val="0"/>
                <w:numId w:val="49"/>
              </w:numPr>
              <w:autoSpaceDE w:val="0"/>
              <w:autoSpaceDN w:val="0"/>
              <w:adjustRightInd w:val="0"/>
              <w:spacing w:after="0" w:line="240" w:lineRule="auto"/>
              <w:ind w:left="123" w:hanging="77"/>
              <w:rPr>
                <w:rFonts w:ascii="Times New Roman" w:hAnsi="Times New Roman"/>
                <w:sz w:val="24"/>
                <w:szCs w:val="24"/>
              </w:rPr>
            </w:pPr>
          </w:p>
        </w:tc>
        <w:tc>
          <w:tcPr>
            <w:tcW w:w="1056" w:type="pct"/>
            <w:shd w:val="clear" w:color="auto" w:fill="auto"/>
          </w:tcPr>
          <w:p w:rsidR="001247E6" w:rsidRDefault="001247E6" w:rsidP="00976499">
            <w:pPr>
              <w:autoSpaceDE w:val="0"/>
              <w:autoSpaceDN w:val="0"/>
              <w:adjustRightInd w:val="0"/>
              <w:rPr>
                <w:rFonts w:asciiTheme="majorHAnsi" w:eastAsia="Times New Roman" w:hAnsiTheme="majorHAnsi" w:cs="Calibri"/>
                <w:b/>
                <w:bCs/>
                <w:color w:val="000000"/>
                <w:lang w:bidi="ta-IN"/>
              </w:rPr>
            </w:pPr>
            <w:r>
              <w:rPr>
                <w:rFonts w:asciiTheme="majorHAnsi" w:eastAsia="Times New Roman" w:hAnsiTheme="majorHAnsi" w:cs="Calibri"/>
                <w:b/>
                <w:bCs/>
                <w:color w:val="000000"/>
                <w:lang w:bidi="ta-IN"/>
              </w:rPr>
              <w:t>Nature o</w:t>
            </w:r>
            <w:r w:rsidRPr="005442B2">
              <w:rPr>
                <w:rFonts w:asciiTheme="majorHAnsi" w:eastAsia="Times New Roman" w:hAnsiTheme="majorHAnsi" w:cs="Calibri"/>
                <w:b/>
                <w:bCs/>
                <w:color w:val="000000"/>
                <w:lang w:bidi="ta-IN"/>
              </w:rPr>
              <w:t>f Democratic Environment</w:t>
            </w:r>
          </w:p>
          <w:p w:rsidR="001247E6" w:rsidRDefault="001247E6"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Democracy</w:t>
            </w:r>
            <w:r w:rsidR="00D3785B">
              <w:rPr>
                <w:rFonts w:asciiTheme="majorHAnsi" w:eastAsia="Times New Roman" w:hAnsiTheme="majorHAnsi" w:cs="Calibri"/>
                <w:color w:val="000000"/>
                <w:lang w:bidi="ta-IN"/>
              </w:rPr>
              <w:t>,</w:t>
            </w:r>
          </w:p>
          <w:p w:rsidR="001247E6" w:rsidRPr="0020552E" w:rsidRDefault="001247E6"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Basic Principles of Democracy</w:t>
            </w:r>
          </w:p>
        </w:tc>
        <w:tc>
          <w:tcPr>
            <w:tcW w:w="1727" w:type="pct"/>
          </w:tcPr>
          <w:p w:rsidR="001247E6" w:rsidRPr="008E3D75" w:rsidRDefault="001247E6" w:rsidP="00976499">
            <w:pPr>
              <w:pStyle w:val="Subtopic1"/>
              <w:spacing w:line="240" w:lineRule="auto"/>
              <w:jc w:val="both"/>
              <w:rPr>
                <w:rFonts w:asciiTheme="majorHAnsi" w:hAnsiTheme="majorHAnsi"/>
                <w:b w:val="0"/>
                <w:bCs/>
                <w:sz w:val="24"/>
                <w:szCs w:val="24"/>
              </w:rPr>
            </w:pPr>
            <w:r w:rsidRPr="008E3D75">
              <w:rPr>
                <w:rFonts w:asciiTheme="majorHAnsi" w:hAnsiTheme="majorHAnsi"/>
                <w:b w:val="0"/>
                <w:bCs/>
                <w:sz w:val="24"/>
                <w:szCs w:val="24"/>
              </w:rPr>
              <w:t xml:space="preserve">Agarwal, R. C. (2017). </w:t>
            </w:r>
            <w:r w:rsidRPr="008E3D75">
              <w:rPr>
                <w:rFonts w:asciiTheme="majorHAnsi" w:hAnsiTheme="majorHAnsi"/>
                <w:b w:val="0"/>
                <w:bCs/>
                <w:i/>
                <w:iCs/>
                <w:sz w:val="24"/>
                <w:szCs w:val="24"/>
              </w:rPr>
              <w:t>Political Theory; Principles of Political Science</w:t>
            </w:r>
            <w:r w:rsidRPr="008E3D75">
              <w:rPr>
                <w:rFonts w:asciiTheme="majorHAnsi" w:hAnsiTheme="majorHAnsi"/>
                <w:b w:val="0"/>
                <w:bCs/>
                <w:sz w:val="24"/>
                <w:szCs w:val="24"/>
              </w:rPr>
              <w:t>. New Delhi: S Chand &amp; Company Ltd.</w:t>
            </w:r>
          </w:p>
          <w:p w:rsidR="001247E6" w:rsidRPr="00881D00" w:rsidRDefault="001247E6" w:rsidP="00976499">
            <w:pPr>
              <w:autoSpaceDE w:val="0"/>
              <w:autoSpaceDN w:val="0"/>
              <w:adjustRightInd w:val="0"/>
              <w:rPr>
                <w:rFonts w:ascii="Times New Roman" w:eastAsia="Times New Roman" w:hAnsi="Times New Roman" w:cs="Times New Roman"/>
                <w:sz w:val="24"/>
                <w:szCs w:val="24"/>
                <w:lang w:bidi="si-LK"/>
              </w:rPr>
            </w:pPr>
          </w:p>
        </w:tc>
        <w:tc>
          <w:tcPr>
            <w:tcW w:w="432" w:type="pct"/>
            <w:shd w:val="clear" w:color="auto" w:fill="auto"/>
          </w:tcPr>
          <w:p w:rsidR="001247E6" w:rsidRDefault="001247E6" w:rsidP="00976499">
            <w:pPr>
              <w:autoSpaceDE w:val="0"/>
              <w:autoSpaceDN w:val="0"/>
              <w:adjustRightInd w:val="0"/>
              <w:ind w:left="66"/>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2,3</w:t>
            </w:r>
          </w:p>
        </w:tc>
        <w:tc>
          <w:tcPr>
            <w:tcW w:w="588" w:type="pct"/>
            <w:shd w:val="clear" w:color="auto" w:fill="auto"/>
          </w:tcPr>
          <w:p w:rsidR="001247E6" w:rsidRPr="00AB1B9E" w:rsidRDefault="001247E6" w:rsidP="00976499">
            <w:pPr>
              <w:autoSpaceDE w:val="0"/>
              <w:autoSpaceDN w:val="0"/>
              <w:adjustRightInd w:val="0"/>
              <w:jc w:val="center"/>
              <w:rPr>
                <w:rFonts w:ascii="Times New Roman" w:hAnsi="Times New Roman" w:cs="Times New Roman"/>
              </w:rPr>
            </w:pPr>
            <w:r>
              <w:rPr>
                <w:rFonts w:ascii="Times New Roman" w:hAnsi="Times New Roman" w:cs="Times New Roman"/>
              </w:rPr>
              <w:t>I</w:t>
            </w:r>
            <w:r w:rsidRPr="00E525EE">
              <w:rPr>
                <w:rFonts w:ascii="Times New Roman" w:hAnsi="Times New Roman" w:cs="Times New Roman"/>
              </w:rPr>
              <w:t>nteractive lectures</w:t>
            </w:r>
            <w:r>
              <w:rPr>
                <w:rFonts w:ascii="Times New Roman" w:hAnsi="Times New Roman" w:cs="Times New Roman"/>
              </w:rPr>
              <w:t>,</w:t>
            </w:r>
            <w:r>
              <w:t xml:space="preserve"> </w:t>
            </w:r>
            <w:r>
              <w:rPr>
                <w:rFonts w:ascii="Times New Roman" w:hAnsi="Times New Roman" w:cs="Times New Roman"/>
              </w:rPr>
              <w:t>Problem-based learning</w:t>
            </w:r>
          </w:p>
        </w:tc>
      </w:tr>
      <w:tr w:rsidR="001247E6" w:rsidRPr="00AB1B9E" w:rsidTr="00976499">
        <w:trPr>
          <w:trHeight w:val="629"/>
        </w:trPr>
        <w:tc>
          <w:tcPr>
            <w:tcW w:w="765" w:type="pct"/>
            <w:shd w:val="clear" w:color="auto" w:fill="auto"/>
          </w:tcPr>
          <w:p w:rsidR="001247E6" w:rsidRPr="00881D00" w:rsidRDefault="001247E6" w:rsidP="00976499">
            <w:pPr>
              <w:rPr>
                <w:rFonts w:ascii="Times New Roman" w:eastAsia="Times New Roman" w:hAnsi="Times New Roman" w:cs="Times New Roman"/>
                <w:sz w:val="24"/>
                <w:szCs w:val="24"/>
              </w:rPr>
            </w:pPr>
          </w:p>
        </w:tc>
        <w:tc>
          <w:tcPr>
            <w:tcW w:w="432" w:type="pct"/>
            <w:shd w:val="clear" w:color="auto" w:fill="auto"/>
          </w:tcPr>
          <w:p w:rsidR="001247E6" w:rsidRPr="00881D00" w:rsidRDefault="001247E6" w:rsidP="00976499">
            <w:pPr>
              <w:pStyle w:val="ListParagraph"/>
              <w:numPr>
                <w:ilvl w:val="0"/>
                <w:numId w:val="49"/>
              </w:numPr>
              <w:autoSpaceDE w:val="0"/>
              <w:autoSpaceDN w:val="0"/>
              <w:adjustRightInd w:val="0"/>
              <w:spacing w:after="0" w:line="240" w:lineRule="auto"/>
              <w:ind w:left="123" w:hanging="77"/>
              <w:rPr>
                <w:rFonts w:ascii="Times New Roman" w:hAnsi="Times New Roman"/>
                <w:sz w:val="24"/>
                <w:szCs w:val="24"/>
              </w:rPr>
            </w:pPr>
          </w:p>
        </w:tc>
        <w:tc>
          <w:tcPr>
            <w:tcW w:w="1056" w:type="pct"/>
            <w:shd w:val="clear" w:color="auto" w:fill="auto"/>
          </w:tcPr>
          <w:p w:rsidR="001247E6" w:rsidRDefault="001247E6" w:rsidP="00976499">
            <w:pPr>
              <w:autoSpaceDE w:val="0"/>
              <w:autoSpaceDN w:val="0"/>
              <w:adjustRightInd w:val="0"/>
              <w:rPr>
                <w:rFonts w:asciiTheme="majorHAnsi" w:eastAsia="Times New Roman" w:hAnsiTheme="majorHAnsi" w:cs="Calibri"/>
                <w:b/>
                <w:bCs/>
                <w:color w:val="000000"/>
                <w:lang w:bidi="ta-IN"/>
              </w:rPr>
            </w:pPr>
            <w:r>
              <w:rPr>
                <w:rFonts w:asciiTheme="majorHAnsi" w:eastAsia="Times New Roman" w:hAnsiTheme="majorHAnsi" w:cs="Calibri"/>
                <w:b/>
                <w:bCs/>
                <w:color w:val="000000"/>
                <w:lang w:bidi="ta-IN"/>
              </w:rPr>
              <w:t>Nature o</w:t>
            </w:r>
            <w:r w:rsidRPr="005442B2">
              <w:rPr>
                <w:rFonts w:asciiTheme="majorHAnsi" w:eastAsia="Times New Roman" w:hAnsiTheme="majorHAnsi" w:cs="Calibri"/>
                <w:b/>
                <w:bCs/>
                <w:color w:val="000000"/>
                <w:lang w:bidi="ta-IN"/>
              </w:rPr>
              <w:t>f Democratic Environment</w:t>
            </w:r>
            <w:r>
              <w:rPr>
                <w:rFonts w:asciiTheme="majorHAnsi" w:eastAsia="Times New Roman" w:hAnsiTheme="majorHAnsi" w:cs="Calibri"/>
                <w:b/>
                <w:bCs/>
                <w:color w:val="000000"/>
                <w:lang w:bidi="ta-IN"/>
              </w:rPr>
              <w:t xml:space="preserve"> (Continued…)</w:t>
            </w:r>
          </w:p>
          <w:p w:rsidR="001247E6" w:rsidRDefault="001247E6" w:rsidP="00976499">
            <w:pPr>
              <w:autoSpaceDE w:val="0"/>
              <w:autoSpaceDN w:val="0"/>
              <w:adjustRightInd w:val="0"/>
              <w:rPr>
                <w:rFonts w:asciiTheme="majorHAnsi" w:eastAsia="Times New Roman" w:hAnsiTheme="majorHAnsi" w:cs="Calibri"/>
                <w:b/>
                <w:bCs/>
                <w:color w:val="000000"/>
                <w:lang w:bidi="ta-IN"/>
              </w:rPr>
            </w:pPr>
          </w:p>
        </w:tc>
        <w:tc>
          <w:tcPr>
            <w:tcW w:w="1727" w:type="pct"/>
          </w:tcPr>
          <w:p w:rsidR="001247E6" w:rsidRPr="008E3D75" w:rsidRDefault="001247E6" w:rsidP="00976499">
            <w:pPr>
              <w:pStyle w:val="Subtopic1"/>
              <w:spacing w:line="240" w:lineRule="auto"/>
              <w:jc w:val="both"/>
              <w:rPr>
                <w:rFonts w:asciiTheme="majorHAnsi" w:hAnsiTheme="majorHAnsi"/>
                <w:b w:val="0"/>
                <w:bCs/>
                <w:sz w:val="24"/>
                <w:szCs w:val="24"/>
              </w:rPr>
            </w:pPr>
            <w:r w:rsidRPr="008E3D75">
              <w:rPr>
                <w:rFonts w:asciiTheme="majorHAnsi" w:hAnsiTheme="majorHAnsi"/>
                <w:b w:val="0"/>
                <w:bCs/>
                <w:sz w:val="24"/>
                <w:szCs w:val="24"/>
              </w:rPr>
              <w:t xml:space="preserve">Agarwal, R. C. (2017). </w:t>
            </w:r>
            <w:r w:rsidRPr="008E3D75">
              <w:rPr>
                <w:rFonts w:asciiTheme="majorHAnsi" w:hAnsiTheme="majorHAnsi"/>
                <w:b w:val="0"/>
                <w:bCs/>
                <w:i/>
                <w:iCs/>
                <w:sz w:val="24"/>
                <w:szCs w:val="24"/>
              </w:rPr>
              <w:t>Political Theory; Principles of Political Science</w:t>
            </w:r>
            <w:r w:rsidRPr="008E3D75">
              <w:rPr>
                <w:rFonts w:asciiTheme="majorHAnsi" w:hAnsiTheme="majorHAnsi"/>
                <w:b w:val="0"/>
                <w:bCs/>
                <w:sz w:val="24"/>
                <w:szCs w:val="24"/>
              </w:rPr>
              <w:t>. New Delhi: S Chand &amp; Company Ltd.</w:t>
            </w:r>
          </w:p>
          <w:p w:rsidR="001247E6" w:rsidRPr="00881D00" w:rsidRDefault="001247E6" w:rsidP="00976499">
            <w:pPr>
              <w:autoSpaceDE w:val="0"/>
              <w:autoSpaceDN w:val="0"/>
              <w:adjustRightInd w:val="0"/>
              <w:rPr>
                <w:rFonts w:ascii="Times New Roman" w:eastAsia="Times New Roman" w:hAnsi="Times New Roman" w:cs="Times New Roman"/>
                <w:sz w:val="24"/>
                <w:szCs w:val="24"/>
                <w:lang w:bidi="si-LK"/>
              </w:rPr>
            </w:pPr>
          </w:p>
        </w:tc>
        <w:tc>
          <w:tcPr>
            <w:tcW w:w="432" w:type="pct"/>
            <w:shd w:val="clear" w:color="auto" w:fill="auto"/>
          </w:tcPr>
          <w:p w:rsidR="001247E6" w:rsidRDefault="001247E6" w:rsidP="00976499">
            <w:pPr>
              <w:autoSpaceDE w:val="0"/>
              <w:autoSpaceDN w:val="0"/>
              <w:adjustRightInd w:val="0"/>
              <w:ind w:left="66"/>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2,3</w:t>
            </w:r>
          </w:p>
        </w:tc>
        <w:tc>
          <w:tcPr>
            <w:tcW w:w="588" w:type="pct"/>
            <w:shd w:val="clear" w:color="auto" w:fill="auto"/>
          </w:tcPr>
          <w:p w:rsidR="001247E6" w:rsidRPr="00AB1B9E" w:rsidRDefault="001247E6" w:rsidP="00976499">
            <w:pPr>
              <w:autoSpaceDE w:val="0"/>
              <w:autoSpaceDN w:val="0"/>
              <w:adjustRightInd w:val="0"/>
              <w:jc w:val="center"/>
              <w:rPr>
                <w:rFonts w:ascii="Times New Roman" w:hAnsi="Times New Roman" w:cs="Times New Roman"/>
              </w:rPr>
            </w:pPr>
            <w:r>
              <w:rPr>
                <w:rFonts w:ascii="Times New Roman" w:hAnsi="Times New Roman" w:cs="Times New Roman"/>
              </w:rPr>
              <w:t>I</w:t>
            </w:r>
            <w:r w:rsidRPr="00E525EE">
              <w:rPr>
                <w:rFonts w:ascii="Times New Roman" w:hAnsi="Times New Roman" w:cs="Times New Roman"/>
              </w:rPr>
              <w:t>nteractive lectures</w:t>
            </w:r>
            <w:r>
              <w:rPr>
                <w:rFonts w:ascii="Times New Roman" w:hAnsi="Times New Roman" w:cs="Times New Roman"/>
              </w:rPr>
              <w:t>,</w:t>
            </w:r>
            <w:r>
              <w:t xml:space="preserve"> </w:t>
            </w:r>
            <w:r>
              <w:rPr>
                <w:rFonts w:ascii="Times New Roman" w:hAnsi="Times New Roman" w:cs="Times New Roman"/>
              </w:rPr>
              <w:t>Problem-based learning</w:t>
            </w:r>
          </w:p>
        </w:tc>
      </w:tr>
      <w:tr w:rsidR="001247E6" w:rsidRPr="00AB1B9E" w:rsidTr="00976499">
        <w:trPr>
          <w:trHeight w:val="629"/>
        </w:trPr>
        <w:tc>
          <w:tcPr>
            <w:tcW w:w="765" w:type="pct"/>
            <w:shd w:val="clear" w:color="auto" w:fill="auto"/>
          </w:tcPr>
          <w:p w:rsidR="001247E6" w:rsidRPr="00881D00" w:rsidRDefault="001247E6" w:rsidP="00976499">
            <w:pPr>
              <w:rPr>
                <w:rFonts w:ascii="Times New Roman" w:eastAsia="Times New Roman" w:hAnsi="Times New Roman" w:cs="Times New Roman"/>
                <w:sz w:val="24"/>
                <w:szCs w:val="24"/>
              </w:rPr>
            </w:pPr>
          </w:p>
        </w:tc>
        <w:tc>
          <w:tcPr>
            <w:tcW w:w="432" w:type="pct"/>
            <w:shd w:val="clear" w:color="auto" w:fill="auto"/>
          </w:tcPr>
          <w:p w:rsidR="001247E6" w:rsidRPr="00881D00" w:rsidRDefault="001247E6" w:rsidP="00976499">
            <w:pPr>
              <w:pStyle w:val="ListParagraph"/>
              <w:numPr>
                <w:ilvl w:val="0"/>
                <w:numId w:val="49"/>
              </w:numPr>
              <w:autoSpaceDE w:val="0"/>
              <w:autoSpaceDN w:val="0"/>
              <w:adjustRightInd w:val="0"/>
              <w:spacing w:after="0" w:line="240" w:lineRule="auto"/>
              <w:ind w:left="123" w:hanging="77"/>
              <w:rPr>
                <w:rFonts w:ascii="Times New Roman" w:hAnsi="Times New Roman"/>
                <w:sz w:val="24"/>
                <w:szCs w:val="24"/>
              </w:rPr>
            </w:pPr>
          </w:p>
        </w:tc>
        <w:tc>
          <w:tcPr>
            <w:tcW w:w="1056" w:type="pct"/>
            <w:shd w:val="clear" w:color="auto" w:fill="auto"/>
          </w:tcPr>
          <w:p w:rsidR="001247E6" w:rsidRDefault="001247E6" w:rsidP="00976499">
            <w:pPr>
              <w:autoSpaceDE w:val="0"/>
              <w:autoSpaceDN w:val="0"/>
              <w:adjustRightInd w:val="0"/>
              <w:rPr>
                <w:rFonts w:asciiTheme="majorHAnsi" w:eastAsia="Times New Roman" w:hAnsiTheme="majorHAnsi" w:cs="Calibri"/>
                <w:b/>
                <w:bCs/>
                <w:color w:val="000000"/>
                <w:lang w:bidi="ta-IN"/>
              </w:rPr>
            </w:pPr>
            <w:r w:rsidRPr="005442B2">
              <w:rPr>
                <w:rFonts w:asciiTheme="majorHAnsi" w:eastAsia="Times New Roman" w:hAnsiTheme="majorHAnsi" w:cs="Calibri"/>
                <w:b/>
                <w:bCs/>
                <w:color w:val="000000"/>
                <w:lang w:bidi="ta-IN"/>
              </w:rPr>
              <w:t>Decentralization</w:t>
            </w:r>
          </w:p>
          <w:p w:rsidR="001247E6" w:rsidRDefault="001247E6"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The Meaning of Decentralization</w:t>
            </w:r>
            <w:r w:rsidR="00D3785B">
              <w:rPr>
                <w:rFonts w:asciiTheme="majorHAnsi" w:eastAsia="Times New Roman" w:hAnsiTheme="majorHAnsi" w:cs="Calibri"/>
                <w:color w:val="000000"/>
                <w:lang w:bidi="ta-IN"/>
              </w:rPr>
              <w:t>,</w:t>
            </w:r>
          </w:p>
          <w:p w:rsidR="001247E6" w:rsidRDefault="001247E6" w:rsidP="00976499">
            <w:pPr>
              <w:autoSpaceDE w:val="0"/>
              <w:autoSpaceDN w:val="0"/>
              <w:adjustRightInd w:val="0"/>
              <w:rPr>
                <w:rFonts w:asciiTheme="majorHAnsi" w:eastAsia="Times New Roman" w:hAnsiTheme="majorHAnsi" w:cs="Calibri"/>
                <w:color w:val="000000"/>
                <w:lang w:bidi="ta-IN"/>
              </w:rPr>
            </w:pPr>
            <w:r>
              <w:rPr>
                <w:rFonts w:asciiTheme="majorHAnsi" w:eastAsia="Times New Roman" w:hAnsiTheme="majorHAnsi" w:cs="Calibri"/>
                <w:color w:val="000000"/>
                <w:lang w:bidi="ta-IN"/>
              </w:rPr>
              <w:t>F</w:t>
            </w:r>
            <w:r w:rsidRPr="005442B2">
              <w:rPr>
                <w:rFonts w:asciiTheme="majorHAnsi" w:eastAsia="Times New Roman" w:hAnsiTheme="majorHAnsi" w:cs="Calibri"/>
                <w:color w:val="000000"/>
                <w:lang w:bidi="ta-IN"/>
              </w:rPr>
              <w:t>orms of Decentralization</w:t>
            </w:r>
            <w:r w:rsidR="00D3785B">
              <w:rPr>
                <w:rFonts w:asciiTheme="majorHAnsi" w:eastAsia="Times New Roman" w:hAnsiTheme="majorHAnsi" w:cs="Calibri"/>
                <w:color w:val="000000"/>
                <w:lang w:bidi="ta-IN"/>
              </w:rPr>
              <w:t>,</w:t>
            </w:r>
          </w:p>
          <w:p w:rsidR="001247E6" w:rsidRDefault="001247E6"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Important Aspects in Decentralization</w:t>
            </w:r>
            <w:r w:rsidR="00D3785B">
              <w:rPr>
                <w:rFonts w:asciiTheme="majorHAnsi" w:eastAsia="Times New Roman" w:hAnsiTheme="majorHAnsi" w:cs="Calibri"/>
                <w:color w:val="000000"/>
                <w:lang w:bidi="ta-IN"/>
              </w:rPr>
              <w:t>,</w:t>
            </w:r>
          </w:p>
          <w:p w:rsidR="001247E6" w:rsidRDefault="001247E6"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Reasons for Decentralization</w:t>
            </w:r>
            <w:r w:rsidR="00D3785B">
              <w:rPr>
                <w:rFonts w:asciiTheme="majorHAnsi" w:eastAsia="Times New Roman" w:hAnsiTheme="majorHAnsi" w:cs="Calibri"/>
                <w:color w:val="000000"/>
                <w:lang w:bidi="ta-IN"/>
              </w:rPr>
              <w:t>,</w:t>
            </w:r>
          </w:p>
          <w:p w:rsidR="001247E6" w:rsidRDefault="001247E6"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Reasons for Centralization</w:t>
            </w:r>
            <w:r w:rsidR="00D3785B">
              <w:rPr>
                <w:rFonts w:asciiTheme="majorHAnsi" w:eastAsia="Times New Roman" w:hAnsiTheme="majorHAnsi" w:cs="Calibri"/>
                <w:color w:val="000000"/>
                <w:lang w:bidi="ta-IN"/>
              </w:rPr>
              <w:t>,</w:t>
            </w:r>
          </w:p>
          <w:p w:rsidR="001247E6" w:rsidRPr="0020552E" w:rsidRDefault="001247E6" w:rsidP="00976499">
            <w:pPr>
              <w:autoSpaceDE w:val="0"/>
              <w:autoSpaceDN w:val="0"/>
              <w:adjustRightInd w:val="0"/>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Decentralized Administration in Sri Lanka</w:t>
            </w:r>
          </w:p>
        </w:tc>
        <w:tc>
          <w:tcPr>
            <w:tcW w:w="1727" w:type="pct"/>
          </w:tcPr>
          <w:p w:rsidR="001247E6" w:rsidRPr="008E3D75" w:rsidRDefault="001247E6" w:rsidP="00976499">
            <w:pPr>
              <w:pStyle w:val="Subtopic1"/>
              <w:spacing w:line="240" w:lineRule="auto"/>
              <w:jc w:val="both"/>
              <w:rPr>
                <w:rFonts w:asciiTheme="majorHAnsi" w:hAnsiTheme="majorHAnsi"/>
                <w:b w:val="0"/>
                <w:bCs/>
                <w:sz w:val="24"/>
                <w:szCs w:val="24"/>
              </w:rPr>
            </w:pPr>
            <w:r w:rsidRPr="008E3D75">
              <w:rPr>
                <w:rFonts w:asciiTheme="majorHAnsi" w:hAnsiTheme="majorHAnsi"/>
                <w:b w:val="0"/>
                <w:bCs/>
                <w:sz w:val="24"/>
                <w:szCs w:val="24"/>
              </w:rPr>
              <w:t xml:space="preserve">Agarwal, R. C. (2017). </w:t>
            </w:r>
            <w:r w:rsidRPr="008E3D75">
              <w:rPr>
                <w:rFonts w:asciiTheme="majorHAnsi" w:hAnsiTheme="majorHAnsi"/>
                <w:b w:val="0"/>
                <w:bCs/>
                <w:i/>
                <w:iCs/>
                <w:sz w:val="24"/>
                <w:szCs w:val="24"/>
              </w:rPr>
              <w:t>Political Theory; Principles of Political Science</w:t>
            </w:r>
            <w:r w:rsidRPr="008E3D75">
              <w:rPr>
                <w:rFonts w:asciiTheme="majorHAnsi" w:hAnsiTheme="majorHAnsi"/>
                <w:b w:val="0"/>
                <w:bCs/>
                <w:sz w:val="24"/>
                <w:szCs w:val="24"/>
              </w:rPr>
              <w:t>. New Delhi: S Chand &amp; Company Ltd.</w:t>
            </w:r>
          </w:p>
          <w:p w:rsidR="001247E6" w:rsidRPr="00881D00" w:rsidRDefault="001247E6" w:rsidP="00976499">
            <w:pPr>
              <w:autoSpaceDE w:val="0"/>
              <w:autoSpaceDN w:val="0"/>
              <w:adjustRightInd w:val="0"/>
              <w:rPr>
                <w:rFonts w:ascii="Times New Roman" w:eastAsia="Times New Roman" w:hAnsi="Times New Roman" w:cs="Times New Roman"/>
                <w:sz w:val="24"/>
                <w:szCs w:val="24"/>
                <w:lang w:bidi="si-LK"/>
              </w:rPr>
            </w:pPr>
          </w:p>
        </w:tc>
        <w:tc>
          <w:tcPr>
            <w:tcW w:w="432" w:type="pct"/>
            <w:shd w:val="clear" w:color="auto" w:fill="auto"/>
          </w:tcPr>
          <w:p w:rsidR="001247E6" w:rsidRDefault="001247E6" w:rsidP="00976499">
            <w:pPr>
              <w:autoSpaceDE w:val="0"/>
              <w:autoSpaceDN w:val="0"/>
              <w:adjustRightInd w:val="0"/>
              <w:ind w:left="66"/>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2,3</w:t>
            </w:r>
          </w:p>
        </w:tc>
        <w:tc>
          <w:tcPr>
            <w:tcW w:w="588" w:type="pct"/>
            <w:shd w:val="clear" w:color="auto" w:fill="auto"/>
          </w:tcPr>
          <w:p w:rsidR="001247E6" w:rsidRPr="00AB1B9E" w:rsidRDefault="001247E6" w:rsidP="00976499">
            <w:pPr>
              <w:autoSpaceDE w:val="0"/>
              <w:autoSpaceDN w:val="0"/>
              <w:adjustRightInd w:val="0"/>
              <w:jc w:val="center"/>
              <w:rPr>
                <w:rFonts w:ascii="Times New Roman" w:hAnsi="Times New Roman" w:cs="Times New Roman"/>
              </w:rPr>
            </w:pPr>
            <w:r>
              <w:rPr>
                <w:rFonts w:ascii="Times New Roman" w:hAnsi="Times New Roman" w:cs="Times New Roman"/>
              </w:rPr>
              <w:t>I</w:t>
            </w:r>
            <w:r w:rsidRPr="00E525EE">
              <w:rPr>
                <w:rFonts w:ascii="Times New Roman" w:hAnsi="Times New Roman" w:cs="Times New Roman"/>
              </w:rPr>
              <w:t>nteractive lectures</w:t>
            </w:r>
            <w:r>
              <w:rPr>
                <w:rFonts w:ascii="Times New Roman" w:hAnsi="Times New Roman" w:cs="Times New Roman"/>
              </w:rPr>
              <w:t xml:space="preserve">, </w:t>
            </w:r>
            <w:r>
              <w:t xml:space="preserve"> </w:t>
            </w:r>
            <w:r>
              <w:rPr>
                <w:rFonts w:ascii="Times New Roman" w:hAnsi="Times New Roman" w:cs="Times New Roman"/>
              </w:rPr>
              <w:t>Student presentations.</w:t>
            </w:r>
          </w:p>
        </w:tc>
      </w:tr>
      <w:tr w:rsidR="001247E6" w:rsidRPr="00AB1B9E" w:rsidTr="00976499">
        <w:trPr>
          <w:trHeight w:val="629"/>
        </w:trPr>
        <w:tc>
          <w:tcPr>
            <w:tcW w:w="765" w:type="pct"/>
            <w:shd w:val="clear" w:color="auto" w:fill="auto"/>
          </w:tcPr>
          <w:p w:rsidR="001247E6" w:rsidRPr="00881D00" w:rsidRDefault="001247E6" w:rsidP="00976499">
            <w:pPr>
              <w:rPr>
                <w:rFonts w:ascii="Times New Roman" w:eastAsia="Times New Roman" w:hAnsi="Times New Roman" w:cs="Times New Roman"/>
                <w:sz w:val="24"/>
                <w:szCs w:val="24"/>
              </w:rPr>
            </w:pPr>
          </w:p>
        </w:tc>
        <w:tc>
          <w:tcPr>
            <w:tcW w:w="432" w:type="pct"/>
            <w:shd w:val="clear" w:color="auto" w:fill="auto"/>
          </w:tcPr>
          <w:p w:rsidR="001247E6" w:rsidRPr="00881D00" w:rsidRDefault="001247E6" w:rsidP="00976499">
            <w:pPr>
              <w:pStyle w:val="ListParagraph"/>
              <w:numPr>
                <w:ilvl w:val="0"/>
                <w:numId w:val="49"/>
              </w:numPr>
              <w:autoSpaceDE w:val="0"/>
              <w:autoSpaceDN w:val="0"/>
              <w:adjustRightInd w:val="0"/>
              <w:spacing w:after="0" w:line="240" w:lineRule="auto"/>
              <w:ind w:left="123" w:hanging="77"/>
              <w:rPr>
                <w:rFonts w:ascii="Times New Roman" w:hAnsi="Times New Roman"/>
                <w:sz w:val="24"/>
                <w:szCs w:val="24"/>
              </w:rPr>
            </w:pPr>
          </w:p>
        </w:tc>
        <w:tc>
          <w:tcPr>
            <w:tcW w:w="1056" w:type="pct"/>
            <w:shd w:val="clear" w:color="auto" w:fill="auto"/>
          </w:tcPr>
          <w:p w:rsidR="001247E6" w:rsidRDefault="001247E6" w:rsidP="00976499">
            <w:pPr>
              <w:rPr>
                <w:rFonts w:asciiTheme="majorHAnsi" w:eastAsia="Times New Roman" w:hAnsiTheme="majorHAnsi" w:cs="Calibri"/>
                <w:b/>
                <w:bCs/>
                <w:color w:val="000000"/>
                <w:lang w:bidi="ta-IN"/>
              </w:rPr>
            </w:pPr>
            <w:r>
              <w:rPr>
                <w:rFonts w:asciiTheme="majorHAnsi" w:eastAsia="Times New Roman" w:hAnsiTheme="majorHAnsi" w:cs="Calibri"/>
                <w:b/>
                <w:bCs/>
                <w:color w:val="000000"/>
                <w:lang w:bidi="ta-IN"/>
              </w:rPr>
              <w:t>The Constitution o</w:t>
            </w:r>
            <w:r w:rsidRPr="005442B2">
              <w:rPr>
                <w:rFonts w:asciiTheme="majorHAnsi" w:eastAsia="Times New Roman" w:hAnsiTheme="majorHAnsi" w:cs="Calibri"/>
                <w:b/>
                <w:bCs/>
                <w:color w:val="000000"/>
                <w:lang w:bidi="ta-IN"/>
              </w:rPr>
              <w:t xml:space="preserve">f </w:t>
            </w:r>
            <w:r w:rsidR="00D3785B" w:rsidRPr="005442B2">
              <w:rPr>
                <w:rFonts w:asciiTheme="majorHAnsi" w:eastAsia="Times New Roman" w:hAnsiTheme="majorHAnsi" w:cs="Calibri"/>
                <w:b/>
                <w:bCs/>
                <w:color w:val="000000"/>
                <w:lang w:bidi="ta-IN"/>
              </w:rPr>
              <w:t>the</w:t>
            </w:r>
            <w:r>
              <w:rPr>
                <w:rFonts w:asciiTheme="majorHAnsi" w:eastAsia="Times New Roman" w:hAnsiTheme="majorHAnsi" w:cs="Calibri"/>
                <w:b/>
                <w:bCs/>
                <w:color w:val="000000"/>
                <w:lang w:bidi="ta-IN"/>
              </w:rPr>
              <w:t xml:space="preserve"> Democratic Socialist Republic o</w:t>
            </w:r>
            <w:r w:rsidRPr="005442B2">
              <w:rPr>
                <w:rFonts w:asciiTheme="majorHAnsi" w:eastAsia="Times New Roman" w:hAnsiTheme="majorHAnsi" w:cs="Calibri"/>
                <w:b/>
                <w:bCs/>
                <w:color w:val="000000"/>
                <w:lang w:bidi="ta-IN"/>
              </w:rPr>
              <w:t xml:space="preserve">f Sri Lanka </w:t>
            </w:r>
          </w:p>
          <w:p w:rsidR="001247E6" w:rsidRDefault="001247E6" w:rsidP="00976499">
            <w:pPr>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The Constitution of the Democratic Socialist Republic of Sri Lanka of 1978</w:t>
            </w:r>
            <w:r w:rsidR="00D3785B">
              <w:rPr>
                <w:rFonts w:asciiTheme="majorHAnsi" w:eastAsia="Times New Roman" w:hAnsiTheme="majorHAnsi" w:cs="Calibri"/>
                <w:color w:val="000000"/>
                <w:lang w:bidi="ta-IN"/>
              </w:rPr>
              <w:t>,</w:t>
            </w:r>
          </w:p>
          <w:p w:rsidR="001247E6" w:rsidRDefault="001247E6" w:rsidP="00976499">
            <w:pPr>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Executive</w:t>
            </w:r>
            <w:r w:rsidR="00D3785B">
              <w:rPr>
                <w:rFonts w:asciiTheme="majorHAnsi" w:eastAsia="Times New Roman" w:hAnsiTheme="majorHAnsi" w:cs="Calibri"/>
                <w:color w:val="000000"/>
                <w:lang w:bidi="ta-IN"/>
              </w:rPr>
              <w:t>,</w:t>
            </w:r>
          </w:p>
          <w:p w:rsidR="001247E6" w:rsidRDefault="001247E6" w:rsidP="00976499">
            <w:pPr>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The Legislature</w:t>
            </w:r>
            <w:r w:rsidR="00D3785B">
              <w:rPr>
                <w:rFonts w:asciiTheme="majorHAnsi" w:eastAsia="Times New Roman" w:hAnsiTheme="majorHAnsi" w:cs="Calibri"/>
                <w:color w:val="000000"/>
                <w:lang w:bidi="ta-IN"/>
              </w:rPr>
              <w:t>,</w:t>
            </w:r>
          </w:p>
          <w:p w:rsidR="001247E6" w:rsidRPr="005442B2" w:rsidRDefault="001247E6" w:rsidP="00976499">
            <w:pPr>
              <w:rPr>
                <w:rFonts w:asciiTheme="majorHAnsi" w:eastAsia="Times New Roman" w:hAnsiTheme="majorHAnsi" w:cs="Calibri"/>
                <w:b/>
                <w:bCs/>
                <w:color w:val="000000"/>
                <w:lang w:bidi="ta-IN"/>
              </w:rPr>
            </w:pPr>
            <w:r w:rsidRPr="005442B2">
              <w:rPr>
                <w:rFonts w:asciiTheme="majorHAnsi" w:eastAsia="Times New Roman" w:hAnsiTheme="majorHAnsi" w:cs="Calibri"/>
                <w:color w:val="000000"/>
                <w:lang w:bidi="ta-IN"/>
              </w:rPr>
              <w:t>Judiciary</w:t>
            </w:r>
          </w:p>
        </w:tc>
        <w:tc>
          <w:tcPr>
            <w:tcW w:w="1727" w:type="pct"/>
          </w:tcPr>
          <w:p w:rsidR="001247E6" w:rsidRDefault="001247E6" w:rsidP="00976499">
            <w:pPr>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t>The Constitution of the Democratic Socialist Republic of Sri Lanka of 1978</w:t>
            </w:r>
          </w:p>
          <w:p w:rsidR="001247E6" w:rsidRPr="00881D00" w:rsidRDefault="001247E6" w:rsidP="00976499">
            <w:pPr>
              <w:autoSpaceDE w:val="0"/>
              <w:autoSpaceDN w:val="0"/>
              <w:adjustRightInd w:val="0"/>
              <w:ind w:left="375"/>
              <w:rPr>
                <w:rFonts w:ascii="Times New Roman" w:eastAsia="Times New Roman" w:hAnsi="Times New Roman" w:cs="Times New Roman"/>
                <w:sz w:val="24"/>
                <w:szCs w:val="24"/>
                <w:lang w:bidi="si-LK"/>
              </w:rPr>
            </w:pPr>
          </w:p>
        </w:tc>
        <w:tc>
          <w:tcPr>
            <w:tcW w:w="432" w:type="pct"/>
            <w:shd w:val="clear" w:color="auto" w:fill="auto"/>
          </w:tcPr>
          <w:p w:rsidR="001247E6" w:rsidRDefault="001247E6" w:rsidP="00976499">
            <w:pPr>
              <w:autoSpaceDE w:val="0"/>
              <w:autoSpaceDN w:val="0"/>
              <w:adjustRightInd w:val="0"/>
              <w:ind w:left="66"/>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1</w:t>
            </w:r>
          </w:p>
        </w:tc>
        <w:tc>
          <w:tcPr>
            <w:tcW w:w="588" w:type="pct"/>
            <w:shd w:val="clear" w:color="auto" w:fill="auto"/>
          </w:tcPr>
          <w:p w:rsidR="001247E6" w:rsidRPr="00AB1B9E" w:rsidRDefault="001247E6" w:rsidP="00976499">
            <w:pPr>
              <w:autoSpaceDE w:val="0"/>
              <w:autoSpaceDN w:val="0"/>
              <w:adjustRightInd w:val="0"/>
              <w:jc w:val="center"/>
              <w:rPr>
                <w:rFonts w:ascii="Times New Roman" w:hAnsi="Times New Roman" w:cs="Times New Roman"/>
              </w:rPr>
            </w:pPr>
            <w:r>
              <w:rPr>
                <w:rFonts w:ascii="Times New Roman" w:hAnsi="Times New Roman" w:cs="Times New Roman"/>
              </w:rPr>
              <w:t>I</w:t>
            </w:r>
            <w:r w:rsidRPr="00E525EE">
              <w:rPr>
                <w:rFonts w:ascii="Times New Roman" w:hAnsi="Times New Roman" w:cs="Times New Roman"/>
              </w:rPr>
              <w:t>nteractive lectures</w:t>
            </w:r>
            <w:r>
              <w:rPr>
                <w:rFonts w:ascii="Times New Roman" w:hAnsi="Times New Roman" w:cs="Times New Roman"/>
              </w:rPr>
              <w:t>,</w:t>
            </w:r>
            <w:r>
              <w:t xml:space="preserve"> </w:t>
            </w:r>
            <w:r>
              <w:rPr>
                <w:rFonts w:ascii="Times New Roman" w:hAnsi="Times New Roman" w:cs="Times New Roman"/>
              </w:rPr>
              <w:t xml:space="preserve">Student presentations. </w:t>
            </w:r>
          </w:p>
        </w:tc>
      </w:tr>
      <w:tr w:rsidR="001247E6" w:rsidRPr="00AB1B9E" w:rsidTr="00976499">
        <w:trPr>
          <w:trHeight w:val="629"/>
        </w:trPr>
        <w:tc>
          <w:tcPr>
            <w:tcW w:w="765" w:type="pct"/>
            <w:shd w:val="clear" w:color="auto" w:fill="auto"/>
          </w:tcPr>
          <w:p w:rsidR="001247E6" w:rsidRPr="00881D00" w:rsidRDefault="001247E6" w:rsidP="00976499">
            <w:pPr>
              <w:rPr>
                <w:rFonts w:ascii="Times New Roman" w:eastAsia="Times New Roman" w:hAnsi="Times New Roman" w:cs="Times New Roman"/>
                <w:sz w:val="24"/>
                <w:szCs w:val="24"/>
              </w:rPr>
            </w:pPr>
          </w:p>
        </w:tc>
        <w:tc>
          <w:tcPr>
            <w:tcW w:w="432" w:type="pct"/>
            <w:shd w:val="clear" w:color="auto" w:fill="auto"/>
          </w:tcPr>
          <w:p w:rsidR="001247E6" w:rsidRPr="00881D00" w:rsidRDefault="001247E6" w:rsidP="00976499">
            <w:pPr>
              <w:pStyle w:val="ListParagraph"/>
              <w:numPr>
                <w:ilvl w:val="0"/>
                <w:numId w:val="49"/>
              </w:numPr>
              <w:autoSpaceDE w:val="0"/>
              <w:autoSpaceDN w:val="0"/>
              <w:adjustRightInd w:val="0"/>
              <w:spacing w:after="0" w:line="240" w:lineRule="auto"/>
              <w:ind w:left="123" w:hanging="77"/>
              <w:rPr>
                <w:rFonts w:ascii="Times New Roman" w:hAnsi="Times New Roman"/>
                <w:sz w:val="24"/>
                <w:szCs w:val="24"/>
              </w:rPr>
            </w:pPr>
          </w:p>
        </w:tc>
        <w:tc>
          <w:tcPr>
            <w:tcW w:w="1056" w:type="pct"/>
            <w:shd w:val="clear" w:color="auto" w:fill="auto"/>
          </w:tcPr>
          <w:p w:rsidR="001247E6" w:rsidRDefault="001247E6" w:rsidP="00976499">
            <w:pPr>
              <w:rPr>
                <w:rFonts w:asciiTheme="majorHAnsi" w:eastAsia="Times New Roman" w:hAnsiTheme="majorHAnsi" w:cs="Calibri"/>
                <w:b/>
                <w:bCs/>
                <w:color w:val="000000"/>
                <w:lang w:bidi="ta-IN"/>
              </w:rPr>
            </w:pPr>
            <w:r>
              <w:rPr>
                <w:rFonts w:asciiTheme="majorHAnsi" w:eastAsia="Times New Roman" w:hAnsiTheme="majorHAnsi" w:cs="Calibri"/>
                <w:b/>
                <w:bCs/>
                <w:color w:val="000000"/>
                <w:lang w:bidi="ta-IN"/>
              </w:rPr>
              <w:t>The Constitution o</w:t>
            </w:r>
            <w:r w:rsidRPr="005442B2">
              <w:rPr>
                <w:rFonts w:asciiTheme="majorHAnsi" w:eastAsia="Times New Roman" w:hAnsiTheme="majorHAnsi" w:cs="Calibri"/>
                <w:b/>
                <w:bCs/>
                <w:color w:val="000000"/>
                <w:lang w:bidi="ta-IN"/>
              </w:rPr>
              <w:t>f The</w:t>
            </w:r>
            <w:r>
              <w:rPr>
                <w:rFonts w:asciiTheme="majorHAnsi" w:eastAsia="Times New Roman" w:hAnsiTheme="majorHAnsi" w:cs="Calibri"/>
                <w:b/>
                <w:bCs/>
                <w:color w:val="000000"/>
                <w:lang w:bidi="ta-IN"/>
              </w:rPr>
              <w:t xml:space="preserve"> Democratic Socialist Republic o</w:t>
            </w:r>
            <w:r w:rsidRPr="005442B2">
              <w:rPr>
                <w:rFonts w:asciiTheme="majorHAnsi" w:eastAsia="Times New Roman" w:hAnsiTheme="majorHAnsi" w:cs="Calibri"/>
                <w:b/>
                <w:bCs/>
                <w:color w:val="000000"/>
                <w:lang w:bidi="ta-IN"/>
              </w:rPr>
              <w:t xml:space="preserve">f Sri </w:t>
            </w:r>
            <w:proofErr w:type="gramStart"/>
            <w:r w:rsidRPr="005442B2">
              <w:rPr>
                <w:rFonts w:asciiTheme="majorHAnsi" w:eastAsia="Times New Roman" w:hAnsiTheme="majorHAnsi" w:cs="Calibri"/>
                <w:b/>
                <w:bCs/>
                <w:color w:val="000000"/>
                <w:lang w:bidi="ta-IN"/>
              </w:rPr>
              <w:lastRenderedPageBreak/>
              <w:t xml:space="preserve">Lanka </w:t>
            </w:r>
            <w:r>
              <w:rPr>
                <w:rFonts w:asciiTheme="majorHAnsi" w:eastAsia="Times New Roman" w:hAnsiTheme="majorHAnsi" w:cs="Calibri"/>
                <w:b/>
                <w:bCs/>
                <w:color w:val="000000"/>
                <w:lang w:bidi="ta-IN"/>
              </w:rPr>
              <w:t xml:space="preserve"> (</w:t>
            </w:r>
            <w:proofErr w:type="gramEnd"/>
            <w:r>
              <w:rPr>
                <w:rFonts w:asciiTheme="majorHAnsi" w:eastAsia="Times New Roman" w:hAnsiTheme="majorHAnsi" w:cs="Calibri"/>
                <w:b/>
                <w:bCs/>
                <w:color w:val="000000"/>
                <w:lang w:bidi="ta-IN"/>
              </w:rPr>
              <w:t>Continued…)</w:t>
            </w:r>
          </w:p>
          <w:p w:rsidR="001247E6" w:rsidRDefault="001247E6" w:rsidP="00976499">
            <w:pPr>
              <w:rPr>
                <w:rFonts w:asciiTheme="majorHAnsi" w:eastAsia="Times New Roman" w:hAnsiTheme="majorHAnsi" w:cs="Calibri"/>
                <w:b/>
                <w:bCs/>
                <w:color w:val="000000"/>
                <w:lang w:bidi="ta-IN"/>
              </w:rPr>
            </w:pPr>
          </w:p>
        </w:tc>
        <w:tc>
          <w:tcPr>
            <w:tcW w:w="1727" w:type="pct"/>
          </w:tcPr>
          <w:p w:rsidR="001247E6" w:rsidRDefault="001247E6" w:rsidP="00976499">
            <w:pPr>
              <w:rPr>
                <w:rFonts w:asciiTheme="majorHAnsi" w:eastAsia="Times New Roman" w:hAnsiTheme="majorHAnsi" w:cs="Calibri"/>
                <w:color w:val="000000"/>
                <w:lang w:bidi="ta-IN"/>
              </w:rPr>
            </w:pPr>
            <w:r w:rsidRPr="005442B2">
              <w:rPr>
                <w:rFonts w:asciiTheme="majorHAnsi" w:eastAsia="Times New Roman" w:hAnsiTheme="majorHAnsi" w:cs="Calibri"/>
                <w:color w:val="000000"/>
                <w:lang w:bidi="ta-IN"/>
              </w:rPr>
              <w:lastRenderedPageBreak/>
              <w:t>The Constitution of the Democratic Socialist Republic of Sri Lanka of 1978</w:t>
            </w:r>
          </w:p>
          <w:p w:rsidR="001247E6" w:rsidRPr="00881D00" w:rsidRDefault="001247E6" w:rsidP="00976499">
            <w:pPr>
              <w:autoSpaceDE w:val="0"/>
              <w:autoSpaceDN w:val="0"/>
              <w:adjustRightInd w:val="0"/>
              <w:ind w:left="375"/>
              <w:rPr>
                <w:rFonts w:ascii="Times New Roman" w:eastAsia="Times New Roman" w:hAnsi="Times New Roman" w:cs="Times New Roman"/>
                <w:sz w:val="24"/>
                <w:szCs w:val="24"/>
                <w:lang w:bidi="si-LK"/>
              </w:rPr>
            </w:pPr>
          </w:p>
        </w:tc>
        <w:tc>
          <w:tcPr>
            <w:tcW w:w="432" w:type="pct"/>
            <w:shd w:val="clear" w:color="auto" w:fill="auto"/>
          </w:tcPr>
          <w:p w:rsidR="001247E6" w:rsidRDefault="001247E6" w:rsidP="00976499">
            <w:pPr>
              <w:autoSpaceDE w:val="0"/>
              <w:autoSpaceDN w:val="0"/>
              <w:adjustRightInd w:val="0"/>
              <w:ind w:left="66"/>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1</w:t>
            </w:r>
          </w:p>
        </w:tc>
        <w:tc>
          <w:tcPr>
            <w:tcW w:w="588" w:type="pct"/>
            <w:shd w:val="clear" w:color="auto" w:fill="auto"/>
          </w:tcPr>
          <w:p w:rsidR="001247E6" w:rsidRPr="00AB1B9E" w:rsidRDefault="001247E6" w:rsidP="00976499">
            <w:pPr>
              <w:autoSpaceDE w:val="0"/>
              <w:autoSpaceDN w:val="0"/>
              <w:adjustRightInd w:val="0"/>
              <w:jc w:val="center"/>
              <w:rPr>
                <w:rFonts w:ascii="Times New Roman" w:hAnsi="Times New Roman" w:cs="Times New Roman"/>
              </w:rPr>
            </w:pPr>
            <w:r>
              <w:rPr>
                <w:rFonts w:ascii="Times New Roman" w:hAnsi="Times New Roman" w:cs="Times New Roman"/>
              </w:rPr>
              <w:t>I</w:t>
            </w:r>
            <w:r w:rsidRPr="00E525EE">
              <w:rPr>
                <w:rFonts w:ascii="Times New Roman" w:hAnsi="Times New Roman" w:cs="Times New Roman"/>
              </w:rPr>
              <w:t>nteractive lectures</w:t>
            </w:r>
            <w:r>
              <w:rPr>
                <w:rFonts w:ascii="Times New Roman" w:hAnsi="Times New Roman" w:cs="Times New Roman"/>
              </w:rPr>
              <w:t>,</w:t>
            </w:r>
            <w:r>
              <w:t xml:space="preserve"> </w:t>
            </w:r>
            <w:r>
              <w:rPr>
                <w:rFonts w:ascii="Times New Roman" w:hAnsi="Times New Roman" w:cs="Times New Roman"/>
              </w:rPr>
              <w:t xml:space="preserve">Student </w:t>
            </w:r>
            <w:r>
              <w:rPr>
                <w:rFonts w:ascii="Times New Roman" w:hAnsi="Times New Roman" w:cs="Times New Roman"/>
              </w:rPr>
              <w:lastRenderedPageBreak/>
              <w:t xml:space="preserve">presentations. </w:t>
            </w:r>
          </w:p>
        </w:tc>
      </w:tr>
      <w:tr w:rsidR="001247E6" w:rsidRPr="00AB1B9E" w:rsidTr="00976499">
        <w:trPr>
          <w:trHeight w:val="629"/>
        </w:trPr>
        <w:tc>
          <w:tcPr>
            <w:tcW w:w="765" w:type="pct"/>
            <w:shd w:val="clear" w:color="auto" w:fill="auto"/>
          </w:tcPr>
          <w:p w:rsidR="001247E6" w:rsidRPr="00881D00" w:rsidRDefault="001247E6" w:rsidP="00976499">
            <w:pPr>
              <w:rPr>
                <w:rFonts w:ascii="Times New Roman" w:eastAsia="Times New Roman" w:hAnsi="Times New Roman" w:cs="Times New Roman"/>
                <w:sz w:val="24"/>
                <w:szCs w:val="24"/>
              </w:rPr>
            </w:pPr>
          </w:p>
        </w:tc>
        <w:tc>
          <w:tcPr>
            <w:tcW w:w="432" w:type="pct"/>
            <w:shd w:val="clear" w:color="auto" w:fill="auto"/>
          </w:tcPr>
          <w:p w:rsidR="001247E6" w:rsidRPr="00881D00" w:rsidRDefault="001247E6" w:rsidP="00976499">
            <w:pPr>
              <w:pStyle w:val="ListParagraph"/>
              <w:numPr>
                <w:ilvl w:val="0"/>
                <w:numId w:val="49"/>
              </w:numPr>
              <w:autoSpaceDE w:val="0"/>
              <w:autoSpaceDN w:val="0"/>
              <w:adjustRightInd w:val="0"/>
              <w:spacing w:after="0" w:line="240" w:lineRule="auto"/>
              <w:ind w:left="123" w:hanging="77"/>
              <w:rPr>
                <w:rFonts w:ascii="Times New Roman" w:hAnsi="Times New Roman"/>
                <w:sz w:val="24"/>
                <w:szCs w:val="24"/>
              </w:rPr>
            </w:pPr>
          </w:p>
        </w:tc>
        <w:tc>
          <w:tcPr>
            <w:tcW w:w="1056" w:type="pct"/>
            <w:shd w:val="clear" w:color="auto" w:fill="auto"/>
          </w:tcPr>
          <w:p w:rsidR="001247E6" w:rsidRDefault="001247E6" w:rsidP="00976499">
            <w:pPr>
              <w:rPr>
                <w:rFonts w:asciiTheme="majorHAnsi" w:eastAsia="Times New Roman" w:hAnsiTheme="majorHAnsi" w:cs="Calibri"/>
                <w:b/>
                <w:bCs/>
                <w:color w:val="000000"/>
                <w:lang w:bidi="ta-IN"/>
              </w:rPr>
            </w:pPr>
            <w:r>
              <w:rPr>
                <w:rFonts w:asciiTheme="majorHAnsi" w:eastAsia="Times New Roman" w:hAnsiTheme="majorHAnsi" w:cs="Calibri"/>
                <w:b/>
                <w:bCs/>
                <w:color w:val="000000"/>
                <w:lang w:bidi="ta-IN"/>
              </w:rPr>
              <w:t>Review session</w:t>
            </w:r>
          </w:p>
        </w:tc>
        <w:tc>
          <w:tcPr>
            <w:tcW w:w="1727" w:type="pct"/>
          </w:tcPr>
          <w:p w:rsidR="001247E6" w:rsidRPr="005442B2" w:rsidRDefault="001247E6" w:rsidP="00976499">
            <w:pPr>
              <w:rPr>
                <w:rFonts w:asciiTheme="majorHAnsi" w:eastAsia="Times New Roman" w:hAnsiTheme="majorHAnsi" w:cs="Calibri"/>
                <w:color w:val="000000"/>
                <w:lang w:bidi="ta-IN"/>
              </w:rPr>
            </w:pPr>
          </w:p>
        </w:tc>
        <w:tc>
          <w:tcPr>
            <w:tcW w:w="432" w:type="pct"/>
            <w:shd w:val="clear" w:color="auto" w:fill="auto"/>
          </w:tcPr>
          <w:p w:rsidR="001247E6" w:rsidRDefault="001247E6" w:rsidP="00976499">
            <w:pPr>
              <w:autoSpaceDE w:val="0"/>
              <w:autoSpaceDN w:val="0"/>
              <w:adjustRightInd w:val="0"/>
              <w:ind w:left="66"/>
              <w:rPr>
                <w:rFonts w:ascii="Times New Roman" w:eastAsia="Times New Roman" w:hAnsi="Times New Roman" w:cs="Times New Roman"/>
                <w:sz w:val="24"/>
                <w:szCs w:val="24"/>
                <w:lang w:bidi="si-LK"/>
              </w:rPr>
            </w:pPr>
          </w:p>
        </w:tc>
        <w:tc>
          <w:tcPr>
            <w:tcW w:w="588" w:type="pct"/>
            <w:shd w:val="clear" w:color="auto" w:fill="auto"/>
          </w:tcPr>
          <w:p w:rsidR="001247E6" w:rsidRDefault="001247E6" w:rsidP="00976499">
            <w:pPr>
              <w:autoSpaceDE w:val="0"/>
              <w:autoSpaceDN w:val="0"/>
              <w:adjustRightInd w:val="0"/>
              <w:jc w:val="center"/>
              <w:rPr>
                <w:rFonts w:ascii="Times New Roman" w:hAnsi="Times New Roman" w:cs="Times New Roman"/>
              </w:rPr>
            </w:pPr>
          </w:p>
          <w:p w:rsidR="00397217" w:rsidRDefault="00397217" w:rsidP="00976499">
            <w:pPr>
              <w:autoSpaceDE w:val="0"/>
              <w:autoSpaceDN w:val="0"/>
              <w:adjustRightInd w:val="0"/>
              <w:jc w:val="center"/>
              <w:rPr>
                <w:rFonts w:ascii="Times New Roman" w:hAnsi="Times New Roman" w:cs="Times New Roman"/>
              </w:rPr>
            </w:pPr>
          </w:p>
          <w:p w:rsidR="00397217" w:rsidRDefault="00397217" w:rsidP="00976499">
            <w:pPr>
              <w:autoSpaceDE w:val="0"/>
              <w:autoSpaceDN w:val="0"/>
              <w:adjustRightInd w:val="0"/>
              <w:jc w:val="center"/>
              <w:rPr>
                <w:rFonts w:ascii="Times New Roman" w:hAnsi="Times New Roman" w:cs="Times New Roman"/>
              </w:rPr>
            </w:pPr>
          </w:p>
        </w:tc>
      </w:tr>
      <w:tr w:rsidR="001247E6" w:rsidRPr="00AB1B9E" w:rsidTr="00976499">
        <w:trPr>
          <w:trHeight w:val="602"/>
        </w:trPr>
        <w:tc>
          <w:tcPr>
            <w:tcW w:w="765" w:type="pct"/>
            <w:shd w:val="clear" w:color="auto" w:fill="auto"/>
          </w:tcPr>
          <w:p w:rsidR="001247E6" w:rsidRPr="00FF63EB" w:rsidRDefault="00FF63EB" w:rsidP="00976499">
            <w:pPr>
              <w:rPr>
                <w:rFonts w:ascii="Times New Roman" w:eastAsia="Times New Roman" w:hAnsi="Times New Roman" w:cs="Times New Roman"/>
                <w:b/>
                <w:bCs/>
                <w:sz w:val="24"/>
                <w:szCs w:val="24"/>
              </w:rPr>
            </w:pPr>
            <w:r>
              <w:rPr>
                <w:rFonts w:asciiTheme="majorHAnsi" w:hAnsiTheme="majorHAnsi"/>
                <w:sz w:val="24"/>
                <w:szCs w:val="24"/>
              </w:rPr>
              <w:t>Teaching Learning Methods</w:t>
            </w:r>
          </w:p>
        </w:tc>
        <w:tc>
          <w:tcPr>
            <w:tcW w:w="4235" w:type="pct"/>
            <w:gridSpan w:val="5"/>
            <w:shd w:val="clear" w:color="auto" w:fill="auto"/>
            <w:vAlign w:val="center"/>
          </w:tcPr>
          <w:p w:rsidR="001247E6" w:rsidRDefault="00FF63EB" w:rsidP="0042719F">
            <w:pPr>
              <w:autoSpaceDE w:val="0"/>
              <w:autoSpaceDN w:val="0"/>
              <w:adjustRightInd w:val="0"/>
              <w:jc w:val="both"/>
              <w:rPr>
                <w:rFonts w:ascii="Times New Roman" w:eastAsia="Times New Roman" w:hAnsi="Times New Roman" w:cs="Times New Roman"/>
                <w:sz w:val="24"/>
                <w:szCs w:val="24"/>
                <w:lang w:bidi="si-LK"/>
              </w:rPr>
            </w:pPr>
            <w:r w:rsidRPr="00FF63EB">
              <w:rPr>
                <w:rFonts w:ascii="Times New Roman" w:eastAsia="Times New Roman" w:hAnsi="Times New Roman" w:cs="Times New Roman"/>
                <w:sz w:val="24"/>
                <w:szCs w:val="24"/>
                <w:lang w:bidi="si-LK"/>
              </w:rPr>
              <w:t xml:space="preserve">The main mode of delivery used in this course is </w:t>
            </w:r>
            <w:r>
              <w:rPr>
                <w:rFonts w:ascii="Times New Roman" w:eastAsia="Times New Roman" w:hAnsi="Times New Roman" w:cs="Times New Roman"/>
                <w:sz w:val="24"/>
                <w:szCs w:val="24"/>
                <w:lang w:bidi="si-LK"/>
              </w:rPr>
              <w:t xml:space="preserve">interactive lectures.  </w:t>
            </w:r>
            <w:r w:rsidR="0042719F">
              <w:rPr>
                <w:rFonts w:ascii="Times New Roman" w:eastAsia="Times New Roman" w:hAnsi="Times New Roman" w:cs="Times New Roman"/>
                <w:sz w:val="24"/>
                <w:szCs w:val="24"/>
                <w:lang w:bidi="si-LK"/>
              </w:rPr>
              <w:t>Two-hour</w:t>
            </w:r>
            <w:r>
              <w:rPr>
                <w:rFonts w:ascii="Times New Roman" w:eastAsia="Times New Roman" w:hAnsi="Times New Roman" w:cs="Times New Roman"/>
                <w:sz w:val="24"/>
                <w:szCs w:val="24"/>
                <w:lang w:bidi="si-LK"/>
              </w:rPr>
              <w:t xml:space="preserve"> lecture</w:t>
            </w:r>
            <w:r w:rsidR="00D3785B">
              <w:rPr>
                <w:rFonts w:ascii="Times New Roman" w:eastAsia="Times New Roman" w:hAnsi="Times New Roman" w:cs="Times New Roman"/>
                <w:sz w:val="24"/>
                <w:szCs w:val="24"/>
                <w:lang w:bidi="si-LK"/>
              </w:rPr>
              <w:t>s</w:t>
            </w:r>
            <w:r>
              <w:rPr>
                <w:rFonts w:ascii="Times New Roman" w:eastAsia="Times New Roman" w:hAnsi="Times New Roman" w:cs="Times New Roman"/>
                <w:sz w:val="24"/>
                <w:szCs w:val="24"/>
                <w:lang w:bidi="si-LK"/>
              </w:rPr>
              <w:t xml:space="preserve"> will be </w:t>
            </w:r>
            <w:r w:rsidRPr="00FF63EB">
              <w:rPr>
                <w:rFonts w:ascii="Times New Roman" w:eastAsia="Times New Roman" w:hAnsi="Times New Roman" w:cs="Times New Roman"/>
                <w:sz w:val="24"/>
                <w:szCs w:val="24"/>
                <w:lang w:bidi="si-LK"/>
              </w:rPr>
              <w:t>held per week for a period of 15 weeks during</w:t>
            </w:r>
            <w:r>
              <w:rPr>
                <w:rFonts w:ascii="Times New Roman" w:eastAsia="Times New Roman" w:hAnsi="Times New Roman" w:cs="Times New Roman"/>
                <w:sz w:val="24"/>
                <w:szCs w:val="24"/>
                <w:lang w:bidi="si-LK"/>
              </w:rPr>
              <w:t xml:space="preserve"> </w:t>
            </w:r>
            <w:r w:rsidRPr="00FF63EB">
              <w:rPr>
                <w:rFonts w:ascii="Times New Roman" w:eastAsia="Times New Roman" w:hAnsi="Times New Roman" w:cs="Times New Roman"/>
                <w:sz w:val="24"/>
                <w:szCs w:val="24"/>
                <w:lang w:bidi="si-LK"/>
              </w:rPr>
              <w:t xml:space="preserve">the semester. </w:t>
            </w:r>
            <w:r>
              <w:rPr>
                <w:rFonts w:ascii="Times New Roman" w:eastAsia="Times New Roman" w:hAnsi="Times New Roman" w:cs="Times New Roman"/>
                <w:sz w:val="24"/>
                <w:szCs w:val="24"/>
                <w:lang w:bidi="si-LK"/>
              </w:rPr>
              <w:t xml:space="preserve">In addition, </w:t>
            </w:r>
            <w:r w:rsidR="00D3785B">
              <w:rPr>
                <w:rFonts w:ascii="Times New Roman" w:eastAsia="Times New Roman" w:hAnsi="Times New Roman" w:cs="Times New Roman"/>
                <w:sz w:val="24"/>
                <w:szCs w:val="24"/>
                <w:lang w:bidi="si-LK"/>
              </w:rPr>
              <w:t xml:space="preserve">a </w:t>
            </w:r>
            <w:r>
              <w:rPr>
                <w:rFonts w:ascii="Times New Roman" w:eastAsia="Times New Roman" w:hAnsi="Times New Roman" w:cs="Times New Roman"/>
                <w:sz w:val="24"/>
                <w:szCs w:val="24"/>
                <w:lang w:bidi="si-LK"/>
              </w:rPr>
              <w:t>one -hour tutorial class</w:t>
            </w:r>
            <w:r w:rsidR="00D3785B">
              <w:rPr>
                <w:rFonts w:ascii="Times New Roman" w:eastAsia="Times New Roman" w:hAnsi="Times New Roman" w:cs="Times New Roman"/>
                <w:sz w:val="24"/>
                <w:szCs w:val="24"/>
                <w:lang w:bidi="si-LK"/>
              </w:rPr>
              <w:t xml:space="preserve"> will be held </w:t>
            </w:r>
            <w:r w:rsidRPr="00FF63EB">
              <w:rPr>
                <w:rFonts w:ascii="Times New Roman" w:eastAsia="Times New Roman" w:hAnsi="Times New Roman" w:cs="Times New Roman"/>
                <w:sz w:val="24"/>
                <w:szCs w:val="24"/>
                <w:lang w:bidi="si-LK"/>
              </w:rPr>
              <w:t>each week for a period of 15 weeks.</w:t>
            </w:r>
          </w:p>
        </w:tc>
      </w:tr>
      <w:tr w:rsidR="001247E6" w:rsidRPr="00AB1B9E" w:rsidTr="00976499">
        <w:trPr>
          <w:trHeight w:val="629"/>
        </w:trPr>
        <w:tc>
          <w:tcPr>
            <w:tcW w:w="1197" w:type="pct"/>
            <w:gridSpan w:val="2"/>
            <w:vMerge w:val="restart"/>
            <w:shd w:val="clear" w:color="auto" w:fill="auto"/>
          </w:tcPr>
          <w:p w:rsidR="001247E6" w:rsidRPr="00881D00" w:rsidRDefault="001247E6" w:rsidP="00976499">
            <w:pPr>
              <w:pStyle w:val="ListParagraph"/>
              <w:autoSpaceDE w:val="0"/>
              <w:autoSpaceDN w:val="0"/>
              <w:adjustRightInd w:val="0"/>
              <w:spacing w:after="0" w:line="240" w:lineRule="auto"/>
              <w:ind w:left="123"/>
              <w:rPr>
                <w:rFonts w:ascii="Times New Roman" w:hAnsi="Times New Roman"/>
                <w:sz w:val="24"/>
                <w:szCs w:val="24"/>
              </w:rPr>
            </w:pPr>
            <w:r w:rsidRPr="00881D00">
              <w:rPr>
                <w:rFonts w:ascii="Times New Roman" w:eastAsia="Times New Roman" w:hAnsi="Times New Roman" w:cs="Times New Roman"/>
                <w:sz w:val="24"/>
                <w:szCs w:val="24"/>
              </w:rPr>
              <w:t>Assessment Methods /Details</w:t>
            </w:r>
          </w:p>
        </w:tc>
        <w:tc>
          <w:tcPr>
            <w:tcW w:w="1056" w:type="pct"/>
            <w:shd w:val="clear" w:color="auto" w:fill="auto"/>
          </w:tcPr>
          <w:p w:rsidR="001247E6" w:rsidRPr="008654D3" w:rsidRDefault="001247E6" w:rsidP="00976499">
            <w:pPr>
              <w:autoSpaceDE w:val="0"/>
              <w:autoSpaceDN w:val="0"/>
              <w:adjustRightInd w:val="0"/>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Methods</w:t>
            </w:r>
          </w:p>
        </w:tc>
        <w:tc>
          <w:tcPr>
            <w:tcW w:w="1727" w:type="pct"/>
          </w:tcPr>
          <w:p w:rsidR="001247E6" w:rsidRPr="00881D00" w:rsidRDefault="001247E6" w:rsidP="00976499">
            <w:pPr>
              <w:autoSpaceDE w:val="0"/>
              <w:autoSpaceDN w:val="0"/>
              <w:adjustRightInd w:val="0"/>
              <w:ind w:left="375"/>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Details</w:t>
            </w:r>
          </w:p>
        </w:tc>
        <w:tc>
          <w:tcPr>
            <w:tcW w:w="1020" w:type="pct"/>
            <w:gridSpan w:val="2"/>
            <w:shd w:val="clear" w:color="auto" w:fill="auto"/>
          </w:tcPr>
          <w:p w:rsidR="001247E6" w:rsidRPr="00AB1B9E" w:rsidRDefault="001247E6" w:rsidP="00976499">
            <w:pPr>
              <w:autoSpaceDE w:val="0"/>
              <w:autoSpaceDN w:val="0"/>
              <w:adjustRightInd w:val="0"/>
              <w:jc w:val="center"/>
              <w:rPr>
                <w:rFonts w:ascii="Times New Roman" w:hAnsi="Times New Roman" w:cs="Times New Roman"/>
              </w:rPr>
            </w:pPr>
            <w:r>
              <w:rPr>
                <w:rFonts w:ascii="Times New Roman" w:eastAsia="Times New Roman" w:hAnsi="Times New Roman" w:cs="Times New Roman"/>
                <w:sz w:val="24"/>
                <w:szCs w:val="24"/>
                <w:lang w:val="en-GB"/>
              </w:rPr>
              <w:t>Marks as a %</w:t>
            </w:r>
          </w:p>
        </w:tc>
      </w:tr>
      <w:tr w:rsidR="00D3785B" w:rsidRPr="00AB1B9E" w:rsidTr="00D3785B">
        <w:trPr>
          <w:trHeight w:val="625"/>
        </w:trPr>
        <w:tc>
          <w:tcPr>
            <w:tcW w:w="1197" w:type="pct"/>
            <w:gridSpan w:val="2"/>
            <w:vMerge/>
            <w:shd w:val="clear" w:color="auto" w:fill="auto"/>
          </w:tcPr>
          <w:p w:rsidR="00D3785B" w:rsidRPr="00881D00" w:rsidRDefault="00D3785B" w:rsidP="00976499">
            <w:pPr>
              <w:pStyle w:val="ListParagraph"/>
              <w:autoSpaceDE w:val="0"/>
              <w:autoSpaceDN w:val="0"/>
              <w:adjustRightInd w:val="0"/>
              <w:spacing w:after="0" w:line="240" w:lineRule="auto"/>
              <w:ind w:left="123"/>
              <w:rPr>
                <w:rFonts w:ascii="Times New Roman" w:hAnsi="Times New Roman"/>
                <w:sz w:val="24"/>
                <w:szCs w:val="24"/>
              </w:rPr>
            </w:pPr>
          </w:p>
        </w:tc>
        <w:tc>
          <w:tcPr>
            <w:tcW w:w="1056" w:type="pct"/>
            <w:shd w:val="clear" w:color="auto" w:fill="auto"/>
          </w:tcPr>
          <w:p w:rsidR="00D3785B" w:rsidRPr="008654D3" w:rsidRDefault="00D3785B" w:rsidP="00976499">
            <w:pPr>
              <w:autoSpaceDE w:val="0"/>
              <w:autoSpaceDN w:val="0"/>
              <w:adjustRightInd w:val="0"/>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*Continuous Assessments</w:t>
            </w:r>
          </w:p>
        </w:tc>
        <w:tc>
          <w:tcPr>
            <w:tcW w:w="1727" w:type="pct"/>
          </w:tcPr>
          <w:p w:rsidR="00D3785B" w:rsidRPr="00881D00" w:rsidRDefault="00D3785B" w:rsidP="00D3785B">
            <w:pPr>
              <w:autoSpaceDE w:val="0"/>
              <w:autoSpaceDN w:val="0"/>
              <w:adjustRightInd w:val="0"/>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Group Presentation</w:t>
            </w:r>
          </w:p>
        </w:tc>
        <w:tc>
          <w:tcPr>
            <w:tcW w:w="1020" w:type="pct"/>
            <w:gridSpan w:val="2"/>
            <w:shd w:val="clear" w:color="auto" w:fill="auto"/>
          </w:tcPr>
          <w:p w:rsidR="00D3785B" w:rsidRPr="00AB1B9E" w:rsidRDefault="00D3785B" w:rsidP="00976499">
            <w:pPr>
              <w:autoSpaceDE w:val="0"/>
              <w:autoSpaceDN w:val="0"/>
              <w:adjustRightInd w:val="0"/>
              <w:jc w:val="center"/>
              <w:rPr>
                <w:rFonts w:ascii="Times New Roman" w:hAnsi="Times New Roman" w:cs="Times New Roman"/>
              </w:rPr>
            </w:pPr>
            <w:r>
              <w:rPr>
                <w:rFonts w:ascii="Times New Roman" w:hAnsi="Times New Roman" w:cs="Times New Roman"/>
              </w:rPr>
              <w:t>30</w:t>
            </w:r>
          </w:p>
        </w:tc>
      </w:tr>
      <w:tr w:rsidR="00D3785B" w:rsidRPr="00AB1B9E" w:rsidTr="00D3785B">
        <w:trPr>
          <w:trHeight w:val="629"/>
        </w:trPr>
        <w:tc>
          <w:tcPr>
            <w:tcW w:w="1197" w:type="pct"/>
            <w:gridSpan w:val="2"/>
            <w:vMerge/>
            <w:shd w:val="clear" w:color="auto" w:fill="auto"/>
          </w:tcPr>
          <w:p w:rsidR="00D3785B" w:rsidRPr="00881D00" w:rsidRDefault="00D3785B" w:rsidP="00976499">
            <w:pPr>
              <w:pStyle w:val="ListParagraph"/>
              <w:autoSpaceDE w:val="0"/>
              <w:autoSpaceDN w:val="0"/>
              <w:adjustRightInd w:val="0"/>
              <w:spacing w:after="0" w:line="240" w:lineRule="auto"/>
              <w:ind w:left="123"/>
              <w:rPr>
                <w:rFonts w:ascii="Times New Roman" w:hAnsi="Times New Roman"/>
                <w:sz w:val="24"/>
                <w:szCs w:val="24"/>
              </w:rPr>
            </w:pPr>
          </w:p>
        </w:tc>
        <w:tc>
          <w:tcPr>
            <w:tcW w:w="1056" w:type="pct"/>
            <w:shd w:val="clear" w:color="auto" w:fill="auto"/>
          </w:tcPr>
          <w:p w:rsidR="00D3785B" w:rsidRPr="008654D3" w:rsidRDefault="00D3785B" w:rsidP="00976499">
            <w:pPr>
              <w:autoSpaceDE w:val="0"/>
              <w:autoSpaceDN w:val="0"/>
              <w:adjustRightInd w:val="0"/>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val="en-GB"/>
              </w:rPr>
              <w:t>Final Examination</w:t>
            </w:r>
          </w:p>
        </w:tc>
        <w:tc>
          <w:tcPr>
            <w:tcW w:w="1727" w:type="pct"/>
          </w:tcPr>
          <w:p w:rsidR="00D3785B" w:rsidRPr="00881D00" w:rsidRDefault="00D3785B" w:rsidP="00976499">
            <w:pPr>
              <w:autoSpaceDE w:val="0"/>
              <w:autoSpaceDN w:val="0"/>
              <w:adjustRightInd w:val="0"/>
              <w:rPr>
                <w:rFonts w:ascii="Times New Roman" w:eastAsia="Times New Roman" w:hAnsi="Times New Roman" w:cs="Times New Roman"/>
                <w:sz w:val="24"/>
                <w:szCs w:val="24"/>
                <w:lang w:bidi="si-LK"/>
              </w:rPr>
            </w:pPr>
            <w:r>
              <w:rPr>
                <w:rFonts w:ascii="Times New Roman" w:hAnsi="Times New Roman" w:cs="Times New Roman"/>
                <w:sz w:val="24"/>
                <w:szCs w:val="24"/>
              </w:rPr>
              <w:t xml:space="preserve">Structured questions for 02 </w:t>
            </w:r>
            <w:r w:rsidRPr="003E6180">
              <w:rPr>
                <w:rFonts w:ascii="Times New Roman" w:hAnsi="Times New Roman" w:cs="Times New Roman"/>
                <w:sz w:val="24"/>
                <w:szCs w:val="24"/>
              </w:rPr>
              <w:t>hours</w:t>
            </w:r>
          </w:p>
        </w:tc>
        <w:tc>
          <w:tcPr>
            <w:tcW w:w="1020" w:type="pct"/>
            <w:gridSpan w:val="2"/>
            <w:shd w:val="clear" w:color="auto" w:fill="auto"/>
          </w:tcPr>
          <w:p w:rsidR="00D3785B" w:rsidRPr="00AB1B9E" w:rsidRDefault="00D3785B" w:rsidP="00976499">
            <w:pPr>
              <w:autoSpaceDE w:val="0"/>
              <w:autoSpaceDN w:val="0"/>
              <w:adjustRightInd w:val="0"/>
              <w:jc w:val="center"/>
              <w:rPr>
                <w:rFonts w:ascii="Times New Roman" w:hAnsi="Times New Roman" w:cs="Times New Roman"/>
              </w:rPr>
            </w:pPr>
            <w:r>
              <w:rPr>
                <w:rFonts w:ascii="Times New Roman" w:hAnsi="Times New Roman" w:cs="Times New Roman"/>
              </w:rPr>
              <w:t>70</w:t>
            </w:r>
          </w:p>
        </w:tc>
      </w:tr>
      <w:tr w:rsidR="00D3785B" w:rsidRPr="00AB1B9E" w:rsidTr="00D3785B">
        <w:trPr>
          <w:trHeight w:val="629"/>
        </w:trPr>
        <w:tc>
          <w:tcPr>
            <w:tcW w:w="1197" w:type="pct"/>
            <w:gridSpan w:val="2"/>
            <w:vMerge/>
            <w:shd w:val="clear" w:color="auto" w:fill="auto"/>
          </w:tcPr>
          <w:p w:rsidR="00D3785B" w:rsidRPr="00881D00" w:rsidRDefault="00D3785B" w:rsidP="00976499">
            <w:pPr>
              <w:pStyle w:val="ListParagraph"/>
              <w:autoSpaceDE w:val="0"/>
              <w:autoSpaceDN w:val="0"/>
              <w:adjustRightInd w:val="0"/>
              <w:spacing w:after="0" w:line="240" w:lineRule="auto"/>
              <w:ind w:left="123"/>
              <w:rPr>
                <w:rFonts w:ascii="Times New Roman" w:hAnsi="Times New Roman"/>
                <w:sz w:val="24"/>
                <w:szCs w:val="24"/>
              </w:rPr>
            </w:pPr>
          </w:p>
        </w:tc>
        <w:tc>
          <w:tcPr>
            <w:tcW w:w="1056" w:type="pct"/>
            <w:shd w:val="clear" w:color="auto" w:fill="auto"/>
          </w:tcPr>
          <w:p w:rsidR="00D3785B" w:rsidRPr="008654D3" w:rsidRDefault="00D3785B" w:rsidP="00976499">
            <w:pPr>
              <w:autoSpaceDE w:val="0"/>
              <w:autoSpaceDN w:val="0"/>
              <w:adjustRightInd w:val="0"/>
              <w:rPr>
                <w:rFonts w:ascii="Times New Roman" w:eastAsia="Times New Roman" w:hAnsi="Times New Roman" w:cs="Times New Roman"/>
                <w:sz w:val="24"/>
                <w:szCs w:val="24"/>
                <w:lang w:bidi="si-LK"/>
              </w:rPr>
            </w:pPr>
          </w:p>
        </w:tc>
        <w:tc>
          <w:tcPr>
            <w:tcW w:w="1727" w:type="pct"/>
          </w:tcPr>
          <w:p w:rsidR="00D3785B" w:rsidRDefault="00D3785B" w:rsidP="00976499">
            <w:pPr>
              <w:spacing w:before="60"/>
              <w:contextualSpacing/>
              <w:rPr>
                <w:rFonts w:ascii="Times New Roman" w:eastAsia="Times New Roman" w:hAnsi="Times New Roman" w:cs="Times New Roman"/>
                <w:b/>
                <w:bCs/>
                <w:sz w:val="24"/>
                <w:szCs w:val="24"/>
                <w:lang w:val="en-GB"/>
              </w:rPr>
            </w:pPr>
            <w:r w:rsidRPr="00094B57">
              <w:rPr>
                <w:rFonts w:ascii="Times New Roman" w:eastAsia="Times New Roman" w:hAnsi="Times New Roman" w:cs="Times New Roman"/>
                <w:b/>
                <w:bCs/>
                <w:sz w:val="24"/>
                <w:szCs w:val="24"/>
                <w:lang w:val="en-GB"/>
              </w:rPr>
              <w:t>Total Marks</w:t>
            </w:r>
          </w:p>
          <w:p w:rsidR="00D3785B" w:rsidRPr="00881D00" w:rsidRDefault="00D3785B" w:rsidP="00976499">
            <w:pPr>
              <w:autoSpaceDE w:val="0"/>
              <w:autoSpaceDN w:val="0"/>
              <w:adjustRightInd w:val="0"/>
              <w:ind w:left="375"/>
              <w:rPr>
                <w:rFonts w:ascii="Times New Roman" w:eastAsia="Times New Roman" w:hAnsi="Times New Roman" w:cs="Times New Roman"/>
                <w:sz w:val="24"/>
                <w:szCs w:val="24"/>
                <w:lang w:bidi="si-LK"/>
              </w:rPr>
            </w:pPr>
          </w:p>
        </w:tc>
        <w:tc>
          <w:tcPr>
            <w:tcW w:w="1020" w:type="pct"/>
            <w:gridSpan w:val="2"/>
            <w:shd w:val="clear" w:color="auto" w:fill="auto"/>
          </w:tcPr>
          <w:p w:rsidR="00D3785B" w:rsidRPr="00AB1B9E" w:rsidRDefault="00D3785B" w:rsidP="00976499">
            <w:pPr>
              <w:autoSpaceDE w:val="0"/>
              <w:autoSpaceDN w:val="0"/>
              <w:adjustRightInd w:val="0"/>
              <w:jc w:val="center"/>
              <w:rPr>
                <w:rFonts w:ascii="Times New Roman" w:hAnsi="Times New Roman" w:cs="Times New Roman"/>
              </w:rPr>
            </w:pPr>
            <w:r w:rsidRPr="00094B57">
              <w:rPr>
                <w:rFonts w:ascii="Times New Roman" w:eastAsia="Times New Roman" w:hAnsi="Times New Roman" w:cs="Times New Roman"/>
                <w:b/>
                <w:bCs/>
                <w:sz w:val="24"/>
                <w:szCs w:val="24"/>
                <w:lang w:val="en-GB"/>
              </w:rPr>
              <w:t>100</w:t>
            </w:r>
          </w:p>
        </w:tc>
      </w:tr>
      <w:tr w:rsidR="0042719F" w:rsidRPr="00AB1B9E" w:rsidTr="0042719F">
        <w:trPr>
          <w:trHeight w:val="629"/>
        </w:trPr>
        <w:tc>
          <w:tcPr>
            <w:tcW w:w="1197" w:type="pct"/>
            <w:gridSpan w:val="2"/>
            <w:shd w:val="clear" w:color="auto" w:fill="auto"/>
          </w:tcPr>
          <w:p w:rsidR="0042719F" w:rsidRPr="00881D00" w:rsidRDefault="00405C5D" w:rsidP="00976499">
            <w:pPr>
              <w:pStyle w:val="ListParagraph"/>
              <w:autoSpaceDE w:val="0"/>
              <w:autoSpaceDN w:val="0"/>
              <w:adjustRightInd w:val="0"/>
              <w:spacing w:after="0" w:line="240" w:lineRule="auto"/>
              <w:ind w:left="123"/>
              <w:rPr>
                <w:rFonts w:ascii="Times New Roman" w:hAnsi="Times New Roman"/>
                <w:sz w:val="24"/>
                <w:szCs w:val="24"/>
              </w:rPr>
            </w:pPr>
            <w:r>
              <w:rPr>
                <w:rFonts w:ascii="Times New Roman" w:eastAsia="Times New Roman" w:hAnsi="Times New Roman" w:cs="Times New Roman"/>
                <w:b/>
                <w:bCs/>
                <w:sz w:val="24"/>
                <w:szCs w:val="24"/>
                <w:lang w:val="en-GB"/>
              </w:rPr>
              <w:t xml:space="preserve">* </w:t>
            </w:r>
            <w:r w:rsidR="00BC16D5">
              <w:rPr>
                <w:rFonts w:ascii="Times New Roman" w:eastAsia="Times New Roman" w:hAnsi="Times New Roman" w:cs="Times New Roman"/>
                <w:sz w:val="24"/>
                <w:szCs w:val="24"/>
              </w:rPr>
              <w:t>Continuous Assessments Plan</w:t>
            </w:r>
          </w:p>
        </w:tc>
        <w:tc>
          <w:tcPr>
            <w:tcW w:w="3803" w:type="pct"/>
            <w:gridSpan w:val="4"/>
            <w:shd w:val="clear" w:color="auto" w:fill="auto"/>
          </w:tcPr>
          <w:p w:rsidR="0042719F" w:rsidRDefault="00D3785B" w:rsidP="00BC16D5">
            <w:pPr>
              <w:autoSpaceDE w:val="0"/>
              <w:autoSpaceDN w:val="0"/>
              <w:adjustRightInd w:val="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Group presentations will commence</w:t>
            </w:r>
            <w:r w:rsidR="0042719F" w:rsidRPr="00BC16D5">
              <w:rPr>
                <w:rFonts w:ascii="Times New Roman" w:eastAsia="Times New Roman" w:hAnsi="Times New Roman" w:cs="Times New Roman"/>
                <w:sz w:val="24"/>
                <w:szCs w:val="24"/>
                <w:lang w:val="en-GB"/>
              </w:rPr>
              <w:t xml:space="preserve"> from </w:t>
            </w:r>
            <w:r>
              <w:rPr>
                <w:rFonts w:ascii="Times New Roman" w:eastAsia="Times New Roman" w:hAnsi="Times New Roman" w:cs="Times New Roman"/>
                <w:sz w:val="24"/>
                <w:szCs w:val="24"/>
                <w:lang w:val="en-GB"/>
              </w:rPr>
              <w:t xml:space="preserve">the </w:t>
            </w:r>
            <w:r w:rsidR="0042719F" w:rsidRPr="00BC16D5">
              <w:rPr>
                <w:rFonts w:ascii="Times New Roman" w:eastAsia="Times New Roman" w:hAnsi="Times New Roman" w:cs="Times New Roman"/>
                <w:sz w:val="24"/>
                <w:szCs w:val="24"/>
                <w:lang w:val="en-GB"/>
              </w:rPr>
              <w:t>2</w:t>
            </w:r>
            <w:r w:rsidR="0042719F" w:rsidRPr="00BC16D5">
              <w:rPr>
                <w:rFonts w:ascii="Times New Roman" w:eastAsia="Times New Roman" w:hAnsi="Times New Roman" w:cs="Times New Roman"/>
                <w:sz w:val="24"/>
                <w:szCs w:val="24"/>
                <w:vertAlign w:val="superscript"/>
                <w:lang w:val="en-GB"/>
              </w:rPr>
              <w:t>nd</w:t>
            </w:r>
            <w:r w:rsidR="0042719F" w:rsidRPr="00BC16D5">
              <w:rPr>
                <w:rFonts w:ascii="Times New Roman" w:eastAsia="Times New Roman" w:hAnsi="Times New Roman" w:cs="Times New Roman"/>
                <w:sz w:val="24"/>
                <w:szCs w:val="24"/>
                <w:lang w:val="en-GB"/>
              </w:rPr>
              <w:t xml:space="preserve"> week onwards. S</w:t>
            </w:r>
            <w:r>
              <w:rPr>
                <w:rFonts w:ascii="Times New Roman" w:eastAsia="Times New Roman" w:hAnsi="Times New Roman" w:cs="Times New Roman"/>
                <w:sz w:val="24"/>
                <w:szCs w:val="24"/>
                <w:lang w:val="en-GB"/>
              </w:rPr>
              <w:t>tudents are expected to do a 15-minute</w:t>
            </w:r>
            <w:r w:rsidR="00BC16D5" w:rsidRPr="00BC16D5">
              <w:rPr>
                <w:rFonts w:ascii="Times New Roman" w:eastAsia="Times New Roman" w:hAnsi="Times New Roman" w:cs="Times New Roman"/>
                <w:sz w:val="24"/>
                <w:szCs w:val="24"/>
                <w:lang w:val="en-GB"/>
              </w:rPr>
              <w:t>’</w:t>
            </w:r>
            <w:r w:rsidR="0042719F" w:rsidRPr="00BC16D5">
              <w:rPr>
                <w:rFonts w:ascii="Times New Roman" w:eastAsia="Times New Roman" w:hAnsi="Times New Roman" w:cs="Times New Roman"/>
                <w:sz w:val="24"/>
                <w:szCs w:val="24"/>
                <w:lang w:val="en-GB"/>
              </w:rPr>
              <w:t xml:space="preserve"> presentation on a preassigned </w:t>
            </w:r>
            <w:r w:rsidR="00BC16D5" w:rsidRPr="00BC16D5">
              <w:rPr>
                <w:rFonts w:ascii="Times New Roman" w:eastAsia="Times New Roman" w:hAnsi="Times New Roman" w:cs="Times New Roman"/>
                <w:sz w:val="24"/>
                <w:szCs w:val="24"/>
                <w:lang w:val="en-GB"/>
              </w:rPr>
              <w:t xml:space="preserve">topic. For this purpose, </w:t>
            </w:r>
            <w:bookmarkStart w:id="0" w:name="_GoBack"/>
            <w:bookmarkEnd w:id="0"/>
            <w:r w:rsidR="00BC16D5" w:rsidRPr="00BC16D5">
              <w:rPr>
                <w:rFonts w:ascii="Times New Roman" w:eastAsia="Times New Roman" w:hAnsi="Times New Roman" w:cs="Times New Roman"/>
                <w:sz w:val="24"/>
                <w:szCs w:val="24"/>
                <w:lang w:val="en-GB"/>
              </w:rPr>
              <w:t>groups will be created at the beginning of the semester.</w:t>
            </w:r>
            <w:r w:rsidR="00BC16D5">
              <w:rPr>
                <w:rFonts w:ascii="Times New Roman" w:eastAsia="Times New Roman" w:hAnsi="Times New Roman" w:cs="Times New Roman"/>
                <w:sz w:val="24"/>
                <w:szCs w:val="24"/>
                <w:lang w:val="en-GB"/>
              </w:rPr>
              <w:t xml:space="preserve"> Two group presentations will be taken during the tutorial class each week.</w:t>
            </w:r>
          </w:p>
          <w:p w:rsidR="009D4154" w:rsidRPr="00BC16D5" w:rsidRDefault="009D4154" w:rsidP="00BC16D5">
            <w:pPr>
              <w:autoSpaceDE w:val="0"/>
              <w:autoSpaceDN w:val="0"/>
              <w:adjustRightInd w:val="0"/>
              <w:jc w:val="both"/>
              <w:rPr>
                <w:rFonts w:ascii="Times New Roman" w:eastAsia="Times New Roman" w:hAnsi="Times New Roman" w:cs="Times New Roman"/>
                <w:sz w:val="24"/>
                <w:szCs w:val="24"/>
                <w:lang w:val="en-GB"/>
              </w:rPr>
            </w:pPr>
          </w:p>
        </w:tc>
      </w:tr>
    </w:tbl>
    <w:p w:rsidR="0045387A" w:rsidRDefault="0045387A" w:rsidP="009E4444">
      <w:pPr>
        <w:rPr>
          <w:rFonts w:asciiTheme="majorHAnsi" w:hAnsiTheme="majorHAnsi"/>
          <w:sz w:val="24"/>
          <w:szCs w:val="24"/>
        </w:rPr>
      </w:pPr>
    </w:p>
    <w:tbl>
      <w:tblPr>
        <w:tblStyle w:val="TableGrid"/>
        <w:tblW w:w="9360" w:type="dxa"/>
        <w:tblInd w:w="-5" w:type="dxa"/>
        <w:tblLayout w:type="fixed"/>
        <w:tblLook w:val="04A0" w:firstRow="1" w:lastRow="0" w:firstColumn="1" w:lastColumn="0" w:noHBand="0" w:noVBand="1"/>
      </w:tblPr>
      <w:tblGrid>
        <w:gridCol w:w="2070"/>
        <w:gridCol w:w="7290"/>
      </w:tblGrid>
      <w:tr w:rsidR="00B572BF" w:rsidRPr="008E3D75" w:rsidTr="00816B85">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72BF" w:rsidRPr="006D7E95" w:rsidRDefault="00B572BF" w:rsidP="006D7E95">
            <w:pPr>
              <w:rPr>
                <w:rFonts w:asciiTheme="majorHAnsi" w:hAnsiTheme="majorHAnsi"/>
                <w:sz w:val="24"/>
                <w:szCs w:val="24"/>
                <w:lang w:bidi="ta-IN"/>
              </w:rPr>
            </w:pPr>
            <w:r w:rsidRPr="006D7E95">
              <w:rPr>
                <w:rFonts w:asciiTheme="majorHAnsi" w:hAnsiTheme="majorHAnsi"/>
                <w:sz w:val="24"/>
                <w:szCs w:val="24"/>
              </w:rPr>
              <w:t>Recommended Learning Resources</w:t>
            </w:r>
          </w:p>
        </w:tc>
        <w:tc>
          <w:tcPr>
            <w:tcW w:w="72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572BF" w:rsidRPr="008E3D75" w:rsidRDefault="00B572BF" w:rsidP="006A233F">
            <w:pPr>
              <w:pStyle w:val="Subtopic1"/>
              <w:spacing w:line="240" w:lineRule="auto"/>
              <w:jc w:val="both"/>
              <w:rPr>
                <w:rFonts w:asciiTheme="majorHAnsi" w:hAnsiTheme="majorHAnsi"/>
                <w:b w:val="0"/>
                <w:bCs/>
                <w:sz w:val="24"/>
                <w:szCs w:val="24"/>
              </w:rPr>
            </w:pPr>
            <w:r w:rsidRPr="008E3D75">
              <w:rPr>
                <w:rFonts w:asciiTheme="majorHAnsi" w:hAnsiTheme="majorHAnsi"/>
                <w:b w:val="0"/>
                <w:bCs/>
                <w:sz w:val="24"/>
                <w:szCs w:val="24"/>
              </w:rPr>
              <w:t xml:space="preserve">Agarwal, R. C. (2017). </w:t>
            </w:r>
            <w:r w:rsidRPr="008E3D75">
              <w:rPr>
                <w:rFonts w:asciiTheme="majorHAnsi" w:hAnsiTheme="majorHAnsi"/>
                <w:b w:val="0"/>
                <w:bCs/>
                <w:i/>
                <w:iCs/>
                <w:sz w:val="24"/>
                <w:szCs w:val="24"/>
              </w:rPr>
              <w:t>Political Theory; Principles of Political Science</w:t>
            </w:r>
            <w:r w:rsidRPr="008E3D75">
              <w:rPr>
                <w:rFonts w:asciiTheme="majorHAnsi" w:hAnsiTheme="majorHAnsi"/>
                <w:b w:val="0"/>
                <w:bCs/>
                <w:sz w:val="24"/>
                <w:szCs w:val="24"/>
              </w:rPr>
              <w:t>. New Delhi: S Chand &amp; Company Ltd.</w:t>
            </w:r>
          </w:p>
          <w:p w:rsidR="00B572BF" w:rsidRPr="008E3D75" w:rsidRDefault="00B572BF" w:rsidP="006A233F">
            <w:pPr>
              <w:spacing w:before="120" w:after="120"/>
              <w:rPr>
                <w:rFonts w:asciiTheme="majorHAnsi" w:hAnsiTheme="majorHAnsi" w:cs="PalatinoLTStd-Roman"/>
                <w:sz w:val="24"/>
                <w:szCs w:val="24"/>
              </w:rPr>
            </w:pPr>
            <w:r w:rsidRPr="008E3D75">
              <w:rPr>
                <w:rFonts w:asciiTheme="majorHAnsi" w:hAnsiTheme="majorHAnsi" w:cs="PalatinoLTStd-Roman"/>
                <w:sz w:val="24"/>
                <w:szCs w:val="24"/>
              </w:rPr>
              <w:t xml:space="preserve">Powell, G.B., Dalton, R.J., &amp; Strom, K. (2015). </w:t>
            </w:r>
            <w:r w:rsidRPr="008E3D75">
              <w:rPr>
                <w:rFonts w:asciiTheme="majorHAnsi" w:hAnsiTheme="majorHAnsi" w:cs="PalatinoLTStd-Roman"/>
                <w:i/>
                <w:iCs/>
                <w:sz w:val="24"/>
                <w:szCs w:val="24"/>
              </w:rPr>
              <w:t xml:space="preserve">Comparative Politics Today: A World View </w:t>
            </w:r>
            <w:r w:rsidRPr="008E3D75">
              <w:rPr>
                <w:rFonts w:asciiTheme="majorHAnsi" w:hAnsiTheme="majorHAnsi" w:cs="PalatinoLTStd-Roman"/>
                <w:sz w:val="24"/>
                <w:szCs w:val="24"/>
              </w:rPr>
              <w:t>(11</w:t>
            </w:r>
            <w:r w:rsidRPr="008E3D75">
              <w:rPr>
                <w:rFonts w:asciiTheme="majorHAnsi" w:hAnsiTheme="majorHAnsi" w:cs="PalatinoLTStd-Roman"/>
                <w:sz w:val="24"/>
                <w:szCs w:val="24"/>
                <w:vertAlign w:val="superscript"/>
              </w:rPr>
              <w:t>th</w:t>
            </w:r>
            <w:r w:rsidRPr="008E3D75">
              <w:rPr>
                <w:rFonts w:asciiTheme="majorHAnsi" w:hAnsiTheme="majorHAnsi" w:cs="PalatinoLTStd-Roman"/>
                <w:sz w:val="24"/>
                <w:szCs w:val="24"/>
              </w:rPr>
              <w:t xml:space="preserve"> ed.). India: Person Education in South Asia. </w:t>
            </w:r>
          </w:p>
          <w:p w:rsidR="00B572BF" w:rsidRPr="008E3D75" w:rsidRDefault="00B572BF" w:rsidP="006A233F">
            <w:pPr>
              <w:pStyle w:val="Para"/>
              <w:spacing w:line="240" w:lineRule="auto"/>
              <w:rPr>
                <w:rFonts w:asciiTheme="majorHAnsi" w:hAnsiTheme="majorHAnsi"/>
                <w:sz w:val="24"/>
                <w:szCs w:val="24"/>
              </w:rPr>
            </w:pPr>
            <w:r w:rsidRPr="008E3D75">
              <w:rPr>
                <w:rFonts w:asciiTheme="majorHAnsi" w:hAnsiTheme="majorHAnsi"/>
                <w:sz w:val="24"/>
                <w:szCs w:val="24"/>
              </w:rPr>
              <w:t xml:space="preserve">John, F. S. &amp; George, A. S. (2011). </w:t>
            </w:r>
            <w:r w:rsidRPr="008E3D75">
              <w:rPr>
                <w:rFonts w:asciiTheme="majorHAnsi" w:hAnsiTheme="majorHAnsi"/>
                <w:i/>
                <w:iCs/>
                <w:sz w:val="24"/>
                <w:szCs w:val="24"/>
              </w:rPr>
              <w:t>Business, Government and Society: A Managerial Perspective, Text and Cases</w:t>
            </w:r>
            <w:r w:rsidRPr="008E3D75">
              <w:rPr>
                <w:rFonts w:asciiTheme="majorHAnsi" w:hAnsiTheme="majorHAnsi"/>
                <w:sz w:val="24"/>
                <w:szCs w:val="24"/>
              </w:rPr>
              <w:t xml:space="preserve"> (13</w:t>
            </w:r>
            <w:r w:rsidRPr="008E3D75">
              <w:rPr>
                <w:rFonts w:asciiTheme="majorHAnsi" w:hAnsiTheme="majorHAnsi"/>
                <w:sz w:val="24"/>
                <w:szCs w:val="24"/>
                <w:vertAlign w:val="superscript"/>
              </w:rPr>
              <w:t>th</w:t>
            </w:r>
            <w:r w:rsidRPr="008E3D75">
              <w:rPr>
                <w:rFonts w:asciiTheme="majorHAnsi" w:hAnsiTheme="majorHAnsi"/>
                <w:sz w:val="24"/>
                <w:szCs w:val="24"/>
              </w:rPr>
              <w:t xml:space="preserve"> ed.). New York: McGraw-Hill/Irwin.</w:t>
            </w:r>
          </w:p>
          <w:p w:rsidR="00B572BF" w:rsidRPr="008E3D75" w:rsidRDefault="00B572BF" w:rsidP="006A233F">
            <w:pPr>
              <w:tabs>
                <w:tab w:val="left" w:pos="180"/>
              </w:tabs>
              <w:spacing w:before="120" w:after="120"/>
              <w:jc w:val="both"/>
              <w:rPr>
                <w:rFonts w:asciiTheme="majorHAnsi" w:hAnsiTheme="majorHAnsi" w:cs="Times New Roman"/>
                <w:sz w:val="24"/>
                <w:szCs w:val="24"/>
              </w:rPr>
            </w:pPr>
            <w:r w:rsidRPr="008E3D75">
              <w:rPr>
                <w:rFonts w:asciiTheme="majorHAnsi" w:hAnsiTheme="majorHAnsi" w:cs="Times New Roman"/>
                <w:sz w:val="24"/>
                <w:szCs w:val="24"/>
              </w:rPr>
              <w:t xml:space="preserve">Shankar Rao, C. N. (2012). </w:t>
            </w:r>
            <w:r w:rsidRPr="008E3D75">
              <w:rPr>
                <w:rFonts w:asciiTheme="majorHAnsi" w:hAnsiTheme="majorHAnsi" w:cs="Times New Roman"/>
                <w:i/>
                <w:iCs/>
                <w:sz w:val="24"/>
                <w:szCs w:val="24"/>
              </w:rPr>
              <w:t>Sociology; Principle of Sociology with an Introduction to Sociological Thought</w:t>
            </w:r>
            <w:r w:rsidRPr="008E3D75">
              <w:rPr>
                <w:rFonts w:asciiTheme="majorHAnsi" w:hAnsiTheme="majorHAnsi" w:cs="Times New Roman"/>
                <w:sz w:val="24"/>
                <w:szCs w:val="24"/>
              </w:rPr>
              <w:t xml:space="preserve">. New Delhi: S. Chand &amp; Company Ltd. </w:t>
            </w:r>
          </w:p>
          <w:p w:rsidR="00B572BF" w:rsidRPr="008E3D75" w:rsidRDefault="00B572BF" w:rsidP="006A233F">
            <w:pPr>
              <w:autoSpaceDE w:val="0"/>
              <w:autoSpaceDN w:val="0"/>
              <w:adjustRightInd w:val="0"/>
              <w:spacing w:before="120" w:after="120"/>
              <w:rPr>
                <w:rFonts w:asciiTheme="majorHAnsi" w:hAnsiTheme="majorHAnsi" w:cs="PalatinoLTStd-Roman"/>
                <w:sz w:val="24"/>
                <w:szCs w:val="24"/>
              </w:rPr>
            </w:pPr>
            <w:r w:rsidRPr="008E3D75">
              <w:rPr>
                <w:rFonts w:asciiTheme="majorHAnsi" w:hAnsiTheme="majorHAnsi" w:cs="BellGothicStd-Black"/>
                <w:sz w:val="24"/>
                <w:szCs w:val="24"/>
              </w:rPr>
              <w:t xml:space="preserve">Steiner, J.F., &amp; Steiner, G.A. (2012). </w:t>
            </w:r>
            <w:r w:rsidRPr="008E3D75">
              <w:rPr>
                <w:rFonts w:asciiTheme="majorHAnsi" w:hAnsiTheme="majorHAnsi" w:cs="PalatinoLTStd-Roman"/>
                <w:i/>
                <w:iCs/>
                <w:sz w:val="24"/>
                <w:szCs w:val="24"/>
              </w:rPr>
              <w:t>Business, Government, and Society: A Managerial Perspective, Text and Cases</w:t>
            </w:r>
            <w:r w:rsidRPr="008E3D75">
              <w:rPr>
                <w:rFonts w:asciiTheme="majorHAnsi" w:hAnsiTheme="majorHAnsi" w:cs="PalatinoLTStd-Roman"/>
                <w:sz w:val="24"/>
                <w:szCs w:val="24"/>
              </w:rPr>
              <w:t xml:space="preserve"> (13</w:t>
            </w:r>
            <w:r w:rsidRPr="008E3D75">
              <w:rPr>
                <w:rFonts w:asciiTheme="majorHAnsi" w:hAnsiTheme="majorHAnsi" w:cs="PalatinoLTStd-Roman"/>
                <w:sz w:val="24"/>
                <w:szCs w:val="24"/>
                <w:vertAlign w:val="superscript"/>
              </w:rPr>
              <w:t>th</w:t>
            </w:r>
            <w:r w:rsidRPr="008E3D75">
              <w:rPr>
                <w:rFonts w:asciiTheme="majorHAnsi" w:hAnsiTheme="majorHAnsi" w:cs="PalatinoLTStd-Roman"/>
                <w:sz w:val="24"/>
                <w:szCs w:val="24"/>
              </w:rPr>
              <w:t>ed.)</w:t>
            </w:r>
            <w:r w:rsidRPr="008E3D75">
              <w:rPr>
                <w:rFonts w:asciiTheme="majorHAnsi" w:hAnsiTheme="majorHAnsi" w:cs="BellGothicStd-Black"/>
                <w:sz w:val="24"/>
                <w:szCs w:val="24"/>
              </w:rPr>
              <w:t>.</w:t>
            </w:r>
            <w:r w:rsidRPr="008E3D75">
              <w:rPr>
                <w:rFonts w:asciiTheme="majorHAnsi" w:hAnsiTheme="majorHAnsi" w:cs="PalatinoLTStd-Roman"/>
                <w:sz w:val="24"/>
                <w:szCs w:val="24"/>
              </w:rPr>
              <w:t xml:space="preserve"> New York: McGraw-Hill/Irwin.</w:t>
            </w:r>
          </w:p>
          <w:p w:rsidR="00B572BF" w:rsidRDefault="00B572BF" w:rsidP="006A233F">
            <w:pPr>
              <w:autoSpaceDE w:val="0"/>
              <w:autoSpaceDN w:val="0"/>
              <w:adjustRightInd w:val="0"/>
              <w:spacing w:before="120" w:after="120"/>
              <w:rPr>
                <w:rFonts w:asciiTheme="majorHAnsi" w:hAnsiTheme="majorHAnsi" w:cs="PalatinoLTStd-Roman"/>
                <w:i/>
                <w:iCs/>
                <w:sz w:val="24"/>
                <w:szCs w:val="24"/>
              </w:rPr>
            </w:pPr>
            <w:r w:rsidRPr="008E3D75">
              <w:rPr>
                <w:rFonts w:asciiTheme="majorHAnsi" w:hAnsiTheme="majorHAnsi" w:cs="PalatinoLTStd-Roman"/>
                <w:sz w:val="24"/>
                <w:szCs w:val="24"/>
              </w:rPr>
              <w:t xml:space="preserve">Animal Farm (1999) by John Stephenson </w:t>
            </w:r>
            <w:hyperlink r:id="rId11" w:history="1">
              <w:r w:rsidRPr="000C7F63">
                <w:rPr>
                  <w:rStyle w:val="Hyperlink"/>
                  <w:rFonts w:asciiTheme="majorHAnsi" w:hAnsiTheme="majorHAnsi" w:cs="PalatinoLTStd-Roman"/>
                  <w:i/>
                  <w:iCs/>
                  <w:sz w:val="24"/>
                  <w:szCs w:val="24"/>
                </w:rPr>
                <w:t>https://www.youtube.com/watch?v=cGzRf0Ow1qU</w:t>
              </w:r>
            </w:hyperlink>
          </w:p>
          <w:p w:rsidR="00B572BF" w:rsidRPr="008E3D75" w:rsidRDefault="00B572BF" w:rsidP="006A233F">
            <w:pPr>
              <w:autoSpaceDE w:val="0"/>
              <w:autoSpaceDN w:val="0"/>
              <w:adjustRightInd w:val="0"/>
              <w:spacing w:before="120" w:after="120"/>
              <w:rPr>
                <w:rFonts w:asciiTheme="majorHAnsi" w:hAnsiTheme="majorHAnsi" w:cs="PalatinoLTStd-Roman"/>
                <w:sz w:val="24"/>
                <w:szCs w:val="24"/>
                <w:lang w:bidi="ta-IN"/>
              </w:rPr>
            </w:pPr>
          </w:p>
        </w:tc>
      </w:tr>
    </w:tbl>
    <w:p w:rsidR="00B572BF" w:rsidRDefault="00B572BF" w:rsidP="009E4444">
      <w:pPr>
        <w:rPr>
          <w:rFonts w:asciiTheme="majorHAnsi" w:hAnsiTheme="majorHAnsi"/>
          <w:sz w:val="24"/>
          <w:szCs w:val="24"/>
        </w:rPr>
      </w:pPr>
    </w:p>
    <w:tbl>
      <w:tblPr>
        <w:tblpPr w:leftFromText="187" w:rightFromText="187" w:vertAnchor="text" w:horzAnchor="margin" w:tblpXSpec="center" w:tblpY="1"/>
        <w:tblOverlap w:val="neve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7380"/>
      </w:tblGrid>
      <w:tr w:rsidR="00F80ABA" w:rsidRPr="00881D00" w:rsidTr="00F80ABA">
        <w:trPr>
          <w:trHeight w:val="390"/>
        </w:trPr>
        <w:tc>
          <w:tcPr>
            <w:tcW w:w="2070" w:type="dxa"/>
            <w:shd w:val="clear" w:color="auto" w:fill="auto"/>
          </w:tcPr>
          <w:p w:rsidR="00F80ABA" w:rsidRPr="006D7E95" w:rsidRDefault="00F80ABA" w:rsidP="006A233F">
            <w:pPr>
              <w:rPr>
                <w:rFonts w:ascii="Times New Roman" w:eastAsia="Times New Roman" w:hAnsi="Times New Roman" w:cs="Times New Roman"/>
                <w:sz w:val="24"/>
                <w:szCs w:val="24"/>
              </w:rPr>
            </w:pPr>
            <w:r w:rsidRPr="006D7E95">
              <w:rPr>
                <w:rFonts w:ascii="Times New Roman" w:eastAsia="Times New Roman" w:hAnsi="Times New Roman" w:cs="Times New Roman"/>
                <w:sz w:val="24"/>
                <w:szCs w:val="24"/>
              </w:rPr>
              <w:t xml:space="preserve">Course Policies  </w:t>
            </w:r>
          </w:p>
          <w:p w:rsidR="00F80ABA" w:rsidRPr="00881D00" w:rsidRDefault="00F80ABA" w:rsidP="006A233F">
            <w:pPr>
              <w:rPr>
                <w:rFonts w:ascii="Times New Roman" w:eastAsia="Times New Roman" w:hAnsi="Times New Roman" w:cs="Times New Roman"/>
                <w:sz w:val="24"/>
                <w:szCs w:val="24"/>
              </w:rPr>
            </w:pPr>
          </w:p>
        </w:tc>
        <w:tc>
          <w:tcPr>
            <w:tcW w:w="7380" w:type="dxa"/>
          </w:tcPr>
          <w:p w:rsidR="00F80ABA" w:rsidRPr="005C7427" w:rsidRDefault="00F80ABA" w:rsidP="006A233F">
            <w:pPr>
              <w:spacing w:line="276" w:lineRule="auto"/>
              <w:jc w:val="both"/>
              <w:rPr>
                <w:rFonts w:ascii="Times New Roman" w:eastAsia="Times New Roman" w:hAnsi="Times New Roman" w:cs="Times New Roman"/>
                <w:b/>
                <w:bCs/>
                <w:iCs/>
                <w:sz w:val="24"/>
                <w:szCs w:val="24"/>
                <w:lang w:val="en-GB" w:eastAsia="en-GB"/>
              </w:rPr>
            </w:pPr>
            <w:r w:rsidRPr="005C7427">
              <w:rPr>
                <w:rFonts w:ascii="Times New Roman" w:eastAsia="Times New Roman" w:hAnsi="Times New Roman" w:cs="Times New Roman"/>
                <w:b/>
                <w:bCs/>
                <w:iCs/>
                <w:sz w:val="24"/>
                <w:szCs w:val="24"/>
                <w:lang w:val="en-GB" w:eastAsia="en-GB"/>
              </w:rPr>
              <w:t xml:space="preserve">Attendance </w:t>
            </w:r>
          </w:p>
          <w:p w:rsidR="00F80ABA" w:rsidRPr="005C7427" w:rsidRDefault="00F80ABA" w:rsidP="006A233F">
            <w:pPr>
              <w:spacing w:line="276" w:lineRule="auto"/>
              <w:jc w:val="both"/>
              <w:rPr>
                <w:rFonts w:ascii="Times New Roman" w:hAnsi="Times New Roman" w:cs="Times New Roman"/>
                <w:sz w:val="24"/>
                <w:szCs w:val="24"/>
              </w:rPr>
            </w:pPr>
            <w:r w:rsidRPr="005C7427">
              <w:rPr>
                <w:rFonts w:ascii="Times New Roman" w:hAnsi="Times New Roman" w:cs="Times New Roman"/>
                <w:sz w:val="24"/>
                <w:szCs w:val="24"/>
              </w:rPr>
              <w:t>Students are</w:t>
            </w:r>
            <w:r w:rsidR="00EF13CD">
              <w:rPr>
                <w:rFonts w:ascii="Times New Roman" w:hAnsi="Times New Roman" w:cs="Times New Roman"/>
                <w:sz w:val="24"/>
                <w:szCs w:val="24"/>
              </w:rPr>
              <w:t xml:space="preserve"> expected to maintain at least 8</w:t>
            </w:r>
            <w:r w:rsidR="00D3785B">
              <w:rPr>
                <w:rFonts w:ascii="Times New Roman" w:hAnsi="Times New Roman" w:cs="Times New Roman"/>
                <w:sz w:val="24"/>
                <w:szCs w:val="24"/>
              </w:rPr>
              <w:t xml:space="preserve">0% </w:t>
            </w:r>
            <w:r w:rsidRPr="005C7427">
              <w:rPr>
                <w:rFonts w:ascii="Times New Roman" w:hAnsi="Times New Roman" w:cs="Times New Roman"/>
                <w:sz w:val="24"/>
                <w:szCs w:val="24"/>
              </w:rPr>
              <w:t>class participation.</w:t>
            </w:r>
          </w:p>
          <w:p w:rsidR="00F80ABA" w:rsidRPr="005C7427" w:rsidRDefault="00F80ABA" w:rsidP="006A233F">
            <w:pPr>
              <w:spacing w:line="276" w:lineRule="auto"/>
              <w:jc w:val="both"/>
              <w:rPr>
                <w:rFonts w:ascii="Times New Roman" w:eastAsia="Times New Roman" w:hAnsi="Times New Roman" w:cs="Times New Roman"/>
                <w:iCs/>
                <w:sz w:val="24"/>
                <w:szCs w:val="24"/>
                <w:lang w:val="en-GB" w:eastAsia="en-GB"/>
              </w:rPr>
            </w:pPr>
          </w:p>
          <w:p w:rsidR="00F80ABA" w:rsidRPr="005C7427" w:rsidRDefault="00F80ABA" w:rsidP="006A233F">
            <w:pPr>
              <w:spacing w:line="276" w:lineRule="auto"/>
              <w:jc w:val="both"/>
              <w:rPr>
                <w:rFonts w:ascii="Times New Roman" w:eastAsia="Times New Roman" w:hAnsi="Times New Roman" w:cs="Times New Roman"/>
                <w:b/>
                <w:bCs/>
                <w:iCs/>
                <w:sz w:val="24"/>
                <w:szCs w:val="24"/>
                <w:lang w:val="en-GB" w:eastAsia="en-GB"/>
              </w:rPr>
            </w:pPr>
            <w:r w:rsidRPr="005C7427">
              <w:rPr>
                <w:rFonts w:ascii="Times New Roman" w:eastAsia="Times New Roman" w:hAnsi="Times New Roman" w:cs="Times New Roman"/>
                <w:b/>
                <w:bCs/>
                <w:iCs/>
                <w:sz w:val="24"/>
                <w:szCs w:val="24"/>
                <w:lang w:val="en-GB" w:eastAsia="en-GB"/>
              </w:rPr>
              <w:lastRenderedPageBreak/>
              <w:t>Class Participation</w:t>
            </w:r>
          </w:p>
          <w:p w:rsidR="00F80ABA" w:rsidRPr="005C7427" w:rsidRDefault="00F80ABA" w:rsidP="006A233F">
            <w:pPr>
              <w:spacing w:line="276" w:lineRule="auto"/>
              <w:jc w:val="both"/>
              <w:rPr>
                <w:rFonts w:ascii="Times New Roman" w:eastAsia="Times New Roman" w:hAnsi="Times New Roman" w:cs="Times New Roman"/>
                <w:iCs/>
                <w:sz w:val="24"/>
                <w:szCs w:val="24"/>
                <w:lang w:val="en-GB" w:eastAsia="en-GB"/>
              </w:rPr>
            </w:pPr>
            <w:r w:rsidRPr="005C7427">
              <w:rPr>
                <w:rFonts w:ascii="Times New Roman" w:hAnsi="Times New Roman" w:cs="Times New Roman"/>
                <w:sz w:val="24"/>
                <w:szCs w:val="24"/>
              </w:rPr>
              <w:t xml:space="preserve">Regular class participation and active engagement in the lectures are required. In addition, participation </w:t>
            </w:r>
            <w:r w:rsidR="00E47286">
              <w:rPr>
                <w:rFonts w:ascii="Times New Roman" w:hAnsi="Times New Roman" w:cs="Times New Roman"/>
                <w:sz w:val="24"/>
                <w:szCs w:val="24"/>
              </w:rPr>
              <w:t>in the</w:t>
            </w:r>
            <w:r w:rsidRPr="005C7427">
              <w:rPr>
                <w:rFonts w:ascii="Times New Roman" w:hAnsi="Times New Roman" w:cs="Times New Roman"/>
                <w:sz w:val="24"/>
                <w:szCs w:val="24"/>
              </w:rPr>
              <w:t xml:space="preserve"> </w:t>
            </w:r>
            <w:r w:rsidR="00E47286">
              <w:rPr>
                <w:rFonts w:ascii="Times New Roman" w:hAnsi="Times New Roman" w:cs="Times New Roman"/>
                <w:sz w:val="24"/>
                <w:szCs w:val="24"/>
              </w:rPr>
              <w:t>tutorials</w:t>
            </w:r>
            <w:r w:rsidRPr="005C7427">
              <w:rPr>
                <w:rFonts w:ascii="Times New Roman" w:hAnsi="Times New Roman" w:cs="Times New Roman"/>
                <w:sz w:val="24"/>
                <w:szCs w:val="24"/>
              </w:rPr>
              <w:t xml:space="preserve"> is compulsory.  </w:t>
            </w:r>
          </w:p>
          <w:p w:rsidR="00F80ABA" w:rsidRPr="005C7427" w:rsidRDefault="00F80ABA" w:rsidP="006A233F">
            <w:pPr>
              <w:spacing w:line="276" w:lineRule="auto"/>
              <w:jc w:val="both"/>
              <w:rPr>
                <w:rFonts w:ascii="Times New Roman" w:eastAsia="Times New Roman" w:hAnsi="Times New Roman" w:cs="Times New Roman"/>
                <w:iCs/>
                <w:sz w:val="24"/>
                <w:szCs w:val="24"/>
                <w:lang w:val="en-GB" w:eastAsia="en-GB"/>
              </w:rPr>
            </w:pPr>
          </w:p>
          <w:p w:rsidR="00F80ABA" w:rsidRPr="005C7427" w:rsidRDefault="00F80ABA" w:rsidP="006A233F">
            <w:pPr>
              <w:spacing w:line="276" w:lineRule="auto"/>
              <w:jc w:val="both"/>
              <w:rPr>
                <w:rFonts w:ascii="Times New Roman" w:eastAsia="Times New Roman" w:hAnsi="Times New Roman" w:cs="Times New Roman"/>
                <w:b/>
                <w:bCs/>
                <w:iCs/>
                <w:sz w:val="24"/>
                <w:szCs w:val="24"/>
                <w:lang w:val="en-GB" w:eastAsia="en-GB"/>
              </w:rPr>
            </w:pPr>
            <w:r w:rsidRPr="005C7427">
              <w:rPr>
                <w:rFonts w:ascii="Times New Roman" w:eastAsia="Times New Roman" w:hAnsi="Times New Roman" w:cs="Times New Roman"/>
                <w:b/>
                <w:bCs/>
                <w:iCs/>
                <w:sz w:val="24"/>
                <w:szCs w:val="24"/>
                <w:lang w:val="en-GB" w:eastAsia="en-GB"/>
              </w:rPr>
              <w:t>Late Submission of Assignments/works</w:t>
            </w:r>
          </w:p>
          <w:p w:rsidR="00F80ABA" w:rsidRPr="005C7427" w:rsidRDefault="00F80ABA" w:rsidP="006A233F">
            <w:pPr>
              <w:spacing w:line="276" w:lineRule="auto"/>
              <w:jc w:val="both"/>
              <w:rPr>
                <w:rFonts w:ascii="Times New Roman" w:eastAsia="Times New Roman" w:hAnsi="Times New Roman" w:cs="Times New Roman"/>
                <w:iCs/>
                <w:sz w:val="24"/>
                <w:szCs w:val="24"/>
                <w:lang w:val="en-GB" w:eastAsia="en-GB"/>
              </w:rPr>
            </w:pPr>
            <w:r w:rsidRPr="005C7427">
              <w:rPr>
                <w:rFonts w:ascii="Times New Roman" w:eastAsia="Times New Roman" w:hAnsi="Times New Roman" w:cs="Times New Roman"/>
                <w:iCs/>
                <w:sz w:val="24"/>
                <w:szCs w:val="24"/>
                <w:lang w:val="en-GB" w:eastAsia="en-GB"/>
              </w:rPr>
              <w:t>All assignments should be submitted on or before the due date stipulated. Assignments received after the due dates will be marked late</w:t>
            </w:r>
            <w:r w:rsidR="00E47286">
              <w:rPr>
                <w:rFonts w:ascii="Times New Roman" w:eastAsia="Times New Roman" w:hAnsi="Times New Roman" w:cs="Times New Roman"/>
                <w:iCs/>
                <w:sz w:val="24"/>
                <w:szCs w:val="24"/>
                <w:lang w:val="en-GB" w:eastAsia="en-GB"/>
              </w:rPr>
              <w:t>,</w:t>
            </w:r>
            <w:r w:rsidRPr="005C7427">
              <w:rPr>
                <w:rFonts w:ascii="Times New Roman" w:eastAsia="Times New Roman" w:hAnsi="Times New Roman" w:cs="Times New Roman"/>
                <w:iCs/>
                <w:sz w:val="24"/>
                <w:szCs w:val="24"/>
                <w:lang w:val="en-GB" w:eastAsia="en-GB"/>
              </w:rPr>
              <w:t xml:space="preserve"> and marks will be reduced.</w:t>
            </w:r>
          </w:p>
          <w:p w:rsidR="00F80ABA" w:rsidRDefault="00F80ABA" w:rsidP="006A233F">
            <w:pPr>
              <w:spacing w:line="276" w:lineRule="auto"/>
              <w:jc w:val="both"/>
              <w:rPr>
                <w:rFonts w:ascii="Times New Roman" w:eastAsia="Times New Roman" w:hAnsi="Times New Roman" w:cs="Times New Roman"/>
                <w:iCs/>
                <w:sz w:val="24"/>
                <w:szCs w:val="24"/>
                <w:lang w:val="en-GB" w:eastAsia="en-GB"/>
              </w:rPr>
            </w:pPr>
          </w:p>
          <w:p w:rsidR="00397217" w:rsidRPr="005C7427" w:rsidRDefault="00397217" w:rsidP="006A233F">
            <w:pPr>
              <w:spacing w:line="276" w:lineRule="auto"/>
              <w:jc w:val="both"/>
              <w:rPr>
                <w:rFonts w:ascii="Times New Roman" w:eastAsia="Times New Roman" w:hAnsi="Times New Roman" w:cs="Times New Roman"/>
                <w:iCs/>
                <w:sz w:val="24"/>
                <w:szCs w:val="24"/>
                <w:lang w:val="en-GB" w:eastAsia="en-GB"/>
              </w:rPr>
            </w:pPr>
          </w:p>
          <w:p w:rsidR="00F80ABA" w:rsidRPr="005C7427" w:rsidRDefault="00F80ABA" w:rsidP="006A233F">
            <w:pPr>
              <w:spacing w:line="276" w:lineRule="auto"/>
              <w:jc w:val="both"/>
              <w:rPr>
                <w:rFonts w:ascii="Times New Roman" w:eastAsia="Times New Roman" w:hAnsi="Times New Roman" w:cs="Times New Roman"/>
                <w:b/>
                <w:bCs/>
                <w:iCs/>
                <w:sz w:val="24"/>
                <w:szCs w:val="24"/>
                <w:lang w:val="en-GB" w:eastAsia="en-GB"/>
              </w:rPr>
            </w:pPr>
            <w:r w:rsidRPr="005C7427">
              <w:rPr>
                <w:rFonts w:ascii="Times New Roman" w:eastAsia="Times New Roman" w:hAnsi="Times New Roman" w:cs="Times New Roman"/>
                <w:b/>
                <w:bCs/>
                <w:iCs/>
                <w:sz w:val="24"/>
                <w:szCs w:val="24"/>
                <w:lang w:val="en-GB" w:eastAsia="en-GB"/>
              </w:rPr>
              <w:t xml:space="preserve">Academic Integrity and Ethical Conduct </w:t>
            </w:r>
          </w:p>
          <w:p w:rsidR="00F80ABA" w:rsidRPr="005C7427" w:rsidRDefault="00F80ABA" w:rsidP="006A233F">
            <w:pPr>
              <w:spacing w:line="276" w:lineRule="auto"/>
              <w:jc w:val="both"/>
              <w:rPr>
                <w:rFonts w:ascii="Times New Roman" w:hAnsi="Times New Roman" w:cs="Times New Roman"/>
                <w:sz w:val="24"/>
                <w:szCs w:val="24"/>
              </w:rPr>
            </w:pPr>
            <w:r w:rsidRPr="005C7427">
              <w:rPr>
                <w:rFonts w:ascii="Times New Roman" w:hAnsi="Times New Roman" w:cs="Times New Roman"/>
                <w:sz w:val="24"/>
                <w:szCs w:val="24"/>
              </w:rPr>
              <w:t>Students are expected to be honest and ethical in their academic activities. If a student deliberately does copying, cheating</w:t>
            </w:r>
            <w:r w:rsidR="00E47286">
              <w:rPr>
                <w:rFonts w:ascii="Times New Roman" w:hAnsi="Times New Roman" w:cs="Times New Roman"/>
                <w:sz w:val="24"/>
                <w:szCs w:val="24"/>
              </w:rPr>
              <w:t>,</w:t>
            </w:r>
            <w:r w:rsidRPr="005C7427">
              <w:rPr>
                <w:rFonts w:ascii="Times New Roman" w:hAnsi="Times New Roman" w:cs="Times New Roman"/>
                <w:sz w:val="24"/>
                <w:szCs w:val="24"/>
              </w:rPr>
              <w:t xml:space="preserve"> or plagiarizing, he or she may be</w:t>
            </w:r>
            <w:r w:rsidR="00E47286">
              <w:rPr>
                <w:rFonts w:ascii="Times New Roman" w:hAnsi="Times New Roman" w:cs="Times New Roman"/>
                <w:sz w:val="24"/>
                <w:szCs w:val="24"/>
              </w:rPr>
              <w:t xml:space="preserve"> penalized on the basis of the u</w:t>
            </w:r>
            <w:r w:rsidRPr="005C7427">
              <w:rPr>
                <w:rFonts w:ascii="Times New Roman" w:hAnsi="Times New Roman" w:cs="Times New Roman"/>
                <w:sz w:val="24"/>
                <w:szCs w:val="24"/>
              </w:rPr>
              <w:t>niversity rules and regulations with regard to s</w:t>
            </w:r>
            <w:r w:rsidR="00E47286">
              <w:rPr>
                <w:rFonts w:ascii="Times New Roman" w:hAnsi="Times New Roman" w:cs="Times New Roman"/>
                <w:sz w:val="24"/>
                <w:szCs w:val="24"/>
              </w:rPr>
              <w:t>uch acts of academic misconduct</w:t>
            </w:r>
            <w:r w:rsidRPr="005C7427">
              <w:rPr>
                <w:rFonts w:ascii="Times New Roman" w:hAnsi="Times New Roman" w:cs="Times New Roman"/>
                <w:sz w:val="24"/>
                <w:szCs w:val="24"/>
              </w:rPr>
              <w:t xml:space="preserve">. Please read the Faculty of Management Studies and Commerce Code of Conduct related to academic integrity. </w:t>
            </w:r>
          </w:p>
          <w:p w:rsidR="00F80ABA" w:rsidRDefault="00F80ABA" w:rsidP="006A233F">
            <w:pPr>
              <w:spacing w:line="276" w:lineRule="auto"/>
              <w:jc w:val="both"/>
              <w:rPr>
                <w:rFonts w:ascii="Times New Roman" w:hAnsi="Times New Roman" w:cs="Times New Roman"/>
                <w:sz w:val="24"/>
                <w:szCs w:val="24"/>
              </w:rPr>
            </w:pPr>
            <w:r w:rsidRPr="005C7427">
              <w:rPr>
                <w:rFonts w:ascii="Times New Roman" w:hAnsi="Times New Roman" w:cs="Times New Roman"/>
                <w:sz w:val="24"/>
                <w:szCs w:val="24"/>
              </w:rPr>
              <w:t xml:space="preserve">Link of FMSC Plagiarism Policy: </w:t>
            </w:r>
            <w:hyperlink r:id="rId12" w:history="1">
              <w:r w:rsidRPr="005C7427">
                <w:rPr>
                  <w:rStyle w:val="Hyperlink"/>
                  <w:rFonts w:ascii="Times New Roman" w:hAnsi="Times New Roman" w:cs="Times New Roman"/>
                  <w:sz w:val="24"/>
                  <w:szCs w:val="24"/>
                </w:rPr>
                <w:t>http://mgt.sjp.ac.lk/student/plagiarism-policy/</w:t>
              </w:r>
            </w:hyperlink>
            <w:r w:rsidRPr="005C7427">
              <w:rPr>
                <w:rFonts w:ascii="Times New Roman" w:hAnsi="Times New Roman" w:cs="Times New Roman"/>
                <w:sz w:val="24"/>
                <w:szCs w:val="24"/>
              </w:rPr>
              <w:t xml:space="preserve"> </w:t>
            </w:r>
          </w:p>
          <w:p w:rsidR="00F80ABA" w:rsidRPr="005C7427" w:rsidRDefault="00F80ABA" w:rsidP="006A233F">
            <w:pPr>
              <w:spacing w:line="276" w:lineRule="auto"/>
              <w:jc w:val="both"/>
              <w:rPr>
                <w:rFonts w:ascii="Times New Roman" w:hAnsi="Times New Roman" w:cs="Times New Roman"/>
                <w:sz w:val="24"/>
                <w:szCs w:val="24"/>
              </w:rPr>
            </w:pPr>
          </w:p>
          <w:p w:rsidR="00F80ABA" w:rsidRPr="005C7427" w:rsidRDefault="00F80ABA" w:rsidP="006A233F">
            <w:pPr>
              <w:spacing w:line="276" w:lineRule="auto"/>
              <w:jc w:val="both"/>
              <w:rPr>
                <w:rFonts w:ascii="Times New Roman" w:hAnsi="Times New Roman" w:cs="Times New Roman"/>
                <w:b/>
                <w:bCs/>
                <w:sz w:val="24"/>
                <w:szCs w:val="24"/>
              </w:rPr>
            </w:pPr>
            <w:r w:rsidRPr="005C7427">
              <w:rPr>
                <w:rFonts w:ascii="Times New Roman" w:hAnsi="Times New Roman" w:cs="Times New Roman"/>
                <w:b/>
                <w:bCs/>
                <w:sz w:val="24"/>
                <w:szCs w:val="24"/>
              </w:rPr>
              <w:t>Classroom Civility</w:t>
            </w:r>
          </w:p>
          <w:p w:rsidR="00F80ABA" w:rsidRDefault="00E47286" w:rsidP="006A233F">
            <w:pPr>
              <w:spacing w:line="276" w:lineRule="auto"/>
              <w:jc w:val="both"/>
              <w:rPr>
                <w:rFonts w:ascii="Times New Roman" w:hAnsi="Times New Roman" w:cs="Times New Roman"/>
                <w:sz w:val="24"/>
                <w:szCs w:val="24"/>
              </w:rPr>
            </w:pPr>
            <w:r>
              <w:rPr>
                <w:rFonts w:ascii="Times New Roman" w:hAnsi="Times New Roman" w:cs="Times New Roman"/>
                <w:sz w:val="24"/>
                <w:szCs w:val="24"/>
              </w:rPr>
              <w:t>Proper self-</w:t>
            </w:r>
            <w:r w:rsidR="00F80ABA" w:rsidRPr="005C7427">
              <w:rPr>
                <w:rFonts w:ascii="Times New Roman" w:hAnsi="Times New Roman" w:cs="Times New Roman"/>
                <w:sz w:val="24"/>
                <w:szCs w:val="24"/>
              </w:rPr>
              <w:t>conduct of students is always expected to ensure smooth functioning of classroom activities. Therefore, you are advised to avoid behaving disruptively when lectures, tutorial classes</w:t>
            </w:r>
            <w:r>
              <w:rPr>
                <w:rFonts w:ascii="Times New Roman" w:hAnsi="Times New Roman" w:cs="Times New Roman"/>
                <w:sz w:val="24"/>
                <w:szCs w:val="24"/>
              </w:rPr>
              <w:t>,</w:t>
            </w:r>
            <w:r w:rsidR="00F80ABA" w:rsidRPr="005C7427">
              <w:rPr>
                <w:rFonts w:ascii="Times New Roman" w:hAnsi="Times New Roman" w:cs="Times New Roman"/>
                <w:sz w:val="24"/>
                <w:szCs w:val="24"/>
              </w:rPr>
              <w:t xml:space="preserve"> and outbound sessions are conducted. The disruptive </w:t>
            </w:r>
            <w:proofErr w:type="spellStart"/>
            <w:r w:rsidR="00F80ABA" w:rsidRPr="005C7427">
              <w:rPr>
                <w:rFonts w:ascii="Times New Roman" w:hAnsi="Times New Roman" w:cs="Times New Roman"/>
                <w:sz w:val="24"/>
                <w:szCs w:val="24"/>
              </w:rPr>
              <w:t>behaviours</w:t>
            </w:r>
            <w:proofErr w:type="spellEnd"/>
            <w:r w:rsidR="00F80ABA" w:rsidRPr="005C7427">
              <w:rPr>
                <w:rFonts w:ascii="Times New Roman" w:hAnsi="Times New Roman" w:cs="Times New Roman"/>
                <w:sz w:val="24"/>
                <w:szCs w:val="24"/>
              </w:rPr>
              <w:t xml:space="preserve"> include interruption</w:t>
            </w:r>
            <w:r>
              <w:rPr>
                <w:rFonts w:ascii="Times New Roman" w:hAnsi="Times New Roman" w:cs="Times New Roman"/>
                <w:sz w:val="24"/>
                <w:szCs w:val="24"/>
              </w:rPr>
              <w:t>s</w:t>
            </w:r>
            <w:r w:rsidR="00F80ABA" w:rsidRPr="005C7427">
              <w:rPr>
                <w:rFonts w:ascii="Times New Roman" w:hAnsi="Times New Roman" w:cs="Times New Roman"/>
                <w:sz w:val="24"/>
                <w:szCs w:val="24"/>
              </w:rPr>
              <w:t xml:space="preserve"> caused by cell phones and other electronic devices, chatting, sleeping</w:t>
            </w:r>
            <w:r>
              <w:rPr>
                <w:rFonts w:ascii="Times New Roman" w:hAnsi="Times New Roman" w:cs="Times New Roman"/>
                <w:sz w:val="24"/>
                <w:szCs w:val="24"/>
              </w:rPr>
              <w:t>,</w:t>
            </w:r>
            <w:r w:rsidR="00F80ABA" w:rsidRPr="005C7427">
              <w:rPr>
                <w:rFonts w:ascii="Times New Roman" w:hAnsi="Times New Roman" w:cs="Times New Roman"/>
                <w:sz w:val="24"/>
                <w:szCs w:val="24"/>
              </w:rPr>
              <w:t xml:space="preserve"> and disengagements.</w:t>
            </w:r>
          </w:p>
          <w:p w:rsidR="00F80ABA" w:rsidRPr="005C7427" w:rsidRDefault="00F80ABA" w:rsidP="006A233F">
            <w:pPr>
              <w:spacing w:line="276" w:lineRule="auto"/>
              <w:jc w:val="both"/>
              <w:rPr>
                <w:rFonts w:ascii="Times New Roman" w:hAnsi="Times New Roman" w:cs="Times New Roman"/>
                <w:sz w:val="24"/>
                <w:szCs w:val="24"/>
              </w:rPr>
            </w:pPr>
          </w:p>
          <w:p w:rsidR="00F80ABA" w:rsidRPr="005C7427" w:rsidRDefault="00F80ABA" w:rsidP="006A233F">
            <w:pPr>
              <w:spacing w:line="276" w:lineRule="auto"/>
              <w:jc w:val="both"/>
              <w:rPr>
                <w:rFonts w:ascii="Times New Roman" w:hAnsi="Times New Roman" w:cs="Times New Roman"/>
                <w:b/>
                <w:bCs/>
                <w:sz w:val="24"/>
                <w:szCs w:val="24"/>
              </w:rPr>
            </w:pPr>
            <w:r w:rsidRPr="005C7427">
              <w:rPr>
                <w:rFonts w:ascii="Times New Roman" w:hAnsi="Times New Roman" w:cs="Times New Roman"/>
                <w:b/>
                <w:bCs/>
                <w:sz w:val="24"/>
                <w:szCs w:val="24"/>
              </w:rPr>
              <w:t>Information</w:t>
            </w:r>
          </w:p>
          <w:p w:rsidR="00F80ABA" w:rsidRDefault="00F80ABA" w:rsidP="006A233F">
            <w:pPr>
              <w:spacing w:line="276" w:lineRule="auto"/>
              <w:jc w:val="both"/>
              <w:rPr>
                <w:rFonts w:ascii="Times New Roman" w:hAnsi="Times New Roman" w:cs="Times New Roman"/>
                <w:sz w:val="24"/>
                <w:szCs w:val="24"/>
              </w:rPr>
            </w:pPr>
            <w:r w:rsidRPr="005C7427">
              <w:rPr>
                <w:rFonts w:ascii="Times New Roman" w:hAnsi="Times New Roman" w:cs="Times New Roman"/>
                <w:sz w:val="24"/>
                <w:szCs w:val="24"/>
              </w:rPr>
              <w:t xml:space="preserve">Students are informed to check the Learning </w:t>
            </w:r>
            <w:proofErr w:type="spellStart"/>
            <w:r w:rsidRPr="005C7427">
              <w:rPr>
                <w:rFonts w:ascii="Times New Roman" w:hAnsi="Times New Roman" w:cs="Times New Roman"/>
                <w:sz w:val="24"/>
                <w:szCs w:val="24"/>
              </w:rPr>
              <w:t>Manag</w:t>
            </w:r>
            <w:r w:rsidR="00E47286">
              <w:rPr>
                <w:rFonts w:ascii="Times New Roman" w:hAnsi="Times New Roman" w:cs="Times New Roman"/>
                <w:sz w:val="24"/>
                <w:szCs w:val="24"/>
              </w:rPr>
              <w:t>ment</w:t>
            </w:r>
            <w:proofErr w:type="spellEnd"/>
            <w:r w:rsidRPr="005C7427">
              <w:rPr>
                <w:rFonts w:ascii="Times New Roman" w:hAnsi="Times New Roman" w:cs="Times New Roman"/>
                <w:sz w:val="24"/>
                <w:szCs w:val="24"/>
              </w:rPr>
              <w:t xml:space="preserve"> System and the Notice Board for announcements and up-coming assignments.</w:t>
            </w:r>
          </w:p>
          <w:p w:rsidR="00F80ABA" w:rsidRPr="005C7427" w:rsidRDefault="00F80ABA" w:rsidP="006A233F">
            <w:pPr>
              <w:spacing w:line="276" w:lineRule="auto"/>
              <w:jc w:val="both"/>
              <w:rPr>
                <w:rFonts w:ascii="Times New Roman" w:eastAsia="Times New Roman" w:hAnsi="Times New Roman" w:cs="Times New Roman"/>
                <w:iCs/>
                <w:sz w:val="24"/>
                <w:szCs w:val="24"/>
                <w:lang w:val="en-GB" w:eastAsia="en-GB"/>
              </w:rPr>
            </w:pPr>
          </w:p>
          <w:p w:rsidR="00F80ABA" w:rsidRPr="005C7427" w:rsidRDefault="00F80ABA" w:rsidP="006A233F">
            <w:pPr>
              <w:spacing w:line="276" w:lineRule="auto"/>
              <w:jc w:val="both"/>
              <w:rPr>
                <w:rFonts w:ascii="Times New Roman" w:eastAsia="Times New Roman" w:hAnsi="Times New Roman" w:cs="Times New Roman"/>
                <w:b/>
                <w:bCs/>
                <w:iCs/>
                <w:sz w:val="24"/>
                <w:szCs w:val="24"/>
                <w:lang w:val="en-GB" w:eastAsia="en-GB"/>
              </w:rPr>
            </w:pPr>
            <w:r w:rsidRPr="005C7427">
              <w:rPr>
                <w:rFonts w:ascii="Times New Roman" w:eastAsia="Times New Roman" w:hAnsi="Times New Roman" w:cs="Times New Roman"/>
                <w:b/>
                <w:bCs/>
                <w:iCs/>
                <w:sz w:val="24"/>
                <w:szCs w:val="24"/>
                <w:lang w:val="en-GB" w:eastAsia="en-GB"/>
              </w:rPr>
              <w:t xml:space="preserve">Students with Special Needs </w:t>
            </w:r>
          </w:p>
          <w:p w:rsidR="00F80ABA" w:rsidRPr="005C7427" w:rsidRDefault="00F80ABA" w:rsidP="006A233F">
            <w:pPr>
              <w:spacing w:line="276" w:lineRule="auto"/>
              <w:jc w:val="both"/>
              <w:rPr>
                <w:rFonts w:ascii="Times New Roman" w:eastAsia="Times New Roman" w:hAnsi="Times New Roman" w:cs="Times New Roman"/>
                <w:iCs/>
                <w:sz w:val="24"/>
                <w:szCs w:val="24"/>
                <w:lang w:val="en-GB" w:eastAsia="en-GB"/>
              </w:rPr>
            </w:pPr>
            <w:r w:rsidRPr="005C7427">
              <w:rPr>
                <w:rFonts w:ascii="Times New Roman" w:hAnsi="Times New Roman" w:cs="Times New Roman"/>
                <w:sz w:val="24"/>
                <w:szCs w:val="24"/>
              </w:rPr>
              <w:t>Students with special needs are identified based on the information given by student counselors and the University Medical Center. Depending on the special requirements of such students, certain adjustments may be made by adhering</w:t>
            </w:r>
            <w:r w:rsidR="00E47286">
              <w:rPr>
                <w:rFonts w:ascii="Times New Roman" w:hAnsi="Times New Roman" w:cs="Times New Roman"/>
                <w:sz w:val="24"/>
                <w:szCs w:val="24"/>
              </w:rPr>
              <w:t xml:space="preserve"> to</w:t>
            </w:r>
            <w:r w:rsidRPr="005C7427">
              <w:rPr>
                <w:rFonts w:ascii="Times New Roman" w:hAnsi="Times New Roman" w:cs="Times New Roman"/>
                <w:sz w:val="24"/>
                <w:szCs w:val="24"/>
              </w:rPr>
              <w:t xml:space="preserve"> the faculty regulations. Those adjustments include reduced workload, provision of auxiliary services, substitutes for examination</w:t>
            </w:r>
            <w:r w:rsidR="00E47286">
              <w:rPr>
                <w:rFonts w:ascii="Times New Roman" w:hAnsi="Times New Roman" w:cs="Times New Roman"/>
                <w:sz w:val="24"/>
                <w:szCs w:val="24"/>
              </w:rPr>
              <w:t>,</w:t>
            </w:r>
            <w:r w:rsidRPr="005C7427">
              <w:rPr>
                <w:rFonts w:ascii="Times New Roman" w:hAnsi="Times New Roman" w:cs="Times New Roman"/>
                <w:sz w:val="24"/>
                <w:szCs w:val="24"/>
              </w:rPr>
              <w:t xml:space="preserve"> and extended time for examination</w:t>
            </w:r>
            <w:r w:rsidR="00E47286">
              <w:rPr>
                <w:rFonts w:ascii="Times New Roman" w:hAnsi="Times New Roman" w:cs="Times New Roman"/>
                <w:sz w:val="24"/>
                <w:szCs w:val="24"/>
              </w:rPr>
              <w:t>.</w:t>
            </w:r>
          </w:p>
          <w:p w:rsidR="00F80ABA" w:rsidRPr="00881D00" w:rsidRDefault="00F80ABA" w:rsidP="006A233F">
            <w:pPr>
              <w:spacing w:line="276" w:lineRule="auto"/>
              <w:rPr>
                <w:rFonts w:ascii="Times New Roman" w:eastAsia="Times New Roman" w:hAnsi="Times New Roman" w:cs="Times New Roman"/>
                <w:iCs/>
                <w:sz w:val="24"/>
                <w:szCs w:val="24"/>
                <w:lang w:val="en-GB" w:eastAsia="en-GB"/>
              </w:rPr>
            </w:pPr>
          </w:p>
        </w:tc>
      </w:tr>
    </w:tbl>
    <w:p w:rsidR="00287F95" w:rsidRPr="009E4444" w:rsidRDefault="00287F95" w:rsidP="009E4444">
      <w:pPr>
        <w:rPr>
          <w:rFonts w:asciiTheme="majorHAnsi" w:hAnsiTheme="majorHAnsi"/>
          <w:sz w:val="24"/>
          <w:szCs w:val="24"/>
        </w:rPr>
      </w:pPr>
    </w:p>
    <w:sectPr w:rsidR="00287F95" w:rsidRPr="009E4444" w:rsidSect="00F70440">
      <w:footerReference w:type="default" r:id="rId13"/>
      <w:pgSz w:w="11907" w:h="16839" w:code="9"/>
      <w:pgMar w:top="108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4F4" w:rsidRDefault="00B504F4" w:rsidP="00DF7455">
      <w:r>
        <w:separator/>
      </w:r>
    </w:p>
  </w:endnote>
  <w:endnote w:type="continuationSeparator" w:id="0">
    <w:p w:rsidR="00B504F4" w:rsidRDefault="00B504F4" w:rsidP="00DF7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ha">
    <w:altName w:val="Arno Pro Light Display"/>
    <w:panose1 w:val="02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alatinoLTStd-Roman">
    <w:panose1 w:val="00000000000000000000"/>
    <w:charset w:val="00"/>
    <w:family w:val="auto"/>
    <w:notTrueType/>
    <w:pitch w:val="default"/>
    <w:sig w:usb0="00000003" w:usb1="00000000" w:usb2="00000000" w:usb3="00000000" w:csb0="00000001" w:csb1="00000000"/>
  </w:font>
  <w:font w:name="BellGothicStd-Blac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841709"/>
      <w:docPartObj>
        <w:docPartGallery w:val="Page Numbers (Bottom of Page)"/>
        <w:docPartUnique/>
      </w:docPartObj>
    </w:sdtPr>
    <w:sdtEndPr/>
    <w:sdtContent>
      <w:p w:rsidR="00DF7455" w:rsidRDefault="00DF7455">
        <w:pPr>
          <w:pStyle w:val="Footer"/>
          <w:jc w:val="right"/>
        </w:pPr>
        <w:r>
          <w:t xml:space="preserve">Page | </w:t>
        </w:r>
        <w:r>
          <w:fldChar w:fldCharType="begin"/>
        </w:r>
        <w:r>
          <w:instrText xml:space="preserve"> PAGE   \* MERGEFORMAT </w:instrText>
        </w:r>
        <w:r>
          <w:fldChar w:fldCharType="separate"/>
        </w:r>
        <w:r w:rsidR="003E5C15">
          <w:rPr>
            <w:noProof/>
          </w:rPr>
          <w:t>6</w:t>
        </w:r>
        <w:r>
          <w:rPr>
            <w:noProof/>
          </w:rPr>
          <w:fldChar w:fldCharType="end"/>
        </w:r>
        <w:r>
          <w:t xml:space="preserve"> </w:t>
        </w:r>
      </w:p>
    </w:sdtContent>
  </w:sdt>
  <w:p w:rsidR="00DF7455" w:rsidRDefault="00DF74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4F4" w:rsidRDefault="00B504F4" w:rsidP="00DF7455">
      <w:r>
        <w:separator/>
      </w:r>
    </w:p>
  </w:footnote>
  <w:footnote w:type="continuationSeparator" w:id="0">
    <w:p w:rsidR="00B504F4" w:rsidRDefault="00B504F4" w:rsidP="00DF74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F1C90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011B3"/>
    <w:multiLevelType w:val="hybridMultilevel"/>
    <w:tmpl w:val="81E8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33081"/>
    <w:multiLevelType w:val="hybridMultilevel"/>
    <w:tmpl w:val="FEB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465CF"/>
    <w:multiLevelType w:val="hybridMultilevel"/>
    <w:tmpl w:val="F96AF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1895"/>
    <w:multiLevelType w:val="hybridMultilevel"/>
    <w:tmpl w:val="5F967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EB7411"/>
    <w:multiLevelType w:val="hybridMultilevel"/>
    <w:tmpl w:val="06B2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60E0D"/>
    <w:multiLevelType w:val="hybridMultilevel"/>
    <w:tmpl w:val="809E9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F484E"/>
    <w:multiLevelType w:val="hybridMultilevel"/>
    <w:tmpl w:val="35B60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2B0DB3"/>
    <w:multiLevelType w:val="hybridMultilevel"/>
    <w:tmpl w:val="BA80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D91A08"/>
    <w:multiLevelType w:val="hybridMultilevel"/>
    <w:tmpl w:val="CB68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8E1477"/>
    <w:multiLevelType w:val="hybridMultilevel"/>
    <w:tmpl w:val="B3E4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256D9C"/>
    <w:multiLevelType w:val="multilevel"/>
    <w:tmpl w:val="99A0220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2E62B82"/>
    <w:multiLevelType w:val="hybridMultilevel"/>
    <w:tmpl w:val="9EA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6B3310"/>
    <w:multiLevelType w:val="hybridMultilevel"/>
    <w:tmpl w:val="E88CFC08"/>
    <w:lvl w:ilvl="0" w:tplc="7A60271C">
      <w:start w:val="8"/>
      <w:numFmt w:val="bullet"/>
      <w:lvlText w:val="•"/>
      <w:lvlJc w:val="left"/>
      <w:pPr>
        <w:ind w:left="1080" w:hanging="72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CF25B4"/>
    <w:multiLevelType w:val="hybridMultilevel"/>
    <w:tmpl w:val="22C2C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21E03"/>
    <w:multiLevelType w:val="hybridMultilevel"/>
    <w:tmpl w:val="2C401314"/>
    <w:lvl w:ilvl="0" w:tplc="4FCA83E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B0544B"/>
    <w:multiLevelType w:val="hybridMultilevel"/>
    <w:tmpl w:val="02ACF1B6"/>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7" w15:restartNumberingAfterBreak="0">
    <w:nsid w:val="1C1A378A"/>
    <w:multiLevelType w:val="hybridMultilevel"/>
    <w:tmpl w:val="AE40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A2A55"/>
    <w:multiLevelType w:val="hybridMultilevel"/>
    <w:tmpl w:val="6DBE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E235C2"/>
    <w:multiLevelType w:val="hybridMultilevel"/>
    <w:tmpl w:val="37C6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790B00"/>
    <w:multiLevelType w:val="hybridMultilevel"/>
    <w:tmpl w:val="84CC18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3C2FE0"/>
    <w:multiLevelType w:val="hybridMultilevel"/>
    <w:tmpl w:val="39DE5DD0"/>
    <w:lvl w:ilvl="0" w:tplc="E3389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8906350"/>
    <w:multiLevelType w:val="multilevel"/>
    <w:tmpl w:val="A4A027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DFE1A53"/>
    <w:multiLevelType w:val="hybridMultilevel"/>
    <w:tmpl w:val="17A6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3D7C2B"/>
    <w:multiLevelType w:val="hybridMultilevel"/>
    <w:tmpl w:val="A7F6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8A61B2"/>
    <w:multiLevelType w:val="hybridMultilevel"/>
    <w:tmpl w:val="727C915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1140C67"/>
    <w:multiLevelType w:val="hybridMultilevel"/>
    <w:tmpl w:val="33C0C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751992"/>
    <w:multiLevelType w:val="hybridMultilevel"/>
    <w:tmpl w:val="3E4AF4BE"/>
    <w:lvl w:ilvl="0" w:tplc="0409000F">
      <w:start w:val="1"/>
      <w:numFmt w:val="decimal"/>
      <w:lvlText w:val="%1."/>
      <w:lvlJc w:val="left"/>
      <w:pPr>
        <w:ind w:left="900"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8" w15:restartNumberingAfterBreak="0">
    <w:nsid w:val="3BB01904"/>
    <w:multiLevelType w:val="hybridMultilevel"/>
    <w:tmpl w:val="C924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E4E6AD9"/>
    <w:multiLevelType w:val="hybridMultilevel"/>
    <w:tmpl w:val="AC48F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D75706"/>
    <w:multiLevelType w:val="hybridMultilevel"/>
    <w:tmpl w:val="B36E3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8344A6"/>
    <w:multiLevelType w:val="hybridMultilevel"/>
    <w:tmpl w:val="3B9C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2E51AD"/>
    <w:multiLevelType w:val="hybridMultilevel"/>
    <w:tmpl w:val="57BE6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DB521C"/>
    <w:multiLevelType w:val="hybridMultilevel"/>
    <w:tmpl w:val="70FE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5C1A5D"/>
    <w:multiLevelType w:val="hybridMultilevel"/>
    <w:tmpl w:val="10B6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6A1F23"/>
    <w:multiLevelType w:val="hybridMultilevel"/>
    <w:tmpl w:val="52283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7866D25"/>
    <w:multiLevelType w:val="hybridMultilevel"/>
    <w:tmpl w:val="E326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99106A"/>
    <w:multiLevelType w:val="hybridMultilevel"/>
    <w:tmpl w:val="A6D6DBA8"/>
    <w:lvl w:ilvl="0" w:tplc="10642704">
      <w:start w:val="1"/>
      <w:numFmt w:val="bullet"/>
      <w:lvlText w:val="‒"/>
      <w:lvlJc w:val="left"/>
      <w:pPr>
        <w:ind w:left="1152" w:hanging="360"/>
      </w:pPr>
      <w:rPr>
        <w:rFonts w:ascii="Cambria" w:hAnsi="Cambria"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8" w15:restartNumberingAfterBreak="0">
    <w:nsid w:val="64EE508B"/>
    <w:multiLevelType w:val="hybridMultilevel"/>
    <w:tmpl w:val="72FC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8A65AF"/>
    <w:multiLevelType w:val="hybridMultilevel"/>
    <w:tmpl w:val="3D58D3DA"/>
    <w:lvl w:ilvl="0" w:tplc="D5DE3F14">
      <w:start w:val="1"/>
      <w:numFmt w:val="decimal"/>
      <w:lvlText w:val="%1."/>
      <w:lvlJc w:val="left"/>
      <w:pPr>
        <w:ind w:left="7695" w:hanging="73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476C38"/>
    <w:multiLevelType w:val="hybridMultilevel"/>
    <w:tmpl w:val="F044FB98"/>
    <w:lvl w:ilvl="0" w:tplc="949EEAFE">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AC0D23"/>
    <w:multiLevelType w:val="hybridMultilevel"/>
    <w:tmpl w:val="31CE06B4"/>
    <w:lvl w:ilvl="0" w:tplc="7A60271C">
      <w:start w:val="8"/>
      <w:numFmt w:val="bullet"/>
      <w:lvlText w:val="•"/>
      <w:lvlJc w:val="left"/>
      <w:pPr>
        <w:ind w:left="1080" w:hanging="72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5A2ED6"/>
    <w:multiLevelType w:val="hybridMultilevel"/>
    <w:tmpl w:val="04545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184F70"/>
    <w:multiLevelType w:val="hybridMultilevel"/>
    <w:tmpl w:val="A31AB724"/>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4" w15:restartNumberingAfterBreak="0">
    <w:nsid w:val="726440DD"/>
    <w:multiLevelType w:val="hybridMultilevel"/>
    <w:tmpl w:val="3C0E35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5" w15:restartNumberingAfterBreak="0">
    <w:nsid w:val="74F52169"/>
    <w:multiLevelType w:val="hybridMultilevel"/>
    <w:tmpl w:val="C8CC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7377F4"/>
    <w:multiLevelType w:val="hybridMultilevel"/>
    <w:tmpl w:val="ABD47F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7" w15:restartNumberingAfterBreak="0">
    <w:nsid w:val="7CA2150F"/>
    <w:multiLevelType w:val="hybridMultilevel"/>
    <w:tmpl w:val="4B708B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4A582E"/>
    <w:multiLevelType w:val="hybridMultilevel"/>
    <w:tmpl w:val="54BA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8"/>
  </w:num>
  <w:num w:numId="4">
    <w:abstractNumId w:val="40"/>
  </w:num>
  <w:num w:numId="5">
    <w:abstractNumId w:val="0"/>
  </w:num>
  <w:num w:numId="6">
    <w:abstractNumId w:val="46"/>
  </w:num>
  <w:num w:numId="7">
    <w:abstractNumId w:val="43"/>
  </w:num>
  <w:num w:numId="8">
    <w:abstractNumId w:val="12"/>
  </w:num>
  <w:num w:numId="9">
    <w:abstractNumId w:val="26"/>
  </w:num>
  <w:num w:numId="10">
    <w:abstractNumId w:val="20"/>
  </w:num>
  <w:num w:numId="11">
    <w:abstractNumId w:val="44"/>
  </w:num>
  <w:num w:numId="12">
    <w:abstractNumId w:val="42"/>
  </w:num>
  <w:num w:numId="13">
    <w:abstractNumId w:val="6"/>
  </w:num>
  <w:num w:numId="14">
    <w:abstractNumId w:val="29"/>
  </w:num>
  <w:num w:numId="15">
    <w:abstractNumId w:val="39"/>
  </w:num>
  <w:num w:numId="16">
    <w:abstractNumId w:val="24"/>
  </w:num>
  <w:num w:numId="17">
    <w:abstractNumId w:val="35"/>
  </w:num>
  <w:num w:numId="18">
    <w:abstractNumId w:val="1"/>
  </w:num>
  <w:num w:numId="19">
    <w:abstractNumId w:val="5"/>
  </w:num>
  <w:num w:numId="20">
    <w:abstractNumId w:val="23"/>
  </w:num>
  <w:num w:numId="21">
    <w:abstractNumId w:val="25"/>
  </w:num>
  <w:num w:numId="22">
    <w:abstractNumId w:val="34"/>
  </w:num>
  <w:num w:numId="23">
    <w:abstractNumId w:val="9"/>
  </w:num>
  <w:num w:numId="24">
    <w:abstractNumId w:val="4"/>
  </w:num>
  <w:num w:numId="25">
    <w:abstractNumId w:val="21"/>
  </w:num>
  <w:num w:numId="26">
    <w:abstractNumId w:val="30"/>
  </w:num>
  <w:num w:numId="27">
    <w:abstractNumId w:val="32"/>
  </w:num>
  <w:num w:numId="28">
    <w:abstractNumId w:val="33"/>
  </w:num>
  <w:num w:numId="29">
    <w:abstractNumId w:val="7"/>
  </w:num>
  <w:num w:numId="30">
    <w:abstractNumId w:val="31"/>
  </w:num>
  <w:num w:numId="31">
    <w:abstractNumId w:val="14"/>
  </w:num>
  <w:num w:numId="32">
    <w:abstractNumId w:val="8"/>
  </w:num>
  <w:num w:numId="33">
    <w:abstractNumId w:val="36"/>
  </w:num>
  <w:num w:numId="34">
    <w:abstractNumId w:val="17"/>
  </w:num>
  <w:num w:numId="35">
    <w:abstractNumId w:val="22"/>
  </w:num>
  <w:num w:numId="36">
    <w:abstractNumId w:val="11"/>
  </w:num>
  <w:num w:numId="37">
    <w:abstractNumId w:val="16"/>
  </w:num>
  <w:num w:numId="38">
    <w:abstractNumId w:val="45"/>
  </w:num>
  <w:num w:numId="39">
    <w:abstractNumId w:val="19"/>
  </w:num>
  <w:num w:numId="40">
    <w:abstractNumId w:val="10"/>
  </w:num>
  <w:num w:numId="41">
    <w:abstractNumId w:val="48"/>
  </w:num>
  <w:num w:numId="42">
    <w:abstractNumId w:val="2"/>
  </w:num>
  <w:num w:numId="43">
    <w:abstractNumId w:val="38"/>
  </w:num>
  <w:num w:numId="44">
    <w:abstractNumId w:val="13"/>
  </w:num>
  <w:num w:numId="45">
    <w:abstractNumId w:val="41"/>
  </w:num>
  <w:num w:numId="46">
    <w:abstractNumId w:val="28"/>
  </w:num>
  <w:num w:numId="47">
    <w:abstractNumId w:val="37"/>
  </w:num>
  <w:num w:numId="48">
    <w:abstractNumId w:val="47"/>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bookFoldPrintingSheets w:val="4"/>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CDF"/>
    <w:rsid w:val="000056F9"/>
    <w:rsid w:val="0001517D"/>
    <w:rsid w:val="000323EF"/>
    <w:rsid w:val="00035EBE"/>
    <w:rsid w:val="00036FD3"/>
    <w:rsid w:val="0005260B"/>
    <w:rsid w:val="00056995"/>
    <w:rsid w:val="00065860"/>
    <w:rsid w:val="00065B50"/>
    <w:rsid w:val="00082322"/>
    <w:rsid w:val="000A3AE1"/>
    <w:rsid w:val="000A4B02"/>
    <w:rsid w:val="000A4C40"/>
    <w:rsid w:val="000B0C71"/>
    <w:rsid w:val="000C6A7F"/>
    <w:rsid w:val="000E3081"/>
    <w:rsid w:val="000F0817"/>
    <w:rsid w:val="000F0B50"/>
    <w:rsid w:val="000F1F7A"/>
    <w:rsid w:val="00110453"/>
    <w:rsid w:val="0011163D"/>
    <w:rsid w:val="001125FC"/>
    <w:rsid w:val="001247E6"/>
    <w:rsid w:val="001371C9"/>
    <w:rsid w:val="001400B9"/>
    <w:rsid w:val="0014197B"/>
    <w:rsid w:val="00142EBF"/>
    <w:rsid w:val="001457AD"/>
    <w:rsid w:val="00156478"/>
    <w:rsid w:val="00157E86"/>
    <w:rsid w:val="00161D29"/>
    <w:rsid w:val="0016429F"/>
    <w:rsid w:val="00177F74"/>
    <w:rsid w:val="001A3383"/>
    <w:rsid w:val="001C77EF"/>
    <w:rsid w:val="001D08BA"/>
    <w:rsid w:val="001D55C3"/>
    <w:rsid w:val="001F3B69"/>
    <w:rsid w:val="00203735"/>
    <w:rsid w:val="0020552E"/>
    <w:rsid w:val="00205AAB"/>
    <w:rsid w:val="0020751A"/>
    <w:rsid w:val="002333A3"/>
    <w:rsid w:val="00234C77"/>
    <w:rsid w:val="002435F0"/>
    <w:rsid w:val="0024728E"/>
    <w:rsid w:val="002546D3"/>
    <w:rsid w:val="0026502E"/>
    <w:rsid w:val="00272F9C"/>
    <w:rsid w:val="00280E7F"/>
    <w:rsid w:val="00281CE9"/>
    <w:rsid w:val="0028645A"/>
    <w:rsid w:val="00287F95"/>
    <w:rsid w:val="00291DC9"/>
    <w:rsid w:val="00294680"/>
    <w:rsid w:val="002A4E57"/>
    <w:rsid w:val="002A53FD"/>
    <w:rsid w:val="002A7EC6"/>
    <w:rsid w:val="002B3072"/>
    <w:rsid w:val="002C48F2"/>
    <w:rsid w:val="002D40F5"/>
    <w:rsid w:val="002D7B9A"/>
    <w:rsid w:val="002E3C05"/>
    <w:rsid w:val="002E64E3"/>
    <w:rsid w:val="002F069F"/>
    <w:rsid w:val="002F708C"/>
    <w:rsid w:val="00303D0D"/>
    <w:rsid w:val="003049D5"/>
    <w:rsid w:val="00312CA3"/>
    <w:rsid w:val="0032621F"/>
    <w:rsid w:val="00332D1D"/>
    <w:rsid w:val="003339AF"/>
    <w:rsid w:val="00336518"/>
    <w:rsid w:val="003439A5"/>
    <w:rsid w:val="00345445"/>
    <w:rsid w:val="00362AF2"/>
    <w:rsid w:val="00362E83"/>
    <w:rsid w:val="003807D3"/>
    <w:rsid w:val="00380964"/>
    <w:rsid w:val="003910A0"/>
    <w:rsid w:val="00392BEF"/>
    <w:rsid w:val="00393DDB"/>
    <w:rsid w:val="00397217"/>
    <w:rsid w:val="003A5B84"/>
    <w:rsid w:val="003A7235"/>
    <w:rsid w:val="003B6189"/>
    <w:rsid w:val="003C3214"/>
    <w:rsid w:val="003C4830"/>
    <w:rsid w:val="003C53CE"/>
    <w:rsid w:val="003C54E4"/>
    <w:rsid w:val="003C7016"/>
    <w:rsid w:val="003D1DB1"/>
    <w:rsid w:val="003E5C15"/>
    <w:rsid w:val="00400E07"/>
    <w:rsid w:val="004050BF"/>
    <w:rsid w:val="00405238"/>
    <w:rsid w:val="00405C5D"/>
    <w:rsid w:val="00412525"/>
    <w:rsid w:val="00426FA1"/>
    <w:rsid w:val="0042719F"/>
    <w:rsid w:val="00431AB1"/>
    <w:rsid w:val="00435911"/>
    <w:rsid w:val="004359BC"/>
    <w:rsid w:val="0043712C"/>
    <w:rsid w:val="00451307"/>
    <w:rsid w:val="00453615"/>
    <w:rsid w:val="0045387A"/>
    <w:rsid w:val="00455E41"/>
    <w:rsid w:val="00456C19"/>
    <w:rsid w:val="00470B85"/>
    <w:rsid w:val="004873DC"/>
    <w:rsid w:val="00490D97"/>
    <w:rsid w:val="004A75E9"/>
    <w:rsid w:val="004A7A50"/>
    <w:rsid w:val="004B5E9E"/>
    <w:rsid w:val="004B72DB"/>
    <w:rsid w:val="004C2C29"/>
    <w:rsid w:val="004D106E"/>
    <w:rsid w:val="004D39D6"/>
    <w:rsid w:val="004D3FCF"/>
    <w:rsid w:val="004E4E00"/>
    <w:rsid w:val="004F2B65"/>
    <w:rsid w:val="004F780F"/>
    <w:rsid w:val="0050076E"/>
    <w:rsid w:val="00501473"/>
    <w:rsid w:val="0050452D"/>
    <w:rsid w:val="005215D4"/>
    <w:rsid w:val="00527C28"/>
    <w:rsid w:val="005442B2"/>
    <w:rsid w:val="00545024"/>
    <w:rsid w:val="00562201"/>
    <w:rsid w:val="005660DB"/>
    <w:rsid w:val="005918F9"/>
    <w:rsid w:val="00593921"/>
    <w:rsid w:val="00597756"/>
    <w:rsid w:val="005C1092"/>
    <w:rsid w:val="005C5A3C"/>
    <w:rsid w:val="005D6E46"/>
    <w:rsid w:val="005F495E"/>
    <w:rsid w:val="005F5863"/>
    <w:rsid w:val="00602BE6"/>
    <w:rsid w:val="00610B4B"/>
    <w:rsid w:val="00616A90"/>
    <w:rsid w:val="00624CC1"/>
    <w:rsid w:val="0062552C"/>
    <w:rsid w:val="006304A7"/>
    <w:rsid w:val="00634EB2"/>
    <w:rsid w:val="006400FD"/>
    <w:rsid w:val="00642ECE"/>
    <w:rsid w:val="00657A18"/>
    <w:rsid w:val="006617BC"/>
    <w:rsid w:val="0067741B"/>
    <w:rsid w:val="00680DA3"/>
    <w:rsid w:val="006858E5"/>
    <w:rsid w:val="00686645"/>
    <w:rsid w:val="006952ED"/>
    <w:rsid w:val="006A3F86"/>
    <w:rsid w:val="006C51FB"/>
    <w:rsid w:val="006C69F6"/>
    <w:rsid w:val="006D7E95"/>
    <w:rsid w:val="006E0E8B"/>
    <w:rsid w:val="006E3CA1"/>
    <w:rsid w:val="006E77E2"/>
    <w:rsid w:val="006F320D"/>
    <w:rsid w:val="00701FF6"/>
    <w:rsid w:val="00702F6A"/>
    <w:rsid w:val="0071140C"/>
    <w:rsid w:val="007249E3"/>
    <w:rsid w:val="00725B86"/>
    <w:rsid w:val="00736364"/>
    <w:rsid w:val="00753382"/>
    <w:rsid w:val="00766D7E"/>
    <w:rsid w:val="00774EDC"/>
    <w:rsid w:val="0078330E"/>
    <w:rsid w:val="00792FD6"/>
    <w:rsid w:val="007A0CA8"/>
    <w:rsid w:val="007C07DD"/>
    <w:rsid w:val="007C4779"/>
    <w:rsid w:val="007F23EB"/>
    <w:rsid w:val="007F4352"/>
    <w:rsid w:val="007F6222"/>
    <w:rsid w:val="00816B85"/>
    <w:rsid w:val="0084354D"/>
    <w:rsid w:val="008520D4"/>
    <w:rsid w:val="008550CB"/>
    <w:rsid w:val="00874D54"/>
    <w:rsid w:val="00891890"/>
    <w:rsid w:val="00891CEF"/>
    <w:rsid w:val="00893358"/>
    <w:rsid w:val="008976A2"/>
    <w:rsid w:val="008A1D62"/>
    <w:rsid w:val="008A582D"/>
    <w:rsid w:val="008C3BC5"/>
    <w:rsid w:val="008C6CE8"/>
    <w:rsid w:val="008C7DDB"/>
    <w:rsid w:val="008D3D10"/>
    <w:rsid w:val="008D72B4"/>
    <w:rsid w:val="008D7D5A"/>
    <w:rsid w:val="008E114B"/>
    <w:rsid w:val="008E3D75"/>
    <w:rsid w:val="00906933"/>
    <w:rsid w:val="00906FF1"/>
    <w:rsid w:val="0090752D"/>
    <w:rsid w:val="00910091"/>
    <w:rsid w:val="00941586"/>
    <w:rsid w:val="009429D9"/>
    <w:rsid w:val="00947031"/>
    <w:rsid w:val="0095171D"/>
    <w:rsid w:val="00953FA9"/>
    <w:rsid w:val="00965598"/>
    <w:rsid w:val="009710ED"/>
    <w:rsid w:val="00976499"/>
    <w:rsid w:val="0098560F"/>
    <w:rsid w:val="00993E1A"/>
    <w:rsid w:val="009C111F"/>
    <w:rsid w:val="009C68CF"/>
    <w:rsid w:val="009D10D4"/>
    <w:rsid w:val="009D4154"/>
    <w:rsid w:val="009D4223"/>
    <w:rsid w:val="009E0BC7"/>
    <w:rsid w:val="009E4444"/>
    <w:rsid w:val="009E504B"/>
    <w:rsid w:val="009F4F40"/>
    <w:rsid w:val="00A006A0"/>
    <w:rsid w:val="00A04288"/>
    <w:rsid w:val="00A276A0"/>
    <w:rsid w:val="00A35856"/>
    <w:rsid w:val="00A37E23"/>
    <w:rsid w:val="00A41FBD"/>
    <w:rsid w:val="00A615D1"/>
    <w:rsid w:val="00A62158"/>
    <w:rsid w:val="00A63A2B"/>
    <w:rsid w:val="00A809FF"/>
    <w:rsid w:val="00A841E8"/>
    <w:rsid w:val="00A9308A"/>
    <w:rsid w:val="00AA3A3E"/>
    <w:rsid w:val="00AA40FF"/>
    <w:rsid w:val="00AA46C5"/>
    <w:rsid w:val="00AA5F83"/>
    <w:rsid w:val="00AA73DF"/>
    <w:rsid w:val="00AB0607"/>
    <w:rsid w:val="00AC3701"/>
    <w:rsid w:val="00AE6BC7"/>
    <w:rsid w:val="00AE732F"/>
    <w:rsid w:val="00AF2452"/>
    <w:rsid w:val="00AF3DC3"/>
    <w:rsid w:val="00B14C70"/>
    <w:rsid w:val="00B24651"/>
    <w:rsid w:val="00B25688"/>
    <w:rsid w:val="00B27A92"/>
    <w:rsid w:val="00B35A14"/>
    <w:rsid w:val="00B504F4"/>
    <w:rsid w:val="00B50C21"/>
    <w:rsid w:val="00B519A0"/>
    <w:rsid w:val="00B534A8"/>
    <w:rsid w:val="00B572BF"/>
    <w:rsid w:val="00B645E1"/>
    <w:rsid w:val="00B65CF5"/>
    <w:rsid w:val="00BA476D"/>
    <w:rsid w:val="00BB0B45"/>
    <w:rsid w:val="00BB4B31"/>
    <w:rsid w:val="00BB6F15"/>
    <w:rsid w:val="00BC16D5"/>
    <w:rsid w:val="00BD57F4"/>
    <w:rsid w:val="00BE0DE7"/>
    <w:rsid w:val="00BE28EE"/>
    <w:rsid w:val="00BF6C7D"/>
    <w:rsid w:val="00C104BB"/>
    <w:rsid w:val="00C13182"/>
    <w:rsid w:val="00C132F7"/>
    <w:rsid w:val="00C339A2"/>
    <w:rsid w:val="00C41759"/>
    <w:rsid w:val="00C53EF4"/>
    <w:rsid w:val="00C63369"/>
    <w:rsid w:val="00C73132"/>
    <w:rsid w:val="00C7627B"/>
    <w:rsid w:val="00C92C88"/>
    <w:rsid w:val="00C953E4"/>
    <w:rsid w:val="00CA3259"/>
    <w:rsid w:val="00CD0926"/>
    <w:rsid w:val="00CD36C0"/>
    <w:rsid w:val="00CD5331"/>
    <w:rsid w:val="00CE174C"/>
    <w:rsid w:val="00CE3F1F"/>
    <w:rsid w:val="00CF18B1"/>
    <w:rsid w:val="00CF3497"/>
    <w:rsid w:val="00CF3889"/>
    <w:rsid w:val="00CF6466"/>
    <w:rsid w:val="00CF7E86"/>
    <w:rsid w:val="00D07D0C"/>
    <w:rsid w:val="00D2265B"/>
    <w:rsid w:val="00D2309E"/>
    <w:rsid w:val="00D250F9"/>
    <w:rsid w:val="00D3785B"/>
    <w:rsid w:val="00D476EB"/>
    <w:rsid w:val="00D53452"/>
    <w:rsid w:val="00D612F7"/>
    <w:rsid w:val="00D64251"/>
    <w:rsid w:val="00D65201"/>
    <w:rsid w:val="00D705C6"/>
    <w:rsid w:val="00D7202B"/>
    <w:rsid w:val="00D84ECA"/>
    <w:rsid w:val="00DA76E3"/>
    <w:rsid w:val="00DB73EF"/>
    <w:rsid w:val="00DC7FC6"/>
    <w:rsid w:val="00DD1863"/>
    <w:rsid w:val="00DD1CDF"/>
    <w:rsid w:val="00DF08AE"/>
    <w:rsid w:val="00DF0F09"/>
    <w:rsid w:val="00DF7455"/>
    <w:rsid w:val="00E01C3C"/>
    <w:rsid w:val="00E06B58"/>
    <w:rsid w:val="00E20C32"/>
    <w:rsid w:val="00E25E71"/>
    <w:rsid w:val="00E34D9E"/>
    <w:rsid w:val="00E47286"/>
    <w:rsid w:val="00E51051"/>
    <w:rsid w:val="00E525EE"/>
    <w:rsid w:val="00E65F40"/>
    <w:rsid w:val="00E702C2"/>
    <w:rsid w:val="00E71550"/>
    <w:rsid w:val="00E755E9"/>
    <w:rsid w:val="00E76921"/>
    <w:rsid w:val="00E85667"/>
    <w:rsid w:val="00E92FF6"/>
    <w:rsid w:val="00E96CFF"/>
    <w:rsid w:val="00EA6541"/>
    <w:rsid w:val="00EB453F"/>
    <w:rsid w:val="00EB6D04"/>
    <w:rsid w:val="00EC6C39"/>
    <w:rsid w:val="00ED5DD9"/>
    <w:rsid w:val="00EE04B3"/>
    <w:rsid w:val="00EE20FB"/>
    <w:rsid w:val="00EE5203"/>
    <w:rsid w:val="00EF12D2"/>
    <w:rsid w:val="00EF13CD"/>
    <w:rsid w:val="00F00F07"/>
    <w:rsid w:val="00F25F70"/>
    <w:rsid w:val="00F26026"/>
    <w:rsid w:val="00F32E25"/>
    <w:rsid w:val="00F33D7D"/>
    <w:rsid w:val="00F46A77"/>
    <w:rsid w:val="00F541B7"/>
    <w:rsid w:val="00F56C97"/>
    <w:rsid w:val="00F60FB3"/>
    <w:rsid w:val="00F647A5"/>
    <w:rsid w:val="00F70440"/>
    <w:rsid w:val="00F74DA3"/>
    <w:rsid w:val="00F80ABA"/>
    <w:rsid w:val="00F927D2"/>
    <w:rsid w:val="00F94646"/>
    <w:rsid w:val="00F9796C"/>
    <w:rsid w:val="00FA0AA4"/>
    <w:rsid w:val="00FA36E6"/>
    <w:rsid w:val="00FD0EBC"/>
    <w:rsid w:val="00FD514D"/>
    <w:rsid w:val="00FE25B8"/>
    <w:rsid w:val="00FE47C4"/>
    <w:rsid w:val="00FE5614"/>
    <w:rsid w:val="00FF0BEC"/>
    <w:rsid w:val="00FF0D8F"/>
    <w:rsid w:val="00FF4185"/>
    <w:rsid w:val="00FF63E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E190"/>
  <w15:docId w15:val="{9EF25311-A968-497A-8FE4-97604D7B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185"/>
  </w:style>
  <w:style w:type="paragraph" w:styleId="Heading1">
    <w:name w:val="heading 1"/>
    <w:basedOn w:val="Normal"/>
    <w:link w:val="Heading1Char"/>
    <w:uiPriority w:val="9"/>
    <w:qFormat/>
    <w:rsid w:val="00AA40FF"/>
    <w:pPr>
      <w:spacing w:before="100" w:beforeAutospacing="1" w:after="100" w:afterAutospacing="1"/>
      <w:outlineLvl w:val="0"/>
    </w:pPr>
    <w:rPr>
      <w:rFonts w:ascii="Times New Roman" w:eastAsia="Times New Roman" w:hAnsi="Times New Roman" w:cs="Times New Roman"/>
      <w:b/>
      <w:bCs/>
      <w:kern w:val="36"/>
      <w:sz w:val="48"/>
      <w:szCs w:val="48"/>
      <w:lang w:bidi="si-LK"/>
    </w:rPr>
  </w:style>
  <w:style w:type="paragraph" w:styleId="Heading2">
    <w:name w:val="heading 2"/>
    <w:basedOn w:val="Normal"/>
    <w:next w:val="Normal"/>
    <w:link w:val="Heading2Char"/>
    <w:uiPriority w:val="9"/>
    <w:unhideWhenUsed/>
    <w:qFormat/>
    <w:rsid w:val="00234C77"/>
    <w:pPr>
      <w:keepNext/>
      <w:keepLines/>
      <w:spacing w:before="200" w:line="36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4C77"/>
    <w:pPr>
      <w:keepNext/>
      <w:keepLines/>
      <w:spacing w:before="200" w:line="36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2D"/>
    <w:pPr>
      <w:spacing w:after="200" w:line="276" w:lineRule="auto"/>
      <w:ind w:left="720"/>
      <w:contextualSpacing/>
    </w:pPr>
    <w:rPr>
      <w:rFonts w:eastAsiaTheme="minorEastAsia"/>
      <w:lang w:bidi="si-LK"/>
    </w:rPr>
  </w:style>
  <w:style w:type="paragraph" w:styleId="NormalWeb">
    <w:name w:val="Normal (Web)"/>
    <w:basedOn w:val="Normal"/>
    <w:uiPriority w:val="99"/>
    <w:unhideWhenUsed/>
    <w:rsid w:val="00AA40FF"/>
    <w:pPr>
      <w:spacing w:before="100" w:beforeAutospacing="1" w:after="100" w:afterAutospacing="1"/>
    </w:pPr>
    <w:rPr>
      <w:rFonts w:ascii="Times New Roman" w:eastAsia="Times New Roman" w:hAnsi="Times New Roman" w:cs="Times New Roman"/>
      <w:sz w:val="24"/>
      <w:szCs w:val="24"/>
      <w:lang w:bidi="si-LK"/>
    </w:rPr>
  </w:style>
  <w:style w:type="character" w:customStyle="1" w:styleId="Heading1Char">
    <w:name w:val="Heading 1 Char"/>
    <w:basedOn w:val="DefaultParagraphFont"/>
    <w:link w:val="Heading1"/>
    <w:uiPriority w:val="9"/>
    <w:rsid w:val="00AA40FF"/>
    <w:rPr>
      <w:rFonts w:ascii="Times New Roman" w:eastAsia="Times New Roman" w:hAnsi="Times New Roman" w:cs="Times New Roman"/>
      <w:b/>
      <w:bCs/>
      <w:kern w:val="36"/>
      <w:sz w:val="48"/>
      <w:szCs w:val="48"/>
      <w:lang w:bidi="si-LK"/>
    </w:rPr>
  </w:style>
  <w:style w:type="character" w:styleId="Emphasis">
    <w:name w:val="Emphasis"/>
    <w:basedOn w:val="DefaultParagraphFont"/>
    <w:uiPriority w:val="20"/>
    <w:qFormat/>
    <w:rsid w:val="00AA40FF"/>
    <w:rPr>
      <w:i/>
      <w:iCs/>
    </w:rPr>
  </w:style>
  <w:style w:type="character" w:styleId="Hyperlink">
    <w:name w:val="Hyperlink"/>
    <w:basedOn w:val="DefaultParagraphFont"/>
    <w:uiPriority w:val="99"/>
    <w:unhideWhenUsed/>
    <w:rsid w:val="006F320D"/>
    <w:rPr>
      <w:color w:val="0000FF" w:themeColor="hyperlink"/>
      <w:u w:val="single"/>
    </w:rPr>
  </w:style>
  <w:style w:type="paragraph" w:styleId="BalloonText">
    <w:name w:val="Balloon Text"/>
    <w:basedOn w:val="Normal"/>
    <w:link w:val="BalloonTextChar"/>
    <w:uiPriority w:val="99"/>
    <w:semiHidden/>
    <w:unhideWhenUsed/>
    <w:rsid w:val="006F320D"/>
    <w:rPr>
      <w:rFonts w:ascii="Tahoma" w:hAnsi="Tahoma" w:cs="Tahoma"/>
      <w:sz w:val="16"/>
      <w:szCs w:val="16"/>
    </w:rPr>
  </w:style>
  <w:style w:type="character" w:customStyle="1" w:styleId="BalloonTextChar">
    <w:name w:val="Balloon Text Char"/>
    <w:basedOn w:val="DefaultParagraphFont"/>
    <w:link w:val="BalloonText"/>
    <w:uiPriority w:val="99"/>
    <w:semiHidden/>
    <w:rsid w:val="006F320D"/>
    <w:rPr>
      <w:rFonts w:ascii="Tahoma" w:hAnsi="Tahoma" w:cs="Tahoma"/>
      <w:sz w:val="16"/>
      <w:szCs w:val="16"/>
    </w:rPr>
  </w:style>
  <w:style w:type="table" w:styleId="TableGrid">
    <w:name w:val="Table Grid"/>
    <w:basedOn w:val="TableNormal"/>
    <w:uiPriority w:val="59"/>
    <w:rsid w:val="001A33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E3C05"/>
    <w:pPr>
      <w:autoSpaceDE w:val="0"/>
      <w:autoSpaceDN w:val="0"/>
      <w:adjustRightInd w:val="0"/>
    </w:pPr>
    <w:rPr>
      <w:rFonts w:ascii="Times New Roman" w:hAnsi="Times New Roman" w:cs="Times New Roman"/>
      <w:color w:val="000000"/>
      <w:sz w:val="24"/>
      <w:szCs w:val="24"/>
      <w:lang w:bidi="si-LK"/>
    </w:rPr>
  </w:style>
  <w:style w:type="character" w:customStyle="1" w:styleId="Heading2Char">
    <w:name w:val="Heading 2 Char"/>
    <w:basedOn w:val="DefaultParagraphFont"/>
    <w:link w:val="Heading2"/>
    <w:uiPriority w:val="9"/>
    <w:rsid w:val="00234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34C7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4C77"/>
    <w:pPr>
      <w:tabs>
        <w:tab w:val="center" w:pos="4680"/>
        <w:tab w:val="right" w:pos="9360"/>
      </w:tabs>
      <w:spacing w:before="120"/>
    </w:pPr>
    <w:rPr>
      <w:rFonts w:eastAsiaTheme="minorEastAsia"/>
    </w:rPr>
  </w:style>
  <w:style w:type="character" w:customStyle="1" w:styleId="HeaderChar">
    <w:name w:val="Header Char"/>
    <w:basedOn w:val="DefaultParagraphFont"/>
    <w:link w:val="Header"/>
    <w:uiPriority w:val="99"/>
    <w:rsid w:val="00234C77"/>
    <w:rPr>
      <w:rFonts w:eastAsiaTheme="minorEastAsia"/>
    </w:rPr>
  </w:style>
  <w:style w:type="paragraph" w:styleId="Footer">
    <w:name w:val="footer"/>
    <w:basedOn w:val="Normal"/>
    <w:link w:val="FooterChar"/>
    <w:uiPriority w:val="99"/>
    <w:unhideWhenUsed/>
    <w:rsid w:val="00234C77"/>
    <w:pPr>
      <w:tabs>
        <w:tab w:val="center" w:pos="4680"/>
        <w:tab w:val="right" w:pos="9360"/>
      </w:tabs>
      <w:spacing w:before="120"/>
    </w:pPr>
    <w:rPr>
      <w:rFonts w:eastAsiaTheme="minorEastAsia"/>
    </w:rPr>
  </w:style>
  <w:style w:type="character" w:customStyle="1" w:styleId="FooterChar">
    <w:name w:val="Footer Char"/>
    <w:basedOn w:val="DefaultParagraphFont"/>
    <w:link w:val="Footer"/>
    <w:uiPriority w:val="99"/>
    <w:rsid w:val="00234C77"/>
    <w:rPr>
      <w:rFonts w:eastAsiaTheme="minorEastAsia"/>
    </w:rPr>
  </w:style>
  <w:style w:type="character" w:customStyle="1" w:styleId="st">
    <w:name w:val="st"/>
    <w:basedOn w:val="DefaultParagraphFont"/>
    <w:rsid w:val="00234C77"/>
  </w:style>
  <w:style w:type="paragraph" w:styleId="ListBullet">
    <w:name w:val="List Bullet"/>
    <w:basedOn w:val="Normal"/>
    <w:uiPriority w:val="99"/>
    <w:unhideWhenUsed/>
    <w:rsid w:val="00234C77"/>
    <w:pPr>
      <w:numPr>
        <w:numId w:val="5"/>
      </w:numPr>
      <w:spacing w:before="120" w:after="120" w:line="360" w:lineRule="auto"/>
      <w:contextualSpacing/>
    </w:pPr>
    <w:rPr>
      <w:rFonts w:eastAsiaTheme="minorEastAsia"/>
    </w:rPr>
  </w:style>
  <w:style w:type="paragraph" w:styleId="Bibliography">
    <w:name w:val="Bibliography"/>
    <w:basedOn w:val="Normal"/>
    <w:next w:val="Normal"/>
    <w:uiPriority w:val="37"/>
    <w:unhideWhenUsed/>
    <w:rsid w:val="00234C77"/>
    <w:pPr>
      <w:spacing w:before="120"/>
    </w:pPr>
    <w:rPr>
      <w:rFonts w:eastAsiaTheme="minorEastAsia"/>
    </w:rPr>
  </w:style>
  <w:style w:type="character" w:customStyle="1" w:styleId="apple-converted-space">
    <w:name w:val="apple-converted-space"/>
    <w:basedOn w:val="DefaultParagraphFont"/>
    <w:rsid w:val="00234C77"/>
  </w:style>
  <w:style w:type="character" w:customStyle="1" w:styleId="oneclick-link">
    <w:name w:val="oneclick-link"/>
    <w:basedOn w:val="DefaultParagraphFont"/>
    <w:rsid w:val="00234C77"/>
  </w:style>
  <w:style w:type="paragraph" w:customStyle="1" w:styleId="Chphead">
    <w:name w:val="Chp head"/>
    <w:basedOn w:val="Normal"/>
    <w:link w:val="ChpheadChar"/>
    <w:qFormat/>
    <w:rsid w:val="00234C77"/>
    <w:pPr>
      <w:spacing w:before="120" w:after="120" w:line="360" w:lineRule="auto"/>
      <w:jc w:val="center"/>
    </w:pPr>
    <w:rPr>
      <w:rFonts w:ascii="Cambria" w:eastAsiaTheme="minorEastAsia" w:hAnsi="Cambria" w:cs="Times New Roman"/>
      <w:b/>
      <w:bCs/>
      <w:sz w:val="24"/>
      <w:szCs w:val="24"/>
    </w:rPr>
  </w:style>
  <w:style w:type="paragraph" w:customStyle="1" w:styleId="Topic">
    <w:name w:val="Topic"/>
    <w:basedOn w:val="Normal"/>
    <w:link w:val="TopicChar"/>
    <w:qFormat/>
    <w:rsid w:val="00234C77"/>
    <w:pPr>
      <w:spacing w:before="120" w:after="120" w:line="360" w:lineRule="auto"/>
      <w:jc w:val="center"/>
    </w:pPr>
    <w:rPr>
      <w:rFonts w:ascii="Cambria" w:eastAsiaTheme="minorEastAsia" w:hAnsi="Cambria" w:cs="Times New Roman"/>
      <w:b/>
      <w:bCs/>
      <w:sz w:val="28"/>
      <w:szCs w:val="28"/>
    </w:rPr>
  </w:style>
  <w:style w:type="character" w:customStyle="1" w:styleId="ChpheadChar">
    <w:name w:val="Chp head Char"/>
    <w:basedOn w:val="DefaultParagraphFont"/>
    <w:link w:val="Chphead"/>
    <w:rsid w:val="00234C77"/>
    <w:rPr>
      <w:rFonts w:ascii="Cambria" w:eastAsiaTheme="minorEastAsia" w:hAnsi="Cambria" w:cs="Times New Roman"/>
      <w:b/>
      <w:bCs/>
      <w:sz w:val="24"/>
      <w:szCs w:val="24"/>
    </w:rPr>
  </w:style>
  <w:style w:type="paragraph" w:customStyle="1" w:styleId="Subtopic1">
    <w:name w:val="Sub topic 1"/>
    <w:basedOn w:val="Normal"/>
    <w:link w:val="Subtopic1Char"/>
    <w:qFormat/>
    <w:rsid w:val="00234C77"/>
    <w:pPr>
      <w:spacing w:before="120" w:after="120" w:line="360" w:lineRule="auto"/>
    </w:pPr>
    <w:rPr>
      <w:rFonts w:ascii="Cambria" w:eastAsiaTheme="minorEastAsia" w:hAnsi="Cambria" w:cs="Times New Roman"/>
      <w:b/>
    </w:rPr>
  </w:style>
  <w:style w:type="character" w:customStyle="1" w:styleId="TopicChar">
    <w:name w:val="Topic Char"/>
    <w:basedOn w:val="DefaultParagraphFont"/>
    <w:link w:val="Topic"/>
    <w:rsid w:val="00234C77"/>
    <w:rPr>
      <w:rFonts w:ascii="Cambria" w:eastAsiaTheme="minorEastAsia" w:hAnsi="Cambria" w:cs="Times New Roman"/>
      <w:b/>
      <w:bCs/>
      <w:sz w:val="28"/>
      <w:szCs w:val="28"/>
    </w:rPr>
  </w:style>
  <w:style w:type="paragraph" w:customStyle="1" w:styleId="Para">
    <w:name w:val="Para"/>
    <w:basedOn w:val="Normal"/>
    <w:link w:val="ParaChar"/>
    <w:qFormat/>
    <w:rsid w:val="00234C77"/>
    <w:pPr>
      <w:spacing w:before="120" w:after="120" w:line="360" w:lineRule="auto"/>
      <w:jc w:val="both"/>
    </w:pPr>
    <w:rPr>
      <w:rFonts w:ascii="Cambria" w:eastAsiaTheme="minorEastAsia" w:hAnsi="Cambria" w:cs="Times New Roman"/>
    </w:rPr>
  </w:style>
  <w:style w:type="character" w:customStyle="1" w:styleId="Subtopic1Char">
    <w:name w:val="Sub topic 1 Char"/>
    <w:basedOn w:val="DefaultParagraphFont"/>
    <w:link w:val="Subtopic1"/>
    <w:rsid w:val="00234C77"/>
    <w:rPr>
      <w:rFonts w:ascii="Cambria" w:eastAsiaTheme="minorEastAsia" w:hAnsi="Cambria" w:cs="Times New Roman"/>
      <w:b/>
    </w:rPr>
  </w:style>
  <w:style w:type="character" w:customStyle="1" w:styleId="ParaChar">
    <w:name w:val="Para Char"/>
    <w:basedOn w:val="DefaultParagraphFont"/>
    <w:link w:val="Para"/>
    <w:rsid w:val="00234C77"/>
    <w:rPr>
      <w:rFonts w:ascii="Cambria" w:eastAsiaTheme="minorEastAsia" w:hAnsi="Cambria" w:cs="Times New Roman"/>
    </w:rPr>
  </w:style>
  <w:style w:type="paragraph" w:styleId="TOC1">
    <w:name w:val="toc 1"/>
    <w:basedOn w:val="Normal"/>
    <w:next w:val="Normal"/>
    <w:autoRedefine/>
    <w:uiPriority w:val="39"/>
    <w:unhideWhenUsed/>
    <w:qFormat/>
    <w:rsid w:val="00CD0926"/>
    <w:pPr>
      <w:tabs>
        <w:tab w:val="right" w:leader="dot" w:pos="9017"/>
      </w:tabs>
      <w:spacing w:before="120" w:after="100"/>
      <w:ind w:left="1080" w:hanging="630"/>
    </w:pPr>
    <w:rPr>
      <w:rFonts w:asciiTheme="majorHAnsi" w:eastAsiaTheme="minorEastAsia" w:hAnsiTheme="majorHAnsi"/>
      <w:noProof/>
    </w:rPr>
  </w:style>
  <w:style w:type="paragraph" w:styleId="TOC2">
    <w:name w:val="toc 2"/>
    <w:basedOn w:val="Normal"/>
    <w:next w:val="Normal"/>
    <w:autoRedefine/>
    <w:uiPriority w:val="39"/>
    <w:unhideWhenUsed/>
    <w:qFormat/>
    <w:rsid w:val="00993E1A"/>
    <w:pPr>
      <w:tabs>
        <w:tab w:val="right" w:leader="dot" w:pos="9017"/>
      </w:tabs>
      <w:spacing w:before="120" w:after="100" w:line="360" w:lineRule="auto"/>
      <w:ind w:left="1080" w:hanging="630"/>
    </w:pPr>
    <w:rPr>
      <w:rFonts w:asciiTheme="majorHAnsi" w:eastAsiaTheme="minorEastAsia" w:hAnsiTheme="majorHAnsi"/>
      <w:noProof/>
      <w:sz w:val="24"/>
      <w:szCs w:val="24"/>
    </w:rPr>
  </w:style>
  <w:style w:type="paragraph" w:styleId="TOC3">
    <w:name w:val="toc 3"/>
    <w:basedOn w:val="Normal"/>
    <w:next w:val="Normal"/>
    <w:autoRedefine/>
    <w:uiPriority w:val="39"/>
    <w:unhideWhenUsed/>
    <w:qFormat/>
    <w:rsid w:val="00234C77"/>
    <w:pPr>
      <w:spacing w:before="120" w:after="100" w:line="360" w:lineRule="auto"/>
      <w:ind w:left="440"/>
    </w:pPr>
    <w:rPr>
      <w:rFonts w:eastAsiaTheme="minorEastAsia"/>
    </w:rPr>
  </w:style>
  <w:style w:type="paragraph" w:styleId="BodyTextIndent">
    <w:name w:val="Body Text Indent"/>
    <w:basedOn w:val="Normal"/>
    <w:link w:val="BodyTextIndentChar"/>
    <w:semiHidden/>
    <w:rsid w:val="00234C77"/>
    <w:pPr>
      <w:tabs>
        <w:tab w:val="left" w:pos="3600"/>
        <w:tab w:val="left" w:pos="3960"/>
      </w:tabs>
      <w:spacing w:line="360" w:lineRule="auto"/>
      <w:ind w:left="3960" w:hanging="396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234C77"/>
    <w:rPr>
      <w:rFonts w:ascii="Times New Roman" w:eastAsia="Times New Roman" w:hAnsi="Times New Roman" w:cs="Times New Roman"/>
      <w:sz w:val="24"/>
      <w:szCs w:val="20"/>
    </w:rPr>
  </w:style>
  <w:style w:type="character" w:customStyle="1" w:styleId="large">
    <w:name w:val="large"/>
    <w:basedOn w:val="DefaultParagraphFont"/>
    <w:rsid w:val="00234C77"/>
  </w:style>
  <w:style w:type="paragraph" w:styleId="TOCHeading">
    <w:name w:val="TOC Heading"/>
    <w:basedOn w:val="Heading1"/>
    <w:next w:val="Normal"/>
    <w:uiPriority w:val="39"/>
    <w:unhideWhenUsed/>
    <w:qFormat/>
    <w:rsid w:val="00234C7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bidi="ar-SA"/>
    </w:rPr>
  </w:style>
  <w:style w:type="paragraph" w:styleId="TOC4">
    <w:name w:val="toc 4"/>
    <w:basedOn w:val="Normal"/>
    <w:next w:val="Normal"/>
    <w:autoRedefine/>
    <w:uiPriority w:val="39"/>
    <w:unhideWhenUsed/>
    <w:rsid w:val="00234C77"/>
    <w:pPr>
      <w:spacing w:after="100" w:line="276" w:lineRule="auto"/>
      <w:ind w:left="660"/>
    </w:pPr>
    <w:rPr>
      <w:rFonts w:eastAsiaTheme="minorEastAsia"/>
      <w:lang w:bidi="ta-IN"/>
    </w:rPr>
  </w:style>
  <w:style w:type="paragraph" w:styleId="TOC5">
    <w:name w:val="toc 5"/>
    <w:basedOn w:val="Normal"/>
    <w:next w:val="Normal"/>
    <w:autoRedefine/>
    <w:uiPriority w:val="39"/>
    <w:unhideWhenUsed/>
    <w:rsid w:val="00234C77"/>
    <w:pPr>
      <w:spacing w:after="100" w:line="276" w:lineRule="auto"/>
      <w:ind w:left="880"/>
    </w:pPr>
    <w:rPr>
      <w:rFonts w:eastAsiaTheme="minorEastAsia"/>
      <w:lang w:bidi="ta-IN"/>
    </w:rPr>
  </w:style>
  <w:style w:type="paragraph" w:styleId="TOC6">
    <w:name w:val="toc 6"/>
    <w:basedOn w:val="Normal"/>
    <w:next w:val="Normal"/>
    <w:autoRedefine/>
    <w:uiPriority w:val="39"/>
    <w:unhideWhenUsed/>
    <w:rsid w:val="00234C77"/>
    <w:pPr>
      <w:spacing w:after="100" w:line="276" w:lineRule="auto"/>
      <w:ind w:left="1100"/>
    </w:pPr>
    <w:rPr>
      <w:rFonts w:eastAsiaTheme="minorEastAsia"/>
      <w:lang w:bidi="ta-IN"/>
    </w:rPr>
  </w:style>
  <w:style w:type="paragraph" w:styleId="TOC7">
    <w:name w:val="toc 7"/>
    <w:basedOn w:val="Normal"/>
    <w:next w:val="Normal"/>
    <w:autoRedefine/>
    <w:uiPriority w:val="39"/>
    <w:unhideWhenUsed/>
    <w:rsid w:val="00234C77"/>
    <w:pPr>
      <w:spacing w:after="100" w:line="276" w:lineRule="auto"/>
      <w:ind w:left="1320"/>
    </w:pPr>
    <w:rPr>
      <w:rFonts w:eastAsiaTheme="minorEastAsia"/>
      <w:lang w:bidi="ta-IN"/>
    </w:rPr>
  </w:style>
  <w:style w:type="paragraph" w:styleId="TOC8">
    <w:name w:val="toc 8"/>
    <w:basedOn w:val="Normal"/>
    <w:next w:val="Normal"/>
    <w:autoRedefine/>
    <w:uiPriority w:val="39"/>
    <w:unhideWhenUsed/>
    <w:rsid w:val="00234C77"/>
    <w:pPr>
      <w:spacing w:after="100" w:line="276" w:lineRule="auto"/>
      <w:ind w:left="1540"/>
    </w:pPr>
    <w:rPr>
      <w:rFonts w:eastAsiaTheme="minorEastAsia"/>
      <w:lang w:bidi="ta-IN"/>
    </w:rPr>
  </w:style>
  <w:style w:type="paragraph" w:styleId="TOC9">
    <w:name w:val="toc 9"/>
    <w:basedOn w:val="Normal"/>
    <w:next w:val="Normal"/>
    <w:autoRedefine/>
    <w:uiPriority w:val="39"/>
    <w:unhideWhenUsed/>
    <w:rsid w:val="00234C77"/>
    <w:pPr>
      <w:spacing w:after="100" w:line="276" w:lineRule="auto"/>
      <w:ind w:left="1760"/>
    </w:pPr>
    <w:rPr>
      <w:rFonts w:eastAsiaTheme="minorEastAsia"/>
      <w:lang w:bidi="ta-IN"/>
    </w:rPr>
  </w:style>
  <w:style w:type="paragraph" w:styleId="DocumentMap">
    <w:name w:val="Document Map"/>
    <w:basedOn w:val="Normal"/>
    <w:link w:val="DocumentMapChar"/>
    <w:uiPriority w:val="99"/>
    <w:semiHidden/>
    <w:unhideWhenUsed/>
    <w:rsid w:val="00E85667"/>
    <w:rPr>
      <w:rFonts w:ascii="Tahoma" w:hAnsi="Tahoma" w:cs="Tahoma"/>
      <w:sz w:val="16"/>
      <w:szCs w:val="16"/>
    </w:rPr>
  </w:style>
  <w:style w:type="character" w:customStyle="1" w:styleId="DocumentMapChar">
    <w:name w:val="Document Map Char"/>
    <w:basedOn w:val="DefaultParagraphFont"/>
    <w:link w:val="DocumentMap"/>
    <w:uiPriority w:val="99"/>
    <w:semiHidden/>
    <w:rsid w:val="00E856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21258">
      <w:bodyDiv w:val="1"/>
      <w:marLeft w:val="0"/>
      <w:marRight w:val="0"/>
      <w:marTop w:val="0"/>
      <w:marBottom w:val="0"/>
      <w:divBdr>
        <w:top w:val="none" w:sz="0" w:space="0" w:color="auto"/>
        <w:left w:val="none" w:sz="0" w:space="0" w:color="auto"/>
        <w:bottom w:val="none" w:sz="0" w:space="0" w:color="auto"/>
        <w:right w:val="none" w:sz="0" w:space="0" w:color="auto"/>
      </w:divBdr>
      <w:divsChild>
        <w:div w:id="655838789">
          <w:marLeft w:val="0"/>
          <w:marRight w:val="0"/>
          <w:marTop w:val="0"/>
          <w:marBottom w:val="0"/>
          <w:divBdr>
            <w:top w:val="none" w:sz="0" w:space="0" w:color="auto"/>
            <w:left w:val="none" w:sz="0" w:space="0" w:color="auto"/>
            <w:bottom w:val="none" w:sz="0" w:space="0" w:color="auto"/>
            <w:right w:val="none" w:sz="0" w:space="0" w:color="auto"/>
          </w:divBdr>
        </w:div>
        <w:div w:id="1400788698">
          <w:marLeft w:val="0"/>
          <w:marRight w:val="0"/>
          <w:marTop w:val="0"/>
          <w:marBottom w:val="0"/>
          <w:divBdr>
            <w:top w:val="none" w:sz="0" w:space="0" w:color="auto"/>
            <w:left w:val="none" w:sz="0" w:space="0" w:color="auto"/>
            <w:bottom w:val="none" w:sz="0" w:space="0" w:color="auto"/>
            <w:right w:val="none" w:sz="0" w:space="0" w:color="auto"/>
          </w:divBdr>
        </w:div>
      </w:divsChild>
    </w:div>
    <w:div w:id="51777100">
      <w:bodyDiv w:val="1"/>
      <w:marLeft w:val="0"/>
      <w:marRight w:val="0"/>
      <w:marTop w:val="0"/>
      <w:marBottom w:val="0"/>
      <w:divBdr>
        <w:top w:val="none" w:sz="0" w:space="0" w:color="auto"/>
        <w:left w:val="none" w:sz="0" w:space="0" w:color="auto"/>
        <w:bottom w:val="none" w:sz="0" w:space="0" w:color="auto"/>
        <w:right w:val="none" w:sz="0" w:space="0" w:color="auto"/>
      </w:divBdr>
    </w:div>
    <w:div w:id="266620041">
      <w:bodyDiv w:val="1"/>
      <w:marLeft w:val="0"/>
      <w:marRight w:val="0"/>
      <w:marTop w:val="0"/>
      <w:marBottom w:val="0"/>
      <w:divBdr>
        <w:top w:val="none" w:sz="0" w:space="0" w:color="auto"/>
        <w:left w:val="none" w:sz="0" w:space="0" w:color="auto"/>
        <w:bottom w:val="none" w:sz="0" w:space="0" w:color="auto"/>
        <w:right w:val="none" w:sz="0" w:space="0" w:color="auto"/>
      </w:divBdr>
    </w:div>
    <w:div w:id="352272128">
      <w:bodyDiv w:val="1"/>
      <w:marLeft w:val="0"/>
      <w:marRight w:val="0"/>
      <w:marTop w:val="0"/>
      <w:marBottom w:val="0"/>
      <w:divBdr>
        <w:top w:val="none" w:sz="0" w:space="0" w:color="auto"/>
        <w:left w:val="none" w:sz="0" w:space="0" w:color="auto"/>
        <w:bottom w:val="none" w:sz="0" w:space="0" w:color="auto"/>
        <w:right w:val="none" w:sz="0" w:space="0" w:color="auto"/>
      </w:divBdr>
    </w:div>
    <w:div w:id="444885387">
      <w:bodyDiv w:val="1"/>
      <w:marLeft w:val="0"/>
      <w:marRight w:val="0"/>
      <w:marTop w:val="0"/>
      <w:marBottom w:val="0"/>
      <w:divBdr>
        <w:top w:val="none" w:sz="0" w:space="0" w:color="auto"/>
        <w:left w:val="none" w:sz="0" w:space="0" w:color="auto"/>
        <w:bottom w:val="none" w:sz="0" w:space="0" w:color="auto"/>
        <w:right w:val="none" w:sz="0" w:space="0" w:color="auto"/>
      </w:divBdr>
    </w:div>
    <w:div w:id="449010911">
      <w:bodyDiv w:val="1"/>
      <w:marLeft w:val="0"/>
      <w:marRight w:val="0"/>
      <w:marTop w:val="0"/>
      <w:marBottom w:val="0"/>
      <w:divBdr>
        <w:top w:val="none" w:sz="0" w:space="0" w:color="auto"/>
        <w:left w:val="none" w:sz="0" w:space="0" w:color="auto"/>
        <w:bottom w:val="none" w:sz="0" w:space="0" w:color="auto"/>
        <w:right w:val="none" w:sz="0" w:space="0" w:color="auto"/>
      </w:divBdr>
    </w:div>
    <w:div w:id="494150817">
      <w:bodyDiv w:val="1"/>
      <w:marLeft w:val="0"/>
      <w:marRight w:val="0"/>
      <w:marTop w:val="0"/>
      <w:marBottom w:val="0"/>
      <w:divBdr>
        <w:top w:val="none" w:sz="0" w:space="0" w:color="auto"/>
        <w:left w:val="none" w:sz="0" w:space="0" w:color="auto"/>
        <w:bottom w:val="none" w:sz="0" w:space="0" w:color="auto"/>
        <w:right w:val="none" w:sz="0" w:space="0" w:color="auto"/>
      </w:divBdr>
    </w:div>
    <w:div w:id="644431479">
      <w:bodyDiv w:val="1"/>
      <w:marLeft w:val="0"/>
      <w:marRight w:val="0"/>
      <w:marTop w:val="0"/>
      <w:marBottom w:val="0"/>
      <w:divBdr>
        <w:top w:val="none" w:sz="0" w:space="0" w:color="auto"/>
        <w:left w:val="none" w:sz="0" w:space="0" w:color="auto"/>
        <w:bottom w:val="none" w:sz="0" w:space="0" w:color="auto"/>
        <w:right w:val="none" w:sz="0" w:space="0" w:color="auto"/>
      </w:divBdr>
    </w:div>
    <w:div w:id="883715020">
      <w:bodyDiv w:val="1"/>
      <w:marLeft w:val="0"/>
      <w:marRight w:val="0"/>
      <w:marTop w:val="0"/>
      <w:marBottom w:val="0"/>
      <w:divBdr>
        <w:top w:val="none" w:sz="0" w:space="0" w:color="auto"/>
        <w:left w:val="none" w:sz="0" w:space="0" w:color="auto"/>
        <w:bottom w:val="none" w:sz="0" w:space="0" w:color="auto"/>
        <w:right w:val="none" w:sz="0" w:space="0" w:color="auto"/>
      </w:divBdr>
    </w:div>
    <w:div w:id="1134712638">
      <w:bodyDiv w:val="1"/>
      <w:marLeft w:val="0"/>
      <w:marRight w:val="0"/>
      <w:marTop w:val="0"/>
      <w:marBottom w:val="0"/>
      <w:divBdr>
        <w:top w:val="none" w:sz="0" w:space="0" w:color="auto"/>
        <w:left w:val="none" w:sz="0" w:space="0" w:color="auto"/>
        <w:bottom w:val="none" w:sz="0" w:space="0" w:color="auto"/>
        <w:right w:val="none" w:sz="0" w:space="0" w:color="auto"/>
      </w:divBdr>
    </w:div>
    <w:div w:id="1227758841">
      <w:bodyDiv w:val="1"/>
      <w:marLeft w:val="0"/>
      <w:marRight w:val="0"/>
      <w:marTop w:val="0"/>
      <w:marBottom w:val="0"/>
      <w:divBdr>
        <w:top w:val="none" w:sz="0" w:space="0" w:color="auto"/>
        <w:left w:val="none" w:sz="0" w:space="0" w:color="auto"/>
        <w:bottom w:val="none" w:sz="0" w:space="0" w:color="auto"/>
        <w:right w:val="none" w:sz="0" w:space="0" w:color="auto"/>
      </w:divBdr>
    </w:div>
    <w:div w:id="1305155973">
      <w:bodyDiv w:val="1"/>
      <w:marLeft w:val="0"/>
      <w:marRight w:val="0"/>
      <w:marTop w:val="0"/>
      <w:marBottom w:val="0"/>
      <w:divBdr>
        <w:top w:val="none" w:sz="0" w:space="0" w:color="auto"/>
        <w:left w:val="none" w:sz="0" w:space="0" w:color="auto"/>
        <w:bottom w:val="none" w:sz="0" w:space="0" w:color="auto"/>
        <w:right w:val="none" w:sz="0" w:space="0" w:color="auto"/>
      </w:divBdr>
    </w:div>
    <w:div w:id="1318879134">
      <w:bodyDiv w:val="1"/>
      <w:marLeft w:val="0"/>
      <w:marRight w:val="0"/>
      <w:marTop w:val="0"/>
      <w:marBottom w:val="0"/>
      <w:divBdr>
        <w:top w:val="none" w:sz="0" w:space="0" w:color="auto"/>
        <w:left w:val="none" w:sz="0" w:space="0" w:color="auto"/>
        <w:bottom w:val="none" w:sz="0" w:space="0" w:color="auto"/>
        <w:right w:val="none" w:sz="0" w:space="0" w:color="auto"/>
      </w:divBdr>
    </w:div>
    <w:div w:id="1854758809">
      <w:bodyDiv w:val="1"/>
      <w:marLeft w:val="0"/>
      <w:marRight w:val="0"/>
      <w:marTop w:val="0"/>
      <w:marBottom w:val="0"/>
      <w:divBdr>
        <w:top w:val="none" w:sz="0" w:space="0" w:color="auto"/>
        <w:left w:val="none" w:sz="0" w:space="0" w:color="auto"/>
        <w:bottom w:val="none" w:sz="0" w:space="0" w:color="auto"/>
        <w:right w:val="none" w:sz="0" w:space="0" w:color="auto"/>
      </w:divBdr>
    </w:div>
    <w:div w:id="192167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gt.sjp.ac.lk/student/plagiarism-poli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cGzRf0Ow1q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cGzRf0Ow1qU" TargetMode="External"/><Relationship Id="rId4" Type="http://schemas.openxmlformats.org/officeDocument/2006/relationships/settings" Target="settings.xml"/><Relationship Id="rId9" Type="http://schemas.openxmlformats.org/officeDocument/2006/relationships/hyperlink" Target="https://www.youtube.com/watch?v=cGzRf0Ow1q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6FF58-5C04-4E53-80F8-AD8BAF297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 3</dc:creator>
  <cp:lastModifiedBy>FMSC</cp:lastModifiedBy>
  <cp:revision>28</cp:revision>
  <cp:lastPrinted>2022-03-16T04:40:00Z</cp:lastPrinted>
  <dcterms:created xsi:type="dcterms:W3CDTF">2022-02-22T03:54:00Z</dcterms:created>
  <dcterms:modified xsi:type="dcterms:W3CDTF">2024-02-05T14:14:00Z</dcterms:modified>
</cp:coreProperties>
</file>