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B609C" w14:textId="77777777" w:rsidR="00B37D2A" w:rsidRPr="00B37D2A" w:rsidRDefault="00B37D2A" w:rsidP="00B37D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37D2A">
        <w:rPr>
          <w:rFonts w:ascii="Times New Roman" w:eastAsia="Times New Roman" w:hAnsi="Times New Roman" w:cs="Times New Roman"/>
          <w:b/>
          <w:bCs/>
          <w:kern w:val="36"/>
          <w:sz w:val="48"/>
          <w:szCs w:val="48"/>
          <w:lang w:eastAsia="es-AR"/>
        </w:rPr>
        <w:t>1. Identidad, objeto, definiciones y aceptación</w:t>
      </w:r>
    </w:p>
    <w:p w14:paraId="3C86174A" w14:textId="7B4749EF"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Última actualización:</w:t>
      </w:r>
      <w:r w:rsidRPr="00B37D2A">
        <w:rPr>
          <w:rFonts w:ascii="Times New Roman" w:eastAsia="Times New Roman" w:hAnsi="Times New Roman" w:cs="Times New Roman"/>
          <w:sz w:val="24"/>
          <w:szCs w:val="24"/>
          <w:lang w:eastAsia="es-AR"/>
        </w:rPr>
        <w:t xml:space="preserve"> </w:t>
      </w:r>
      <w:r w:rsidR="00BA2458">
        <w:rPr>
          <w:rFonts w:ascii="Times New Roman" w:eastAsia="Times New Roman" w:hAnsi="Times New Roman" w:cs="Times New Roman"/>
          <w:sz w:val="24"/>
          <w:szCs w:val="24"/>
          <w:lang w:eastAsia="es-AR"/>
        </w:rPr>
        <w:t>20/09/2026</w:t>
      </w:r>
      <w:r w:rsidRPr="00B37D2A">
        <w:rPr>
          <w:rFonts w:ascii="Times New Roman" w:eastAsia="Times New Roman" w:hAnsi="Times New Roman" w:cs="Times New Roman"/>
          <w:sz w:val="24"/>
          <w:szCs w:val="24"/>
          <w:lang w:eastAsia="es-AR"/>
        </w:rPr>
        <w:br/>
      </w:r>
      <w:r w:rsidRPr="00B37D2A">
        <w:rPr>
          <w:rFonts w:ascii="Times New Roman" w:eastAsia="Times New Roman" w:hAnsi="Times New Roman" w:cs="Times New Roman"/>
          <w:b/>
          <w:bCs/>
          <w:sz w:val="24"/>
          <w:szCs w:val="24"/>
          <w:lang w:eastAsia="es-AR"/>
        </w:rPr>
        <w:t>Versión:</w:t>
      </w:r>
      <w:r w:rsidRPr="00B37D2A">
        <w:rPr>
          <w:rFonts w:ascii="Times New Roman" w:eastAsia="Times New Roman" w:hAnsi="Times New Roman" w:cs="Times New Roman"/>
          <w:sz w:val="24"/>
          <w:szCs w:val="24"/>
          <w:lang w:eastAsia="es-AR"/>
        </w:rPr>
        <w:t xml:space="preserve"> 1.0</w:t>
      </w:r>
    </w:p>
    <w:p w14:paraId="7F384AD2" w14:textId="77777777" w:rsidR="00B37D2A" w:rsidRPr="00B37D2A" w:rsidRDefault="00B37D2A" w:rsidP="00B37D2A">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37D2A">
        <w:rPr>
          <w:rFonts w:ascii="Times New Roman" w:eastAsia="Times New Roman" w:hAnsi="Times New Roman" w:cs="Times New Roman"/>
          <w:b/>
          <w:bCs/>
          <w:sz w:val="36"/>
          <w:szCs w:val="36"/>
          <w:lang w:eastAsia="es-AR"/>
        </w:rPr>
        <w:t>1.1. Identificación</w:t>
      </w:r>
    </w:p>
    <w:p w14:paraId="2D9B4B6F"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 xml:space="preserve">Los presentes Términos y Condiciones regulan el acceso, contratación y utilización de los servicios ofrecidos por </w:t>
      </w:r>
      <w:r w:rsidRPr="00B37D2A">
        <w:rPr>
          <w:rFonts w:ascii="Times New Roman" w:eastAsia="Times New Roman" w:hAnsi="Times New Roman" w:cs="Times New Roman"/>
          <w:b/>
          <w:bCs/>
          <w:sz w:val="24"/>
          <w:szCs w:val="24"/>
          <w:lang w:eastAsia="es-AR"/>
        </w:rPr>
        <w:t>Crysantem</w:t>
      </w:r>
      <w:r w:rsidRPr="00B37D2A">
        <w:rPr>
          <w:rFonts w:ascii="Times New Roman" w:eastAsia="Times New Roman" w:hAnsi="Times New Roman" w:cs="Times New Roman"/>
          <w:sz w:val="24"/>
          <w:szCs w:val="24"/>
          <w:lang w:eastAsia="es-AR"/>
        </w:rPr>
        <w:t xml:space="preserve"> (en adelante, “Crysantem”, “la Empresa” o “el Servicio”), una empresa dedicada al desarrollo, implementación, configuración y comercialización de agentes de inteligencia artificial y soluciones de automatización orientadas principalmente a la atención y gestión de clientes.</w:t>
      </w:r>
    </w:p>
    <w:p w14:paraId="3B5C3B86" w14:textId="77777777" w:rsidR="00B37D2A" w:rsidRPr="00B37D2A" w:rsidRDefault="00B37D2A" w:rsidP="00B37D2A">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37D2A">
        <w:rPr>
          <w:rFonts w:ascii="Times New Roman" w:eastAsia="Times New Roman" w:hAnsi="Times New Roman" w:cs="Times New Roman"/>
          <w:b/>
          <w:bCs/>
          <w:sz w:val="36"/>
          <w:szCs w:val="36"/>
          <w:lang w:eastAsia="es-AR"/>
        </w:rPr>
        <w:t>1.2. Objeto</w:t>
      </w:r>
    </w:p>
    <w:p w14:paraId="5C644B16"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Estos Términos y Condiciones establecen las reglas aplicables a la contratación y utilización de los servicios de Crysantem, incluyendo los derechos y responsabilidades de Crysantem y de las personas o entidades que contraten o utilicen sus servicios.</w:t>
      </w:r>
    </w:p>
    <w:p w14:paraId="0EA168CE"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Crysantem ofrece soluciones basadas en inteligencia artificial que pueden incluir, según el servicio contratado, chatbots y agentes capaces de responder consultas, proporcionar información sobre productos o servicios, interactuar con clientes, procesar información proporcionada por el cliente, gestionar determinadas tareas y ejecutar automatizaciones.</w:t>
      </w:r>
    </w:p>
    <w:p w14:paraId="613E6A32" w14:textId="7E95D8DD"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 xml:space="preserve">Algunas funcionalidades pueden requerir la conexión con servicios externos y plataformas de terceros mediante mecanismos de autorización como </w:t>
      </w:r>
      <w:r w:rsidRPr="00B37D2A">
        <w:rPr>
          <w:rFonts w:ascii="Times New Roman" w:eastAsia="Times New Roman" w:hAnsi="Times New Roman" w:cs="Times New Roman"/>
          <w:b/>
          <w:bCs/>
          <w:sz w:val="24"/>
          <w:szCs w:val="24"/>
          <w:lang w:eastAsia="es-AR"/>
        </w:rPr>
        <w:t>OAuth 2.0</w:t>
      </w:r>
      <w:r w:rsidRPr="00B37D2A">
        <w:rPr>
          <w:rFonts w:ascii="Times New Roman" w:eastAsia="Times New Roman" w:hAnsi="Times New Roman" w:cs="Times New Roman"/>
          <w:sz w:val="24"/>
          <w:szCs w:val="24"/>
          <w:lang w:eastAsia="es-AR"/>
        </w:rPr>
        <w:t>. Entre estos servicios pueden encontrarse, según el agente contratado, herramientas de Google como Google Calendar, Gmail y Google Docs.</w:t>
      </w:r>
    </w:p>
    <w:p w14:paraId="327CE552" w14:textId="77777777" w:rsidR="00B37D2A" w:rsidRPr="00B37D2A" w:rsidRDefault="00B37D2A" w:rsidP="00B37D2A">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37D2A">
        <w:rPr>
          <w:rFonts w:ascii="Times New Roman" w:eastAsia="Times New Roman" w:hAnsi="Times New Roman" w:cs="Times New Roman"/>
          <w:b/>
          <w:bCs/>
          <w:sz w:val="36"/>
          <w:szCs w:val="36"/>
          <w:lang w:eastAsia="es-AR"/>
        </w:rPr>
        <w:t>1.3. Definiciones</w:t>
      </w:r>
    </w:p>
    <w:p w14:paraId="7C763681"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A los efectos de estos Términos:</w:t>
      </w:r>
    </w:p>
    <w:p w14:paraId="5E15EA26"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“Agente IA”</w:t>
      </w:r>
      <w:r w:rsidRPr="00B37D2A">
        <w:rPr>
          <w:rFonts w:ascii="Times New Roman" w:eastAsia="Times New Roman" w:hAnsi="Times New Roman" w:cs="Times New Roman"/>
          <w:sz w:val="24"/>
          <w:szCs w:val="24"/>
          <w:lang w:eastAsia="es-AR"/>
        </w:rPr>
        <w:t xml:space="preserve"> significa el sistema de inteligencia artificial configurado por Crysantem para realizar determinadas funciones de forma automatizada de acuerdo con las características del servicio contratado.</w:t>
      </w:r>
    </w:p>
    <w:p w14:paraId="09C4943E"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“Cliente”</w:t>
      </w:r>
      <w:r w:rsidRPr="00B37D2A">
        <w:rPr>
          <w:rFonts w:ascii="Times New Roman" w:eastAsia="Times New Roman" w:hAnsi="Times New Roman" w:cs="Times New Roman"/>
          <w:sz w:val="24"/>
          <w:szCs w:val="24"/>
          <w:lang w:eastAsia="es-AR"/>
        </w:rPr>
        <w:t xml:space="preserve"> significa la persona física o jurídica que contrata los servicios de Crysantem.</w:t>
      </w:r>
    </w:p>
    <w:p w14:paraId="5577B93B"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“Usuario”</w:t>
      </w:r>
      <w:r w:rsidRPr="00B37D2A">
        <w:rPr>
          <w:rFonts w:ascii="Times New Roman" w:eastAsia="Times New Roman" w:hAnsi="Times New Roman" w:cs="Times New Roman"/>
          <w:sz w:val="24"/>
          <w:szCs w:val="24"/>
          <w:lang w:eastAsia="es-AR"/>
        </w:rPr>
        <w:t xml:space="preserve"> significa cualquier persona que interactúe con un Agente IA proporcionado por Crysantem, ya sea como cliente, visitante, empleado, colaborador o usuario final del Cliente.</w:t>
      </w:r>
    </w:p>
    <w:p w14:paraId="6D09FACD"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“Integración”</w:t>
      </w:r>
      <w:r w:rsidRPr="00B37D2A">
        <w:rPr>
          <w:rFonts w:ascii="Times New Roman" w:eastAsia="Times New Roman" w:hAnsi="Times New Roman" w:cs="Times New Roman"/>
          <w:sz w:val="24"/>
          <w:szCs w:val="24"/>
          <w:lang w:eastAsia="es-AR"/>
        </w:rPr>
        <w:t xml:space="preserve"> significa cualquier conexión entre un Agente IA y un servicio, plataforma, aplicación o sistema externo autorizado por el Cliente.</w:t>
      </w:r>
    </w:p>
    <w:p w14:paraId="32E779AB"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lastRenderedPageBreak/>
        <w:t>“Servicios de terceros”</w:t>
      </w:r>
      <w:r w:rsidRPr="00B37D2A">
        <w:rPr>
          <w:rFonts w:ascii="Times New Roman" w:eastAsia="Times New Roman" w:hAnsi="Times New Roman" w:cs="Times New Roman"/>
          <w:sz w:val="24"/>
          <w:szCs w:val="24"/>
          <w:lang w:eastAsia="es-AR"/>
        </w:rPr>
        <w:t xml:space="preserve"> significa las plataformas, aplicaciones, </w:t>
      </w:r>
      <w:proofErr w:type="spellStart"/>
      <w:r w:rsidRPr="00B37D2A">
        <w:rPr>
          <w:rFonts w:ascii="Times New Roman" w:eastAsia="Times New Roman" w:hAnsi="Times New Roman" w:cs="Times New Roman"/>
          <w:sz w:val="24"/>
          <w:szCs w:val="24"/>
          <w:lang w:eastAsia="es-AR"/>
        </w:rPr>
        <w:t>APIs</w:t>
      </w:r>
      <w:proofErr w:type="spellEnd"/>
      <w:r w:rsidRPr="00B37D2A">
        <w:rPr>
          <w:rFonts w:ascii="Times New Roman" w:eastAsia="Times New Roman" w:hAnsi="Times New Roman" w:cs="Times New Roman"/>
          <w:sz w:val="24"/>
          <w:szCs w:val="24"/>
          <w:lang w:eastAsia="es-AR"/>
        </w:rPr>
        <w:t xml:space="preserve"> o servicios que no son operados directamente por Crysantem, incluyendo, entre otros, servicios de Google.</w:t>
      </w:r>
    </w:p>
    <w:p w14:paraId="75335DE0"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b/>
          <w:bCs/>
          <w:sz w:val="24"/>
          <w:szCs w:val="24"/>
          <w:lang w:eastAsia="es-AR"/>
        </w:rPr>
        <w:t>“Contenido del Cliente”</w:t>
      </w:r>
      <w:r w:rsidRPr="00B37D2A">
        <w:rPr>
          <w:rFonts w:ascii="Times New Roman" w:eastAsia="Times New Roman" w:hAnsi="Times New Roman" w:cs="Times New Roman"/>
          <w:sz w:val="24"/>
          <w:szCs w:val="24"/>
          <w:lang w:eastAsia="es-AR"/>
        </w:rPr>
        <w:t xml:space="preserve"> significa la información, documentos, imágenes, archivos, instrucciones, configuraciones y demás materiales proporcionados por el Cliente para la configuración o funcionamiento de sus servicios.</w:t>
      </w:r>
    </w:p>
    <w:p w14:paraId="4EA54286" w14:textId="77777777" w:rsidR="00B37D2A" w:rsidRPr="00B37D2A" w:rsidRDefault="00B37D2A" w:rsidP="00B37D2A">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37D2A">
        <w:rPr>
          <w:rFonts w:ascii="Times New Roman" w:eastAsia="Times New Roman" w:hAnsi="Times New Roman" w:cs="Times New Roman"/>
          <w:b/>
          <w:bCs/>
          <w:sz w:val="36"/>
          <w:szCs w:val="36"/>
          <w:lang w:eastAsia="es-AR"/>
        </w:rPr>
        <w:t>1.4. Aceptación de los Términos</w:t>
      </w:r>
    </w:p>
    <w:p w14:paraId="34F5FB1A"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El acceso, contratación o utilización de los servicios de Crysantem implica la aceptación de estos Términos y Condiciones.</w:t>
      </w:r>
    </w:p>
    <w:p w14:paraId="5BAEE7EA"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Cuando una persona contrata un servicio en representación de una empresa u otra organización, declara contar con las facultades necesarias para aceptar estos Términos en su nombre.</w:t>
      </w:r>
    </w:p>
    <w:p w14:paraId="6003E32F"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Si el Cliente no está de acuerdo con estos Términos, deberá abstenerse de contratar o utilizar los servicios de Crysantem.</w:t>
      </w:r>
    </w:p>
    <w:p w14:paraId="102F607D" w14:textId="77777777" w:rsidR="00B37D2A" w:rsidRPr="00B37D2A" w:rsidRDefault="00B37D2A" w:rsidP="00B37D2A">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37D2A">
        <w:rPr>
          <w:rFonts w:ascii="Times New Roman" w:eastAsia="Times New Roman" w:hAnsi="Times New Roman" w:cs="Times New Roman"/>
          <w:b/>
          <w:bCs/>
          <w:sz w:val="36"/>
          <w:szCs w:val="36"/>
          <w:lang w:eastAsia="es-AR"/>
        </w:rPr>
        <w:t>1.5. Relación con la Política de Privacidad</w:t>
      </w:r>
    </w:p>
    <w:p w14:paraId="049549CB"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 xml:space="preserve">El tratamiento de datos personales y de la información obtenida mediante integraciones con servicios de terceros se encuentra regulado adicionalmente por la </w:t>
      </w:r>
      <w:r w:rsidRPr="00B37D2A">
        <w:rPr>
          <w:rFonts w:ascii="Times New Roman" w:eastAsia="Times New Roman" w:hAnsi="Times New Roman" w:cs="Times New Roman"/>
          <w:b/>
          <w:bCs/>
          <w:sz w:val="24"/>
          <w:szCs w:val="24"/>
          <w:lang w:eastAsia="es-AR"/>
        </w:rPr>
        <w:t>Política de Privacidad de Crysantem</w:t>
      </w:r>
      <w:r w:rsidRPr="00B37D2A">
        <w:rPr>
          <w:rFonts w:ascii="Times New Roman" w:eastAsia="Times New Roman" w:hAnsi="Times New Roman" w:cs="Times New Roman"/>
          <w:sz w:val="24"/>
          <w:szCs w:val="24"/>
          <w:lang w:eastAsia="es-AR"/>
        </w:rPr>
        <w:t>, que forma parte del marco contractual aplicable al uso del Servicio.</w:t>
      </w:r>
    </w:p>
    <w:p w14:paraId="6E3CB4EE" w14:textId="77777777" w:rsidR="00B37D2A" w:rsidRPr="00B37D2A" w:rsidRDefault="00B37D2A" w:rsidP="00B37D2A">
      <w:pPr>
        <w:spacing w:before="100" w:beforeAutospacing="1" w:after="100" w:afterAutospacing="1" w:line="240" w:lineRule="auto"/>
        <w:rPr>
          <w:rFonts w:ascii="Times New Roman" w:eastAsia="Times New Roman" w:hAnsi="Times New Roman" w:cs="Times New Roman"/>
          <w:sz w:val="24"/>
          <w:szCs w:val="24"/>
          <w:lang w:eastAsia="es-AR"/>
        </w:rPr>
      </w:pPr>
      <w:r w:rsidRPr="00B37D2A">
        <w:rPr>
          <w:rFonts w:ascii="Times New Roman" w:eastAsia="Times New Roman" w:hAnsi="Times New Roman" w:cs="Times New Roman"/>
          <w:sz w:val="24"/>
          <w:szCs w:val="24"/>
          <w:lang w:eastAsia="es-AR"/>
        </w:rPr>
        <w:t xml:space="preserve">En caso de que una disposición relativa al tratamiento de datos personales deba interpretarse </w:t>
      </w:r>
      <w:proofErr w:type="gramStart"/>
      <w:r w:rsidRPr="00B37D2A">
        <w:rPr>
          <w:rFonts w:ascii="Times New Roman" w:eastAsia="Times New Roman" w:hAnsi="Times New Roman" w:cs="Times New Roman"/>
          <w:sz w:val="24"/>
          <w:szCs w:val="24"/>
          <w:lang w:eastAsia="es-AR"/>
        </w:rPr>
        <w:t>conjuntamente con</w:t>
      </w:r>
      <w:proofErr w:type="gramEnd"/>
      <w:r w:rsidRPr="00B37D2A">
        <w:rPr>
          <w:rFonts w:ascii="Times New Roman" w:eastAsia="Times New Roman" w:hAnsi="Times New Roman" w:cs="Times New Roman"/>
          <w:sz w:val="24"/>
          <w:szCs w:val="24"/>
          <w:lang w:eastAsia="es-AR"/>
        </w:rPr>
        <w:t xml:space="preserve"> la Política de Privacidad, ambas deberán considerarse de manera complementaria.</w:t>
      </w:r>
    </w:p>
    <w:p w14:paraId="57149CC5" w14:textId="77777777" w:rsidR="00B37D2A" w:rsidRDefault="00B37D2A" w:rsidP="00B37D2A">
      <w:pPr>
        <w:pStyle w:val="Ttulo1"/>
      </w:pPr>
      <w:r>
        <w:t>2. Servicio, cuentas y funcionamiento</w:t>
      </w:r>
    </w:p>
    <w:p w14:paraId="4CCF2003" w14:textId="77777777" w:rsidR="00B37D2A" w:rsidRDefault="00B37D2A" w:rsidP="00B37D2A">
      <w:pPr>
        <w:pStyle w:val="Ttulo2"/>
      </w:pPr>
      <w:r>
        <w:t>2.1. Uso de cuentas y autorizaciones</w:t>
      </w:r>
    </w:p>
    <w:p w14:paraId="410BE2E4" w14:textId="77777777" w:rsidR="00B37D2A" w:rsidRDefault="00B37D2A" w:rsidP="00B37D2A">
      <w:pPr>
        <w:pStyle w:val="NormalWeb"/>
      </w:pPr>
      <w:r>
        <w:t>Las cuentas, credenciales, autorizaciones e integraciones utilizadas en relación con los servicios de Crysantem tendrán como finalidad exclusiva permitir el desarrollo, configuración, funcionamiento y mantenimiento del producto contratado, así como la ejecución de las automatizaciones acordadas con el Cliente.</w:t>
      </w:r>
    </w:p>
    <w:p w14:paraId="000C0977" w14:textId="77777777" w:rsidR="00B37D2A" w:rsidRDefault="00B37D2A" w:rsidP="00B37D2A">
      <w:pPr>
        <w:pStyle w:val="NormalWeb"/>
      </w:pPr>
      <w:r>
        <w:t>Cuando el funcionamiento de un Agente IA requiera acceder a servicios externos, Crysantem podrá utilizar las autorizaciones otorgadas por el Cliente exclusivamente para las funciones previamente acordadas.</w:t>
      </w:r>
    </w:p>
    <w:p w14:paraId="68D3DC64" w14:textId="77777777" w:rsidR="00B37D2A" w:rsidRDefault="00B37D2A" w:rsidP="00B37D2A">
      <w:pPr>
        <w:pStyle w:val="NormalWeb"/>
      </w:pPr>
      <w:r>
        <w:t xml:space="preserve">Entre dichas integraciones pueden encontrarse servicios como </w:t>
      </w:r>
      <w:r>
        <w:rPr>
          <w:rStyle w:val="Textoennegrita"/>
        </w:rPr>
        <w:t xml:space="preserve">Google </w:t>
      </w:r>
      <w:proofErr w:type="spellStart"/>
      <w:r>
        <w:rPr>
          <w:rStyle w:val="Textoennegrita"/>
        </w:rPr>
        <w:t>Docs</w:t>
      </w:r>
      <w:proofErr w:type="spellEnd"/>
      <w:r>
        <w:rPr>
          <w:rStyle w:val="Textoennegrita"/>
        </w:rPr>
        <w:t>, Google Calendar y Gmail</w:t>
      </w:r>
      <w:r>
        <w:t>. El acceso a Gmail, por ejemplo, podrá utilizarse para enviar correos electrónicos relacionados con las funcionalidades contratadas, incluyendo resúmenes de conversaciones al Cliente u otros destinatarios cuando ello haya sido expresamente acordado con Crysantem.</w:t>
      </w:r>
    </w:p>
    <w:p w14:paraId="22BAD115" w14:textId="77777777" w:rsidR="00B37D2A" w:rsidRDefault="00B37D2A" w:rsidP="00B37D2A">
      <w:pPr>
        <w:pStyle w:val="NormalWeb"/>
      </w:pPr>
      <w:r>
        <w:lastRenderedPageBreak/>
        <w:t>Crysantem no utilizará las cuentas conectadas para fines ajenos a la prestación del servicio contratado.</w:t>
      </w:r>
    </w:p>
    <w:p w14:paraId="73F3D131" w14:textId="77777777" w:rsidR="00B37D2A" w:rsidRDefault="00B37D2A" w:rsidP="00B37D2A">
      <w:pPr>
        <w:pStyle w:val="NormalWeb"/>
      </w:pPr>
      <w:r>
        <w:t>Las autorizaciones concedidas a Crysantem no implican la transferencia de la propiedad de las cuentas del Cliente. El Cliente mantiene la titularidad y responsabilidad sobre sus propias cuentas y servicios de terceros.</w:t>
      </w:r>
    </w:p>
    <w:p w14:paraId="6BAD3856" w14:textId="77777777" w:rsidR="00B37D2A" w:rsidRDefault="00B37D2A" w:rsidP="00B37D2A">
      <w:pPr>
        <w:pStyle w:val="Ttulo2"/>
      </w:pPr>
      <w:r>
        <w:t>2.2. Contratación de los servicios</w:t>
      </w:r>
    </w:p>
    <w:p w14:paraId="6F573F0A" w14:textId="77777777" w:rsidR="00B37D2A" w:rsidRDefault="00B37D2A" w:rsidP="00B37D2A">
      <w:pPr>
        <w:pStyle w:val="NormalWeb"/>
      </w:pPr>
      <w:r>
        <w:t>Los servicios de Crysantem podrán contratarse a través de los canales comerciales habilitados por la Empresa, incluyendo el sitio web oficial y medios de contacto como correo electrónico o WhatsApp.</w:t>
      </w:r>
    </w:p>
    <w:p w14:paraId="011A4FF5" w14:textId="77777777" w:rsidR="00B37D2A" w:rsidRDefault="00B37D2A" w:rsidP="00B37D2A">
      <w:pPr>
        <w:pStyle w:val="NormalWeb"/>
      </w:pPr>
      <w:r>
        <w:t>La contratación se considerará realizada cuando Crysantem y el Cliente hayan acordado el servicio, sus características y las condiciones económicas correspondientes.</w:t>
      </w:r>
    </w:p>
    <w:p w14:paraId="697A1E14" w14:textId="77777777" w:rsidR="00B37D2A" w:rsidRDefault="00B37D2A" w:rsidP="00B37D2A">
      <w:pPr>
        <w:pStyle w:val="NormalWeb"/>
      </w:pPr>
      <w:r>
        <w:t>El Agente IA utilizado en el sitio web de Crysantem tiene como finalidad principal proporcionar información y responder consultas relacionadas con los servicios ofrecidos por la Empresa. Dicho agente no tiene como finalidad crear, configurar ni desarrollar automáticamente nuevos Agentes IA para los Clientes.</w:t>
      </w:r>
    </w:p>
    <w:p w14:paraId="0CE0C853" w14:textId="77777777" w:rsidR="00B37D2A" w:rsidRDefault="00B37D2A" w:rsidP="00B37D2A">
      <w:pPr>
        <w:pStyle w:val="Ttulo2"/>
      </w:pPr>
      <w:r>
        <w:t>2.3. Personalización del servicio</w:t>
      </w:r>
    </w:p>
    <w:p w14:paraId="2671DC0A" w14:textId="77777777" w:rsidR="00B37D2A" w:rsidRDefault="00B37D2A" w:rsidP="00B37D2A">
      <w:pPr>
        <w:pStyle w:val="NormalWeb"/>
      </w:pPr>
      <w:r>
        <w:t>Los Agentes IA ofrecidos por Crysantem son configurados de manera personalizada de acuerdo con las especificaciones, necesidades y características del Cliente.</w:t>
      </w:r>
    </w:p>
    <w:p w14:paraId="791334D6" w14:textId="77777777" w:rsidR="00B37D2A" w:rsidRDefault="00B37D2A" w:rsidP="00B37D2A">
      <w:pPr>
        <w:pStyle w:val="NormalWeb"/>
      </w:pPr>
      <w:r>
        <w:t>La personalización puede incluir, entre otros elementos:</w:t>
      </w:r>
    </w:p>
    <w:p w14:paraId="70DEE156" w14:textId="77777777" w:rsidR="00B37D2A" w:rsidRDefault="00B37D2A" w:rsidP="00B37D2A">
      <w:pPr>
        <w:pStyle w:val="NormalWeb"/>
        <w:numPr>
          <w:ilvl w:val="0"/>
          <w:numId w:val="1"/>
        </w:numPr>
      </w:pPr>
      <w:r>
        <w:t xml:space="preserve">instrucciones y </w:t>
      </w:r>
      <w:proofErr w:type="spellStart"/>
      <w:r>
        <w:t>prompts</w:t>
      </w:r>
      <w:proofErr w:type="spellEnd"/>
      <w:r>
        <w:t xml:space="preserve"> específicos;</w:t>
      </w:r>
    </w:p>
    <w:p w14:paraId="31779A27" w14:textId="77777777" w:rsidR="00B37D2A" w:rsidRDefault="00B37D2A" w:rsidP="00B37D2A">
      <w:pPr>
        <w:pStyle w:val="NormalWeb"/>
        <w:numPr>
          <w:ilvl w:val="0"/>
          <w:numId w:val="1"/>
        </w:numPr>
      </w:pPr>
      <w:r>
        <w:t>tono y estilo de comunicación;</w:t>
      </w:r>
    </w:p>
    <w:p w14:paraId="54619206" w14:textId="77777777" w:rsidR="00B37D2A" w:rsidRDefault="00B37D2A" w:rsidP="00B37D2A">
      <w:pPr>
        <w:pStyle w:val="NormalWeb"/>
        <w:numPr>
          <w:ilvl w:val="0"/>
          <w:numId w:val="1"/>
        </w:numPr>
      </w:pPr>
      <w:r>
        <w:t>información proporcionada por el Cliente;</w:t>
      </w:r>
    </w:p>
    <w:p w14:paraId="3E2BD170" w14:textId="77777777" w:rsidR="00B37D2A" w:rsidRDefault="00B37D2A" w:rsidP="00B37D2A">
      <w:pPr>
        <w:pStyle w:val="NormalWeb"/>
        <w:numPr>
          <w:ilvl w:val="0"/>
          <w:numId w:val="1"/>
        </w:numPr>
      </w:pPr>
      <w:r>
        <w:t>documentos, archivos e imágenes destinados a proporcionar contexto al agente;</w:t>
      </w:r>
    </w:p>
    <w:p w14:paraId="320E86B0" w14:textId="77777777" w:rsidR="00B37D2A" w:rsidRDefault="00B37D2A" w:rsidP="00B37D2A">
      <w:pPr>
        <w:pStyle w:val="NormalWeb"/>
        <w:numPr>
          <w:ilvl w:val="0"/>
          <w:numId w:val="1"/>
        </w:numPr>
      </w:pPr>
      <w:r>
        <w:t>funciones y automatizaciones acordadas;</w:t>
      </w:r>
    </w:p>
    <w:p w14:paraId="7251CEF9" w14:textId="77777777" w:rsidR="00B37D2A" w:rsidRDefault="00B37D2A" w:rsidP="00B37D2A">
      <w:pPr>
        <w:pStyle w:val="NormalWeb"/>
        <w:numPr>
          <w:ilvl w:val="0"/>
          <w:numId w:val="1"/>
        </w:numPr>
      </w:pPr>
      <w:r>
        <w:t xml:space="preserve">apariencia visual del </w:t>
      </w:r>
      <w:proofErr w:type="spellStart"/>
      <w:r>
        <w:t>chatbot</w:t>
      </w:r>
      <w:proofErr w:type="spellEnd"/>
      <w:r>
        <w:t>;</w:t>
      </w:r>
    </w:p>
    <w:p w14:paraId="477E19C6" w14:textId="77777777" w:rsidR="00B37D2A" w:rsidRDefault="00B37D2A" w:rsidP="00B37D2A">
      <w:pPr>
        <w:pStyle w:val="NormalWeb"/>
        <w:numPr>
          <w:ilvl w:val="0"/>
          <w:numId w:val="1"/>
        </w:numPr>
      </w:pPr>
      <w:r>
        <w:t>colores, nombre de marca y otros elementos de identidad visual;</w:t>
      </w:r>
    </w:p>
    <w:p w14:paraId="4BAF8963" w14:textId="77777777" w:rsidR="00B37D2A" w:rsidRDefault="00B37D2A" w:rsidP="00B37D2A">
      <w:pPr>
        <w:pStyle w:val="NormalWeb"/>
        <w:numPr>
          <w:ilvl w:val="0"/>
          <w:numId w:val="1"/>
        </w:numPr>
      </w:pPr>
      <w:r>
        <w:t>sitio web, interfaz o canal mediante el cual funcionará el Agente IA.</w:t>
      </w:r>
    </w:p>
    <w:p w14:paraId="2836673E" w14:textId="77777777" w:rsidR="00B37D2A" w:rsidRDefault="00B37D2A" w:rsidP="00B37D2A">
      <w:pPr>
        <w:pStyle w:val="NormalWeb"/>
      </w:pPr>
      <w:r>
        <w:t>El alcance exacto de cada servicio será determinado durante el proceso de contratación. Las funcionalidades incluidas dependerán del plan, producto o solución específicamente acordada entre Crysantem y el Cliente.</w:t>
      </w:r>
    </w:p>
    <w:p w14:paraId="4A238BEA" w14:textId="77777777" w:rsidR="00B37D2A" w:rsidRDefault="00B37D2A" w:rsidP="00B37D2A">
      <w:pPr>
        <w:pStyle w:val="Ttulo2"/>
      </w:pPr>
      <w:r>
        <w:t>2.4. Responsabilidades del Cliente</w:t>
      </w:r>
    </w:p>
    <w:p w14:paraId="50BB7A68" w14:textId="77777777" w:rsidR="00B37D2A" w:rsidRDefault="00B37D2A" w:rsidP="00B37D2A">
      <w:pPr>
        <w:pStyle w:val="NormalWeb"/>
      </w:pPr>
      <w:r>
        <w:t>Para permitir el correcto funcionamiento del servicio, el Cliente será responsable de:</w:t>
      </w:r>
    </w:p>
    <w:p w14:paraId="4353BEEC" w14:textId="77777777" w:rsidR="00B37D2A" w:rsidRDefault="00B37D2A" w:rsidP="00B37D2A">
      <w:pPr>
        <w:pStyle w:val="NormalWeb"/>
      </w:pPr>
      <w:r>
        <w:t>a. proporcionar información, archivos, documentos, imágenes e instrucciones necesarias para la configuración del Agente IA;</w:t>
      </w:r>
    </w:p>
    <w:p w14:paraId="7ED04716" w14:textId="77777777" w:rsidR="00B37D2A" w:rsidRDefault="00B37D2A" w:rsidP="00B37D2A">
      <w:pPr>
        <w:pStyle w:val="NormalWeb"/>
      </w:pPr>
      <w:r>
        <w:lastRenderedPageBreak/>
        <w:t>b. proporcionar información suficientemente precisa y actualizada sobre sus productos, servicios, horarios, precios, políticas y demás contenidos que el agente deba comunicar;</w:t>
      </w:r>
    </w:p>
    <w:p w14:paraId="174411A7" w14:textId="77777777" w:rsidR="00B37D2A" w:rsidRDefault="00B37D2A" w:rsidP="00B37D2A">
      <w:pPr>
        <w:pStyle w:val="NormalWeb"/>
      </w:pPr>
      <w:r>
        <w:t>c. otorgar las autorizaciones necesarias para las integraciones que formen parte del servicio contratado;</w:t>
      </w:r>
    </w:p>
    <w:p w14:paraId="2965F47C" w14:textId="77777777" w:rsidR="00B37D2A" w:rsidRDefault="00B37D2A" w:rsidP="00B37D2A">
      <w:pPr>
        <w:pStyle w:val="NormalWeb"/>
      </w:pPr>
      <w:r>
        <w:t>d. mantener activas y en condiciones de funcionamiento las cuentas y servicios de terceros necesarios para las integraciones;</w:t>
      </w:r>
    </w:p>
    <w:p w14:paraId="4760F118" w14:textId="77777777" w:rsidR="00B37D2A" w:rsidRDefault="00B37D2A" w:rsidP="00B37D2A">
      <w:pPr>
        <w:pStyle w:val="NormalWeb"/>
      </w:pPr>
      <w:r>
        <w:t>e. verificar que posee los derechos o autorizaciones necesarios para proporcionar a Crysantem los contenidos utilizados en el Agente IA;</w:t>
      </w:r>
    </w:p>
    <w:p w14:paraId="6D0DFA76" w14:textId="77777777" w:rsidR="00B37D2A" w:rsidRDefault="00B37D2A" w:rsidP="00B37D2A">
      <w:pPr>
        <w:pStyle w:val="NormalWeb"/>
      </w:pPr>
      <w:r>
        <w:t>f. utilizar el servicio de conformidad con la legislación aplicable y estos Términos;</w:t>
      </w:r>
    </w:p>
    <w:p w14:paraId="4C4E6B6A" w14:textId="77777777" w:rsidR="00B37D2A" w:rsidRDefault="00B37D2A" w:rsidP="00B37D2A">
      <w:pPr>
        <w:pStyle w:val="NormalWeb"/>
      </w:pPr>
      <w:r>
        <w:t>g. abonar las cuotas correspondientes dentro de los plazos establecidos;</w:t>
      </w:r>
    </w:p>
    <w:p w14:paraId="777BA6BC" w14:textId="77777777" w:rsidR="00B37D2A" w:rsidRDefault="00B37D2A" w:rsidP="00B37D2A">
      <w:pPr>
        <w:pStyle w:val="NormalWeb"/>
      </w:pPr>
      <w:r>
        <w:t>h. informar a Crysantem de cualquier modificación relevante en la información o configuración que pueda afectar al funcionamiento del Agente IA.</w:t>
      </w:r>
    </w:p>
    <w:p w14:paraId="5DB86358" w14:textId="77777777" w:rsidR="00B37D2A" w:rsidRDefault="00B37D2A" w:rsidP="00B37D2A">
      <w:pPr>
        <w:pStyle w:val="NormalWeb"/>
      </w:pPr>
      <w:r>
        <w:t>El Cliente será responsable de la exactitud y legalidad de la información que proporcione para configurar el servicio.</w:t>
      </w:r>
    </w:p>
    <w:p w14:paraId="05C81A4A" w14:textId="77777777" w:rsidR="00B37D2A" w:rsidRDefault="00B37D2A" w:rsidP="00B37D2A">
      <w:pPr>
        <w:pStyle w:val="Ttulo2"/>
      </w:pPr>
      <w:r>
        <w:t>2.5. Suscripción y continuidad del servicio</w:t>
      </w:r>
    </w:p>
    <w:p w14:paraId="68A52AE6" w14:textId="77777777" w:rsidR="00B37D2A" w:rsidRDefault="00B37D2A" w:rsidP="00B37D2A">
      <w:pPr>
        <w:pStyle w:val="NormalWeb"/>
      </w:pPr>
      <w:r>
        <w:t>Cuando el servicio contratado incluya una cuota mensual, dicha cuota será necesaria para mantener activo y operativo el Agente IA y las funcionalidades asociadas.</w:t>
      </w:r>
    </w:p>
    <w:p w14:paraId="236BA53B" w14:textId="77777777" w:rsidR="00B37D2A" w:rsidRDefault="00B37D2A" w:rsidP="00B37D2A">
      <w:pPr>
        <w:pStyle w:val="NormalWeb"/>
      </w:pPr>
      <w:r>
        <w:t>El pago podrá realizarse mediante el método de pago habilitado y acordado durante la contratación. Cuando se haya establecido un sistema de pago automático, el Cliente autoriza los cargos periódicos correspondientes mientras la suscripción permanezca activa.</w:t>
      </w:r>
    </w:p>
    <w:p w14:paraId="73AE7C95" w14:textId="77777777" w:rsidR="00B37D2A" w:rsidRDefault="00B37D2A" w:rsidP="00B37D2A">
      <w:pPr>
        <w:pStyle w:val="NormalWeb"/>
      </w:pPr>
      <w:r>
        <w:t>En caso de que una cuota no sea abonada dentro del período correspondiente, Crysantem podrá suspender o bloquear el funcionamiento del Agente IA y de las funcionalidades asociadas hasta que se regularice el pago.</w:t>
      </w:r>
    </w:p>
    <w:p w14:paraId="07EE4A28" w14:textId="77777777" w:rsidR="00B37D2A" w:rsidRDefault="00B37D2A" w:rsidP="00B37D2A">
      <w:pPr>
        <w:pStyle w:val="NormalWeb"/>
      </w:pPr>
      <w:r>
        <w:t>La suspensión por falta de pago no elimina las obligaciones económicas ya generadas por el Cliente.</w:t>
      </w:r>
    </w:p>
    <w:p w14:paraId="5B9F94E8" w14:textId="77777777" w:rsidR="00B37D2A" w:rsidRDefault="00B37D2A" w:rsidP="00B37D2A">
      <w:pPr>
        <w:pStyle w:val="Ttulo2"/>
      </w:pPr>
      <w:r>
        <w:t>2.6. Limitaciones técnicas</w:t>
      </w:r>
    </w:p>
    <w:p w14:paraId="142060D9" w14:textId="77777777" w:rsidR="00B37D2A" w:rsidRDefault="00B37D2A" w:rsidP="00B37D2A">
      <w:pPr>
        <w:pStyle w:val="NormalWeb"/>
      </w:pPr>
      <w:r>
        <w:t xml:space="preserve">Las funcionalidades de cada Agente IA estarán sujetas a las capacidades técnicas disponibles para Crysantem al momento de la contratación y a las características de los servicios, </w:t>
      </w:r>
      <w:proofErr w:type="spellStart"/>
      <w:r>
        <w:t>APIs</w:t>
      </w:r>
      <w:proofErr w:type="spellEnd"/>
      <w:r>
        <w:t>, proveedores de infraestructura y tecnologías de terceros utilizadas.</w:t>
      </w:r>
    </w:p>
    <w:p w14:paraId="39303322" w14:textId="77777777" w:rsidR="00B37D2A" w:rsidRDefault="00B37D2A" w:rsidP="00B37D2A">
      <w:pPr>
        <w:pStyle w:val="NormalWeb"/>
      </w:pPr>
      <w:r>
        <w:t>Antes de la contratación, Crysantem informará al Cliente, dentro de lo razonablemente posible, sobre las principales funcionalidades, condiciones y limitaciones técnicas del Agente IA solicitado.</w:t>
      </w:r>
    </w:p>
    <w:p w14:paraId="09267213" w14:textId="77777777" w:rsidR="00B37D2A" w:rsidRDefault="00B37D2A" w:rsidP="00B37D2A">
      <w:pPr>
        <w:pStyle w:val="NormalWeb"/>
      </w:pPr>
      <w:r>
        <w:lastRenderedPageBreak/>
        <w:t>Crysantem no estará obligada a proporcionar funcionalidades que excedan las capacidades técnicas acordadas o que no hayan sido incluidas en el servicio contratado.</w:t>
      </w:r>
    </w:p>
    <w:p w14:paraId="22F30AC3" w14:textId="77777777" w:rsidR="00B37D2A" w:rsidRDefault="00B37D2A" w:rsidP="00B37D2A">
      <w:pPr>
        <w:pStyle w:val="NormalWeb"/>
      </w:pPr>
      <w:r>
        <w:t xml:space="preserve">Las limitaciones derivadas exclusivamente de servicios de terceros, cambios en sus </w:t>
      </w:r>
      <w:proofErr w:type="spellStart"/>
      <w:r>
        <w:t>APIs</w:t>
      </w:r>
      <w:proofErr w:type="spellEnd"/>
      <w:r>
        <w:t>, interrupciones, restricciones de uso o modificaciones de sus políticas no serán consideradas incumplimientos de Crysantem cuando se encuentren fuera de su control razonable.</w:t>
      </w:r>
    </w:p>
    <w:p w14:paraId="60F095BB" w14:textId="77777777" w:rsidR="00B37D2A" w:rsidRDefault="00B37D2A" w:rsidP="00B37D2A">
      <w:pPr>
        <w:pStyle w:val="Ttulo2"/>
      </w:pPr>
      <w:r>
        <w:t>2.7. Mantenimiento y modificaciones</w:t>
      </w:r>
    </w:p>
    <w:p w14:paraId="08AD1E4C" w14:textId="77777777" w:rsidR="00B37D2A" w:rsidRDefault="00B37D2A" w:rsidP="00B37D2A">
      <w:pPr>
        <w:pStyle w:val="NormalWeb"/>
      </w:pPr>
      <w:r>
        <w:t>El servicio contratado se mantendrá, en términos generales, bajo las características acordadas durante la contratación y continuará disponible mientras la suscripción permanezca activa y se cumplan las condiciones correspondientes.</w:t>
      </w:r>
    </w:p>
    <w:p w14:paraId="74700AA5" w14:textId="77777777" w:rsidR="00B37D2A" w:rsidRDefault="00B37D2A" w:rsidP="00B37D2A">
      <w:pPr>
        <w:pStyle w:val="NormalWeb"/>
      </w:pPr>
      <w:r>
        <w:t>El Cliente podrá solicitar determinadas modificaciones menores al servicio, siempre que sean técnicamente viables. Estas pueden incluir cambios de colores, nombre de marca, textos, elementos visuales u otros ajustes similares.</w:t>
      </w:r>
    </w:p>
    <w:p w14:paraId="09554F42" w14:textId="77777777" w:rsidR="00B37D2A" w:rsidRDefault="00B37D2A" w:rsidP="00B37D2A">
      <w:pPr>
        <w:pStyle w:val="NormalWeb"/>
      </w:pPr>
      <w:r>
        <w:t>Las modificaciones que impliquen cambios sustanciales en la estructura, funcionalidades, lógica, integraciones, diseño, arquitectura o alcance del Agente IA podrán considerarse trabajos adicionales y estarán sujetas a un presupuesto o cargo adicional determinado por Crysantem según la complejidad de la solicitud.</w:t>
      </w:r>
    </w:p>
    <w:p w14:paraId="28CE5F6F" w14:textId="77777777" w:rsidR="00B37D2A" w:rsidRDefault="00B37D2A" w:rsidP="00B37D2A">
      <w:pPr>
        <w:pStyle w:val="NormalWeb"/>
      </w:pPr>
      <w:r>
        <w:t>Se consideran, a modo orientativo, modificaciones sustanciales aquellas que requieran desarrollar nuevas funcionalidades, incorporar nuevas integraciones, modificar significativamente el comportamiento del agente, crear nuevas interfaces o reconstruir partes importantes del sistema.</w:t>
      </w:r>
    </w:p>
    <w:p w14:paraId="102FF19B" w14:textId="77777777" w:rsidR="00B37D2A" w:rsidRDefault="00B37D2A" w:rsidP="00B37D2A">
      <w:pPr>
        <w:pStyle w:val="NormalWeb"/>
      </w:pPr>
      <w:r>
        <w:t>Crysantem comunicará al Cliente el costo adicional correspondiente y, cuando resulte necesario, solicitará su aprobación antes de realizar dichos trabajos.</w:t>
      </w:r>
    </w:p>
    <w:p w14:paraId="42D7910D" w14:textId="77777777" w:rsidR="00B37D2A" w:rsidRDefault="00B37D2A" w:rsidP="00B37D2A">
      <w:pPr>
        <w:pStyle w:val="Ttulo1"/>
      </w:pPr>
      <w:r>
        <w:t>3. Integraciones, OAuth 2.0 y servicios de terceros</w:t>
      </w:r>
    </w:p>
    <w:p w14:paraId="62E47A02" w14:textId="77777777" w:rsidR="00B37D2A" w:rsidRDefault="00B37D2A" w:rsidP="00B37D2A">
      <w:pPr>
        <w:pStyle w:val="Ttulo2"/>
      </w:pPr>
      <w:r>
        <w:t>3.1. Integraciones con servicios de terceros</w:t>
      </w:r>
    </w:p>
    <w:p w14:paraId="72299A35" w14:textId="77777777" w:rsidR="00B37D2A" w:rsidRDefault="00B37D2A" w:rsidP="00B37D2A">
      <w:pPr>
        <w:pStyle w:val="NormalWeb"/>
      </w:pPr>
      <w:r>
        <w:t>Determinadas funcionalidades proporcionadas por Crysantem requieren la conexión del Agente IA con servicios, plataformas o aplicaciones externas. Estas conexiones permiten que el agente ejecute las funciones específicamente contratadas por el Cliente.</w:t>
      </w:r>
    </w:p>
    <w:p w14:paraId="410DCA48" w14:textId="77777777" w:rsidR="00B37D2A" w:rsidRDefault="00B37D2A" w:rsidP="00B37D2A">
      <w:pPr>
        <w:pStyle w:val="NormalWeb"/>
      </w:pPr>
      <w:r>
        <w:t xml:space="preserve">Entre los servicios de terceros que pueden integrarse con Crysantem se encuentran servicios de </w:t>
      </w:r>
      <w:r>
        <w:rPr>
          <w:rStyle w:val="Textoennegrita"/>
        </w:rPr>
        <w:t xml:space="preserve">Google </w:t>
      </w:r>
      <w:proofErr w:type="spellStart"/>
      <w:r>
        <w:rPr>
          <w:rStyle w:val="Textoennegrita"/>
        </w:rPr>
        <w:t>Workspace</w:t>
      </w:r>
      <w:proofErr w:type="spellEnd"/>
      <w:r>
        <w:t>, incluyendo Google Gmail, Google Drive y Google Calendar.</w:t>
      </w:r>
    </w:p>
    <w:p w14:paraId="4915FCB4" w14:textId="77777777" w:rsidR="00B37D2A" w:rsidRDefault="00B37D2A" w:rsidP="00B37D2A">
      <w:pPr>
        <w:pStyle w:val="NormalWeb"/>
      </w:pPr>
      <w:r>
        <w:t>La disponibilidad de una determinada integración dependerá del Agente IA contratado, de las necesidades del Cliente, de la configuración acordada y de las capacidades técnicas disponibles al momento de la contratación.</w:t>
      </w:r>
    </w:p>
    <w:p w14:paraId="6B8C6958" w14:textId="77777777" w:rsidR="00B37D2A" w:rsidRDefault="00B37D2A" w:rsidP="00B37D2A">
      <w:pPr>
        <w:pStyle w:val="NormalWeb"/>
      </w:pPr>
      <w:r>
        <w:lastRenderedPageBreak/>
        <w:t>Las integraciones con servicios de terceros están sujetas tanto a estos Términos como a los términos, políticas, restricciones técnicas y condiciones de uso establecidos por el proveedor correspondiente.</w:t>
      </w:r>
    </w:p>
    <w:p w14:paraId="04B23AA7" w14:textId="77777777" w:rsidR="00B37D2A" w:rsidRDefault="00B37D2A" w:rsidP="00B37D2A">
      <w:pPr>
        <w:pStyle w:val="Ttulo2"/>
      </w:pPr>
      <w:r>
        <w:t>3.2. Autorización mediante OAuth 2.0</w:t>
      </w:r>
    </w:p>
    <w:p w14:paraId="4480B883" w14:textId="77777777" w:rsidR="00B37D2A" w:rsidRDefault="00B37D2A" w:rsidP="00B37D2A">
      <w:pPr>
        <w:pStyle w:val="NormalWeb"/>
      </w:pPr>
      <w:r>
        <w:t xml:space="preserve">Cuando una integración requiera acceso a una cuenta del Cliente, Crysantem utilizará mecanismos de autorización proporcionados por el servicio correspondiente, incluyendo </w:t>
      </w:r>
      <w:r>
        <w:rPr>
          <w:rStyle w:val="Textoennegrita"/>
        </w:rPr>
        <w:t>OAuth 2.0</w:t>
      </w:r>
      <w:r>
        <w:t xml:space="preserve"> cuando sea aplicable.</w:t>
      </w:r>
    </w:p>
    <w:p w14:paraId="19335B00" w14:textId="77777777" w:rsidR="00B37D2A" w:rsidRDefault="00B37D2A" w:rsidP="00B37D2A">
      <w:pPr>
        <w:pStyle w:val="NormalWeb"/>
      </w:pPr>
      <w:r>
        <w:t>Mediante OAuth 2.0, el Cliente podrá autorizar expresamente a Crysantem a acceder a determinadas funciones o información de su cuenta sin proporcionar a Crysantem su contraseña.</w:t>
      </w:r>
    </w:p>
    <w:p w14:paraId="6236C792" w14:textId="77777777" w:rsidR="00B37D2A" w:rsidRDefault="00B37D2A" w:rsidP="00B37D2A">
      <w:pPr>
        <w:pStyle w:val="NormalWeb"/>
      </w:pPr>
      <w:r>
        <w:t>El Cliente podrá revisar los permisos solicitados durante el proceso de autorización y decidir si concede o rechaza el acceso.</w:t>
      </w:r>
    </w:p>
    <w:p w14:paraId="6A930B32" w14:textId="77777777" w:rsidR="00B37D2A" w:rsidRDefault="00B37D2A" w:rsidP="00B37D2A">
      <w:pPr>
        <w:pStyle w:val="NormalWeb"/>
      </w:pPr>
      <w:r>
        <w:t>Crysantem únicamente solicitará los permisos necesarios para proporcionar las funcionalidades correspondientes al servicio contratado, de acuerdo con la configuración técnica de cada integración.</w:t>
      </w:r>
    </w:p>
    <w:p w14:paraId="2621713B" w14:textId="77777777" w:rsidR="00B37D2A" w:rsidRDefault="00B37D2A" w:rsidP="00B37D2A">
      <w:pPr>
        <w:pStyle w:val="Ttulo2"/>
      </w:pPr>
      <w:r>
        <w:t xml:space="preserve">3.3. Uso de Google </w:t>
      </w:r>
      <w:proofErr w:type="spellStart"/>
      <w:r>
        <w:t>APIs</w:t>
      </w:r>
      <w:proofErr w:type="spellEnd"/>
    </w:p>
    <w:p w14:paraId="6C01A5C5" w14:textId="77777777" w:rsidR="00B37D2A" w:rsidRDefault="00B37D2A" w:rsidP="00B37D2A">
      <w:pPr>
        <w:pStyle w:val="NormalWeb"/>
      </w:pPr>
      <w:r>
        <w:t xml:space="preserve">Cuando el Cliente autorice una integración con servicios de Google, Crysantem podrá utilizar las </w:t>
      </w:r>
      <w:proofErr w:type="spellStart"/>
      <w:r>
        <w:t>APIs</w:t>
      </w:r>
      <w:proofErr w:type="spellEnd"/>
      <w:r>
        <w:t xml:space="preserve"> correspondientes para proporcionar las funcionalidades contratadas.</w:t>
      </w:r>
    </w:p>
    <w:p w14:paraId="16415F65" w14:textId="77777777" w:rsidR="00B37D2A" w:rsidRDefault="00B37D2A" w:rsidP="00B37D2A">
      <w:pPr>
        <w:pStyle w:val="NormalWeb"/>
      </w:pPr>
      <w:r>
        <w:t>Dependiendo del servicio y de los permisos autorizados, esto puede incluir:</w:t>
      </w:r>
    </w:p>
    <w:p w14:paraId="64F55DA9" w14:textId="77777777" w:rsidR="00B37D2A" w:rsidRDefault="00B37D2A" w:rsidP="00B37D2A">
      <w:pPr>
        <w:pStyle w:val="NormalWeb"/>
      </w:pPr>
      <w:r>
        <w:rPr>
          <w:rStyle w:val="Textoennegrita"/>
        </w:rPr>
        <w:t>a. Gmail:</w:t>
      </w:r>
      <w:r>
        <w:t xml:space="preserve"> acceso a funciones relacionadas con el correo electrónico, incluyendo el envío de mensajes y, cuando resulte necesario y haya sido expresamente autorizado, otras operaciones permitidas por los permisos concedidos.</w:t>
      </w:r>
    </w:p>
    <w:p w14:paraId="34171089" w14:textId="77777777" w:rsidR="00B37D2A" w:rsidRDefault="00B37D2A" w:rsidP="00B37D2A">
      <w:pPr>
        <w:pStyle w:val="NormalWeb"/>
      </w:pPr>
      <w:r>
        <w:rPr>
          <w:rStyle w:val="Textoennegrita"/>
        </w:rPr>
        <w:t>b. Google Drive:</w:t>
      </w:r>
      <w:r>
        <w:t xml:space="preserve"> acceso a archivos y documentos necesarios para proporcionar funcionalidades acordadas, incluyendo la consulta, lectura, organización o manipulación de archivos cuando dichas operaciones formen parte del servicio contratado y estén contempladas por los permisos autorizados.</w:t>
      </w:r>
    </w:p>
    <w:p w14:paraId="73E22013" w14:textId="77777777" w:rsidR="00B37D2A" w:rsidRDefault="00B37D2A" w:rsidP="00B37D2A">
      <w:pPr>
        <w:pStyle w:val="NormalWeb"/>
      </w:pPr>
      <w:r>
        <w:rPr>
          <w:rStyle w:val="Textoennegrita"/>
        </w:rPr>
        <w:t>c. Google Calendar:</w:t>
      </w:r>
      <w:r>
        <w:t xml:space="preserve"> consulta y gestión de eventos de calendario cuando dicha funcionalidad forme parte del Agente IA contratado, incluyendo la creación, modificación o consulta de eventos según las funciones acordadas con el Cliente.</w:t>
      </w:r>
    </w:p>
    <w:p w14:paraId="44F55D9B" w14:textId="77777777" w:rsidR="00B37D2A" w:rsidRDefault="00B37D2A" w:rsidP="00B37D2A">
      <w:pPr>
        <w:pStyle w:val="NormalWeb"/>
      </w:pPr>
      <w:r>
        <w:rPr>
          <w:rStyle w:val="Textoennegrita"/>
        </w:rPr>
        <w:t xml:space="preserve">d. Google </w:t>
      </w:r>
      <w:proofErr w:type="spellStart"/>
      <w:r>
        <w:rPr>
          <w:rStyle w:val="Textoennegrita"/>
        </w:rPr>
        <w:t>Identity</w:t>
      </w:r>
      <w:proofErr w:type="spellEnd"/>
      <w:r>
        <w:rPr>
          <w:rStyle w:val="Textoennegrita"/>
        </w:rPr>
        <w:t xml:space="preserve"> </w:t>
      </w:r>
      <w:proofErr w:type="spellStart"/>
      <w:r>
        <w:rPr>
          <w:rStyle w:val="Textoennegrita"/>
        </w:rPr>
        <w:t>Services</w:t>
      </w:r>
      <w:proofErr w:type="spellEnd"/>
      <w:r>
        <w:rPr>
          <w:rStyle w:val="Textoennegrita"/>
        </w:rPr>
        <w:t>:</w:t>
      </w:r>
      <w:r>
        <w:t xml:space="preserve"> utilización de información básica de identificación de la cuenta, como nombre, dirección de correo electrónico e identificadores asociados, cuando resulte necesario para identificar y gestionar la cuenta utilizada para la integración.</w:t>
      </w:r>
    </w:p>
    <w:p w14:paraId="1414E1F2" w14:textId="77777777" w:rsidR="00B37D2A" w:rsidRDefault="00B37D2A" w:rsidP="00B37D2A">
      <w:pPr>
        <w:pStyle w:val="NormalWeb"/>
      </w:pPr>
      <w:r>
        <w:t>El acceso efectivo a cada categoría de información dependerá de los permisos que el Cliente haya autorizado y de las funcionalidades concretamente implementadas en el servicio.</w:t>
      </w:r>
    </w:p>
    <w:p w14:paraId="002CC434" w14:textId="77777777" w:rsidR="00B37D2A" w:rsidRDefault="00B37D2A" w:rsidP="00B37D2A">
      <w:pPr>
        <w:pStyle w:val="Ttulo2"/>
      </w:pPr>
      <w:r>
        <w:lastRenderedPageBreak/>
        <w:t>3.4. Finalidad del acceso</w:t>
      </w:r>
    </w:p>
    <w:p w14:paraId="506FB6B6" w14:textId="77777777" w:rsidR="00B37D2A" w:rsidRDefault="00B37D2A" w:rsidP="00B37D2A">
      <w:pPr>
        <w:pStyle w:val="NormalWeb"/>
      </w:pPr>
      <w:r>
        <w:t xml:space="preserve">Los permisos concedidos mediante OAuth 2.0 y las correspondientes </w:t>
      </w:r>
      <w:proofErr w:type="spellStart"/>
      <w:r>
        <w:t>APIs</w:t>
      </w:r>
      <w:proofErr w:type="spellEnd"/>
      <w:r>
        <w:t xml:space="preserve"> serán utilizados para proporcionar las funcionalidades contratadas por el Cliente.</w:t>
      </w:r>
    </w:p>
    <w:p w14:paraId="68C14A52" w14:textId="77777777" w:rsidR="00B37D2A" w:rsidRDefault="00B37D2A" w:rsidP="00B37D2A">
      <w:pPr>
        <w:pStyle w:val="NormalWeb"/>
      </w:pPr>
      <w:r>
        <w:t>Entre estas funcionalidades pueden encontrarse, según el servicio contratado:</w:t>
      </w:r>
    </w:p>
    <w:p w14:paraId="5A4D0AB9" w14:textId="77777777" w:rsidR="00B37D2A" w:rsidRDefault="00B37D2A" w:rsidP="00B37D2A">
      <w:pPr>
        <w:pStyle w:val="NormalWeb"/>
        <w:numPr>
          <w:ilvl w:val="0"/>
          <w:numId w:val="2"/>
        </w:numPr>
      </w:pPr>
      <w:r>
        <w:t>consultar información necesaria para responder a clientes;</w:t>
      </w:r>
    </w:p>
    <w:p w14:paraId="58A13A5D" w14:textId="77777777" w:rsidR="00B37D2A" w:rsidRDefault="00B37D2A" w:rsidP="00B37D2A">
      <w:pPr>
        <w:pStyle w:val="NormalWeb"/>
        <w:numPr>
          <w:ilvl w:val="0"/>
          <w:numId w:val="2"/>
        </w:numPr>
      </w:pPr>
      <w:r>
        <w:t>utilizar documentos o archivos proporcionados por el Cliente como fuente de información para un Agente IA;</w:t>
      </w:r>
    </w:p>
    <w:p w14:paraId="3C48F5DA" w14:textId="77777777" w:rsidR="00B37D2A" w:rsidRDefault="00B37D2A" w:rsidP="00B37D2A">
      <w:pPr>
        <w:pStyle w:val="NormalWeb"/>
        <w:numPr>
          <w:ilvl w:val="0"/>
          <w:numId w:val="2"/>
        </w:numPr>
      </w:pPr>
      <w:r>
        <w:t>crear, consultar o modificar eventos de calendario para gestionar citas;</w:t>
      </w:r>
    </w:p>
    <w:p w14:paraId="560C6D88" w14:textId="77777777" w:rsidR="00B37D2A" w:rsidRDefault="00B37D2A" w:rsidP="00B37D2A">
      <w:pPr>
        <w:pStyle w:val="NormalWeb"/>
        <w:numPr>
          <w:ilvl w:val="0"/>
          <w:numId w:val="2"/>
        </w:numPr>
      </w:pPr>
      <w:r>
        <w:t>enviar correos electrónicos relacionados con las automatizaciones contratadas;</w:t>
      </w:r>
    </w:p>
    <w:p w14:paraId="35D2E33B" w14:textId="77777777" w:rsidR="00B37D2A" w:rsidRDefault="00B37D2A" w:rsidP="00B37D2A">
      <w:pPr>
        <w:pStyle w:val="NormalWeb"/>
        <w:numPr>
          <w:ilvl w:val="0"/>
          <w:numId w:val="2"/>
        </w:numPr>
      </w:pPr>
      <w:r>
        <w:t>enviar al Cliente resúmenes de conversaciones con sus usuarios;</w:t>
      </w:r>
    </w:p>
    <w:p w14:paraId="76642CB1" w14:textId="77777777" w:rsidR="00B37D2A" w:rsidRDefault="00B37D2A" w:rsidP="00B37D2A">
      <w:pPr>
        <w:pStyle w:val="NormalWeb"/>
        <w:numPr>
          <w:ilvl w:val="0"/>
          <w:numId w:val="2"/>
        </w:numPr>
      </w:pPr>
      <w:r>
        <w:t>ejecutar otras acciones específicamente acordadas entre Crysantem y el Cliente.</w:t>
      </w:r>
    </w:p>
    <w:p w14:paraId="7C136F78" w14:textId="77777777" w:rsidR="00B37D2A" w:rsidRDefault="00B37D2A" w:rsidP="00B37D2A">
      <w:pPr>
        <w:pStyle w:val="NormalWeb"/>
      </w:pPr>
      <w:r>
        <w:t>Crysantem no solicitará acceso a una cuenta de terceros con una finalidad distinta de la prestación de las funcionalidades correspondientes al servicio contratado.</w:t>
      </w:r>
    </w:p>
    <w:p w14:paraId="10A84176" w14:textId="77777777" w:rsidR="00B37D2A" w:rsidRDefault="00B37D2A" w:rsidP="00B37D2A">
      <w:pPr>
        <w:pStyle w:val="NormalWeb"/>
      </w:pPr>
      <w:r>
        <w:t>Los datos obtenidos mediante una integración no serán utilizados para fines incompatibles con la finalidad para la cual fueron autorizados.</w:t>
      </w:r>
    </w:p>
    <w:p w14:paraId="21E410E1" w14:textId="77777777" w:rsidR="00B37D2A" w:rsidRDefault="00B37D2A" w:rsidP="00B37D2A">
      <w:pPr>
        <w:pStyle w:val="Ttulo2"/>
      </w:pPr>
      <w:r>
        <w:t>3.5. Alcance de las autorizaciones</w:t>
      </w:r>
    </w:p>
    <w:p w14:paraId="45684661" w14:textId="77777777" w:rsidR="00B37D2A" w:rsidRDefault="00B37D2A" w:rsidP="00B37D2A">
      <w:pPr>
        <w:pStyle w:val="NormalWeb"/>
      </w:pPr>
      <w:r>
        <w:t>El Cliente conserva el control sobre las cuentas conectadas y las autorizaciones otorgadas a Crysantem.</w:t>
      </w:r>
    </w:p>
    <w:p w14:paraId="4C60CB62" w14:textId="77777777" w:rsidR="00B37D2A" w:rsidRDefault="00B37D2A" w:rsidP="00B37D2A">
      <w:pPr>
        <w:pStyle w:val="NormalWeb"/>
      </w:pPr>
      <w:r>
        <w:t>La autorización de una integración no supone que Crysantem adquiera la propiedad de la cuenta, archivos, correos electrónicos, eventos, documentos u otro contenido perteneciente al Cliente.</w:t>
      </w:r>
    </w:p>
    <w:p w14:paraId="386747C4" w14:textId="77777777" w:rsidR="00B37D2A" w:rsidRDefault="00B37D2A" w:rsidP="00B37D2A">
      <w:pPr>
        <w:pStyle w:val="NormalWeb"/>
      </w:pPr>
      <w:r>
        <w:t>Crysantem utilizará únicamente las capacidades que hayan sido habilitadas mediante los permisos correspondientes y que sean necesarias para ejecutar las funcionalidades contratadas.</w:t>
      </w:r>
    </w:p>
    <w:p w14:paraId="6D3909E2" w14:textId="77777777" w:rsidR="00B37D2A" w:rsidRDefault="00B37D2A" w:rsidP="00B37D2A">
      <w:pPr>
        <w:pStyle w:val="NormalWeb"/>
      </w:pPr>
      <w:r>
        <w:t>El Cliente no deberá conectar cuentas sobre las cuales no tenga autorización suficiente para conceder los permisos solicitados.</w:t>
      </w:r>
    </w:p>
    <w:p w14:paraId="403D2195" w14:textId="77777777" w:rsidR="00B37D2A" w:rsidRDefault="00B37D2A" w:rsidP="00B37D2A">
      <w:pPr>
        <w:pStyle w:val="Ttulo2"/>
      </w:pPr>
      <w:r>
        <w:t>3.6. Revocación de permisos</w:t>
      </w:r>
    </w:p>
    <w:p w14:paraId="043E1BFC" w14:textId="77777777" w:rsidR="00B37D2A" w:rsidRDefault="00B37D2A" w:rsidP="00B37D2A">
      <w:pPr>
        <w:pStyle w:val="NormalWeb"/>
      </w:pPr>
      <w:r>
        <w:t>El Cliente podrá revocar en cualquier momento las autorizaciones concedidas a Crysantem mediante las herramientas de administración de permisos proporcionadas por el servicio de terceros correspondiente.</w:t>
      </w:r>
    </w:p>
    <w:p w14:paraId="5DC457A1" w14:textId="77777777" w:rsidR="00B37D2A" w:rsidRDefault="00B37D2A" w:rsidP="00B37D2A">
      <w:pPr>
        <w:pStyle w:val="NormalWeb"/>
      </w:pPr>
      <w:r>
        <w:t>La revocación de una autorización puede provocar que determinadas funcionalidades del Agente IA dejen de funcionar, total o parcialmente, cuando dependan de dicha integración.</w:t>
      </w:r>
    </w:p>
    <w:p w14:paraId="5062A776" w14:textId="77777777" w:rsidR="00B37D2A" w:rsidRDefault="00B37D2A" w:rsidP="00B37D2A">
      <w:pPr>
        <w:pStyle w:val="NormalWeb"/>
      </w:pPr>
      <w:r>
        <w:lastRenderedPageBreak/>
        <w:t>Cuando la revocación impida ejecutar una funcionalidad contratada, Crysantem podrá informar al Cliente sobre la necesidad de volver a autorizar la integración o utilizar una alternativa compatible.</w:t>
      </w:r>
    </w:p>
    <w:p w14:paraId="73BF29E3" w14:textId="77777777" w:rsidR="00B37D2A" w:rsidRDefault="00B37D2A" w:rsidP="00B37D2A">
      <w:pPr>
        <w:pStyle w:val="NormalWeb"/>
      </w:pPr>
      <w:r>
        <w:t>La revocación de permisos no elimina las obligaciones económicas previamente generadas ni otras obligaciones que, por su naturaleza, deban permanecer vigentes después de la terminación de la autorización.</w:t>
      </w:r>
    </w:p>
    <w:p w14:paraId="07B6E95F" w14:textId="77777777" w:rsidR="00B37D2A" w:rsidRDefault="00B37D2A" w:rsidP="00B37D2A">
      <w:pPr>
        <w:pStyle w:val="Ttulo2"/>
      </w:pPr>
      <w:r>
        <w:t>3.7. Credenciales y seguridad de las integraciones</w:t>
      </w:r>
    </w:p>
    <w:p w14:paraId="0F239763" w14:textId="77777777" w:rsidR="00B37D2A" w:rsidRDefault="00B37D2A" w:rsidP="00B37D2A">
      <w:pPr>
        <w:pStyle w:val="NormalWeb"/>
      </w:pPr>
      <w:r>
        <w:t>Crysantem no solicitará al Cliente que proporcione directamente su contraseña de Google para establecer una integración mediante OAuth 2.0.</w:t>
      </w:r>
    </w:p>
    <w:p w14:paraId="63737B71" w14:textId="77777777" w:rsidR="00B37D2A" w:rsidRDefault="00B37D2A" w:rsidP="00B37D2A">
      <w:pPr>
        <w:pStyle w:val="NormalWeb"/>
      </w:pPr>
      <w:r>
        <w:t>Las autorizaciones deberán realizarse mediante los mecanismos oficiales de autorización proporcionados por el servicio correspondiente, cuando estos se encuentren disponibles.</w:t>
      </w:r>
    </w:p>
    <w:p w14:paraId="60538D05" w14:textId="77777777" w:rsidR="00B37D2A" w:rsidRDefault="00B37D2A" w:rsidP="00B37D2A">
      <w:pPr>
        <w:pStyle w:val="NormalWeb"/>
      </w:pPr>
      <w:r>
        <w:t>Crysantem adoptará medidas razonables destinadas a proteger las credenciales, tokens de acceso, tokens de actualización y demás elementos técnicos utilizados para mantener las integraciones, de acuerdo con las capacidades de su infraestructura y las medidas de seguridad implementadas.</w:t>
      </w:r>
    </w:p>
    <w:p w14:paraId="0055D309" w14:textId="77777777" w:rsidR="00B37D2A" w:rsidRDefault="00B37D2A" w:rsidP="00B37D2A">
      <w:pPr>
        <w:pStyle w:val="NormalWeb"/>
      </w:pPr>
      <w:r>
        <w:t>El Cliente deberá notificar a Crysantem cuando sospeche que una cuenta conectada ha sido comprometida o que una autorización pudo haber sido utilizada de forma no autorizada.</w:t>
      </w:r>
    </w:p>
    <w:p w14:paraId="778DA80E" w14:textId="77777777" w:rsidR="00B37D2A" w:rsidRDefault="00B37D2A" w:rsidP="00B37D2A">
      <w:pPr>
        <w:pStyle w:val="Ttulo2"/>
      </w:pPr>
      <w:r>
        <w:t xml:space="preserve">3.8. Servicios y </w:t>
      </w:r>
      <w:proofErr w:type="spellStart"/>
      <w:r>
        <w:t>APIs</w:t>
      </w:r>
      <w:proofErr w:type="spellEnd"/>
      <w:r>
        <w:t xml:space="preserve"> de terceros</w:t>
      </w:r>
    </w:p>
    <w:p w14:paraId="10750C3D" w14:textId="77777777" w:rsidR="00B37D2A" w:rsidRDefault="00B37D2A" w:rsidP="00B37D2A">
      <w:pPr>
        <w:pStyle w:val="NormalWeb"/>
      </w:pPr>
      <w:r>
        <w:t xml:space="preserve">Crysantem depende, en determinadas funcionalidades, de servicios y </w:t>
      </w:r>
      <w:proofErr w:type="spellStart"/>
      <w:r>
        <w:t>APIs</w:t>
      </w:r>
      <w:proofErr w:type="spellEnd"/>
      <w:r>
        <w:t xml:space="preserve"> proporcionados por terceros. Por este motivo, Crysantem no puede garantizar la disponibilidad permanente de una integración externa.</w:t>
      </w:r>
    </w:p>
    <w:p w14:paraId="75633847" w14:textId="77777777" w:rsidR="00B37D2A" w:rsidRDefault="00B37D2A" w:rsidP="00B37D2A">
      <w:pPr>
        <w:pStyle w:val="NormalWeb"/>
      </w:pPr>
      <w:r>
        <w:t xml:space="preserve">Cambios realizados por un proveedor externo, incluyendo modificaciones de </w:t>
      </w:r>
      <w:proofErr w:type="spellStart"/>
      <w:r>
        <w:t>APIs</w:t>
      </w:r>
      <w:proofErr w:type="spellEnd"/>
      <w:r>
        <w:t xml:space="preserve">, </w:t>
      </w:r>
      <w:proofErr w:type="spellStart"/>
      <w:r>
        <w:t>scopes</w:t>
      </w:r>
      <w:proofErr w:type="spellEnd"/>
      <w:r>
        <w:t>, límites de uso, políticas, requisitos de seguridad, interrupciones, suspensión de cuentas o discontinuación de funcionalidades, pueden afectar el funcionamiento del Agente IA.</w:t>
      </w:r>
    </w:p>
    <w:p w14:paraId="7A72FDDE" w14:textId="77777777" w:rsidR="00B37D2A" w:rsidRDefault="00B37D2A" w:rsidP="00B37D2A">
      <w:pPr>
        <w:pStyle w:val="NormalWeb"/>
      </w:pPr>
      <w:r>
        <w:t>Cuando una modificación de un servicio de terceros afecte significativamente una funcionalidad contratada, Crysantem procurará, cuando sea técnica y económicamente viable, adaptar el servicio o proporcionar una alternativa.</w:t>
      </w:r>
    </w:p>
    <w:p w14:paraId="28821414" w14:textId="77777777" w:rsidR="00B37D2A" w:rsidRDefault="00B37D2A" w:rsidP="00B37D2A">
      <w:pPr>
        <w:pStyle w:val="NormalWeb"/>
      </w:pPr>
      <w:r>
        <w:t>Crysantem no será responsable por interrupciones o limitaciones originadas exclusivamente en servicios de terceros que se encuentren fuera de su control razonable.</w:t>
      </w:r>
    </w:p>
    <w:p w14:paraId="2149026F" w14:textId="77777777" w:rsidR="00B37D2A" w:rsidRDefault="00B37D2A" w:rsidP="00B37D2A">
      <w:pPr>
        <w:pStyle w:val="Ttulo2"/>
      </w:pPr>
      <w:r>
        <w:t>3.9. Tratamiento de datos procedentes de integraciones</w:t>
      </w:r>
    </w:p>
    <w:p w14:paraId="08EF1486" w14:textId="77777777" w:rsidR="00B37D2A" w:rsidRDefault="00B37D2A" w:rsidP="00B37D2A">
      <w:pPr>
        <w:pStyle w:val="NormalWeb"/>
      </w:pPr>
      <w:r>
        <w:t xml:space="preserve">El tratamiento de los datos personales y de la información obtenida mediante las integraciones se encuentra regulado específicamente por la </w:t>
      </w:r>
      <w:r>
        <w:rPr>
          <w:rStyle w:val="Textoennegrita"/>
        </w:rPr>
        <w:t>Política de Privacidad de Crysantem</w:t>
      </w:r>
      <w:r>
        <w:t>.</w:t>
      </w:r>
    </w:p>
    <w:p w14:paraId="56F314FF" w14:textId="77777777" w:rsidR="00B37D2A" w:rsidRDefault="00B37D2A" w:rsidP="00B37D2A">
      <w:pPr>
        <w:pStyle w:val="NormalWeb"/>
      </w:pPr>
      <w:r>
        <w:lastRenderedPageBreak/>
        <w:t>Dicha Política de Privacidad describe las categorías de información que pueden ser obtenidas mediante las integraciones, las finalidades de su tratamiento, las circunstancias en las que pueden ser almacenadas o compartidas, las medidas aplicables a su protección y los mecanismos disponibles para solicitar su eliminación, cuando corresponda.</w:t>
      </w:r>
    </w:p>
    <w:p w14:paraId="46795CF1" w14:textId="77777777" w:rsidR="00B37D2A" w:rsidRDefault="00B37D2A" w:rsidP="00B37D2A">
      <w:pPr>
        <w:pStyle w:val="NormalWeb"/>
      </w:pPr>
      <w:r>
        <w:t xml:space="preserve">Crysantem procurará limitar el acceso a la información obtenida mediante las </w:t>
      </w:r>
      <w:proofErr w:type="spellStart"/>
      <w:r>
        <w:t>APIs</w:t>
      </w:r>
      <w:proofErr w:type="spellEnd"/>
      <w:r>
        <w:t xml:space="preserve"> a aquello que resulte necesario para proporcionar las funcionalidades contratadas.</w:t>
      </w:r>
    </w:p>
    <w:p w14:paraId="38EF6F61" w14:textId="77777777" w:rsidR="00B37D2A" w:rsidRDefault="00B37D2A" w:rsidP="00B37D2A">
      <w:pPr>
        <w:pStyle w:val="Ttulo2"/>
      </w:pPr>
      <w:r>
        <w:t>3.10. Cumplimiento de las políticas de los proveedores</w:t>
      </w:r>
    </w:p>
    <w:p w14:paraId="5490B04F" w14:textId="77777777" w:rsidR="00B37D2A" w:rsidRDefault="00B37D2A" w:rsidP="00B37D2A">
      <w:pPr>
        <w:pStyle w:val="NormalWeb"/>
      </w:pPr>
      <w:r>
        <w:t>El uso de integraciones con Google y otros servicios de terceros deberá realizarse de conformidad con las condiciones y políticas aplicables de dichos proveedores.</w:t>
      </w:r>
    </w:p>
    <w:p w14:paraId="4DC898E5" w14:textId="77777777" w:rsidR="00B37D2A" w:rsidRDefault="00B37D2A" w:rsidP="00B37D2A">
      <w:pPr>
        <w:pStyle w:val="NormalWeb"/>
      </w:pPr>
      <w:r>
        <w:t>El Cliente se compromete a no utilizar los Agentes IA de Crysantem para realizar acciones que infrinjan las políticas de los servicios conectados.</w:t>
      </w:r>
    </w:p>
    <w:p w14:paraId="239E6CFF" w14:textId="77777777" w:rsidR="00B37D2A" w:rsidRDefault="00B37D2A" w:rsidP="00B37D2A">
      <w:pPr>
        <w:pStyle w:val="NormalWeb"/>
      </w:pPr>
      <w:r>
        <w:t>Crysantem podrá suspender una integración cuando considere razonablemente que su utilización puede generar un riesgo de seguridad, incumplimiento de las políticas del proveedor, uso abusivo de una API o afectación significativa al funcionamiento del servicio.</w:t>
      </w:r>
    </w:p>
    <w:p w14:paraId="0FC84A62" w14:textId="77777777" w:rsidR="00B37D2A" w:rsidRDefault="00B37D2A" w:rsidP="00B37D2A">
      <w:pPr>
        <w:pStyle w:val="Ttulo2"/>
      </w:pPr>
      <w:r>
        <w:t>3.11. Limitaciones de las integraciones</w:t>
      </w:r>
    </w:p>
    <w:p w14:paraId="11DA399E" w14:textId="77777777" w:rsidR="00B37D2A" w:rsidRDefault="00B37D2A" w:rsidP="00B37D2A">
      <w:pPr>
        <w:pStyle w:val="NormalWeb"/>
      </w:pPr>
      <w:r>
        <w:t>La existencia de una integración disponible no implica que todas las funcionalidades del servicio externo puedan ser utilizadas mediante el Agente IA.</w:t>
      </w:r>
    </w:p>
    <w:p w14:paraId="7BE115B9" w14:textId="77777777" w:rsidR="00B37D2A" w:rsidRDefault="00B37D2A" w:rsidP="00B37D2A">
      <w:pPr>
        <w:pStyle w:val="NormalWeb"/>
      </w:pPr>
      <w:r>
        <w:t xml:space="preserve">Las capacidades de cada integración estarán determinadas por los permisos autorizados, las </w:t>
      </w:r>
      <w:proofErr w:type="spellStart"/>
      <w:r>
        <w:t>APIs</w:t>
      </w:r>
      <w:proofErr w:type="spellEnd"/>
      <w:r>
        <w:t xml:space="preserve"> disponibles, las restricciones del proveedor y las características técnicas del Agente IA contratado.</w:t>
      </w:r>
    </w:p>
    <w:p w14:paraId="050B444F" w14:textId="77777777" w:rsidR="00B37D2A" w:rsidRDefault="00B37D2A" w:rsidP="00B37D2A">
      <w:pPr>
        <w:pStyle w:val="NormalWeb"/>
      </w:pPr>
      <w:r>
        <w:t>Crysantem informará al Cliente sobre las funcionalidades relevantes y limitaciones conocidas antes de implementar una integración que forme parte de su servicio.</w:t>
      </w:r>
    </w:p>
    <w:p w14:paraId="6A783781" w14:textId="77777777" w:rsidR="00B37D2A" w:rsidRDefault="00B37D2A" w:rsidP="00B37D2A">
      <w:pPr>
        <w:pStyle w:val="Ttulo1"/>
      </w:pPr>
      <w:r>
        <w:t>4. Inteligencia artificial, automatizaciones y uso aceptable</w:t>
      </w:r>
    </w:p>
    <w:p w14:paraId="20F635C5" w14:textId="77777777" w:rsidR="00B37D2A" w:rsidRDefault="00B37D2A" w:rsidP="00B37D2A">
      <w:pPr>
        <w:pStyle w:val="Ttulo2"/>
      </w:pPr>
      <w:r>
        <w:t>4.1. Naturaleza de los Agentes IA</w:t>
      </w:r>
    </w:p>
    <w:p w14:paraId="20797B3E" w14:textId="77777777" w:rsidR="00B37D2A" w:rsidRDefault="00B37D2A" w:rsidP="00B37D2A">
      <w:pPr>
        <w:pStyle w:val="NormalWeb"/>
      </w:pPr>
      <w:r>
        <w:t>Los servicios proporcionados por Crysantem pueden incorporar sistemas de inteligencia artificial destinados a generar respuestas, procesar información y ejecutar determinadas acciones de forma automatizada.</w:t>
      </w:r>
    </w:p>
    <w:p w14:paraId="6F79C799" w14:textId="77777777" w:rsidR="00B37D2A" w:rsidRDefault="00B37D2A" w:rsidP="00B37D2A">
      <w:pPr>
        <w:pStyle w:val="NormalWeb"/>
      </w:pPr>
      <w:r>
        <w:t>El comportamiento de un Agente IA dependerá de su configuración, de las instrucciones proporcionadas por Crysantem y el Cliente, de la información disponible y de las tecnologías y servicios utilizados para su funcionamiento.</w:t>
      </w:r>
    </w:p>
    <w:p w14:paraId="2DEB1CC3" w14:textId="77777777" w:rsidR="00B37D2A" w:rsidRDefault="00B37D2A" w:rsidP="00B37D2A">
      <w:pPr>
        <w:pStyle w:val="NormalWeb"/>
      </w:pPr>
      <w:r>
        <w:lastRenderedPageBreak/>
        <w:t>Los Agentes IA están diseñados para ejecutar las funciones acordadas con el Cliente, pero no constituyen un sustituto de la supervisión, criterio o toma de decisiones del Cliente.</w:t>
      </w:r>
    </w:p>
    <w:p w14:paraId="2FBB3923" w14:textId="77777777" w:rsidR="00B37D2A" w:rsidRDefault="00B37D2A" w:rsidP="00B37D2A">
      <w:pPr>
        <w:pStyle w:val="Ttulo2"/>
      </w:pPr>
      <w:r>
        <w:t>4.2. Posibilidad de errores</w:t>
      </w:r>
    </w:p>
    <w:p w14:paraId="3C8BB474" w14:textId="77777777" w:rsidR="00B37D2A" w:rsidRDefault="00B37D2A" w:rsidP="00B37D2A">
      <w:pPr>
        <w:pStyle w:val="NormalWeb"/>
      </w:pPr>
      <w:r>
        <w:t>El Cliente reconoce que los sistemas de inteligencia artificial pueden producir respuestas incompletas, imprecisas, desactualizadas o incorrectas.</w:t>
      </w:r>
    </w:p>
    <w:p w14:paraId="56969D95" w14:textId="77777777" w:rsidR="00B37D2A" w:rsidRDefault="00B37D2A" w:rsidP="00B37D2A">
      <w:pPr>
        <w:pStyle w:val="NormalWeb"/>
      </w:pPr>
      <w:r>
        <w:t>Crysantem procurará configurar y mantener los Agentes IA de manera razonable para reducir estos errores, pero no garantiza que todas las respuestas generadas sean exactas en todo momento.</w:t>
      </w:r>
    </w:p>
    <w:p w14:paraId="6B2835FE" w14:textId="77777777" w:rsidR="00B37D2A" w:rsidRDefault="00B37D2A" w:rsidP="00B37D2A">
      <w:pPr>
        <w:pStyle w:val="NormalWeb"/>
      </w:pPr>
      <w:r>
        <w:t>Cuando una respuesta o acción del Agente IA pueda producir consecuencias relevantes para el Cliente o para un tercero, el Cliente deberá implementar los mecanismos de supervisión que considere necesarios.</w:t>
      </w:r>
    </w:p>
    <w:p w14:paraId="00AC3B73" w14:textId="77777777" w:rsidR="00B37D2A" w:rsidRDefault="00B37D2A" w:rsidP="00B37D2A">
      <w:pPr>
        <w:pStyle w:val="Ttulo2"/>
      </w:pPr>
      <w:r>
        <w:t>4.3. Automatización de acciones</w:t>
      </w:r>
    </w:p>
    <w:p w14:paraId="6A716D16" w14:textId="77777777" w:rsidR="00B37D2A" w:rsidRDefault="00B37D2A" w:rsidP="00B37D2A">
      <w:pPr>
        <w:pStyle w:val="NormalWeb"/>
      </w:pPr>
      <w:r>
        <w:t>Dependiendo del servicio contratado, un Agente IA puede estar autorizado para ejecutar determinadas acciones automáticamente, incluyendo responder consultas, gestionar información, enviar comunicaciones o administrar citas.</w:t>
      </w:r>
    </w:p>
    <w:p w14:paraId="1C72DBAF" w14:textId="77777777" w:rsidR="00B37D2A" w:rsidRDefault="00B37D2A" w:rsidP="00B37D2A">
      <w:pPr>
        <w:pStyle w:val="NormalWeb"/>
      </w:pPr>
      <w:r>
        <w:t>El Cliente será responsable de proporcionar instrucciones adecuadas y de verificar que las acciones automatizadas configuradas sean apropiadas para su actividad.</w:t>
      </w:r>
    </w:p>
    <w:p w14:paraId="7D627CB9" w14:textId="77777777" w:rsidR="00B37D2A" w:rsidRDefault="00B37D2A" w:rsidP="00B37D2A">
      <w:pPr>
        <w:pStyle w:val="NormalWeb"/>
      </w:pPr>
      <w:r>
        <w:t>Cuando el Cliente solicite que un Agente IA ejecute acciones sobre servicios externos, deberá asegurarse de que dichas acciones sean compatibles con las autorizaciones y permisos concedidos.</w:t>
      </w:r>
    </w:p>
    <w:p w14:paraId="4657AF3B" w14:textId="77777777" w:rsidR="00B37D2A" w:rsidRDefault="00B37D2A" w:rsidP="00B37D2A">
      <w:pPr>
        <w:pStyle w:val="NormalWeb"/>
      </w:pPr>
      <w:r>
        <w:t>Crysantem podrá recomendar mecanismos de confirmación, revisión o limitación de determinadas acciones cuando considere que resultan convenientes desde el punto de vista técnico o de seguridad.</w:t>
      </w:r>
    </w:p>
    <w:p w14:paraId="2CEA452C" w14:textId="77777777" w:rsidR="00B37D2A" w:rsidRDefault="00B37D2A" w:rsidP="00B37D2A">
      <w:pPr>
        <w:pStyle w:val="Ttulo2"/>
      </w:pPr>
      <w:r>
        <w:t>4.4. Información proporcionada por el Cliente</w:t>
      </w:r>
    </w:p>
    <w:p w14:paraId="326C818D" w14:textId="77777777" w:rsidR="00B37D2A" w:rsidRDefault="00B37D2A" w:rsidP="00B37D2A">
      <w:pPr>
        <w:pStyle w:val="NormalWeb"/>
      </w:pPr>
      <w:r>
        <w:t>El Cliente será responsable de la información, documentos, imágenes, archivos, instrucciones y demás contenidos que proporcione para configurar o alimentar su Agente IA.</w:t>
      </w:r>
    </w:p>
    <w:p w14:paraId="07B2CC87" w14:textId="77777777" w:rsidR="00B37D2A" w:rsidRDefault="00B37D2A" w:rsidP="00B37D2A">
      <w:pPr>
        <w:pStyle w:val="NormalWeb"/>
      </w:pPr>
      <w:r>
        <w:t>El Cliente declara que cuenta con los derechos, permisos o autorizaciones necesarios para proporcionar dichos contenidos y permitir su utilización dentro del servicio.</w:t>
      </w:r>
    </w:p>
    <w:p w14:paraId="715D0366" w14:textId="77777777" w:rsidR="00B37D2A" w:rsidRDefault="00B37D2A" w:rsidP="00B37D2A">
      <w:pPr>
        <w:pStyle w:val="NormalWeb"/>
      </w:pPr>
      <w:r>
        <w:t>Crysantem no será responsable de las consecuencias derivadas de información incorrecta, incompleta, desactualizada o proporcionada sin las autorizaciones correspondientes por parte del Cliente.</w:t>
      </w:r>
    </w:p>
    <w:p w14:paraId="18584E47" w14:textId="77777777" w:rsidR="00B37D2A" w:rsidRDefault="00B37D2A" w:rsidP="00B37D2A">
      <w:pPr>
        <w:pStyle w:val="Ttulo2"/>
      </w:pPr>
      <w:r>
        <w:t>4.5. Responsabilidad sobre las respuestas del Agente</w:t>
      </w:r>
    </w:p>
    <w:p w14:paraId="0EBFB4C4" w14:textId="77777777" w:rsidR="00B37D2A" w:rsidRDefault="00B37D2A" w:rsidP="00B37D2A">
      <w:pPr>
        <w:pStyle w:val="NormalWeb"/>
      </w:pPr>
      <w:r>
        <w:lastRenderedPageBreak/>
        <w:t>El Cliente será responsable de determinar si las respuestas y acciones generadas por su Agente IA son adecuadas para su actividad y para el contexto en el que se utilizan.</w:t>
      </w:r>
    </w:p>
    <w:p w14:paraId="6B8674CE" w14:textId="77777777" w:rsidR="00B37D2A" w:rsidRDefault="00B37D2A" w:rsidP="00B37D2A">
      <w:pPr>
        <w:pStyle w:val="NormalWeb"/>
      </w:pPr>
      <w:r>
        <w:t>Cuando el Agente IA sea utilizado para proporcionar información a clientes o usuarios finales, el Cliente deberá procurar que la información utilizada para su configuración sea correcta y se mantenga actualizada.</w:t>
      </w:r>
    </w:p>
    <w:p w14:paraId="203BE61E" w14:textId="77777777" w:rsidR="00B37D2A" w:rsidRDefault="00B37D2A" w:rsidP="00B37D2A">
      <w:pPr>
        <w:pStyle w:val="NormalWeb"/>
      </w:pPr>
      <w:r>
        <w:t>Crysantem podrá colaborar con el Cliente en la modificación de instrucciones, información o configuración del Agente cuando se detecten respuestas que no correspondan con el funcionamiento esperado.</w:t>
      </w:r>
    </w:p>
    <w:p w14:paraId="34F7DA4D" w14:textId="77777777" w:rsidR="00B37D2A" w:rsidRDefault="00B37D2A" w:rsidP="00B37D2A">
      <w:pPr>
        <w:pStyle w:val="Ttulo2"/>
      </w:pPr>
      <w:r>
        <w:t>4.6. Uso permitido</w:t>
      </w:r>
    </w:p>
    <w:p w14:paraId="237E87CD" w14:textId="77777777" w:rsidR="00B37D2A" w:rsidRDefault="00B37D2A" w:rsidP="00B37D2A">
      <w:pPr>
        <w:pStyle w:val="NormalWeb"/>
      </w:pPr>
      <w:r>
        <w:t>Los servicios de Crysantem deberán utilizarse exclusivamente para fines lícitos y de conformidad con estos Términos, las leyes aplicables y las condiciones de los servicios de terceros utilizados en la prestación del servicio.</w:t>
      </w:r>
    </w:p>
    <w:p w14:paraId="482C966B" w14:textId="77777777" w:rsidR="00B37D2A" w:rsidRDefault="00B37D2A" w:rsidP="00B37D2A">
      <w:pPr>
        <w:pStyle w:val="NormalWeb"/>
      </w:pPr>
      <w:r>
        <w:t>El Cliente no podrá utilizar los Agentes IA para:</w:t>
      </w:r>
    </w:p>
    <w:p w14:paraId="719363A1" w14:textId="77777777" w:rsidR="00B37D2A" w:rsidRDefault="00B37D2A" w:rsidP="00B37D2A">
      <w:pPr>
        <w:pStyle w:val="NormalWeb"/>
      </w:pPr>
      <w:r>
        <w:t>a. realizar actividades ilícitas o facilitar la comisión de delitos;</w:t>
      </w:r>
    </w:p>
    <w:p w14:paraId="3E6212BF" w14:textId="77777777" w:rsidR="00B37D2A" w:rsidRDefault="00B37D2A" w:rsidP="00B37D2A">
      <w:pPr>
        <w:pStyle w:val="NormalWeb"/>
      </w:pPr>
      <w:r>
        <w:t>b. intentar obtener acceso no autorizado a sistemas, cuentas, redes o información de terceros;</w:t>
      </w:r>
    </w:p>
    <w:p w14:paraId="5375FB95" w14:textId="77777777" w:rsidR="00B37D2A" w:rsidRDefault="00B37D2A" w:rsidP="00B37D2A">
      <w:pPr>
        <w:pStyle w:val="NormalWeb"/>
      </w:pPr>
      <w:r>
        <w:t>c. realizar actividades de fraude, suplantación de identidad o engaño deliberado;</w:t>
      </w:r>
    </w:p>
    <w:p w14:paraId="704166EE" w14:textId="77777777" w:rsidR="00B37D2A" w:rsidRDefault="00B37D2A" w:rsidP="00B37D2A">
      <w:pPr>
        <w:pStyle w:val="NormalWeb"/>
      </w:pPr>
      <w:r>
        <w:t>d. distribuir software malicioso, código dañino u otros mecanismos destinados a comprometer sistemas;</w:t>
      </w:r>
    </w:p>
    <w:p w14:paraId="1816B691" w14:textId="77777777" w:rsidR="00B37D2A" w:rsidRDefault="00B37D2A" w:rsidP="00B37D2A">
      <w:pPr>
        <w:pStyle w:val="NormalWeb"/>
      </w:pPr>
      <w:r>
        <w:t>e. utilizar las integraciones para enviar comunicaciones no autorizadas, spam o mensajes masivos que infrinjan las políticas de los proveedores correspondientes;</w:t>
      </w:r>
    </w:p>
    <w:p w14:paraId="3A66A720" w14:textId="77777777" w:rsidR="00B37D2A" w:rsidRDefault="00B37D2A" w:rsidP="00B37D2A">
      <w:pPr>
        <w:pStyle w:val="NormalWeb"/>
      </w:pPr>
      <w:r>
        <w:t xml:space="preserve">f. abusar de las </w:t>
      </w:r>
      <w:proofErr w:type="spellStart"/>
      <w:r>
        <w:t>APIs</w:t>
      </w:r>
      <w:proofErr w:type="spellEnd"/>
      <w:r>
        <w:t>, límites de uso o mecanismos de autenticación de servicios de terceros;</w:t>
      </w:r>
    </w:p>
    <w:p w14:paraId="0F265749" w14:textId="77777777" w:rsidR="00B37D2A" w:rsidRDefault="00B37D2A" w:rsidP="00B37D2A">
      <w:pPr>
        <w:pStyle w:val="NormalWeb"/>
      </w:pPr>
      <w:r>
        <w:t>g. proporcionar instrucciones destinadas a evadir mecanismos de seguridad o restricciones técnicas;</w:t>
      </w:r>
    </w:p>
    <w:p w14:paraId="4CEF4B22" w14:textId="77777777" w:rsidR="00B37D2A" w:rsidRDefault="00B37D2A" w:rsidP="00B37D2A">
      <w:pPr>
        <w:pStyle w:val="NormalWeb"/>
      </w:pPr>
      <w:r>
        <w:t>h. utilizar el servicio de una forma que pueda afectar deliberadamente su disponibilidad, estabilidad o seguridad;</w:t>
      </w:r>
    </w:p>
    <w:p w14:paraId="1322395C" w14:textId="77777777" w:rsidR="00B37D2A" w:rsidRDefault="00B37D2A" w:rsidP="00B37D2A">
      <w:pPr>
        <w:pStyle w:val="NormalWeb"/>
      </w:pPr>
      <w:r>
        <w:t>i. utilizar información o contenidos de terceros sin contar con las autorizaciones correspondientes;</w:t>
      </w:r>
    </w:p>
    <w:p w14:paraId="22FF4861" w14:textId="77777777" w:rsidR="00B37D2A" w:rsidRDefault="00B37D2A" w:rsidP="00B37D2A">
      <w:pPr>
        <w:pStyle w:val="NormalWeb"/>
      </w:pPr>
      <w:r>
        <w:t>j. utilizar el servicio de una forma que infrinja los derechos de otras personas o entidades.</w:t>
      </w:r>
    </w:p>
    <w:p w14:paraId="36886F6E" w14:textId="77777777" w:rsidR="00B37D2A" w:rsidRDefault="00B37D2A" w:rsidP="00B37D2A">
      <w:pPr>
        <w:pStyle w:val="Ttulo2"/>
      </w:pPr>
      <w:r>
        <w:t>4.7. Comunicaciones automatizadas</w:t>
      </w:r>
    </w:p>
    <w:p w14:paraId="2B279FA9" w14:textId="77777777" w:rsidR="00B37D2A" w:rsidRDefault="00B37D2A" w:rsidP="00B37D2A">
      <w:pPr>
        <w:pStyle w:val="NormalWeb"/>
      </w:pPr>
      <w:r>
        <w:lastRenderedPageBreak/>
        <w:t>Cuando un Agente IA esté configurado para enviar correos electrónicos u otras comunicaciones automáticamente, el Cliente será responsable de proporcionar información adecuada sobre los destinatarios, finalidad y contenido de dichas comunicaciones.</w:t>
      </w:r>
    </w:p>
    <w:p w14:paraId="2A24E1ED" w14:textId="77777777" w:rsidR="00B37D2A" w:rsidRDefault="00B37D2A" w:rsidP="00B37D2A">
      <w:pPr>
        <w:pStyle w:val="NormalWeb"/>
      </w:pPr>
      <w:r>
        <w:t>El Cliente deberá asegurarse de que las comunicaciones automatizadas realizadas mediante el servicio cumplan con las obligaciones legales y regulatorias que le resulten aplicables, incluyendo aquellas relacionadas con comunicaciones comerciales, protección de datos y consentimiento cuando corresponda.</w:t>
      </w:r>
    </w:p>
    <w:p w14:paraId="63FBF82B" w14:textId="77777777" w:rsidR="00B37D2A" w:rsidRDefault="00B37D2A" w:rsidP="00B37D2A">
      <w:pPr>
        <w:pStyle w:val="NormalWeb"/>
      </w:pPr>
      <w:r>
        <w:t>Crysantem podrá limitar o suspender determinadas funcionalidades de comunicación cuando detecte un uso que pueda representar un riesgo significativo de spam, abuso, fraude o incumplimiento de las políticas de un proveedor externo.</w:t>
      </w:r>
    </w:p>
    <w:p w14:paraId="546C76DE" w14:textId="77777777" w:rsidR="00B37D2A" w:rsidRDefault="00B37D2A" w:rsidP="00B37D2A">
      <w:pPr>
        <w:pStyle w:val="Ttulo2"/>
      </w:pPr>
      <w:r>
        <w:t>4.8. Información sensible y usos de alto riesgo</w:t>
      </w:r>
    </w:p>
    <w:p w14:paraId="6018F60B" w14:textId="77777777" w:rsidR="00B37D2A" w:rsidRDefault="00B37D2A" w:rsidP="00B37D2A">
      <w:pPr>
        <w:pStyle w:val="NormalWeb"/>
      </w:pPr>
      <w:r>
        <w:t>El Cliente deberá informar a Crysantem cuando pretenda utilizar un Agente IA para funciones que puedan implicar consecuencias especialmente relevantes para las personas.</w:t>
      </w:r>
    </w:p>
    <w:p w14:paraId="38A3E434" w14:textId="77777777" w:rsidR="00B37D2A" w:rsidRDefault="00B37D2A" w:rsidP="00B37D2A">
      <w:pPr>
        <w:pStyle w:val="NormalWeb"/>
      </w:pPr>
      <w:r>
        <w:t>Crysantem podrá rechazar, limitar o requerir condiciones adicionales para determinados usos cuando considere que la funcionalidad solicitada presenta riesgos técnicos, legales o de seguridad que exceden el alcance del servicio contratado.</w:t>
      </w:r>
    </w:p>
    <w:p w14:paraId="0276816D" w14:textId="77777777" w:rsidR="00B37D2A" w:rsidRDefault="00B37D2A" w:rsidP="00B37D2A">
      <w:pPr>
        <w:pStyle w:val="NormalWeb"/>
      </w:pPr>
      <w:r>
        <w:t>Los Agentes IA de Crysantem no deberán utilizarse como única base para tomar decisiones que puedan producir consecuencias legales o significativamente perjudiciales para una persona sin una revisión humana adecuada.</w:t>
      </w:r>
    </w:p>
    <w:p w14:paraId="174FE09B" w14:textId="77777777" w:rsidR="00B37D2A" w:rsidRDefault="00B37D2A" w:rsidP="00B37D2A">
      <w:pPr>
        <w:pStyle w:val="Ttulo2"/>
      </w:pPr>
      <w:r>
        <w:t>4.9. Supervisión y control</w:t>
      </w:r>
    </w:p>
    <w:p w14:paraId="6E686204" w14:textId="77777777" w:rsidR="00B37D2A" w:rsidRDefault="00B37D2A" w:rsidP="00B37D2A">
      <w:pPr>
        <w:pStyle w:val="NormalWeb"/>
      </w:pPr>
      <w:r>
        <w:t>El Cliente deberá mantener un nivel de supervisión razonable sobre las funciones automatizadas que haya contratado, especialmente cuando estas puedan enviar comunicaciones, modificar información, gestionar citas o realizar otras acciones sobre sistemas externos.</w:t>
      </w:r>
    </w:p>
    <w:p w14:paraId="35851DC7" w14:textId="77777777" w:rsidR="00B37D2A" w:rsidRDefault="00B37D2A" w:rsidP="00B37D2A">
      <w:pPr>
        <w:pStyle w:val="NormalWeb"/>
      </w:pPr>
      <w:r>
        <w:t>Crysantem podrá proporcionar herramientas o mecanismos de supervisión cuando formen parte del servicio contratado, pero la responsabilidad del Cliente sobre el uso que haga de su Agente IA continuará siendo aplicable.</w:t>
      </w:r>
    </w:p>
    <w:p w14:paraId="4ED42B8A" w14:textId="77777777" w:rsidR="00B37D2A" w:rsidRDefault="00B37D2A" w:rsidP="00B37D2A">
      <w:pPr>
        <w:pStyle w:val="Ttulo2"/>
      </w:pPr>
      <w:r>
        <w:t>4.10. Modificaciones necesarias por seguridad o cumplimiento</w:t>
      </w:r>
    </w:p>
    <w:p w14:paraId="3C973B94" w14:textId="77777777" w:rsidR="00B37D2A" w:rsidRDefault="00B37D2A" w:rsidP="00B37D2A">
      <w:pPr>
        <w:pStyle w:val="NormalWeb"/>
      </w:pPr>
      <w:r>
        <w:t>Crysantem podrá modificar, limitar temporalmente o suspender determinadas funciones de un Agente IA cuando resulte necesario para:</w:t>
      </w:r>
    </w:p>
    <w:p w14:paraId="10D56C91" w14:textId="77777777" w:rsidR="00B37D2A" w:rsidRDefault="00B37D2A" w:rsidP="00B37D2A">
      <w:pPr>
        <w:pStyle w:val="NormalWeb"/>
        <w:numPr>
          <w:ilvl w:val="0"/>
          <w:numId w:val="3"/>
        </w:numPr>
      </w:pPr>
      <w:r>
        <w:t>proteger la seguridad del Cliente o de terceros;</w:t>
      </w:r>
    </w:p>
    <w:p w14:paraId="66B2BB4F" w14:textId="77777777" w:rsidR="00B37D2A" w:rsidRDefault="00B37D2A" w:rsidP="00B37D2A">
      <w:pPr>
        <w:pStyle w:val="NormalWeb"/>
        <w:numPr>
          <w:ilvl w:val="0"/>
          <w:numId w:val="3"/>
        </w:numPr>
      </w:pPr>
      <w:r>
        <w:t>evitar un uso abusivo del servicio;</w:t>
      </w:r>
    </w:p>
    <w:p w14:paraId="71C8AE39" w14:textId="77777777" w:rsidR="00B37D2A" w:rsidRDefault="00B37D2A" w:rsidP="00B37D2A">
      <w:pPr>
        <w:pStyle w:val="NormalWeb"/>
        <w:numPr>
          <w:ilvl w:val="0"/>
          <w:numId w:val="3"/>
        </w:numPr>
      </w:pPr>
      <w:r>
        <w:t>cumplir una obligación legal;</w:t>
      </w:r>
    </w:p>
    <w:p w14:paraId="3AD0A975" w14:textId="77777777" w:rsidR="00B37D2A" w:rsidRDefault="00B37D2A" w:rsidP="00B37D2A">
      <w:pPr>
        <w:pStyle w:val="NormalWeb"/>
        <w:numPr>
          <w:ilvl w:val="0"/>
          <w:numId w:val="3"/>
        </w:numPr>
      </w:pPr>
      <w:r>
        <w:lastRenderedPageBreak/>
        <w:t>cumplir las políticas de un proveedor externo;</w:t>
      </w:r>
    </w:p>
    <w:p w14:paraId="7201C4F1" w14:textId="77777777" w:rsidR="00B37D2A" w:rsidRDefault="00B37D2A" w:rsidP="00B37D2A">
      <w:pPr>
        <w:pStyle w:val="NormalWeb"/>
        <w:numPr>
          <w:ilvl w:val="0"/>
          <w:numId w:val="3"/>
        </w:numPr>
      </w:pPr>
      <w:r>
        <w:t>solucionar una vulnerabilidad técnica;</w:t>
      </w:r>
    </w:p>
    <w:p w14:paraId="48ED50C7" w14:textId="77777777" w:rsidR="00B37D2A" w:rsidRDefault="00B37D2A" w:rsidP="00B37D2A">
      <w:pPr>
        <w:pStyle w:val="NormalWeb"/>
        <w:numPr>
          <w:ilvl w:val="0"/>
          <w:numId w:val="3"/>
        </w:numPr>
      </w:pPr>
      <w:r>
        <w:t>evitar daños significativos a la infraestructura o al servicio.</w:t>
      </w:r>
    </w:p>
    <w:p w14:paraId="5340CC9E" w14:textId="77777777" w:rsidR="00B37D2A" w:rsidRDefault="00B37D2A" w:rsidP="00B37D2A">
      <w:pPr>
        <w:pStyle w:val="NormalWeb"/>
      </w:pPr>
      <w:r>
        <w:t>Cuando sea razonablemente posible, Crysantem informará al Cliente sobre la modificación o suspensión y procurará restablecer la funcionalidad una vez solucionada la causa correspondiente.</w:t>
      </w:r>
    </w:p>
    <w:p w14:paraId="151F40F0" w14:textId="77777777" w:rsidR="00B37D2A" w:rsidRDefault="00B37D2A" w:rsidP="00B37D2A">
      <w:pPr>
        <w:pStyle w:val="Ttulo1"/>
      </w:pPr>
      <w:r>
        <w:t>5. Precios, pagos, propiedad intelectual y responsabilidad</w:t>
      </w:r>
    </w:p>
    <w:p w14:paraId="6B0AE27E" w14:textId="77777777" w:rsidR="00B37D2A" w:rsidRDefault="00B37D2A" w:rsidP="00B37D2A">
      <w:pPr>
        <w:pStyle w:val="Ttulo2"/>
      </w:pPr>
      <w:r>
        <w:t>5.1. Precios y planes</w:t>
      </w:r>
    </w:p>
    <w:p w14:paraId="1B9FFB87" w14:textId="77777777" w:rsidR="00B37D2A" w:rsidRDefault="00B37D2A" w:rsidP="00B37D2A">
      <w:pPr>
        <w:pStyle w:val="NormalWeb"/>
      </w:pPr>
      <w:r>
        <w:t>Los servicios y planes ofrecidos por Crysantem tendrán los precios publicados en el sitio web oficial al momento de la contratación.</w:t>
      </w:r>
    </w:p>
    <w:p w14:paraId="63813857" w14:textId="77777777" w:rsidR="00B37D2A" w:rsidRDefault="00B37D2A" w:rsidP="00B37D2A">
      <w:pPr>
        <w:pStyle w:val="NormalWeb"/>
      </w:pPr>
      <w:r>
        <w:t>Crysantem podrá ofrecer planes personalizados cuando las necesidades del Cliente excedan las características o funcionalidades incluidas en los planes estándar. El precio de un plan personalizado será determinado de acuerdo con las funcionalidades, integraciones, nivel de personalización y alcance del trabajo solicitado.</w:t>
      </w:r>
    </w:p>
    <w:p w14:paraId="6F5B5AB0" w14:textId="77777777" w:rsidR="00B37D2A" w:rsidRDefault="00B37D2A" w:rsidP="00B37D2A">
      <w:pPr>
        <w:pStyle w:val="NormalWeb"/>
      </w:pPr>
      <w:r>
        <w:t>Las características, funcionalidades y condiciones económicas de cada servicio serán informadas al Cliente antes de completar la contratación.</w:t>
      </w:r>
    </w:p>
    <w:p w14:paraId="1EB30029" w14:textId="77777777" w:rsidR="00B37D2A" w:rsidRDefault="00B37D2A" w:rsidP="00B37D2A">
      <w:pPr>
        <w:pStyle w:val="Ttulo2"/>
      </w:pPr>
      <w:r>
        <w:t>5.2. Pago inicial</w:t>
      </w:r>
    </w:p>
    <w:p w14:paraId="5419DFDD" w14:textId="77777777" w:rsidR="00B37D2A" w:rsidRDefault="00B37D2A" w:rsidP="00B37D2A">
      <w:pPr>
        <w:pStyle w:val="NormalWeb"/>
      </w:pPr>
      <w:r>
        <w:t xml:space="preserve">La contratación de un Agente IA podrá requerir un </w:t>
      </w:r>
      <w:r>
        <w:rPr>
          <w:rStyle w:val="Textoennegrita"/>
        </w:rPr>
        <w:t>pago inicial de implementación o adquisición</w:t>
      </w:r>
      <w:r>
        <w:t>, cuyo importe dependerá del plan o servicio seleccionado.</w:t>
      </w:r>
    </w:p>
    <w:p w14:paraId="7FADF93F" w14:textId="77777777" w:rsidR="00B37D2A" w:rsidRDefault="00B37D2A" w:rsidP="00B37D2A">
      <w:pPr>
        <w:pStyle w:val="NormalWeb"/>
      </w:pPr>
      <w:r>
        <w:t>Este pago podrá comprender, según corresponda, las tareas de configuración, personalización, desarrollo, implementación y puesta en funcionamiento del servicio contratado.</w:t>
      </w:r>
    </w:p>
    <w:p w14:paraId="503FEF88" w14:textId="77777777" w:rsidR="00B37D2A" w:rsidRDefault="00B37D2A" w:rsidP="00B37D2A">
      <w:pPr>
        <w:pStyle w:val="NormalWeb"/>
      </w:pPr>
      <w:r>
        <w:t>El pago inicial no implica la transferencia de propiedad del software, código fuente, infraestructura, sistemas internos o tecnologías desarrolladas o utilizadas por Crysantem, salvo que exista un acuerdo escrito que establezca expresamente lo contrario.</w:t>
      </w:r>
    </w:p>
    <w:p w14:paraId="3FD501CF" w14:textId="77777777" w:rsidR="00B37D2A" w:rsidRDefault="00B37D2A" w:rsidP="00B37D2A">
      <w:pPr>
        <w:pStyle w:val="Ttulo2"/>
      </w:pPr>
      <w:r>
        <w:t>5.3. Cuota mensual de mantenimiento</w:t>
      </w:r>
    </w:p>
    <w:p w14:paraId="69B32E06" w14:textId="77777777" w:rsidR="00B37D2A" w:rsidRDefault="00B37D2A" w:rsidP="00B37D2A">
      <w:pPr>
        <w:pStyle w:val="NormalWeb"/>
      </w:pPr>
      <w:r>
        <w:t xml:space="preserve">Los servicios de Crysantem requieren una </w:t>
      </w:r>
      <w:r>
        <w:rPr>
          <w:rStyle w:val="Textoennegrita"/>
        </w:rPr>
        <w:t>cuota mensual de mantenimiento</w:t>
      </w:r>
      <w:r>
        <w:t xml:space="preserve"> mientras el Cliente desee mantener activo y operativo el Agente IA, salvo que el servicio contratado indique expresamente otra modalidad.</w:t>
      </w:r>
    </w:p>
    <w:p w14:paraId="19F9957E" w14:textId="77777777" w:rsidR="00B37D2A" w:rsidRDefault="00B37D2A" w:rsidP="00B37D2A">
      <w:pPr>
        <w:pStyle w:val="NormalWeb"/>
      </w:pPr>
      <w:r>
        <w:t xml:space="preserve">La cuota mensual corresponde al mantenimiento y continuidad del servicio y puede comprender, según el plan contratado, los recursos técnicos necesarios para mantener el </w:t>
      </w:r>
      <w:r>
        <w:lastRenderedPageBreak/>
        <w:t>Agente IA funcionando, su infraestructura, integraciones y demás componentes asociados.</w:t>
      </w:r>
    </w:p>
    <w:p w14:paraId="16E8B92D" w14:textId="77777777" w:rsidR="00B37D2A" w:rsidRDefault="00B37D2A" w:rsidP="00B37D2A">
      <w:pPr>
        <w:pStyle w:val="NormalWeb"/>
      </w:pPr>
      <w:r>
        <w:t>El pago de esta cuota es obligatorio para mantener activo el servicio.</w:t>
      </w:r>
    </w:p>
    <w:p w14:paraId="7914A1E0" w14:textId="77777777" w:rsidR="00B37D2A" w:rsidRDefault="00B37D2A" w:rsidP="00B37D2A">
      <w:pPr>
        <w:pStyle w:val="NormalWeb"/>
      </w:pPr>
      <w:r>
        <w:t>La cuota mensual se mantendrá vigente hasta que el Cliente solicite la baja del servicio o este sea suspendido o terminado de acuerdo con estos Términos.</w:t>
      </w:r>
    </w:p>
    <w:p w14:paraId="279306DD" w14:textId="77777777" w:rsidR="00B37D2A" w:rsidRDefault="00B37D2A" w:rsidP="00B37D2A">
      <w:pPr>
        <w:pStyle w:val="Ttulo2"/>
      </w:pPr>
      <w:r>
        <w:t>5.4. Pagos automáticos</w:t>
      </w:r>
    </w:p>
    <w:p w14:paraId="4E7B02C2" w14:textId="77777777" w:rsidR="00B37D2A" w:rsidRDefault="00B37D2A" w:rsidP="00B37D2A">
      <w:pPr>
        <w:pStyle w:val="NormalWeb"/>
      </w:pPr>
      <w:r>
        <w:t>Los pagos iniciales y recurrentes se realizarán mediante los métodos de pago habilitados por Crysantem.</w:t>
      </w:r>
    </w:p>
    <w:p w14:paraId="6025A856" w14:textId="77777777" w:rsidR="00B37D2A" w:rsidRDefault="00B37D2A" w:rsidP="00B37D2A">
      <w:pPr>
        <w:pStyle w:val="NormalWeb"/>
      </w:pPr>
      <w:r>
        <w:t>Cuando el Cliente contrate un servicio con facturación recurrente, autoriza el cobro automático de la cuota mensual correspondiente mediante el método de pago seleccionado durante la contratación.</w:t>
      </w:r>
    </w:p>
    <w:p w14:paraId="1FB7DF9C" w14:textId="77777777" w:rsidR="00B37D2A" w:rsidRDefault="00B37D2A" w:rsidP="00B37D2A">
      <w:pPr>
        <w:pStyle w:val="NormalWeb"/>
      </w:pPr>
      <w:r>
        <w:t>El Cliente será responsable de mantener un método de pago válido y con fondos o capacidad suficiente para realizar los cargos correspondientes.</w:t>
      </w:r>
    </w:p>
    <w:p w14:paraId="6C0A1A84" w14:textId="77777777" w:rsidR="00B37D2A" w:rsidRDefault="00B37D2A" w:rsidP="00B37D2A">
      <w:pPr>
        <w:pStyle w:val="NormalWeb"/>
      </w:pPr>
      <w:r>
        <w:t>Crysantem no será responsable por cargos rechazados debido a problemas relacionados con el método de pago, fondos insuficientes, restricciones de la entidad financiera o causas similares ajenas a Crysantem.</w:t>
      </w:r>
    </w:p>
    <w:p w14:paraId="5AA838A8" w14:textId="77777777" w:rsidR="00B37D2A" w:rsidRDefault="00B37D2A" w:rsidP="00B37D2A">
      <w:pPr>
        <w:pStyle w:val="Ttulo2"/>
      </w:pPr>
      <w:r>
        <w:t>5.5. Falta de pago</w:t>
      </w:r>
    </w:p>
    <w:p w14:paraId="029264DE" w14:textId="77777777" w:rsidR="00B37D2A" w:rsidRDefault="00B37D2A" w:rsidP="00B37D2A">
      <w:pPr>
        <w:pStyle w:val="NormalWeb"/>
      </w:pPr>
      <w:r>
        <w:t>En caso de que un pago recurrente no pueda realizarse, Crysantem podrá notificar al Cliente y otorgar un período razonable para regularizar la situación.</w:t>
      </w:r>
    </w:p>
    <w:p w14:paraId="45345856" w14:textId="77777777" w:rsidR="00B37D2A" w:rsidRDefault="00B37D2A" w:rsidP="00B37D2A">
      <w:pPr>
        <w:pStyle w:val="NormalWeb"/>
      </w:pPr>
      <w:r>
        <w:t>Si el pago continúa pendiente, Crysantem podrá suspender o bloquear el funcionamiento del Agente IA y de las funcionalidades asociadas hasta que la deuda sea regularizada.</w:t>
      </w:r>
    </w:p>
    <w:p w14:paraId="042DC439" w14:textId="77777777" w:rsidR="00B37D2A" w:rsidRDefault="00B37D2A" w:rsidP="00B37D2A">
      <w:pPr>
        <w:pStyle w:val="NormalWeb"/>
      </w:pPr>
      <w:r>
        <w:t>La suspensión del servicio por falta de pago no supone la cancelación automática de importes que ya hayan sido generados.</w:t>
      </w:r>
    </w:p>
    <w:p w14:paraId="6ACD752D" w14:textId="77777777" w:rsidR="00B37D2A" w:rsidRDefault="00B37D2A" w:rsidP="00B37D2A">
      <w:pPr>
        <w:pStyle w:val="NormalWeb"/>
      </w:pPr>
      <w:r>
        <w:t>Cuando corresponda, Crysantem podrá aplicar los procedimientos de recuperación de pagos disponibles a través del proveedor de pagos utilizado.</w:t>
      </w:r>
    </w:p>
    <w:p w14:paraId="67154192" w14:textId="77777777" w:rsidR="00B37D2A" w:rsidRDefault="00B37D2A" w:rsidP="00B37D2A">
      <w:pPr>
        <w:pStyle w:val="Ttulo2"/>
      </w:pPr>
      <w:r>
        <w:t>5.6. Baja del servicio</w:t>
      </w:r>
    </w:p>
    <w:p w14:paraId="3581728E" w14:textId="77777777" w:rsidR="00B37D2A" w:rsidRDefault="00B37D2A" w:rsidP="00B37D2A">
      <w:pPr>
        <w:pStyle w:val="NormalWeb"/>
      </w:pPr>
      <w:r>
        <w:t>El Cliente podrá solicitar la baja de su plan y de la facturación recurrente mediante los mecanismos de cancelación proporcionados por Crysantem.</w:t>
      </w:r>
    </w:p>
    <w:p w14:paraId="4214765F" w14:textId="77777777" w:rsidR="00B37D2A" w:rsidRDefault="00B37D2A" w:rsidP="00B37D2A">
      <w:pPr>
        <w:pStyle w:val="NormalWeb"/>
      </w:pPr>
      <w:r>
        <w:t>Una vez procesada la baja, no se realizarán nuevos cargos correspondientes a períodos posteriores, salvo que exista un importe pendiente previamente generado o una condición contractual específica que indique lo contrario.</w:t>
      </w:r>
    </w:p>
    <w:p w14:paraId="260DEA9D" w14:textId="77777777" w:rsidR="00B37D2A" w:rsidRDefault="00B37D2A" w:rsidP="00B37D2A">
      <w:pPr>
        <w:pStyle w:val="NormalWeb"/>
      </w:pPr>
      <w:r>
        <w:lastRenderedPageBreak/>
        <w:t>La cancelación del plan podrá implicar la suspensión del Agente IA y de las funcionalidades asociadas al finalizar el período de servicio correspondiente.</w:t>
      </w:r>
    </w:p>
    <w:p w14:paraId="7EEE432D" w14:textId="77777777" w:rsidR="00B37D2A" w:rsidRDefault="00B37D2A" w:rsidP="00B37D2A">
      <w:pPr>
        <w:pStyle w:val="NormalWeb"/>
      </w:pPr>
      <w:r>
        <w:t>Las condiciones específicas relativas a la conservación o eliminación de información después de la cancelación se encuentran reguladas por la Política de Privacidad de Crysantem y por las disposiciones aplicables a cada servicio.</w:t>
      </w:r>
    </w:p>
    <w:p w14:paraId="159413C1" w14:textId="77777777" w:rsidR="00B37D2A" w:rsidRDefault="00B37D2A" w:rsidP="00B37D2A">
      <w:pPr>
        <w:pStyle w:val="Ttulo2"/>
      </w:pPr>
      <w:r>
        <w:t>5.7. Reembolsos</w:t>
      </w:r>
    </w:p>
    <w:p w14:paraId="6CC69712" w14:textId="77777777" w:rsidR="00B37D2A" w:rsidRDefault="00B37D2A" w:rsidP="00B37D2A">
      <w:pPr>
        <w:pStyle w:val="NormalWeb"/>
      </w:pPr>
      <w:r>
        <w:t>Las condiciones de reembolso, cuando correspondan, dependerán del servicio contratado, del momento de la solicitud y de las condiciones informadas al Cliente durante la contratación.</w:t>
      </w:r>
    </w:p>
    <w:p w14:paraId="199E8414" w14:textId="77777777" w:rsidR="00B37D2A" w:rsidRDefault="00B37D2A" w:rsidP="00B37D2A">
      <w:pPr>
        <w:pStyle w:val="NormalWeb"/>
      </w:pPr>
      <w:r>
        <w:t>Salvo que se indique expresamente lo contrario o que la legislación aplicable establezca un derecho de reembolso, el pago inicial correspondiente a trabajos de configuración, desarrollo o personalización ya realizados podrá no ser reembolsable.</w:t>
      </w:r>
    </w:p>
    <w:p w14:paraId="713DB487" w14:textId="77777777" w:rsidR="00B37D2A" w:rsidRDefault="00B37D2A" w:rsidP="00B37D2A">
      <w:pPr>
        <w:pStyle w:val="NormalWeb"/>
      </w:pPr>
      <w:r>
        <w:t>Las solicitudes de reembolso podrán ser evaluadas individualmente teniendo en cuenta el estado de ejecución del servicio y las obligaciones legales aplicables.</w:t>
      </w:r>
    </w:p>
    <w:p w14:paraId="674380E6" w14:textId="77777777" w:rsidR="00B37D2A" w:rsidRDefault="00B37D2A" w:rsidP="00B37D2A">
      <w:pPr>
        <w:pStyle w:val="Ttulo2"/>
      </w:pPr>
      <w:r>
        <w:t>5.8. Propiedad intelectual de Crysantem</w:t>
      </w:r>
    </w:p>
    <w:p w14:paraId="23B4DA16" w14:textId="77777777" w:rsidR="00B37D2A" w:rsidRDefault="00B37D2A" w:rsidP="00B37D2A">
      <w:pPr>
        <w:pStyle w:val="NormalWeb"/>
      </w:pPr>
      <w:r>
        <w:t>Salvo acuerdo escrito en contrario, todos los derechos de propiedad intelectual relacionados con el software, código fuente, código ejecutable, sistemas, herramientas, infraestructura, diseños técnicos, metodologías, componentes reutilizables, plantillas, tecnologías, configuraciones internas y demás elementos desarrollados o utilizados por Crysantem para proporcionar sus servicios pertenecen a Crysantem o a sus respectivos titulares.</w:t>
      </w:r>
    </w:p>
    <w:p w14:paraId="6C1F525C" w14:textId="77777777" w:rsidR="00B37D2A" w:rsidRDefault="00B37D2A" w:rsidP="00B37D2A">
      <w:pPr>
        <w:pStyle w:val="NormalWeb"/>
      </w:pPr>
      <w:r>
        <w:t>La contratación de un Agente IA otorga al Cliente un derecho de uso del servicio contratado durante el período en que este permanezca activo y bajo las condiciones establecidas por estos Términos.</w:t>
      </w:r>
    </w:p>
    <w:p w14:paraId="08A7817F" w14:textId="77777777" w:rsidR="00B37D2A" w:rsidRDefault="00B37D2A" w:rsidP="00B37D2A">
      <w:pPr>
        <w:pStyle w:val="NormalWeb"/>
      </w:pPr>
      <w:r>
        <w:t>La contratación del servicio no implica la venta, cesión ni transferencia del código fuente, software o tecnología utilizada para proporcionar el Agente IA.</w:t>
      </w:r>
    </w:p>
    <w:p w14:paraId="1D1F922C" w14:textId="77777777" w:rsidR="00B37D2A" w:rsidRDefault="00B37D2A" w:rsidP="00B37D2A">
      <w:pPr>
        <w:pStyle w:val="Ttulo2"/>
      </w:pPr>
      <w:r>
        <w:t>5.9. Contenido y materiales del Cliente</w:t>
      </w:r>
    </w:p>
    <w:p w14:paraId="5F375BD4" w14:textId="77777777" w:rsidR="00B37D2A" w:rsidRDefault="00B37D2A" w:rsidP="00B37D2A">
      <w:pPr>
        <w:pStyle w:val="NormalWeb"/>
      </w:pPr>
      <w:r>
        <w:t>El Cliente conserva los derechos que le correspondan sobre la información, documentos, imágenes, archivos, textos, marcas y demás materiales que proporcione a Crysantem para la configuración o funcionamiento de su Agente IA.</w:t>
      </w:r>
    </w:p>
    <w:p w14:paraId="69CAB68B" w14:textId="77777777" w:rsidR="00B37D2A" w:rsidRDefault="00B37D2A" w:rsidP="00B37D2A">
      <w:pPr>
        <w:pStyle w:val="NormalWeb"/>
      </w:pPr>
      <w:r>
        <w:t>El Cliente concede a Crysantem las autorizaciones necesarias para utilizar dichos materiales con la finalidad de desarrollar, configurar, mantener y proporcionar el servicio contratado.</w:t>
      </w:r>
    </w:p>
    <w:p w14:paraId="20C9ED3B" w14:textId="77777777" w:rsidR="00B37D2A" w:rsidRDefault="00B37D2A" w:rsidP="00B37D2A">
      <w:pPr>
        <w:pStyle w:val="NormalWeb"/>
      </w:pPr>
      <w:r>
        <w:t>El Cliente declara que cuenta con los derechos y autorizaciones necesarios para proporcionar dichos materiales y permitir su utilización dentro del servicio.</w:t>
      </w:r>
    </w:p>
    <w:p w14:paraId="7D9EB823" w14:textId="77777777" w:rsidR="00B37D2A" w:rsidRDefault="00B37D2A" w:rsidP="00B37D2A">
      <w:pPr>
        <w:pStyle w:val="Ttulo2"/>
      </w:pPr>
      <w:r>
        <w:lastRenderedPageBreak/>
        <w:t>5.10. Elementos personalizados</w:t>
      </w:r>
    </w:p>
    <w:p w14:paraId="4D0B1066" w14:textId="77777777" w:rsidR="00B37D2A" w:rsidRDefault="00B37D2A" w:rsidP="00B37D2A">
      <w:pPr>
        <w:pStyle w:val="NormalWeb"/>
      </w:pPr>
      <w:r>
        <w:t>La personalización de un Agente IA no implica, por sí misma, la transferencia de propiedad intelectual sobre las herramientas, estructuras de software, código, sistemas o componentes técnicos utilizados para realizar dicha personalización.</w:t>
      </w:r>
    </w:p>
    <w:p w14:paraId="3C80F24B" w14:textId="77777777" w:rsidR="00B37D2A" w:rsidRDefault="00B37D2A" w:rsidP="00B37D2A">
      <w:pPr>
        <w:pStyle w:val="NormalWeb"/>
      </w:pPr>
      <w:r>
        <w:t>Los elementos específicos proporcionados por el Cliente, como su marca, logotipo, información comercial, textos, imágenes y documentación, continuarán perteneciendo al Cliente o a sus respectivos titulares.</w:t>
      </w:r>
    </w:p>
    <w:p w14:paraId="39DC0DE6" w14:textId="77777777" w:rsidR="00B37D2A" w:rsidRDefault="00B37D2A" w:rsidP="00B37D2A">
      <w:pPr>
        <w:pStyle w:val="NormalWeb"/>
      </w:pPr>
      <w:r>
        <w:t>Cuando un trabajo personalizado implique el desarrollo de componentes creados específicamente para el Cliente, las condiciones relativas a su propiedad, licencia o uso podrán establecerse mediante un acuerdo adicional.</w:t>
      </w:r>
    </w:p>
    <w:p w14:paraId="4A0E048D" w14:textId="77777777" w:rsidR="00B37D2A" w:rsidRDefault="00B37D2A" w:rsidP="00B37D2A">
      <w:pPr>
        <w:pStyle w:val="Ttulo2"/>
      </w:pPr>
      <w:r>
        <w:t>5.11. Limitación de responsabilidad</w:t>
      </w:r>
    </w:p>
    <w:p w14:paraId="16D16074" w14:textId="77777777" w:rsidR="00B37D2A" w:rsidRDefault="00B37D2A" w:rsidP="00B37D2A">
      <w:pPr>
        <w:pStyle w:val="NormalWeb"/>
      </w:pPr>
      <w:r>
        <w:t>Crysantem será responsable por la prestación de los servicios dentro del alcance expresamente contratado y de conformidad con las obligaciones que resulten aplicables.</w:t>
      </w:r>
    </w:p>
    <w:p w14:paraId="796E03B3" w14:textId="77777777" w:rsidR="00B37D2A" w:rsidRDefault="00B37D2A" w:rsidP="00B37D2A">
      <w:pPr>
        <w:pStyle w:val="NormalWeb"/>
      </w:pPr>
      <w:r>
        <w:t>Sin perjuicio de las responsabilidades que no puedan excluirse o limitarse legalmente, Crysantem no será responsable por daños o interrupciones derivados exclusivamente de:</w:t>
      </w:r>
    </w:p>
    <w:p w14:paraId="0C90E7C3" w14:textId="77777777" w:rsidR="00B37D2A" w:rsidRDefault="00B37D2A" w:rsidP="00B37D2A">
      <w:pPr>
        <w:pStyle w:val="NormalWeb"/>
      </w:pPr>
      <w:r>
        <w:t>a. fallos, interrupciones o modificaciones de servicios de terceros;</w:t>
      </w:r>
    </w:p>
    <w:p w14:paraId="2E17CF86" w14:textId="77777777" w:rsidR="00B37D2A" w:rsidRDefault="00B37D2A" w:rsidP="00B37D2A">
      <w:pPr>
        <w:pStyle w:val="NormalWeb"/>
      </w:pPr>
      <w:r>
        <w:t>b. errores o información incorrecta proporcionada por el Cliente;</w:t>
      </w:r>
    </w:p>
    <w:p w14:paraId="62811D8C" w14:textId="77777777" w:rsidR="00B37D2A" w:rsidRDefault="00B37D2A" w:rsidP="00B37D2A">
      <w:pPr>
        <w:pStyle w:val="NormalWeb"/>
      </w:pPr>
      <w:r>
        <w:t>c. configuraciones realizadas o solicitadas por el Cliente;</w:t>
      </w:r>
    </w:p>
    <w:p w14:paraId="0E5763D9" w14:textId="77777777" w:rsidR="00B37D2A" w:rsidRDefault="00B37D2A" w:rsidP="00B37D2A">
      <w:pPr>
        <w:pStyle w:val="NormalWeb"/>
      </w:pPr>
      <w:r>
        <w:t>d. indisponibilidad de cuentas o servicios externos necesarios para una integración;</w:t>
      </w:r>
    </w:p>
    <w:p w14:paraId="499E2318" w14:textId="77777777" w:rsidR="00B37D2A" w:rsidRDefault="00B37D2A" w:rsidP="00B37D2A">
      <w:pPr>
        <w:pStyle w:val="NormalWeb"/>
      </w:pPr>
      <w:r>
        <w:t>e. interrupciones de infraestructura o servicios tecnológicos ajenos al control razonable de Crysantem;</w:t>
      </w:r>
    </w:p>
    <w:p w14:paraId="52B53073" w14:textId="77777777" w:rsidR="00B37D2A" w:rsidRDefault="00B37D2A" w:rsidP="00B37D2A">
      <w:pPr>
        <w:pStyle w:val="NormalWeb"/>
      </w:pPr>
      <w:r>
        <w:t>f. uso del Agente IA contrario a las instrucciones proporcionadas o a estos Términos;</w:t>
      </w:r>
    </w:p>
    <w:p w14:paraId="0C1098BA" w14:textId="77777777" w:rsidR="00B37D2A" w:rsidRDefault="00B37D2A" w:rsidP="00B37D2A">
      <w:pPr>
        <w:pStyle w:val="NormalWeb"/>
      </w:pPr>
      <w:r>
        <w:t>g. decisiones tomadas por el Cliente o terceros basándose exclusivamente en respuestas generadas por un sistema de inteligencia artificial;</w:t>
      </w:r>
    </w:p>
    <w:p w14:paraId="73BFCF17" w14:textId="77777777" w:rsidR="00B37D2A" w:rsidRDefault="00B37D2A" w:rsidP="00B37D2A">
      <w:pPr>
        <w:pStyle w:val="NormalWeb"/>
      </w:pPr>
      <w:r>
        <w:t>h. pérdida de acceso causada por credenciales, permisos o cuentas del Cliente;</w:t>
      </w:r>
    </w:p>
    <w:p w14:paraId="2078960D" w14:textId="77777777" w:rsidR="00B37D2A" w:rsidRDefault="00B37D2A" w:rsidP="00B37D2A">
      <w:pPr>
        <w:pStyle w:val="NormalWeb"/>
      </w:pPr>
      <w:r>
        <w:t xml:space="preserve">i. modificaciones realizadas por proveedores externos sobre sus </w:t>
      </w:r>
      <w:proofErr w:type="spellStart"/>
      <w:r>
        <w:t>APIs</w:t>
      </w:r>
      <w:proofErr w:type="spellEnd"/>
      <w:r>
        <w:t>, políticas o sistemas.</w:t>
      </w:r>
    </w:p>
    <w:p w14:paraId="4D212B64" w14:textId="77777777" w:rsidR="00B37D2A" w:rsidRDefault="00B37D2A" w:rsidP="00B37D2A">
      <w:pPr>
        <w:pStyle w:val="NormalWeb"/>
      </w:pPr>
      <w:r>
        <w:t>Las limitaciones anteriores no tendrán efecto en aquellos casos en los que la legislación aplicable prohíba limitar o excluir dicha responsabilidad.</w:t>
      </w:r>
    </w:p>
    <w:p w14:paraId="0C8A7DCA" w14:textId="77777777" w:rsidR="00B37D2A" w:rsidRDefault="00B37D2A" w:rsidP="00B37D2A">
      <w:pPr>
        <w:pStyle w:val="Ttulo2"/>
      </w:pPr>
      <w:r>
        <w:t>5.12. Alcance del servicio y garantías</w:t>
      </w:r>
    </w:p>
    <w:p w14:paraId="3808556C" w14:textId="77777777" w:rsidR="00B37D2A" w:rsidRDefault="00B37D2A" w:rsidP="00B37D2A">
      <w:pPr>
        <w:pStyle w:val="NormalWeb"/>
      </w:pPr>
      <w:r>
        <w:lastRenderedPageBreak/>
        <w:t>Crysantem procurará mantener los servicios contratados de acuerdo con las características acordadas con el Cliente.</w:t>
      </w:r>
    </w:p>
    <w:p w14:paraId="32C1DC10" w14:textId="77777777" w:rsidR="00B37D2A" w:rsidRDefault="00B37D2A" w:rsidP="00B37D2A">
      <w:pPr>
        <w:pStyle w:val="NormalWeb"/>
      </w:pPr>
      <w:r>
        <w:t>No obstante, debido a la naturaleza de los sistemas de inteligencia artificial, las integraciones externas y la infraestructura tecnológica utilizada, Crysantem no garantiza que el servicio funcione de forma completamente ininterrumpida o libre de errores en todo momento.</w:t>
      </w:r>
    </w:p>
    <w:p w14:paraId="522424C2" w14:textId="77777777" w:rsidR="00B37D2A" w:rsidRDefault="00B37D2A" w:rsidP="00B37D2A">
      <w:pPr>
        <w:pStyle w:val="NormalWeb"/>
      </w:pPr>
      <w:r>
        <w:t>Las funcionalidades específicas incluidas en cada servicio serán aquellas informadas y acordadas durante la contratación.</w:t>
      </w:r>
    </w:p>
    <w:p w14:paraId="44A970CC" w14:textId="77777777" w:rsidR="00B37D2A" w:rsidRDefault="00B37D2A" w:rsidP="00B37D2A">
      <w:pPr>
        <w:pStyle w:val="Ttulo1"/>
      </w:pPr>
      <w:r>
        <w:t>6. Terminación, modificaciones y disposiciones finales</w:t>
      </w:r>
    </w:p>
    <w:p w14:paraId="3359235E" w14:textId="77777777" w:rsidR="00B37D2A" w:rsidRDefault="00B37D2A" w:rsidP="00B37D2A">
      <w:pPr>
        <w:pStyle w:val="Ttulo2"/>
      </w:pPr>
      <w:r>
        <w:t>6.1. Terminación por parte del Cliente</w:t>
      </w:r>
    </w:p>
    <w:p w14:paraId="7DAE9E24" w14:textId="77777777" w:rsidR="00B37D2A" w:rsidRDefault="00B37D2A" w:rsidP="00B37D2A">
      <w:pPr>
        <w:pStyle w:val="NormalWeb"/>
      </w:pPr>
      <w:r>
        <w:t>El Cliente podrá solicitar la cancelación de su servicio en cualquier momento mediante los canales habilitados por Crysantem.</w:t>
      </w:r>
    </w:p>
    <w:p w14:paraId="2EF5D8D8" w14:textId="77777777" w:rsidR="00B37D2A" w:rsidRDefault="00B37D2A" w:rsidP="00B37D2A">
      <w:pPr>
        <w:pStyle w:val="NormalWeb"/>
      </w:pPr>
      <w:r>
        <w:t>La cancelación detendrá la renovación y los futuros cargos recurrentes correspondientes al servicio, una vez que la solicitud haya sido procesada.</w:t>
      </w:r>
    </w:p>
    <w:p w14:paraId="288CA36C" w14:textId="77777777" w:rsidR="00B37D2A" w:rsidRDefault="00B37D2A" w:rsidP="00B37D2A">
      <w:pPr>
        <w:pStyle w:val="NormalWeb"/>
      </w:pPr>
      <w:r>
        <w:t>La cancelación no exime al Cliente del pago de importes que hayan sido generados con anterioridad a la fecha efectiva de cancelación.</w:t>
      </w:r>
    </w:p>
    <w:p w14:paraId="36662E9E" w14:textId="77777777" w:rsidR="00B37D2A" w:rsidRDefault="00B37D2A" w:rsidP="00B37D2A">
      <w:pPr>
        <w:pStyle w:val="NormalWeb"/>
      </w:pPr>
      <w:r>
        <w:t>Salvo que se acuerde expresamente lo contrario, el Cliente podrá continuar utilizando el servicio durante el período que ya haya sido abonado, siempre que no exista una causa que justifique su suspensión inmediata.</w:t>
      </w:r>
    </w:p>
    <w:p w14:paraId="091728B6" w14:textId="77777777" w:rsidR="00B37D2A" w:rsidRDefault="00B37D2A" w:rsidP="00B37D2A">
      <w:pPr>
        <w:pStyle w:val="NormalWeb"/>
      </w:pPr>
      <w:r>
        <w:t>Una vez finalizado el período contratado, Crysantem podrá desactivar el Agente IA y las funcionalidades asociadas.</w:t>
      </w:r>
    </w:p>
    <w:p w14:paraId="58818244" w14:textId="77777777" w:rsidR="00B37D2A" w:rsidRDefault="00B37D2A" w:rsidP="00B37D2A">
      <w:pPr>
        <w:pStyle w:val="Ttulo2"/>
      </w:pPr>
      <w:r>
        <w:t>6.2. Suspensión o terminación por parte de Crysantem</w:t>
      </w:r>
    </w:p>
    <w:p w14:paraId="7B6F54B9" w14:textId="77777777" w:rsidR="00B37D2A" w:rsidRDefault="00B37D2A" w:rsidP="00B37D2A">
      <w:pPr>
        <w:pStyle w:val="NormalWeb"/>
      </w:pPr>
      <w:r>
        <w:t>Crysantem podrá suspender temporalmente o terminar un servicio cuando resulte necesario debido a:</w:t>
      </w:r>
    </w:p>
    <w:p w14:paraId="79123E3B" w14:textId="77777777" w:rsidR="00B37D2A" w:rsidRDefault="00B37D2A" w:rsidP="00B37D2A">
      <w:pPr>
        <w:pStyle w:val="NormalWeb"/>
      </w:pPr>
      <w:r>
        <w:t>a. falta de pago de las cuotas correspondientes;</w:t>
      </w:r>
    </w:p>
    <w:p w14:paraId="4BEA558B" w14:textId="77777777" w:rsidR="00B37D2A" w:rsidRDefault="00B37D2A" w:rsidP="00B37D2A">
      <w:pPr>
        <w:pStyle w:val="NormalWeb"/>
      </w:pPr>
      <w:r>
        <w:t>b. incumplimiento de estos Términos y Condiciones;</w:t>
      </w:r>
    </w:p>
    <w:p w14:paraId="77E095ED" w14:textId="77777777" w:rsidR="00B37D2A" w:rsidRDefault="00B37D2A" w:rsidP="00B37D2A">
      <w:pPr>
        <w:pStyle w:val="NormalWeb"/>
      </w:pPr>
      <w:r>
        <w:t>c. utilización del servicio para actividades ilegales, fraudulentas o abusivas;</w:t>
      </w:r>
    </w:p>
    <w:p w14:paraId="7DE49C88" w14:textId="77777777" w:rsidR="00B37D2A" w:rsidRDefault="00B37D2A" w:rsidP="00B37D2A">
      <w:pPr>
        <w:pStyle w:val="NormalWeb"/>
      </w:pPr>
      <w:r>
        <w:t>d. uso que pueda comprometer la seguridad de Crysantem, de otros Clientes o de terceros;</w:t>
      </w:r>
    </w:p>
    <w:p w14:paraId="4655FBED" w14:textId="77777777" w:rsidR="00B37D2A" w:rsidRDefault="00B37D2A" w:rsidP="00B37D2A">
      <w:pPr>
        <w:pStyle w:val="NormalWeb"/>
      </w:pPr>
      <w:r>
        <w:t>e. utilización indebida de integraciones o servicios de terceros;</w:t>
      </w:r>
    </w:p>
    <w:p w14:paraId="6BAE89F0" w14:textId="77777777" w:rsidR="00B37D2A" w:rsidRDefault="00B37D2A" w:rsidP="00B37D2A">
      <w:pPr>
        <w:pStyle w:val="NormalWeb"/>
      </w:pPr>
      <w:r>
        <w:lastRenderedPageBreak/>
        <w:t>f. requerimientos legales o regulatorios;</w:t>
      </w:r>
    </w:p>
    <w:p w14:paraId="21EEAA09" w14:textId="77777777" w:rsidR="00B37D2A" w:rsidRDefault="00B37D2A" w:rsidP="00B37D2A">
      <w:pPr>
        <w:pStyle w:val="NormalWeb"/>
      </w:pPr>
      <w:r>
        <w:t>g. imposibilidad técnica sobrevenida de continuar proporcionando una funcionalidad esencial del servicio;</w:t>
      </w:r>
    </w:p>
    <w:p w14:paraId="5BFDD9D5" w14:textId="77777777" w:rsidR="00B37D2A" w:rsidRDefault="00B37D2A" w:rsidP="00B37D2A">
      <w:pPr>
        <w:pStyle w:val="NormalWeb"/>
      </w:pPr>
      <w:r>
        <w:t>h. cualquier otra circunstancia que haga razonablemente necesario suspender el servicio para proteger su funcionamiento o seguridad.</w:t>
      </w:r>
    </w:p>
    <w:p w14:paraId="349AB3EB" w14:textId="77777777" w:rsidR="00B37D2A" w:rsidRDefault="00B37D2A" w:rsidP="00B37D2A">
      <w:pPr>
        <w:pStyle w:val="NormalWeb"/>
      </w:pPr>
      <w:r>
        <w:t>Cuando las circunstancias lo permitan, Crysantem procurará informar al Cliente antes de realizar una suspensión y permitirá corregir el incumplimiento cuando resulte razonablemente posible.</w:t>
      </w:r>
    </w:p>
    <w:p w14:paraId="2DF51BA9" w14:textId="77777777" w:rsidR="00B37D2A" w:rsidRDefault="00B37D2A" w:rsidP="00B37D2A">
      <w:pPr>
        <w:pStyle w:val="NormalWeb"/>
      </w:pPr>
      <w:r>
        <w:t>Cuando exista un riesgo inmediato para la seguridad, los sistemas, terceros o servicios externos, Crysantem podrá realizar una suspensión inmediata.</w:t>
      </w:r>
    </w:p>
    <w:p w14:paraId="2F32DB57" w14:textId="77777777" w:rsidR="00B37D2A" w:rsidRDefault="00B37D2A" w:rsidP="00B37D2A">
      <w:pPr>
        <w:pStyle w:val="Ttulo2"/>
      </w:pPr>
      <w:r>
        <w:t>6.3. Terminación de integraciones</w:t>
      </w:r>
    </w:p>
    <w:p w14:paraId="4D15743E" w14:textId="77777777" w:rsidR="00B37D2A" w:rsidRDefault="00B37D2A" w:rsidP="00B37D2A">
      <w:pPr>
        <w:pStyle w:val="NormalWeb"/>
      </w:pPr>
      <w:r>
        <w:t xml:space="preserve">La terminación de una integración con un servicio </w:t>
      </w:r>
      <w:proofErr w:type="gramStart"/>
      <w:r>
        <w:t>externo,</w:t>
      </w:r>
      <w:proofErr w:type="gramEnd"/>
      <w:r>
        <w:t xml:space="preserve"> ya sea solicitada por el Cliente, provocada por la revocación de permisos o causada por una modificación del proveedor, puede impedir el funcionamiento de determinadas características del Agente IA.</w:t>
      </w:r>
    </w:p>
    <w:p w14:paraId="4B194DFB" w14:textId="77777777" w:rsidR="00B37D2A" w:rsidRDefault="00B37D2A" w:rsidP="00B37D2A">
      <w:pPr>
        <w:pStyle w:val="NormalWeb"/>
      </w:pPr>
      <w:r>
        <w:t>Cuando la integración sea indispensable para la funcionalidad principal contratada, Crysantem podrá suspender dicha funcionalidad hasta que el acceso vuelva a estar disponible o exista una alternativa técnicamente viable.</w:t>
      </w:r>
    </w:p>
    <w:p w14:paraId="24D17FC2" w14:textId="77777777" w:rsidR="00B37D2A" w:rsidRDefault="00B37D2A" w:rsidP="00B37D2A">
      <w:pPr>
        <w:pStyle w:val="Ttulo2"/>
      </w:pPr>
      <w:r>
        <w:t>6.4. Efectos de la terminación</w:t>
      </w:r>
    </w:p>
    <w:p w14:paraId="141F0CB2" w14:textId="77777777" w:rsidR="00B37D2A" w:rsidRDefault="00B37D2A" w:rsidP="00B37D2A">
      <w:pPr>
        <w:pStyle w:val="NormalWeb"/>
      </w:pPr>
      <w:r>
        <w:t>Una vez finalizado el servicio, Crysantem dejará de proporcionar las funcionalidades contratadas asociadas al Agente IA, salvo que exista un acuerdo diferente entre las partes.</w:t>
      </w:r>
    </w:p>
    <w:p w14:paraId="0636CCA1" w14:textId="77777777" w:rsidR="00B37D2A" w:rsidRDefault="00B37D2A" w:rsidP="00B37D2A">
      <w:pPr>
        <w:pStyle w:val="NormalWeb"/>
      </w:pPr>
      <w:r>
        <w:t>La terminación del servicio no implica la transferencia al Cliente de la propiedad del software, código fuente, infraestructura o tecnologías utilizadas por Crysantem.</w:t>
      </w:r>
    </w:p>
    <w:p w14:paraId="7F54E64B" w14:textId="77777777" w:rsidR="00B37D2A" w:rsidRDefault="00B37D2A" w:rsidP="00B37D2A">
      <w:pPr>
        <w:pStyle w:val="NormalWeb"/>
      </w:pPr>
      <w:r>
        <w:t xml:space="preserve">El tratamiento, conservación y eliminación de los datos asociados al servicio después de su terminación se realizará de acuerdo con la </w:t>
      </w:r>
      <w:r>
        <w:rPr>
          <w:rStyle w:val="Textoennegrita"/>
        </w:rPr>
        <w:t>Política de Privacidad de Crysantem</w:t>
      </w:r>
      <w:r>
        <w:t xml:space="preserve"> y las obligaciones legales aplicables.</w:t>
      </w:r>
    </w:p>
    <w:p w14:paraId="7713D915" w14:textId="77777777" w:rsidR="00B37D2A" w:rsidRDefault="00B37D2A" w:rsidP="00B37D2A">
      <w:pPr>
        <w:pStyle w:val="NormalWeb"/>
      </w:pPr>
      <w:r>
        <w:t>Las disposiciones de estos Términos que por su naturaleza deban continuar vigentes después de la terminación permanecerán aplicables, incluyendo las relativas a propiedad intelectual, obligaciones de pago pendientes, responsabilidad y resolución de conflictos.</w:t>
      </w:r>
    </w:p>
    <w:p w14:paraId="4F7BF4FC" w14:textId="77777777" w:rsidR="00B37D2A" w:rsidRDefault="00B37D2A" w:rsidP="00B37D2A">
      <w:pPr>
        <w:pStyle w:val="Ttulo2"/>
      </w:pPr>
      <w:r>
        <w:t>6.5. Modificaciones de los servicios</w:t>
      </w:r>
    </w:p>
    <w:p w14:paraId="61725936" w14:textId="77777777" w:rsidR="00B37D2A" w:rsidRDefault="00B37D2A" w:rsidP="00B37D2A">
      <w:pPr>
        <w:pStyle w:val="NormalWeb"/>
      </w:pPr>
      <w:r>
        <w:t>Crysantem podrá actualizar, modificar o mejorar sus servicios con el objetivo de mantener su funcionamiento, seguridad y compatibilidad con las tecnologías utilizadas.</w:t>
      </w:r>
    </w:p>
    <w:p w14:paraId="7AD55B82" w14:textId="77777777" w:rsidR="00B37D2A" w:rsidRDefault="00B37D2A" w:rsidP="00B37D2A">
      <w:pPr>
        <w:pStyle w:val="NormalWeb"/>
      </w:pPr>
      <w:r>
        <w:lastRenderedPageBreak/>
        <w:t>Las modificaciones menores que no alteren sustancialmente la finalidad del servicio podrán implementarse sin necesidad de una autorización adicional del Cliente.</w:t>
      </w:r>
    </w:p>
    <w:p w14:paraId="662483D5" w14:textId="77777777" w:rsidR="00B37D2A" w:rsidRDefault="00B37D2A" w:rsidP="00B37D2A">
      <w:pPr>
        <w:pStyle w:val="NormalWeb"/>
      </w:pPr>
      <w:r>
        <w:t>Cuando una modificación implique un cambio sustancial en una funcionalidad contratada, Crysantem procurará comunicarlo al Cliente con antelación razonable cuando sea posible.</w:t>
      </w:r>
    </w:p>
    <w:p w14:paraId="21E27B17" w14:textId="77777777" w:rsidR="00B37D2A" w:rsidRDefault="00B37D2A" w:rsidP="00B37D2A">
      <w:pPr>
        <w:pStyle w:val="NormalWeb"/>
      </w:pPr>
      <w:r>
        <w:t>Las modificaciones requeridas específicamente por el Cliente podrán estar sujetas a cargos adicionales de acuerdo con lo establecido en la sección correspondiente de estos Términos.</w:t>
      </w:r>
    </w:p>
    <w:p w14:paraId="0898ECBD" w14:textId="77777777" w:rsidR="00B37D2A" w:rsidRDefault="00B37D2A" w:rsidP="00B37D2A">
      <w:pPr>
        <w:pStyle w:val="Ttulo2"/>
      </w:pPr>
      <w:r>
        <w:t>6.6. Modificaciones de estos Términos</w:t>
      </w:r>
    </w:p>
    <w:p w14:paraId="6DBEB7CB" w14:textId="77777777" w:rsidR="00B37D2A" w:rsidRDefault="00B37D2A" w:rsidP="00B37D2A">
      <w:pPr>
        <w:pStyle w:val="NormalWeb"/>
      </w:pPr>
      <w:r>
        <w:t>Crysantem podrá modificar estos Términos y Condiciones cuando resulte necesario para reflejar cambios en sus servicios, procesos, tecnologías, requisitos legales o condiciones comerciales.</w:t>
      </w:r>
    </w:p>
    <w:p w14:paraId="489DDC3C" w14:textId="77777777" w:rsidR="00B37D2A" w:rsidRDefault="00B37D2A" w:rsidP="00B37D2A">
      <w:pPr>
        <w:pStyle w:val="NormalWeb"/>
      </w:pPr>
      <w:r>
        <w:t>La versión actualizada será publicada en el sitio web de Crysantem e incluirá su correspondiente fecha de actualización.</w:t>
      </w:r>
    </w:p>
    <w:p w14:paraId="6B16BC71" w14:textId="77777777" w:rsidR="00B37D2A" w:rsidRDefault="00B37D2A" w:rsidP="00B37D2A">
      <w:pPr>
        <w:pStyle w:val="NormalWeb"/>
      </w:pPr>
      <w:r>
        <w:t>Cuando una modificación sea sustancial y afecte de manera significativa los derechos u obligaciones del Cliente, Crysantem procurará comunicarla mediante un medio razonable antes de su entrada en vigor.</w:t>
      </w:r>
    </w:p>
    <w:p w14:paraId="6248224D" w14:textId="77777777" w:rsidR="00B37D2A" w:rsidRDefault="00B37D2A" w:rsidP="00B37D2A">
      <w:pPr>
        <w:pStyle w:val="NormalWeb"/>
      </w:pPr>
      <w:r>
        <w:t>El uso continuado del servicio después de la entrada en vigor de una nueva versión implicará la aceptación de los Términos actualizados, siempre que dicha aceptación sea válida conforme a la legislación aplicable.</w:t>
      </w:r>
    </w:p>
    <w:p w14:paraId="0458C981" w14:textId="77777777" w:rsidR="00B37D2A" w:rsidRDefault="00B37D2A" w:rsidP="00B37D2A">
      <w:pPr>
        <w:pStyle w:val="Ttulo2"/>
      </w:pPr>
      <w:r>
        <w:t>6.7. Política de Privacidad</w:t>
      </w:r>
    </w:p>
    <w:p w14:paraId="5D37120F" w14:textId="77777777" w:rsidR="00B37D2A" w:rsidRDefault="00B37D2A" w:rsidP="00B37D2A">
      <w:pPr>
        <w:pStyle w:val="NormalWeb"/>
      </w:pPr>
      <w:r>
        <w:t xml:space="preserve">El tratamiento de datos personales y de información obtenida mediante las funcionalidades del servicio se encuentra regulado por la </w:t>
      </w:r>
      <w:r>
        <w:rPr>
          <w:rStyle w:val="Textoennegrita"/>
        </w:rPr>
        <w:t>Política de Privacidad de Crysantem</w:t>
      </w:r>
      <w:r>
        <w:t>.</w:t>
      </w:r>
    </w:p>
    <w:p w14:paraId="24BCAC22" w14:textId="77777777" w:rsidR="00B37D2A" w:rsidRDefault="00B37D2A" w:rsidP="00B37D2A">
      <w:pPr>
        <w:pStyle w:val="NormalWeb"/>
      </w:pPr>
      <w:r>
        <w:t xml:space="preserve">La Política de Privacidad forma parte del marco documental del servicio y deberá ser consultada </w:t>
      </w:r>
      <w:proofErr w:type="gramStart"/>
      <w:r>
        <w:t>conjuntamente con</w:t>
      </w:r>
      <w:proofErr w:type="gramEnd"/>
      <w:r>
        <w:t xml:space="preserve"> estos Términos.</w:t>
      </w:r>
    </w:p>
    <w:p w14:paraId="7524504B" w14:textId="77777777" w:rsidR="00B37D2A" w:rsidRDefault="00B37D2A" w:rsidP="00B37D2A">
      <w:pPr>
        <w:pStyle w:val="NormalWeb"/>
      </w:pPr>
      <w:r>
        <w:t>Crysantem mantendrá disponible la Política de Privacidad en un lugar público y accesible de su sitio web.</w:t>
      </w:r>
    </w:p>
    <w:p w14:paraId="0D293314" w14:textId="77777777" w:rsidR="00B37D2A" w:rsidRDefault="00B37D2A" w:rsidP="00B37D2A">
      <w:pPr>
        <w:pStyle w:val="Ttulo2"/>
      </w:pPr>
      <w:r>
        <w:t>6.8. Servicios de terceros</w:t>
      </w:r>
    </w:p>
    <w:p w14:paraId="0099340D" w14:textId="77777777" w:rsidR="00B37D2A" w:rsidRDefault="00B37D2A" w:rsidP="00B37D2A">
      <w:pPr>
        <w:pStyle w:val="NormalWeb"/>
      </w:pPr>
      <w:r>
        <w:t xml:space="preserve">Crysantem puede depender de proveedores tecnológicos, </w:t>
      </w:r>
      <w:proofErr w:type="spellStart"/>
      <w:r>
        <w:t>APIs</w:t>
      </w:r>
      <w:proofErr w:type="spellEnd"/>
      <w:r>
        <w:t>, servicios de infraestructura y plataformas externas para proporcionar determinadas funcionalidades.</w:t>
      </w:r>
    </w:p>
    <w:p w14:paraId="106E8987" w14:textId="77777777" w:rsidR="00B37D2A" w:rsidRDefault="00B37D2A" w:rsidP="00B37D2A">
      <w:pPr>
        <w:pStyle w:val="NormalWeb"/>
      </w:pPr>
      <w:r>
        <w:t>Los servicios de terceros pueden estar sujetos a sus propios términos, políticas y condiciones.</w:t>
      </w:r>
    </w:p>
    <w:p w14:paraId="7B9EB95C" w14:textId="77777777" w:rsidR="00B37D2A" w:rsidRDefault="00B37D2A" w:rsidP="00B37D2A">
      <w:pPr>
        <w:pStyle w:val="NormalWeb"/>
      </w:pPr>
      <w:r>
        <w:lastRenderedPageBreak/>
        <w:t>Cuando una funcionalidad dependa de un servicio externo, el Cliente reconoce que Crysantem no controla directamente las modificaciones, interrupciones o decisiones adoptadas por dicho proveedor.</w:t>
      </w:r>
    </w:p>
    <w:p w14:paraId="133A0868" w14:textId="77777777" w:rsidR="00B37D2A" w:rsidRDefault="00B37D2A" w:rsidP="00B37D2A">
      <w:pPr>
        <w:pStyle w:val="Ttulo2"/>
      </w:pPr>
      <w:r>
        <w:t>6.9. Cesión</w:t>
      </w:r>
    </w:p>
    <w:p w14:paraId="346130F5" w14:textId="77777777" w:rsidR="00B37D2A" w:rsidRDefault="00B37D2A" w:rsidP="00B37D2A">
      <w:pPr>
        <w:pStyle w:val="NormalWeb"/>
      </w:pPr>
      <w:r>
        <w:t>El Cliente no podrá transferir sus derechos u obligaciones derivados de estos Términos a otra persona o entidad sin autorización previa de Crysantem, salvo cuando dicha transferencia esté permitida por la legislación aplicable.</w:t>
      </w:r>
    </w:p>
    <w:p w14:paraId="0FA0032B" w14:textId="77777777" w:rsidR="00B37D2A" w:rsidRDefault="00B37D2A" w:rsidP="00B37D2A">
      <w:pPr>
        <w:pStyle w:val="NormalWeb"/>
      </w:pPr>
      <w:r>
        <w:t>Crysantem podrá transferir o reorganizar sus derechos y obligaciones en relación con el servicio como consecuencia de una reorganización empresarial, adquisición, fusión o transferencia de activos, siempre respetando las obligaciones legales aplicables y los derechos de los Clientes.</w:t>
      </w:r>
    </w:p>
    <w:p w14:paraId="08A64C23" w14:textId="77777777" w:rsidR="00B37D2A" w:rsidRDefault="00B37D2A" w:rsidP="00B37D2A">
      <w:pPr>
        <w:pStyle w:val="Ttulo2"/>
      </w:pPr>
      <w:r>
        <w:t>6.10. Integridad del acuerdo</w:t>
      </w:r>
    </w:p>
    <w:p w14:paraId="6EC38113" w14:textId="77777777" w:rsidR="00B37D2A" w:rsidRDefault="00B37D2A" w:rsidP="00B37D2A">
      <w:pPr>
        <w:pStyle w:val="NormalWeb"/>
      </w:pPr>
      <w:r>
        <w:t>Estos Términos, junto con la Política de Privacidad y las condiciones particulares que hayan sido expresamente acordadas para un servicio personalizado, constituyen el acuerdo aplicable a la utilización de los servicios de Crysantem.</w:t>
      </w:r>
    </w:p>
    <w:p w14:paraId="5D3BB61A" w14:textId="77777777" w:rsidR="00B37D2A" w:rsidRDefault="00B37D2A" w:rsidP="00B37D2A">
      <w:pPr>
        <w:pStyle w:val="NormalWeb"/>
      </w:pPr>
      <w:r>
        <w:t>En caso de existir condiciones específicas acordadas por escrito para un servicio determinado, dichas condiciones prevalecerán sobre una disposición general de estos Términos cuando exista una contradicción directa respecto de ese servicio específico.</w:t>
      </w:r>
    </w:p>
    <w:p w14:paraId="56C5FB8E" w14:textId="77777777" w:rsidR="00B37D2A" w:rsidRDefault="00B37D2A" w:rsidP="00B37D2A">
      <w:pPr>
        <w:pStyle w:val="Ttulo2"/>
      </w:pPr>
      <w:r>
        <w:t>6.11. Separabilidad</w:t>
      </w:r>
    </w:p>
    <w:p w14:paraId="045056F3" w14:textId="77777777" w:rsidR="00B37D2A" w:rsidRDefault="00B37D2A" w:rsidP="00B37D2A">
      <w:pPr>
        <w:pStyle w:val="NormalWeb"/>
      </w:pPr>
      <w:r>
        <w:t>Si alguna disposición de estos Términos fuese considerada inválida, ilegal o inaplicable por una autoridad competente, dicha disposición se interpretará o modificará en la medida necesaria para cumplir con la legislación aplicable, sin afectar la validez del resto de las disposiciones.</w:t>
      </w:r>
    </w:p>
    <w:p w14:paraId="19244C05" w14:textId="77777777" w:rsidR="00B37D2A" w:rsidRDefault="00B37D2A" w:rsidP="00B37D2A">
      <w:pPr>
        <w:pStyle w:val="NormalWeb"/>
      </w:pPr>
      <w:r>
        <w:t>La invalidez de una disposición no provocará automáticamente la invalidez de las demás.</w:t>
      </w:r>
    </w:p>
    <w:p w14:paraId="208527F2" w14:textId="77777777" w:rsidR="00B37D2A" w:rsidRDefault="00B37D2A" w:rsidP="00B37D2A">
      <w:pPr>
        <w:pStyle w:val="Ttulo2"/>
      </w:pPr>
      <w:r>
        <w:t>6.12. Legislación aplicable</w:t>
      </w:r>
    </w:p>
    <w:p w14:paraId="2F5A375F" w14:textId="77777777" w:rsidR="00B37D2A" w:rsidRDefault="00B37D2A" w:rsidP="00B37D2A">
      <w:pPr>
        <w:pStyle w:val="NormalWeb"/>
      </w:pPr>
      <w:r>
        <w:t>Estos Términos se regirán e interpretarán de conformidad con las leyes aplicables al servicio y a la relación entre Crysantem y el Cliente.</w:t>
      </w:r>
    </w:p>
    <w:p w14:paraId="330B03CA" w14:textId="77777777" w:rsidR="00B37D2A" w:rsidRDefault="00B37D2A" w:rsidP="00B37D2A">
      <w:pPr>
        <w:pStyle w:val="NormalWeb"/>
      </w:pPr>
      <w:r>
        <w:t>Cuando resulte aplicable la legislación argentina, Crysantem respetará las normas imperativas correspondientes, incluyendo aquellas relativas a protección de los consumidores, contratación a distancia, protección de datos personales y demás disposiciones aplicables.</w:t>
      </w:r>
    </w:p>
    <w:p w14:paraId="489D32C6" w14:textId="77777777" w:rsidR="00B37D2A" w:rsidRDefault="00B37D2A" w:rsidP="00B37D2A">
      <w:pPr>
        <w:pStyle w:val="NormalWeb"/>
      </w:pPr>
      <w:r>
        <w:t>Nada de lo establecido en estos Términos pretende limitar derechos que la legislación aplicable reconozca al Cliente y que no puedan ser válidamente excluidos o renunciados.</w:t>
      </w:r>
    </w:p>
    <w:p w14:paraId="51B1C054" w14:textId="77777777" w:rsidR="00B37D2A" w:rsidRDefault="00B37D2A" w:rsidP="00B37D2A">
      <w:pPr>
        <w:pStyle w:val="Ttulo2"/>
      </w:pPr>
      <w:r>
        <w:lastRenderedPageBreak/>
        <w:t>6.13. Contacto y comunicaciones</w:t>
      </w:r>
    </w:p>
    <w:p w14:paraId="2B2C2DA9" w14:textId="77777777" w:rsidR="00B37D2A" w:rsidRDefault="00B37D2A" w:rsidP="00B37D2A">
      <w:pPr>
        <w:pStyle w:val="NormalWeb"/>
      </w:pPr>
      <w:r>
        <w:t>Las consultas, solicitudes de cancelación, cuestiones relacionadas con el servicio y demás comunicaciones dirigidas a Crysantem podrán realizarse mediante los canales oficiales de contacto publicados en su sitio web.</w:t>
      </w:r>
    </w:p>
    <w:p w14:paraId="58E06963" w14:textId="77777777" w:rsidR="00B37D2A" w:rsidRDefault="00B37D2A" w:rsidP="00B37D2A">
      <w:pPr>
        <w:pStyle w:val="NormalWeb"/>
      </w:pPr>
      <w:r>
        <w:t>Crysantem podrá utilizar el correo electrónico proporcionado por el Cliente para enviar comunicaciones relacionadas con el funcionamiento del servicio, pagos, modificaciones importantes, seguridad, mantenimiento y otros asuntos directamente relacionados con la prestación contratada.</w:t>
      </w:r>
    </w:p>
    <w:p w14:paraId="3437CF43" w14:textId="77777777" w:rsidR="00B37D2A" w:rsidRDefault="00B37D2A" w:rsidP="00B37D2A">
      <w:pPr>
        <w:pStyle w:val="Ttulo2"/>
      </w:pPr>
      <w:r>
        <w:t>6.14. Entrada en vigor</w:t>
      </w:r>
    </w:p>
    <w:p w14:paraId="5C16FE14" w14:textId="77777777" w:rsidR="00B37D2A" w:rsidRDefault="00B37D2A" w:rsidP="00B37D2A">
      <w:pPr>
        <w:pStyle w:val="NormalWeb"/>
      </w:pPr>
      <w:r>
        <w:t>Estos Términos y Condiciones entrarán en vigor a partir de la fecha indicada al comienzo del documento y permanecerán vigentes mientras el Cliente utilice los servicios de Crysantem.</w:t>
      </w:r>
    </w:p>
    <w:p w14:paraId="791E1CB4" w14:textId="77777777" w:rsidR="00B37D2A" w:rsidRDefault="00B37D2A" w:rsidP="00B37D2A">
      <w:pPr>
        <w:pStyle w:val="NormalWeb"/>
      </w:pPr>
      <w:r>
        <w:rPr>
          <w:rStyle w:val="Textoennegrita"/>
        </w:rPr>
        <w:t>Última actualización:</w:t>
      </w:r>
      <w:r>
        <w:t xml:space="preserve"> [FECHA]</w:t>
      </w:r>
    </w:p>
    <w:p w14:paraId="1340249F" w14:textId="77777777" w:rsidR="00B37D2A" w:rsidRDefault="00B37D2A" w:rsidP="00B37D2A">
      <w:pPr>
        <w:pStyle w:val="NormalWeb"/>
      </w:pPr>
      <w:r>
        <w:rPr>
          <w:rStyle w:val="Textoennegrita"/>
        </w:rPr>
        <w:t>Versión:</w:t>
      </w:r>
      <w:r>
        <w:t xml:space="preserve"> 1.0</w:t>
      </w:r>
    </w:p>
    <w:p w14:paraId="6E217A45" w14:textId="77777777" w:rsidR="00A31DA8" w:rsidRDefault="00A31DA8"/>
    <w:sectPr w:rsidR="00A31D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F61B4"/>
    <w:multiLevelType w:val="multilevel"/>
    <w:tmpl w:val="02D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2035EA"/>
    <w:multiLevelType w:val="multilevel"/>
    <w:tmpl w:val="407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10641"/>
    <w:multiLevelType w:val="multilevel"/>
    <w:tmpl w:val="1B94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2A"/>
    <w:rsid w:val="00A31DA8"/>
    <w:rsid w:val="00B37D2A"/>
    <w:rsid w:val="00BA24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ACDB"/>
  <w15:chartTrackingRefBased/>
  <w15:docId w15:val="{FD2381A8-8647-4EDD-A163-00AA4717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37D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B37D2A"/>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7D2A"/>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B37D2A"/>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B37D2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B37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1776">
      <w:bodyDiv w:val="1"/>
      <w:marLeft w:val="0"/>
      <w:marRight w:val="0"/>
      <w:marTop w:val="0"/>
      <w:marBottom w:val="0"/>
      <w:divBdr>
        <w:top w:val="none" w:sz="0" w:space="0" w:color="auto"/>
        <w:left w:val="none" w:sz="0" w:space="0" w:color="auto"/>
        <w:bottom w:val="none" w:sz="0" w:space="0" w:color="auto"/>
        <w:right w:val="none" w:sz="0" w:space="0" w:color="auto"/>
      </w:divBdr>
    </w:div>
    <w:div w:id="117840732">
      <w:bodyDiv w:val="1"/>
      <w:marLeft w:val="0"/>
      <w:marRight w:val="0"/>
      <w:marTop w:val="0"/>
      <w:marBottom w:val="0"/>
      <w:divBdr>
        <w:top w:val="none" w:sz="0" w:space="0" w:color="auto"/>
        <w:left w:val="none" w:sz="0" w:space="0" w:color="auto"/>
        <w:bottom w:val="none" w:sz="0" w:space="0" w:color="auto"/>
        <w:right w:val="none" w:sz="0" w:space="0" w:color="auto"/>
      </w:divBdr>
    </w:div>
    <w:div w:id="982003057">
      <w:bodyDiv w:val="1"/>
      <w:marLeft w:val="0"/>
      <w:marRight w:val="0"/>
      <w:marTop w:val="0"/>
      <w:marBottom w:val="0"/>
      <w:divBdr>
        <w:top w:val="none" w:sz="0" w:space="0" w:color="auto"/>
        <w:left w:val="none" w:sz="0" w:space="0" w:color="auto"/>
        <w:bottom w:val="none" w:sz="0" w:space="0" w:color="auto"/>
        <w:right w:val="none" w:sz="0" w:space="0" w:color="auto"/>
      </w:divBdr>
    </w:div>
    <w:div w:id="1261715691">
      <w:bodyDiv w:val="1"/>
      <w:marLeft w:val="0"/>
      <w:marRight w:val="0"/>
      <w:marTop w:val="0"/>
      <w:marBottom w:val="0"/>
      <w:divBdr>
        <w:top w:val="none" w:sz="0" w:space="0" w:color="auto"/>
        <w:left w:val="none" w:sz="0" w:space="0" w:color="auto"/>
        <w:bottom w:val="none" w:sz="0" w:space="0" w:color="auto"/>
        <w:right w:val="none" w:sz="0" w:space="0" w:color="auto"/>
      </w:divBdr>
    </w:div>
    <w:div w:id="1379159039">
      <w:bodyDiv w:val="1"/>
      <w:marLeft w:val="0"/>
      <w:marRight w:val="0"/>
      <w:marTop w:val="0"/>
      <w:marBottom w:val="0"/>
      <w:divBdr>
        <w:top w:val="none" w:sz="0" w:space="0" w:color="auto"/>
        <w:left w:val="none" w:sz="0" w:space="0" w:color="auto"/>
        <w:bottom w:val="none" w:sz="0" w:space="0" w:color="auto"/>
        <w:right w:val="none" w:sz="0" w:space="0" w:color="auto"/>
      </w:divBdr>
    </w:div>
    <w:div w:id="156359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6789</Words>
  <Characters>37343</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Javier Herrera</dc:creator>
  <cp:keywords/>
  <dc:description/>
  <cp:lastModifiedBy>Marcelo Javier Herrera</cp:lastModifiedBy>
  <cp:revision>2</cp:revision>
  <dcterms:created xsi:type="dcterms:W3CDTF">2026-09-20T18:54:00Z</dcterms:created>
  <dcterms:modified xsi:type="dcterms:W3CDTF">2026-09-20T18:54:00Z</dcterms:modified>
</cp:coreProperties>
</file>