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drawings/drawing1.xml" ContentType="application/vnd.openxmlformats-officedocument.drawingml.chartshapes+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drawings/drawing2.xml" ContentType="application/vnd.openxmlformats-officedocument.drawingml.chartshapes+xml"/>
  <Override PartName="/word/charts/chart9.xml" ContentType="application/vnd.openxmlformats-officedocument.drawingml.chart+xml"/>
  <Override PartName="/word/theme/themeOverride8.xml" ContentType="application/vnd.openxmlformats-officedocument.themeOverride+xml"/>
  <Override PartName="/word/charts/chart10.xml" ContentType="application/vnd.openxmlformats-officedocument.drawingml.chart+xml"/>
  <Override PartName="/word/charts/chart11.xml" ContentType="application/vnd.openxmlformats-officedocument.drawingml.chart+xml"/>
  <Override PartName="/word/theme/themeOverride9.xml" ContentType="application/vnd.openxmlformats-officedocument.themeOverride+xml"/>
  <Override PartName="/word/charts/chart12.xml" ContentType="application/vnd.openxmlformats-officedocument.drawingml.chart+xml"/>
  <Override PartName="/word/theme/themeOverride10.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FBFF0F" w14:textId="5A834D2A" w:rsidR="00771208" w:rsidRDefault="001140F6" w:rsidP="00C24803">
      <w:pPr>
        <w:spacing w:line="276" w:lineRule="auto"/>
        <w:jc w:val="center"/>
        <w:rPr>
          <w:rFonts w:ascii="Times New Roman" w:eastAsia="Calibri" w:hAnsi="Times New Roman" w:cs="Times New Roman"/>
          <w:b/>
          <w:bCs/>
          <w:sz w:val="28"/>
          <w:szCs w:val="28"/>
          <w:lang w:val="en-GB"/>
        </w:rPr>
      </w:pPr>
      <w:r w:rsidRPr="006A1ACA">
        <w:rPr>
          <w:rFonts w:ascii="Times New Roman" w:eastAsia="Calibri" w:hAnsi="Times New Roman" w:cs="Times New Roman"/>
          <w:b/>
          <w:bCs/>
          <w:sz w:val="28"/>
          <w:szCs w:val="28"/>
          <w:lang w:val="en-GB"/>
        </w:rPr>
        <w:t xml:space="preserve">“Re-Using an Oleic By-Product in the Manufacturing </w:t>
      </w:r>
      <w:r w:rsidR="00515696" w:rsidRPr="006A1ACA">
        <w:rPr>
          <w:rFonts w:ascii="Times New Roman" w:eastAsia="Calibri" w:hAnsi="Times New Roman" w:cs="Times New Roman"/>
          <w:b/>
          <w:bCs/>
          <w:sz w:val="28"/>
          <w:szCs w:val="28"/>
          <w:lang w:val="en-GB"/>
        </w:rPr>
        <w:t xml:space="preserve">of Fired </w:t>
      </w:r>
      <w:r w:rsidRPr="006A1ACA">
        <w:rPr>
          <w:rFonts w:ascii="Times New Roman" w:eastAsia="Calibri" w:hAnsi="Times New Roman" w:cs="Times New Roman"/>
          <w:b/>
          <w:bCs/>
          <w:sz w:val="28"/>
          <w:szCs w:val="28"/>
          <w:lang w:val="en-GB"/>
        </w:rPr>
        <w:t>Clay Bricks”</w:t>
      </w:r>
      <w:r w:rsidR="00771208" w:rsidRPr="006A1ACA">
        <w:rPr>
          <w:rFonts w:ascii="Times New Roman" w:eastAsia="Calibri" w:hAnsi="Times New Roman" w:cs="Times New Roman"/>
          <w:b/>
          <w:bCs/>
          <w:sz w:val="28"/>
          <w:szCs w:val="28"/>
          <w:lang w:val="en-GB"/>
        </w:rPr>
        <w:t>.</w:t>
      </w:r>
    </w:p>
    <w:p w14:paraId="56B70D32" w14:textId="11CF965C" w:rsidR="008163BE" w:rsidRPr="009E60AE" w:rsidRDefault="008163BE" w:rsidP="00C24803">
      <w:pPr>
        <w:spacing w:line="276" w:lineRule="auto"/>
        <w:jc w:val="center"/>
        <w:rPr>
          <w:rFonts w:ascii="Times New Roman" w:eastAsia="Calibri" w:hAnsi="Times New Roman" w:cs="Times New Roman"/>
          <w:sz w:val="20"/>
          <w:szCs w:val="20"/>
          <w:lang w:val="en-GB"/>
        </w:rPr>
      </w:pPr>
      <w:r w:rsidRPr="009E60AE">
        <w:rPr>
          <w:rFonts w:ascii="Times New Roman" w:eastAsia="Calibri" w:hAnsi="Times New Roman" w:cs="Times New Roman"/>
          <w:sz w:val="20"/>
          <w:szCs w:val="20"/>
          <w:lang w:val="en-GB"/>
        </w:rPr>
        <w:t xml:space="preserve">FAKIH LANJRI </w:t>
      </w:r>
      <w:proofErr w:type="spellStart"/>
      <w:r w:rsidRPr="009E60AE">
        <w:rPr>
          <w:rFonts w:ascii="Times New Roman" w:eastAsia="Calibri" w:hAnsi="Times New Roman" w:cs="Times New Roman"/>
          <w:sz w:val="20"/>
          <w:szCs w:val="20"/>
          <w:lang w:val="en-GB"/>
        </w:rPr>
        <w:t>Hajar</w:t>
      </w:r>
      <w:proofErr w:type="spellEnd"/>
      <w:r w:rsidR="00791DE1" w:rsidRPr="009E60AE">
        <w:rPr>
          <w:rFonts w:ascii="Segoe UI Symbol" w:eastAsia="MS Gothic" w:hAnsi="Segoe UI Symbol" w:cs="Segoe UI Symbol"/>
          <w:color w:val="363531"/>
          <w:sz w:val="20"/>
          <w:szCs w:val="20"/>
          <w:shd w:val="clear" w:color="auto" w:fill="FFFFFF"/>
          <w:vertAlign w:val="superscript"/>
          <w:lang w:val="en-GB"/>
        </w:rPr>
        <w:t>★</w:t>
      </w:r>
      <w:r w:rsidRPr="009E60AE">
        <w:rPr>
          <w:rFonts w:ascii="Times New Roman" w:eastAsia="Calibri" w:hAnsi="Times New Roman" w:cs="Times New Roman"/>
          <w:sz w:val="20"/>
          <w:szCs w:val="20"/>
          <w:lang w:val="en-GB"/>
        </w:rPr>
        <w:t xml:space="preserve">, FATH ALLAH </w:t>
      </w:r>
      <w:proofErr w:type="spellStart"/>
      <w:r w:rsidRPr="009E60AE">
        <w:rPr>
          <w:rFonts w:ascii="Times New Roman" w:eastAsia="Calibri" w:hAnsi="Times New Roman" w:cs="Times New Roman"/>
          <w:sz w:val="20"/>
          <w:szCs w:val="20"/>
          <w:lang w:val="en-GB"/>
        </w:rPr>
        <w:t>Rabie</w:t>
      </w:r>
      <w:proofErr w:type="spellEnd"/>
      <w:r w:rsidRPr="009E60AE">
        <w:rPr>
          <w:rFonts w:ascii="Times New Roman" w:eastAsia="Calibri" w:hAnsi="Times New Roman" w:cs="Times New Roman"/>
          <w:sz w:val="20"/>
          <w:szCs w:val="20"/>
          <w:lang w:val="en-GB"/>
        </w:rPr>
        <w:t xml:space="preserve">, EL AYADI </w:t>
      </w:r>
      <w:proofErr w:type="spellStart"/>
      <w:r w:rsidRPr="009E60AE">
        <w:rPr>
          <w:rFonts w:ascii="Times New Roman" w:eastAsia="Calibri" w:hAnsi="Times New Roman" w:cs="Times New Roman"/>
          <w:sz w:val="20"/>
          <w:szCs w:val="20"/>
          <w:lang w:val="en-GB"/>
        </w:rPr>
        <w:t>Houda</w:t>
      </w:r>
      <w:proofErr w:type="spellEnd"/>
      <w:r w:rsidRPr="009E60AE">
        <w:rPr>
          <w:rFonts w:ascii="Times New Roman" w:eastAsia="Calibri" w:hAnsi="Times New Roman" w:cs="Times New Roman"/>
          <w:sz w:val="20"/>
          <w:szCs w:val="20"/>
          <w:lang w:val="en-GB"/>
        </w:rPr>
        <w:t xml:space="preserve">, AMMARI Mohammed and BEN ALLAL </w:t>
      </w:r>
      <w:proofErr w:type="spellStart"/>
      <w:r w:rsidRPr="009E60AE">
        <w:rPr>
          <w:rFonts w:ascii="Times New Roman" w:eastAsia="Calibri" w:hAnsi="Times New Roman" w:cs="Times New Roman"/>
          <w:sz w:val="20"/>
          <w:szCs w:val="20"/>
          <w:lang w:val="en-GB"/>
        </w:rPr>
        <w:t>Laïla</w:t>
      </w:r>
      <w:proofErr w:type="spellEnd"/>
      <w:r w:rsidRPr="009E60AE">
        <w:rPr>
          <w:rFonts w:ascii="Times New Roman" w:eastAsia="Calibri" w:hAnsi="Times New Roman" w:cs="Times New Roman"/>
          <w:sz w:val="20"/>
          <w:szCs w:val="20"/>
          <w:lang w:val="en-GB"/>
        </w:rPr>
        <w:t>.</w:t>
      </w:r>
    </w:p>
    <w:p w14:paraId="10059D67" w14:textId="77777777" w:rsidR="009E60AE" w:rsidRDefault="00F7284D" w:rsidP="009E60AE">
      <w:pPr>
        <w:spacing w:line="276" w:lineRule="auto"/>
        <w:jc w:val="center"/>
        <w:rPr>
          <w:rFonts w:ascii="Times New Roman" w:eastAsia="Calibri" w:hAnsi="Times New Roman" w:cs="Times New Roman"/>
          <w:sz w:val="18"/>
          <w:szCs w:val="18"/>
          <w:lang w:val="en-GB"/>
        </w:rPr>
      </w:pPr>
      <w:r w:rsidRPr="009E60AE">
        <w:rPr>
          <w:rFonts w:ascii="Times New Roman" w:eastAsia="Calibri" w:hAnsi="Times New Roman" w:cs="Times New Roman"/>
          <w:sz w:val="18"/>
          <w:szCs w:val="18"/>
          <w:lang w:val="en-GB"/>
        </w:rPr>
        <w:t xml:space="preserve">Research Team: Materials, Environment and Sustainable Development (MEDD), FSTT, </w:t>
      </w:r>
      <w:proofErr w:type="spellStart"/>
      <w:r w:rsidRPr="009E60AE">
        <w:rPr>
          <w:rFonts w:ascii="Times New Roman" w:eastAsia="Calibri" w:hAnsi="Times New Roman" w:cs="Times New Roman"/>
          <w:sz w:val="18"/>
          <w:szCs w:val="18"/>
          <w:lang w:val="en-GB"/>
        </w:rPr>
        <w:t>Abdelmalek</w:t>
      </w:r>
      <w:proofErr w:type="spellEnd"/>
      <w:r w:rsidRPr="009E60AE">
        <w:rPr>
          <w:rFonts w:ascii="Times New Roman" w:eastAsia="Calibri" w:hAnsi="Times New Roman" w:cs="Times New Roman"/>
          <w:sz w:val="18"/>
          <w:szCs w:val="18"/>
          <w:lang w:val="en-GB"/>
        </w:rPr>
        <w:t xml:space="preserve"> </w:t>
      </w:r>
      <w:proofErr w:type="spellStart"/>
      <w:r w:rsidRPr="009E60AE">
        <w:rPr>
          <w:rFonts w:ascii="Times New Roman" w:eastAsia="Calibri" w:hAnsi="Times New Roman" w:cs="Times New Roman"/>
          <w:sz w:val="18"/>
          <w:szCs w:val="18"/>
          <w:lang w:val="en-GB"/>
        </w:rPr>
        <w:t>Essaadi</w:t>
      </w:r>
      <w:proofErr w:type="spellEnd"/>
      <w:r w:rsidRPr="009E60AE">
        <w:rPr>
          <w:rFonts w:ascii="Times New Roman" w:eastAsia="Calibri" w:hAnsi="Times New Roman" w:cs="Times New Roman"/>
          <w:sz w:val="18"/>
          <w:szCs w:val="18"/>
          <w:lang w:val="en-GB"/>
        </w:rPr>
        <w:t xml:space="preserve"> University, </w:t>
      </w:r>
      <w:proofErr w:type="spellStart"/>
      <w:r w:rsidR="0047049F" w:rsidRPr="009E60AE">
        <w:rPr>
          <w:rFonts w:ascii="Times New Roman" w:eastAsia="Calibri" w:hAnsi="Times New Roman" w:cs="Times New Roman"/>
          <w:sz w:val="18"/>
          <w:szCs w:val="18"/>
          <w:lang w:val="en-GB"/>
        </w:rPr>
        <w:t>Tetouan</w:t>
      </w:r>
      <w:proofErr w:type="spellEnd"/>
      <w:r w:rsidR="0047049F" w:rsidRPr="009E60AE">
        <w:rPr>
          <w:rFonts w:ascii="Times New Roman" w:eastAsia="Calibri" w:hAnsi="Times New Roman" w:cs="Times New Roman"/>
          <w:sz w:val="18"/>
          <w:szCs w:val="18"/>
          <w:lang w:val="en-GB"/>
        </w:rPr>
        <w:t>, Morocco.</w:t>
      </w:r>
    </w:p>
    <w:p w14:paraId="4111D703" w14:textId="560F1D8C" w:rsidR="0047049F" w:rsidRDefault="0047049F" w:rsidP="009E60AE">
      <w:pPr>
        <w:spacing w:after="0" w:line="276" w:lineRule="auto"/>
        <w:jc w:val="center"/>
        <w:rPr>
          <w:rFonts w:ascii="Courier New" w:eastAsia="Times New Roman" w:hAnsi="Times New Roman" w:cs="Times New Roman"/>
          <w:sz w:val="18"/>
          <w:lang w:val="en-US"/>
        </w:rPr>
      </w:pPr>
      <w:r w:rsidRPr="009E60AE">
        <w:rPr>
          <w:rFonts w:ascii="Courier New" w:eastAsia="Times New Roman" w:hAnsi="Times New Roman" w:cs="Times New Roman"/>
          <w:sz w:val="18"/>
          <w:lang w:val="en-US"/>
        </w:rPr>
        <w:t>Corresponding Author</w:t>
      </w:r>
      <w:r w:rsidR="00791DE1" w:rsidRPr="009E60AE">
        <w:rPr>
          <w:rFonts w:ascii="Segoe UI Symbol" w:eastAsia="Times New Roman" w:hAnsi="Segoe UI Symbol" w:cs="Segoe UI Symbol"/>
          <w:sz w:val="18"/>
          <w:lang w:val="en-US"/>
        </w:rPr>
        <w:t>★</w:t>
      </w:r>
      <w:r w:rsidRPr="009E60AE">
        <w:rPr>
          <w:rFonts w:ascii="Courier New" w:eastAsia="Times New Roman" w:hAnsi="Times New Roman" w:cs="Times New Roman"/>
          <w:sz w:val="18"/>
          <w:lang w:val="en-US"/>
        </w:rPr>
        <w:t xml:space="preserve">: </w:t>
      </w:r>
      <w:hyperlink r:id="rId7" w:history="1">
        <w:r w:rsidR="009E60AE" w:rsidRPr="00F801AA">
          <w:rPr>
            <w:rStyle w:val="Lienhypertexte"/>
            <w:rFonts w:ascii="Courier New" w:eastAsia="Times New Roman" w:hAnsi="Times New Roman" w:cs="Times New Roman"/>
            <w:sz w:val="18"/>
            <w:lang w:val="en-US"/>
          </w:rPr>
          <w:t>fl-hajar@hotmail.com</w:t>
        </w:r>
      </w:hyperlink>
    </w:p>
    <w:p w14:paraId="016DD7B5" w14:textId="1CED5BAE" w:rsidR="009E60AE" w:rsidRDefault="009E60AE" w:rsidP="009E60AE">
      <w:pPr>
        <w:spacing w:after="0" w:line="276" w:lineRule="auto"/>
        <w:jc w:val="both"/>
        <w:rPr>
          <w:rFonts w:ascii="Courier New" w:eastAsia="Times New Roman" w:hAnsi="Times New Roman" w:cs="Times New Roman"/>
          <w:sz w:val="18"/>
          <w:lang w:val="en-US"/>
        </w:rPr>
      </w:pPr>
    </w:p>
    <w:p w14:paraId="58E2D131" w14:textId="10801A5F" w:rsidR="009E60AE" w:rsidRDefault="009E60AE" w:rsidP="009E60AE">
      <w:pPr>
        <w:spacing w:after="0" w:line="276" w:lineRule="auto"/>
        <w:jc w:val="both"/>
        <w:rPr>
          <w:rFonts w:ascii="Courier New" w:eastAsia="Times New Roman" w:hAnsi="Times New Roman" w:cs="Times New Roman"/>
          <w:sz w:val="18"/>
          <w:lang w:val="en-US"/>
        </w:rPr>
      </w:pPr>
    </w:p>
    <w:p w14:paraId="1D8072A0" w14:textId="77777777" w:rsidR="009E60AE" w:rsidRPr="009E60AE" w:rsidRDefault="009E60AE" w:rsidP="009E60AE">
      <w:pPr>
        <w:spacing w:after="0" w:line="276" w:lineRule="auto"/>
        <w:jc w:val="both"/>
        <w:rPr>
          <w:rFonts w:ascii="Courier New" w:eastAsia="Times New Roman" w:hAnsi="Times New Roman" w:cs="Times New Roman"/>
          <w:sz w:val="18"/>
          <w:lang w:val="en-US"/>
        </w:rPr>
      </w:pPr>
    </w:p>
    <w:p w14:paraId="0ED7C53D" w14:textId="55B31409" w:rsidR="009E60AE" w:rsidRDefault="00771208" w:rsidP="009E60AE">
      <w:pPr>
        <w:spacing w:after="0"/>
        <w:jc w:val="both"/>
        <w:rPr>
          <w:rFonts w:ascii="Times New Roman" w:eastAsia="Calibri" w:hAnsi="Times New Roman" w:cs="Times New Roman"/>
          <w:sz w:val="18"/>
          <w:szCs w:val="18"/>
          <w:lang w:val="en-GB" w:eastAsia="fr-FR"/>
        </w:rPr>
      </w:pPr>
      <w:r w:rsidRPr="009E60AE">
        <w:rPr>
          <w:rFonts w:ascii="Times New Roman" w:eastAsia="Calibri" w:hAnsi="Times New Roman" w:cs="Times New Roman"/>
          <w:b/>
          <w:bCs/>
          <w:sz w:val="18"/>
          <w:szCs w:val="18"/>
          <w:lang w:val="en-GB" w:eastAsia="fr-FR"/>
        </w:rPr>
        <w:t>Abstract.</w:t>
      </w:r>
      <w:r w:rsidRPr="00AA52F1">
        <w:rPr>
          <w:rFonts w:ascii="Times New Roman" w:eastAsia="Calibri" w:hAnsi="Times New Roman" w:cs="Times New Roman"/>
          <w:b/>
          <w:bCs/>
          <w:sz w:val="20"/>
          <w:szCs w:val="20"/>
          <w:lang w:val="en-GB" w:eastAsia="fr-FR"/>
        </w:rPr>
        <w:t xml:space="preserve"> </w:t>
      </w:r>
      <w:bookmarkStart w:id="0" w:name="_Hlk98964514"/>
      <w:r w:rsidRPr="009E60AE">
        <w:rPr>
          <w:rFonts w:ascii="Times New Roman" w:eastAsia="Calibri" w:hAnsi="Times New Roman" w:cs="Times New Roman"/>
          <w:sz w:val="18"/>
          <w:szCs w:val="18"/>
          <w:lang w:val="en-GB" w:eastAsia="fr-FR"/>
        </w:rPr>
        <w:t xml:space="preserve">The objective of this </w:t>
      </w:r>
      <w:r w:rsidR="001140F6" w:rsidRPr="009E60AE">
        <w:rPr>
          <w:rFonts w:ascii="Times New Roman" w:eastAsia="Calibri" w:hAnsi="Times New Roman" w:cs="Times New Roman"/>
          <w:sz w:val="18"/>
          <w:szCs w:val="18"/>
          <w:lang w:val="en-GB" w:eastAsia="fr-FR"/>
        </w:rPr>
        <w:t xml:space="preserve">article </w:t>
      </w:r>
      <w:r w:rsidRPr="009E60AE">
        <w:rPr>
          <w:rFonts w:ascii="Times New Roman" w:eastAsia="Calibri" w:hAnsi="Times New Roman" w:cs="Times New Roman"/>
          <w:sz w:val="18"/>
          <w:szCs w:val="18"/>
          <w:lang w:val="en-GB" w:eastAsia="fr-FR"/>
        </w:rPr>
        <w:t xml:space="preserve">is </w:t>
      </w:r>
      <w:r w:rsidR="001140F6" w:rsidRPr="009E60AE">
        <w:rPr>
          <w:rFonts w:ascii="Times New Roman" w:eastAsia="Calibri" w:hAnsi="Times New Roman" w:cs="Times New Roman"/>
          <w:sz w:val="18"/>
          <w:szCs w:val="18"/>
          <w:lang w:val="en-GB" w:eastAsia="fr-FR"/>
        </w:rPr>
        <w:t xml:space="preserve">to contribute </w:t>
      </w:r>
      <w:r w:rsidRPr="009E60AE">
        <w:rPr>
          <w:rFonts w:ascii="Times New Roman" w:eastAsia="Calibri" w:hAnsi="Times New Roman" w:cs="Times New Roman"/>
          <w:sz w:val="18"/>
          <w:szCs w:val="18"/>
          <w:lang w:val="en-GB" w:eastAsia="fr-FR"/>
        </w:rPr>
        <w:t xml:space="preserve">to the profitability of the olive growing by an optimal valorisation of its liquid residue (the margins) in building materials and more precisely in the </w:t>
      </w:r>
      <w:r w:rsidR="00CA5460" w:rsidRPr="009E60AE">
        <w:rPr>
          <w:rFonts w:ascii="Times New Roman" w:eastAsia="Calibri" w:hAnsi="Times New Roman" w:cs="Times New Roman"/>
          <w:sz w:val="18"/>
          <w:szCs w:val="18"/>
          <w:lang w:val="en-GB" w:eastAsia="fr-FR"/>
        </w:rPr>
        <w:t xml:space="preserve">fired clay </w:t>
      </w:r>
      <w:r w:rsidRPr="009E60AE">
        <w:rPr>
          <w:rFonts w:ascii="Times New Roman" w:eastAsia="Calibri" w:hAnsi="Times New Roman" w:cs="Times New Roman"/>
          <w:sz w:val="18"/>
          <w:szCs w:val="18"/>
          <w:lang w:val="en-GB" w:eastAsia="fr-FR"/>
        </w:rPr>
        <w:t xml:space="preserve">bricks by substituting the water used in this manufacture by the liquid margins with </w:t>
      </w:r>
      <w:r w:rsidR="002D0EBC" w:rsidRPr="009E60AE">
        <w:rPr>
          <w:rFonts w:ascii="Times New Roman" w:eastAsia="Calibri" w:hAnsi="Times New Roman" w:cs="Times New Roman"/>
          <w:sz w:val="18"/>
          <w:szCs w:val="18"/>
          <w:lang w:val="en-GB" w:eastAsia="fr-FR"/>
        </w:rPr>
        <w:t>percentages from</w:t>
      </w:r>
      <w:r w:rsidRPr="009E60AE">
        <w:rPr>
          <w:rFonts w:ascii="Times New Roman" w:eastAsia="Calibri" w:hAnsi="Times New Roman" w:cs="Times New Roman"/>
          <w:sz w:val="18"/>
          <w:szCs w:val="18"/>
          <w:lang w:val="en-GB" w:eastAsia="fr-FR"/>
        </w:rPr>
        <w:t xml:space="preserve"> 10 to 30%, and to study the effect of this substitution on the characteristics of the produced bricks. The </w:t>
      </w:r>
      <w:r w:rsidR="002D0EBC" w:rsidRPr="009E60AE">
        <w:rPr>
          <w:rFonts w:ascii="Times New Roman" w:eastAsia="Calibri" w:hAnsi="Times New Roman" w:cs="Times New Roman"/>
          <w:sz w:val="18"/>
          <w:szCs w:val="18"/>
          <w:lang w:val="en-GB" w:eastAsia="fr-FR"/>
        </w:rPr>
        <w:t xml:space="preserve">experimental </w:t>
      </w:r>
      <w:r w:rsidR="008D2E99" w:rsidRPr="009E60AE">
        <w:rPr>
          <w:rFonts w:ascii="Times New Roman" w:eastAsia="Calibri" w:hAnsi="Times New Roman" w:cs="Times New Roman"/>
          <w:sz w:val="18"/>
          <w:szCs w:val="18"/>
          <w:lang w:val="en-GB" w:eastAsia="fr-FR"/>
        </w:rPr>
        <w:t>study consists</w:t>
      </w:r>
      <w:r w:rsidRPr="009E60AE">
        <w:rPr>
          <w:rFonts w:ascii="Times New Roman" w:eastAsia="Calibri" w:hAnsi="Times New Roman" w:cs="Times New Roman"/>
          <w:sz w:val="18"/>
          <w:szCs w:val="18"/>
          <w:lang w:val="en-GB" w:eastAsia="fr-FR"/>
        </w:rPr>
        <w:t xml:space="preserve"> of the </w:t>
      </w:r>
      <w:r w:rsidR="00D4610F" w:rsidRPr="009E60AE">
        <w:rPr>
          <w:rFonts w:ascii="Times New Roman" w:eastAsia="Calibri" w:hAnsi="Times New Roman" w:cs="Times New Roman"/>
          <w:sz w:val="18"/>
          <w:szCs w:val="18"/>
          <w:lang w:val="en-GB" w:eastAsia="fr-FR"/>
        </w:rPr>
        <w:t>elaboration of</w:t>
      </w:r>
      <w:r w:rsidRPr="009E60AE">
        <w:rPr>
          <w:rFonts w:ascii="Times New Roman" w:eastAsia="Calibri" w:hAnsi="Times New Roman" w:cs="Times New Roman"/>
          <w:sz w:val="18"/>
          <w:szCs w:val="18"/>
          <w:lang w:val="en-GB" w:eastAsia="fr-FR"/>
        </w:rPr>
        <w:t xml:space="preserve"> clay</w:t>
      </w:r>
      <w:r w:rsidR="00D4610F" w:rsidRPr="009E60AE">
        <w:rPr>
          <w:rFonts w:ascii="Times New Roman" w:eastAsia="Calibri" w:hAnsi="Times New Roman" w:cs="Times New Roman"/>
          <w:sz w:val="18"/>
          <w:szCs w:val="18"/>
          <w:lang w:val="en-GB" w:eastAsia="fr-FR"/>
        </w:rPr>
        <w:t xml:space="preserve"> and margins-based sample</w:t>
      </w:r>
      <w:r w:rsidRPr="009E60AE">
        <w:rPr>
          <w:rFonts w:ascii="Times New Roman" w:eastAsia="Calibri" w:hAnsi="Times New Roman" w:cs="Times New Roman"/>
          <w:sz w:val="18"/>
          <w:szCs w:val="18"/>
          <w:lang w:val="en-GB" w:eastAsia="fr-FR"/>
        </w:rPr>
        <w:t xml:space="preserve"> bricks at laboratory scale. The optimum substitution rate of </w:t>
      </w:r>
      <w:r w:rsidR="001140F6" w:rsidRPr="009E60AE">
        <w:rPr>
          <w:rFonts w:ascii="Times New Roman" w:eastAsia="Calibri" w:hAnsi="Times New Roman" w:cs="Times New Roman"/>
          <w:sz w:val="18"/>
          <w:szCs w:val="18"/>
          <w:lang w:val="en-GB" w:eastAsia="fr-FR"/>
        </w:rPr>
        <w:t>the</w:t>
      </w:r>
      <w:r w:rsidR="008D2E99" w:rsidRPr="009E60AE">
        <w:rPr>
          <w:rFonts w:ascii="Times New Roman" w:eastAsia="Calibri" w:hAnsi="Times New Roman" w:cs="Times New Roman"/>
          <w:sz w:val="18"/>
          <w:szCs w:val="18"/>
          <w:lang w:val="en-GB" w:eastAsia="fr-FR"/>
        </w:rPr>
        <w:t xml:space="preserve"> </w:t>
      </w:r>
      <w:r w:rsidRPr="009E60AE">
        <w:rPr>
          <w:rFonts w:ascii="Times New Roman" w:eastAsia="Calibri" w:hAnsi="Times New Roman" w:cs="Times New Roman"/>
          <w:sz w:val="18"/>
          <w:szCs w:val="18"/>
          <w:lang w:val="en-GB" w:eastAsia="fr-FR"/>
        </w:rPr>
        <w:t>margins used in the brick</w:t>
      </w:r>
      <w:r w:rsidR="006A7176" w:rsidRPr="009E60AE">
        <w:rPr>
          <w:rFonts w:ascii="Times New Roman" w:eastAsia="Calibri" w:hAnsi="Times New Roman" w:cs="Times New Roman"/>
          <w:sz w:val="18"/>
          <w:szCs w:val="18"/>
          <w:lang w:val="en-GB" w:eastAsia="fr-FR"/>
        </w:rPr>
        <w:t>s</w:t>
      </w:r>
      <w:r w:rsidRPr="009E60AE">
        <w:rPr>
          <w:rFonts w:ascii="Times New Roman" w:eastAsia="Calibri" w:hAnsi="Times New Roman" w:cs="Times New Roman"/>
          <w:sz w:val="18"/>
          <w:szCs w:val="18"/>
          <w:lang w:val="en-GB" w:eastAsia="fr-FR"/>
        </w:rPr>
        <w:t xml:space="preserve"> formulation was assessed by mechanical tests. Parameters such as porosity, water absorption</w:t>
      </w:r>
      <w:r w:rsidR="001140F6" w:rsidRPr="009E60AE">
        <w:rPr>
          <w:rFonts w:ascii="Times New Roman" w:eastAsia="Calibri" w:hAnsi="Times New Roman" w:cs="Times New Roman"/>
          <w:sz w:val="18"/>
          <w:szCs w:val="18"/>
          <w:lang w:val="en-GB" w:eastAsia="fr-FR"/>
        </w:rPr>
        <w:t>,</w:t>
      </w:r>
      <w:r w:rsidRPr="009E60AE">
        <w:rPr>
          <w:rFonts w:ascii="Times New Roman" w:eastAsia="Calibri" w:hAnsi="Times New Roman" w:cs="Times New Roman"/>
          <w:sz w:val="18"/>
          <w:szCs w:val="18"/>
          <w:lang w:val="en-GB" w:eastAsia="fr-FR"/>
        </w:rPr>
        <w:t xml:space="preserve"> and bulk density influencing the behaviour of the bricks were determined.</w:t>
      </w:r>
      <w:r w:rsidR="00651835" w:rsidRPr="009E60AE">
        <w:rPr>
          <w:rFonts w:ascii="Times New Roman" w:eastAsia="Calibri" w:hAnsi="Times New Roman" w:cs="Times New Roman"/>
          <w:sz w:val="18"/>
          <w:szCs w:val="18"/>
          <w:lang w:val="en-GB" w:eastAsia="fr-FR"/>
        </w:rPr>
        <w:t xml:space="preserve"> </w:t>
      </w:r>
    </w:p>
    <w:p w14:paraId="521481D3" w14:textId="77777777" w:rsidR="009E60AE" w:rsidRDefault="009E60AE" w:rsidP="009E60AE">
      <w:pPr>
        <w:spacing w:after="0"/>
        <w:jc w:val="both"/>
        <w:rPr>
          <w:rFonts w:ascii="Times New Roman" w:eastAsia="Calibri" w:hAnsi="Times New Roman" w:cs="Times New Roman"/>
          <w:sz w:val="18"/>
          <w:szCs w:val="18"/>
          <w:lang w:val="en-GB" w:eastAsia="fr-FR"/>
        </w:rPr>
      </w:pPr>
    </w:p>
    <w:p w14:paraId="58467A1F" w14:textId="244E1E53" w:rsidR="00651835" w:rsidRDefault="009E60AE" w:rsidP="009E60AE">
      <w:pPr>
        <w:spacing w:after="0"/>
        <w:jc w:val="both"/>
        <w:rPr>
          <w:rFonts w:ascii="Times New Roman" w:eastAsia="Calibri" w:hAnsi="Times New Roman" w:cs="Times New Roman"/>
          <w:sz w:val="18"/>
          <w:szCs w:val="18"/>
          <w:lang w:val="en-GB" w:eastAsia="fr-FR"/>
        </w:rPr>
      </w:pPr>
      <w:r w:rsidRPr="009E60AE">
        <w:rPr>
          <w:rFonts w:ascii="Times New Roman" w:eastAsia="Calibri" w:hAnsi="Times New Roman" w:cs="Times New Roman"/>
          <w:b/>
          <w:bCs/>
          <w:sz w:val="18"/>
          <w:szCs w:val="18"/>
          <w:lang w:val="en-GB" w:eastAsia="fr-FR"/>
        </w:rPr>
        <w:t>Keywords:</w:t>
      </w:r>
      <w:r w:rsidR="00651835" w:rsidRPr="009E60AE">
        <w:rPr>
          <w:rFonts w:ascii="Times New Roman" w:eastAsia="Calibri" w:hAnsi="Times New Roman" w:cs="Times New Roman"/>
          <w:sz w:val="18"/>
          <w:szCs w:val="18"/>
          <w:lang w:val="en-GB" w:eastAsia="fr-FR"/>
        </w:rPr>
        <w:t xml:space="preserve"> Oleic By-Product; </w:t>
      </w:r>
      <w:r w:rsidR="006A1ACA" w:rsidRPr="009E60AE">
        <w:rPr>
          <w:rFonts w:ascii="Times New Roman" w:eastAsia="Calibri" w:hAnsi="Times New Roman" w:cs="Times New Roman"/>
          <w:sz w:val="18"/>
          <w:szCs w:val="18"/>
          <w:lang w:val="en-GB" w:eastAsia="fr-FR"/>
        </w:rPr>
        <w:t>margins;</w:t>
      </w:r>
      <w:r w:rsidR="007B6ED7" w:rsidRPr="009E60AE">
        <w:rPr>
          <w:rFonts w:ascii="Times New Roman" w:eastAsia="Calibri" w:hAnsi="Times New Roman" w:cs="Times New Roman"/>
          <w:sz w:val="18"/>
          <w:szCs w:val="18"/>
          <w:lang w:val="en-GB" w:eastAsia="fr-FR"/>
        </w:rPr>
        <w:t xml:space="preserve"> </w:t>
      </w:r>
      <w:r w:rsidR="006A1ACA" w:rsidRPr="009E60AE">
        <w:rPr>
          <w:rFonts w:ascii="Times New Roman" w:eastAsia="Calibri" w:hAnsi="Times New Roman" w:cs="Times New Roman"/>
          <w:sz w:val="18"/>
          <w:szCs w:val="18"/>
          <w:lang w:val="en-GB" w:eastAsia="fr-FR"/>
        </w:rPr>
        <w:t>f</w:t>
      </w:r>
      <w:r w:rsidR="007B6ED7" w:rsidRPr="009E60AE">
        <w:rPr>
          <w:rFonts w:ascii="Times New Roman" w:eastAsia="Calibri" w:hAnsi="Times New Roman" w:cs="Times New Roman"/>
          <w:sz w:val="18"/>
          <w:szCs w:val="18"/>
          <w:lang w:val="en-GB" w:eastAsia="fr-FR"/>
        </w:rPr>
        <w:t>ired bricks; Clay</w:t>
      </w:r>
      <w:r w:rsidR="006A1ACA" w:rsidRPr="009E60AE">
        <w:rPr>
          <w:rFonts w:ascii="Times New Roman" w:eastAsia="Calibri" w:hAnsi="Times New Roman" w:cs="Times New Roman"/>
          <w:sz w:val="18"/>
          <w:szCs w:val="18"/>
          <w:lang w:val="en-GB" w:eastAsia="fr-FR"/>
        </w:rPr>
        <w:t xml:space="preserve">; Manufacturing. </w:t>
      </w:r>
    </w:p>
    <w:p w14:paraId="63EE298C" w14:textId="77777777" w:rsidR="009E60AE" w:rsidRPr="009E60AE" w:rsidRDefault="009E60AE" w:rsidP="009E60AE">
      <w:pPr>
        <w:spacing w:after="0"/>
        <w:jc w:val="both"/>
        <w:rPr>
          <w:rFonts w:ascii="Times New Roman" w:eastAsia="Calibri" w:hAnsi="Times New Roman" w:cs="Times New Roman"/>
          <w:sz w:val="18"/>
          <w:szCs w:val="18"/>
          <w:lang w:val="en-GB" w:eastAsia="fr-FR"/>
        </w:rPr>
      </w:pPr>
    </w:p>
    <w:bookmarkEnd w:id="0"/>
    <w:p w14:paraId="4B7F3385" w14:textId="07CA1AFB" w:rsidR="00771208" w:rsidRPr="001A19C2" w:rsidRDefault="005127EA" w:rsidP="005B3336">
      <w:pPr>
        <w:spacing w:before="240"/>
        <w:rPr>
          <w:rFonts w:ascii="Times New Roman" w:hAnsi="Times New Roman" w:cs="Times New Roman"/>
          <w:bCs/>
          <w:color w:val="000000" w:themeColor="text1"/>
          <w:sz w:val="20"/>
          <w:szCs w:val="20"/>
          <w:lang w:val="en-GB" w:bidi="ar-MA"/>
        </w:rPr>
      </w:pPr>
      <w:r>
        <w:rPr>
          <w:rFonts w:ascii="Times New Roman" w:hAnsi="Times New Roman" w:cs="Times New Roman"/>
          <w:b/>
          <w:color w:val="000000" w:themeColor="text1"/>
          <w:sz w:val="24"/>
          <w:szCs w:val="24"/>
          <w:lang w:val="en-GB" w:bidi="ar-MA"/>
        </w:rPr>
        <w:t>I</w:t>
      </w:r>
      <w:r>
        <w:rPr>
          <w:rFonts w:ascii="Times New Roman" w:hAnsi="Times New Roman" w:cs="Times New Roman"/>
          <w:b/>
          <w:color w:val="000000" w:themeColor="text1"/>
          <w:sz w:val="24"/>
          <w:szCs w:val="24"/>
          <w:lang w:val="en-GB" w:bidi="ar-MA"/>
        </w:rPr>
        <w:tab/>
        <w:t>I</w:t>
      </w:r>
      <w:r w:rsidRPr="00F555B1">
        <w:rPr>
          <w:rFonts w:ascii="Times New Roman" w:hAnsi="Times New Roman" w:cs="Times New Roman"/>
          <w:b/>
          <w:color w:val="000000" w:themeColor="text1"/>
          <w:sz w:val="24"/>
          <w:szCs w:val="24"/>
          <w:lang w:val="en-GB" w:bidi="ar-MA"/>
        </w:rPr>
        <w:t>ntroduction</w:t>
      </w:r>
      <w:r w:rsidR="001A19C2" w:rsidRPr="001A19C2">
        <w:rPr>
          <w:rFonts w:ascii="Times New Roman" w:hAnsi="Times New Roman" w:cs="Times New Roman"/>
          <w:bCs/>
          <w:color w:val="000000" w:themeColor="text1"/>
          <w:sz w:val="24"/>
          <w:szCs w:val="24"/>
          <w:lang w:val="en-GB" w:bidi="ar-MA"/>
        </w:rPr>
        <w:t xml:space="preserve"> </w:t>
      </w:r>
    </w:p>
    <w:p w14:paraId="10EF3AAC" w14:textId="2D1EA792" w:rsidR="009113B9" w:rsidRPr="005127EA" w:rsidRDefault="00771208" w:rsidP="00424405">
      <w:pPr>
        <w:jc w:val="both"/>
        <w:rPr>
          <w:rFonts w:ascii="Times New Roman" w:eastAsia="Calibri" w:hAnsi="Times New Roman" w:cs="Times New Roman"/>
          <w:sz w:val="20"/>
          <w:szCs w:val="20"/>
          <w:lang w:val="en-GB"/>
        </w:rPr>
      </w:pPr>
      <w:r w:rsidRPr="005127EA">
        <w:rPr>
          <w:rFonts w:ascii="Times New Roman" w:eastAsia="Calibri" w:hAnsi="Times New Roman" w:cs="Times New Roman"/>
          <w:sz w:val="20"/>
          <w:szCs w:val="20"/>
          <w:lang w:val="en-GB"/>
        </w:rPr>
        <w:t>Olive growing, with all its related activities, especially the extraction of olive oil, is an integral part of Morocco's heritage.</w:t>
      </w:r>
      <w:r w:rsidR="001140F6" w:rsidRPr="005127EA">
        <w:rPr>
          <w:rFonts w:ascii="Times New Roman" w:eastAsia="Calibri" w:hAnsi="Times New Roman" w:cs="Times New Roman"/>
          <w:sz w:val="20"/>
          <w:szCs w:val="20"/>
          <w:lang w:val="en-GB"/>
        </w:rPr>
        <w:t xml:space="preserve"> However </w:t>
      </w:r>
      <w:r w:rsidRPr="005127EA">
        <w:rPr>
          <w:rFonts w:ascii="Times New Roman" w:eastAsia="Calibri" w:hAnsi="Times New Roman" w:cs="Times New Roman"/>
          <w:sz w:val="20"/>
          <w:szCs w:val="20"/>
          <w:lang w:val="en-GB"/>
        </w:rPr>
        <w:t xml:space="preserve">the by-products generated by this ancestral activity have a harmful impact on the environment, particularly on water resources. </w:t>
      </w:r>
    </w:p>
    <w:p w14:paraId="44AA8810" w14:textId="1AADD957" w:rsidR="00771208" w:rsidRPr="005127EA" w:rsidRDefault="00771208" w:rsidP="00424405">
      <w:pPr>
        <w:jc w:val="both"/>
        <w:rPr>
          <w:rFonts w:ascii="Times New Roman" w:eastAsia="Calibri" w:hAnsi="Times New Roman" w:cs="Times New Roman"/>
          <w:sz w:val="20"/>
          <w:szCs w:val="20"/>
          <w:lang w:val="en-GB"/>
        </w:rPr>
      </w:pPr>
      <w:r w:rsidRPr="005127EA">
        <w:rPr>
          <w:rFonts w:ascii="Times New Roman" w:eastAsia="Calibri" w:hAnsi="Times New Roman" w:cs="Times New Roman"/>
          <w:sz w:val="20"/>
          <w:szCs w:val="20"/>
          <w:lang w:val="en-GB"/>
        </w:rPr>
        <w:t>The liquid fraction (margins) is generated in</w:t>
      </w:r>
      <w:r w:rsidR="00EC51BD" w:rsidRPr="005127EA">
        <w:rPr>
          <w:rFonts w:ascii="Times New Roman" w:eastAsia="Calibri" w:hAnsi="Times New Roman" w:cs="Times New Roman"/>
          <w:sz w:val="20"/>
          <w:szCs w:val="20"/>
          <w:lang w:val="en-GB"/>
        </w:rPr>
        <w:t xml:space="preserve"> a</w:t>
      </w:r>
      <w:r w:rsidRPr="005127EA">
        <w:rPr>
          <w:rFonts w:ascii="Times New Roman" w:eastAsia="Calibri" w:hAnsi="Times New Roman" w:cs="Times New Roman"/>
          <w:sz w:val="20"/>
          <w:szCs w:val="20"/>
          <w:lang w:val="en-GB"/>
        </w:rPr>
        <w:t xml:space="preserve"> </w:t>
      </w:r>
      <w:r w:rsidR="008D2E99" w:rsidRPr="005127EA">
        <w:rPr>
          <w:rFonts w:ascii="Times New Roman" w:eastAsia="Calibri" w:hAnsi="Times New Roman" w:cs="Times New Roman"/>
          <w:sz w:val="20"/>
          <w:szCs w:val="20"/>
          <w:lang w:val="en-GB"/>
        </w:rPr>
        <w:t xml:space="preserve">big </w:t>
      </w:r>
      <w:r w:rsidRPr="005127EA">
        <w:rPr>
          <w:rFonts w:ascii="Times New Roman" w:eastAsia="Calibri" w:hAnsi="Times New Roman" w:cs="Times New Roman"/>
          <w:sz w:val="20"/>
          <w:szCs w:val="20"/>
          <w:lang w:val="en-GB"/>
        </w:rPr>
        <w:t>quantity during the olive oil</w:t>
      </w:r>
      <w:r w:rsidR="008D2E99" w:rsidRPr="005127EA">
        <w:rPr>
          <w:rFonts w:ascii="Times New Roman" w:eastAsia="Calibri" w:hAnsi="Times New Roman" w:cs="Times New Roman"/>
          <w:sz w:val="20"/>
          <w:szCs w:val="20"/>
          <w:lang w:val="en-GB"/>
        </w:rPr>
        <w:t xml:space="preserve"> extraction</w:t>
      </w:r>
      <w:r w:rsidRPr="005127EA">
        <w:rPr>
          <w:rFonts w:ascii="Times New Roman" w:eastAsia="Calibri" w:hAnsi="Times New Roman" w:cs="Times New Roman"/>
          <w:sz w:val="20"/>
          <w:szCs w:val="20"/>
          <w:lang w:val="en-GB"/>
        </w:rPr>
        <w:t xml:space="preserve"> and is considered the most polluting</w:t>
      </w:r>
      <w:r w:rsidR="00AB53DF" w:rsidRPr="005127EA">
        <w:rPr>
          <w:rFonts w:ascii="Times New Roman" w:eastAsia="Calibri" w:hAnsi="Times New Roman" w:cs="Times New Roman"/>
          <w:sz w:val="20"/>
          <w:szCs w:val="20"/>
          <w:lang w:val="en-GB"/>
        </w:rPr>
        <w:t xml:space="preserve"> product</w:t>
      </w:r>
      <w:r w:rsidRPr="005127EA">
        <w:rPr>
          <w:rFonts w:ascii="Times New Roman" w:eastAsia="Calibri" w:hAnsi="Times New Roman" w:cs="Times New Roman"/>
          <w:sz w:val="20"/>
          <w:szCs w:val="20"/>
          <w:lang w:val="en-GB"/>
        </w:rPr>
        <w:t xml:space="preserve"> for the environment [1]. Indeed, several studies have confirmed the harmful effect</w:t>
      </w:r>
      <w:r w:rsidR="00EC51BD" w:rsidRPr="005127EA">
        <w:rPr>
          <w:rFonts w:ascii="Times New Roman" w:eastAsia="Calibri" w:hAnsi="Times New Roman" w:cs="Times New Roman"/>
          <w:sz w:val="20"/>
          <w:szCs w:val="20"/>
          <w:lang w:val="en-GB"/>
        </w:rPr>
        <w:t>s</w:t>
      </w:r>
      <w:r w:rsidRPr="005127EA">
        <w:rPr>
          <w:rFonts w:ascii="Times New Roman" w:eastAsia="Calibri" w:hAnsi="Times New Roman" w:cs="Times New Roman"/>
          <w:sz w:val="20"/>
          <w:szCs w:val="20"/>
          <w:lang w:val="en-GB"/>
        </w:rPr>
        <w:t xml:space="preserve"> of margins on the microbial flora of the soil [2], on aquatic ecosystems [3]</w:t>
      </w:r>
      <w:r w:rsidR="00EC51BD" w:rsidRPr="005127EA">
        <w:rPr>
          <w:rFonts w:ascii="Times New Roman" w:eastAsia="Calibri" w:hAnsi="Times New Roman" w:cs="Times New Roman"/>
          <w:sz w:val="20"/>
          <w:szCs w:val="20"/>
          <w:lang w:val="en-GB"/>
        </w:rPr>
        <w:t>,</w:t>
      </w:r>
      <w:r w:rsidRPr="005127EA">
        <w:rPr>
          <w:rFonts w:ascii="Times New Roman" w:eastAsia="Calibri" w:hAnsi="Times New Roman" w:cs="Times New Roman"/>
          <w:sz w:val="20"/>
          <w:szCs w:val="20"/>
          <w:lang w:val="en-GB"/>
        </w:rPr>
        <w:t xml:space="preserve"> and even on the air [4].</w:t>
      </w:r>
      <w:r w:rsidR="00EC51BD" w:rsidRPr="005127EA">
        <w:rPr>
          <w:rFonts w:ascii="Times New Roman" w:eastAsia="Calibri" w:hAnsi="Times New Roman" w:cs="Times New Roman"/>
          <w:sz w:val="20"/>
          <w:szCs w:val="20"/>
          <w:lang w:val="en-GB"/>
        </w:rPr>
        <w:t xml:space="preserve"> </w:t>
      </w:r>
      <w:r w:rsidRPr="005127EA">
        <w:rPr>
          <w:rFonts w:ascii="Times New Roman" w:eastAsia="Calibri" w:hAnsi="Times New Roman" w:cs="Times New Roman"/>
          <w:sz w:val="20"/>
          <w:szCs w:val="20"/>
          <w:lang w:val="en-GB"/>
        </w:rPr>
        <w:t xml:space="preserve">Their quantity and composition vary according to the extraction process used [5], the variety of </w:t>
      </w:r>
      <w:r w:rsidR="00EC51BD" w:rsidRPr="005127EA">
        <w:rPr>
          <w:rFonts w:ascii="Times New Roman" w:eastAsia="Calibri" w:hAnsi="Times New Roman" w:cs="Times New Roman"/>
          <w:sz w:val="20"/>
          <w:szCs w:val="20"/>
          <w:lang w:val="en-GB"/>
        </w:rPr>
        <w:t xml:space="preserve">  the </w:t>
      </w:r>
      <w:r w:rsidRPr="005127EA">
        <w:rPr>
          <w:rFonts w:ascii="Times New Roman" w:eastAsia="Calibri" w:hAnsi="Times New Roman" w:cs="Times New Roman"/>
          <w:sz w:val="20"/>
          <w:szCs w:val="20"/>
          <w:lang w:val="en-GB"/>
        </w:rPr>
        <w:t>olive tree and the degree of maturity of the olive [6]. Their treatment has become a national concern because of their high organic load and their resistance to biodegradation due to the presence of polyphenols.</w:t>
      </w:r>
    </w:p>
    <w:p w14:paraId="5D32B4C3" w14:textId="179491D0" w:rsidR="00771208" w:rsidRPr="005127EA" w:rsidRDefault="00771208" w:rsidP="00424405">
      <w:pPr>
        <w:jc w:val="both"/>
        <w:rPr>
          <w:rFonts w:ascii="Times New Roman" w:eastAsia="Calibri" w:hAnsi="Times New Roman" w:cs="Times New Roman"/>
          <w:sz w:val="20"/>
          <w:szCs w:val="20"/>
          <w:lang w:val="en-GB"/>
        </w:rPr>
      </w:pPr>
      <w:r w:rsidRPr="005127EA">
        <w:rPr>
          <w:rFonts w:ascii="Times New Roman" w:eastAsia="Calibri" w:hAnsi="Times New Roman" w:cs="Times New Roman"/>
          <w:sz w:val="20"/>
          <w:szCs w:val="20"/>
          <w:lang w:val="en-GB"/>
        </w:rPr>
        <w:t>On the other hand, several studies have shown the a</w:t>
      </w:r>
      <w:r w:rsidR="00EC51BD" w:rsidRPr="005127EA">
        <w:rPr>
          <w:rFonts w:ascii="Times New Roman" w:eastAsia="Calibri" w:hAnsi="Times New Roman" w:cs="Times New Roman"/>
          <w:sz w:val="20"/>
          <w:szCs w:val="20"/>
          <w:lang w:val="en-GB"/>
        </w:rPr>
        <w:t>b</w:t>
      </w:r>
      <w:r w:rsidRPr="005127EA">
        <w:rPr>
          <w:rFonts w:ascii="Times New Roman" w:eastAsia="Calibri" w:hAnsi="Times New Roman" w:cs="Times New Roman"/>
          <w:sz w:val="20"/>
          <w:szCs w:val="20"/>
          <w:lang w:val="en-GB"/>
        </w:rPr>
        <w:t xml:space="preserve">sorption capacity of phenolic compositions by clays [7], hence the idea of using these margins in their raw state in the manufacture of </w:t>
      </w:r>
      <w:r w:rsidR="008D2E99" w:rsidRPr="005127EA">
        <w:rPr>
          <w:rFonts w:ascii="Times New Roman" w:eastAsia="Calibri" w:hAnsi="Times New Roman" w:cs="Times New Roman"/>
          <w:sz w:val="20"/>
          <w:szCs w:val="20"/>
          <w:lang w:val="en-GB"/>
        </w:rPr>
        <w:t xml:space="preserve">bricks </w:t>
      </w:r>
      <w:r w:rsidRPr="005127EA">
        <w:rPr>
          <w:rFonts w:ascii="Times New Roman" w:eastAsia="Calibri" w:hAnsi="Times New Roman" w:cs="Times New Roman"/>
          <w:sz w:val="20"/>
          <w:szCs w:val="20"/>
          <w:lang w:val="en-GB"/>
        </w:rPr>
        <w:t xml:space="preserve">construction </w:t>
      </w:r>
      <w:r w:rsidR="00573C81" w:rsidRPr="005127EA">
        <w:rPr>
          <w:rFonts w:ascii="Times New Roman" w:eastAsia="Calibri" w:hAnsi="Times New Roman" w:cs="Times New Roman"/>
          <w:sz w:val="20"/>
          <w:szCs w:val="20"/>
          <w:lang w:val="en-GB"/>
        </w:rPr>
        <w:t>delete</w:t>
      </w:r>
      <w:r w:rsidR="008D2E99" w:rsidRPr="005127EA">
        <w:rPr>
          <w:rFonts w:ascii="Times New Roman" w:eastAsia="Calibri" w:hAnsi="Times New Roman" w:cs="Times New Roman"/>
          <w:sz w:val="20"/>
          <w:szCs w:val="20"/>
          <w:lang w:val="en-GB"/>
        </w:rPr>
        <w:t>,</w:t>
      </w:r>
      <w:r w:rsidR="00D26652" w:rsidRPr="005127EA">
        <w:rPr>
          <w:rFonts w:ascii="Times New Roman" w:eastAsia="Calibri" w:hAnsi="Times New Roman" w:cs="Times New Roman"/>
          <w:sz w:val="20"/>
          <w:szCs w:val="20"/>
          <w:lang w:val="en-GB"/>
        </w:rPr>
        <w:t xml:space="preserve"> </w:t>
      </w:r>
      <w:r w:rsidRPr="005127EA">
        <w:rPr>
          <w:rFonts w:ascii="Times New Roman" w:eastAsia="Calibri" w:hAnsi="Times New Roman" w:cs="Times New Roman"/>
          <w:sz w:val="20"/>
          <w:szCs w:val="20"/>
          <w:lang w:val="en-GB"/>
        </w:rPr>
        <w:t>by substituting the</w:t>
      </w:r>
      <w:r w:rsidR="00D26652" w:rsidRPr="005127EA">
        <w:rPr>
          <w:rFonts w:ascii="Times New Roman" w:eastAsia="Calibri" w:hAnsi="Times New Roman" w:cs="Times New Roman"/>
          <w:sz w:val="20"/>
          <w:szCs w:val="20"/>
          <w:lang w:val="en-GB"/>
        </w:rPr>
        <w:t xml:space="preserve"> used</w:t>
      </w:r>
      <w:r w:rsidRPr="005127EA">
        <w:rPr>
          <w:rFonts w:ascii="Times New Roman" w:eastAsia="Calibri" w:hAnsi="Times New Roman" w:cs="Times New Roman"/>
          <w:sz w:val="20"/>
          <w:szCs w:val="20"/>
          <w:lang w:val="en-GB"/>
        </w:rPr>
        <w:t xml:space="preserve"> water by liquid margins with percentages ranging from 10 to 30%, and studying the effect of this substitution on the charact</w:t>
      </w:r>
      <w:r w:rsidR="003C613D" w:rsidRPr="005127EA">
        <w:rPr>
          <w:rFonts w:ascii="Times New Roman" w:eastAsia="Calibri" w:hAnsi="Times New Roman" w:cs="Times New Roman"/>
          <w:sz w:val="20"/>
          <w:szCs w:val="20"/>
          <w:lang w:val="en-GB"/>
        </w:rPr>
        <w:t xml:space="preserve">eristics of the bricks </w:t>
      </w:r>
      <w:r w:rsidR="00841F02" w:rsidRPr="005127EA">
        <w:rPr>
          <w:rFonts w:ascii="Times New Roman" w:eastAsia="Calibri" w:hAnsi="Times New Roman" w:cs="Times New Roman"/>
          <w:sz w:val="20"/>
          <w:szCs w:val="20"/>
          <w:lang w:val="en-GB"/>
        </w:rPr>
        <w:t>produced [</w:t>
      </w:r>
      <w:r w:rsidRPr="005127EA">
        <w:rPr>
          <w:rFonts w:ascii="Times New Roman" w:eastAsia="Calibri" w:hAnsi="Times New Roman" w:cs="Times New Roman"/>
          <w:sz w:val="20"/>
          <w:szCs w:val="20"/>
          <w:lang w:val="en-GB"/>
        </w:rPr>
        <w:t>8].</w:t>
      </w:r>
    </w:p>
    <w:p w14:paraId="7D4D8CB4" w14:textId="17950CF4" w:rsidR="009113B9" w:rsidRPr="005B3336" w:rsidRDefault="00F555B1" w:rsidP="005B3336">
      <w:pPr>
        <w:spacing w:before="240" w:after="0"/>
        <w:rPr>
          <w:rFonts w:ascii="Times New Roman" w:eastAsia="Calibri" w:hAnsi="Times New Roman" w:cs="Times New Roman"/>
          <w:b/>
          <w:bCs/>
          <w:sz w:val="24"/>
          <w:szCs w:val="24"/>
          <w:lang w:val="en-GB" w:bidi="ar-MA"/>
        </w:rPr>
      </w:pPr>
      <w:r w:rsidRPr="005B3336">
        <w:rPr>
          <w:rFonts w:ascii="Times New Roman" w:eastAsia="Calibri" w:hAnsi="Times New Roman" w:cs="Times New Roman"/>
          <w:b/>
          <w:bCs/>
          <w:sz w:val="24"/>
          <w:szCs w:val="24"/>
          <w:lang w:val="en-GB" w:bidi="ar-MA"/>
        </w:rPr>
        <w:t>II-</w:t>
      </w:r>
      <w:r w:rsidR="005127EA" w:rsidRPr="005B3336">
        <w:rPr>
          <w:rFonts w:ascii="Times New Roman" w:eastAsia="Calibri" w:hAnsi="Times New Roman" w:cs="Times New Roman"/>
          <w:b/>
          <w:bCs/>
          <w:sz w:val="24"/>
          <w:szCs w:val="24"/>
          <w:lang w:val="en-GB" w:bidi="ar-MA"/>
        </w:rPr>
        <w:t>Materials and methods</w:t>
      </w:r>
    </w:p>
    <w:p w14:paraId="14EE99F0" w14:textId="21FBA0B6" w:rsidR="003458DB" w:rsidRDefault="009113B9" w:rsidP="005B3336">
      <w:pPr>
        <w:spacing w:before="240"/>
        <w:jc w:val="both"/>
        <w:rPr>
          <w:rFonts w:ascii="Times New Roman" w:eastAsia="Calibri" w:hAnsi="Times New Roman" w:cs="Times New Roman"/>
          <w:sz w:val="24"/>
          <w:szCs w:val="24"/>
          <w:lang w:val="en-GB" w:bidi="ar-MA"/>
        </w:rPr>
      </w:pPr>
      <w:r w:rsidRPr="005127EA">
        <w:rPr>
          <w:rFonts w:ascii="Times New Roman" w:eastAsia="Calibri" w:hAnsi="Times New Roman" w:cs="Times New Roman"/>
          <w:sz w:val="20"/>
          <w:szCs w:val="20"/>
          <w:lang w:val="en-GB" w:bidi="ar-MA"/>
        </w:rPr>
        <w:t>The margins used in this study were brought from three crushing units equipped with a three-phase continuous system loca</w:t>
      </w:r>
      <w:r w:rsidR="00A414E0" w:rsidRPr="005127EA">
        <w:rPr>
          <w:rFonts w:ascii="Times New Roman" w:eastAsia="Calibri" w:hAnsi="Times New Roman" w:cs="Times New Roman"/>
          <w:sz w:val="20"/>
          <w:szCs w:val="20"/>
          <w:lang w:val="en-GB" w:bidi="ar-MA"/>
        </w:rPr>
        <w:t xml:space="preserve">ted in three different cities: </w:t>
      </w:r>
      <w:proofErr w:type="spellStart"/>
      <w:r w:rsidR="00A414E0" w:rsidRPr="005127EA">
        <w:rPr>
          <w:rFonts w:ascii="Times New Roman" w:eastAsia="Calibri" w:hAnsi="Times New Roman" w:cs="Times New Roman"/>
          <w:sz w:val="20"/>
          <w:szCs w:val="20"/>
          <w:lang w:val="en-GB" w:bidi="ar-MA"/>
        </w:rPr>
        <w:t>O</w:t>
      </w:r>
      <w:r w:rsidRPr="005127EA">
        <w:rPr>
          <w:rFonts w:ascii="Times New Roman" w:eastAsia="Calibri" w:hAnsi="Times New Roman" w:cs="Times New Roman"/>
          <w:sz w:val="20"/>
          <w:szCs w:val="20"/>
          <w:lang w:val="en-GB" w:bidi="ar-MA"/>
        </w:rPr>
        <w:t>uazzane</w:t>
      </w:r>
      <w:proofErr w:type="spellEnd"/>
      <w:r w:rsidRPr="005127EA">
        <w:rPr>
          <w:rFonts w:ascii="Times New Roman" w:eastAsia="Calibri" w:hAnsi="Times New Roman" w:cs="Times New Roman"/>
          <w:sz w:val="20"/>
          <w:szCs w:val="20"/>
          <w:lang w:val="en-GB" w:bidi="ar-MA"/>
        </w:rPr>
        <w:t xml:space="preserve"> margins (MO)</w:t>
      </w:r>
      <w:r w:rsidR="00A414E0" w:rsidRPr="005127EA">
        <w:rPr>
          <w:rFonts w:ascii="Times New Roman" w:eastAsia="Calibri" w:hAnsi="Times New Roman" w:cs="Times New Roman"/>
          <w:sz w:val="20"/>
          <w:szCs w:val="20"/>
          <w:lang w:val="en-GB" w:bidi="ar-MA"/>
        </w:rPr>
        <w:t xml:space="preserve">, Fez margins (MF) and </w:t>
      </w:r>
      <w:proofErr w:type="spellStart"/>
      <w:r w:rsidR="00A414E0" w:rsidRPr="005127EA">
        <w:rPr>
          <w:rFonts w:ascii="Times New Roman" w:eastAsia="Calibri" w:hAnsi="Times New Roman" w:cs="Times New Roman"/>
          <w:sz w:val="20"/>
          <w:szCs w:val="20"/>
          <w:lang w:val="en-GB" w:bidi="ar-MA"/>
        </w:rPr>
        <w:t>Ksar</w:t>
      </w:r>
      <w:proofErr w:type="spellEnd"/>
      <w:r w:rsidR="00A414E0" w:rsidRPr="005127EA">
        <w:rPr>
          <w:rFonts w:ascii="Times New Roman" w:eastAsia="Calibri" w:hAnsi="Times New Roman" w:cs="Times New Roman"/>
          <w:sz w:val="20"/>
          <w:szCs w:val="20"/>
          <w:lang w:val="en-GB" w:bidi="ar-MA"/>
        </w:rPr>
        <w:t xml:space="preserve"> el </w:t>
      </w:r>
      <w:proofErr w:type="spellStart"/>
      <w:r w:rsidR="00A414E0" w:rsidRPr="005127EA">
        <w:rPr>
          <w:rFonts w:ascii="Times New Roman" w:eastAsia="Calibri" w:hAnsi="Times New Roman" w:cs="Times New Roman"/>
          <w:sz w:val="20"/>
          <w:szCs w:val="20"/>
          <w:lang w:val="en-GB" w:bidi="ar-MA"/>
        </w:rPr>
        <w:t>K</w:t>
      </w:r>
      <w:r w:rsidR="003C613D" w:rsidRPr="005127EA">
        <w:rPr>
          <w:rFonts w:ascii="Times New Roman" w:eastAsia="Calibri" w:hAnsi="Times New Roman" w:cs="Times New Roman"/>
          <w:sz w:val="20"/>
          <w:szCs w:val="20"/>
          <w:lang w:val="en-GB" w:bidi="ar-MA"/>
        </w:rPr>
        <w:t>ebir</w:t>
      </w:r>
      <w:proofErr w:type="spellEnd"/>
      <w:r w:rsidR="003C613D" w:rsidRPr="005127EA">
        <w:rPr>
          <w:rFonts w:ascii="Times New Roman" w:eastAsia="Calibri" w:hAnsi="Times New Roman" w:cs="Times New Roman"/>
          <w:sz w:val="20"/>
          <w:szCs w:val="20"/>
          <w:lang w:val="en-GB" w:bidi="ar-MA"/>
        </w:rPr>
        <w:t xml:space="preserve"> margins (MK). These margin</w:t>
      </w:r>
      <w:r w:rsidRPr="005127EA">
        <w:rPr>
          <w:rFonts w:ascii="Times New Roman" w:eastAsia="Calibri" w:hAnsi="Times New Roman" w:cs="Times New Roman"/>
          <w:sz w:val="20"/>
          <w:szCs w:val="20"/>
          <w:lang w:val="en-GB" w:bidi="ar-MA"/>
        </w:rPr>
        <w:t>s</w:t>
      </w:r>
      <w:r w:rsidR="00EC51BD" w:rsidRPr="005127EA">
        <w:rPr>
          <w:rFonts w:ascii="Times New Roman" w:eastAsia="Calibri" w:hAnsi="Times New Roman" w:cs="Times New Roman"/>
          <w:sz w:val="20"/>
          <w:szCs w:val="20"/>
          <w:lang w:val="en-GB" w:bidi="ar-MA"/>
        </w:rPr>
        <w:t>,</w:t>
      </w:r>
      <w:r w:rsidR="003C613D" w:rsidRPr="005127EA">
        <w:rPr>
          <w:rFonts w:ascii="Times New Roman" w:eastAsia="Calibri" w:hAnsi="Times New Roman" w:cs="Times New Roman"/>
          <w:sz w:val="20"/>
          <w:szCs w:val="20"/>
          <w:lang w:val="en-GB" w:bidi="ar-MA"/>
        </w:rPr>
        <w:t xml:space="preserve"> </w:t>
      </w:r>
      <w:r w:rsidR="005D47A7" w:rsidRPr="005127EA">
        <w:rPr>
          <w:rFonts w:ascii="Times New Roman" w:eastAsia="Calibri" w:hAnsi="Times New Roman" w:cs="Times New Roman"/>
          <w:sz w:val="20"/>
          <w:szCs w:val="20"/>
          <w:lang w:val="en-GB" w:bidi="ar-MA"/>
        </w:rPr>
        <w:t xml:space="preserve">used </w:t>
      </w:r>
      <w:r w:rsidR="002E4E8A" w:rsidRPr="005127EA">
        <w:rPr>
          <w:rFonts w:ascii="Times New Roman" w:eastAsia="Calibri" w:hAnsi="Times New Roman" w:cs="Times New Roman"/>
          <w:sz w:val="20"/>
          <w:szCs w:val="20"/>
          <w:lang w:val="en-GB" w:bidi="ar-MA"/>
        </w:rPr>
        <w:t xml:space="preserve">in </w:t>
      </w:r>
      <w:r w:rsidRPr="005127EA">
        <w:rPr>
          <w:rFonts w:ascii="Times New Roman" w:eastAsia="Calibri" w:hAnsi="Times New Roman" w:cs="Times New Roman"/>
          <w:sz w:val="20"/>
          <w:szCs w:val="20"/>
          <w:lang w:val="en-GB" w:bidi="ar-MA"/>
        </w:rPr>
        <w:t>this study</w:t>
      </w:r>
      <w:r w:rsidR="003C613D" w:rsidRPr="005127EA">
        <w:rPr>
          <w:rFonts w:ascii="Times New Roman" w:eastAsia="Calibri" w:hAnsi="Times New Roman" w:cs="Times New Roman"/>
          <w:sz w:val="20"/>
          <w:szCs w:val="20"/>
          <w:lang w:val="en-GB" w:bidi="ar-MA"/>
        </w:rPr>
        <w:t>,</w:t>
      </w:r>
      <w:r w:rsidRPr="005127EA">
        <w:rPr>
          <w:rFonts w:ascii="Times New Roman" w:eastAsia="Calibri" w:hAnsi="Times New Roman" w:cs="Times New Roman"/>
          <w:sz w:val="20"/>
          <w:szCs w:val="20"/>
          <w:lang w:val="en-GB" w:bidi="ar-MA"/>
        </w:rPr>
        <w:t xml:space="preserve"> were collected during the olive growing season (November 2020 - February 2021). The samples were taken from the m</w:t>
      </w:r>
      <w:r w:rsidR="00EC51BD" w:rsidRPr="005127EA">
        <w:rPr>
          <w:rFonts w:ascii="Times New Roman" w:eastAsia="Calibri" w:hAnsi="Times New Roman" w:cs="Times New Roman"/>
          <w:sz w:val="20"/>
          <w:szCs w:val="20"/>
          <w:lang w:val="en-GB" w:bidi="ar-MA"/>
        </w:rPr>
        <w:t>argin</w:t>
      </w:r>
      <w:r w:rsidRPr="005127EA">
        <w:rPr>
          <w:rFonts w:ascii="Times New Roman" w:eastAsia="Calibri" w:hAnsi="Times New Roman" w:cs="Times New Roman"/>
          <w:sz w:val="20"/>
          <w:szCs w:val="20"/>
          <w:lang w:val="en-GB" w:bidi="ar-MA"/>
        </w:rPr>
        <w:t>s</w:t>
      </w:r>
      <w:r w:rsidR="00EC51BD" w:rsidRPr="005127EA">
        <w:rPr>
          <w:rFonts w:ascii="Times New Roman" w:eastAsia="Calibri" w:hAnsi="Times New Roman" w:cs="Times New Roman"/>
          <w:sz w:val="20"/>
          <w:szCs w:val="20"/>
          <w:lang w:val="en-GB" w:bidi="ar-MA"/>
        </w:rPr>
        <w:t>'</w:t>
      </w:r>
      <w:r w:rsidRPr="005127EA">
        <w:rPr>
          <w:rFonts w:ascii="Times New Roman" w:eastAsia="Calibri" w:hAnsi="Times New Roman" w:cs="Times New Roman"/>
          <w:sz w:val="20"/>
          <w:szCs w:val="20"/>
          <w:lang w:val="en-GB" w:bidi="ar-MA"/>
        </w:rPr>
        <w:t xml:space="preserve"> storage tank</w:t>
      </w:r>
      <w:r w:rsidR="00EC51BD" w:rsidRPr="005127EA">
        <w:rPr>
          <w:rFonts w:ascii="Times New Roman" w:eastAsia="Calibri" w:hAnsi="Times New Roman" w:cs="Times New Roman"/>
          <w:sz w:val="20"/>
          <w:szCs w:val="20"/>
          <w:lang w:val="en-GB" w:bidi="ar-MA"/>
        </w:rPr>
        <w:t>,</w:t>
      </w:r>
      <w:r w:rsidRPr="005127EA">
        <w:rPr>
          <w:rFonts w:ascii="Times New Roman" w:eastAsia="Calibri" w:hAnsi="Times New Roman" w:cs="Times New Roman"/>
          <w:sz w:val="20"/>
          <w:szCs w:val="20"/>
          <w:lang w:val="en-GB" w:bidi="ar-MA"/>
        </w:rPr>
        <w:t xml:space="preserve"> homogenised and kept at 6°C to minimise any change in characteristics.  The </w:t>
      </w:r>
      <w:r w:rsidR="002E4E8A" w:rsidRPr="005127EA">
        <w:rPr>
          <w:rFonts w:ascii="Times New Roman" w:eastAsia="Calibri" w:hAnsi="Times New Roman" w:cs="Times New Roman"/>
          <w:sz w:val="20"/>
          <w:szCs w:val="20"/>
          <w:lang w:val="en-GB" w:bidi="ar-MA"/>
        </w:rPr>
        <w:t xml:space="preserve">natural </w:t>
      </w:r>
      <w:r w:rsidRPr="005127EA">
        <w:rPr>
          <w:rFonts w:ascii="Times New Roman" w:eastAsia="Calibri" w:hAnsi="Times New Roman" w:cs="Times New Roman"/>
          <w:sz w:val="20"/>
          <w:szCs w:val="20"/>
          <w:lang w:val="en-GB" w:bidi="ar-MA"/>
        </w:rPr>
        <w:t xml:space="preserve">clay </w:t>
      </w:r>
      <w:r w:rsidR="003647AF" w:rsidRPr="005127EA">
        <w:rPr>
          <w:rFonts w:ascii="Times New Roman" w:eastAsia="Calibri" w:hAnsi="Times New Roman" w:cs="Times New Roman"/>
          <w:sz w:val="20"/>
          <w:szCs w:val="20"/>
          <w:lang w:val="en-GB" w:bidi="ar-MA"/>
        </w:rPr>
        <w:t>was supplied</w:t>
      </w:r>
      <w:r w:rsidRPr="005127EA">
        <w:rPr>
          <w:rFonts w:ascii="Times New Roman" w:eastAsia="Calibri" w:hAnsi="Times New Roman" w:cs="Times New Roman"/>
          <w:sz w:val="20"/>
          <w:szCs w:val="20"/>
          <w:lang w:val="en-GB" w:bidi="ar-MA"/>
        </w:rPr>
        <w:t xml:space="preserve"> by </w:t>
      </w:r>
      <w:r w:rsidR="002E4E8A" w:rsidRPr="005127EA">
        <w:rPr>
          <w:rFonts w:ascii="Times New Roman" w:eastAsia="Calibri" w:hAnsi="Times New Roman" w:cs="Times New Roman"/>
          <w:sz w:val="20"/>
          <w:szCs w:val="20"/>
          <w:lang w:val="en-GB" w:bidi="ar-MA"/>
        </w:rPr>
        <w:t xml:space="preserve">a </w:t>
      </w:r>
      <w:r w:rsidRPr="005127EA">
        <w:rPr>
          <w:rFonts w:ascii="Times New Roman" w:eastAsia="Calibri" w:hAnsi="Times New Roman" w:cs="Times New Roman"/>
          <w:sz w:val="20"/>
          <w:szCs w:val="20"/>
          <w:lang w:val="en-GB" w:bidi="ar-MA"/>
        </w:rPr>
        <w:t>brick</w:t>
      </w:r>
      <w:r w:rsidR="002E4E8A" w:rsidRPr="005127EA">
        <w:rPr>
          <w:rFonts w:ascii="Times New Roman" w:eastAsia="Calibri" w:hAnsi="Times New Roman" w:cs="Times New Roman"/>
          <w:sz w:val="20"/>
          <w:szCs w:val="20"/>
          <w:lang w:val="en-GB" w:bidi="ar-MA"/>
        </w:rPr>
        <w:t xml:space="preserve"> factory</w:t>
      </w:r>
      <w:r w:rsidRPr="005127EA">
        <w:rPr>
          <w:rFonts w:ascii="Times New Roman" w:eastAsia="Calibri" w:hAnsi="Times New Roman" w:cs="Times New Roman"/>
          <w:sz w:val="20"/>
          <w:szCs w:val="20"/>
          <w:lang w:val="en-GB" w:bidi="ar-MA"/>
        </w:rPr>
        <w:t xml:space="preserve"> located in</w:t>
      </w:r>
      <w:r w:rsidR="003C613D" w:rsidRPr="005127EA">
        <w:rPr>
          <w:rFonts w:ascii="Times New Roman" w:eastAsia="Calibri" w:hAnsi="Times New Roman" w:cs="Times New Roman"/>
          <w:sz w:val="20"/>
          <w:szCs w:val="20"/>
          <w:lang w:val="en-GB" w:bidi="ar-MA"/>
        </w:rPr>
        <w:t xml:space="preserve"> Tangier city</w:t>
      </w:r>
      <w:r w:rsidRPr="005127EA">
        <w:rPr>
          <w:rFonts w:ascii="Times New Roman" w:eastAsia="Calibri" w:hAnsi="Times New Roman" w:cs="Times New Roman"/>
          <w:sz w:val="20"/>
          <w:szCs w:val="20"/>
          <w:lang w:val="en-GB" w:bidi="ar-MA"/>
        </w:rPr>
        <w:t>. To determi</w:t>
      </w:r>
      <w:r w:rsidR="00912DEE" w:rsidRPr="005127EA">
        <w:rPr>
          <w:rFonts w:ascii="Times New Roman" w:eastAsia="Calibri" w:hAnsi="Times New Roman" w:cs="Times New Roman"/>
          <w:sz w:val="20"/>
          <w:szCs w:val="20"/>
          <w:lang w:val="en-GB" w:bidi="ar-MA"/>
        </w:rPr>
        <w:t>ne the properties of the margin</w:t>
      </w:r>
      <w:r w:rsidRPr="005127EA">
        <w:rPr>
          <w:rFonts w:ascii="Times New Roman" w:eastAsia="Calibri" w:hAnsi="Times New Roman" w:cs="Times New Roman"/>
          <w:sz w:val="20"/>
          <w:szCs w:val="20"/>
          <w:lang w:val="en-GB" w:bidi="ar-MA"/>
        </w:rPr>
        <w:t>s, clay and bricks resulting from th</w:t>
      </w:r>
      <w:r w:rsidR="003C613D" w:rsidRPr="005127EA">
        <w:rPr>
          <w:rFonts w:ascii="Times New Roman" w:eastAsia="Calibri" w:hAnsi="Times New Roman" w:cs="Times New Roman"/>
          <w:sz w:val="20"/>
          <w:szCs w:val="20"/>
          <w:lang w:val="en-GB" w:bidi="ar-MA"/>
        </w:rPr>
        <w:t>e mixture, chemical,</w:t>
      </w:r>
      <w:r w:rsidR="00882361" w:rsidRPr="005127EA">
        <w:rPr>
          <w:rFonts w:ascii="Times New Roman" w:eastAsia="Calibri" w:hAnsi="Times New Roman" w:cs="Times New Roman"/>
          <w:sz w:val="20"/>
          <w:szCs w:val="20"/>
          <w:lang w:val="en-GB" w:bidi="ar-MA"/>
        </w:rPr>
        <w:t xml:space="preserve"> </w:t>
      </w:r>
      <w:r w:rsidR="00AB53DF" w:rsidRPr="005127EA">
        <w:rPr>
          <w:rFonts w:ascii="Times New Roman" w:eastAsia="Calibri" w:hAnsi="Times New Roman" w:cs="Times New Roman"/>
          <w:sz w:val="20"/>
          <w:szCs w:val="20"/>
          <w:lang w:val="en-GB" w:bidi="ar-MA"/>
        </w:rPr>
        <w:t>physical</w:t>
      </w:r>
      <w:r w:rsidR="00882361" w:rsidRPr="005127EA">
        <w:rPr>
          <w:rFonts w:ascii="Times New Roman" w:eastAsia="Calibri" w:hAnsi="Times New Roman" w:cs="Times New Roman"/>
          <w:sz w:val="20"/>
          <w:szCs w:val="20"/>
          <w:lang w:val="en-GB" w:bidi="ar-MA"/>
        </w:rPr>
        <w:t xml:space="preserve"> and</w:t>
      </w:r>
      <w:r w:rsidRPr="005127EA">
        <w:rPr>
          <w:rFonts w:ascii="Times New Roman" w:eastAsia="Calibri" w:hAnsi="Times New Roman" w:cs="Times New Roman"/>
          <w:sz w:val="20"/>
          <w:szCs w:val="20"/>
          <w:lang w:val="en-GB" w:bidi="ar-MA"/>
        </w:rPr>
        <w:t xml:space="preserve"> geotechnical studies were carried out.</w:t>
      </w:r>
    </w:p>
    <w:p w14:paraId="7EF4CD58" w14:textId="1D9C6FC8" w:rsidR="005E4B95" w:rsidRPr="00F555B1" w:rsidRDefault="00BF1527" w:rsidP="00AD2C31">
      <w:pPr>
        <w:rPr>
          <w:rFonts w:ascii="Times New Roman" w:hAnsi="Times New Roman" w:cs="Times New Roman"/>
          <w:b/>
          <w:sz w:val="20"/>
          <w:szCs w:val="20"/>
          <w:lang w:val="en-GB" w:bidi="ar-MA"/>
        </w:rPr>
      </w:pPr>
      <w:r>
        <w:rPr>
          <w:rFonts w:ascii="Times New Roman" w:eastAsia="Calibri" w:hAnsi="Times New Roman" w:cs="Times New Roman"/>
          <w:b/>
          <w:sz w:val="20"/>
          <w:szCs w:val="20"/>
          <w:lang w:val="en-GB" w:bidi="ar-MA"/>
        </w:rPr>
        <w:t>1-Physico-c</w:t>
      </w:r>
      <w:r w:rsidR="00AD2C31">
        <w:rPr>
          <w:rFonts w:ascii="Times New Roman" w:eastAsia="Calibri" w:hAnsi="Times New Roman" w:cs="Times New Roman"/>
          <w:b/>
          <w:sz w:val="20"/>
          <w:szCs w:val="20"/>
          <w:lang w:val="en-GB" w:bidi="ar-MA"/>
        </w:rPr>
        <w:t>hemical C</w:t>
      </w:r>
      <w:r w:rsidR="009113B9" w:rsidRPr="00F555B1">
        <w:rPr>
          <w:rFonts w:ascii="Times New Roman" w:eastAsia="Calibri" w:hAnsi="Times New Roman" w:cs="Times New Roman"/>
          <w:b/>
          <w:sz w:val="20"/>
          <w:szCs w:val="20"/>
          <w:lang w:val="en-GB" w:bidi="ar-MA"/>
        </w:rPr>
        <w:t>haracterisation</w:t>
      </w:r>
      <w:r w:rsidR="00AD2C31">
        <w:rPr>
          <w:rFonts w:ascii="Times New Roman" w:eastAsia="Calibri" w:hAnsi="Times New Roman" w:cs="Times New Roman"/>
          <w:b/>
          <w:sz w:val="20"/>
          <w:szCs w:val="20"/>
          <w:lang w:val="en-GB" w:bidi="ar-MA"/>
        </w:rPr>
        <w:t xml:space="preserve"> of M</w:t>
      </w:r>
      <w:r w:rsidR="000C1921" w:rsidRPr="00F555B1">
        <w:rPr>
          <w:rFonts w:ascii="Times New Roman" w:eastAsia="Calibri" w:hAnsi="Times New Roman" w:cs="Times New Roman"/>
          <w:b/>
          <w:sz w:val="20"/>
          <w:szCs w:val="20"/>
          <w:lang w:val="en-GB" w:bidi="ar-MA"/>
        </w:rPr>
        <w:t>argins</w:t>
      </w:r>
    </w:p>
    <w:p w14:paraId="3EF53253" w14:textId="67F8F559" w:rsidR="00CB707F" w:rsidRDefault="009113B9" w:rsidP="00424405">
      <w:pPr>
        <w:jc w:val="both"/>
        <w:rPr>
          <w:rFonts w:ascii="Times New Roman" w:hAnsi="Times New Roman" w:cs="Times New Roman"/>
          <w:b/>
          <w:sz w:val="20"/>
          <w:szCs w:val="20"/>
          <w:lang w:val="en-GB" w:bidi="ar-MA"/>
        </w:rPr>
      </w:pPr>
      <w:r w:rsidRPr="005B3336">
        <w:rPr>
          <w:rFonts w:ascii="Times New Roman" w:eastAsia="Calibri" w:hAnsi="Times New Roman" w:cs="Times New Roman"/>
          <w:sz w:val="20"/>
          <w:szCs w:val="20"/>
          <w:lang w:val="en-GB"/>
        </w:rPr>
        <w:t xml:space="preserve">The </w:t>
      </w:r>
      <w:proofErr w:type="spellStart"/>
      <w:r w:rsidRPr="005B3336">
        <w:rPr>
          <w:rFonts w:ascii="Times New Roman" w:eastAsia="Calibri" w:hAnsi="Times New Roman" w:cs="Times New Roman"/>
          <w:sz w:val="20"/>
          <w:szCs w:val="20"/>
          <w:lang w:val="en-GB"/>
        </w:rPr>
        <w:t>physico</w:t>
      </w:r>
      <w:proofErr w:type="spellEnd"/>
      <w:r w:rsidRPr="005B3336">
        <w:rPr>
          <w:rFonts w:ascii="Times New Roman" w:eastAsia="Calibri" w:hAnsi="Times New Roman" w:cs="Times New Roman"/>
          <w:sz w:val="20"/>
          <w:szCs w:val="20"/>
          <w:lang w:val="en-GB"/>
        </w:rPr>
        <w:t>-chemical</w:t>
      </w:r>
      <w:r w:rsidR="00841F02" w:rsidRPr="005B3336">
        <w:rPr>
          <w:rFonts w:ascii="Times New Roman" w:eastAsia="Calibri" w:hAnsi="Times New Roman" w:cs="Times New Roman"/>
          <w:sz w:val="20"/>
          <w:szCs w:val="20"/>
          <w:lang w:val="en-GB"/>
        </w:rPr>
        <w:t xml:space="preserve"> characterisation of the margin</w:t>
      </w:r>
      <w:r w:rsidRPr="005B3336">
        <w:rPr>
          <w:rFonts w:ascii="Times New Roman" w:eastAsia="Calibri" w:hAnsi="Times New Roman" w:cs="Times New Roman"/>
          <w:sz w:val="20"/>
          <w:szCs w:val="20"/>
          <w:lang w:val="en-GB"/>
        </w:rPr>
        <w:t>s was based mainly on the study of the following parameters: acidity (pH), electrical conductivity (EC), dry matter (DM), suspended solids (SS), chemical oxygen demand (COD), and total polyphenols. All samples were homogenised before analysis. Each result represents an average of three analytical tes</w:t>
      </w:r>
      <w:r w:rsidR="005E4B95" w:rsidRPr="005B3336">
        <w:rPr>
          <w:rFonts w:ascii="Times New Roman" w:eastAsia="Calibri" w:hAnsi="Times New Roman" w:cs="Times New Roman"/>
          <w:sz w:val="20"/>
          <w:szCs w:val="20"/>
          <w:lang w:val="en-GB"/>
        </w:rPr>
        <w:t>ts performed</w:t>
      </w:r>
      <w:r w:rsidR="001A1EF4" w:rsidRPr="005B3336">
        <w:rPr>
          <w:rFonts w:ascii="Times New Roman" w:eastAsia="Calibri" w:hAnsi="Times New Roman" w:cs="Times New Roman"/>
          <w:sz w:val="20"/>
          <w:szCs w:val="20"/>
          <w:lang w:val="en-GB"/>
        </w:rPr>
        <w:t>.</w:t>
      </w:r>
    </w:p>
    <w:p w14:paraId="114770FB" w14:textId="77777777" w:rsidR="00CE2FEF" w:rsidRDefault="00CE2FEF" w:rsidP="00424405">
      <w:pPr>
        <w:jc w:val="both"/>
        <w:rPr>
          <w:rFonts w:ascii="Times New Roman" w:hAnsi="Times New Roman" w:cs="Times New Roman"/>
          <w:b/>
          <w:sz w:val="20"/>
          <w:szCs w:val="20"/>
          <w:lang w:val="en-GB" w:bidi="ar-MA"/>
        </w:rPr>
      </w:pPr>
    </w:p>
    <w:p w14:paraId="7CC618A2" w14:textId="77777777" w:rsidR="00CE2FEF" w:rsidRPr="005B3336" w:rsidRDefault="00CE2FEF" w:rsidP="00424405">
      <w:pPr>
        <w:jc w:val="both"/>
        <w:rPr>
          <w:rFonts w:ascii="Times New Roman" w:hAnsi="Times New Roman" w:cs="Times New Roman"/>
          <w:b/>
          <w:sz w:val="20"/>
          <w:szCs w:val="20"/>
          <w:lang w:val="en-GB" w:bidi="ar-MA"/>
        </w:rPr>
      </w:pPr>
      <w:bookmarkStart w:id="1" w:name="_GoBack"/>
      <w:bookmarkEnd w:id="1"/>
    </w:p>
    <w:p w14:paraId="5F98806E" w14:textId="794B95BD" w:rsidR="009113B9" w:rsidRPr="00FA7CA7" w:rsidRDefault="009113B9" w:rsidP="00424405">
      <w:pPr>
        <w:jc w:val="both"/>
        <w:rPr>
          <w:rFonts w:ascii="Times New Roman" w:eastAsia="Calibri" w:hAnsi="Times New Roman" w:cs="Times New Roman"/>
          <w:b/>
          <w:sz w:val="20"/>
          <w:szCs w:val="20"/>
          <w:lang w:val="en-GB" w:bidi="ar-MA"/>
        </w:rPr>
      </w:pPr>
      <w:r w:rsidRPr="00FA7CA7">
        <w:rPr>
          <w:rFonts w:ascii="Times New Roman" w:eastAsia="Calibri" w:hAnsi="Times New Roman" w:cs="Times New Roman"/>
          <w:b/>
          <w:sz w:val="20"/>
          <w:szCs w:val="20"/>
          <w:lang w:val="en-GB" w:bidi="ar-MA"/>
        </w:rPr>
        <w:lastRenderedPageBreak/>
        <w:t xml:space="preserve">2- </w:t>
      </w:r>
      <w:r w:rsidR="00676DD9" w:rsidRPr="00FA7CA7">
        <w:rPr>
          <w:rFonts w:ascii="Times New Roman" w:eastAsia="Calibri" w:hAnsi="Times New Roman" w:cs="Times New Roman"/>
          <w:b/>
          <w:sz w:val="20"/>
          <w:szCs w:val="20"/>
          <w:lang w:val="en-GB" w:bidi="ar-MA"/>
        </w:rPr>
        <w:t>C</w:t>
      </w:r>
      <w:r w:rsidRPr="00FA7CA7">
        <w:rPr>
          <w:rFonts w:ascii="Times New Roman" w:eastAsia="Calibri" w:hAnsi="Times New Roman" w:cs="Times New Roman"/>
          <w:b/>
          <w:sz w:val="20"/>
          <w:szCs w:val="20"/>
          <w:lang w:val="en-GB" w:bidi="ar-MA"/>
        </w:rPr>
        <w:t>haracterisation of</w:t>
      </w:r>
      <w:r w:rsidR="009D0D69" w:rsidRPr="00FA7CA7">
        <w:rPr>
          <w:rFonts w:ascii="Times New Roman" w:eastAsia="Calibri" w:hAnsi="Times New Roman" w:cs="Times New Roman"/>
          <w:b/>
          <w:sz w:val="20"/>
          <w:szCs w:val="20"/>
          <w:lang w:val="en-GB" w:bidi="ar-MA"/>
        </w:rPr>
        <w:t xml:space="preserve"> </w:t>
      </w:r>
      <w:r w:rsidR="00AD2C31" w:rsidRPr="00FA7CA7">
        <w:rPr>
          <w:rFonts w:ascii="Times New Roman" w:eastAsia="Calibri" w:hAnsi="Times New Roman" w:cs="Times New Roman"/>
          <w:b/>
          <w:sz w:val="20"/>
          <w:szCs w:val="20"/>
          <w:lang w:val="en-GB" w:bidi="ar-MA"/>
        </w:rPr>
        <w:t>N</w:t>
      </w:r>
      <w:r w:rsidR="00E7108C" w:rsidRPr="00FA7CA7">
        <w:rPr>
          <w:rFonts w:ascii="Times New Roman" w:eastAsia="Calibri" w:hAnsi="Times New Roman" w:cs="Times New Roman"/>
          <w:b/>
          <w:sz w:val="20"/>
          <w:szCs w:val="20"/>
          <w:lang w:val="en-GB" w:bidi="ar-MA"/>
        </w:rPr>
        <w:t xml:space="preserve">atural </w:t>
      </w:r>
      <w:r w:rsidR="00AD2C31" w:rsidRPr="00FA7CA7">
        <w:rPr>
          <w:rFonts w:ascii="Times New Roman" w:eastAsia="Calibri" w:hAnsi="Times New Roman" w:cs="Times New Roman"/>
          <w:b/>
          <w:sz w:val="20"/>
          <w:szCs w:val="20"/>
          <w:lang w:val="en-GB" w:bidi="ar-MA"/>
        </w:rPr>
        <w:t>C</w:t>
      </w:r>
      <w:r w:rsidR="00E7108C" w:rsidRPr="00FA7CA7">
        <w:rPr>
          <w:rFonts w:ascii="Times New Roman" w:eastAsia="Calibri" w:hAnsi="Times New Roman" w:cs="Times New Roman"/>
          <w:b/>
          <w:sz w:val="20"/>
          <w:szCs w:val="20"/>
          <w:lang w:val="en-GB" w:bidi="ar-MA"/>
        </w:rPr>
        <w:t>lay</w:t>
      </w:r>
    </w:p>
    <w:p w14:paraId="7883D379" w14:textId="73B9F8BB" w:rsidR="009113B9" w:rsidRPr="005B3336" w:rsidRDefault="00E179AD" w:rsidP="005E4B95">
      <w:pPr>
        <w:spacing w:after="0"/>
        <w:jc w:val="both"/>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T</w:t>
      </w:r>
      <w:r w:rsidR="001B6DF4" w:rsidRPr="005B3336">
        <w:rPr>
          <w:rFonts w:ascii="Times New Roman" w:eastAsia="Calibri" w:hAnsi="Times New Roman" w:cs="Times New Roman"/>
          <w:sz w:val="20"/>
          <w:szCs w:val="20"/>
          <w:lang w:val="en-GB" w:bidi="ar-MA"/>
        </w:rPr>
        <w:t>he physical and geotechnical properties of natural clay</w:t>
      </w:r>
      <w:r w:rsidRPr="005B3336">
        <w:rPr>
          <w:rFonts w:ascii="Times New Roman" w:eastAsia="Calibri" w:hAnsi="Times New Roman" w:cs="Times New Roman"/>
          <w:sz w:val="20"/>
          <w:szCs w:val="20"/>
          <w:lang w:val="en-GB" w:bidi="ar-MA"/>
        </w:rPr>
        <w:t xml:space="preserve"> used in this study</w:t>
      </w:r>
      <w:r w:rsidR="001B6DF4" w:rsidRPr="005B3336">
        <w:rPr>
          <w:rFonts w:ascii="Times New Roman" w:eastAsia="Calibri" w:hAnsi="Times New Roman" w:cs="Times New Roman"/>
          <w:sz w:val="20"/>
          <w:szCs w:val="20"/>
          <w:lang w:val="en-GB" w:bidi="ar-MA"/>
        </w:rPr>
        <w:t xml:space="preserve"> were investigated</w:t>
      </w:r>
      <w:r w:rsidR="009113B9" w:rsidRPr="005B3336">
        <w:rPr>
          <w:rFonts w:ascii="Times New Roman" w:eastAsia="Calibri" w:hAnsi="Times New Roman" w:cs="Times New Roman"/>
          <w:sz w:val="20"/>
          <w:szCs w:val="20"/>
          <w:lang w:val="en-GB" w:bidi="ar-MA"/>
        </w:rPr>
        <w:t>.</w:t>
      </w:r>
      <w:r w:rsidR="001B6DF4" w:rsidRPr="005B3336">
        <w:rPr>
          <w:rFonts w:ascii="Times New Roman" w:eastAsia="Calibri" w:hAnsi="Times New Roman" w:cs="Times New Roman"/>
          <w:sz w:val="20"/>
          <w:szCs w:val="20"/>
          <w:lang w:val="en-GB" w:bidi="ar-MA"/>
        </w:rPr>
        <w:t xml:space="preserve"> Therefore</w:t>
      </w:r>
      <w:r w:rsidR="009113B9" w:rsidRPr="005B3336">
        <w:rPr>
          <w:rFonts w:ascii="Times New Roman" w:eastAsia="Calibri" w:hAnsi="Times New Roman" w:cs="Times New Roman"/>
          <w:sz w:val="20"/>
          <w:szCs w:val="20"/>
          <w:lang w:val="en-GB" w:bidi="ar-MA"/>
        </w:rPr>
        <w:t>, the fo</w:t>
      </w:r>
      <w:r w:rsidR="004E7A20" w:rsidRPr="005B3336">
        <w:rPr>
          <w:rFonts w:ascii="Times New Roman" w:eastAsia="Calibri" w:hAnsi="Times New Roman" w:cs="Times New Roman"/>
          <w:sz w:val="20"/>
          <w:szCs w:val="20"/>
          <w:lang w:val="en-GB" w:bidi="ar-MA"/>
        </w:rPr>
        <w:t>llowing tests were carried out.</w:t>
      </w:r>
      <w:r w:rsidR="00A414E0" w:rsidRPr="005B3336">
        <w:rPr>
          <w:rFonts w:ascii="Times New Roman" w:eastAsia="Calibri" w:hAnsi="Times New Roman" w:cs="Times New Roman"/>
          <w:sz w:val="20"/>
          <w:szCs w:val="20"/>
          <w:lang w:val="en-GB" w:bidi="ar-MA"/>
        </w:rPr>
        <w:t xml:space="preserve"> </w:t>
      </w:r>
      <w:r w:rsidR="00AB53DF" w:rsidRPr="005B3336">
        <w:rPr>
          <w:rFonts w:ascii="Times New Roman" w:eastAsia="Calibri" w:hAnsi="Times New Roman" w:cs="Times New Roman"/>
          <w:sz w:val="20"/>
          <w:szCs w:val="20"/>
          <w:lang w:val="en-GB" w:bidi="ar-MA"/>
        </w:rPr>
        <w:t xml:space="preserve">Particle </w:t>
      </w:r>
      <w:r w:rsidR="009113B9" w:rsidRPr="005B3336">
        <w:rPr>
          <w:rFonts w:ascii="Times New Roman" w:eastAsia="Calibri" w:hAnsi="Times New Roman" w:cs="Times New Roman"/>
          <w:sz w:val="20"/>
          <w:szCs w:val="20"/>
          <w:lang w:val="en-GB" w:bidi="ar-MA"/>
        </w:rPr>
        <w:t xml:space="preserve">size analysis; </w:t>
      </w:r>
      <w:proofErr w:type="spellStart"/>
      <w:r w:rsidR="009113B9" w:rsidRPr="005B3336">
        <w:rPr>
          <w:rFonts w:ascii="Times New Roman" w:eastAsia="Calibri" w:hAnsi="Times New Roman" w:cs="Times New Roman"/>
          <w:sz w:val="20"/>
          <w:szCs w:val="20"/>
          <w:lang w:val="en-GB" w:bidi="ar-MA"/>
        </w:rPr>
        <w:t>Atterberg</w:t>
      </w:r>
      <w:proofErr w:type="spellEnd"/>
      <w:r w:rsidR="001B6DF4" w:rsidRPr="005B3336">
        <w:rPr>
          <w:rFonts w:ascii="Times New Roman" w:eastAsia="Calibri" w:hAnsi="Times New Roman" w:cs="Times New Roman"/>
          <w:sz w:val="20"/>
          <w:szCs w:val="20"/>
          <w:lang w:val="en-GB" w:bidi="ar-MA"/>
        </w:rPr>
        <w:t xml:space="preserve"> limits</w:t>
      </w:r>
      <w:r w:rsidR="009113B9" w:rsidRPr="005B3336">
        <w:rPr>
          <w:rFonts w:ascii="Times New Roman" w:eastAsia="Calibri" w:hAnsi="Times New Roman" w:cs="Times New Roman"/>
          <w:sz w:val="20"/>
          <w:szCs w:val="20"/>
          <w:lang w:val="en-GB" w:bidi="ar-MA"/>
        </w:rPr>
        <w:t xml:space="preserve">; Sand equivalent to 10% of fines; Bulk and </w:t>
      </w:r>
      <w:r w:rsidRPr="005B3336">
        <w:rPr>
          <w:rFonts w:ascii="Times New Roman" w:eastAsia="Calibri" w:hAnsi="Times New Roman" w:cs="Times New Roman"/>
          <w:sz w:val="20"/>
          <w:szCs w:val="20"/>
          <w:lang w:val="en-GB" w:bidi="ar-MA"/>
        </w:rPr>
        <w:t>Apparent density</w:t>
      </w:r>
      <w:r w:rsidR="009113B9" w:rsidRPr="005B3336">
        <w:rPr>
          <w:rFonts w:ascii="Times New Roman" w:eastAsia="Calibri" w:hAnsi="Times New Roman" w:cs="Times New Roman"/>
          <w:sz w:val="20"/>
          <w:szCs w:val="20"/>
          <w:lang w:val="en-GB" w:bidi="ar-MA"/>
        </w:rPr>
        <w:t xml:space="preserve"> (porosity). </w:t>
      </w:r>
    </w:p>
    <w:p w14:paraId="52112FCA" w14:textId="77777777" w:rsidR="00A414E0" w:rsidRPr="00FA7CA7" w:rsidRDefault="00A414E0" w:rsidP="005E4B95">
      <w:pPr>
        <w:spacing w:after="0"/>
        <w:jc w:val="both"/>
        <w:rPr>
          <w:rFonts w:ascii="Times New Roman" w:eastAsia="Calibri" w:hAnsi="Times New Roman" w:cs="Times New Roman"/>
          <w:sz w:val="24"/>
          <w:szCs w:val="24"/>
          <w:lang w:val="en-GB" w:bidi="ar-MA"/>
        </w:rPr>
      </w:pPr>
    </w:p>
    <w:p w14:paraId="7454CF27" w14:textId="37C2D352" w:rsidR="009113B9" w:rsidRPr="00FA7CA7" w:rsidRDefault="009113B9" w:rsidP="003458DB">
      <w:pPr>
        <w:rPr>
          <w:rFonts w:ascii="Times New Roman" w:hAnsi="Times New Roman" w:cs="Times New Roman"/>
          <w:b/>
          <w:sz w:val="20"/>
          <w:szCs w:val="20"/>
          <w:lang w:val="en-GB" w:bidi="ar-MA"/>
        </w:rPr>
      </w:pPr>
      <w:r w:rsidRPr="00FA7CA7">
        <w:rPr>
          <w:rFonts w:ascii="Times New Roman" w:hAnsi="Times New Roman" w:cs="Times New Roman"/>
          <w:b/>
          <w:sz w:val="20"/>
          <w:szCs w:val="20"/>
          <w:lang w:val="en-GB" w:bidi="ar-MA"/>
        </w:rPr>
        <w:t>3-</w:t>
      </w:r>
      <w:r w:rsidR="000A4B39" w:rsidRPr="00FA7CA7">
        <w:rPr>
          <w:rFonts w:ascii="Times New Roman" w:hAnsi="Times New Roman" w:cs="Times New Roman"/>
          <w:sz w:val="20"/>
          <w:szCs w:val="20"/>
          <w:lang w:val="en-GB"/>
        </w:rPr>
        <w:t xml:space="preserve"> </w:t>
      </w:r>
      <w:r w:rsidR="00BF1527" w:rsidRPr="00FA7CA7">
        <w:rPr>
          <w:rFonts w:ascii="Times New Roman" w:hAnsi="Times New Roman" w:cs="Times New Roman"/>
          <w:b/>
          <w:sz w:val="20"/>
          <w:szCs w:val="20"/>
          <w:lang w:val="en-GB" w:bidi="ar-MA"/>
        </w:rPr>
        <w:t>Preparation of Laboratory-s</w:t>
      </w:r>
      <w:r w:rsidR="00AD2C31" w:rsidRPr="00FA7CA7">
        <w:rPr>
          <w:rFonts w:ascii="Times New Roman" w:hAnsi="Times New Roman" w:cs="Times New Roman"/>
          <w:b/>
          <w:sz w:val="20"/>
          <w:szCs w:val="20"/>
          <w:lang w:val="en-GB" w:bidi="ar-MA"/>
        </w:rPr>
        <w:t>cale B</w:t>
      </w:r>
      <w:r w:rsidR="000A4B39" w:rsidRPr="00FA7CA7">
        <w:rPr>
          <w:rFonts w:ascii="Times New Roman" w:hAnsi="Times New Roman" w:cs="Times New Roman"/>
          <w:b/>
          <w:sz w:val="20"/>
          <w:szCs w:val="20"/>
          <w:lang w:val="en-GB" w:bidi="ar-MA"/>
        </w:rPr>
        <w:t>ricks</w:t>
      </w:r>
    </w:p>
    <w:p w14:paraId="749BF14B" w14:textId="5B74E4EE" w:rsidR="009113B9" w:rsidRPr="005B3336" w:rsidRDefault="009113B9" w:rsidP="005B3336">
      <w:pPr>
        <w:jc w:val="both"/>
        <w:rPr>
          <w:rFonts w:ascii="Times New Roman" w:hAnsi="Times New Roman" w:cs="Times New Roman"/>
          <w:sz w:val="20"/>
          <w:szCs w:val="20"/>
          <w:lang w:val="en-GB" w:bidi="ar-MA"/>
        </w:rPr>
      </w:pPr>
      <w:r w:rsidRPr="005B3336">
        <w:rPr>
          <w:rFonts w:ascii="Times New Roman" w:hAnsi="Times New Roman" w:cs="Times New Roman"/>
          <w:sz w:val="20"/>
          <w:szCs w:val="20"/>
          <w:lang w:val="en-GB" w:bidi="ar-MA"/>
        </w:rPr>
        <w:t xml:space="preserve">The preparation of the brick specimens in a cylindrical form (30 mm in diameter and 30 mm </w:t>
      </w:r>
      <w:r w:rsidR="00D9364B" w:rsidRPr="005B3336">
        <w:rPr>
          <w:rFonts w:ascii="Times New Roman" w:hAnsi="Times New Roman" w:cs="Times New Roman"/>
          <w:sz w:val="20"/>
          <w:szCs w:val="20"/>
          <w:lang w:val="en-GB" w:bidi="ar-MA"/>
        </w:rPr>
        <w:t>length</w:t>
      </w:r>
      <w:r w:rsidRPr="005B3336">
        <w:rPr>
          <w:rFonts w:ascii="Times New Roman" w:hAnsi="Times New Roman" w:cs="Times New Roman"/>
          <w:sz w:val="20"/>
          <w:szCs w:val="20"/>
          <w:lang w:val="en-GB" w:bidi="ar-MA"/>
        </w:rPr>
        <w:t xml:space="preserve">) figure (1) was </w:t>
      </w:r>
      <w:r w:rsidR="00357823" w:rsidRPr="005B3336">
        <w:rPr>
          <w:rFonts w:ascii="Times New Roman" w:hAnsi="Times New Roman" w:cs="Times New Roman"/>
          <w:sz w:val="20"/>
          <w:szCs w:val="20"/>
          <w:lang w:val="en-GB" w:bidi="ar-MA"/>
        </w:rPr>
        <w:t xml:space="preserve">carried out </w:t>
      </w:r>
      <w:r w:rsidR="00D9364B" w:rsidRPr="005B3336">
        <w:rPr>
          <w:rFonts w:ascii="Times New Roman" w:hAnsi="Times New Roman" w:cs="Times New Roman"/>
          <w:sz w:val="20"/>
          <w:szCs w:val="20"/>
          <w:lang w:val="en-GB" w:bidi="ar-MA"/>
        </w:rPr>
        <w:t>using an</w:t>
      </w:r>
      <w:r w:rsidRPr="005B3336">
        <w:rPr>
          <w:rFonts w:ascii="Times New Roman" w:hAnsi="Times New Roman" w:cs="Times New Roman"/>
          <w:sz w:val="20"/>
          <w:szCs w:val="20"/>
          <w:lang w:val="en-GB" w:bidi="ar-MA"/>
        </w:rPr>
        <w:t xml:space="preserve"> extruder figure (2) in order to </w:t>
      </w:r>
      <w:r w:rsidR="00357823" w:rsidRPr="005B3336">
        <w:rPr>
          <w:rFonts w:ascii="Times New Roman" w:hAnsi="Times New Roman" w:cs="Times New Roman"/>
          <w:sz w:val="20"/>
          <w:szCs w:val="20"/>
          <w:lang w:val="en-GB" w:bidi="ar-MA"/>
        </w:rPr>
        <w:t>remove</w:t>
      </w:r>
      <w:r w:rsidRPr="005B3336">
        <w:rPr>
          <w:rFonts w:ascii="Times New Roman" w:hAnsi="Times New Roman" w:cs="Times New Roman"/>
          <w:sz w:val="20"/>
          <w:szCs w:val="20"/>
          <w:lang w:val="en-GB" w:bidi="ar-MA"/>
        </w:rPr>
        <w:t xml:space="preserve"> the air from the mixture to avoid</w:t>
      </w:r>
      <w:r w:rsidRPr="00FA7CA7">
        <w:rPr>
          <w:rFonts w:ascii="Times New Roman" w:hAnsi="Times New Roman" w:cs="Times New Roman"/>
          <w:sz w:val="24"/>
          <w:szCs w:val="24"/>
          <w:lang w:val="en-GB" w:bidi="ar-MA"/>
        </w:rPr>
        <w:t xml:space="preserve"> </w:t>
      </w:r>
      <w:r w:rsidRPr="005B3336">
        <w:rPr>
          <w:rFonts w:ascii="Times New Roman" w:hAnsi="Times New Roman" w:cs="Times New Roman"/>
          <w:sz w:val="20"/>
          <w:szCs w:val="20"/>
          <w:lang w:val="en-GB" w:bidi="ar-MA"/>
        </w:rPr>
        <w:t xml:space="preserve">cracking of the bricks during the firing process at 980°C. </w:t>
      </w:r>
    </w:p>
    <w:p w14:paraId="07EA8B76" w14:textId="6A3FEAC3" w:rsidR="009113B9" w:rsidRPr="005B3336" w:rsidRDefault="009B0B29" w:rsidP="00ED56C6">
      <w:pPr>
        <w:jc w:val="both"/>
        <w:rPr>
          <w:rFonts w:ascii="Times New Roman" w:hAnsi="Times New Roman" w:cs="Times New Roman"/>
          <w:sz w:val="20"/>
          <w:szCs w:val="20"/>
          <w:lang w:val="en-GB" w:bidi="ar-MA"/>
        </w:rPr>
      </w:pPr>
      <w:r w:rsidRPr="005B3336">
        <w:rPr>
          <w:rFonts w:ascii="Times New Roman" w:hAnsi="Times New Roman" w:cs="Times New Roman"/>
          <w:sz w:val="20"/>
          <w:szCs w:val="20"/>
          <w:lang w:val="en-GB" w:bidi="ar-MA"/>
        </w:rPr>
        <w:t>The brick</w:t>
      </w:r>
      <w:r w:rsidR="00CC3007" w:rsidRPr="005B3336">
        <w:rPr>
          <w:rFonts w:ascii="Times New Roman" w:hAnsi="Times New Roman" w:cs="Times New Roman"/>
          <w:sz w:val="20"/>
          <w:szCs w:val="20"/>
          <w:lang w:val="en-GB" w:bidi="ar-MA"/>
        </w:rPr>
        <w:t xml:space="preserve"> samples</w:t>
      </w:r>
      <w:r w:rsidRPr="005B3336">
        <w:rPr>
          <w:rFonts w:ascii="Times New Roman" w:hAnsi="Times New Roman" w:cs="Times New Roman"/>
          <w:sz w:val="20"/>
          <w:szCs w:val="20"/>
          <w:lang w:val="en-GB" w:bidi="ar-MA"/>
        </w:rPr>
        <w:t xml:space="preserve"> are performed by substituting the water used in the standard m</w:t>
      </w:r>
      <w:r w:rsidR="00C24C5E" w:rsidRPr="005B3336">
        <w:rPr>
          <w:rFonts w:ascii="Times New Roman" w:hAnsi="Times New Roman" w:cs="Times New Roman"/>
          <w:sz w:val="20"/>
          <w:szCs w:val="20"/>
          <w:lang w:val="en-GB" w:bidi="ar-MA"/>
        </w:rPr>
        <w:t>ixture (water-clay) with margin</w:t>
      </w:r>
      <w:r w:rsidRPr="005B3336">
        <w:rPr>
          <w:rFonts w:ascii="Times New Roman" w:hAnsi="Times New Roman" w:cs="Times New Roman"/>
          <w:sz w:val="20"/>
          <w:szCs w:val="20"/>
          <w:lang w:val="en-GB" w:bidi="ar-MA"/>
        </w:rPr>
        <w:t>s by varying the substitution rate of 10%, 20% and 30%.</w:t>
      </w:r>
    </w:p>
    <w:p w14:paraId="23BAEDF1" w14:textId="28F3CD58" w:rsidR="001A19C2" w:rsidRDefault="00ED56C6" w:rsidP="00ED56C6">
      <w:pPr>
        <w:jc w:val="both"/>
        <w:rPr>
          <w:rFonts w:ascii="Times New Roman" w:eastAsia="Calibri" w:hAnsi="Times New Roman" w:cs="Times New Roman"/>
          <w:sz w:val="20"/>
          <w:szCs w:val="20"/>
          <w:lang w:val="en-GB" w:bidi="ar-MA"/>
        </w:rPr>
      </w:pPr>
      <w:r w:rsidRPr="00FA7CA7">
        <w:rPr>
          <w:rFonts w:ascii="Times New Roman" w:hAnsi="Times New Roman" w:cs="Times New Roman"/>
          <w:noProof/>
          <w:sz w:val="24"/>
          <w:szCs w:val="24"/>
          <w:lang w:eastAsia="fr-FR"/>
        </w:rPr>
        <w:drawing>
          <wp:anchor distT="0" distB="0" distL="114300" distR="114300" simplePos="0" relativeHeight="251692032" behindDoc="1" locked="0" layoutInCell="1" allowOverlap="1" wp14:anchorId="1B435466" wp14:editId="7DE8C98A">
            <wp:simplePos x="0" y="0"/>
            <wp:positionH relativeFrom="column">
              <wp:posOffset>3347720</wp:posOffset>
            </wp:positionH>
            <wp:positionV relativeFrom="paragraph">
              <wp:posOffset>7620</wp:posOffset>
            </wp:positionV>
            <wp:extent cx="2295525" cy="1574165"/>
            <wp:effectExtent l="0" t="0" r="9525" b="6985"/>
            <wp:wrapNone/>
            <wp:docPr id="19" name="Image 19" descr="C:\Users\hp\Downloads\WhatsApp Image 2021-09-23 at 13.01.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p\Downloads\WhatsApp Image 2021-09-23 at 13.01.02.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5525" cy="1574165"/>
                    </a:xfrm>
                    <a:prstGeom prst="rect">
                      <a:avLst/>
                    </a:prstGeom>
                    <a:noFill/>
                    <a:ln>
                      <a:noFill/>
                    </a:ln>
                  </pic:spPr>
                </pic:pic>
              </a:graphicData>
            </a:graphic>
          </wp:anchor>
        </w:drawing>
      </w:r>
      <w:r w:rsidRPr="00FA7CA7">
        <w:rPr>
          <w:rFonts w:ascii="Times New Roman" w:hAnsi="Times New Roman" w:cs="Times New Roman"/>
          <w:noProof/>
          <w:sz w:val="24"/>
          <w:szCs w:val="24"/>
          <w:lang w:eastAsia="fr-FR"/>
        </w:rPr>
        <w:drawing>
          <wp:anchor distT="0" distB="0" distL="114300" distR="114300" simplePos="0" relativeHeight="251691008" behindDoc="1" locked="0" layoutInCell="1" allowOverlap="1" wp14:anchorId="08F1FA38" wp14:editId="2C1977F2">
            <wp:simplePos x="0" y="0"/>
            <wp:positionH relativeFrom="column">
              <wp:posOffset>538480</wp:posOffset>
            </wp:positionH>
            <wp:positionV relativeFrom="paragraph">
              <wp:posOffset>17780</wp:posOffset>
            </wp:positionV>
            <wp:extent cx="1581150" cy="1524000"/>
            <wp:effectExtent l="0" t="0" r="0" b="0"/>
            <wp:wrapNone/>
            <wp:docPr id="10" name="Image 10" descr="C:\Users\hp\Downloads\WhatsApp Image 2022-03-31 at 13.46.09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WhatsApp Image 2022-03-31 at 13.46.09 (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115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A6BF0E" w14:textId="77777777" w:rsidR="001A19C2" w:rsidRDefault="001A19C2" w:rsidP="00ED56C6">
      <w:pPr>
        <w:jc w:val="both"/>
        <w:rPr>
          <w:rFonts w:ascii="Times New Roman" w:eastAsia="Calibri" w:hAnsi="Times New Roman" w:cs="Times New Roman"/>
          <w:sz w:val="20"/>
          <w:szCs w:val="20"/>
          <w:lang w:val="en-GB" w:bidi="ar-MA"/>
        </w:rPr>
      </w:pPr>
    </w:p>
    <w:p w14:paraId="3CD91790" w14:textId="45DE44E5" w:rsidR="001A19C2" w:rsidRDefault="001A19C2" w:rsidP="00ED56C6">
      <w:pPr>
        <w:jc w:val="both"/>
        <w:rPr>
          <w:rFonts w:ascii="Times New Roman" w:eastAsia="Calibri" w:hAnsi="Times New Roman" w:cs="Times New Roman"/>
          <w:sz w:val="20"/>
          <w:szCs w:val="20"/>
          <w:lang w:val="en-GB" w:bidi="ar-MA"/>
        </w:rPr>
      </w:pPr>
    </w:p>
    <w:p w14:paraId="473A1BA5" w14:textId="77777777" w:rsidR="001A19C2" w:rsidRDefault="001A19C2" w:rsidP="00ED56C6">
      <w:pPr>
        <w:jc w:val="both"/>
        <w:rPr>
          <w:rFonts w:ascii="Times New Roman" w:eastAsia="Calibri" w:hAnsi="Times New Roman" w:cs="Times New Roman"/>
          <w:sz w:val="20"/>
          <w:szCs w:val="20"/>
          <w:lang w:val="en-GB" w:bidi="ar-MA"/>
        </w:rPr>
      </w:pPr>
    </w:p>
    <w:p w14:paraId="4367002D" w14:textId="2BBCF4D2" w:rsidR="00696C4A" w:rsidRDefault="00696C4A" w:rsidP="00ED56C6">
      <w:pPr>
        <w:jc w:val="both"/>
        <w:rPr>
          <w:rFonts w:ascii="Times New Roman" w:eastAsia="Calibri" w:hAnsi="Times New Roman" w:cs="Times New Roman"/>
          <w:sz w:val="20"/>
          <w:szCs w:val="20"/>
          <w:lang w:val="en-GB" w:bidi="ar-MA"/>
        </w:rPr>
      </w:pPr>
    </w:p>
    <w:p w14:paraId="0B08EFC3" w14:textId="76E50446" w:rsidR="00ED56C6" w:rsidRDefault="00ED56C6" w:rsidP="00ED56C6">
      <w:pPr>
        <w:jc w:val="both"/>
        <w:rPr>
          <w:rFonts w:ascii="Times New Roman" w:eastAsia="Calibri" w:hAnsi="Times New Roman" w:cs="Times New Roman"/>
          <w:sz w:val="20"/>
          <w:szCs w:val="20"/>
          <w:lang w:val="en-GB" w:bidi="ar-MA"/>
        </w:rPr>
      </w:pPr>
    </w:p>
    <w:p w14:paraId="737A390B" w14:textId="4850D787" w:rsidR="00CB6557" w:rsidRDefault="00497AAF" w:rsidP="00ED56C6">
      <w:pPr>
        <w:ind w:firstLine="720"/>
        <w:jc w:val="both"/>
        <w:rPr>
          <w:rFonts w:ascii="Times New Roman" w:eastAsia="Calibri" w:hAnsi="Times New Roman" w:cs="Times New Roman"/>
          <w:sz w:val="18"/>
          <w:szCs w:val="18"/>
          <w:lang w:val="en-GB" w:bidi="ar-MA"/>
        </w:rPr>
      </w:pPr>
      <w:r w:rsidRPr="00D42CF6">
        <w:rPr>
          <w:rFonts w:ascii="Times New Roman" w:eastAsia="Calibri" w:hAnsi="Times New Roman" w:cs="Times New Roman"/>
          <w:b/>
          <w:sz w:val="18"/>
          <w:szCs w:val="18"/>
          <w:lang w:val="en-GB" w:bidi="ar-MA"/>
        </w:rPr>
        <w:t>Fig.1</w:t>
      </w:r>
      <w:r w:rsidR="00F03183" w:rsidRPr="00D42CF6">
        <w:rPr>
          <w:rFonts w:ascii="Times New Roman" w:hAnsi="Times New Roman" w:cs="Times New Roman"/>
          <w:sz w:val="18"/>
          <w:szCs w:val="18"/>
          <w:lang w:val="en-GB" w:bidi="ar-MA"/>
        </w:rPr>
        <w:t>:</w:t>
      </w:r>
      <w:r w:rsidR="00696C4A" w:rsidRPr="00D42CF6">
        <w:rPr>
          <w:rFonts w:ascii="Times New Roman" w:eastAsia="Calibri" w:hAnsi="Times New Roman" w:cs="Times New Roman"/>
          <w:sz w:val="18"/>
          <w:szCs w:val="18"/>
          <w:lang w:val="en-GB" w:bidi="ar-MA"/>
        </w:rPr>
        <w:t xml:space="preserve"> </w:t>
      </w:r>
      <w:r w:rsidR="009113B9" w:rsidRPr="00D42CF6">
        <w:rPr>
          <w:rFonts w:ascii="Times New Roman" w:eastAsia="Calibri" w:hAnsi="Times New Roman" w:cs="Times New Roman"/>
          <w:sz w:val="18"/>
          <w:szCs w:val="18"/>
          <w:lang w:val="en-GB" w:bidi="ar-MA"/>
        </w:rPr>
        <w:t>Photo of brick samples after extrusion</w:t>
      </w:r>
      <w:r w:rsidR="00ED56C6">
        <w:rPr>
          <w:rFonts w:ascii="Times New Roman" w:hAnsi="Times New Roman" w:cs="Times New Roman"/>
          <w:sz w:val="18"/>
          <w:szCs w:val="18"/>
          <w:lang w:val="en-GB" w:bidi="ar-MA"/>
        </w:rPr>
        <w:t xml:space="preserve">                                               </w:t>
      </w:r>
      <w:r w:rsidR="009113B9" w:rsidRPr="00D42CF6">
        <w:rPr>
          <w:rFonts w:ascii="Times New Roman" w:eastAsia="Calibri" w:hAnsi="Times New Roman" w:cs="Times New Roman"/>
          <w:b/>
          <w:sz w:val="18"/>
          <w:szCs w:val="18"/>
          <w:lang w:val="en-GB" w:bidi="ar-MA"/>
        </w:rPr>
        <w:t>Fig.2</w:t>
      </w:r>
      <w:r w:rsidR="009113B9" w:rsidRPr="00D42CF6">
        <w:rPr>
          <w:rFonts w:ascii="Times New Roman" w:hAnsi="Times New Roman" w:cs="Times New Roman"/>
          <w:sz w:val="18"/>
          <w:szCs w:val="18"/>
          <w:lang w:val="en-GB" w:bidi="ar-MA"/>
        </w:rPr>
        <w:t>:</w:t>
      </w:r>
      <w:r w:rsidR="009113B9" w:rsidRPr="00D42CF6">
        <w:rPr>
          <w:rFonts w:ascii="Times New Roman" w:eastAsia="Calibri" w:hAnsi="Times New Roman" w:cs="Times New Roman"/>
          <w:sz w:val="18"/>
          <w:szCs w:val="18"/>
          <w:lang w:val="en-GB" w:bidi="ar-MA"/>
        </w:rPr>
        <w:t xml:space="preserve"> Photo of the extr</w:t>
      </w:r>
      <w:r w:rsidR="005C7BDC" w:rsidRPr="00D42CF6">
        <w:rPr>
          <w:rFonts w:ascii="Times New Roman" w:eastAsia="Calibri" w:hAnsi="Times New Roman" w:cs="Times New Roman"/>
          <w:sz w:val="18"/>
          <w:szCs w:val="18"/>
          <w:lang w:val="en-GB" w:bidi="ar-MA"/>
        </w:rPr>
        <w:t>uder</w:t>
      </w:r>
    </w:p>
    <w:p w14:paraId="606926AA" w14:textId="77777777" w:rsidR="00ED56C6" w:rsidRPr="00AD276C" w:rsidRDefault="00ED56C6" w:rsidP="00ED56C6">
      <w:pPr>
        <w:jc w:val="both"/>
        <w:rPr>
          <w:rFonts w:ascii="Times New Roman" w:hAnsi="Times New Roman" w:cs="Times New Roman"/>
          <w:sz w:val="18"/>
          <w:szCs w:val="18"/>
          <w:lang w:val="en-GB" w:bidi="ar-MA"/>
        </w:rPr>
      </w:pPr>
    </w:p>
    <w:p w14:paraId="32EB5F05" w14:textId="630D48D1" w:rsidR="009E2729" w:rsidRPr="00FA7CA7" w:rsidRDefault="00F555B1" w:rsidP="00ED56C6">
      <w:pPr>
        <w:spacing w:before="240"/>
        <w:rPr>
          <w:rFonts w:ascii="Times New Roman" w:hAnsi="Times New Roman" w:cs="Times New Roman"/>
          <w:b/>
          <w:sz w:val="24"/>
          <w:szCs w:val="24"/>
          <w:lang w:val="en-GB" w:bidi="ar-MA"/>
        </w:rPr>
      </w:pPr>
      <w:r w:rsidRPr="00FA7CA7">
        <w:rPr>
          <w:rFonts w:ascii="Times New Roman" w:hAnsi="Times New Roman" w:cs="Times New Roman"/>
          <w:b/>
          <w:sz w:val="24"/>
          <w:szCs w:val="24"/>
          <w:lang w:val="en-GB" w:bidi="ar-MA"/>
        </w:rPr>
        <w:t xml:space="preserve">III. </w:t>
      </w:r>
      <w:r w:rsidR="005B3336" w:rsidRPr="00FA7CA7">
        <w:rPr>
          <w:rFonts w:ascii="Times New Roman" w:hAnsi="Times New Roman" w:cs="Times New Roman"/>
          <w:b/>
          <w:sz w:val="24"/>
          <w:szCs w:val="24"/>
          <w:lang w:val="en-GB" w:bidi="ar-MA"/>
        </w:rPr>
        <w:t xml:space="preserve">Results and discussions </w:t>
      </w:r>
    </w:p>
    <w:p w14:paraId="0AA91EC2" w14:textId="5D046BDD" w:rsidR="009E2729" w:rsidRPr="00FA7CA7" w:rsidRDefault="00AD2C31" w:rsidP="003458DB">
      <w:pPr>
        <w:rPr>
          <w:rFonts w:ascii="Times New Roman" w:hAnsi="Times New Roman" w:cs="Times New Roman"/>
          <w:b/>
          <w:sz w:val="20"/>
          <w:szCs w:val="20"/>
          <w:lang w:val="en-GB" w:bidi="ar-MA"/>
        </w:rPr>
      </w:pPr>
      <w:r w:rsidRPr="00FA7CA7">
        <w:rPr>
          <w:rFonts w:ascii="Times New Roman" w:hAnsi="Times New Roman" w:cs="Times New Roman"/>
          <w:b/>
          <w:sz w:val="20"/>
          <w:szCs w:val="20"/>
          <w:lang w:val="en-GB" w:bidi="ar-MA"/>
        </w:rPr>
        <w:t>1-</w:t>
      </w:r>
      <w:r w:rsidR="00BF1527" w:rsidRPr="00FA7CA7">
        <w:rPr>
          <w:rFonts w:ascii="Times New Roman" w:hAnsi="Times New Roman" w:cs="Times New Roman"/>
          <w:b/>
          <w:sz w:val="20"/>
          <w:szCs w:val="20"/>
          <w:lang w:val="en-GB" w:bidi="ar-MA"/>
        </w:rPr>
        <w:t xml:space="preserve"> </w:t>
      </w:r>
      <w:proofErr w:type="spellStart"/>
      <w:r w:rsidR="00BF1527" w:rsidRPr="00FA7CA7">
        <w:rPr>
          <w:rFonts w:ascii="Times New Roman" w:hAnsi="Times New Roman" w:cs="Times New Roman"/>
          <w:b/>
          <w:sz w:val="20"/>
          <w:szCs w:val="20"/>
          <w:lang w:val="en-GB" w:bidi="ar-MA"/>
        </w:rPr>
        <w:t>Physico</w:t>
      </w:r>
      <w:proofErr w:type="spellEnd"/>
      <w:r w:rsidR="00BF1527" w:rsidRPr="00FA7CA7">
        <w:rPr>
          <w:rFonts w:ascii="Times New Roman" w:hAnsi="Times New Roman" w:cs="Times New Roman"/>
          <w:b/>
          <w:sz w:val="20"/>
          <w:szCs w:val="20"/>
          <w:lang w:val="en-GB" w:bidi="ar-MA"/>
        </w:rPr>
        <w:t>-c</w:t>
      </w:r>
      <w:r w:rsidRPr="00FA7CA7">
        <w:rPr>
          <w:rFonts w:ascii="Times New Roman" w:hAnsi="Times New Roman" w:cs="Times New Roman"/>
          <w:b/>
          <w:sz w:val="20"/>
          <w:szCs w:val="20"/>
          <w:lang w:val="en-GB" w:bidi="ar-MA"/>
        </w:rPr>
        <w:t>hemical R</w:t>
      </w:r>
      <w:r w:rsidR="009E2729" w:rsidRPr="00FA7CA7">
        <w:rPr>
          <w:rFonts w:ascii="Times New Roman" w:hAnsi="Times New Roman" w:cs="Times New Roman"/>
          <w:b/>
          <w:sz w:val="20"/>
          <w:szCs w:val="20"/>
          <w:lang w:val="en-GB" w:bidi="ar-MA"/>
        </w:rPr>
        <w:t>esults</w:t>
      </w:r>
    </w:p>
    <w:p w14:paraId="47CFA9B8" w14:textId="5179819F" w:rsidR="009E2729" w:rsidRDefault="009D3557" w:rsidP="005B3336">
      <w:pPr>
        <w:jc w:val="both"/>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T</w:t>
      </w:r>
      <w:r w:rsidR="005E4B95" w:rsidRPr="005B3336">
        <w:rPr>
          <w:rFonts w:ascii="Times New Roman" w:eastAsia="Calibri" w:hAnsi="Times New Roman" w:cs="Times New Roman"/>
          <w:sz w:val="20"/>
          <w:szCs w:val="20"/>
          <w:lang w:val="en-GB" w:bidi="ar-MA"/>
        </w:rPr>
        <w:t xml:space="preserve">he results of </w:t>
      </w:r>
      <w:proofErr w:type="spellStart"/>
      <w:r w:rsidR="009E2729" w:rsidRPr="005B3336">
        <w:rPr>
          <w:rFonts w:ascii="Times New Roman" w:eastAsia="Calibri" w:hAnsi="Times New Roman" w:cs="Times New Roman"/>
          <w:sz w:val="20"/>
          <w:szCs w:val="20"/>
          <w:lang w:val="en-GB" w:bidi="ar-MA"/>
        </w:rPr>
        <w:t>physico</w:t>
      </w:r>
      <w:proofErr w:type="spellEnd"/>
      <w:r w:rsidR="009E2729" w:rsidRPr="005B3336">
        <w:rPr>
          <w:rFonts w:ascii="Times New Roman" w:eastAsia="Calibri" w:hAnsi="Times New Roman" w:cs="Times New Roman"/>
          <w:sz w:val="20"/>
          <w:szCs w:val="20"/>
          <w:lang w:val="en-GB" w:bidi="ar-MA"/>
        </w:rPr>
        <w:t>-chemical ana</w:t>
      </w:r>
      <w:r w:rsidR="00912DEE" w:rsidRPr="005B3336">
        <w:rPr>
          <w:rFonts w:ascii="Times New Roman" w:eastAsia="Calibri" w:hAnsi="Times New Roman" w:cs="Times New Roman"/>
          <w:sz w:val="20"/>
          <w:szCs w:val="20"/>
          <w:lang w:val="en-GB" w:bidi="ar-MA"/>
        </w:rPr>
        <w:t>lys</w:t>
      </w:r>
      <w:r w:rsidRPr="005B3336">
        <w:rPr>
          <w:rFonts w:ascii="Times New Roman" w:eastAsia="Calibri" w:hAnsi="Times New Roman" w:cs="Times New Roman"/>
          <w:sz w:val="20"/>
          <w:szCs w:val="20"/>
          <w:lang w:val="en-GB" w:bidi="ar-MA"/>
        </w:rPr>
        <w:t>i</w:t>
      </w:r>
      <w:r w:rsidR="00912DEE" w:rsidRPr="005B3336">
        <w:rPr>
          <w:rFonts w:ascii="Times New Roman" w:eastAsia="Calibri" w:hAnsi="Times New Roman" w:cs="Times New Roman"/>
          <w:sz w:val="20"/>
          <w:szCs w:val="20"/>
          <w:lang w:val="en-GB" w:bidi="ar-MA"/>
        </w:rPr>
        <w:t>s carried out on the margin</w:t>
      </w:r>
      <w:r w:rsidR="009E2729" w:rsidRPr="005B3336">
        <w:rPr>
          <w:rFonts w:ascii="Times New Roman" w:eastAsia="Calibri" w:hAnsi="Times New Roman" w:cs="Times New Roman"/>
          <w:sz w:val="20"/>
          <w:szCs w:val="20"/>
          <w:lang w:val="en-GB" w:bidi="ar-MA"/>
        </w:rPr>
        <w:t>s</w:t>
      </w:r>
      <w:r w:rsidRPr="005B3336">
        <w:rPr>
          <w:rFonts w:ascii="Times New Roman" w:eastAsia="Calibri" w:hAnsi="Times New Roman" w:cs="Times New Roman"/>
          <w:sz w:val="20"/>
          <w:szCs w:val="20"/>
          <w:lang w:val="en-GB" w:bidi="ar-MA"/>
        </w:rPr>
        <w:t xml:space="preserve"> are showed in table 1.</w:t>
      </w:r>
    </w:p>
    <w:p w14:paraId="3ACD6807" w14:textId="6560F98B" w:rsidR="00ED56C6" w:rsidRPr="00ED56C6" w:rsidRDefault="00ED56C6" w:rsidP="00ED56C6">
      <w:pPr>
        <w:spacing w:before="240"/>
        <w:rPr>
          <w:rFonts w:ascii="Times New Roman" w:eastAsia="Calibri" w:hAnsi="Times New Roman" w:cs="Times New Roman"/>
          <w:sz w:val="18"/>
          <w:szCs w:val="18"/>
          <w:lang w:val="en-GB" w:bidi="ar-MA"/>
        </w:rPr>
      </w:pPr>
      <w:r>
        <w:rPr>
          <w:rFonts w:ascii="Times New Roman" w:eastAsia="Calibri" w:hAnsi="Times New Roman" w:cs="Times New Roman"/>
          <w:b/>
          <w:sz w:val="20"/>
          <w:szCs w:val="20"/>
          <w:lang w:val="en-GB" w:bidi="ar-MA"/>
        </w:rPr>
        <w:t>T</w:t>
      </w:r>
      <w:r w:rsidRPr="0082271A">
        <w:rPr>
          <w:rFonts w:ascii="Times New Roman" w:eastAsia="Calibri" w:hAnsi="Times New Roman" w:cs="Times New Roman"/>
          <w:b/>
          <w:sz w:val="18"/>
          <w:szCs w:val="18"/>
          <w:lang w:val="en-GB" w:bidi="ar-MA"/>
        </w:rPr>
        <w:t>able 1</w:t>
      </w:r>
      <w:r w:rsidRPr="0082271A">
        <w:rPr>
          <w:rFonts w:ascii="Times New Roman" w:hAnsi="Times New Roman" w:cs="Times New Roman"/>
          <w:sz w:val="18"/>
          <w:szCs w:val="18"/>
          <w:lang w:val="en-GB" w:bidi="ar-MA"/>
        </w:rPr>
        <w:t>:</w:t>
      </w:r>
      <w:r w:rsidRPr="0082271A">
        <w:rPr>
          <w:rFonts w:ascii="Times New Roman" w:eastAsia="Calibri" w:hAnsi="Times New Roman" w:cs="Times New Roman"/>
          <w:sz w:val="18"/>
          <w:szCs w:val="18"/>
          <w:lang w:val="en-GB" w:bidi="ar-MA"/>
        </w:rPr>
        <w:t xml:space="preserve"> </w:t>
      </w:r>
      <w:proofErr w:type="spellStart"/>
      <w:r w:rsidRPr="0082271A">
        <w:rPr>
          <w:rFonts w:ascii="Times New Roman" w:eastAsia="Calibri" w:hAnsi="Times New Roman" w:cs="Times New Roman"/>
          <w:sz w:val="18"/>
          <w:szCs w:val="18"/>
          <w:lang w:val="en-GB" w:bidi="ar-MA"/>
        </w:rPr>
        <w:t>Physico</w:t>
      </w:r>
      <w:proofErr w:type="spellEnd"/>
      <w:r w:rsidRPr="0082271A">
        <w:rPr>
          <w:rFonts w:ascii="Times New Roman" w:eastAsia="Calibri" w:hAnsi="Times New Roman" w:cs="Times New Roman"/>
          <w:sz w:val="18"/>
          <w:szCs w:val="18"/>
          <w:lang w:val="en-GB" w:bidi="ar-MA"/>
        </w:rPr>
        <w:t>-chemical analysis of the studied margins</w:t>
      </w:r>
    </w:p>
    <w:tbl>
      <w:tblPr>
        <w:tblW w:w="7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850"/>
        <w:gridCol w:w="993"/>
        <w:gridCol w:w="850"/>
        <w:gridCol w:w="851"/>
        <w:gridCol w:w="1134"/>
        <w:gridCol w:w="992"/>
        <w:gridCol w:w="850"/>
      </w:tblGrid>
      <w:tr w:rsidR="00ED56C6" w:rsidRPr="005B3336" w14:paraId="3D937180" w14:textId="77777777" w:rsidTr="00ED56C6">
        <w:trPr>
          <w:trHeight w:val="340"/>
          <w:jc w:val="center"/>
        </w:trPr>
        <w:tc>
          <w:tcPr>
            <w:tcW w:w="851" w:type="dxa"/>
            <w:tcBorders>
              <w:top w:val="nil"/>
              <w:left w:val="nil"/>
              <w:bottom w:val="single" w:sz="4" w:space="0" w:color="auto"/>
              <w:right w:val="single" w:sz="4" w:space="0" w:color="auto"/>
            </w:tcBorders>
            <w:shd w:val="clear" w:color="auto" w:fill="auto"/>
            <w:vAlign w:val="center"/>
          </w:tcPr>
          <w:p w14:paraId="04AED090" w14:textId="77777777" w:rsidR="009E2729" w:rsidRPr="005B3336" w:rsidRDefault="009E2729" w:rsidP="005B3336">
            <w:pPr>
              <w:spacing w:after="0"/>
              <w:jc w:val="both"/>
              <w:rPr>
                <w:rFonts w:ascii="Times New Roman" w:eastAsia="Calibri" w:hAnsi="Times New Roman" w:cs="Times New Roman"/>
                <w:sz w:val="20"/>
                <w:szCs w:val="20"/>
                <w:rtl/>
                <w:lang w:val="en-GB" w:bidi="ar-MA"/>
              </w:rPr>
            </w:pPr>
          </w:p>
        </w:tc>
        <w:tc>
          <w:tcPr>
            <w:tcW w:w="850" w:type="dxa"/>
            <w:tcBorders>
              <w:left w:val="single" w:sz="4" w:space="0" w:color="auto"/>
            </w:tcBorders>
            <w:shd w:val="clear" w:color="auto" w:fill="auto"/>
            <w:vAlign w:val="center"/>
          </w:tcPr>
          <w:p w14:paraId="4183DA30" w14:textId="77777777" w:rsidR="009E2729" w:rsidRPr="005B3336" w:rsidRDefault="009E2729" w:rsidP="00ED56C6">
            <w:pPr>
              <w:spacing w:after="0"/>
              <w:jc w:val="center"/>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pH</w:t>
            </w:r>
          </w:p>
        </w:tc>
        <w:tc>
          <w:tcPr>
            <w:tcW w:w="993" w:type="dxa"/>
            <w:shd w:val="clear" w:color="auto" w:fill="auto"/>
            <w:vAlign w:val="center"/>
          </w:tcPr>
          <w:p w14:paraId="7A562DEA" w14:textId="77777777" w:rsidR="009E2729" w:rsidRPr="005B3336" w:rsidRDefault="009E2729" w:rsidP="00ED56C6">
            <w:pPr>
              <w:spacing w:after="0"/>
              <w:jc w:val="center"/>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EC (</w:t>
            </w:r>
            <w:proofErr w:type="spellStart"/>
            <w:r w:rsidRPr="005B3336">
              <w:rPr>
                <w:rFonts w:ascii="Times New Roman" w:eastAsia="Calibri" w:hAnsi="Times New Roman" w:cs="Times New Roman"/>
                <w:sz w:val="20"/>
                <w:szCs w:val="20"/>
                <w:lang w:val="en-GB" w:bidi="ar-MA"/>
              </w:rPr>
              <w:t>mS</w:t>
            </w:r>
            <w:proofErr w:type="spellEnd"/>
            <w:r w:rsidRPr="005B3336">
              <w:rPr>
                <w:rFonts w:ascii="Times New Roman" w:eastAsia="Calibri" w:hAnsi="Times New Roman" w:cs="Times New Roman"/>
                <w:sz w:val="20"/>
                <w:szCs w:val="20"/>
                <w:lang w:val="en-GB" w:bidi="ar-MA"/>
              </w:rPr>
              <w:t>/cm)</w:t>
            </w:r>
          </w:p>
        </w:tc>
        <w:tc>
          <w:tcPr>
            <w:tcW w:w="850" w:type="dxa"/>
            <w:shd w:val="clear" w:color="auto" w:fill="auto"/>
            <w:vAlign w:val="center"/>
          </w:tcPr>
          <w:p w14:paraId="572C58FA" w14:textId="77777777" w:rsidR="009E2729" w:rsidRPr="005B3336" w:rsidRDefault="009E2729" w:rsidP="00ED56C6">
            <w:pPr>
              <w:spacing w:after="0"/>
              <w:jc w:val="center"/>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DM</w:t>
            </w:r>
          </w:p>
          <w:p w14:paraId="5B5E491C" w14:textId="77777777" w:rsidR="009E2729" w:rsidRPr="005B3336" w:rsidRDefault="009E2729" w:rsidP="00ED56C6">
            <w:pPr>
              <w:spacing w:after="0"/>
              <w:jc w:val="center"/>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(g/l)</w:t>
            </w:r>
          </w:p>
        </w:tc>
        <w:tc>
          <w:tcPr>
            <w:tcW w:w="851" w:type="dxa"/>
            <w:shd w:val="clear" w:color="auto" w:fill="auto"/>
            <w:vAlign w:val="center"/>
          </w:tcPr>
          <w:p w14:paraId="473DD9E9" w14:textId="65454215" w:rsidR="009E2729" w:rsidRPr="005B3336" w:rsidRDefault="009E2729" w:rsidP="00ED56C6">
            <w:pPr>
              <w:spacing w:after="0"/>
              <w:jc w:val="center"/>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SS</w:t>
            </w:r>
            <w:r w:rsidR="00ED56C6">
              <w:rPr>
                <w:rFonts w:ascii="Times New Roman" w:eastAsia="Calibri" w:hAnsi="Times New Roman" w:cs="Times New Roman"/>
                <w:sz w:val="20"/>
                <w:szCs w:val="20"/>
                <w:lang w:val="en-GB" w:bidi="ar-MA"/>
              </w:rPr>
              <w:t xml:space="preserve"> </w:t>
            </w:r>
            <w:r w:rsidRPr="005B3336">
              <w:rPr>
                <w:rFonts w:ascii="Times New Roman" w:eastAsia="Calibri" w:hAnsi="Times New Roman" w:cs="Times New Roman"/>
                <w:sz w:val="20"/>
                <w:szCs w:val="20"/>
                <w:lang w:val="en-GB" w:bidi="ar-MA"/>
              </w:rPr>
              <w:t>(g/l)</w:t>
            </w:r>
          </w:p>
        </w:tc>
        <w:tc>
          <w:tcPr>
            <w:tcW w:w="1134" w:type="dxa"/>
            <w:shd w:val="clear" w:color="auto" w:fill="auto"/>
            <w:vAlign w:val="center"/>
          </w:tcPr>
          <w:p w14:paraId="1FB3771A" w14:textId="7283FD14" w:rsidR="00ED56C6" w:rsidRDefault="000D086A" w:rsidP="00ED56C6">
            <w:pPr>
              <w:spacing w:after="0"/>
              <w:jc w:val="center"/>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COD</w:t>
            </w:r>
          </w:p>
          <w:p w14:paraId="2ADD901E" w14:textId="42ECDE43" w:rsidR="009E2729" w:rsidRPr="005B3336" w:rsidRDefault="000D086A" w:rsidP="00ED56C6">
            <w:pPr>
              <w:spacing w:after="0"/>
              <w:jc w:val="center"/>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w:t>
            </w:r>
            <w:r w:rsidR="009E2729" w:rsidRPr="005B3336">
              <w:rPr>
                <w:rFonts w:ascii="Times New Roman" w:eastAsia="Calibri" w:hAnsi="Times New Roman" w:cs="Times New Roman"/>
                <w:sz w:val="20"/>
                <w:szCs w:val="20"/>
                <w:lang w:val="en-GB" w:bidi="ar-MA"/>
              </w:rPr>
              <w:t>mg ’O2/l)</w:t>
            </w:r>
          </w:p>
        </w:tc>
        <w:tc>
          <w:tcPr>
            <w:tcW w:w="992" w:type="dxa"/>
            <w:shd w:val="clear" w:color="auto" w:fill="auto"/>
            <w:vAlign w:val="center"/>
          </w:tcPr>
          <w:p w14:paraId="10EEABE3" w14:textId="77777777" w:rsidR="009E2729" w:rsidRPr="005B3336" w:rsidRDefault="009E2729" w:rsidP="00ED56C6">
            <w:pPr>
              <w:spacing w:after="0"/>
              <w:jc w:val="center"/>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Cl</w:t>
            </w:r>
            <w:r w:rsidRPr="005B3336">
              <w:rPr>
                <w:rFonts w:ascii="Times New Roman" w:eastAsia="Calibri" w:hAnsi="Times New Roman" w:cs="Times New Roman"/>
                <w:sz w:val="20"/>
                <w:szCs w:val="20"/>
                <w:vertAlign w:val="superscript"/>
                <w:lang w:val="en-GB" w:bidi="ar-MA"/>
              </w:rPr>
              <w:t>-</w:t>
            </w:r>
          </w:p>
          <w:p w14:paraId="2F44E6E7" w14:textId="77777777" w:rsidR="009E2729" w:rsidRPr="005B3336" w:rsidRDefault="009E2729" w:rsidP="00ED56C6">
            <w:pPr>
              <w:spacing w:after="0"/>
              <w:jc w:val="center"/>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(g/l)</w:t>
            </w:r>
          </w:p>
        </w:tc>
        <w:tc>
          <w:tcPr>
            <w:tcW w:w="850" w:type="dxa"/>
            <w:shd w:val="clear" w:color="auto" w:fill="auto"/>
            <w:vAlign w:val="center"/>
          </w:tcPr>
          <w:p w14:paraId="015AF1AE" w14:textId="77777777" w:rsidR="009E2729" w:rsidRPr="005B3336" w:rsidRDefault="009E2729" w:rsidP="00ED56C6">
            <w:pPr>
              <w:spacing w:after="0"/>
              <w:jc w:val="center"/>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P.P</w:t>
            </w:r>
          </w:p>
          <w:p w14:paraId="18F657CF" w14:textId="77777777" w:rsidR="009E2729" w:rsidRPr="005B3336" w:rsidRDefault="009E2729" w:rsidP="00ED56C6">
            <w:pPr>
              <w:spacing w:after="0"/>
              <w:jc w:val="center"/>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(g/L)</w:t>
            </w:r>
          </w:p>
        </w:tc>
      </w:tr>
      <w:tr w:rsidR="00ED56C6" w:rsidRPr="005B3336" w14:paraId="2D0C8EE4" w14:textId="77777777" w:rsidTr="00ED56C6">
        <w:trPr>
          <w:trHeight w:val="340"/>
          <w:jc w:val="center"/>
        </w:trPr>
        <w:tc>
          <w:tcPr>
            <w:tcW w:w="851" w:type="dxa"/>
            <w:tcBorders>
              <w:top w:val="single" w:sz="4" w:space="0" w:color="auto"/>
            </w:tcBorders>
            <w:shd w:val="clear" w:color="auto" w:fill="auto"/>
            <w:vAlign w:val="center"/>
          </w:tcPr>
          <w:p w14:paraId="5C75FD8C" w14:textId="77777777" w:rsidR="009E2729" w:rsidRPr="005B3336" w:rsidRDefault="009E2729" w:rsidP="005B3336">
            <w:pPr>
              <w:spacing w:after="0"/>
              <w:jc w:val="both"/>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(MO)</w:t>
            </w:r>
          </w:p>
        </w:tc>
        <w:tc>
          <w:tcPr>
            <w:tcW w:w="850" w:type="dxa"/>
            <w:shd w:val="clear" w:color="auto" w:fill="auto"/>
            <w:vAlign w:val="center"/>
          </w:tcPr>
          <w:p w14:paraId="358CD54D" w14:textId="2936A426" w:rsidR="009E2729" w:rsidRPr="005B3336" w:rsidRDefault="009E2729" w:rsidP="00ED56C6">
            <w:pPr>
              <w:spacing w:after="0"/>
              <w:jc w:val="center"/>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4</w:t>
            </w:r>
            <w:r w:rsidR="000D086A" w:rsidRPr="005B3336">
              <w:rPr>
                <w:rFonts w:ascii="Times New Roman" w:eastAsia="Calibri" w:hAnsi="Times New Roman" w:cs="Times New Roman"/>
                <w:sz w:val="20"/>
                <w:szCs w:val="20"/>
                <w:lang w:val="en-GB" w:bidi="ar-MA"/>
              </w:rPr>
              <w:t>.</w:t>
            </w:r>
            <w:r w:rsidRPr="005B3336">
              <w:rPr>
                <w:rFonts w:ascii="Times New Roman" w:eastAsia="Calibri" w:hAnsi="Times New Roman" w:cs="Times New Roman"/>
                <w:sz w:val="20"/>
                <w:szCs w:val="20"/>
                <w:lang w:val="en-GB" w:bidi="ar-MA"/>
              </w:rPr>
              <w:t>58</w:t>
            </w:r>
          </w:p>
        </w:tc>
        <w:tc>
          <w:tcPr>
            <w:tcW w:w="993" w:type="dxa"/>
            <w:shd w:val="clear" w:color="auto" w:fill="auto"/>
            <w:vAlign w:val="center"/>
          </w:tcPr>
          <w:p w14:paraId="76DFC4F5" w14:textId="36269056" w:rsidR="009E2729" w:rsidRPr="005B3336" w:rsidRDefault="009E2729" w:rsidP="00ED56C6">
            <w:pPr>
              <w:spacing w:after="0"/>
              <w:jc w:val="center"/>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22</w:t>
            </w:r>
            <w:r w:rsidR="000D086A" w:rsidRPr="005B3336">
              <w:rPr>
                <w:rFonts w:ascii="Times New Roman" w:eastAsia="Calibri" w:hAnsi="Times New Roman" w:cs="Times New Roman"/>
                <w:sz w:val="20"/>
                <w:szCs w:val="20"/>
                <w:lang w:val="en-GB" w:bidi="ar-MA"/>
              </w:rPr>
              <w:t>.</w:t>
            </w:r>
            <w:r w:rsidRPr="005B3336">
              <w:rPr>
                <w:rFonts w:ascii="Times New Roman" w:eastAsia="Calibri" w:hAnsi="Times New Roman" w:cs="Times New Roman"/>
                <w:sz w:val="20"/>
                <w:szCs w:val="20"/>
                <w:lang w:val="en-GB" w:bidi="ar-MA"/>
              </w:rPr>
              <w:t>72</w:t>
            </w:r>
          </w:p>
        </w:tc>
        <w:tc>
          <w:tcPr>
            <w:tcW w:w="850" w:type="dxa"/>
            <w:shd w:val="clear" w:color="auto" w:fill="auto"/>
            <w:vAlign w:val="center"/>
          </w:tcPr>
          <w:p w14:paraId="0193F0FB" w14:textId="39885787" w:rsidR="009E2729" w:rsidRPr="005B3336" w:rsidRDefault="009E2729" w:rsidP="00ED56C6">
            <w:pPr>
              <w:spacing w:after="0"/>
              <w:jc w:val="center"/>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23</w:t>
            </w:r>
            <w:r w:rsidR="000D086A" w:rsidRPr="005B3336">
              <w:rPr>
                <w:rFonts w:ascii="Times New Roman" w:eastAsia="Calibri" w:hAnsi="Times New Roman" w:cs="Times New Roman"/>
                <w:sz w:val="20"/>
                <w:szCs w:val="20"/>
                <w:lang w:val="en-GB" w:bidi="ar-MA"/>
              </w:rPr>
              <w:t>.</w:t>
            </w:r>
            <w:r w:rsidRPr="005B3336">
              <w:rPr>
                <w:rFonts w:ascii="Times New Roman" w:eastAsia="Calibri" w:hAnsi="Times New Roman" w:cs="Times New Roman"/>
                <w:sz w:val="20"/>
                <w:szCs w:val="20"/>
                <w:lang w:val="en-GB" w:bidi="ar-MA"/>
              </w:rPr>
              <w:t>6</w:t>
            </w:r>
          </w:p>
        </w:tc>
        <w:tc>
          <w:tcPr>
            <w:tcW w:w="851" w:type="dxa"/>
            <w:shd w:val="clear" w:color="auto" w:fill="auto"/>
            <w:vAlign w:val="center"/>
          </w:tcPr>
          <w:p w14:paraId="239077F8" w14:textId="40763761" w:rsidR="009E2729" w:rsidRPr="005B3336" w:rsidRDefault="009E2729" w:rsidP="00ED56C6">
            <w:pPr>
              <w:spacing w:after="0"/>
              <w:jc w:val="center"/>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72</w:t>
            </w:r>
            <w:r w:rsidR="000D086A" w:rsidRPr="005B3336">
              <w:rPr>
                <w:rFonts w:ascii="Times New Roman" w:eastAsia="Calibri" w:hAnsi="Times New Roman" w:cs="Times New Roman"/>
                <w:sz w:val="20"/>
                <w:szCs w:val="20"/>
                <w:lang w:val="en-GB" w:bidi="ar-MA"/>
              </w:rPr>
              <w:t>.</w:t>
            </w:r>
            <w:r w:rsidRPr="005B3336">
              <w:rPr>
                <w:rFonts w:ascii="Times New Roman" w:eastAsia="Calibri" w:hAnsi="Times New Roman" w:cs="Times New Roman"/>
                <w:sz w:val="20"/>
                <w:szCs w:val="20"/>
                <w:lang w:val="en-GB" w:bidi="ar-MA"/>
              </w:rPr>
              <w:t>2</w:t>
            </w:r>
            <w:r w:rsidR="002716A2" w:rsidRPr="005B3336">
              <w:rPr>
                <w:rFonts w:ascii="Times New Roman" w:eastAsia="Calibri" w:hAnsi="Times New Roman" w:cs="Times New Roman"/>
                <w:sz w:val="20"/>
                <w:szCs w:val="20"/>
                <w:lang w:val="en-GB" w:bidi="ar-MA"/>
              </w:rPr>
              <w:t>0</w:t>
            </w:r>
          </w:p>
        </w:tc>
        <w:tc>
          <w:tcPr>
            <w:tcW w:w="1134" w:type="dxa"/>
            <w:shd w:val="clear" w:color="auto" w:fill="auto"/>
            <w:vAlign w:val="center"/>
          </w:tcPr>
          <w:p w14:paraId="78573411" w14:textId="351F2637" w:rsidR="009E2729" w:rsidRPr="005B3336" w:rsidRDefault="009E2729" w:rsidP="00ED56C6">
            <w:pPr>
              <w:spacing w:after="0"/>
              <w:jc w:val="center"/>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21600</w:t>
            </w:r>
          </w:p>
        </w:tc>
        <w:tc>
          <w:tcPr>
            <w:tcW w:w="992" w:type="dxa"/>
            <w:shd w:val="clear" w:color="auto" w:fill="auto"/>
            <w:vAlign w:val="center"/>
          </w:tcPr>
          <w:p w14:paraId="447566C0" w14:textId="276E4EDE" w:rsidR="009E2729" w:rsidRPr="005B3336" w:rsidRDefault="009E2729" w:rsidP="00ED56C6">
            <w:pPr>
              <w:spacing w:after="0"/>
              <w:jc w:val="center"/>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14</w:t>
            </w:r>
            <w:r w:rsidR="00201A07" w:rsidRPr="005B3336">
              <w:rPr>
                <w:rFonts w:ascii="Times New Roman" w:eastAsia="Calibri" w:hAnsi="Times New Roman" w:cs="Times New Roman"/>
                <w:sz w:val="20"/>
                <w:szCs w:val="20"/>
                <w:lang w:val="en-GB" w:bidi="ar-MA"/>
              </w:rPr>
              <w:t>.</w:t>
            </w:r>
            <w:r w:rsidRPr="005B3336">
              <w:rPr>
                <w:rFonts w:ascii="Times New Roman" w:eastAsia="Calibri" w:hAnsi="Times New Roman" w:cs="Times New Roman"/>
                <w:sz w:val="20"/>
                <w:szCs w:val="20"/>
                <w:lang w:val="en-GB" w:bidi="ar-MA"/>
              </w:rPr>
              <w:t>2</w:t>
            </w:r>
          </w:p>
        </w:tc>
        <w:tc>
          <w:tcPr>
            <w:tcW w:w="850" w:type="dxa"/>
            <w:shd w:val="clear" w:color="auto" w:fill="auto"/>
            <w:vAlign w:val="center"/>
          </w:tcPr>
          <w:p w14:paraId="66F3ABA4" w14:textId="3330DCCD" w:rsidR="009E2729" w:rsidRPr="005B3336" w:rsidRDefault="009E2729" w:rsidP="00ED56C6">
            <w:pPr>
              <w:spacing w:after="0"/>
              <w:jc w:val="center"/>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8</w:t>
            </w:r>
            <w:r w:rsidR="00201A07" w:rsidRPr="005B3336">
              <w:rPr>
                <w:rFonts w:ascii="Times New Roman" w:eastAsia="Calibri" w:hAnsi="Times New Roman" w:cs="Times New Roman"/>
                <w:sz w:val="20"/>
                <w:szCs w:val="20"/>
                <w:lang w:val="en-GB" w:bidi="ar-MA"/>
              </w:rPr>
              <w:t>.</w:t>
            </w:r>
            <w:r w:rsidRPr="005B3336">
              <w:rPr>
                <w:rFonts w:ascii="Times New Roman" w:eastAsia="Calibri" w:hAnsi="Times New Roman" w:cs="Times New Roman"/>
                <w:sz w:val="20"/>
                <w:szCs w:val="20"/>
                <w:lang w:val="en-GB" w:bidi="ar-MA"/>
              </w:rPr>
              <w:t>34</w:t>
            </w:r>
          </w:p>
        </w:tc>
      </w:tr>
      <w:tr w:rsidR="00ED56C6" w:rsidRPr="005B3336" w14:paraId="6BCCC89C" w14:textId="77777777" w:rsidTr="00ED56C6">
        <w:trPr>
          <w:trHeight w:val="340"/>
          <w:jc w:val="center"/>
        </w:trPr>
        <w:tc>
          <w:tcPr>
            <w:tcW w:w="851" w:type="dxa"/>
            <w:shd w:val="clear" w:color="auto" w:fill="auto"/>
            <w:vAlign w:val="center"/>
          </w:tcPr>
          <w:p w14:paraId="55D29246" w14:textId="77777777" w:rsidR="009E2729" w:rsidRPr="005B3336" w:rsidRDefault="009E2729" w:rsidP="005B3336">
            <w:pPr>
              <w:spacing w:after="0"/>
              <w:jc w:val="both"/>
              <w:rPr>
                <w:rFonts w:ascii="Times New Roman" w:eastAsia="Calibri" w:hAnsi="Times New Roman" w:cs="Times New Roman"/>
                <w:sz w:val="20"/>
                <w:szCs w:val="20"/>
                <w:rtl/>
                <w:lang w:val="en-GB" w:bidi="ar-MA"/>
              </w:rPr>
            </w:pPr>
            <w:r w:rsidRPr="005B3336">
              <w:rPr>
                <w:rFonts w:ascii="Times New Roman" w:eastAsia="Calibri" w:hAnsi="Times New Roman" w:cs="Times New Roman"/>
                <w:sz w:val="20"/>
                <w:szCs w:val="20"/>
                <w:lang w:val="en-GB" w:bidi="ar-MA"/>
              </w:rPr>
              <w:t>(MF)</w:t>
            </w:r>
          </w:p>
        </w:tc>
        <w:tc>
          <w:tcPr>
            <w:tcW w:w="850" w:type="dxa"/>
            <w:shd w:val="clear" w:color="auto" w:fill="auto"/>
            <w:vAlign w:val="center"/>
          </w:tcPr>
          <w:p w14:paraId="0A427248" w14:textId="3DAA6F34" w:rsidR="009E2729" w:rsidRPr="005B3336" w:rsidRDefault="009E2729" w:rsidP="00ED56C6">
            <w:pPr>
              <w:spacing w:after="0"/>
              <w:jc w:val="center"/>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4</w:t>
            </w:r>
            <w:r w:rsidR="000D086A" w:rsidRPr="005B3336">
              <w:rPr>
                <w:rFonts w:ascii="Times New Roman" w:eastAsia="Calibri" w:hAnsi="Times New Roman" w:cs="Times New Roman"/>
                <w:sz w:val="20"/>
                <w:szCs w:val="20"/>
                <w:lang w:val="en-GB" w:bidi="ar-MA"/>
              </w:rPr>
              <w:t>.</w:t>
            </w:r>
            <w:r w:rsidRPr="005B3336">
              <w:rPr>
                <w:rFonts w:ascii="Times New Roman" w:eastAsia="Calibri" w:hAnsi="Times New Roman" w:cs="Times New Roman"/>
                <w:sz w:val="20"/>
                <w:szCs w:val="20"/>
                <w:lang w:val="en-GB" w:bidi="ar-MA"/>
              </w:rPr>
              <w:t>85</w:t>
            </w:r>
          </w:p>
        </w:tc>
        <w:tc>
          <w:tcPr>
            <w:tcW w:w="993" w:type="dxa"/>
            <w:shd w:val="clear" w:color="auto" w:fill="auto"/>
            <w:vAlign w:val="center"/>
          </w:tcPr>
          <w:p w14:paraId="3226E862" w14:textId="315C7852" w:rsidR="009E2729" w:rsidRPr="005B3336" w:rsidRDefault="009E2729" w:rsidP="00ED56C6">
            <w:pPr>
              <w:spacing w:after="0"/>
              <w:jc w:val="center"/>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14</w:t>
            </w:r>
            <w:r w:rsidR="000D086A" w:rsidRPr="005B3336">
              <w:rPr>
                <w:rFonts w:ascii="Times New Roman" w:eastAsia="Calibri" w:hAnsi="Times New Roman" w:cs="Times New Roman"/>
                <w:sz w:val="20"/>
                <w:szCs w:val="20"/>
                <w:lang w:val="en-GB" w:bidi="ar-MA"/>
              </w:rPr>
              <w:t>.</w:t>
            </w:r>
            <w:r w:rsidRPr="005B3336">
              <w:rPr>
                <w:rFonts w:ascii="Times New Roman" w:eastAsia="Calibri" w:hAnsi="Times New Roman" w:cs="Times New Roman"/>
                <w:sz w:val="20"/>
                <w:szCs w:val="20"/>
                <w:lang w:val="en-GB" w:bidi="ar-MA"/>
              </w:rPr>
              <w:t>56</w:t>
            </w:r>
          </w:p>
        </w:tc>
        <w:tc>
          <w:tcPr>
            <w:tcW w:w="850" w:type="dxa"/>
            <w:shd w:val="clear" w:color="auto" w:fill="auto"/>
            <w:vAlign w:val="center"/>
          </w:tcPr>
          <w:p w14:paraId="19ADC23C" w14:textId="1DA8B4CF" w:rsidR="009E2729" w:rsidRPr="005B3336" w:rsidRDefault="009E2729" w:rsidP="00ED56C6">
            <w:pPr>
              <w:spacing w:after="0"/>
              <w:jc w:val="center"/>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31</w:t>
            </w:r>
            <w:r w:rsidR="000D086A" w:rsidRPr="005B3336">
              <w:rPr>
                <w:rFonts w:ascii="Times New Roman" w:eastAsia="Calibri" w:hAnsi="Times New Roman" w:cs="Times New Roman"/>
                <w:sz w:val="20"/>
                <w:szCs w:val="20"/>
                <w:lang w:val="en-GB" w:bidi="ar-MA"/>
              </w:rPr>
              <w:t>.</w:t>
            </w:r>
            <w:r w:rsidRPr="005B3336">
              <w:rPr>
                <w:rFonts w:ascii="Times New Roman" w:eastAsia="Calibri" w:hAnsi="Times New Roman" w:cs="Times New Roman"/>
                <w:sz w:val="20"/>
                <w:szCs w:val="20"/>
                <w:lang w:val="en-GB" w:bidi="ar-MA"/>
              </w:rPr>
              <w:t>4</w:t>
            </w:r>
          </w:p>
        </w:tc>
        <w:tc>
          <w:tcPr>
            <w:tcW w:w="851" w:type="dxa"/>
            <w:shd w:val="clear" w:color="auto" w:fill="auto"/>
            <w:vAlign w:val="center"/>
          </w:tcPr>
          <w:p w14:paraId="3A0127FA" w14:textId="4CA787D3" w:rsidR="009E2729" w:rsidRPr="005B3336" w:rsidRDefault="009E2729" w:rsidP="00ED56C6">
            <w:pPr>
              <w:spacing w:after="0"/>
              <w:jc w:val="center"/>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84</w:t>
            </w:r>
            <w:r w:rsidR="000D086A" w:rsidRPr="005B3336">
              <w:rPr>
                <w:rFonts w:ascii="Times New Roman" w:eastAsia="Calibri" w:hAnsi="Times New Roman" w:cs="Times New Roman"/>
                <w:sz w:val="20"/>
                <w:szCs w:val="20"/>
                <w:lang w:val="en-GB" w:bidi="ar-MA"/>
              </w:rPr>
              <w:t>.</w:t>
            </w:r>
            <w:r w:rsidRPr="005B3336">
              <w:rPr>
                <w:rFonts w:ascii="Times New Roman" w:eastAsia="Calibri" w:hAnsi="Times New Roman" w:cs="Times New Roman"/>
                <w:sz w:val="20"/>
                <w:szCs w:val="20"/>
                <w:lang w:val="en-GB" w:bidi="ar-MA"/>
              </w:rPr>
              <w:t>33</w:t>
            </w:r>
          </w:p>
        </w:tc>
        <w:tc>
          <w:tcPr>
            <w:tcW w:w="1134" w:type="dxa"/>
            <w:shd w:val="clear" w:color="auto" w:fill="auto"/>
            <w:vAlign w:val="center"/>
          </w:tcPr>
          <w:p w14:paraId="596773CA" w14:textId="3F302599" w:rsidR="009E2729" w:rsidRPr="005B3336" w:rsidRDefault="009E2729" w:rsidP="00ED56C6">
            <w:pPr>
              <w:spacing w:after="0"/>
              <w:jc w:val="center"/>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100800</w:t>
            </w:r>
          </w:p>
        </w:tc>
        <w:tc>
          <w:tcPr>
            <w:tcW w:w="992" w:type="dxa"/>
            <w:shd w:val="clear" w:color="auto" w:fill="auto"/>
            <w:vAlign w:val="center"/>
          </w:tcPr>
          <w:p w14:paraId="70D201A5" w14:textId="6597C9DB" w:rsidR="009E2729" w:rsidRPr="005B3336" w:rsidRDefault="009E2729" w:rsidP="00ED56C6">
            <w:pPr>
              <w:spacing w:after="0"/>
              <w:jc w:val="center"/>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7</w:t>
            </w:r>
            <w:r w:rsidR="00201A07" w:rsidRPr="005B3336">
              <w:rPr>
                <w:rFonts w:ascii="Times New Roman" w:eastAsia="Calibri" w:hAnsi="Times New Roman" w:cs="Times New Roman"/>
                <w:sz w:val="20"/>
                <w:szCs w:val="20"/>
                <w:lang w:val="en-GB" w:bidi="ar-MA"/>
              </w:rPr>
              <w:t>.</w:t>
            </w:r>
            <w:r w:rsidRPr="005B3336">
              <w:rPr>
                <w:rFonts w:ascii="Times New Roman" w:eastAsia="Calibri" w:hAnsi="Times New Roman" w:cs="Times New Roman"/>
                <w:sz w:val="20"/>
                <w:szCs w:val="20"/>
                <w:lang w:val="en-GB" w:bidi="ar-MA"/>
              </w:rPr>
              <w:t>81</w:t>
            </w:r>
          </w:p>
        </w:tc>
        <w:tc>
          <w:tcPr>
            <w:tcW w:w="850" w:type="dxa"/>
            <w:shd w:val="clear" w:color="auto" w:fill="auto"/>
            <w:vAlign w:val="center"/>
          </w:tcPr>
          <w:p w14:paraId="4395FB0C" w14:textId="57EEC56B" w:rsidR="009E2729" w:rsidRPr="005B3336" w:rsidRDefault="009E2729" w:rsidP="00ED56C6">
            <w:pPr>
              <w:spacing w:after="0"/>
              <w:jc w:val="center"/>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5</w:t>
            </w:r>
            <w:r w:rsidR="00201A07" w:rsidRPr="005B3336">
              <w:rPr>
                <w:rFonts w:ascii="Times New Roman" w:eastAsia="Calibri" w:hAnsi="Times New Roman" w:cs="Times New Roman"/>
                <w:sz w:val="20"/>
                <w:szCs w:val="20"/>
                <w:lang w:val="en-GB" w:bidi="ar-MA"/>
              </w:rPr>
              <w:t>.</w:t>
            </w:r>
            <w:r w:rsidRPr="005B3336">
              <w:rPr>
                <w:rFonts w:ascii="Times New Roman" w:eastAsia="Calibri" w:hAnsi="Times New Roman" w:cs="Times New Roman"/>
                <w:sz w:val="20"/>
                <w:szCs w:val="20"/>
                <w:lang w:val="en-GB" w:bidi="ar-MA"/>
              </w:rPr>
              <w:t>16</w:t>
            </w:r>
          </w:p>
        </w:tc>
      </w:tr>
      <w:tr w:rsidR="00ED56C6" w:rsidRPr="005B3336" w14:paraId="56514A98" w14:textId="77777777" w:rsidTr="00ED56C6">
        <w:trPr>
          <w:trHeight w:val="340"/>
          <w:jc w:val="center"/>
        </w:trPr>
        <w:tc>
          <w:tcPr>
            <w:tcW w:w="851" w:type="dxa"/>
            <w:shd w:val="clear" w:color="auto" w:fill="auto"/>
            <w:vAlign w:val="center"/>
          </w:tcPr>
          <w:p w14:paraId="2A38ECED" w14:textId="77777777" w:rsidR="009E2729" w:rsidRPr="005B3336" w:rsidRDefault="009E2729" w:rsidP="005B3336">
            <w:pPr>
              <w:spacing w:after="0"/>
              <w:jc w:val="both"/>
              <w:rPr>
                <w:rFonts w:ascii="Times New Roman" w:eastAsia="Calibri" w:hAnsi="Times New Roman" w:cs="Times New Roman"/>
                <w:sz w:val="20"/>
                <w:szCs w:val="20"/>
                <w:rtl/>
                <w:lang w:val="en-GB" w:bidi="ar-MA"/>
              </w:rPr>
            </w:pPr>
            <w:r w:rsidRPr="005B3336">
              <w:rPr>
                <w:rFonts w:ascii="Times New Roman" w:eastAsia="Calibri" w:hAnsi="Times New Roman" w:cs="Times New Roman"/>
                <w:sz w:val="20"/>
                <w:szCs w:val="20"/>
                <w:lang w:val="en-GB" w:bidi="ar-MA"/>
              </w:rPr>
              <w:t>(MK)</w:t>
            </w:r>
          </w:p>
        </w:tc>
        <w:tc>
          <w:tcPr>
            <w:tcW w:w="850" w:type="dxa"/>
            <w:shd w:val="clear" w:color="auto" w:fill="auto"/>
            <w:vAlign w:val="center"/>
          </w:tcPr>
          <w:p w14:paraId="64E61B6F" w14:textId="121ACEBB" w:rsidR="009E2729" w:rsidRPr="005B3336" w:rsidRDefault="009E2729" w:rsidP="00ED56C6">
            <w:pPr>
              <w:spacing w:after="0"/>
              <w:jc w:val="center"/>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5</w:t>
            </w:r>
            <w:r w:rsidR="000D086A" w:rsidRPr="005B3336">
              <w:rPr>
                <w:rFonts w:ascii="Times New Roman" w:eastAsia="Calibri" w:hAnsi="Times New Roman" w:cs="Times New Roman"/>
                <w:sz w:val="20"/>
                <w:szCs w:val="20"/>
                <w:lang w:val="en-GB" w:bidi="ar-MA"/>
              </w:rPr>
              <w:t>.</w:t>
            </w:r>
            <w:r w:rsidRPr="005B3336">
              <w:rPr>
                <w:rFonts w:ascii="Times New Roman" w:eastAsia="Calibri" w:hAnsi="Times New Roman" w:cs="Times New Roman"/>
                <w:sz w:val="20"/>
                <w:szCs w:val="20"/>
                <w:lang w:val="en-GB" w:bidi="ar-MA"/>
              </w:rPr>
              <w:t>31</w:t>
            </w:r>
          </w:p>
        </w:tc>
        <w:tc>
          <w:tcPr>
            <w:tcW w:w="993" w:type="dxa"/>
            <w:shd w:val="clear" w:color="auto" w:fill="auto"/>
            <w:vAlign w:val="center"/>
          </w:tcPr>
          <w:p w14:paraId="6AB75B45" w14:textId="3AA583F1" w:rsidR="009E2729" w:rsidRPr="005B3336" w:rsidRDefault="009E2729" w:rsidP="00ED56C6">
            <w:pPr>
              <w:spacing w:after="0"/>
              <w:jc w:val="center"/>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12</w:t>
            </w:r>
            <w:r w:rsidR="000D086A" w:rsidRPr="005B3336">
              <w:rPr>
                <w:rFonts w:ascii="Times New Roman" w:eastAsia="Calibri" w:hAnsi="Times New Roman" w:cs="Times New Roman"/>
                <w:sz w:val="20"/>
                <w:szCs w:val="20"/>
                <w:lang w:val="en-GB" w:bidi="ar-MA"/>
              </w:rPr>
              <w:t>.</w:t>
            </w:r>
            <w:r w:rsidRPr="005B3336">
              <w:rPr>
                <w:rFonts w:ascii="Times New Roman" w:eastAsia="Calibri" w:hAnsi="Times New Roman" w:cs="Times New Roman"/>
                <w:sz w:val="20"/>
                <w:szCs w:val="20"/>
                <w:lang w:val="en-GB" w:bidi="ar-MA"/>
              </w:rPr>
              <w:t>74</w:t>
            </w:r>
          </w:p>
        </w:tc>
        <w:tc>
          <w:tcPr>
            <w:tcW w:w="850" w:type="dxa"/>
            <w:shd w:val="clear" w:color="auto" w:fill="auto"/>
            <w:vAlign w:val="center"/>
          </w:tcPr>
          <w:p w14:paraId="17356021" w14:textId="1BEB10EA" w:rsidR="009E2729" w:rsidRPr="005B3336" w:rsidRDefault="009E2729" w:rsidP="00ED56C6">
            <w:pPr>
              <w:spacing w:after="0"/>
              <w:jc w:val="center"/>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29</w:t>
            </w:r>
            <w:r w:rsidR="000D086A" w:rsidRPr="005B3336">
              <w:rPr>
                <w:rFonts w:ascii="Times New Roman" w:eastAsia="Calibri" w:hAnsi="Times New Roman" w:cs="Times New Roman"/>
                <w:sz w:val="20"/>
                <w:szCs w:val="20"/>
                <w:lang w:val="en-GB" w:bidi="ar-MA"/>
              </w:rPr>
              <w:t>.</w:t>
            </w:r>
            <w:r w:rsidRPr="005B3336">
              <w:rPr>
                <w:rFonts w:ascii="Times New Roman" w:eastAsia="Calibri" w:hAnsi="Times New Roman" w:cs="Times New Roman"/>
                <w:sz w:val="20"/>
                <w:szCs w:val="20"/>
                <w:lang w:val="en-GB" w:bidi="ar-MA"/>
              </w:rPr>
              <w:t>5</w:t>
            </w:r>
          </w:p>
        </w:tc>
        <w:tc>
          <w:tcPr>
            <w:tcW w:w="851" w:type="dxa"/>
            <w:shd w:val="clear" w:color="auto" w:fill="auto"/>
            <w:vAlign w:val="center"/>
          </w:tcPr>
          <w:p w14:paraId="75B58157" w14:textId="21BBDD93" w:rsidR="009E2729" w:rsidRPr="005B3336" w:rsidRDefault="009E2729" w:rsidP="00ED56C6">
            <w:pPr>
              <w:spacing w:after="0"/>
              <w:jc w:val="center"/>
              <w:rPr>
                <w:rFonts w:ascii="Times New Roman" w:eastAsia="Calibri" w:hAnsi="Times New Roman" w:cs="Times New Roman"/>
                <w:sz w:val="20"/>
                <w:szCs w:val="20"/>
                <w:rtl/>
                <w:lang w:val="en-GB" w:bidi="ar-MA"/>
              </w:rPr>
            </w:pPr>
            <w:r w:rsidRPr="005B3336">
              <w:rPr>
                <w:rFonts w:ascii="Times New Roman" w:eastAsia="Calibri" w:hAnsi="Times New Roman" w:cs="Times New Roman"/>
                <w:sz w:val="20"/>
                <w:szCs w:val="20"/>
                <w:lang w:val="en-GB" w:bidi="ar-MA"/>
              </w:rPr>
              <w:t>81</w:t>
            </w:r>
            <w:r w:rsidR="000D086A" w:rsidRPr="005B3336">
              <w:rPr>
                <w:rFonts w:ascii="Times New Roman" w:eastAsia="Calibri" w:hAnsi="Times New Roman" w:cs="Times New Roman"/>
                <w:sz w:val="20"/>
                <w:szCs w:val="20"/>
                <w:lang w:val="en-GB" w:bidi="ar-MA"/>
              </w:rPr>
              <w:t>.00</w:t>
            </w:r>
          </w:p>
        </w:tc>
        <w:tc>
          <w:tcPr>
            <w:tcW w:w="1134" w:type="dxa"/>
            <w:shd w:val="clear" w:color="auto" w:fill="auto"/>
            <w:vAlign w:val="center"/>
          </w:tcPr>
          <w:p w14:paraId="4F2FDF04" w14:textId="0709D856" w:rsidR="009E2729" w:rsidRPr="005B3336" w:rsidRDefault="009E2729" w:rsidP="00ED56C6">
            <w:pPr>
              <w:spacing w:after="0"/>
              <w:jc w:val="center"/>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91200</w:t>
            </w:r>
          </w:p>
        </w:tc>
        <w:tc>
          <w:tcPr>
            <w:tcW w:w="992" w:type="dxa"/>
            <w:shd w:val="clear" w:color="auto" w:fill="auto"/>
            <w:vAlign w:val="center"/>
          </w:tcPr>
          <w:p w14:paraId="7A8B7265" w14:textId="0D7EA108" w:rsidR="009E2729" w:rsidRPr="005B3336" w:rsidRDefault="009E2729" w:rsidP="00ED56C6">
            <w:pPr>
              <w:spacing w:after="0"/>
              <w:jc w:val="center"/>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6</w:t>
            </w:r>
            <w:r w:rsidR="00201A07" w:rsidRPr="005B3336">
              <w:rPr>
                <w:rFonts w:ascii="Times New Roman" w:eastAsia="Calibri" w:hAnsi="Times New Roman" w:cs="Times New Roman"/>
                <w:sz w:val="20"/>
                <w:szCs w:val="20"/>
                <w:lang w:val="en-GB" w:bidi="ar-MA"/>
              </w:rPr>
              <w:t>.</w:t>
            </w:r>
            <w:r w:rsidRPr="005B3336">
              <w:rPr>
                <w:rFonts w:ascii="Times New Roman" w:eastAsia="Calibri" w:hAnsi="Times New Roman" w:cs="Times New Roman"/>
                <w:sz w:val="20"/>
                <w:szCs w:val="20"/>
                <w:lang w:val="en-GB" w:bidi="ar-MA"/>
              </w:rPr>
              <w:t>39</w:t>
            </w:r>
          </w:p>
        </w:tc>
        <w:tc>
          <w:tcPr>
            <w:tcW w:w="850" w:type="dxa"/>
            <w:shd w:val="clear" w:color="auto" w:fill="auto"/>
            <w:vAlign w:val="center"/>
          </w:tcPr>
          <w:p w14:paraId="52B073A4" w14:textId="0A3BA8E1" w:rsidR="009E2729" w:rsidRPr="005B3336" w:rsidRDefault="009E2729" w:rsidP="00ED56C6">
            <w:pPr>
              <w:spacing w:after="0"/>
              <w:jc w:val="center"/>
              <w:rPr>
                <w:rFonts w:ascii="Times New Roman" w:eastAsia="Calibri" w:hAnsi="Times New Roman" w:cs="Times New Roman"/>
                <w:sz w:val="20"/>
                <w:szCs w:val="20"/>
                <w:lang w:val="en-GB" w:bidi="ar-MA"/>
              </w:rPr>
            </w:pPr>
            <w:r w:rsidRPr="005B3336">
              <w:rPr>
                <w:rFonts w:ascii="Times New Roman" w:eastAsia="Calibri" w:hAnsi="Times New Roman" w:cs="Times New Roman"/>
                <w:sz w:val="20"/>
                <w:szCs w:val="20"/>
                <w:lang w:val="en-GB" w:bidi="ar-MA"/>
              </w:rPr>
              <w:t>5</w:t>
            </w:r>
            <w:r w:rsidR="00201A07" w:rsidRPr="005B3336">
              <w:rPr>
                <w:rFonts w:ascii="Times New Roman" w:eastAsia="Calibri" w:hAnsi="Times New Roman" w:cs="Times New Roman"/>
                <w:sz w:val="20"/>
                <w:szCs w:val="20"/>
                <w:lang w:val="en-GB" w:bidi="ar-MA"/>
              </w:rPr>
              <w:t>.</w:t>
            </w:r>
            <w:r w:rsidRPr="005B3336">
              <w:rPr>
                <w:rFonts w:ascii="Times New Roman" w:eastAsia="Calibri" w:hAnsi="Times New Roman" w:cs="Times New Roman"/>
                <w:sz w:val="20"/>
                <w:szCs w:val="20"/>
                <w:lang w:val="en-GB" w:bidi="ar-MA"/>
              </w:rPr>
              <w:t>11</w:t>
            </w:r>
          </w:p>
        </w:tc>
      </w:tr>
    </w:tbl>
    <w:p w14:paraId="07A79844" w14:textId="56726E9B" w:rsidR="009E2729" w:rsidRPr="00FA7CA7" w:rsidRDefault="009E2729" w:rsidP="00424405">
      <w:pPr>
        <w:spacing w:after="0"/>
        <w:jc w:val="both"/>
        <w:rPr>
          <w:rFonts w:ascii="Times New Roman" w:eastAsia="Calibri" w:hAnsi="Times New Roman" w:cs="Times New Roman"/>
          <w:sz w:val="24"/>
          <w:szCs w:val="24"/>
          <w:lang w:val="en-GB" w:bidi="ar-MA"/>
        </w:rPr>
      </w:pPr>
    </w:p>
    <w:p w14:paraId="7F2495B5" w14:textId="53225C66" w:rsidR="00905A11" w:rsidRPr="00FA7CA7" w:rsidRDefault="00ED56C6" w:rsidP="00ED56C6">
      <w:pPr>
        <w:jc w:val="center"/>
        <w:rPr>
          <w:rFonts w:ascii="Times New Roman" w:hAnsi="Times New Roman" w:cs="Times New Roman"/>
          <w:sz w:val="24"/>
          <w:szCs w:val="24"/>
          <w:rtl/>
          <w:lang w:val="en-GB" w:bidi="ar-MA"/>
        </w:rPr>
      </w:pPr>
      <w:r>
        <w:rPr>
          <w:rFonts w:ascii="Times New Roman" w:hAnsi="Times New Roman" w:cs="Times New Roman"/>
          <w:noProof/>
          <w:lang w:eastAsia="fr-FR"/>
        </w:rPr>
        <mc:AlternateContent>
          <mc:Choice Requires="wpg">
            <w:drawing>
              <wp:anchor distT="0" distB="0" distL="114300" distR="114300" simplePos="0" relativeHeight="251660288" behindDoc="0" locked="0" layoutInCell="1" allowOverlap="1" wp14:anchorId="683F9A21" wp14:editId="0AE5CD53">
                <wp:simplePos x="0" y="0"/>
                <wp:positionH relativeFrom="column">
                  <wp:posOffset>1807210</wp:posOffset>
                </wp:positionH>
                <wp:positionV relativeFrom="paragraph">
                  <wp:posOffset>7620</wp:posOffset>
                </wp:positionV>
                <wp:extent cx="601980" cy="997585"/>
                <wp:effectExtent l="0" t="0" r="26670" b="12065"/>
                <wp:wrapNone/>
                <wp:docPr id="9" name="Groupe 9"/>
                <wp:cNvGraphicFramePr/>
                <a:graphic xmlns:a="http://schemas.openxmlformats.org/drawingml/2006/main">
                  <a:graphicData uri="http://schemas.microsoft.com/office/word/2010/wordprocessingGroup">
                    <wpg:wgp>
                      <wpg:cNvGrpSpPr/>
                      <wpg:grpSpPr>
                        <a:xfrm>
                          <a:off x="0" y="0"/>
                          <a:ext cx="601980" cy="997585"/>
                          <a:chOff x="0" y="0"/>
                          <a:chExt cx="601980" cy="997585"/>
                        </a:xfrm>
                      </wpg:grpSpPr>
                      <wps:wsp>
                        <wps:cNvPr id="16" name="Zone de texte 2"/>
                        <wps:cNvSpPr txBox="1">
                          <a:spLocks noChangeArrowheads="1"/>
                        </wps:cNvSpPr>
                        <wps:spPr bwMode="auto">
                          <a:xfrm rot="16200000">
                            <a:off x="-78105" y="704850"/>
                            <a:ext cx="370840" cy="214630"/>
                          </a:xfrm>
                          <a:prstGeom prst="rect">
                            <a:avLst/>
                          </a:prstGeom>
                          <a:solidFill>
                            <a:srgbClr val="FFFFFF"/>
                          </a:solidFill>
                          <a:ln w="9525">
                            <a:solidFill>
                              <a:schemeClr val="bg1"/>
                            </a:solidFill>
                            <a:miter lim="800000"/>
                            <a:headEnd/>
                            <a:tailEnd/>
                          </a:ln>
                        </wps:spPr>
                        <wps:txbx>
                          <w:txbxContent>
                            <w:p w14:paraId="55647549" w14:textId="5F35EA1C" w:rsidR="00905A11" w:rsidRPr="00DC6C12" w:rsidRDefault="00DC6C12" w:rsidP="00905A11">
                              <w:pPr>
                                <w:jc w:val="right"/>
                                <w:rPr>
                                  <w:rFonts w:ascii="Times New Roman" w:hAnsi="Times New Roman" w:cs="Times New Roman"/>
                                  <w:b/>
                                  <w:lang w:val="en-GB"/>
                                </w:rPr>
                              </w:pPr>
                              <w:r w:rsidRPr="00DC6C12">
                                <w:rPr>
                                  <w:rFonts w:ascii="Times New Roman" w:hAnsi="Times New Roman" w:cs="Times New Roman"/>
                                  <w:b/>
                                  <w:sz w:val="18"/>
                                  <w:szCs w:val="18"/>
                                  <w:lang w:val="en-GB"/>
                                </w:rPr>
                                <w:t>p</w:t>
                              </w:r>
                              <w:r w:rsidR="00905A11" w:rsidRPr="00DC6C12">
                                <w:rPr>
                                  <w:rFonts w:ascii="Times New Roman" w:hAnsi="Times New Roman" w:cs="Times New Roman"/>
                                  <w:b/>
                                  <w:sz w:val="18"/>
                                  <w:szCs w:val="18"/>
                                  <w:lang w:val="en-GB"/>
                                </w:rPr>
                                <w:t>H</w:t>
                              </w:r>
                            </w:p>
                          </w:txbxContent>
                        </wps:txbx>
                        <wps:bodyPr rot="0" vert="horz" wrap="square" lIns="91440" tIns="45720" rIns="91440" bIns="45720" anchor="t" anchorCtr="0">
                          <a:noAutofit/>
                        </wps:bodyPr>
                      </wps:wsp>
                      <wps:wsp>
                        <wps:cNvPr id="31" name="Zone de texte 2"/>
                        <wps:cNvSpPr txBox="1">
                          <a:spLocks noChangeArrowheads="1"/>
                        </wps:cNvSpPr>
                        <wps:spPr bwMode="auto">
                          <a:xfrm>
                            <a:off x="64770" y="0"/>
                            <a:ext cx="537210" cy="304800"/>
                          </a:xfrm>
                          <a:prstGeom prst="rect">
                            <a:avLst/>
                          </a:prstGeom>
                          <a:solidFill>
                            <a:srgbClr val="FFFFFF"/>
                          </a:solidFill>
                          <a:ln w="9525">
                            <a:solidFill>
                              <a:schemeClr val="bg1"/>
                            </a:solidFill>
                            <a:miter lim="800000"/>
                            <a:headEnd/>
                            <a:tailEnd/>
                          </a:ln>
                        </wps:spPr>
                        <wps:txbx>
                          <w:txbxContent>
                            <w:p w14:paraId="00A79B32" w14:textId="2B6B2C91" w:rsidR="00905A11" w:rsidRPr="00ED56C6" w:rsidRDefault="00A414E0" w:rsidP="00A414E0">
                              <w:pPr>
                                <w:jc w:val="center"/>
                                <w:rPr>
                                  <w:rFonts w:ascii="Times New Roman" w:hAnsi="Times New Roman" w:cs="Times New Roman"/>
                                  <w:bCs/>
                                  <w:sz w:val="18"/>
                                  <w:szCs w:val="18"/>
                                </w:rPr>
                              </w:pPr>
                              <w:r w:rsidRPr="00ED56C6">
                                <w:rPr>
                                  <w:rFonts w:ascii="Times New Roman" w:hAnsi="Times New Roman" w:cs="Times New Roman"/>
                                  <w:bCs/>
                                  <w:sz w:val="18"/>
                                  <w:szCs w:val="18"/>
                                  <w:rtl/>
                                </w:rPr>
                                <w:t>pH</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w15="http://schemas.microsoft.com/office/word/2012/wordml" xmlns:cx="http://schemas.microsoft.com/office/drawing/2014/chartex">
            <w:pict>
              <v:group w14:anchorId="683F9A21" id="Groupe 9" o:spid="_x0000_s1026" style="position:absolute;left:0;text-align:left;margin-left:142.3pt;margin-top:.6pt;width:47.4pt;height:78.55pt;z-index:251660288" coordsize="6019,9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V9B2gIAAFEIAAAOAAAAZHJzL2Uyb0RvYy54bWzklslu2zAQhu8F+g4E74kWW5YsRA7SbCiQ&#10;tgHSXnqjKGpBJZIlaUvJ03dIyXLqAD2kKFqgOshcRzPf/Bz67HzoWrRjSjeCZzg49TFinIqi4VWG&#10;v3y+OUkw0obwgrSCsww/Mo3PN2/fnPUyZaGoRVswhcAI12kvM1wbI1PP07RmHdGnQjIOk6VQHTHQ&#10;VZVXKNKD9a71Qt9feb1QhVSCMq1h9GqcxBtnvywZNZ/KUjOD2gyDb8a9lXvn9u1tzkhaKSLrhk5u&#10;kFd40ZGGw0dnU1fEELRVzQtTXUOV0KI0p1R0nijLhjIXA0QT+EfR3CqxlS6WKu0rOWMCtEecXm2W&#10;ftzdK9QUGV5jxEkHKXJfZWht2fSySmHJrZIP8l5NA9XYs+EOpersLwSCBkf1cabKBoMoDK78YJ0A&#10;ewpT63UcJdFIndaQmhe7aH39y33e/qOe9W12pZegH31ApH8P0UNNJHPktY1/QhSs9oy+gphRwZCB&#10;IBkKR1RuqeWEzPBOQOSBk4SWd4J+04iLy5rwil0oJfqakQJ8DOxOiGTeapHrVFsjef9BFJAPsjXC&#10;GbKwkRKg4WAF2ofHDU/sT+Ik8COMgHLsL5No0vY+C4vYT5ZTFsJguVq4+ZkmSaXS5paJDtlGhhUc&#10;HWee7O60sV4eltiMa9E2xU3Ttq6jqvyyVWhH4JjduMcFdrSs5agHDURhNIL5yYQ98Ww2klcjmiML&#10;XWOgXLRNl+FkJACekdTSvOaFaxvStGMbPG75hNcSHdmaIR9gocWci+IRQDukgAbKGAReC/WEUQ8l&#10;IcP6+5YohlH7nkOy1sHSEjSus4ziEDrq+Uz+fIZwCqYybDAam5fG1R3rLxcXkNSycVwPnky+go5H&#10;//64oBfBXxe0xTEpeLWMY0D6soJEizgMYMZWkAVoG4Q/CnJffv4n7bpi7Q7HQTj/poRdhYZ7y9WO&#10;6Y61F+PzvpP84Z/A5gcAAAD//wMAUEsDBBQABgAIAAAAIQATGYaN4AAAAAkBAAAPAAAAZHJzL2Rv&#10;d25yZXYueG1sTI9NS8NAEIbvgv9hGcGb3Xy0NY3ZlFLUUxFsBeltmkyT0OxuyG6T9N87nvT48ry8&#10;80y2nnQrBupdY42CcBaAIFPYsjGVgq/D21MCwnk0JbbWkIIbOVjn93cZpqUdzScNe18JHjEuRQW1&#10;910qpStq0uhmtiPD7Gx7jZ5jX8myx5HHdSujIFhKjY3hCzV2tK2puOyvWsH7iOMmDl+H3eW8vR0P&#10;i4/vXUhKPT5MmxcQnib/V4ZffVaHnJ1O9mpKJ1oFUTJfcpVBBIJ5/LyagzhxXiQxyDyT/z/IfwAA&#10;AP//AwBQSwECLQAUAAYACAAAACEAtoM4kv4AAADhAQAAEwAAAAAAAAAAAAAAAAAAAAAAW0NvbnRl&#10;bnRfVHlwZXNdLnhtbFBLAQItABQABgAIAAAAIQA4/SH/1gAAAJQBAAALAAAAAAAAAAAAAAAAAC8B&#10;AABfcmVscy8ucmVsc1BLAQItABQABgAIAAAAIQDDVV9B2gIAAFEIAAAOAAAAAAAAAAAAAAAAAC4C&#10;AABkcnMvZTJvRG9jLnhtbFBLAQItABQABgAIAAAAIQATGYaN4AAAAAkBAAAPAAAAAAAAAAAAAAAA&#10;ADQFAABkcnMvZG93bnJldi54bWxQSwUGAAAAAAQABADzAAAAQQYAAAAA&#10;">
                <v:shapetype id="_x0000_t202" coordsize="21600,21600" o:spt="202" path="m,l,21600r21600,l21600,xe">
                  <v:stroke joinstyle="miter"/>
                  <v:path gradientshapeok="t" o:connecttype="rect"/>
                </v:shapetype>
                <v:shape id="_x0000_s1027" type="#_x0000_t202" style="position:absolute;left:-781;top:7048;width:3708;height:21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eUwQAAANsAAAAPAAAAZHJzL2Rvd25yZXYueG1sRE9NawIx&#10;EL0X/A9hBG81aw9LWY3LVhDsQaFW79PNdDd1M1k3UeO/N4VCb/N4n7Moo+3ElQZvHCuYTTMQxLXT&#10;hhsFh8/18ysIH5A1do5JwZ08lMvR0wIL7W78Qdd9aEQKYV+ggjaEvpDS1y1Z9FPXEyfu2w0WQ4JD&#10;I/WAtxRuO/mSZbm0aDg1tNjTqqX6tL9YBe878/ZziucvMiud51V/jOftWqnJOFZzEIFi+Bf/uTc6&#10;zc/h95d0gFw+AAAA//8DAFBLAQItABQABgAIAAAAIQDb4fbL7gAAAIUBAAATAAAAAAAAAAAAAAAA&#10;AAAAAABbQ29udGVudF9UeXBlc10ueG1sUEsBAi0AFAAGAAgAAAAhAFr0LFu/AAAAFQEAAAsAAAAA&#10;AAAAAAAAAAAAHwEAAF9yZWxzLy5yZWxzUEsBAi0AFAAGAAgAAAAhAO+5F5TBAAAA2wAAAA8AAAAA&#10;AAAAAAAAAAAABwIAAGRycy9kb3ducmV2LnhtbFBLBQYAAAAAAwADALcAAAD1AgAAAAA=&#10;" strokecolor="white [3212]">
                  <v:textbox>
                    <w:txbxContent>
                      <w:p w14:paraId="55647549" w14:textId="5F35EA1C" w:rsidR="00905A11" w:rsidRPr="00DC6C12" w:rsidRDefault="00DC6C12" w:rsidP="00905A11">
                        <w:pPr>
                          <w:jc w:val="right"/>
                          <w:rPr>
                            <w:rFonts w:ascii="Times New Roman" w:hAnsi="Times New Roman" w:cs="Times New Roman"/>
                            <w:b/>
                            <w:lang w:val="en-GB"/>
                          </w:rPr>
                        </w:pPr>
                        <w:r w:rsidRPr="00DC6C12">
                          <w:rPr>
                            <w:rFonts w:ascii="Times New Roman" w:hAnsi="Times New Roman" w:cs="Times New Roman"/>
                            <w:b/>
                            <w:sz w:val="18"/>
                            <w:szCs w:val="18"/>
                            <w:lang w:val="en-GB"/>
                          </w:rPr>
                          <w:t>p</w:t>
                        </w:r>
                        <w:r w:rsidR="00905A11" w:rsidRPr="00DC6C12">
                          <w:rPr>
                            <w:rFonts w:ascii="Times New Roman" w:hAnsi="Times New Roman" w:cs="Times New Roman"/>
                            <w:b/>
                            <w:sz w:val="18"/>
                            <w:szCs w:val="18"/>
                            <w:lang w:val="en-GB"/>
                          </w:rPr>
                          <w:t>H</w:t>
                        </w:r>
                      </w:p>
                    </w:txbxContent>
                  </v:textbox>
                </v:shape>
                <v:shape id="_x0000_s1028" type="#_x0000_t202" style="position:absolute;left:647;width:537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FVsxAAAANsAAAAPAAAAZHJzL2Rvd25yZXYueG1sRI9Ba8JA&#10;FITvBf/D8oTemo2tiEZXkYrSixSjqMdn9pkEs29DdqvRX98tFDwOM/MNM5m1phJXalxpWUEvikEQ&#10;Z1aXnCvYbZdvQxDOI2usLJOCOzmYTTsvE0y0vfGGrqnPRYCwS1BB4X2dSOmyggy6yNbEwTvbxqAP&#10;ssmlbvAW4KaS73E8kAZLDgsF1vRZUHZJf4wCl8WD/Xc/3R9OckWPkdaL42qt1Gu3nY9BeGr9M/zf&#10;/tIKPnrw9yX8ADn9BQAA//8DAFBLAQItABQABgAIAAAAIQDb4fbL7gAAAIUBAAATAAAAAAAAAAAA&#10;AAAAAAAAAABbQ29udGVudF9UeXBlc10ueG1sUEsBAi0AFAAGAAgAAAAhAFr0LFu/AAAAFQEAAAsA&#10;AAAAAAAAAAAAAAAAHwEAAF9yZWxzLy5yZWxzUEsBAi0AFAAGAAgAAAAhAPT0VWzEAAAA2wAAAA8A&#10;AAAAAAAAAAAAAAAABwIAAGRycy9kb3ducmV2LnhtbFBLBQYAAAAAAwADALcAAAD4AgAAAAA=&#10;" strokecolor="white [3212]">
                  <v:textbox>
                    <w:txbxContent>
                      <w:p w14:paraId="00A79B32" w14:textId="2B6B2C91" w:rsidR="00905A11" w:rsidRPr="00ED56C6" w:rsidRDefault="00A414E0" w:rsidP="00A414E0">
                        <w:pPr>
                          <w:jc w:val="center"/>
                          <w:rPr>
                            <w:rFonts w:ascii="Times New Roman" w:hAnsi="Times New Roman" w:cs="Times New Roman"/>
                            <w:bCs/>
                            <w:sz w:val="18"/>
                            <w:szCs w:val="18"/>
                          </w:rPr>
                        </w:pPr>
                        <w:r w:rsidRPr="00ED56C6">
                          <w:rPr>
                            <w:rFonts w:ascii="Times New Roman" w:hAnsi="Times New Roman" w:cs="Times New Roman"/>
                            <w:bCs/>
                            <w:sz w:val="18"/>
                            <w:szCs w:val="18"/>
                            <w:rtl/>
                          </w:rPr>
                          <w:t>pH</w:t>
                        </w:r>
                      </w:p>
                    </w:txbxContent>
                  </v:textbox>
                </v:shape>
              </v:group>
            </w:pict>
          </mc:Fallback>
        </mc:AlternateContent>
      </w:r>
      <w:r w:rsidR="00905A11" w:rsidRPr="00FA7CA7">
        <w:rPr>
          <w:rFonts w:ascii="Times New Roman" w:hAnsi="Times New Roman" w:cs="Times New Roman"/>
          <w:noProof/>
          <w:lang w:eastAsia="fr-FR"/>
        </w:rPr>
        <w:drawing>
          <wp:inline distT="0" distB="0" distL="0" distR="0" wp14:anchorId="42B09667" wp14:editId="2BFB0904">
            <wp:extent cx="2852928" cy="1506931"/>
            <wp:effectExtent l="0" t="0" r="5080" b="17145"/>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902C47" w14:textId="258C224B" w:rsidR="00905A11" w:rsidRPr="00D42CF6" w:rsidRDefault="00905A11" w:rsidP="00CB6557">
      <w:pPr>
        <w:jc w:val="center"/>
        <w:rPr>
          <w:rFonts w:ascii="Times New Roman" w:hAnsi="Times New Roman" w:cs="Times New Roman"/>
          <w:sz w:val="18"/>
          <w:szCs w:val="18"/>
          <w:lang w:val="en-GB" w:bidi="ar-MA"/>
        </w:rPr>
      </w:pPr>
      <w:r w:rsidRPr="00D42CF6">
        <w:rPr>
          <w:rFonts w:ascii="Times New Roman" w:eastAsia="Calibri" w:hAnsi="Times New Roman" w:cs="Times New Roman"/>
          <w:b/>
          <w:sz w:val="18"/>
          <w:szCs w:val="18"/>
          <w:lang w:val="en-GB" w:bidi="ar-MA"/>
        </w:rPr>
        <w:t>Fig. 3</w:t>
      </w:r>
      <w:r w:rsidRPr="00D42CF6">
        <w:rPr>
          <w:rFonts w:ascii="Times New Roman" w:hAnsi="Times New Roman" w:cs="Times New Roman"/>
          <w:sz w:val="18"/>
          <w:szCs w:val="18"/>
          <w:lang w:val="en-GB" w:bidi="ar-MA"/>
        </w:rPr>
        <w:t xml:space="preserve">: </w:t>
      </w:r>
      <w:r w:rsidR="00144AFA" w:rsidRPr="00D42CF6">
        <w:rPr>
          <w:rFonts w:ascii="Times New Roman" w:eastAsia="Calibri" w:hAnsi="Times New Roman" w:cs="Times New Roman"/>
          <w:sz w:val="18"/>
          <w:szCs w:val="18"/>
          <w:lang w:val="en-GB" w:bidi="ar-MA"/>
        </w:rPr>
        <w:t>p</w:t>
      </w:r>
      <w:r w:rsidRPr="00D42CF6">
        <w:rPr>
          <w:rFonts w:ascii="Times New Roman" w:eastAsia="Calibri" w:hAnsi="Times New Roman" w:cs="Times New Roman"/>
          <w:sz w:val="18"/>
          <w:szCs w:val="18"/>
          <w:lang w:val="en-GB" w:bidi="ar-MA"/>
        </w:rPr>
        <w:t>H of the different margins</w:t>
      </w:r>
    </w:p>
    <w:p w14:paraId="5F5672C8" w14:textId="31AA320B" w:rsidR="006014B7" w:rsidRPr="005B3336" w:rsidRDefault="006014B7" w:rsidP="005B3336">
      <w:pPr>
        <w:jc w:val="both"/>
        <w:rPr>
          <w:rFonts w:ascii="Times New Roman" w:hAnsi="Times New Roman" w:cs="Times New Roman"/>
          <w:sz w:val="20"/>
          <w:szCs w:val="20"/>
          <w:lang w:val="en-GB" w:bidi="ar-MA"/>
        </w:rPr>
      </w:pPr>
      <w:r w:rsidRPr="005B3336">
        <w:rPr>
          <w:rFonts w:ascii="Times New Roman" w:hAnsi="Times New Roman" w:cs="Times New Roman"/>
          <w:sz w:val="20"/>
          <w:szCs w:val="20"/>
          <w:lang w:val="en-GB" w:bidi="ar-MA"/>
        </w:rPr>
        <w:lastRenderedPageBreak/>
        <w:t>The pH measurement gives values between 4.58 and 5.31. The margins are therefore acidic effluents, due to the presence of organic acids. The value recorded in our study corresponds to the one quoted in the literature (4.5 to 6)</w:t>
      </w:r>
      <w:r w:rsidR="002A7693" w:rsidRPr="005B3336">
        <w:rPr>
          <w:rFonts w:ascii="Times New Roman" w:hAnsi="Times New Roman" w:cs="Times New Roman"/>
          <w:sz w:val="20"/>
          <w:szCs w:val="20"/>
          <w:lang w:val="en-GB" w:bidi="ar-MA"/>
        </w:rPr>
        <w:t xml:space="preserve"> </w:t>
      </w:r>
      <w:r w:rsidRPr="005B3336">
        <w:rPr>
          <w:rFonts w:ascii="Times New Roman" w:hAnsi="Times New Roman" w:cs="Times New Roman"/>
          <w:sz w:val="20"/>
          <w:szCs w:val="20"/>
          <w:lang w:val="en-GB" w:bidi="ar-MA"/>
        </w:rPr>
        <w:t>[9]</w:t>
      </w:r>
      <w:r w:rsidR="002A7693" w:rsidRPr="005B3336">
        <w:rPr>
          <w:rFonts w:ascii="Times New Roman" w:hAnsi="Times New Roman" w:cs="Times New Roman"/>
          <w:sz w:val="20"/>
          <w:szCs w:val="20"/>
          <w:lang w:val="en-GB" w:bidi="ar-MA"/>
        </w:rPr>
        <w:t>.</w:t>
      </w:r>
    </w:p>
    <w:p w14:paraId="6F5F115A" w14:textId="4AE64B96" w:rsidR="006014B7" w:rsidRPr="005B3336" w:rsidRDefault="006014B7" w:rsidP="005B3336">
      <w:pPr>
        <w:jc w:val="both"/>
        <w:rPr>
          <w:rFonts w:ascii="Times New Roman" w:hAnsi="Times New Roman" w:cs="Times New Roman"/>
          <w:sz w:val="20"/>
          <w:szCs w:val="20"/>
          <w:lang w:val="en-GB" w:bidi="ar-MA"/>
        </w:rPr>
      </w:pPr>
      <w:r w:rsidRPr="005B3336">
        <w:rPr>
          <w:rFonts w:ascii="Times New Roman" w:hAnsi="Times New Roman" w:cs="Times New Roman"/>
          <w:sz w:val="20"/>
          <w:szCs w:val="20"/>
          <w:lang w:val="en-GB" w:bidi="ar-MA"/>
        </w:rPr>
        <w:t xml:space="preserve">The acidity of the margins increases with the duration of their storage. This phenomenon can be explained by auto-oxidation and polymerisation reactions that transform phenolic alcohols into phenolic acids. These reactions are manifested by a change in the initial colour of the margins from brown to a very dark </w:t>
      </w:r>
      <w:r w:rsidR="004340E6" w:rsidRPr="005B3336">
        <w:rPr>
          <w:rFonts w:ascii="Times New Roman" w:hAnsi="Times New Roman" w:cs="Times New Roman"/>
          <w:sz w:val="20"/>
          <w:szCs w:val="20"/>
          <w:lang w:val="en-GB" w:bidi="ar-MA"/>
        </w:rPr>
        <w:t>black [</w:t>
      </w:r>
      <w:r w:rsidRPr="005B3336">
        <w:rPr>
          <w:rFonts w:ascii="Times New Roman" w:hAnsi="Times New Roman" w:cs="Times New Roman"/>
          <w:sz w:val="20"/>
          <w:szCs w:val="20"/>
          <w:lang w:val="en-GB" w:bidi="ar-MA"/>
        </w:rPr>
        <w:t>10]</w:t>
      </w:r>
      <w:r w:rsidR="00281957" w:rsidRPr="005B3336">
        <w:rPr>
          <w:rFonts w:ascii="Times New Roman" w:hAnsi="Times New Roman" w:cs="Times New Roman"/>
          <w:sz w:val="20"/>
          <w:szCs w:val="20"/>
          <w:lang w:val="en-GB" w:bidi="ar-MA"/>
        </w:rPr>
        <w:t>.</w:t>
      </w:r>
    </w:p>
    <w:p w14:paraId="6AFF6C71" w14:textId="47A788AA" w:rsidR="00905A11" w:rsidRPr="00C53972" w:rsidRDefault="00ED56C6" w:rsidP="005B3336">
      <w:pPr>
        <w:jc w:val="center"/>
        <w:rPr>
          <w:rFonts w:ascii="Times New Roman" w:hAnsi="Times New Roman" w:cs="Times New Roman"/>
          <w:i/>
          <w:sz w:val="24"/>
          <w:szCs w:val="24"/>
          <w:u w:val="single"/>
          <w:lang w:val="en-GB" w:bidi="ar-MA"/>
        </w:rPr>
      </w:pPr>
      <w:r w:rsidRPr="00AA52F1">
        <w:rPr>
          <w:rFonts w:ascii="Times New Roman" w:hAnsi="Times New Roman" w:cs="Times New Roman"/>
          <w:i/>
          <w:noProof/>
          <w:sz w:val="24"/>
          <w:szCs w:val="24"/>
          <w:u w:val="single"/>
          <w:lang w:eastAsia="fr-FR"/>
        </w:rPr>
        <mc:AlternateContent>
          <mc:Choice Requires="wps">
            <w:drawing>
              <wp:anchor distT="0" distB="0" distL="114300" distR="114300" simplePos="0" relativeHeight="251662336" behindDoc="0" locked="0" layoutInCell="1" allowOverlap="1" wp14:anchorId="5BA16A3F" wp14:editId="25497DE8">
                <wp:simplePos x="0" y="0"/>
                <wp:positionH relativeFrom="column">
                  <wp:posOffset>1445579</wp:posOffset>
                </wp:positionH>
                <wp:positionV relativeFrom="paragraph">
                  <wp:posOffset>666432</wp:posOffset>
                </wp:positionV>
                <wp:extent cx="1031240" cy="306705"/>
                <wp:effectExtent l="317" t="0" r="16828" b="16827"/>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240" cy="306705"/>
                        </a:xfrm>
                        <a:prstGeom prst="rect">
                          <a:avLst/>
                        </a:prstGeom>
                        <a:solidFill>
                          <a:srgbClr val="FFFFFF"/>
                        </a:solidFill>
                        <a:ln w="9525">
                          <a:solidFill>
                            <a:schemeClr val="bg1"/>
                          </a:solidFill>
                          <a:miter lim="800000"/>
                          <a:headEnd/>
                          <a:tailEnd/>
                        </a:ln>
                      </wps:spPr>
                      <wps:txbx>
                        <w:txbxContent>
                          <w:p w14:paraId="515C0375" w14:textId="77777777" w:rsidR="00905A11" w:rsidRPr="002F3E31" w:rsidRDefault="00905A11" w:rsidP="00905A11">
                            <w:pPr>
                              <w:jc w:val="right"/>
                              <w:rPr>
                                <w:rFonts w:ascii="Times New Roman" w:hAnsi="Times New Roman" w:cs="Times New Roman"/>
                                <w:b/>
                                <w:sz w:val="20"/>
                                <w:szCs w:val="20"/>
                              </w:rPr>
                            </w:pPr>
                            <w:r w:rsidRPr="002F3E31">
                              <w:rPr>
                                <w:rFonts w:ascii="Times New Roman" w:hAnsi="Times New Roman" w:cs="Times New Roman"/>
                                <w:b/>
                                <w:sz w:val="20"/>
                                <w:szCs w:val="20"/>
                              </w:rPr>
                              <w:t>EC (</w:t>
                            </w:r>
                            <w:proofErr w:type="spellStart"/>
                            <w:r w:rsidRPr="002F3E31">
                              <w:rPr>
                                <w:rFonts w:ascii="Times New Roman" w:hAnsi="Times New Roman" w:cs="Times New Roman"/>
                                <w:b/>
                                <w:sz w:val="20"/>
                                <w:szCs w:val="20"/>
                              </w:rPr>
                              <w:t>mS</w:t>
                            </w:r>
                            <w:proofErr w:type="spellEnd"/>
                            <w:r w:rsidRPr="002F3E31">
                              <w:rPr>
                                <w:rFonts w:ascii="Times New Roman" w:hAnsi="Times New Roman" w:cs="Times New Roman"/>
                                <w:b/>
                                <w:sz w:val="20"/>
                                <w:szCs w:val="20"/>
                              </w:rPr>
                              <w:t>/cm)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BA16A3F" id="Zone de texte 2" o:spid="_x0000_s1029" type="#_x0000_t202" style="position:absolute;left:0;text-align:left;margin-left:113.85pt;margin-top:52.45pt;width:81.2pt;height:24.1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KrOAIAAF8EAAAOAAAAZHJzL2Uyb0RvYy54bWysVMtu2zAQvBfoPxC815IV20kEy0Hq1EWB&#10;9AGkvfRGkZRElOSqJG0p/fouKddx0ltRHQhSuxrOzuxqfTMaTQ7SeQW2ovNZTom0HISybUW/fd29&#10;uaLEB2YF02BlRR+lpzeb16/WQ1/KAjrQQjqCINaXQ1/RLoS+zDLPO2mYn0EvLQYbcIYFPLo2E44N&#10;iG50VuT5KhvAid4Bl97j27spSDcJv2kkD5+bxstAdEWRW0irS2sd12yzZmXrWN8pfqTB/oGFYcri&#10;pSeoOxYY2Tv1F5RR3IGHJsw4mAyaRnGZasBq5vmLah461stUC4rj+5NM/v/B8k+HL44oUdEC5bHM&#10;oEff0SkiJAlyDJIUUaOh9yWmPvSYHMa3MKLXqV7f3wP/4YmFbcdsK2+dg6GTTCDHefwyO/t0wvER&#10;pB4+gsC72D5AAhobZ4gDNGi+QmPxSa9RIYKXIbfHk11Ii/DIIL+YFwsMcYxd5KvLfJluZGUEi270&#10;zof3EgyJm4o6bIeEyg73PkRyTykx3YNWYqe0TgfX1lvtyIFh6+zSc0R/lqYtGSp6vSyWkx7PIGIX&#10;yxNI3U6KvLjIqIAjoJWp6NVUeGrKKOI7K9I+MKWnPTLW9qhqFHKSNIz1OJn4x6waxCPKnARFhXBC&#10;sf4O3C9KBuz2ivqfe+YkJfqDRauu54soZEiHxfIyNoM7j9TnEWY5QlU0UDJttyGNVJTNwi1a2qgk&#10;b/R+YnKkjF2cVD9OXByT83PKevovbH4DAAD//wMAUEsDBBQABgAIAAAAIQDpqZtv4AAAAAoBAAAP&#10;AAAAZHJzL2Rvd25yZXYueG1sTI9BT8JAEIXvJv6HzZhwky2UFKzdEiThwEETUe/b7tiudGdLd4H6&#10;7x1Pepy8L2++V6xH14kLDsF6UjCbJiCQam8sNQre33b3KxAhajK684QKvjHAury9KXRu/JVe8XKI&#10;jeASCrlW0MbY51KGukWnw9T3SJx9+sHpyOfQSDPoK5e7Ts6TJJNOW+IPre5x22J9PJydgv2Lffo6&#10;jqcK7dZk2ab/GE/PO6Umd+PmEUTEMf7B8KvP6lCyU+XPZILoFMxXiyWjChbLBxAMpGnK4ypOZkkK&#10;sizk/wnlDwAAAP//AwBQSwECLQAUAAYACAAAACEAtoM4kv4AAADhAQAAEwAAAAAAAAAAAAAAAAAA&#10;AAAAW0NvbnRlbnRfVHlwZXNdLnhtbFBLAQItABQABgAIAAAAIQA4/SH/1gAAAJQBAAALAAAAAAAA&#10;AAAAAAAAAC8BAABfcmVscy8ucmVsc1BLAQItABQABgAIAAAAIQD+fpKrOAIAAF8EAAAOAAAAAAAA&#10;AAAAAAAAAC4CAABkcnMvZTJvRG9jLnhtbFBLAQItABQABgAIAAAAIQDpqZtv4AAAAAoBAAAPAAAA&#10;AAAAAAAAAAAAAJIEAABkcnMvZG93bnJldi54bWxQSwUGAAAAAAQABADzAAAAnwUAAAAA&#10;" strokecolor="white [3212]">
                <v:textbox>
                  <w:txbxContent>
                    <w:p w14:paraId="515C0375" w14:textId="77777777" w:rsidR="00905A11" w:rsidRPr="002F3E31" w:rsidRDefault="00905A11" w:rsidP="00905A11">
                      <w:pPr>
                        <w:jc w:val="right"/>
                        <w:rPr>
                          <w:rFonts w:ascii="Times New Roman" w:hAnsi="Times New Roman" w:cs="Times New Roman"/>
                          <w:b/>
                          <w:sz w:val="20"/>
                          <w:szCs w:val="20"/>
                        </w:rPr>
                      </w:pPr>
                      <w:r w:rsidRPr="002F3E31">
                        <w:rPr>
                          <w:rFonts w:ascii="Times New Roman" w:hAnsi="Times New Roman" w:cs="Times New Roman"/>
                          <w:b/>
                          <w:sz w:val="20"/>
                          <w:szCs w:val="20"/>
                        </w:rPr>
                        <w:t>EC (</w:t>
                      </w:r>
                      <w:proofErr w:type="spellStart"/>
                      <w:r w:rsidRPr="002F3E31">
                        <w:rPr>
                          <w:rFonts w:ascii="Times New Roman" w:hAnsi="Times New Roman" w:cs="Times New Roman"/>
                          <w:b/>
                          <w:sz w:val="20"/>
                          <w:szCs w:val="20"/>
                        </w:rPr>
                        <w:t>mS</w:t>
                      </w:r>
                      <w:proofErr w:type="spellEnd"/>
                      <w:r w:rsidRPr="002F3E31">
                        <w:rPr>
                          <w:rFonts w:ascii="Times New Roman" w:hAnsi="Times New Roman" w:cs="Times New Roman"/>
                          <w:b/>
                          <w:sz w:val="20"/>
                          <w:szCs w:val="20"/>
                        </w:rPr>
                        <w:t>/cm)</w:t>
                      </w:r>
                    </w:p>
                  </w:txbxContent>
                </v:textbox>
              </v:shape>
            </w:pict>
          </mc:Fallback>
        </mc:AlternateContent>
      </w:r>
      <w:r w:rsidR="00ED5A09" w:rsidRPr="00AA52F1">
        <w:rPr>
          <w:rFonts w:ascii="Times New Roman" w:hAnsi="Times New Roman" w:cs="Times New Roman"/>
          <w:i/>
          <w:noProof/>
          <w:sz w:val="24"/>
          <w:szCs w:val="24"/>
          <w:u w:val="single"/>
          <w:lang w:eastAsia="fr-FR"/>
        </w:rPr>
        <mc:AlternateContent>
          <mc:Choice Requires="wps">
            <w:drawing>
              <wp:anchor distT="0" distB="0" distL="114300" distR="114300" simplePos="0" relativeHeight="251663360" behindDoc="0" locked="0" layoutInCell="1" allowOverlap="1" wp14:anchorId="4E0CAFD6" wp14:editId="1593A901">
                <wp:simplePos x="0" y="0"/>
                <wp:positionH relativeFrom="column">
                  <wp:posOffset>2202180</wp:posOffset>
                </wp:positionH>
                <wp:positionV relativeFrom="paragraph">
                  <wp:posOffset>6985</wp:posOffset>
                </wp:positionV>
                <wp:extent cx="2035534" cy="276225"/>
                <wp:effectExtent l="0" t="0" r="22225" b="28575"/>
                <wp:wrapNone/>
                <wp:docPr id="67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534" cy="276225"/>
                        </a:xfrm>
                        <a:prstGeom prst="rect">
                          <a:avLst/>
                        </a:prstGeom>
                        <a:solidFill>
                          <a:srgbClr val="FFFFFF"/>
                        </a:solidFill>
                        <a:ln w="9525">
                          <a:solidFill>
                            <a:schemeClr val="bg1"/>
                          </a:solidFill>
                          <a:miter lim="800000"/>
                          <a:headEnd/>
                          <a:tailEnd/>
                        </a:ln>
                      </wps:spPr>
                      <wps:txbx>
                        <w:txbxContent>
                          <w:p w14:paraId="7F79D1DF" w14:textId="00621B8C" w:rsidR="00905A11" w:rsidRPr="00ED5A09" w:rsidRDefault="00905A11" w:rsidP="00905A11">
                            <w:pPr>
                              <w:jc w:val="right"/>
                              <w:rPr>
                                <w:rFonts w:ascii="Times New Roman" w:hAnsi="Times New Roman" w:cs="Times New Roman"/>
                                <w:b/>
                                <w:sz w:val="18"/>
                                <w:szCs w:val="18"/>
                              </w:rPr>
                            </w:pPr>
                            <w:proofErr w:type="spellStart"/>
                            <w:r w:rsidRPr="00ED5A09">
                              <w:rPr>
                                <w:rFonts w:ascii="Times New Roman" w:hAnsi="Times New Roman" w:cs="Times New Roman"/>
                                <w:b/>
                                <w:sz w:val="18"/>
                                <w:szCs w:val="18"/>
                              </w:rPr>
                              <w:t>Elect</w:t>
                            </w:r>
                            <w:r w:rsidR="00515E11" w:rsidRPr="00ED5A09">
                              <w:rPr>
                                <w:rFonts w:ascii="Times New Roman" w:hAnsi="Times New Roman" w:cs="Times New Roman"/>
                                <w:b/>
                                <w:sz w:val="18"/>
                                <w:szCs w:val="18"/>
                              </w:rPr>
                              <w:t>r</w:t>
                            </w:r>
                            <w:r w:rsidRPr="00ED5A09">
                              <w:rPr>
                                <w:rFonts w:ascii="Times New Roman" w:hAnsi="Times New Roman" w:cs="Times New Roman"/>
                                <w:b/>
                                <w:sz w:val="18"/>
                                <w:szCs w:val="18"/>
                              </w:rPr>
                              <w:t>ical</w:t>
                            </w:r>
                            <w:proofErr w:type="spellEnd"/>
                            <w:r w:rsidRPr="00ED5A09">
                              <w:rPr>
                                <w:rFonts w:ascii="Times New Roman" w:hAnsi="Times New Roman" w:cs="Times New Roman"/>
                                <w:b/>
                                <w:sz w:val="18"/>
                                <w:szCs w:val="18"/>
                              </w:rPr>
                              <w:t xml:space="preserve"> </w:t>
                            </w:r>
                            <w:proofErr w:type="spellStart"/>
                            <w:r w:rsidRPr="00ED5A09">
                              <w:rPr>
                                <w:rFonts w:ascii="Times New Roman" w:hAnsi="Times New Roman" w:cs="Times New Roman"/>
                                <w:b/>
                                <w:sz w:val="18"/>
                                <w:szCs w:val="18"/>
                              </w:rPr>
                              <w:t>conductivity</w:t>
                            </w:r>
                            <w:proofErr w:type="spellEnd"/>
                            <w:r w:rsidRPr="00ED5A09">
                              <w:rPr>
                                <w:rFonts w:ascii="Times New Roman" w:hAnsi="Times New Roman" w:cs="Times New Roman"/>
                                <w:b/>
                                <w:sz w:val="18"/>
                                <w:szCs w:val="18"/>
                              </w:rPr>
                              <w:t xml:space="preserve"> EC </w:t>
                            </w:r>
                            <w:proofErr w:type="spellStart"/>
                            <w:r w:rsidRPr="00ED5A09">
                              <w:rPr>
                                <w:rFonts w:ascii="Times New Roman" w:hAnsi="Times New Roman" w:cs="Times New Roman"/>
                                <w:b/>
                                <w:sz w:val="18"/>
                                <w:szCs w:val="18"/>
                              </w:rPr>
                              <w:t>mS</w:t>
                            </w:r>
                            <w:proofErr w:type="spellEnd"/>
                            <w:r w:rsidRPr="00ED5A09">
                              <w:rPr>
                                <w:rFonts w:ascii="Times New Roman" w:hAnsi="Times New Roman" w:cs="Times New Roman"/>
                                <w:b/>
                                <w:sz w:val="18"/>
                                <w:szCs w:val="18"/>
                              </w:rPr>
                              <w:t>/cm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4E0CAFD6" id="_x0000_s1030" type="#_x0000_t202" style="position:absolute;left:0;text-align:left;margin-left:173.4pt;margin-top:.55pt;width:160.3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qMeMQIAAFEEAAAOAAAAZHJzL2Uyb0RvYy54bWysVEtv2zAMvg/YfxB0X+w4r9aIU3TpMgzo&#10;HkC3y26yJNvCZNGTlNjprx8lp2nW3ob5IJAi9ZH8SHp9M7SaHKR1CkxBp5OUEmk4CGXqgv74vnt3&#10;RYnzzAimwciCHqWjN5u3b9Z9l8sMGtBCWoIgxuV9V9DG+y5PEscb2TI3gU4aNFZgW+ZRtXUiLOsR&#10;vdVJlqbLpAcrOgtcOoe3d6ORbiJ+VUnuv1aVk57ogmJuPp42nmU4k82a5bVlXaP4KQ32D1m0TBkM&#10;eoa6Y56RvVWvoFrFLTio/IRDm0BVKS5jDVjNNH1RzUPDOhlrQXJcd6bJ/T9Y/uXwzRIlCrpcZZQY&#10;1mKTfmKriJDEy8FLkgWS+s7l6PvQobcf3sOAzY4Fu+4e+C9HDGwbZmp5ay30jWQCk5yGl8nF0xHH&#10;BZCy/wwCY7G9hwg0VLYNDCInBNGxWcdzgzAPwvEyS2eLxWxOCUdbtlpm2SKGYPnT6846/1FCS4JQ&#10;UIsDENHZ4d75kA3Ln1xCMAdaiZ3SOiq2LrfakgPDYdnF74T+l5s2pC/o9QJjv4YIcyvPIGU9UvAi&#10;UKs8Dr1WbUGv0vCFMCwPrH0wIsqeKT3KmLE2JxoDcyOHfiiH2LZZeBsoLkEckVcL44zjTqLQgH2k&#10;pMf5Lqj7vWdWUqI/GezN9XQ+DwsRlflilaFiLy3lpYUZjlAF9ZSM4tbHJQppG7jFHlYq0vucySll&#10;nNvI+mnHwmJc6tHr+U+w+QMAAP//AwBQSwMEFAAGAAgAAAAhAMIIwujdAAAACAEAAA8AAABkcnMv&#10;ZG93bnJldi54bWxMj8FOwzAQRO9I/IO1SNyoU7AMDXEqBKI3hAio5ejESxIRr6PYbQNfz3KC4+qN&#10;Zt4W69kP4oBT7AMZWC4yEEhNcD21Bt5eHy9uQMRkydkhEBr4wgjr8vSksLkLR3rBQ5VawSUUc2ug&#10;S2nMpYxNh97GRRiRmH2EydvE59RKN9kjl/tBXmaZlt72xAudHfG+w+az2nsDscn09llV210tN/i9&#10;cu7hffNkzPnZfHcLIuGc/sLwq8/qULJTHfbkohgMXCnN6onBEgRzra8ViNqAUhpkWcj/D5Q/AAAA&#10;//8DAFBLAQItABQABgAIAAAAIQC2gziS/gAAAOEBAAATAAAAAAAAAAAAAAAAAAAAAABbQ29udGVu&#10;dF9UeXBlc10ueG1sUEsBAi0AFAAGAAgAAAAhADj9If/WAAAAlAEAAAsAAAAAAAAAAAAAAAAALwEA&#10;AF9yZWxzLy5yZWxzUEsBAi0AFAAGAAgAAAAhAGGaox4xAgAAUQQAAA4AAAAAAAAAAAAAAAAALgIA&#10;AGRycy9lMm9Eb2MueG1sUEsBAi0AFAAGAAgAAAAhAMIIwujdAAAACAEAAA8AAAAAAAAAAAAAAAAA&#10;iwQAAGRycy9kb3ducmV2LnhtbFBLBQYAAAAABAAEAPMAAACVBQAAAAA=&#10;" strokecolor="white [3212]">
                <v:textbox>
                  <w:txbxContent>
                    <w:p w14:paraId="7F79D1DF" w14:textId="00621B8C" w:rsidR="00905A11" w:rsidRPr="00ED5A09" w:rsidRDefault="00905A11" w:rsidP="00905A11">
                      <w:pPr>
                        <w:jc w:val="right"/>
                        <w:rPr>
                          <w:rFonts w:ascii="Times New Roman" w:hAnsi="Times New Roman" w:cs="Times New Roman"/>
                          <w:b/>
                          <w:sz w:val="18"/>
                          <w:szCs w:val="18"/>
                        </w:rPr>
                      </w:pPr>
                      <w:r w:rsidRPr="00ED5A09">
                        <w:rPr>
                          <w:rFonts w:ascii="Times New Roman" w:hAnsi="Times New Roman" w:cs="Times New Roman"/>
                          <w:b/>
                          <w:sz w:val="18"/>
                          <w:szCs w:val="18"/>
                        </w:rPr>
                        <w:t>Elect</w:t>
                      </w:r>
                      <w:r w:rsidR="00515E11" w:rsidRPr="00ED5A09">
                        <w:rPr>
                          <w:rFonts w:ascii="Times New Roman" w:hAnsi="Times New Roman" w:cs="Times New Roman"/>
                          <w:b/>
                          <w:sz w:val="18"/>
                          <w:szCs w:val="18"/>
                        </w:rPr>
                        <w:t>r</w:t>
                      </w:r>
                      <w:r w:rsidRPr="00ED5A09">
                        <w:rPr>
                          <w:rFonts w:ascii="Times New Roman" w:hAnsi="Times New Roman" w:cs="Times New Roman"/>
                          <w:b/>
                          <w:sz w:val="18"/>
                          <w:szCs w:val="18"/>
                        </w:rPr>
                        <w:t xml:space="preserve">ical </w:t>
                      </w:r>
                      <w:proofErr w:type="spellStart"/>
                      <w:r w:rsidRPr="00ED5A09">
                        <w:rPr>
                          <w:rFonts w:ascii="Times New Roman" w:hAnsi="Times New Roman" w:cs="Times New Roman"/>
                          <w:b/>
                          <w:sz w:val="18"/>
                          <w:szCs w:val="18"/>
                        </w:rPr>
                        <w:t>conductivity</w:t>
                      </w:r>
                      <w:proofErr w:type="spellEnd"/>
                      <w:r w:rsidRPr="00ED5A09">
                        <w:rPr>
                          <w:rFonts w:ascii="Times New Roman" w:hAnsi="Times New Roman" w:cs="Times New Roman"/>
                          <w:b/>
                          <w:sz w:val="18"/>
                          <w:szCs w:val="18"/>
                        </w:rPr>
                        <w:t xml:space="preserve"> EC </w:t>
                      </w:r>
                      <w:proofErr w:type="spellStart"/>
                      <w:r w:rsidRPr="00ED5A09">
                        <w:rPr>
                          <w:rFonts w:ascii="Times New Roman" w:hAnsi="Times New Roman" w:cs="Times New Roman"/>
                          <w:b/>
                          <w:sz w:val="18"/>
                          <w:szCs w:val="18"/>
                        </w:rPr>
                        <w:t>mS</w:t>
                      </w:r>
                      <w:proofErr w:type="spellEnd"/>
                      <w:r w:rsidRPr="00ED5A09">
                        <w:rPr>
                          <w:rFonts w:ascii="Times New Roman" w:hAnsi="Times New Roman" w:cs="Times New Roman"/>
                          <w:b/>
                          <w:sz w:val="18"/>
                          <w:szCs w:val="18"/>
                        </w:rPr>
                        <w:t>/cm</w:t>
                      </w:r>
                    </w:p>
                  </w:txbxContent>
                </v:textbox>
              </v:shape>
            </w:pict>
          </mc:Fallback>
        </mc:AlternateContent>
      </w:r>
      <w:r w:rsidR="00905A11" w:rsidRPr="00AA52F1">
        <w:rPr>
          <w:rFonts w:ascii="Times New Roman" w:hAnsi="Times New Roman" w:cs="Times New Roman"/>
          <w:noProof/>
          <w:sz w:val="24"/>
          <w:szCs w:val="24"/>
          <w:lang w:eastAsia="fr-FR"/>
        </w:rPr>
        <w:drawing>
          <wp:inline distT="0" distB="0" distL="0" distR="0" wp14:anchorId="7840DEF1" wp14:editId="22BB0680">
            <wp:extent cx="2774950" cy="1590675"/>
            <wp:effectExtent l="0" t="0" r="6350" b="9525"/>
            <wp:docPr id="3" name="Graphique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3F02448" w14:textId="4DBE7FA7" w:rsidR="00905A11" w:rsidRPr="00D42CF6" w:rsidRDefault="00905A11" w:rsidP="00CB6557">
      <w:pPr>
        <w:jc w:val="center"/>
        <w:rPr>
          <w:rFonts w:ascii="Times New Roman" w:hAnsi="Times New Roman" w:cs="Times New Roman"/>
          <w:sz w:val="18"/>
          <w:szCs w:val="18"/>
          <w:lang w:val="en-GB" w:bidi="ar-MA"/>
        </w:rPr>
      </w:pPr>
      <w:r w:rsidRPr="00D42CF6">
        <w:rPr>
          <w:rFonts w:ascii="Times New Roman" w:eastAsia="Calibri" w:hAnsi="Times New Roman" w:cs="Times New Roman"/>
          <w:b/>
          <w:sz w:val="18"/>
          <w:szCs w:val="18"/>
          <w:lang w:val="en-GB" w:bidi="ar-MA"/>
        </w:rPr>
        <w:t>Fig. 4</w:t>
      </w:r>
      <w:r w:rsidRPr="00D42CF6">
        <w:rPr>
          <w:rFonts w:ascii="Times New Roman" w:hAnsi="Times New Roman" w:cs="Times New Roman"/>
          <w:b/>
          <w:sz w:val="18"/>
          <w:szCs w:val="18"/>
          <w:lang w:val="en-GB" w:bidi="ar-MA"/>
        </w:rPr>
        <w:t>:</w:t>
      </w:r>
      <w:r w:rsidRPr="00D42CF6">
        <w:rPr>
          <w:rFonts w:ascii="Times New Roman" w:hAnsi="Times New Roman" w:cs="Times New Roman"/>
          <w:sz w:val="18"/>
          <w:szCs w:val="18"/>
          <w:lang w:val="en-GB" w:bidi="ar-MA"/>
        </w:rPr>
        <w:t xml:space="preserve"> </w:t>
      </w:r>
      <w:r w:rsidR="002A4B36" w:rsidRPr="00D42CF6">
        <w:rPr>
          <w:rFonts w:ascii="Times New Roman" w:eastAsia="Calibri" w:hAnsi="Times New Roman" w:cs="Times New Roman"/>
          <w:sz w:val="18"/>
          <w:szCs w:val="18"/>
          <w:lang w:val="en-GB" w:bidi="ar-MA"/>
        </w:rPr>
        <w:t>E</w:t>
      </w:r>
      <w:r w:rsidRPr="00D42CF6">
        <w:rPr>
          <w:rFonts w:ascii="Times New Roman" w:eastAsia="Calibri" w:hAnsi="Times New Roman" w:cs="Times New Roman"/>
          <w:sz w:val="18"/>
          <w:szCs w:val="18"/>
          <w:lang w:val="en-GB" w:bidi="ar-MA"/>
        </w:rPr>
        <w:t>lectrical conductivity of the different margins</w:t>
      </w:r>
    </w:p>
    <w:p w14:paraId="1845C7D2" w14:textId="55A891DA" w:rsidR="00905A11" w:rsidRPr="00741D69" w:rsidRDefault="006014B7" w:rsidP="00424405">
      <w:pPr>
        <w:jc w:val="both"/>
        <w:rPr>
          <w:rFonts w:ascii="Times New Roman" w:hAnsi="Times New Roman" w:cs="Times New Roman"/>
          <w:sz w:val="20"/>
          <w:szCs w:val="20"/>
          <w:lang w:val="en-GB" w:bidi="ar-MA"/>
        </w:rPr>
      </w:pPr>
      <w:r w:rsidRPr="00741D69">
        <w:rPr>
          <w:rFonts w:ascii="Times New Roman" w:hAnsi="Times New Roman" w:cs="Times New Roman"/>
          <w:sz w:val="20"/>
          <w:szCs w:val="20"/>
          <w:lang w:val="en-GB" w:bidi="ar-MA"/>
        </w:rPr>
        <w:t xml:space="preserve">The conductivity values vary between 12.74 </w:t>
      </w:r>
      <w:proofErr w:type="spellStart"/>
      <w:r w:rsidRPr="00741D69">
        <w:rPr>
          <w:rFonts w:ascii="Times New Roman" w:hAnsi="Times New Roman" w:cs="Times New Roman"/>
          <w:sz w:val="20"/>
          <w:szCs w:val="20"/>
          <w:lang w:val="en-GB" w:bidi="ar-MA"/>
        </w:rPr>
        <w:t>mS</w:t>
      </w:r>
      <w:proofErr w:type="spellEnd"/>
      <w:r w:rsidRPr="00741D69">
        <w:rPr>
          <w:rFonts w:ascii="Times New Roman" w:hAnsi="Times New Roman" w:cs="Times New Roman"/>
          <w:sz w:val="20"/>
          <w:szCs w:val="20"/>
          <w:lang w:val="en-GB" w:bidi="ar-MA"/>
        </w:rPr>
        <w:t xml:space="preserve">/cm for (MK), 14.56 </w:t>
      </w:r>
      <w:proofErr w:type="spellStart"/>
      <w:r w:rsidRPr="00741D69">
        <w:rPr>
          <w:rFonts w:ascii="Times New Roman" w:hAnsi="Times New Roman" w:cs="Times New Roman"/>
          <w:sz w:val="20"/>
          <w:szCs w:val="20"/>
          <w:lang w:val="en-GB" w:bidi="ar-MA"/>
        </w:rPr>
        <w:t>mS</w:t>
      </w:r>
      <w:proofErr w:type="spellEnd"/>
      <w:r w:rsidRPr="00741D69">
        <w:rPr>
          <w:rFonts w:ascii="Times New Roman" w:hAnsi="Times New Roman" w:cs="Times New Roman"/>
          <w:sz w:val="20"/>
          <w:szCs w:val="20"/>
          <w:lang w:val="en-GB" w:bidi="ar-MA"/>
        </w:rPr>
        <w:t>/cm for (MF) and 22.72mS/cm for (MO).</w:t>
      </w:r>
      <w:r w:rsidRPr="00741D69">
        <w:rPr>
          <w:sz w:val="18"/>
          <w:szCs w:val="18"/>
          <w:lang w:val="en-GB"/>
        </w:rPr>
        <w:t xml:space="preserve"> </w:t>
      </w:r>
      <w:r w:rsidRPr="00741D69">
        <w:rPr>
          <w:rFonts w:ascii="Times New Roman" w:hAnsi="Times New Roman" w:cs="Times New Roman"/>
          <w:sz w:val="20"/>
          <w:szCs w:val="20"/>
          <w:lang w:val="en-GB" w:bidi="ar-MA"/>
        </w:rPr>
        <w:t>These results are consistent with the results found in the literature [11]. These values give an idea of the high salt content present in these margins samples, which is due to the practice of salting for the preservation of the olives before crushing, and also to the natural richness of the margins by the dissolved mineral salts [12].</w:t>
      </w:r>
    </w:p>
    <w:p w14:paraId="179928DB" w14:textId="493E8C3E" w:rsidR="00905A11" w:rsidRDefault="00ED56C6" w:rsidP="00ED56C6">
      <w:pPr>
        <w:spacing w:after="0"/>
        <w:jc w:val="center"/>
        <w:rPr>
          <w:rFonts w:ascii="Times New Roman" w:hAnsi="Times New Roman" w:cs="Times New Roman"/>
          <w:sz w:val="24"/>
          <w:szCs w:val="24"/>
          <w:lang w:val="en-GB" w:bidi="ar-MA"/>
        </w:rPr>
      </w:pPr>
      <w:r w:rsidRPr="00AA52F1">
        <w:rPr>
          <w:rFonts w:ascii="Times New Roman" w:hAnsi="Times New Roman" w:cs="Times New Roman"/>
          <w:noProof/>
          <w:sz w:val="24"/>
          <w:szCs w:val="24"/>
          <w:rtl/>
          <w:lang w:eastAsia="fr-FR"/>
        </w:rPr>
        <mc:AlternateContent>
          <mc:Choice Requires="wps">
            <w:drawing>
              <wp:anchor distT="0" distB="0" distL="114300" distR="114300" simplePos="0" relativeHeight="251665408" behindDoc="0" locked="0" layoutInCell="1" allowOverlap="1" wp14:anchorId="3471B3E6" wp14:editId="346CB3E8">
                <wp:simplePos x="0" y="0"/>
                <wp:positionH relativeFrom="margin">
                  <wp:align>center</wp:align>
                </wp:positionH>
                <wp:positionV relativeFrom="paragraph">
                  <wp:posOffset>25400</wp:posOffset>
                </wp:positionV>
                <wp:extent cx="1496805" cy="288324"/>
                <wp:effectExtent l="0" t="0" r="27305" b="16510"/>
                <wp:wrapNone/>
                <wp:docPr id="67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805" cy="288324"/>
                        </a:xfrm>
                        <a:prstGeom prst="rect">
                          <a:avLst/>
                        </a:prstGeom>
                        <a:solidFill>
                          <a:srgbClr val="FFFFFF"/>
                        </a:solidFill>
                        <a:ln w="9525">
                          <a:solidFill>
                            <a:schemeClr val="bg1"/>
                          </a:solidFill>
                          <a:miter lim="800000"/>
                          <a:headEnd/>
                          <a:tailEnd/>
                        </a:ln>
                      </wps:spPr>
                      <wps:txbx>
                        <w:txbxContent>
                          <w:p w14:paraId="04A370F4" w14:textId="7D351924" w:rsidR="00905A11" w:rsidRPr="00DC6C12" w:rsidRDefault="00A414E0" w:rsidP="00A414E0">
                            <w:pPr>
                              <w:jc w:val="right"/>
                              <w:rPr>
                                <w:rFonts w:ascii="Times New Roman" w:hAnsi="Times New Roman" w:cs="Times New Roman"/>
                                <w:b/>
                                <w:bCs/>
                                <w:noProof/>
                                <w:sz w:val="18"/>
                                <w:szCs w:val="18"/>
                                <w:lang w:val="en-GB" w:eastAsia="fr-FR"/>
                              </w:rPr>
                            </w:pPr>
                            <w:r w:rsidRPr="00DC6C12">
                              <w:rPr>
                                <w:rFonts w:ascii="Times New Roman" w:hAnsi="Times New Roman" w:cs="Times New Roman"/>
                                <w:b/>
                                <w:bCs/>
                                <w:noProof/>
                                <w:sz w:val="18"/>
                                <w:szCs w:val="18"/>
                                <w:lang w:val="en-GB" w:eastAsia="fr-FR"/>
                              </w:rPr>
                              <w:t>Solide suspended  g/l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3471B3E6" id="_x0000_s1031" type="#_x0000_t202" style="position:absolute;left:0;text-align:left;margin-left:0;margin-top:2pt;width:117.85pt;height:22.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9roMwIAAFEEAAAOAAAAZHJzL2Uyb0RvYy54bWysVE1v2zAMvQ/YfxB0X+y4SZoYcYouXYYB&#10;3QfQ7bKbLMu2MFnUJCV2+utHyWmadrdhPghiSD0+PpJZ3wydIgdhnQRd0OkkpURoDpXUTUF/fN+9&#10;W1LiPNMVU6BFQY/C0ZvN2zfr3uQigxZUJSxBEO3y3hS09d7kSeJ4KzrmJmCERmcNtmMeTdsklWU9&#10;oncqydJ0kfRgK2OBC+fw17vRSTcRv64F91/r2glPVEGRm4+njWcZzmSzZnljmWklP9Fg/8CiY1Jj&#10;0jPUHfOM7K38C6qT3IKD2k84dAnUteQi1oDVTNNX1Ty0zIhYC4rjzFkm9/9g+ZfDN0tkVdDF9RUl&#10;mnXYpJ/YKlIJ4sXgBcmCSL1xOcY+GIz2w3sYsNmxYGfugf9yRMO2ZboRt9ZC3wpWIclpeJlcPB1x&#10;XAAp+89QYS629xCBhtp2QUHUhCA6Nut4bhDyIDyknK0Wy3ROCUdftlxeZbOYguVPr411/qOAjoRL&#10;QS0OQERnh3vnAxuWP4WEZA6UrHZSqWjYptwqSw4Mh2UXvxP6izClSV/Q1TybjwK8gAhzK84gZTNK&#10;8CpRJz0OvZJdQZdp+EIalgfVPugq3j2TarwjY6VPMgblRg39UA6xbVGAIHEJ1RF1tTDOOO4kXlqw&#10;j5T0ON8Fdb/3zApK1CeNvVlNZ7OwENGYza8zNOylp7z0MM0RqqCekvG69XGJAm0Nt9jDWkZ5n5mc&#10;KOPcRtVPOxYW49KOUc//BJs/AAAA//8DAFBLAwQUAAYACAAAACEAwqf+ktwAAAAFAQAADwAAAGRy&#10;cy9kb3ducmV2LnhtbEyPwU7DMBBE70j8g7VI3KhDCaUNcSoEojeECFXhuImXJCJeR7HbBr6e5QSn&#10;0WhWM2/z9eR6daAxdJ4NXM4SUMS1tx03BravjxdLUCEiW+w9k4EvCrAuTk9yzKw/8gsdytgoKeGQ&#10;oYE2xiHTOtQtOQwzPxBL9uFHh1Hs2Gg74lHKXa/nSbLQDjuWhRYHum+p/iz3zkCok8XuOS13b5Xe&#10;0PfK2of3zZMx52fT3S2oSFP8O4ZffEGHQpgqv2cbVG9AHokGUhEJ51fXN6Aq8asUdJHr//TFDwAA&#10;AP//AwBQSwECLQAUAAYACAAAACEAtoM4kv4AAADhAQAAEwAAAAAAAAAAAAAAAAAAAAAAW0NvbnRl&#10;bnRfVHlwZXNdLnhtbFBLAQItABQABgAIAAAAIQA4/SH/1gAAAJQBAAALAAAAAAAAAAAAAAAAAC8B&#10;AABfcmVscy8ucmVsc1BLAQItABQABgAIAAAAIQDou9roMwIAAFEEAAAOAAAAAAAAAAAAAAAAAC4C&#10;AABkcnMvZTJvRG9jLnhtbFBLAQItABQABgAIAAAAIQDCp/6S3AAAAAUBAAAPAAAAAAAAAAAAAAAA&#10;AI0EAABkcnMvZG93bnJldi54bWxQSwUGAAAAAAQABADzAAAAlgUAAAAA&#10;" strokecolor="white [3212]">
                <v:textbox>
                  <w:txbxContent>
                    <w:p w14:paraId="04A370F4" w14:textId="7D351924" w:rsidR="00905A11" w:rsidRPr="00DC6C12" w:rsidRDefault="00A414E0" w:rsidP="00A414E0">
                      <w:pPr>
                        <w:jc w:val="right"/>
                        <w:rPr>
                          <w:rFonts w:ascii="Times New Roman" w:hAnsi="Times New Roman" w:cs="Times New Roman"/>
                          <w:b/>
                          <w:bCs/>
                          <w:noProof/>
                          <w:sz w:val="18"/>
                          <w:szCs w:val="18"/>
                          <w:lang w:val="en-GB" w:eastAsia="fr-FR"/>
                        </w:rPr>
                      </w:pPr>
                      <w:r w:rsidRPr="00DC6C12">
                        <w:rPr>
                          <w:rFonts w:ascii="Times New Roman" w:hAnsi="Times New Roman" w:cs="Times New Roman"/>
                          <w:b/>
                          <w:bCs/>
                          <w:noProof/>
                          <w:sz w:val="18"/>
                          <w:szCs w:val="18"/>
                          <w:lang w:val="en-GB" w:eastAsia="fr-FR"/>
                        </w:rPr>
                        <w:t>Solide suspended  g/l</w:t>
                      </w:r>
                    </w:p>
                  </w:txbxContent>
                </v:textbox>
                <w10:wrap anchorx="margin"/>
              </v:shape>
            </w:pict>
          </mc:Fallback>
        </mc:AlternateContent>
      </w:r>
      <w:r w:rsidR="00905A11" w:rsidRPr="00AA52F1">
        <w:rPr>
          <w:rFonts w:ascii="Times New Roman" w:hAnsi="Times New Roman" w:cs="Times New Roman"/>
          <w:b/>
          <w:bCs/>
          <w:noProof/>
          <w:sz w:val="24"/>
          <w:szCs w:val="24"/>
          <w:lang w:eastAsia="fr-FR"/>
        </w:rPr>
        <w:drawing>
          <wp:inline distT="0" distB="0" distL="0" distR="0" wp14:anchorId="2C79EF78" wp14:editId="4E633DFA">
            <wp:extent cx="2830830" cy="1666875"/>
            <wp:effectExtent l="0" t="0" r="7620" b="9525"/>
            <wp:docPr id="4" name="Graphique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073C90B" w14:textId="0E1483BB" w:rsidR="00905A11" w:rsidRPr="00D42CF6" w:rsidRDefault="00905A11" w:rsidP="00ED5A09">
      <w:pPr>
        <w:spacing w:before="240"/>
        <w:jc w:val="center"/>
        <w:rPr>
          <w:rFonts w:ascii="Times New Roman" w:eastAsia="Calibri" w:hAnsi="Times New Roman" w:cs="Times New Roman"/>
          <w:sz w:val="18"/>
          <w:szCs w:val="18"/>
          <w:rtl/>
          <w:lang w:val="en-GB" w:bidi="ar-MA"/>
        </w:rPr>
      </w:pPr>
      <w:r w:rsidRPr="00D42CF6">
        <w:rPr>
          <w:rFonts w:ascii="Times New Roman" w:eastAsia="Calibri" w:hAnsi="Times New Roman" w:cs="Times New Roman"/>
          <w:b/>
          <w:sz w:val="18"/>
          <w:szCs w:val="18"/>
          <w:lang w:val="en-GB" w:bidi="ar-MA"/>
        </w:rPr>
        <w:t>Fig. 5:</w:t>
      </w:r>
      <w:r w:rsidR="001D4CE4" w:rsidRPr="00D42CF6">
        <w:rPr>
          <w:rFonts w:ascii="Times New Roman" w:eastAsia="Calibri" w:hAnsi="Times New Roman" w:cs="Times New Roman"/>
          <w:b/>
          <w:sz w:val="18"/>
          <w:szCs w:val="18"/>
          <w:lang w:val="en-GB" w:bidi="ar-MA"/>
        </w:rPr>
        <w:t xml:space="preserve"> </w:t>
      </w:r>
      <w:r w:rsidR="001D4CE4" w:rsidRPr="00D42CF6">
        <w:rPr>
          <w:rFonts w:ascii="Times New Roman" w:eastAsia="Calibri" w:hAnsi="Times New Roman" w:cs="Times New Roman"/>
          <w:bCs/>
          <w:sz w:val="18"/>
          <w:szCs w:val="18"/>
          <w:lang w:val="en-GB" w:bidi="ar-MA"/>
        </w:rPr>
        <w:t>Quantity of</w:t>
      </w:r>
      <w:r w:rsidRPr="00D42CF6">
        <w:rPr>
          <w:rFonts w:ascii="Times New Roman" w:eastAsia="Calibri" w:hAnsi="Times New Roman" w:cs="Times New Roman"/>
          <w:b/>
          <w:sz w:val="18"/>
          <w:szCs w:val="18"/>
          <w:lang w:val="en-GB" w:bidi="ar-MA"/>
        </w:rPr>
        <w:t xml:space="preserve"> </w:t>
      </w:r>
      <w:r w:rsidR="001D4CE4" w:rsidRPr="00D42CF6">
        <w:rPr>
          <w:rFonts w:ascii="Times New Roman" w:eastAsia="Calibri" w:hAnsi="Times New Roman" w:cs="Times New Roman"/>
          <w:sz w:val="18"/>
          <w:szCs w:val="18"/>
          <w:lang w:val="en-GB" w:bidi="ar-MA"/>
        </w:rPr>
        <w:t>S</w:t>
      </w:r>
      <w:r w:rsidRPr="00D42CF6">
        <w:rPr>
          <w:rFonts w:ascii="Times New Roman" w:eastAsia="Calibri" w:hAnsi="Times New Roman" w:cs="Times New Roman"/>
          <w:sz w:val="18"/>
          <w:szCs w:val="18"/>
          <w:lang w:val="en-GB" w:bidi="ar-MA"/>
        </w:rPr>
        <w:t xml:space="preserve">uspended solids </w:t>
      </w:r>
      <w:r w:rsidR="00943AEA" w:rsidRPr="00D42CF6">
        <w:rPr>
          <w:rFonts w:ascii="Times New Roman" w:eastAsia="Calibri" w:hAnsi="Times New Roman" w:cs="Times New Roman"/>
          <w:sz w:val="18"/>
          <w:szCs w:val="18"/>
          <w:lang w:val="en-GB" w:bidi="ar-MA"/>
        </w:rPr>
        <w:t>in the</w:t>
      </w:r>
      <w:r w:rsidRPr="00D42CF6">
        <w:rPr>
          <w:rFonts w:ascii="Times New Roman" w:eastAsia="Calibri" w:hAnsi="Times New Roman" w:cs="Times New Roman"/>
          <w:sz w:val="18"/>
          <w:szCs w:val="18"/>
          <w:lang w:val="en-GB" w:bidi="ar-MA"/>
        </w:rPr>
        <w:t xml:space="preserve"> different margins</w:t>
      </w:r>
    </w:p>
    <w:p w14:paraId="510BC9F5" w14:textId="6EE07DC6" w:rsidR="006014B7" w:rsidRPr="00741D69" w:rsidRDefault="006014B7" w:rsidP="00741D69">
      <w:pPr>
        <w:spacing w:before="240"/>
        <w:jc w:val="both"/>
        <w:rPr>
          <w:rFonts w:ascii="Times New Roman" w:hAnsi="Times New Roman" w:cs="Times New Roman"/>
          <w:sz w:val="20"/>
          <w:szCs w:val="20"/>
          <w:rtl/>
          <w:lang w:val="en-GB" w:bidi="ar-MA"/>
        </w:rPr>
      </w:pPr>
      <w:r w:rsidRPr="00741D69">
        <w:rPr>
          <w:rFonts w:ascii="Times New Roman" w:hAnsi="Times New Roman" w:cs="Times New Roman"/>
          <w:sz w:val="20"/>
          <w:szCs w:val="20"/>
          <w:lang w:val="en-GB" w:bidi="ar-MA"/>
        </w:rPr>
        <w:t>The margins are very rich in suspended solids between (23.6 and 31.4) this value is similar to those reported by several studies. Some research results give low TSS values [13], [14], [12]. These results are explained by the origin of the sampling of the margins, in fact, these are taken from storage tanks in an average duration of 14 days and the TSS decreases under the effect of decantation.</w:t>
      </w:r>
    </w:p>
    <w:p w14:paraId="64F47732" w14:textId="5F4A5D98" w:rsidR="00905A11" w:rsidRPr="00741D69" w:rsidRDefault="00ED56C6" w:rsidP="00741D69">
      <w:pPr>
        <w:tabs>
          <w:tab w:val="left" w:pos="5985"/>
        </w:tabs>
        <w:jc w:val="center"/>
        <w:rPr>
          <w:rFonts w:ascii="Times New Roman" w:hAnsi="Times New Roman" w:cs="Times New Roman"/>
          <w:sz w:val="20"/>
          <w:szCs w:val="20"/>
          <w:lang w:val="en-GB" w:bidi="ar-MA"/>
        </w:rPr>
      </w:pPr>
      <w:r w:rsidRPr="00741D69">
        <w:rPr>
          <w:rFonts w:ascii="Times New Roman" w:hAnsi="Times New Roman" w:cs="Times New Roman"/>
          <w:noProof/>
          <w:sz w:val="20"/>
          <w:szCs w:val="20"/>
          <w:lang w:eastAsia="fr-FR"/>
        </w:rPr>
        <mc:AlternateContent>
          <mc:Choice Requires="wps">
            <w:drawing>
              <wp:anchor distT="0" distB="0" distL="114300" distR="114300" simplePos="0" relativeHeight="251667456" behindDoc="0" locked="0" layoutInCell="1" allowOverlap="1" wp14:anchorId="48A058B5" wp14:editId="45AE49CA">
                <wp:simplePos x="0" y="0"/>
                <wp:positionH relativeFrom="column">
                  <wp:posOffset>1680528</wp:posOffset>
                </wp:positionH>
                <wp:positionV relativeFrom="paragraph">
                  <wp:posOffset>685485</wp:posOffset>
                </wp:positionV>
                <wp:extent cx="826135" cy="257810"/>
                <wp:effectExtent l="0" t="1587" r="10477" b="10478"/>
                <wp:wrapNone/>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26135" cy="257810"/>
                        </a:xfrm>
                        <a:prstGeom prst="rect">
                          <a:avLst/>
                        </a:prstGeom>
                        <a:solidFill>
                          <a:srgbClr val="FFFFFF"/>
                        </a:solidFill>
                        <a:ln w="9525">
                          <a:solidFill>
                            <a:schemeClr val="bg1"/>
                          </a:solidFill>
                          <a:miter lim="800000"/>
                          <a:headEnd/>
                          <a:tailEnd/>
                        </a:ln>
                      </wps:spPr>
                      <wps:txbx>
                        <w:txbxContent>
                          <w:p w14:paraId="2B93233E" w14:textId="77777777" w:rsidR="00905A11" w:rsidRPr="00741D69" w:rsidRDefault="00905A11" w:rsidP="00905A11">
                            <w:pPr>
                              <w:jc w:val="center"/>
                              <w:rPr>
                                <w:rFonts w:ascii="Times New Roman" w:hAnsi="Times New Roman" w:cs="Times New Roman"/>
                                <w:b/>
                                <w:bCs/>
                                <w:noProof/>
                                <w:sz w:val="18"/>
                                <w:szCs w:val="18"/>
                                <w:lang w:eastAsia="fr-FR"/>
                              </w:rPr>
                            </w:pPr>
                            <w:r w:rsidRPr="00741D69">
                              <w:rPr>
                                <w:rFonts w:ascii="Times New Roman" w:hAnsi="Times New Roman" w:cs="Times New Roman"/>
                                <w:b/>
                                <w:bCs/>
                                <w:noProof/>
                                <w:sz w:val="18"/>
                                <w:szCs w:val="18"/>
                                <w:rtl/>
                                <w:lang w:eastAsia="fr-FR"/>
                              </w:rPr>
                              <w:t>DM g/l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48A058B5" id="_x0000_s1032" type="#_x0000_t202" style="position:absolute;left:0;text-align:left;margin-left:132.35pt;margin-top:54pt;width:65.05pt;height:20.3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MvkOAIAAF4EAAAOAAAAZHJzL2Uyb0RvYy54bWysVE2P0zAQvSPxHyzfaZrQdLtR09XSpQhp&#10;+ZAWLtwcx0ksbE+w3Sbl1zN2SreUGyIHy+MZP8+8N5P13agVOQjrJJiSprM5JcJwqKVpS/r1y+7V&#10;ihLnmamZAiNKehSO3m1evlgPfSEy6EDVwhIEMa4Y+pJ23vdFkjjeCc3cDHph0NmA1cyjaduktmxA&#10;dK2SbD5fJgPYurfAhXN4+jA56SbiN43g/lPTOOGJKinm5uNq41qFNdmsWdFa1neSn9Jg/5CFZtLg&#10;o2eoB+YZ2Vv5F5SW3IKDxs846ASaRnIRa8Bq0vlVNU8d60WsBclx/Zkm9/9g+cfDZ0tkXdIso8Qw&#10;jRp9Q6VILYgXoxckCxwNvSsw9KnHYD++gRG1jvW6/hH4d0cMbDtmWnFvLQydYDXmmIabycXVCccF&#10;kGr4ADW+xfYeItDYWE0soEDpEoXFLx4jQwQfQ+mOZ7kwLcLxcJUt09c5JRxdWX6zSqOcCSsCVhCj&#10;t86/E6BJ2JTUYjdEUHZ4dD7k9hwSwh0oWe+kUtGwbbVVlhwYds4ufrGcqzBlyFDS2zzLJzr+gAhN&#10;LM4gVTsRcoWgpccJUFJjQVPdsScDh29NHfeeSTXtMWNlTqQGHidG/ViNUcP8t1YV1EdkOfKJ3OGA&#10;Yv0d2J+UDNjsJXU/9swKStR7g0rdpotFmI5oLPKbDA176akuPcxwhCqpp2Tabn2cqECbgXtUtJGR&#10;3iD9lMkpZWziyPpp4MKUXNox6vm3sPkFAAD//wMAUEsDBBQABgAIAAAAIQB4KtT+3wAAAAoBAAAP&#10;AAAAZHJzL2Rvd25yZXYueG1sTI/BTsMwEETvSPyDtUjcqN1ajWiIU5VKPXAAiQJ3J14S03idxm5r&#10;/h5zguNqnmbeVuvkBnbGKVhPCuYzAQyp9cZSp+D9bXd3DyxETUYPnlDBNwZY19dXlS6Nv9Arnvex&#10;Y7mEQqkV9DGOJeeh7dHpMPMjUs4+/eR0zOfUcTPpSy53A18IUXCnLeWFXo+47bE97E9OwdOLffw6&#10;pGODdmuKYjN+pOPzTqnbm7R5ABYxxT8YfvWzOtTZqfEnMoENCqRYLTOqoJALYBmQSzEH1mRyJSXw&#10;uuL/X6h/AAAA//8DAFBLAQItABQABgAIAAAAIQC2gziS/gAAAOEBAAATAAAAAAAAAAAAAAAAAAAA&#10;AABbQ29udGVudF9UeXBlc10ueG1sUEsBAi0AFAAGAAgAAAAhADj9If/WAAAAlAEAAAsAAAAAAAAA&#10;AAAAAAAALwEAAF9yZWxzLy5yZWxzUEsBAi0AFAAGAAgAAAAhALB8y+Q4AgAAXgQAAA4AAAAAAAAA&#10;AAAAAAAALgIAAGRycy9lMm9Eb2MueG1sUEsBAi0AFAAGAAgAAAAhAHgq1P7fAAAACgEAAA8AAAAA&#10;AAAAAAAAAAAAkgQAAGRycy9kb3ducmV2LnhtbFBLBQYAAAAABAAEAPMAAACeBQAAAAA=&#10;" strokecolor="white [3212]">
                <v:textbox>
                  <w:txbxContent>
                    <w:p w14:paraId="2B93233E" w14:textId="77777777" w:rsidR="00905A11" w:rsidRPr="00741D69" w:rsidRDefault="00905A11" w:rsidP="00905A11">
                      <w:pPr>
                        <w:jc w:val="center"/>
                        <w:rPr>
                          <w:rFonts w:ascii="Times New Roman" w:hAnsi="Times New Roman" w:cs="Times New Roman"/>
                          <w:b/>
                          <w:bCs/>
                          <w:noProof/>
                          <w:sz w:val="18"/>
                          <w:szCs w:val="18"/>
                          <w:lang w:eastAsia="fr-FR"/>
                        </w:rPr>
                      </w:pPr>
                      <w:r w:rsidRPr="00741D69">
                        <w:rPr>
                          <w:rFonts w:ascii="Times New Roman" w:hAnsi="Times New Roman" w:cs="Times New Roman"/>
                          <w:b/>
                          <w:bCs/>
                          <w:noProof/>
                          <w:sz w:val="18"/>
                          <w:szCs w:val="18"/>
                          <w:rtl/>
                          <w:lang w:eastAsia="fr-FR"/>
                        </w:rPr>
                        <w:t>DM g/l</w:t>
                      </w:r>
                    </w:p>
                  </w:txbxContent>
                </v:textbox>
              </v:shape>
            </w:pict>
          </mc:Fallback>
        </mc:AlternateContent>
      </w:r>
      <w:r w:rsidRPr="00741D69">
        <w:rPr>
          <w:rFonts w:ascii="Times New Roman" w:hAnsi="Times New Roman" w:cs="Times New Roman"/>
          <w:noProof/>
          <w:sz w:val="20"/>
          <w:szCs w:val="20"/>
          <w:lang w:eastAsia="fr-FR"/>
        </w:rPr>
        <mc:AlternateContent>
          <mc:Choice Requires="wps">
            <w:drawing>
              <wp:anchor distT="0" distB="0" distL="114300" distR="114300" simplePos="0" relativeHeight="251668480" behindDoc="0" locked="0" layoutInCell="1" allowOverlap="1" wp14:anchorId="758AB0C0" wp14:editId="2208EA87">
                <wp:simplePos x="0" y="0"/>
                <wp:positionH relativeFrom="margin">
                  <wp:align>center</wp:align>
                </wp:positionH>
                <wp:positionV relativeFrom="paragraph">
                  <wp:posOffset>8890</wp:posOffset>
                </wp:positionV>
                <wp:extent cx="1718945" cy="276225"/>
                <wp:effectExtent l="0" t="0" r="14605" b="28575"/>
                <wp:wrapNone/>
                <wp:docPr id="67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945" cy="276225"/>
                        </a:xfrm>
                        <a:prstGeom prst="rect">
                          <a:avLst/>
                        </a:prstGeom>
                        <a:solidFill>
                          <a:srgbClr val="FFFFFF"/>
                        </a:solidFill>
                        <a:ln w="9525">
                          <a:solidFill>
                            <a:schemeClr val="bg1"/>
                          </a:solidFill>
                          <a:miter lim="800000"/>
                          <a:headEnd/>
                          <a:tailEnd/>
                        </a:ln>
                      </wps:spPr>
                      <wps:txbx>
                        <w:txbxContent>
                          <w:p w14:paraId="2D856B5C" w14:textId="77777777" w:rsidR="00905A11" w:rsidRPr="008E2B49" w:rsidRDefault="00905A11" w:rsidP="00905A11">
                            <w:pPr>
                              <w:jc w:val="right"/>
                              <w:rPr>
                                <w:rFonts w:ascii="Times New Roman" w:hAnsi="Times New Roman" w:cs="Times New Roman"/>
                                <w:b/>
                                <w:bCs/>
                                <w:noProof/>
                                <w:sz w:val="20"/>
                                <w:szCs w:val="20"/>
                                <w:lang w:val="en-GB" w:eastAsia="fr-FR"/>
                              </w:rPr>
                            </w:pPr>
                            <w:r w:rsidRPr="002F3E31">
                              <w:rPr>
                                <w:rFonts w:ascii="Times New Roman" w:hAnsi="Times New Roman" w:cs="Times New Roman"/>
                                <w:b/>
                                <w:bCs/>
                                <w:noProof/>
                                <w:sz w:val="20"/>
                                <w:szCs w:val="20"/>
                                <w:rtl/>
                                <w:lang w:eastAsia="fr-FR"/>
                              </w:rPr>
                              <w:t>The dry matter DM g/l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58AB0C0" id="_x0000_s1033" type="#_x0000_t202" style="position:absolute;left:0;text-align:left;margin-left:0;margin-top:.7pt;width:135.35pt;height:21.7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x9gLwIAAFEEAAAOAAAAZHJzL2Uyb0RvYy54bWysVE1v2zAMvQ/YfxB0X5wY+TTiFF26DAO6&#10;D6DbZTdZkmNhkuhJSuzs15eS0zRrb8N8EMSQenx8JLO+6Y0mR+m8AlvSyWhMibQchLL7kv74vnu3&#10;pMQHZgXTYGVJT9LTm83bN+uuLWQODWghHUEQ64uuLWkTQltkmeeNNMyPoJUWnTU4wwKabp8JxzpE&#10;NzrLx+N51oETrQMuvcdf7wYn3ST8upY8fK1rLwPRJUVuIZ0unVU8s82aFXvH2kbxMw32DywMUxaT&#10;XqDuWGDk4NQrKKO4Aw91GHEwGdS14jLVgNVMxi+qeWhYK1MtKI5vLzL5/wfLvxy/OaJESeeLKSWW&#10;GWzST2wVEZIE2QdJ8ihS1/oCYx9ajA79e+ix2alg394D/+WJhW3D7F7eOgddI5lAkpP4Mrt6OuD4&#10;CFJ1n0FgLnYIkID62pmoIGpCEB2bdbo0CHkQHlMuJsvVdEYJR1++mOf5LKVgxdPr1vnwUYIh8VJS&#10;hwOQ0Nnx3ofIhhVPITGZB63ETmmdDLevttqRI8Nh2aXvjP5XmLakK+lqhrlfQ8S5lReQaj9I8CKR&#10;UQGHXitT0uU4fjENK6JqH6xI98CUHu7IWNuzjFG5QcPQV/3Qtvg2SlyBOKGuDoYZx53ESwPuDyUd&#10;zndJ/e8Dc5IS/clib1aT6TQuRDKms0WOhrv2VNceZjlClTRQMly3IS1RpG3hFntYqyTvM5MzZZzb&#10;pPp5x+JiXNsp6vmfYPMIAAD//wMAUEsDBBQABgAIAAAAIQDfQ3uV3AAAAAUBAAAPAAAAZHJzL2Rv&#10;d25yZXYueG1sTI/BTsMwEETvSP0Haytxo3arqKVpnKoC0RtCBFR6dOIliYjXUey2ga9nOZXjzoxm&#10;3mbb0XXijENoPWmYzxQIpMrblmoN729Pd/cgQjRkTecJNXxjgG0+uclMav2FXvFcxFpwCYXUaGhi&#10;7FMpQ9WgM2HmeyT2Pv3gTORzqKUdzIXLXScXSi2lMy3xQmN6fGiw+ipOTkOo1PLwkhSHj1Lu8Wdt&#10;7eNx/6z17XTcbUBEHOM1DH/4jA45M5X+RDaITgM/EllNQLC5WKkViFJDkqxB5pn8T5//AgAA//8D&#10;AFBLAQItABQABgAIAAAAIQC2gziS/gAAAOEBAAATAAAAAAAAAAAAAAAAAAAAAABbQ29udGVudF9U&#10;eXBlc10ueG1sUEsBAi0AFAAGAAgAAAAhADj9If/WAAAAlAEAAAsAAAAAAAAAAAAAAAAALwEAAF9y&#10;ZWxzLy5yZWxzUEsBAi0AFAAGAAgAAAAhAIHfH2AvAgAAUQQAAA4AAAAAAAAAAAAAAAAALgIAAGRy&#10;cy9lMm9Eb2MueG1sUEsBAi0AFAAGAAgAAAAhAN9De5XcAAAABQEAAA8AAAAAAAAAAAAAAAAAiQQA&#10;AGRycy9kb3ducmV2LnhtbFBLBQYAAAAABAAEAPMAAACSBQAAAAA=&#10;" strokecolor="white [3212]">
                <v:textbox>
                  <w:txbxContent>
                    <w:p w14:paraId="2D856B5C" w14:textId="77777777" w:rsidR="00905A11" w:rsidRPr="008E2B49" w:rsidRDefault="00905A11" w:rsidP="00905A11">
                      <w:pPr>
                        <w:jc w:val="right"/>
                        <w:rPr>
                          <w:rFonts w:ascii="Times New Roman" w:hAnsi="Times New Roman" w:cs="Times New Roman"/>
                          <w:b/>
                          <w:bCs/>
                          <w:noProof/>
                          <w:sz w:val="20"/>
                          <w:szCs w:val="20"/>
                          <w:lang w:val="en-GB" w:eastAsia="fr-FR"/>
                        </w:rPr>
                      </w:pPr>
                      <w:r w:rsidRPr="002F3E31">
                        <w:rPr>
                          <w:rFonts w:ascii="Times New Roman" w:hAnsi="Times New Roman" w:cs="Times New Roman"/>
                          <w:b/>
                          <w:bCs/>
                          <w:noProof/>
                          <w:sz w:val="20"/>
                          <w:szCs w:val="20"/>
                          <w:rtl/>
                          <w:lang w:eastAsia="fr-FR"/>
                        </w:rPr>
                        <w:t>The dry matter DM g/l</w:t>
                      </w:r>
                    </w:p>
                  </w:txbxContent>
                </v:textbox>
                <w10:wrap anchorx="margin"/>
              </v:shape>
            </w:pict>
          </mc:Fallback>
        </mc:AlternateContent>
      </w:r>
      <w:r w:rsidR="00905A11" w:rsidRPr="00741D69">
        <w:rPr>
          <w:rFonts w:ascii="Times New Roman" w:hAnsi="Times New Roman" w:cs="Times New Roman"/>
          <w:noProof/>
          <w:sz w:val="20"/>
          <w:szCs w:val="20"/>
          <w:lang w:eastAsia="fr-FR"/>
        </w:rPr>
        <w:drawing>
          <wp:inline distT="0" distB="0" distL="0" distR="0" wp14:anchorId="2A81629D" wp14:editId="64A3F343">
            <wp:extent cx="2695575" cy="1619250"/>
            <wp:effectExtent l="0" t="0" r="9525" b="0"/>
            <wp:docPr id="5" name="Graphique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37D8ECD" w14:textId="00B84F60" w:rsidR="00905A11" w:rsidRPr="00741D69" w:rsidRDefault="00905A11" w:rsidP="00ED56C6">
      <w:pPr>
        <w:tabs>
          <w:tab w:val="left" w:pos="5985"/>
        </w:tabs>
        <w:jc w:val="center"/>
        <w:rPr>
          <w:rFonts w:ascii="Times New Roman" w:eastAsia="Calibri" w:hAnsi="Times New Roman" w:cs="Times New Roman"/>
          <w:sz w:val="20"/>
          <w:szCs w:val="20"/>
          <w:lang w:val="en-GB" w:bidi="ar-MA"/>
        </w:rPr>
      </w:pPr>
      <w:r w:rsidRPr="00741D69">
        <w:rPr>
          <w:rFonts w:ascii="Times New Roman" w:hAnsi="Times New Roman" w:cs="Times New Roman"/>
          <w:b/>
          <w:sz w:val="20"/>
          <w:szCs w:val="20"/>
          <w:lang w:val="en-GB" w:bidi="ar-MA"/>
        </w:rPr>
        <w:t>F</w:t>
      </w:r>
      <w:r w:rsidRPr="00741D69">
        <w:rPr>
          <w:rFonts w:ascii="Times New Roman" w:eastAsia="Calibri" w:hAnsi="Times New Roman" w:cs="Times New Roman"/>
          <w:b/>
          <w:sz w:val="20"/>
          <w:szCs w:val="20"/>
          <w:lang w:val="en-GB" w:bidi="ar-MA"/>
        </w:rPr>
        <w:t>ig .6</w:t>
      </w:r>
      <w:r w:rsidRPr="00741D69">
        <w:rPr>
          <w:rFonts w:ascii="Times New Roman" w:hAnsi="Times New Roman" w:cs="Times New Roman"/>
          <w:b/>
          <w:sz w:val="20"/>
          <w:szCs w:val="20"/>
          <w:lang w:val="en-GB" w:bidi="ar-MA"/>
        </w:rPr>
        <w:t>:</w:t>
      </w:r>
      <w:r w:rsidRPr="00741D69">
        <w:rPr>
          <w:rFonts w:ascii="Times New Roman" w:hAnsi="Times New Roman" w:cs="Times New Roman"/>
          <w:sz w:val="20"/>
          <w:szCs w:val="20"/>
          <w:lang w:val="en-GB" w:bidi="ar-MA"/>
        </w:rPr>
        <w:t xml:space="preserve"> </w:t>
      </w:r>
      <w:r w:rsidR="00791DE1" w:rsidRPr="00741D69">
        <w:rPr>
          <w:rFonts w:ascii="Times New Roman" w:eastAsia="Calibri" w:hAnsi="Times New Roman" w:cs="Times New Roman"/>
          <w:sz w:val="20"/>
          <w:szCs w:val="20"/>
          <w:lang w:val="en-GB" w:bidi="ar-MA"/>
        </w:rPr>
        <w:t xml:space="preserve">Concentration </w:t>
      </w:r>
      <w:r w:rsidRPr="00741D69">
        <w:rPr>
          <w:rFonts w:ascii="Times New Roman" w:eastAsia="Calibri" w:hAnsi="Times New Roman" w:cs="Times New Roman"/>
          <w:sz w:val="20"/>
          <w:szCs w:val="20"/>
          <w:lang w:val="en-GB" w:bidi="ar-MA"/>
        </w:rPr>
        <w:t xml:space="preserve">of the dry matter </w:t>
      </w:r>
      <w:r w:rsidR="00791DE1" w:rsidRPr="00741D69">
        <w:rPr>
          <w:rFonts w:ascii="Times New Roman" w:eastAsia="Calibri" w:hAnsi="Times New Roman" w:cs="Times New Roman"/>
          <w:sz w:val="20"/>
          <w:szCs w:val="20"/>
          <w:lang w:val="en-GB" w:bidi="ar-MA"/>
        </w:rPr>
        <w:t xml:space="preserve">in </w:t>
      </w:r>
      <w:r w:rsidR="001D13DC" w:rsidRPr="00741D69">
        <w:rPr>
          <w:rFonts w:ascii="Times New Roman" w:eastAsia="Calibri" w:hAnsi="Times New Roman" w:cs="Times New Roman"/>
          <w:sz w:val="20"/>
          <w:szCs w:val="20"/>
          <w:lang w:val="en-GB" w:bidi="ar-MA"/>
        </w:rPr>
        <w:t>the different</w:t>
      </w:r>
      <w:r w:rsidRPr="00741D69">
        <w:rPr>
          <w:rFonts w:ascii="Times New Roman" w:eastAsia="Calibri" w:hAnsi="Times New Roman" w:cs="Times New Roman"/>
          <w:sz w:val="20"/>
          <w:szCs w:val="20"/>
          <w:lang w:val="en-GB" w:bidi="ar-MA"/>
        </w:rPr>
        <w:t xml:space="preserve"> margins</w:t>
      </w:r>
    </w:p>
    <w:p w14:paraId="4653A091" w14:textId="77777777" w:rsidR="00C53972" w:rsidRPr="00741D69" w:rsidRDefault="00C53972" w:rsidP="00741D69">
      <w:pPr>
        <w:tabs>
          <w:tab w:val="left" w:pos="5985"/>
        </w:tabs>
        <w:jc w:val="both"/>
        <w:rPr>
          <w:rFonts w:ascii="Times New Roman" w:eastAsia="Calibri" w:hAnsi="Times New Roman" w:cs="Times New Roman"/>
          <w:sz w:val="20"/>
          <w:szCs w:val="20"/>
          <w:lang w:val="en-GB" w:bidi="ar-MA"/>
        </w:rPr>
      </w:pPr>
    </w:p>
    <w:p w14:paraId="02DBFEE1" w14:textId="5D38583C" w:rsidR="00905A11" w:rsidRPr="00741D69" w:rsidRDefault="00ED56C6" w:rsidP="00741D69">
      <w:pPr>
        <w:tabs>
          <w:tab w:val="left" w:pos="5985"/>
        </w:tabs>
        <w:jc w:val="center"/>
        <w:rPr>
          <w:rFonts w:ascii="Times New Roman" w:hAnsi="Times New Roman" w:cs="Times New Roman"/>
          <w:sz w:val="20"/>
          <w:szCs w:val="20"/>
          <w:lang w:val="en-GB" w:bidi="ar-MA"/>
        </w:rPr>
      </w:pPr>
      <w:r w:rsidRPr="00741D69">
        <w:rPr>
          <w:rFonts w:ascii="Times New Roman" w:hAnsi="Times New Roman" w:cs="Times New Roman"/>
          <w:noProof/>
          <w:sz w:val="20"/>
          <w:szCs w:val="20"/>
          <w:rtl/>
          <w:lang w:eastAsia="fr-FR"/>
        </w:rPr>
        <w:lastRenderedPageBreak/>
        <mc:AlternateContent>
          <mc:Choice Requires="wps">
            <w:drawing>
              <wp:anchor distT="0" distB="0" distL="114300" distR="114300" simplePos="0" relativeHeight="251670528" behindDoc="0" locked="0" layoutInCell="1" allowOverlap="1" wp14:anchorId="649F341D" wp14:editId="3FD3038C">
                <wp:simplePos x="0" y="0"/>
                <wp:positionH relativeFrom="column">
                  <wp:posOffset>1483996</wp:posOffset>
                </wp:positionH>
                <wp:positionV relativeFrom="paragraph">
                  <wp:posOffset>696913</wp:posOffset>
                </wp:positionV>
                <wp:extent cx="1261110" cy="244790"/>
                <wp:effectExtent l="0" t="6033" r="28258" b="28257"/>
                <wp:wrapNone/>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V="1">
                          <a:off x="0" y="0"/>
                          <a:ext cx="1261110" cy="244790"/>
                        </a:xfrm>
                        <a:prstGeom prst="rect">
                          <a:avLst/>
                        </a:prstGeom>
                        <a:solidFill>
                          <a:srgbClr val="FFFFFF"/>
                        </a:solidFill>
                        <a:ln w="9525">
                          <a:solidFill>
                            <a:schemeClr val="bg1"/>
                          </a:solidFill>
                          <a:miter lim="800000"/>
                          <a:headEnd/>
                          <a:tailEnd/>
                        </a:ln>
                      </wps:spPr>
                      <wps:txbx>
                        <w:txbxContent>
                          <w:p w14:paraId="317DF9A4" w14:textId="77777777" w:rsidR="00905A11" w:rsidRPr="00741D69" w:rsidRDefault="00905A11" w:rsidP="00905A11">
                            <w:pPr>
                              <w:jc w:val="center"/>
                              <w:rPr>
                                <w:rFonts w:ascii="Times New Roman" w:hAnsi="Times New Roman" w:cs="Times New Roman"/>
                                <w:b/>
                                <w:bCs/>
                                <w:noProof/>
                                <w:sz w:val="18"/>
                                <w:szCs w:val="18"/>
                                <w:lang w:eastAsia="fr-FR"/>
                              </w:rPr>
                            </w:pPr>
                            <w:r w:rsidRPr="00741D69">
                              <w:rPr>
                                <w:rFonts w:ascii="Times New Roman" w:hAnsi="Times New Roman" w:cs="Times New Roman"/>
                                <w:b/>
                                <w:bCs/>
                                <w:noProof/>
                                <w:sz w:val="18"/>
                                <w:szCs w:val="18"/>
                                <w:rtl/>
                                <w:lang w:eastAsia="fr-FR"/>
                              </w:rPr>
                              <w:t>COD mg O2/L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49F341D" id="_x0000_s1034" type="#_x0000_t202" style="position:absolute;left:0;text-align:left;margin-left:116.85pt;margin-top:54.9pt;width:99.3pt;height:19.25pt;rotation:-9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5laPgIAAGgEAAAOAAAAZHJzL2Uyb0RvYy54bWysVE1v2zAMvQ/YfxB0Xxwb+WiMOEWXLsOA&#10;7gPotsNusizbwmRRk5TY6a8fJadplt2G+SCIJv1Ivkd6fTt0ihyEdRJ0QdPJlBKhOVRSNwX99nX3&#10;5oYS55mumAItCnoUjt5uXr9a9yYXGbSgKmEJgmiX96agrfcmTxLHW9ExNwEjNDprsB3zaNomqSzr&#10;Eb1TSTadLpIebGUscOEcvr0fnXQT8etacP+5rp3wRBUUa/PxtPEsw5ls1ixvLDOt5Kcy2D9U0TGp&#10;MekZ6p55RvZW/gXVSW7BQe0nHLoE6lpyEXvAbtLpVTePLTMi9oLkOHOmyf0/WP7p8MUSWRU0W1Ci&#10;WYca/UClSCWIF4MXJAsc9cblGPpoMNgPb2FArWO/zjwA/+mIhm3LdCPurIW+FazCGtPwZXLx6Yjj&#10;AkjZf4QKc7G9hwg01LYjFlCg+WwaHkpqJc3350RIFcGs+Pp41g3rIzyUki3SNEUXR182my1XUdiE&#10;5QE1yGKs8+8FdCRcCmpxLmJWdnhwPlT5EhLCHShZ7aRS0bBNuVWWHBjO0C4+sbGrMKVJX9DVPJuP&#10;xPwBEcZZnEHKZqTmCqGTHndBya6gNyMFcToDm+90Fe+eSTXesWKlT/QGRkdu/VAOUc3ls2olVEfk&#10;OzKLDOGqYv8t2CdKehz7grpfe2YFJeqDRs1W6WyGYT4as/kyQ8NeespLD9McoQrqKRmvWx93K9Cm&#10;4Q61rWWkNwzBWMmpZBznyPpp9cK+XNox6uUHsfkNAAD//wMAUEsDBBQABgAIAAAAIQA/whHq4AAA&#10;AAoBAAAPAAAAZHJzL2Rvd25yZXYueG1sTI/LTsMwEEX3SPyDNUjsqFOHR5vGqVAlJISQEA107cZD&#10;HBHbqe206d8zrGA5M0d3zi3Xk+3ZEUPsvJMwn2XA0DVed66V8FE/3SyAxaScVr13KOGMEdbV5UWp&#10;Cu1P7h2P29QyCnGxUBJMSkPBeWwMWhVnfkBHty8frEo0hpbroE4UbnsusuyeW9U5+mDUgBuDzfd2&#10;tBJeamt24+bN7+rwarrD+fnzgF7K66vpcQUs4ZT+YPjVJ3WoyGnvR6cj6yXk8/yBUAliSRUIyO+E&#10;ALanhVjcAq9K/r9C9QMAAP//AwBQSwECLQAUAAYACAAAACEAtoM4kv4AAADhAQAAEwAAAAAAAAAA&#10;AAAAAAAAAAAAW0NvbnRlbnRfVHlwZXNdLnhtbFBLAQItABQABgAIAAAAIQA4/SH/1gAAAJQBAAAL&#10;AAAAAAAAAAAAAAAAAC8BAABfcmVscy8ucmVsc1BLAQItABQABgAIAAAAIQC3f5laPgIAAGgEAAAO&#10;AAAAAAAAAAAAAAAAAC4CAABkcnMvZTJvRG9jLnhtbFBLAQItABQABgAIAAAAIQA/whHq4AAAAAoB&#10;AAAPAAAAAAAAAAAAAAAAAJgEAABkcnMvZG93bnJldi54bWxQSwUGAAAAAAQABADzAAAApQUAAAAA&#10;" strokecolor="white [3212]">
                <v:textbox>
                  <w:txbxContent>
                    <w:p w14:paraId="317DF9A4" w14:textId="77777777" w:rsidR="00905A11" w:rsidRPr="00741D69" w:rsidRDefault="00905A11" w:rsidP="00905A11">
                      <w:pPr>
                        <w:jc w:val="center"/>
                        <w:rPr>
                          <w:rFonts w:ascii="Times New Roman" w:hAnsi="Times New Roman" w:cs="Times New Roman"/>
                          <w:b/>
                          <w:bCs/>
                          <w:noProof/>
                          <w:sz w:val="18"/>
                          <w:szCs w:val="18"/>
                          <w:lang w:eastAsia="fr-FR"/>
                        </w:rPr>
                      </w:pPr>
                      <w:r w:rsidRPr="00741D69">
                        <w:rPr>
                          <w:rFonts w:ascii="Times New Roman" w:hAnsi="Times New Roman" w:cs="Times New Roman"/>
                          <w:b/>
                          <w:bCs/>
                          <w:noProof/>
                          <w:sz w:val="18"/>
                          <w:szCs w:val="18"/>
                          <w:rtl/>
                          <w:lang w:eastAsia="fr-FR"/>
                        </w:rPr>
                        <w:t>COD mg O2/L</w:t>
                      </w:r>
                    </w:p>
                  </w:txbxContent>
                </v:textbox>
              </v:shape>
            </w:pict>
          </mc:Fallback>
        </mc:AlternateContent>
      </w:r>
      <w:r w:rsidRPr="00741D69">
        <w:rPr>
          <w:rFonts w:ascii="Times New Roman" w:hAnsi="Times New Roman" w:cs="Times New Roman"/>
          <w:noProof/>
          <w:sz w:val="20"/>
          <w:szCs w:val="20"/>
          <w:rtl/>
          <w:lang w:eastAsia="fr-FR"/>
        </w:rPr>
        <mc:AlternateContent>
          <mc:Choice Requires="wps">
            <w:drawing>
              <wp:anchor distT="0" distB="0" distL="114300" distR="114300" simplePos="0" relativeHeight="251671552" behindDoc="0" locked="0" layoutInCell="1" allowOverlap="1" wp14:anchorId="02D100B5" wp14:editId="3766918E">
                <wp:simplePos x="0" y="0"/>
                <wp:positionH relativeFrom="margin">
                  <wp:align>center</wp:align>
                </wp:positionH>
                <wp:positionV relativeFrom="paragraph">
                  <wp:posOffset>43180</wp:posOffset>
                </wp:positionV>
                <wp:extent cx="2286000" cy="276225"/>
                <wp:effectExtent l="0" t="0" r="19050" b="28575"/>
                <wp:wrapNone/>
                <wp:docPr id="67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76225"/>
                        </a:xfrm>
                        <a:prstGeom prst="rect">
                          <a:avLst/>
                        </a:prstGeom>
                        <a:solidFill>
                          <a:srgbClr val="FFFFFF"/>
                        </a:solidFill>
                        <a:ln w="9525">
                          <a:solidFill>
                            <a:schemeClr val="bg1"/>
                          </a:solidFill>
                          <a:miter lim="800000"/>
                          <a:headEnd/>
                          <a:tailEnd/>
                        </a:ln>
                      </wps:spPr>
                      <wps:txbx>
                        <w:txbxContent>
                          <w:p w14:paraId="76DF023D" w14:textId="1EFE430D" w:rsidR="00905A11" w:rsidRPr="008E2B49" w:rsidRDefault="00905A11" w:rsidP="00ED56C6">
                            <w:pPr>
                              <w:rPr>
                                <w:rFonts w:ascii="Times New Roman" w:hAnsi="Times New Roman" w:cs="Times New Roman"/>
                                <w:b/>
                                <w:bCs/>
                                <w:noProof/>
                                <w:sz w:val="20"/>
                                <w:szCs w:val="20"/>
                                <w:lang w:val="en-GB" w:eastAsia="fr-FR"/>
                              </w:rPr>
                            </w:pPr>
                            <w:r w:rsidRPr="0061667D">
                              <w:rPr>
                                <w:rFonts w:ascii="Times New Roman" w:hAnsi="Times New Roman" w:cs="Times New Roman"/>
                                <w:b/>
                                <w:bCs/>
                                <w:noProof/>
                                <w:sz w:val="20"/>
                                <w:szCs w:val="20"/>
                                <w:lang w:val="en-GB" w:eastAsia="fr-FR"/>
                              </w:rPr>
                              <w:t>Chemical oxygen demand  mg</w:t>
                            </w:r>
                            <w:r>
                              <w:rPr>
                                <w:rFonts w:ascii="Times New Roman" w:hAnsi="Times New Roman" w:cs="Times New Roman"/>
                                <w:b/>
                                <w:bCs/>
                                <w:noProof/>
                                <w:sz w:val="20"/>
                                <w:szCs w:val="20"/>
                                <w:lang w:val="en-GB" w:eastAsia="fr-FR"/>
                              </w:rPr>
                              <w:t xml:space="preserve"> </w:t>
                            </w:r>
                            <w:r w:rsidRPr="0061667D">
                              <w:rPr>
                                <w:rFonts w:ascii="Times New Roman" w:hAnsi="Times New Roman" w:cs="Times New Roman"/>
                                <w:b/>
                                <w:bCs/>
                                <w:noProof/>
                                <w:sz w:val="20"/>
                                <w:szCs w:val="20"/>
                                <w:lang w:val="en-GB" w:eastAsia="fr-FR"/>
                              </w:rPr>
                              <w:t>O2/L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2D100B5" id="_x0000_s1035" type="#_x0000_t202" style="position:absolute;left:0;text-align:left;margin-left:0;margin-top:3.4pt;width:180pt;height:21.7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J0MAIAAFEEAAAOAAAAZHJzL2Uyb0RvYy54bWysVEtv2zAMvg/YfxB0X+wYedWIU3TpMgzo&#10;HkC3y26yJMfCJNGTlNjdry8lp2nW3ob5IJAi9ZH8SHp9PRhNjtJ5Bbai00lOibQchLL7iv74vnu3&#10;osQHZgXTYGVFH6Sn15u3b9Z9V8oCWtBCOoIg1pd9V9E2hK7MMs9baZifQCctGhtwhgVU3T4TjvWI&#10;bnRW5Pki68GJzgGX3uPt7Wikm4TfNJKHr03jZSC6ophbSKdLZx3PbLNm5d6xrlX8lAb7hywMUxaD&#10;nqFuWWDk4NQrKKO4Aw9NmHAwGTSN4jLVgNVM8xfV3Lesk6kWJMd3Z5r8/4PlX47fHFGioovlnBLL&#10;DDbpJ7aKCEmCHIIkRSSp73yJvvcdeofhPQzY7FSw7+6A//LEwrZldi9vnIO+lUxgktP4Mrt4OuL4&#10;CFL3n0FgLHYIkICGxpnIIHJCEB2b9XBuEOZBOF4WxWqR52jiaCuWi6KYpxCsfHrdOR8+SjAkChV1&#10;OAAJnR3vfIjZsPLJJQbzoJXYKa2T4vb1VjtyZDgsu/Sd0P9y05b0Fb2aY+zXEHFu5Rmk3o8UvAhk&#10;VMCh18pUdIXlYEFpDCNrH6xIcmBKjzJmrO2JxsjcyGEY6iG1bRXfRoprEA/Iq4NxxnEnUWjB/aGk&#10;x/muqP99YE5Soj9Z7M3VdDaLC5GU2XxZoOIuLfWlhVmOUBUNlIziNqQligRYuMEeNirR+5zJKWWc&#10;28T6acfiYlzqyev5T7B5BAAA//8DAFBLAwQUAAYACAAAACEAoMwpyNoAAAAFAQAADwAAAGRycy9k&#10;b3ducmV2LnhtbEyPwU7DMBBE70j8g7VI3KgNhQhCNhUC0RtCDahwdOIliYjXUey2ga9nOcFxNKOZ&#10;N8Vq9oPa0xT7wAjnCwOKuAmu5xbh9eXx7BpUTJadHQITwhdFWJXHR4XNXTjwhvZVapWUcMwtQpfS&#10;mGsdm468jYswEov3ESZvk8ip1W6yByn3g74wJtPe9iwLnR3pvqPms9p5hNiYbPt8WW3far2m7xvn&#10;Ht7XT4inJ/PdLahEc/oLwy++oEMpTHXYsYtqQJAjCSETfDGXmRFdI1yZJeiy0P/pyx8AAAD//wMA&#10;UEsBAi0AFAAGAAgAAAAhALaDOJL+AAAA4QEAABMAAAAAAAAAAAAAAAAAAAAAAFtDb250ZW50X1R5&#10;cGVzXS54bWxQSwECLQAUAAYACAAAACEAOP0h/9YAAACUAQAACwAAAAAAAAAAAAAAAAAvAQAAX3Jl&#10;bHMvLnJlbHNQSwECLQAUAAYACAAAACEA/PpidDACAABRBAAADgAAAAAAAAAAAAAAAAAuAgAAZHJz&#10;L2Uyb0RvYy54bWxQSwECLQAUAAYACAAAACEAoMwpyNoAAAAFAQAADwAAAAAAAAAAAAAAAACKBAAA&#10;ZHJzL2Rvd25yZXYueG1sUEsFBgAAAAAEAAQA8wAAAJEFAAAAAA==&#10;" strokecolor="white [3212]">
                <v:textbox>
                  <w:txbxContent>
                    <w:p w14:paraId="76DF023D" w14:textId="1EFE430D" w:rsidR="00905A11" w:rsidRPr="008E2B49" w:rsidRDefault="00905A11" w:rsidP="00ED56C6">
                      <w:pPr>
                        <w:rPr>
                          <w:rFonts w:ascii="Times New Roman" w:hAnsi="Times New Roman" w:cs="Times New Roman"/>
                          <w:b/>
                          <w:bCs/>
                          <w:noProof/>
                          <w:sz w:val="20"/>
                          <w:szCs w:val="20"/>
                          <w:lang w:val="en-GB" w:eastAsia="fr-FR"/>
                        </w:rPr>
                      </w:pPr>
                      <w:r w:rsidRPr="0061667D">
                        <w:rPr>
                          <w:rFonts w:ascii="Times New Roman" w:hAnsi="Times New Roman" w:cs="Times New Roman"/>
                          <w:b/>
                          <w:bCs/>
                          <w:noProof/>
                          <w:sz w:val="20"/>
                          <w:szCs w:val="20"/>
                          <w:lang w:val="en-GB" w:eastAsia="fr-FR"/>
                        </w:rPr>
                        <w:t>Chemical oxygen demand  mg</w:t>
                      </w:r>
                      <w:r>
                        <w:rPr>
                          <w:rFonts w:ascii="Times New Roman" w:hAnsi="Times New Roman" w:cs="Times New Roman"/>
                          <w:b/>
                          <w:bCs/>
                          <w:noProof/>
                          <w:sz w:val="20"/>
                          <w:szCs w:val="20"/>
                          <w:lang w:val="en-GB" w:eastAsia="fr-FR"/>
                        </w:rPr>
                        <w:t xml:space="preserve"> </w:t>
                      </w:r>
                      <w:r w:rsidRPr="0061667D">
                        <w:rPr>
                          <w:rFonts w:ascii="Times New Roman" w:hAnsi="Times New Roman" w:cs="Times New Roman"/>
                          <w:b/>
                          <w:bCs/>
                          <w:noProof/>
                          <w:sz w:val="20"/>
                          <w:szCs w:val="20"/>
                          <w:lang w:val="en-GB" w:eastAsia="fr-FR"/>
                        </w:rPr>
                        <w:t>O2/L</w:t>
                      </w:r>
                    </w:p>
                  </w:txbxContent>
                </v:textbox>
                <w10:wrap anchorx="margin"/>
              </v:shape>
            </w:pict>
          </mc:Fallback>
        </mc:AlternateContent>
      </w:r>
      <w:r w:rsidR="00905A11" w:rsidRPr="00741D69">
        <w:rPr>
          <w:rFonts w:ascii="Times New Roman" w:hAnsi="Times New Roman" w:cs="Times New Roman"/>
          <w:noProof/>
          <w:sz w:val="20"/>
          <w:szCs w:val="20"/>
          <w:lang w:eastAsia="fr-FR"/>
        </w:rPr>
        <w:drawing>
          <wp:inline distT="0" distB="0" distL="0" distR="0" wp14:anchorId="5DDAB479" wp14:editId="0F0F62FA">
            <wp:extent cx="2524125" cy="1628775"/>
            <wp:effectExtent l="0" t="0" r="9525" b="9525"/>
            <wp:docPr id="2" name="Graphique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143C06E" w14:textId="5DBD948E" w:rsidR="00C53972" w:rsidRPr="00741D69" w:rsidRDefault="00905A11" w:rsidP="00ED56C6">
      <w:pPr>
        <w:tabs>
          <w:tab w:val="left" w:pos="5985"/>
        </w:tabs>
        <w:jc w:val="center"/>
        <w:rPr>
          <w:rFonts w:ascii="Times New Roman" w:eastAsia="Calibri" w:hAnsi="Times New Roman" w:cs="Times New Roman"/>
          <w:sz w:val="20"/>
          <w:szCs w:val="20"/>
          <w:lang w:val="en-GB" w:bidi="ar-MA"/>
        </w:rPr>
      </w:pPr>
      <w:r w:rsidRPr="00741D69">
        <w:rPr>
          <w:rFonts w:ascii="Times New Roman" w:hAnsi="Times New Roman" w:cs="Times New Roman"/>
          <w:b/>
          <w:sz w:val="20"/>
          <w:szCs w:val="20"/>
          <w:lang w:val="en-GB" w:bidi="ar-MA"/>
        </w:rPr>
        <w:t>Fig. 7</w:t>
      </w:r>
      <w:r w:rsidRPr="00741D69">
        <w:rPr>
          <w:rFonts w:ascii="Times New Roman" w:eastAsia="Calibri" w:hAnsi="Times New Roman" w:cs="Times New Roman"/>
          <w:sz w:val="20"/>
          <w:szCs w:val="20"/>
          <w:lang w:val="en-GB" w:bidi="ar-MA"/>
        </w:rPr>
        <w:t xml:space="preserve">: </w:t>
      </w:r>
      <w:r w:rsidR="007A114E" w:rsidRPr="00741D69">
        <w:rPr>
          <w:rFonts w:ascii="Times New Roman" w:eastAsia="Calibri" w:hAnsi="Times New Roman" w:cs="Times New Roman"/>
          <w:sz w:val="20"/>
          <w:szCs w:val="20"/>
          <w:lang w:val="en-GB" w:bidi="ar-MA"/>
        </w:rPr>
        <w:t>C</w:t>
      </w:r>
      <w:r w:rsidRPr="00741D69">
        <w:rPr>
          <w:rFonts w:ascii="Times New Roman" w:eastAsia="Calibri" w:hAnsi="Times New Roman" w:cs="Times New Roman"/>
          <w:sz w:val="20"/>
          <w:szCs w:val="20"/>
          <w:lang w:val="en-GB" w:bidi="ar-MA"/>
        </w:rPr>
        <w:t>hemical oxygen demand of the different margins</w:t>
      </w:r>
    </w:p>
    <w:p w14:paraId="104D5CB4" w14:textId="4560F31F" w:rsidR="003A2BB8" w:rsidRPr="00741D69" w:rsidRDefault="003A2BB8" w:rsidP="00ED5A09">
      <w:pPr>
        <w:tabs>
          <w:tab w:val="left" w:pos="5985"/>
        </w:tabs>
        <w:spacing w:before="240"/>
        <w:jc w:val="both"/>
        <w:rPr>
          <w:rFonts w:ascii="Times New Roman" w:hAnsi="Times New Roman" w:cs="Times New Roman"/>
          <w:sz w:val="20"/>
          <w:szCs w:val="20"/>
          <w:lang w:val="en-GB" w:bidi="ar-MA"/>
        </w:rPr>
      </w:pPr>
      <w:r w:rsidRPr="00741D69">
        <w:rPr>
          <w:rFonts w:ascii="Times New Roman" w:hAnsi="Times New Roman" w:cs="Times New Roman"/>
          <w:sz w:val="20"/>
          <w:szCs w:val="20"/>
          <w:lang w:val="en-GB" w:bidi="ar-MA"/>
        </w:rPr>
        <w:t xml:space="preserve">The margins are very rich in organic matter expressed in terms of COD (chemical oxygen demand). The values obtained for the three sites are 21.9 g/l for (MO); 100.8g/l for (MF) and 91.2 g/l for (MK). These values obtained are almost comparable to those obtained by [15] which are in the order of 78 g/l and are also consistent with the results obtained in </w:t>
      </w:r>
      <w:r w:rsidR="00974CB9" w:rsidRPr="00741D69">
        <w:rPr>
          <w:rFonts w:ascii="Times New Roman" w:hAnsi="Times New Roman" w:cs="Times New Roman"/>
          <w:sz w:val="20"/>
          <w:szCs w:val="20"/>
          <w:lang w:val="en-GB" w:bidi="ar-MA"/>
        </w:rPr>
        <w:t>another</w:t>
      </w:r>
      <w:r w:rsidRPr="00741D69">
        <w:rPr>
          <w:rFonts w:ascii="Times New Roman" w:hAnsi="Times New Roman" w:cs="Times New Roman"/>
          <w:sz w:val="20"/>
          <w:szCs w:val="20"/>
          <w:lang w:val="en-GB" w:bidi="ar-MA"/>
        </w:rPr>
        <w:t xml:space="preserve"> research [16],</w:t>
      </w:r>
      <w:r w:rsidR="00741D69">
        <w:rPr>
          <w:rFonts w:ascii="Times New Roman" w:hAnsi="Times New Roman" w:cs="Times New Roman"/>
          <w:sz w:val="20"/>
          <w:szCs w:val="20"/>
          <w:lang w:val="en-GB" w:bidi="ar-MA"/>
        </w:rPr>
        <w:t xml:space="preserve"> </w:t>
      </w:r>
      <w:r w:rsidRPr="00741D69">
        <w:rPr>
          <w:rFonts w:ascii="Times New Roman" w:hAnsi="Times New Roman" w:cs="Times New Roman"/>
          <w:sz w:val="20"/>
          <w:szCs w:val="20"/>
          <w:lang w:val="en-GB" w:bidi="ar-MA"/>
        </w:rPr>
        <w:t>[17] which are also between (50-150g/l</w:t>
      </w:r>
      <w:r w:rsidR="00974CB9" w:rsidRPr="00741D69">
        <w:rPr>
          <w:rFonts w:ascii="Times New Roman" w:hAnsi="Times New Roman" w:cs="Times New Roman"/>
          <w:sz w:val="20"/>
          <w:szCs w:val="20"/>
          <w:lang w:val="en-GB" w:bidi="ar-MA"/>
        </w:rPr>
        <w:t>). The</w:t>
      </w:r>
      <w:r w:rsidRPr="00741D69">
        <w:rPr>
          <w:rFonts w:ascii="Times New Roman" w:hAnsi="Times New Roman" w:cs="Times New Roman"/>
          <w:sz w:val="20"/>
          <w:szCs w:val="20"/>
          <w:lang w:val="en-GB" w:bidi="ar-MA"/>
        </w:rPr>
        <w:t xml:space="preserve"> COD </w:t>
      </w:r>
      <w:r w:rsidR="004340E6" w:rsidRPr="00741D69">
        <w:rPr>
          <w:rFonts w:ascii="Times New Roman" w:hAnsi="Times New Roman" w:cs="Times New Roman"/>
          <w:sz w:val="20"/>
          <w:szCs w:val="20"/>
          <w:lang w:val="en-GB" w:bidi="ar-MA"/>
        </w:rPr>
        <w:t>values</w:t>
      </w:r>
      <w:r w:rsidRPr="00741D69">
        <w:rPr>
          <w:rFonts w:ascii="Times New Roman" w:hAnsi="Times New Roman" w:cs="Times New Roman"/>
          <w:sz w:val="20"/>
          <w:szCs w:val="20"/>
          <w:lang w:val="en-GB" w:bidi="ar-MA"/>
        </w:rPr>
        <w:t xml:space="preserve"> remain slightly lower than the results quoted in literature [18], [19], [20], this is due to the degradation of the margins in the course of time in the storage ponds, and with time, the organic matter degrades.</w:t>
      </w:r>
    </w:p>
    <w:p w14:paraId="3E0F5C09" w14:textId="4B41F757" w:rsidR="00905A11" w:rsidRPr="00741D69" w:rsidRDefault="00ED56C6" w:rsidP="00741D69">
      <w:pPr>
        <w:tabs>
          <w:tab w:val="left" w:pos="5985"/>
        </w:tabs>
        <w:jc w:val="center"/>
        <w:rPr>
          <w:rFonts w:ascii="Times New Roman" w:hAnsi="Times New Roman" w:cs="Times New Roman"/>
          <w:sz w:val="20"/>
          <w:szCs w:val="20"/>
          <w:lang w:val="en-GB" w:bidi="ar-MA"/>
        </w:rPr>
      </w:pPr>
      <w:r w:rsidRPr="00741D69">
        <w:rPr>
          <w:rFonts w:ascii="Times New Roman" w:hAnsi="Times New Roman" w:cs="Times New Roman"/>
          <w:noProof/>
          <w:sz w:val="20"/>
          <w:szCs w:val="20"/>
          <w:rtl/>
          <w:lang w:eastAsia="fr-FR"/>
        </w:rPr>
        <mc:AlternateContent>
          <mc:Choice Requires="wps">
            <w:drawing>
              <wp:anchor distT="0" distB="0" distL="114300" distR="114300" simplePos="0" relativeHeight="251673600" behindDoc="0" locked="0" layoutInCell="1" allowOverlap="1" wp14:anchorId="13FEEAC7" wp14:editId="75CA8B63">
                <wp:simplePos x="0" y="0"/>
                <wp:positionH relativeFrom="column">
                  <wp:posOffset>1657985</wp:posOffset>
                </wp:positionH>
                <wp:positionV relativeFrom="paragraph">
                  <wp:posOffset>665480</wp:posOffset>
                </wp:positionV>
                <wp:extent cx="840740" cy="289880"/>
                <wp:effectExtent l="8890" t="0" r="25400" b="25400"/>
                <wp:wrapNone/>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40740" cy="289880"/>
                        </a:xfrm>
                        <a:prstGeom prst="rect">
                          <a:avLst/>
                        </a:prstGeom>
                        <a:solidFill>
                          <a:srgbClr val="FFFFFF"/>
                        </a:solidFill>
                        <a:ln w="9525">
                          <a:solidFill>
                            <a:schemeClr val="bg1"/>
                          </a:solidFill>
                          <a:miter lim="800000"/>
                          <a:headEnd/>
                          <a:tailEnd/>
                        </a:ln>
                      </wps:spPr>
                      <wps:txbx>
                        <w:txbxContent>
                          <w:p w14:paraId="4DE15D92" w14:textId="77777777" w:rsidR="00905A11" w:rsidRPr="002F3E31" w:rsidRDefault="00905A11" w:rsidP="00905A11">
                            <w:pPr>
                              <w:jc w:val="right"/>
                              <w:rPr>
                                <w:rFonts w:ascii="Times New Roman" w:hAnsi="Times New Roman" w:cs="Times New Roman"/>
                                <w:b/>
                                <w:bCs/>
                                <w:noProof/>
                                <w:sz w:val="20"/>
                                <w:szCs w:val="20"/>
                                <w:lang w:eastAsia="fr-FR"/>
                              </w:rPr>
                            </w:pPr>
                            <w:r w:rsidRPr="002F3E31">
                              <w:rPr>
                                <w:rFonts w:ascii="Times New Roman" w:hAnsi="Times New Roman" w:cs="Times New Roman"/>
                                <w:b/>
                                <w:bCs/>
                                <w:noProof/>
                                <w:sz w:val="20"/>
                                <w:szCs w:val="20"/>
                                <w:lang w:eastAsia="fr-FR"/>
                              </w:rPr>
                              <w:t>Cl-  g /L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3FEEAC7" id="_x0000_s1036" type="#_x0000_t202" style="position:absolute;left:0;text-align:left;margin-left:130.55pt;margin-top:52.4pt;width:66.2pt;height:22.8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VqsNwIAAF4EAAAOAAAAZHJzL2Uyb0RvYy54bWysVE2P2yAQvVfqf0DcGydWsptYcVbbbFNV&#10;2n5I2156w4BtVGBcILHTX78DTrNpeqvqA2KY4THz3ozXd4PR5CCdV2BLOptMKZGWg1C2Kem3r7s3&#10;S0p8YFYwDVaW9Cg9vdu8frXuu0Lm0IIW0hEEsb7ou5K2IXRFlnneSsP8BDpp0VmDMyyg6ZpMONYj&#10;utFZPp3eZD040Tng0ns8fRiddJPw61ry8LmuvQxElxRzC2l1aa3imm3WrGgc61rFT2mwf8jCMGXx&#10;0TPUAwuM7J36C8oo7sBDHSYcTAZ1rbhMNWA1s+lVNU8t62SqBcnx3Zkm//9g+afDF0eUKGk+p8Qy&#10;gxp9R6WIkCTIIUiSR476zhcY+tRhcBjewoBap3p99wj8hycWti2zjbx3DvpWMoE5zuLN7OLqiOMj&#10;SNV/BIFvsX2ABDTUzhAHKNDsBoXFLx0jQwQfQ+mOZ7kwLcLxcDmf3s7Rw9GVL1fLZZIzY0XEimJ0&#10;zof3EgyJm5I67IYEyg6PPsTcXkJiuAetxE5pnQzXVFvtyIFh5+zSl8q5CtOW9CVdLfLFSMcfELGJ&#10;5RmkakZCrhCMCjgBWhksaKw79WTk8J0VaR+Y0uMeM9b2RGrkcWQ0DNWQNFz91qoCcUSWE5/IEA4o&#10;1t+C+0VJj81eUv9zz5ykRH+wqNRqNo9EhmTMF7c5Gu7SU116mOUIVdJAybjdhjRRkTYL96horRK9&#10;Ufoxk1PK2MSJ9dPAxSm5tFPUy29h8wwAAP//AwBQSwMEFAAGAAgAAAAhAJ6uNcffAAAACgEAAA8A&#10;AABkcnMvZG93bnJldi54bWxMj8FOwzAQRO9I/IO1SNyoHdJGNMSpSqUeOIDUAncnXhLT2E5jtzV/&#10;z3KC42qeZt5Wq2QHdsYpGO8kZDMBDF3rtXGdhPe37d0DsBCV02rwDiV8Y4BVfX1VqVL7i9vheR87&#10;RiUulEpCH+NYch7aHq0KMz+io+zTT1ZFOqeO60ldqNwO/F6IgltlHC30asRNj+1hf7ISnl/N09ch&#10;HRs0G10U6/EjHV+2Ut7epPUjsIgp/sHwq0/qUJNT409OBzZIyMV8TqiEIlsAIyBfiAxYQ+QyXwKv&#10;K/7/hfoHAAD//wMAUEsBAi0AFAAGAAgAAAAhALaDOJL+AAAA4QEAABMAAAAAAAAAAAAAAAAAAAAA&#10;AFtDb250ZW50X1R5cGVzXS54bWxQSwECLQAUAAYACAAAACEAOP0h/9YAAACUAQAACwAAAAAAAAAA&#10;AAAAAAAvAQAAX3JlbHMvLnJlbHNQSwECLQAUAAYACAAAACEA8R1arDcCAABeBAAADgAAAAAAAAAA&#10;AAAAAAAuAgAAZHJzL2Uyb0RvYy54bWxQSwECLQAUAAYACAAAACEAnq41x98AAAAKAQAADwAAAAAA&#10;AAAAAAAAAACRBAAAZHJzL2Rvd25yZXYueG1sUEsFBgAAAAAEAAQA8wAAAJ0FAAAAAA==&#10;" strokecolor="white [3212]">
                <v:textbox>
                  <w:txbxContent>
                    <w:p w14:paraId="4DE15D92" w14:textId="77777777" w:rsidR="00905A11" w:rsidRPr="002F3E31" w:rsidRDefault="00905A11" w:rsidP="00905A11">
                      <w:pPr>
                        <w:jc w:val="right"/>
                        <w:rPr>
                          <w:rFonts w:ascii="Times New Roman" w:hAnsi="Times New Roman" w:cs="Times New Roman"/>
                          <w:b/>
                          <w:bCs/>
                          <w:noProof/>
                          <w:sz w:val="20"/>
                          <w:szCs w:val="20"/>
                          <w:lang w:eastAsia="fr-FR"/>
                        </w:rPr>
                      </w:pPr>
                      <w:r w:rsidRPr="002F3E31">
                        <w:rPr>
                          <w:rFonts w:ascii="Times New Roman" w:hAnsi="Times New Roman" w:cs="Times New Roman"/>
                          <w:b/>
                          <w:bCs/>
                          <w:noProof/>
                          <w:sz w:val="20"/>
                          <w:szCs w:val="20"/>
                          <w:lang w:eastAsia="fr-FR"/>
                        </w:rPr>
                        <w:t>Cl-  g /L</w:t>
                      </w:r>
                    </w:p>
                  </w:txbxContent>
                </v:textbox>
              </v:shape>
            </w:pict>
          </mc:Fallback>
        </mc:AlternateContent>
      </w:r>
      <w:r w:rsidRPr="00741D69">
        <w:rPr>
          <w:rFonts w:ascii="Times New Roman" w:hAnsi="Times New Roman" w:cs="Times New Roman"/>
          <w:noProof/>
          <w:sz w:val="20"/>
          <w:szCs w:val="20"/>
          <w:rtl/>
          <w:lang w:eastAsia="fr-FR"/>
        </w:rPr>
        <mc:AlternateContent>
          <mc:Choice Requires="wps">
            <w:drawing>
              <wp:anchor distT="0" distB="0" distL="114300" distR="114300" simplePos="0" relativeHeight="251674624" behindDoc="0" locked="0" layoutInCell="1" allowOverlap="1" wp14:anchorId="597135C3" wp14:editId="6EA08807">
                <wp:simplePos x="0" y="0"/>
                <wp:positionH relativeFrom="column">
                  <wp:posOffset>2795905</wp:posOffset>
                </wp:positionH>
                <wp:positionV relativeFrom="paragraph">
                  <wp:posOffset>41910</wp:posOffset>
                </wp:positionV>
                <wp:extent cx="1038225" cy="247650"/>
                <wp:effectExtent l="0" t="0" r="28575" b="19050"/>
                <wp:wrapNone/>
                <wp:docPr id="6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47650"/>
                        </a:xfrm>
                        <a:prstGeom prst="rect">
                          <a:avLst/>
                        </a:prstGeom>
                        <a:solidFill>
                          <a:srgbClr val="FFFFFF"/>
                        </a:solidFill>
                        <a:ln w="9525">
                          <a:solidFill>
                            <a:schemeClr val="bg1"/>
                          </a:solidFill>
                          <a:miter lim="800000"/>
                          <a:headEnd/>
                          <a:tailEnd/>
                        </a:ln>
                      </wps:spPr>
                      <wps:txbx>
                        <w:txbxContent>
                          <w:p w14:paraId="2514C8EC" w14:textId="77777777" w:rsidR="00905A11" w:rsidRPr="00234EC5" w:rsidRDefault="00905A11" w:rsidP="00905A11">
                            <w:pPr>
                              <w:jc w:val="right"/>
                              <w:rPr>
                                <w:rFonts w:ascii="Times New Roman" w:hAnsi="Times New Roman" w:cs="Times New Roman"/>
                                <w:b/>
                                <w:bCs/>
                                <w:noProof/>
                                <w:sz w:val="20"/>
                                <w:szCs w:val="20"/>
                                <w:lang w:eastAsia="fr-FR"/>
                              </w:rPr>
                            </w:pPr>
                            <w:r w:rsidRPr="00234EC5">
                              <w:rPr>
                                <w:rFonts w:ascii="Times New Roman" w:hAnsi="Times New Roman" w:cs="Times New Roman"/>
                                <w:b/>
                                <w:bCs/>
                                <w:noProof/>
                                <w:sz w:val="20"/>
                                <w:szCs w:val="20"/>
                                <w:rtl/>
                                <w:lang w:eastAsia="fr-FR"/>
                              </w:rPr>
                              <w:t>Chlorides g/L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97135C3" id="_x0000_s1037" type="#_x0000_t202" style="position:absolute;left:0;text-align:left;margin-left:220.15pt;margin-top:3.3pt;width:81.75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9G8MAIAAFIEAAAOAAAAZHJzL2Uyb0RvYy54bWysVE1v2zAMvQ/YfxB0X+x4+aoRp+jSZRjQ&#10;fQDdLrvJsmwLk0RPUmKnv36UnKZBehumgyCa1NPjI+n17aAVOQjrJJiCTicpJcJwqKRpCvrzx+7d&#10;ihLnmamYAiMKehSO3m7evln3XS4yaEFVwhIEMS7vu4K23nd5kjjeCs3cBDph0FmD1cyjaZuksqxH&#10;dK2SLE0XSQ+26ixw4Rx+vR+ddBPx61pw/62unfBEFRS5+bjbuJdhTzZrljeWda3kJxrsH1hoJg0+&#10;eoa6Z56RvZWvoLTkFhzUfsJBJ1DXkouYA2YzTa+yeWxZJ2IuKI7rzjK5/wfLvx6+WyKrgi6WC0oM&#10;01ikX1gqUgnixeAFyYJIfedyjH3sMNoPH2DAYseEXfcA/LcjBrYtM424sxb6VrAKSU7DzeTi6ojj&#10;AkjZf4EK32J7DxFoqK0OCqImBNGxWMdzgZAH4eHJ9P0qy+aUcPRls+ViHiuYsPz5dmed/yRAk3Ao&#10;qMUGiOjs8OB8YMPy55DwmAMlq51UKhq2KbfKkgPDZtnFFRO4ClOG9AW9mSOP1xChb8UZpGxGCa4Q&#10;tPTY9Erqgq7SsMY2DKp9NFVsSc+kGs/IWJmTjEG5UUM/lEMs2zReDhqXUB1RWAtjk+NQ4qEF+0RJ&#10;jw1eUPdnz6ygRH02WJyb6WwWJiIas/kyQ8NeespLDzMcoQrqKRmPWx+nKChg4A6LWMuo7wuTE2ds&#10;3Cj7acjCZFzaMerlV7D5CwAA//8DAFBLAwQUAAYACAAAACEA8hOXFdwAAAAIAQAADwAAAGRycy9k&#10;b3ducmV2LnhtbEyPwU7DMBBE70j8g7VI3KgNDRYNcSoEojeECKjl6MRLEhGvo9htA1/PcoLj6o1m&#10;3xTr2Q/igFPsAxm4XCgQSE1wPbUG3l4fL25AxGTJ2SEQGvjCCOvy9KSwuQtHesFDlVrBJRRza6BL&#10;acyljE2H3sZFGJGYfYTJ28Tn1Eo32SOX+0FeKaWltz3xh86OeN9h81ntvYHYKL19zqrtrpYb/F45&#10;9/C+eTLm/Gy+uwWRcE5/YfjVZ3Uo2akOe3JRDAayTC05akBrEMy1WvKUmsG1BlkW8v+A8gcAAP//&#10;AwBQSwECLQAUAAYACAAAACEAtoM4kv4AAADhAQAAEwAAAAAAAAAAAAAAAAAAAAAAW0NvbnRlbnRf&#10;VHlwZXNdLnhtbFBLAQItABQABgAIAAAAIQA4/SH/1gAAAJQBAAALAAAAAAAAAAAAAAAAAC8BAABf&#10;cmVscy8ucmVsc1BLAQItABQABgAIAAAAIQDdQ9G8MAIAAFIEAAAOAAAAAAAAAAAAAAAAAC4CAABk&#10;cnMvZTJvRG9jLnhtbFBLAQItABQABgAIAAAAIQDyE5cV3AAAAAgBAAAPAAAAAAAAAAAAAAAAAIoE&#10;AABkcnMvZG93bnJldi54bWxQSwUGAAAAAAQABADzAAAAkwUAAAAA&#10;" strokecolor="white [3212]">
                <v:textbox>
                  <w:txbxContent>
                    <w:p w14:paraId="2514C8EC" w14:textId="77777777" w:rsidR="00905A11" w:rsidRPr="00234EC5" w:rsidRDefault="00905A11" w:rsidP="00905A11">
                      <w:pPr>
                        <w:jc w:val="right"/>
                        <w:rPr>
                          <w:rFonts w:ascii="Times New Roman" w:hAnsi="Times New Roman" w:cs="Times New Roman"/>
                          <w:b/>
                          <w:bCs/>
                          <w:noProof/>
                          <w:sz w:val="20"/>
                          <w:szCs w:val="20"/>
                          <w:lang w:eastAsia="fr-FR"/>
                        </w:rPr>
                      </w:pPr>
                      <w:r w:rsidRPr="00234EC5">
                        <w:rPr>
                          <w:rFonts w:ascii="Times New Roman" w:hAnsi="Times New Roman" w:cs="Times New Roman"/>
                          <w:b/>
                          <w:bCs/>
                          <w:noProof/>
                          <w:sz w:val="20"/>
                          <w:szCs w:val="20"/>
                          <w:rtl/>
                          <w:lang w:eastAsia="fr-FR"/>
                        </w:rPr>
                        <w:t>Chlorides g/L</w:t>
                      </w:r>
                    </w:p>
                  </w:txbxContent>
                </v:textbox>
              </v:shape>
            </w:pict>
          </mc:Fallback>
        </mc:AlternateContent>
      </w:r>
      <w:r w:rsidR="00905A11" w:rsidRPr="00741D69">
        <w:rPr>
          <w:rFonts w:ascii="Times New Roman" w:hAnsi="Times New Roman" w:cs="Times New Roman"/>
          <w:noProof/>
          <w:sz w:val="20"/>
          <w:szCs w:val="20"/>
          <w:lang w:eastAsia="fr-FR"/>
        </w:rPr>
        <w:drawing>
          <wp:inline distT="0" distB="0" distL="0" distR="0" wp14:anchorId="481101E8" wp14:editId="7512BC74">
            <wp:extent cx="2476500" cy="1552575"/>
            <wp:effectExtent l="0" t="0" r="0" b="9525"/>
            <wp:docPr id="6" name="Graphique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E4AA540" w14:textId="451D0EF5" w:rsidR="00905A11" w:rsidRPr="00D42CF6" w:rsidRDefault="00905A11" w:rsidP="00ED56C6">
      <w:pPr>
        <w:tabs>
          <w:tab w:val="left" w:pos="5985"/>
        </w:tabs>
        <w:jc w:val="center"/>
        <w:rPr>
          <w:rFonts w:ascii="Times New Roman" w:hAnsi="Times New Roman" w:cs="Times New Roman"/>
          <w:sz w:val="18"/>
          <w:szCs w:val="18"/>
          <w:lang w:val="en-GB" w:bidi="ar-MA"/>
        </w:rPr>
      </w:pPr>
      <w:r w:rsidRPr="00741D69">
        <w:rPr>
          <w:rFonts w:ascii="Times New Roman" w:hAnsi="Times New Roman" w:cs="Times New Roman"/>
          <w:b/>
          <w:sz w:val="20"/>
          <w:szCs w:val="20"/>
          <w:lang w:val="en-GB" w:bidi="ar-MA"/>
        </w:rPr>
        <w:t>Fig. 8:</w:t>
      </w:r>
      <w:r w:rsidRPr="00741D69">
        <w:rPr>
          <w:rFonts w:ascii="Times New Roman" w:hAnsi="Times New Roman" w:cs="Times New Roman"/>
          <w:sz w:val="20"/>
          <w:szCs w:val="20"/>
          <w:lang w:val="en-GB" w:bidi="ar-MA"/>
        </w:rPr>
        <w:t xml:space="preserve"> </w:t>
      </w:r>
      <w:r w:rsidR="00A2540F" w:rsidRPr="00741D69">
        <w:rPr>
          <w:rFonts w:ascii="Times New Roman" w:eastAsia="Calibri" w:hAnsi="Times New Roman" w:cs="Times New Roman"/>
          <w:sz w:val="20"/>
          <w:szCs w:val="20"/>
          <w:lang w:val="en-GB" w:bidi="ar-MA"/>
        </w:rPr>
        <w:t xml:space="preserve">Concentration </w:t>
      </w:r>
      <w:r w:rsidRPr="00741D69">
        <w:rPr>
          <w:rFonts w:ascii="Times New Roman" w:eastAsia="Calibri" w:hAnsi="Times New Roman" w:cs="Times New Roman"/>
          <w:sz w:val="20"/>
          <w:szCs w:val="20"/>
          <w:lang w:val="en-GB" w:bidi="ar-MA"/>
        </w:rPr>
        <w:t xml:space="preserve">of the chloride </w:t>
      </w:r>
      <w:r w:rsidR="00A2540F" w:rsidRPr="00741D69">
        <w:rPr>
          <w:rFonts w:ascii="Times New Roman" w:eastAsia="Calibri" w:hAnsi="Times New Roman" w:cs="Times New Roman"/>
          <w:sz w:val="20"/>
          <w:szCs w:val="20"/>
          <w:lang w:val="en-GB" w:bidi="ar-MA"/>
        </w:rPr>
        <w:t xml:space="preserve">in </w:t>
      </w:r>
      <w:r w:rsidR="004340E6" w:rsidRPr="00741D69">
        <w:rPr>
          <w:rFonts w:ascii="Times New Roman" w:eastAsia="Calibri" w:hAnsi="Times New Roman" w:cs="Times New Roman"/>
          <w:sz w:val="20"/>
          <w:szCs w:val="20"/>
          <w:lang w:val="en-GB" w:bidi="ar-MA"/>
        </w:rPr>
        <w:t>the different</w:t>
      </w:r>
      <w:r w:rsidRPr="00741D69">
        <w:rPr>
          <w:rFonts w:ascii="Times New Roman" w:eastAsia="Calibri" w:hAnsi="Times New Roman" w:cs="Times New Roman"/>
          <w:sz w:val="20"/>
          <w:szCs w:val="20"/>
          <w:lang w:val="en-GB" w:bidi="ar-MA"/>
        </w:rPr>
        <w:t xml:space="preserve"> m</w:t>
      </w:r>
      <w:r w:rsidRPr="00D42CF6">
        <w:rPr>
          <w:rFonts w:ascii="Times New Roman" w:eastAsia="Calibri" w:hAnsi="Times New Roman" w:cs="Times New Roman"/>
          <w:sz w:val="18"/>
          <w:szCs w:val="18"/>
          <w:lang w:val="en-GB" w:bidi="ar-MA"/>
        </w:rPr>
        <w:t>argins</w:t>
      </w:r>
    </w:p>
    <w:p w14:paraId="6F3A090F" w14:textId="62D26239" w:rsidR="00C53972" w:rsidRPr="00B43885" w:rsidRDefault="001A4BB7" w:rsidP="00741D69">
      <w:pPr>
        <w:tabs>
          <w:tab w:val="left" w:pos="5985"/>
        </w:tabs>
        <w:jc w:val="both"/>
        <w:rPr>
          <w:rFonts w:ascii="Times New Roman" w:hAnsi="Times New Roman" w:cs="Times New Roman"/>
          <w:sz w:val="24"/>
          <w:szCs w:val="24"/>
          <w:lang w:val="en-GB" w:bidi="ar-MA"/>
        </w:rPr>
      </w:pPr>
      <w:r w:rsidRPr="00741D69">
        <w:rPr>
          <w:rFonts w:ascii="Times New Roman" w:hAnsi="Times New Roman" w:cs="Times New Roman"/>
          <w:sz w:val="20"/>
          <w:szCs w:val="20"/>
          <w:lang w:val="en-GB" w:bidi="ar-MA"/>
        </w:rPr>
        <w:t>The chloride ion contents vary respectively between 14.2(MO), 7.81(MF) and 6.39(MK). These results are similar to those obtained by [18]; this high chloride content is due to the practice of salting (addition of</w:t>
      </w:r>
      <w:r w:rsidRPr="001A258E">
        <w:rPr>
          <w:rFonts w:ascii="Times New Roman" w:hAnsi="Times New Roman" w:cs="Times New Roman"/>
          <w:sz w:val="24"/>
          <w:szCs w:val="24"/>
          <w:lang w:val="en-GB" w:bidi="ar-MA"/>
        </w:rPr>
        <w:t xml:space="preserve"> </w:t>
      </w:r>
      <w:r w:rsidRPr="00741D69">
        <w:rPr>
          <w:rFonts w:ascii="Times New Roman" w:hAnsi="Times New Roman" w:cs="Times New Roman"/>
          <w:sz w:val="20"/>
          <w:szCs w:val="20"/>
          <w:lang w:val="en-GB" w:bidi="ar-MA"/>
        </w:rPr>
        <w:t>salt in large quantities) to preserve the olives before the extraction process</w:t>
      </w:r>
      <w:r w:rsidRPr="001A258E">
        <w:rPr>
          <w:rFonts w:ascii="Times New Roman" w:hAnsi="Times New Roman" w:cs="Times New Roman"/>
          <w:sz w:val="24"/>
          <w:szCs w:val="24"/>
          <w:lang w:val="en-GB" w:bidi="ar-MA"/>
        </w:rPr>
        <w:t>.</w:t>
      </w:r>
    </w:p>
    <w:p w14:paraId="1A5510E5" w14:textId="3359D5B3" w:rsidR="0072295B" w:rsidRPr="00AA52F1" w:rsidRDefault="00ED56C6" w:rsidP="00741D69">
      <w:pPr>
        <w:jc w:val="center"/>
        <w:rPr>
          <w:rFonts w:ascii="Times New Roman" w:hAnsi="Times New Roman" w:cs="Times New Roman"/>
          <w:sz w:val="24"/>
          <w:szCs w:val="24"/>
          <w:lang w:val="en-GB" w:bidi="ar-MA"/>
        </w:rPr>
      </w:pPr>
      <w:r w:rsidRPr="00AA52F1">
        <w:rPr>
          <w:rFonts w:ascii="Times New Roman" w:hAnsi="Times New Roman" w:cs="Times New Roman"/>
          <w:noProof/>
          <w:sz w:val="24"/>
          <w:szCs w:val="24"/>
          <w:rtl/>
          <w:lang w:eastAsia="fr-FR"/>
        </w:rPr>
        <mc:AlternateContent>
          <mc:Choice Requires="wps">
            <w:drawing>
              <wp:anchor distT="0" distB="0" distL="114300" distR="114300" simplePos="0" relativeHeight="251677696" behindDoc="0" locked="0" layoutInCell="1" allowOverlap="1" wp14:anchorId="6FAC1D23" wp14:editId="5FD8E0CF">
                <wp:simplePos x="0" y="0"/>
                <wp:positionH relativeFrom="column">
                  <wp:posOffset>2218056</wp:posOffset>
                </wp:positionH>
                <wp:positionV relativeFrom="paragraph">
                  <wp:posOffset>58420</wp:posOffset>
                </wp:positionV>
                <wp:extent cx="1928495" cy="247650"/>
                <wp:effectExtent l="0" t="0" r="14605" b="19050"/>
                <wp:wrapNone/>
                <wp:docPr id="67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8495" cy="247650"/>
                        </a:xfrm>
                        <a:prstGeom prst="rect">
                          <a:avLst/>
                        </a:prstGeom>
                        <a:solidFill>
                          <a:srgbClr val="FFFFFF"/>
                        </a:solidFill>
                        <a:ln w="9525">
                          <a:solidFill>
                            <a:schemeClr val="bg1"/>
                          </a:solidFill>
                          <a:miter lim="800000"/>
                          <a:headEnd/>
                          <a:tailEnd/>
                        </a:ln>
                      </wps:spPr>
                      <wps:txbx>
                        <w:txbxContent>
                          <w:p w14:paraId="07EC4CF5" w14:textId="77777777" w:rsidR="0072295B" w:rsidRPr="00234EC5" w:rsidRDefault="0072295B" w:rsidP="0072295B">
                            <w:pPr>
                              <w:jc w:val="right"/>
                              <w:rPr>
                                <w:rFonts w:ascii="Times New Roman" w:hAnsi="Times New Roman" w:cs="Times New Roman"/>
                                <w:b/>
                                <w:bCs/>
                                <w:noProof/>
                                <w:sz w:val="20"/>
                                <w:szCs w:val="20"/>
                                <w:lang w:eastAsia="fr-FR"/>
                              </w:rPr>
                            </w:pPr>
                            <w:r w:rsidRPr="00234EC5">
                              <w:rPr>
                                <w:rFonts w:ascii="Times New Roman" w:hAnsi="Times New Roman" w:cs="Times New Roman"/>
                                <w:b/>
                                <w:bCs/>
                                <w:noProof/>
                                <w:sz w:val="20"/>
                                <w:szCs w:val="20"/>
                                <w:rtl/>
                                <w:lang w:eastAsia="fr-FR"/>
                              </w:rPr>
                              <w:t>Polyphenol concentration g/l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FAC1D23" id="_x0000_s1038" type="#_x0000_t202" style="position:absolute;left:0;text-align:left;margin-left:174.65pt;margin-top:4.6pt;width:151.85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19MgIAAFIEAAAOAAAAZHJzL2Uyb0RvYy54bWysVE2P0zAQvSPxHyzfadqon1HT1dKlCGn5&#10;kBYu3BzbaSxsT7DdJuXXM3a63VJuiBwsT2f8ZubNm67veqPJUTqvwJZ0MhpTIi0Hoey+pN++7t4s&#10;KfGBWcE0WFnSk/T0bvP61bprC5lDA1pIRxDE+qJrS9qE0BZZ5nkjDfMjaKVFZw3OsICm22fCsQ7R&#10;jc7y8XiedeBE64BL7/HXh8FJNwm/riUPn+vay0B0SbG2kE6Xziqe2WbNir1jbaP4uQz2D1UYpiwm&#10;vUA9sMDIwam/oIziDjzUYcTBZFDXisvUA3YzGd9089SwVqZekBzfXmjy/w+Wfzp+cUSJks4XC0os&#10;Mzik7zgqIiQJsg+S5JGkrvUFxj61GB36t9DjsFPDvn0E/sMTC9uG2b28dw66RjKBRU7iy+zq6YDj&#10;I0jVfQSBudghQALqa2cig8gJQXQc1ukyIKyD8JhylS+nqxklHH35dDGfpQlmrHh+3Tof3kswJF5K&#10;6lAACZ0dH32I1bDiOSQm86CV2Cmtk+H21VY7cmQoll36UgM3YdqSrqSrWT4bCPgDIupWXkCq/UDB&#10;DYJRAUWvlSnpchy/QYaRtXdWJEkGpvRwx4q1PdMYmRs4DH3Vp7FNUobIcQXihMQ6GESOS4mXBtwv&#10;SjoUeEn9zwNzkhL9weJwVpPpNG5EMqazRY6Gu/ZU1x5mOUKVNFAyXLchbVHkzcI9DrFWid+XSs41&#10;o3AT7ecli5txbaeol7+CzW8AAAD//wMAUEsDBBQABgAIAAAAIQB/0JRo3gAAAAgBAAAPAAAAZHJz&#10;L2Rvd25yZXYueG1sTI9BT4QwFITvJv6H5pl4c4uAZEHKxmjcmzGLZvVY6BOI9JXQ7i76632e9DiZ&#10;ycw35Waxozji7AdHCq5XEQik1pmBOgWvL49XaxA+aDJ6dIQKvtDDpjo/K3Vh3Il2eKxDJ7iEfKEV&#10;9CFMhZS+7dFqv3ITEnsfbrY6sJw7aWZ94nI7yjiKMmn1QLzQ6wnve2w/64NV4Nso2z+n9f6tkVv8&#10;zo15eN8+KXV5sdzdggi4hL8w/OIzOlTM1LgDGS9GBUmaJxxVkMcg2M9uEv7WKEjXMciqlP8PVD8A&#10;AAD//wMAUEsBAi0AFAAGAAgAAAAhALaDOJL+AAAA4QEAABMAAAAAAAAAAAAAAAAAAAAAAFtDb250&#10;ZW50X1R5cGVzXS54bWxQSwECLQAUAAYACAAAACEAOP0h/9YAAACUAQAACwAAAAAAAAAAAAAAAAAv&#10;AQAAX3JlbHMvLnJlbHNQSwECLQAUAAYACAAAACEAy279fTICAABSBAAADgAAAAAAAAAAAAAAAAAu&#10;AgAAZHJzL2Uyb0RvYy54bWxQSwECLQAUAAYACAAAACEAf9CUaN4AAAAIAQAADwAAAAAAAAAAAAAA&#10;AACMBAAAZHJzL2Rvd25yZXYueG1sUEsFBgAAAAAEAAQA8wAAAJcFAAAAAA==&#10;" strokecolor="white [3212]">
                <v:textbox>
                  <w:txbxContent>
                    <w:p w14:paraId="07EC4CF5" w14:textId="77777777" w:rsidR="0072295B" w:rsidRPr="00234EC5" w:rsidRDefault="0072295B" w:rsidP="0072295B">
                      <w:pPr>
                        <w:jc w:val="right"/>
                        <w:rPr>
                          <w:rFonts w:ascii="Times New Roman" w:hAnsi="Times New Roman" w:cs="Times New Roman"/>
                          <w:b/>
                          <w:bCs/>
                          <w:noProof/>
                          <w:sz w:val="20"/>
                          <w:szCs w:val="20"/>
                          <w:lang w:eastAsia="fr-FR"/>
                        </w:rPr>
                      </w:pPr>
                      <w:r w:rsidRPr="00234EC5">
                        <w:rPr>
                          <w:rFonts w:ascii="Times New Roman" w:hAnsi="Times New Roman" w:cs="Times New Roman"/>
                          <w:b/>
                          <w:bCs/>
                          <w:noProof/>
                          <w:sz w:val="20"/>
                          <w:szCs w:val="20"/>
                          <w:rtl/>
                          <w:lang w:eastAsia="fr-FR"/>
                        </w:rPr>
                        <w:t>Polyphenol concentration g/l</w:t>
                      </w:r>
                    </w:p>
                  </w:txbxContent>
                </v:textbox>
              </v:shape>
            </w:pict>
          </mc:Fallback>
        </mc:AlternateContent>
      </w:r>
      <w:r w:rsidRPr="00AA52F1">
        <w:rPr>
          <w:rFonts w:ascii="Times New Roman" w:hAnsi="Times New Roman" w:cs="Times New Roman"/>
          <w:noProof/>
          <w:sz w:val="24"/>
          <w:szCs w:val="24"/>
          <w:rtl/>
          <w:lang w:eastAsia="fr-FR"/>
        </w:rPr>
        <mc:AlternateContent>
          <mc:Choice Requires="wps">
            <w:drawing>
              <wp:anchor distT="0" distB="0" distL="114300" distR="114300" simplePos="0" relativeHeight="251676672" behindDoc="0" locked="0" layoutInCell="1" allowOverlap="1" wp14:anchorId="06BEA913" wp14:editId="6B88E951">
                <wp:simplePos x="0" y="0"/>
                <wp:positionH relativeFrom="column">
                  <wp:posOffset>1611314</wp:posOffset>
                </wp:positionH>
                <wp:positionV relativeFrom="paragraph">
                  <wp:posOffset>693738</wp:posOffset>
                </wp:positionV>
                <wp:extent cx="806450" cy="240665"/>
                <wp:effectExtent l="0" t="2858" r="9843" b="9842"/>
                <wp:wrapNone/>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06450" cy="240665"/>
                        </a:xfrm>
                        <a:prstGeom prst="rect">
                          <a:avLst/>
                        </a:prstGeom>
                        <a:solidFill>
                          <a:srgbClr val="FFFFFF"/>
                        </a:solidFill>
                        <a:ln w="9525">
                          <a:solidFill>
                            <a:schemeClr val="bg1"/>
                          </a:solidFill>
                          <a:miter lim="800000"/>
                          <a:headEnd/>
                          <a:tailEnd/>
                        </a:ln>
                      </wps:spPr>
                      <wps:txbx>
                        <w:txbxContent>
                          <w:p w14:paraId="34CB3354" w14:textId="77777777" w:rsidR="0072295B" w:rsidRPr="00741D69" w:rsidRDefault="0072295B" w:rsidP="0072295B">
                            <w:pPr>
                              <w:jc w:val="center"/>
                              <w:rPr>
                                <w:rFonts w:ascii="Times New Roman" w:hAnsi="Times New Roman" w:cs="Times New Roman"/>
                                <w:b/>
                                <w:bCs/>
                                <w:noProof/>
                                <w:sz w:val="18"/>
                                <w:szCs w:val="18"/>
                                <w:lang w:eastAsia="fr-FR"/>
                              </w:rPr>
                            </w:pPr>
                            <w:r w:rsidRPr="00741D69">
                              <w:rPr>
                                <w:rFonts w:ascii="Times New Roman" w:hAnsi="Times New Roman" w:cs="Times New Roman"/>
                                <w:b/>
                                <w:bCs/>
                                <w:noProof/>
                                <w:sz w:val="18"/>
                                <w:szCs w:val="18"/>
                                <w:rtl/>
                                <w:lang w:eastAsia="fr-FR"/>
                              </w:rPr>
                              <w:t>TPP g/L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6BEA913" id="_x0000_s1039" type="#_x0000_t202" style="position:absolute;left:0;text-align:left;margin-left:126.9pt;margin-top:54.65pt;width:63.5pt;height:18.9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lInOAIAAF8EAAAOAAAAZHJzL2Uyb0RvYy54bWysVE1v2zAMvQ/YfxB0X/yxJGuDOEWXLsOA&#10;7gPodtlNlmRbmCR6khI7/fWj5CBNu9swHwRRpJ7I90ivb0ajyUE6r8BWtJjllEjLQSjbVvTH992b&#10;K0p8YFYwDVZW9Cg9vdm8frUe+pUsoQMtpCMIYv1q6CvahdCvsszzThrmZ9BLi84GnGEBTddmwrEB&#10;0Y3OyjxfZgM40Tvg0ns8vZucdJPwm0by8LVpvAxEVxRzC2l1aa3jmm3WbNU61neKn9Jg/5CFYcri&#10;o2eoOxYY2Tv1F5RR3IGHJsw4mAyaRnGZasBqivxFNQ8d62WqBcnx/Zkm//9g+ZfDN0eUqGj5lhLL&#10;DGr0E5UiQpIgxyBJGTkaer/C0Iceg8P4HkbUOtXr+3vgvzyxsO2YbeWtczB0kgnMsYg3s4urE46P&#10;IPXwGQS+xfYBEtDYOEMcoEDFEoXFLx0jQwQfQ+mOZ7kwLcLx8Cpfzhfo4egq5/lyuUgPslXEimL0&#10;zoePEgyJm4o67IYEyg73PsTcnkJiuAetxE5pnQzX1lvtyIFh5+zSd0J/FqYtGSp6vSgXEx3PIGIT&#10;yzNI3U6EvHjIqIAToJWJBaW6U09GDj9YkfaBKT3tMWNtT6RGHidGw1iPScPiLFYN4og0J0KRIpxQ&#10;JKAD90jJgN1eUf97z5ykRH+yKNV1MZ/H8UjGfPGuRMNdeupLD7McoSoaKJm225BGKvJm4RYlbVTi&#10;N2o/ZXLKGbs40X6auDgml3aKevovbP4AAAD//wMAUEsDBBQABgAIAAAAIQDR9MI93wAAAAoBAAAP&#10;AAAAZHJzL2Rvd25yZXYueG1sTI/BTsMwEETvSPyDtUjcqNMEWWmIU5VKPXAAiQJ3J14S09hOY7c1&#10;f89yguNqn2be1OtkR3bGORjvJCwXGTB0ndfG9RLe33Z3JbAQldNq9A4lfGOAdXN9VatK+4t7xfM+&#10;9oxCXKiUhCHGqeI8dANaFRZ+Qke/Tz9bFemce65ndaFwO/I8ywS3yjhqGNSE2wG7w/5kJTy9mMev&#10;Qzq2aLZaiM30kY7POylvb9LmAVjEFP9g+NUndWjIqfUnpwMbJeSrsiBUgrinCQQUhciBtUSuliXw&#10;pub/JzQ/AAAA//8DAFBLAQItABQABgAIAAAAIQC2gziS/gAAAOEBAAATAAAAAAAAAAAAAAAAAAAA&#10;AABbQ29udGVudF9UeXBlc10ueG1sUEsBAi0AFAAGAAgAAAAhADj9If/WAAAAlAEAAAsAAAAAAAAA&#10;AAAAAAAALwEAAF9yZWxzLy5yZWxzUEsBAi0AFAAGAAgAAAAhADcCUic4AgAAXwQAAA4AAAAAAAAA&#10;AAAAAAAALgIAAGRycy9lMm9Eb2MueG1sUEsBAi0AFAAGAAgAAAAhANH0wj3fAAAACgEAAA8AAAAA&#10;AAAAAAAAAAAAkgQAAGRycy9kb3ducmV2LnhtbFBLBQYAAAAABAAEAPMAAACeBQAAAAA=&#10;" strokecolor="white [3212]">
                <v:textbox>
                  <w:txbxContent>
                    <w:p w14:paraId="34CB3354" w14:textId="77777777" w:rsidR="0072295B" w:rsidRPr="00741D69" w:rsidRDefault="0072295B" w:rsidP="0072295B">
                      <w:pPr>
                        <w:jc w:val="center"/>
                        <w:rPr>
                          <w:rFonts w:ascii="Times New Roman" w:hAnsi="Times New Roman" w:cs="Times New Roman"/>
                          <w:b/>
                          <w:bCs/>
                          <w:noProof/>
                          <w:sz w:val="18"/>
                          <w:szCs w:val="18"/>
                          <w:lang w:eastAsia="fr-FR"/>
                        </w:rPr>
                      </w:pPr>
                      <w:r w:rsidRPr="00741D69">
                        <w:rPr>
                          <w:rFonts w:ascii="Times New Roman" w:hAnsi="Times New Roman" w:cs="Times New Roman"/>
                          <w:b/>
                          <w:bCs/>
                          <w:noProof/>
                          <w:sz w:val="18"/>
                          <w:szCs w:val="18"/>
                          <w:rtl/>
                          <w:lang w:eastAsia="fr-FR"/>
                        </w:rPr>
                        <w:t>TPP g/L</w:t>
                      </w:r>
                    </w:p>
                  </w:txbxContent>
                </v:textbox>
              </v:shape>
            </w:pict>
          </mc:Fallback>
        </mc:AlternateContent>
      </w:r>
      <w:r w:rsidR="0072295B" w:rsidRPr="00AA52F1">
        <w:rPr>
          <w:rFonts w:ascii="Times New Roman" w:hAnsi="Times New Roman" w:cs="Times New Roman"/>
          <w:noProof/>
          <w:sz w:val="24"/>
          <w:szCs w:val="24"/>
          <w:lang w:eastAsia="fr-FR"/>
        </w:rPr>
        <w:drawing>
          <wp:inline distT="0" distB="0" distL="0" distR="0" wp14:anchorId="618B643B" wp14:editId="3581B7AB">
            <wp:extent cx="2679700" cy="1569085"/>
            <wp:effectExtent l="0" t="0" r="6350" b="12065"/>
            <wp:docPr id="8" name="Graphique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C75E7C6" w14:textId="7063DD66" w:rsidR="0072295B" w:rsidRPr="00D42CF6" w:rsidRDefault="0072295B" w:rsidP="00CB6557">
      <w:pPr>
        <w:jc w:val="center"/>
        <w:rPr>
          <w:rFonts w:ascii="Times New Roman" w:eastAsia="Calibri" w:hAnsi="Times New Roman" w:cs="Times New Roman"/>
          <w:sz w:val="18"/>
          <w:szCs w:val="18"/>
          <w:lang w:val="en-GB" w:bidi="ar-MA"/>
        </w:rPr>
      </w:pPr>
      <w:r w:rsidRPr="00D42CF6">
        <w:rPr>
          <w:rFonts w:ascii="Times New Roman" w:eastAsia="Calibri" w:hAnsi="Times New Roman" w:cs="Times New Roman"/>
          <w:b/>
          <w:sz w:val="18"/>
          <w:szCs w:val="18"/>
          <w:lang w:val="en-GB" w:bidi="ar-MA"/>
        </w:rPr>
        <w:t>Fig. 9</w:t>
      </w:r>
      <w:r w:rsidRPr="00D42CF6">
        <w:rPr>
          <w:rFonts w:ascii="Times New Roman" w:hAnsi="Times New Roman" w:cs="Times New Roman"/>
          <w:sz w:val="18"/>
          <w:szCs w:val="18"/>
          <w:lang w:val="en-GB" w:bidi="ar-MA"/>
        </w:rPr>
        <w:t xml:space="preserve">: </w:t>
      </w:r>
      <w:r w:rsidR="00DD3EF4" w:rsidRPr="00D42CF6">
        <w:rPr>
          <w:rFonts w:ascii="Times New Roman" w:eastAsia="Calibri" w:hAnsi="Times New Roman" w:cs="Times New Roman"/>
          <w:sz w:val="18"/>
          <w:szCs w:val="18"/>
          <w:lang w:val="en-GB" w:bidi="ar-MA"/>
        </w:rPr>
        <w:t>P</w:t>
      </w:r>
      <w:r w:rsidRPr="00D42CF6">
        <w:rPr>
          <w:rFonts w:ascii="Times New Roman" w:eastAsia="Calibri" w:hAnsi="Times New Roman" w:cs="Times New Roman"/>
          <w:sz w:val="18"/>
          <w:szCs w:val="18"/>
          <w:lang w:val="en-GB" w:bidi="ar-MA"/>
        </w:rPr>
        <w:t>olyphenol concentration</w:t>
      </w:r>
      <w:r w:rsidR="00DD3EF4" w:rsidRPr="00D42CF6">
        <w:rPr>
          <w:rFonts w:ascii="Times New Roman" w:eastAsia="Calibri" w:hAnsi="Times New Roman" w:cs="Times New Roman"/>
          <w:sz w:val="18"/>
          <w:szCs w:val="18"/>
          <w:lang w:val="en-GB" w:bidi="ar-MA"/>
        </w:rPr>
        <w:t xml:space="preserve"> in the margins </w:t>
      </w:r>
    </w:p>
    <w:p w14:paraId="3499F281" w14:textId="6221ACF1" w:rsidR="00472582" w:rsidRDefault="00472582" w:rsidP="00472582">
      <w:pPr>
        <w:jc w:val="both"/>
        <w:rPr>
          <w:rFonts w:ascii="Times New Roman" w:hAnsi="Times New Roman" w:cs="Times New Roman"/>
          <w:sz w:val="20"/>
          <w:szCs w:val="20"/>
          <w:lang w:val="en-GB" w:bidi="ar-MA"/>
        </w:rPr>
      </w:pPr>
      <w:r w:rsidRPr="00741D69">
        <w:rPr>
          <w:rFonts w:ascii="Times New Roman" w:hAnsi="Times New Roman" w:cs="Times New Roman"/>
          <w:sz w:val="20"/>
          <w:szCs w:val="20"/>
          <w:lang w:val="en-GB" w:bidi="ar-MA"/>
        </w:rPr>
        <w:t>The content of phenolic compounds is between 5.11g/ and 8.34 g/l, these results are compatible with other research where the polyphenol content varies between 3g/l and up to 9g/l [21].  Indeed, in addition to the fruit variety and climatic conditions, the phenolic composition of the margins also depends on the separation techniques used to separate the oil phase from the water phase that results in the margins.</w:t>
      </w:r>
    </w:p>
    <w:p w14:paraId="40F4921C" w14:textId="1E6CB82B" w:rsidR="00ED56C6" w:rsidRDefault="00ED56C6" w:rsidP="00472582">
      <w:pPr>
        <w:jc w:val="both"/>
        <w:rPr>
          <w:rFonts w:ascii="Times New Roman" w:hAnsi="Times New Roman" w:cs="Times New Roman"/>
          <w:sz w:val="20"/>
          <w:szCs w:val="20"/>
          <w:lang w:val="en-GB" w:bidi="ar-MA"/>
        </w:rPr>
      </w:pPr>
    </w:p>
    <w:p w14:paraId="4BE20C4F" w14:textId="39FEFF80" w:rsidR="00ED56C6" w:rsidRDefault="00ED56C6" w:rsidP="00472582">
      <w:pPr>
        <w:jc w:val="both"/>
        <w:rPr>
          <w:rFonts w:ascii="Times New Roman" w:hAnsi="Times New Roman" w:cs="Times New Roman"/>
          <w:sz w:val="20"/>
          <w:szCs w:val="20"/>
          <w:lang w:val="en-GB" w:bidi="ar-MA"/>
        </w:rPr>
      </w:pPr>
    </w:p>
    <w:p w14:paraId="7894DEA4" w14:textId="673BFD25" w:rsidR="00A01760" w:rsidRPr="00F555B1" w:rsidRDefault="00A01760" w:rsidP="008079A2">
      <w:pPr>
        <w:rPr>
          <w:rFonts w:ascii="Times New Roman" w:hAnsi="Times New Roman" w:cs="Times New Roman"/>
          <w:b/>
          <w:sz w:val="20"/>
          <w:szCs w:val="20"/>
          <w:lang w:val="en-GB" w:bidi="ar-MA"/>
        </w:rPr>
      </w:pPr>
      <w:r w:rsidRPr="00F555B1">
        <w:rPr>
          <w:rFonts w:ascii="Times New Roman" w:hAnsi="Times New Roman" w:cs="Times New Roman"/>
          <w:b/>
          <w:sz w:val="20"/>
          <w:szCs w:val="20"/>
          <w:lang w:val="en-GB" w:bidi="ar-MA"/>
        </w:rPr>
        <w:lastRenderedPageBreak/>
        <w:t>2</w:t>
      </w:r>
      <w:r w:rsidR="008079A2">
        <w:rPr>
          <w:rFonts w:ascii="Times New Roman" w:hAnsi="Times New Roman" w:cs="Times New Roman"/>
          <w:b/>
          <w:sz w:val="20"/>
          <w:szCs w:val="20"/>
          <w:lang w:val="en-GB" w:bidi="ar-MA"/>
        </w:rPr>
        <w:t>.</w:t>
      </w:r>
      <w:r w:rsidR="00E547E7">
        <w:rPr>
          <w:rFonts w:ascii="Times New Roman" w:hAnsi="Times New Roman" w:cs="Times New Roman"/>
          <w:b/>
          <w:sz w:val="20"/>
          <w:szCs w:val="20"/>
          <w:lang w:val="en-GB" w:bidi="ar-MA"/>
        </w:rPr>
        <w:t xml:space="preserve"> Results o</w:t>
      </w:r>
      <w:r w:rsidRPr="00F555B1">
        <w:rPr>
          <w:rFonts w:ascii="Times New Roman" w:hAnsi="Times New Roman" w:cs="Times New Roman"/>
          <w:b/>
          <w:sz w:val="20"/>
          <w:szCs w:val="20"/>
          <w:lang w:val="en-GB" w:bidi="ar-MA"/>
        </w:rPr>
        <w:t>f</w:t>
      </w:r>
      <w:r w:rsidR="00E547E7">
        <w:rPr>
          <w:rFonts w:ascii="Times New Roman" w:hAnsi="Times New Roman" w:cs="Times New Roman"/>
          <w:b/>
          <w:sz w:val="20"/>
          <w:szCs w:val="20"/>
          <w:lang w:val="en-GB" w:bidi="ar-MA"/>
        </w:rPr>
        <w:t xml:space="preserve"> C</w:t>
      </w:r>
      <w:r w:rsidR="0037636F" w:rsidRPr="00F555B1">
        <w:rPr>
          <w:rFonts w:ascii="Times New Roman" w:hAnsi="Times New Roman" w:cs="Times New Roman"/>
          <w:b/>
          <w:sz w:val="20"/>
          <w:szCs w:val="20"/>
          <w:lang w:val="en-GB" w:bidi="ar-MA"/>
        </w:rPr>
        <w:t xml:space="preserve">lay </w:t>
      </w:r>
      <w:r w:rsidR="00E547E7">
        <w:rPr>
          <w:rFonts w:ascii="Times New Roman" w:hAnsi="Times New Roman" w:cs="Times New Roman"/>
          <w:b/>
          <w:sz w:val="20"/>
          <w:szCs w:val="20"/>
          <w:lang w:val="en-GB" w:bidi="ar-MA"/>
        </w:rPr>
        <w:t>Geotechnical A</w:t>
      </w:r>
      <w:r w:rsidRPr="00F555B1">
        <w:rPr>
          <w:rFonts w:ascii="Times New Roman" w:hAnsi="Times New Roman" w:cs="Times New Roman"/>
          <w:b/>
          <w:sz w:val="20"/>
          <w:szCs w:val="20"/>
          <w:lang w:val="en-GB" w:bidi="ar-MA"/>
        </w:rPr>
        <w:t xml:space="preserve">nalysis </w:t>
      </w:r>
    </w:p>
    <w:p w14:paraId="022E4267" w14:textId="79A887B1" w:rsidR="00A01760" w:rsidRPr="008079A2" w:rsidRDefault="00E547E7" w:rsidP="008079A2">
      <w:pPr>
        <w:rPr>
          <w:rFonts w:ascii="Times New Roman" w:hAnsi="Times New Roman" w:cs="Times New Roman"/>
          <w:b/>
          <w:sz w:val="20"/>
          <w:szCs w:val="20"/>
          <w:lang w:val="en-GB" w:bidi="ar-MA"/>
        </w:rPr>
      </w:pPr>
      <w:r>
        <w:rPr>
          <w:rFonts w:ascii="Times New Roman" w:hAnsi="Times New Roman" w:cs="Times New Roman"/>
          <w:b/>
          <w:sz w:val="20"/>
          <w:szCs w:val="20"/>
          <w:lang w:val="en-GB" w:bidi="ar-MA"/>
        </w:rPr>
        <w:t>2-1</w:t>
      </w:r>
      <w:r w:rsidR="00ED56C6">
        <w:rPr>
          <w:rFonts w:ascii="Times New Roman" w:hAnsi="Times New Roman" w:cs="Times New Roman"/>
          <w:b/>
          <w:sz w:val="20"/>
          <w:szCs w:val="20"/>
          <w:lang w:val="en-GB" w:bidi="ar-MA"/>
        </w:rPr>
        <w:t>.</w:t>
      </w:r>
      <w:r>
        <w:rPr>
          <w:rFonts w:ascii="Times New Roman" w:hAnsi="Times New Roman" w:cs="Times New Roman"/>
          <w:b/>
          <w:sz w:val="20"/>
          <w:szCs w:val="20"/>
          <w:lang w:val="en-GB" w:bidi="ar-MA"/>
        </w:rPr>
        <w:t xml:space="preserve"> </w:t>
      </w:r>
      <w:proofErr w:type="spellStart"/>
      <w:r>
        <w:rPr>
          <w:rFonts w:ascii="Times New Roman" w:hAnsi="Times New Roman" w:cs="Times New Roman"/>
          <w:b/>
          <w:sz w:val="20"/>
          <w:szCs w:val="20"/>
          <w:lang w:val="en-GB" w:bidi="ar-MA"/>
        </w:rPr>
        <w:t>Granulometric</w:t>
      </w:r>
      <w:proofErr w:type="spellEnd"/>
      <w:r>
        <w:rPr>
          <w:rFonts w:ascii="Times New Roman" w:hAnsi="Times New Roman" w:cs="Times New Roman"/>
          <w:b/>
          <w:sz w:val="20"/>
          <w:szCs w:val="20"/>
          <w:lang w:val="en-GB" w:bidi="ar-MA"/>
        </w:rPr>
        <w:t xml:space="preserve"> A</w:t>
      </w:r>
      <w:r w:rsidR="008079A2">
        <w:rPr>
          <w:rFonts w:ascii="Times New Roman" w:hAnsi="Times New Roman" w:cs="Times New Roman"/>
          <w:b/>
          <w:sz w:val="20"/>
          <w:szCs w:val="20"/>
          <w:lang w:val="en-GB" w:bidi="ar-MA"/>
        </w:rPr>
        <w:t>nalysis</w:t>
      </w:r>
    </w:p>
    <w:p w14:paraId="43B6109B" w14:textId="6E1BFDE6" w:rsidR="00A01760" w:rsidRPr="00741D69" w:rsidRDefault="00A01760" w:rsidP="00424405">
      <w:pPr>
        <w:jc w:val="both"/>
        <w:rPr>
          <w:rFonts w:ascii="Times New Roman" w:hAnsi="Times New Roman" w:cs="Times New Roman"/>
          <w:sz w:val="20"/>
          <w:szCs w:val="20"/>
          <w:lang w:val="en-GB" w:bidi="ar-MA"/>
        </w:rPr>
      </w:pPr>
      <w:r w:rsidRPr="00741D69">
        <w:rPr>
          <w:rFonts w:ascii="Times New Roman" w:hAnsi="Times New Roman" w:cs="Times New Roman"/>
          <w:sz w:val="20"/>
          <w:szCs w:val="20"/>
          <w:lang w:val="en-GB" w:bidi="ar-MA"/>
        </w:rPr>
        <w:t>The results of the sieve analysis are presented in</w:t>
      </w:r>
      <w:r w:rsidR="00C038B3" w:rsidRPr="00741D69">
        <w:rPr>
          <w:rFonts w:ascii="Times New Roman" w:hAnsi="Times New Roman" w:cs="Times New Roman"/>
          <w:sz w:val="20"/>
          <w:szCs w:val="20"/>
          <w:lang w:val="en-GB" w:bidi="ar-MA"/>
        </w:rPr>
        <w:t xml:space="preserve"> figure 10</w:t>
      </w:r>
      <w:r w:rsidR="00AB53DF" w:rsidRPr="00741D69">
        <w:rPr>
          <w:rFonts w:ascii="Times New Roman" w:hAnsi="Times New Roman" w:cs="Times New Roman"/>
          <w:sz w:val="20"/>
          <w:szCs w:val="20"/>
          <w:lang w:val="en-GB" w:bidi="ar-MA"/>
        </w:rPr>
        <w:t>:</w:t>
      </w:r>
    </w:p>
    <w:p w14:paraId="3AA7E413" w14:textId="045840F0" w:rsidR="00A01760" w:rsidRPr="00AA52F1" w:rsidRDefault="0044489C" w:rsidP="00741D69">
      <w:pPr>
        <w:jc w:val="center"/>
        <w:rPr>
          <w:rFonts w:ascii="Times New Roman" w:hAnsi="Times New Roman" w:cs="Times New Roman"/>
          <w:sz w:val="24"/>
          <w:szCs w:val="24"/>
          <w:lang w:val="en-GB" w:bidi="ar-MA"/>
        </w:rPr>
      </w:pPr>
      <w:r w:rsidRPr="00ED56C6">
        <w:rPr>
          <w:rFonts w:ascii="Times New Roman" w:hAnsi="Times New Roman" w:cs="Times New Roman"/>
          <w:noProof/>
          <w:sz w:val="18"/>
          <w:szCs w:val="18"/>
          <w:lang w:eastAsia="fr-FR"/>
        </w:rPr>
        <w:drawing>
          <wp:inline distT="0" distB="0" distL="0" distR="0" wp14:anchorId="50396B4B" wp14:editId="07827883">
            <wp:extent cx="2762250" cy="1704975"/>
            <wp:effectExtent l="0" t="0" r="0" b="9525"/>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5E58E9C" w14:textId="0DA58B98" w:rsidR="00A01760" w:rsidRPr="00D42CF6" w:rsidRDefault="00A01760" w:rsidP="00D42CF6">
      <w:pPr>
        <w:jc w:val="center"/>
        <w:rPr>
          <w:rFonts w:ascii="Times New Roman" w:eastAsia="Calibri" w:hAnsi="Times New Roman" w:cs="Times New Roman"/>
          <w:sz w:val="18"/>
          <w:szCs w:val="18"/>
          <w:lang w:val="en-GB" w:bidi="ar-MA"/>
        </w:rPr>
      </w:pPr>
      <w:r w:rsidRPr="00D42CF6">
        <w:rPr>
          <w:rFonts w:ascii="Times New Roman" w:hAnsi="Times New Roman" w:cs="Times New Roman"/>
          <w:b/>
          <w:sz w:val="18"/>
          <w:szCs w:val="18"/>
          <w:lang w:val="en-GB" w:bidi="ar-MA"/>
        </w:rPr>
        <w:t>Fig.10</w:t>
      </w:r>
      <w:r w:rsidRPr="00D42CF6">
        <w:rPr>
          <w:rFonts w:ascii="Times New Roman" w:eastAsia="Calibri" w:hAnsi="Times New Roman" w:cs="Times New Roman"/>
          <w:sz w:val="18"/>
          <w:szCs w:val="18"/>
          <w:lang w:val="en-GB" w:bidi="ar-MA"/>
        </w:rPr>
        <w:t xml:space="preserve">: </w:t>
      </w:r>
      <w:r w:rsidR="002F5C18" w:rsidRPr="00D42CF6">
        <w:rPr>
          <w:rFonts w:ascii="Times New Roman" w:eastAsia="Calibri" w:hAnsi="Times New Roman" w:cs="Times New Roman"/>
          <w:sz w:val="18"/>
          <w:szCs w:val="18"/>
          <w:lang w:val="en-GB" w:bidi="ar-MA"/>
        </w:rPr>
        <w:t>P</w:t>
      </w:r>
      <w:r w:rsidRPr="00D42CF6">
        <w:rPr>
          <w:rFonts w:ascii="Times New Roman" w:eastAsia="Calibri" w:hAnsi="Times New Roman" w:cs="Times New Roman"/>
          <w:sz w:val="18"/>
          <w:szCs w:val="18"/>
          <w:lang w:val="en-GB" w:bidi="ar-MA"/>
        </w:rPr>
        <w:t xml:space="preserve">article size </w:t>
      </w:r>
      <w:r w:rsidR="002F5C18" w:rsidRPr="00D42CF6">
        <w:rPr>
          <w:rFonts w:ascii="Times New Roman" w:eastAsia="Calibri" w:hAnsi="Times New Roman" w:cs="Times New Roman"/>
          <w:sz w:val="18"/>
          <w:szCs w:val="18"/>
          <w:lang w:val="en-GB" w:bidi="ar-MA"/>
        </w:rPr>
        <w:t>curve of natural clay</w:t>
      </w:r>
    </w:p>
    <w:p w14:paraId="25D4329A" w14:textId="224FB778" w:rsidR="00840DEC" w:rsidRPr="005D7892" w:rsidRDefault="00840DEC" w:rsidP="00424405">
      <w:pPr>
        <w:jc w:val="both"/>
        <w:rPr>
          <w:rFonts w:ascii="Times New Roman" w:hAnsi="Times New Roman" w:cs="Times New Roman"/>
          <w:sz w:val="20"/>
          <w:szCs w:val="20"/>
          <w:lang w:val="en-GB" w:bidi="ar-MA"/>
        </w:rPr>
      </w:pPr>
      <w:r w:rsidRPr="005D7892">
        <w:rPr>
          <w:rFonts w:ascii="Times New Roman" w:hAnsi="Times New Roman" w:cs="Times New Roman"/>
          <w:sz w:val="20"/>
          <w:szCs w:val="20"/>
          <w:lang w:val="en-GB" w:bidi="ar-MA"/>
        </w:rPr>
        <w:t xml:space="preserve">It is concluded that the sample studied </w:t>
      </w:r>
      <w:r w:rsidR="00AF694F" w:rsidRPr="005D7892">
        <w:rPr>
          <w:rFonts w:ascii="Times New Roman" w:hAnsi="Times New Roman" w:cs="Times New Roman"/>
          <w:sz w:val="20"/>
          <w:szCs w:val="20"/>
          <w:lang w:val="en-GB" w:bidi="ar-MA"/>
        </w:rPr>
        <w:t xml:space="preserve">contains </w:t>
      </w:r>
      <w:r w:rsidRPr="005D7892">
        <w:rPr>
          <w:rFonts w:ascii="Times New Roman" w:hAnsi="Times New Roman" w:cs="Times New Roman"/>
          <w:sz w:val="20"/>
          <w:szCs w:val="20"/>
          <w:lang w:val="en-GB" w:bidi="ar-MA"/>
        </w:rPr>
        <w:t>a large variety of</w:t>
      </w:r>
      <w:r w:rsidR="00AF694F" w:rsidRPr="005D7892">
        <w:rPr>
          <w:rFonts w:ascii="Times New Roman" w:hAnsi="Times New Roman" w:cs="Times New Roman"/>
          <w:sz w:val="20"/>
          <w:szCs w:val="20"/>
          <w:lang w:val="en-GB" w:bidi="ar-MA"/>
        </w:rPr>
        <w:t xml:space="preserve"> particles size. </w:t>
      </w:r>
      <w:r w:rsidRPr="005D7892">
        <w:rPr>
          <w:rFonts w:ascii="Times New Roman" w:hAnsi="Times New Roman" w:cs="Times New Roman"/>
          <w:sz w:val="20"/>
          <w:szCs w:val="20"/>
          <w:lang w:val="en-GB" w:bidi="ar-MA"/>
        </w:rPr>
        <w:t xml:space="preserve"> </w:t>
      </w:r>
    </w:p>
    <w:p w14:paraId="58A6178F" w14:textId="516A8404" w:rsidR="00840DEC" w:rsidRPr="008079A2" w:rsidRDefault="00840DEC" w:rsidP="003458DB">
      <w:pPr>
        <w:rPr>
          <w:rFonts w:ascii="Times New Roman" w:hAnsi="Times New Roman" w:cs="Times New Roman"/>
          <w:b/>
          <w:sz w:val="20"/>
          <w:szCs w:val="20"/>
          <w:lang w:val="en-GB" w:bidi="ar-MA"/>
        </w:rPr>
      </w:pPr>
      <w:r w:rsidRPr="008079A2">
        <w:rPr>
          <w:rFonts w:ascii="Times New Roman" w:hAnsi="Times New Roman" w:cs="Times New Roman"/>
          <w:b/>
          <w:sz w:val="20"/>
          <w:szCs w:val="20"/>
          <w:lang w:val="en-GB" w:bidi="ar-MA"/>
        </w:rPr>
        <w:t>2-2</w:t>
      </w:r>
      <w:r w:rsidR="00ED56C6">
        <w:rPr>
          <w:rFonts w:ascii="Times New Roman" w:hAnsi="Times New Roman" w:cs="Times New Roman"/>
          <w:b/>
          <w:sz w:val="20"/>
          <w:szCs w:val="20"/>
          <w:lang w:val="en-GB" w:bidi="ar-MA"/>
        </w:rPr>
        <w:t>.</w:t>
      </w:r>
      <w:r w:rsidRPr="008079A2">
        <w:rPr>
          <w:rFonts w:ascii="Times New Roman" w:hAnsi="Times New Roman" w:cs="Times New Roman"/>
          <w:b/>
          <w:sz w:val="20"/>
          <w:szCs w:val="20"/>
          <w:lang w:val="en-GB" w:bidi="ar-MA"/>
        </w:rPr>
        <w:t xml:space="preserve"> </w:t>
      </w:r>
      <w:proofErr w:type="spellStart"/>
      <w:r w:rsidRPr="008079A2">
        <w:rPr>
          <w:rFonts w:ascii="Times New Roman" w:hAnsi="Times New Roman" w:cs="Times New Roman"/>
          <w:b/>
          <w:sz w:val="20"/>
          <w:szCs w:val="20"/>
          <w:lang w:val="en-GB" w:bidi="ar-MA"/>
        </w:rPr>
        <w:t>Atterberg</w:t>
      </w:r>
      <w:proofErr w:type="spellEnd"/>
      <w:r w:rsidR="007A7AEA" w:rsidRPr="008079A2">
        <w:rPr>
          <w:rFonts w:ascii="Times New Roman" w:hAnsi="Times New Roman" w:cs="Times New Roman"/>
          <w:b/>
          <w:sz w:val="20"/>
          <w:szCs w:val="20"/>
          <w:lang w:val="en-GB" w:bidi="ar-MA"/>
        </w:rPr>
        <w:t xml:space="preserve"> </w:t>
      </w:r>
      <w:r w:rsidR="00AD2C31">
        <w:rPr>
          <w:rFonts w:ascii="Times New Roman" w:hAnsi="Times New Roman" w:cs="Times New Roman"/>
          <w:b/>
          <w:sz w:val="20"/>
          <w:szCs w:val="20"/>
          <w:lang w:val="en-GB" w:bidi="ar-MA"/>
        </w:rPr>
        <w:t>L</w:t>
      </w:r>
      <w:r w:rsidR="007A7AEA" w:rsidRPr="008079A2">
        <w:rPr>
          <w:rFonts w:ascii="Times New Roman" w:hAnsi="Times New Roman" w:cs="Times New Roman"/>
          <w:b/>
          <w:sz w:val="20"/>
          <w:szCs w:val="20"/>
          <w:lang w:val="en-GB" w:bidi="ar-MA"/>
        </w:rPr>
        <w:t xml:space="preserve">imits </w:t>
      </w:r>
    </w:p>
    <w:p w14:paraId="76E2AC14" w14:textId="45DF03EE" w:rsidR="00840DEC" w:rsidRPr="005D7892" w:rsidRDefault="00840DEC" w:rsidP="00424405">
      <w:pPr>
        <w:jc w:val="both"/>
        <w:rPr>
          <w:rFonts w:ascii="Times New Roman" w:hAnsi="Times New Roman" w:cs="Times New Roman"/>
          <w:sz w:val="20"/>
          <w:szCs w:val="20"/>
          <w:lang w:val="en-GB" w:bidi="ar-MA"/>
        </w:rPr>
      </w:pPr>
      <w:r w:rsidRPr="005D7892">
        <w:rPr>
          <w:rFonts w:ascii="Times New Roman" w:hAnsi="Times New Roman" w:cs="Times New Roman"/>
          <w:sz w:val="20"/>
          <w:szCs w:val="20"/>
          <w:lang w:val="en-GB" w:bidi="ar-MA"/>
        </w:rPr>
        <w:t xml:space="preserve">The </w:t>
      </w:r>
      <w:proofErr w:type="spellStart"/>
      <w:r w:rsidRPr="005D7892">
        <w:rPr>
          <w:rFonts w:ascii="Times New Roman" w:hAnsi="Times New Roman" w:cs="Times New Roman"/>
          <w:sz w:val="20"/>
          <w:szCs w:val="20"/>
          <w:lang w:val="en-GB" w:bidi="ar-MA"/>
        </w:rPr>
        <w:t>Atterberg</w:t>
      </w:r>
      <w:proofErr w:type="spellEnd"/>
      <w:r w:rsidRPr="005D7892">
        <w:rPr>
          <w:rFonts w:ascii="Times New Roman" w:hAnsi="Times New Roman" w:cs="Times New Roman"/>
          <w:sz w:val="20"/>
          <w:szCs w:val="20"/>
          <w:lang w:val="en-GB" w:bidi="ar-MA"/>
        </w:rPr>
        <w:t xml:space="preserve"> limit results are given in table</w:t>
      </w:r>
      <w:r w:rsidR="00974CB9" w:rsidRPr="005D7892">
        <w:rPr>
          <w:rFonts w:ascii="Times New Roman" w:hAnsi="Times New Roman" w:cs="Times New Roman"/>
          <w:sz w:val="20"/>
          <w:szCs w:val="20"/>
          <w:lang w:val="en-GB" w:bidi="ar-MA"/>
        </w:rPr>
        <w:t xml:space="preserve"> 2</w:t>
      </w:r>
      <w:r w:rsidRPr="005D7892">
        <w:rPr>
          <w:rFonts w:ascii="Times New Roman" w:hAnsi="Times New Roman" w:cs="Times New Roman"/>
          <w:sz w:val="20"/>
          <w:szCs w:val="20"/>
          <w:lang w:val="en-GB" w:bidi="ar-MA"/>
        </w:rPr>
        <w:t>:</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1306"/>
        <w:gridCol w:w="1546"/>
        <w:gridCol w:w="1546"/>
      </w:tblGrid>
      <w:tr w:rsidR="00840DEC" w:rsidRPr="00AA52F1" w14:paraId="1F928106" w14:textId="77777777" w:rsidTr="00ED56C6">
        <w:trPr>
          <w:trHeight w:val="376"/>
          <w:jc w:val="center"/>
        </w:trPr>
        <w:tc>
          <w:tcPr>
            <w:tcW w:w="1306" w:type="dxa"/>
            <w:shd w:val="clear" w:color="auto" w:fill="F2F2F2"/>
          </w:tcPr>
          <w:p w14:paraId="70F06104" w14:textId="63800D0D" w:rsidR="00840DEC" w:rsidRPr="005D7892" w:rsidRDefault="00144AFA" w:rsidP="00ED56C6">
            <w:pPr>
              <w:spacing w:after="0" w:line="360" w:lineRule="auto"/>
              <w:jc w:val="center"/>
              <w:rPr>
                <w:rFonts w:ascii="Times New Roman" w:hAnsi="Times New Roman" w:cs="Times New Roman"/>
                <w:sz w:val="20"/>
                <w:szCs w:val="20"/>
                <w:lang w:val="en-GB" w:bidi="ar-MA"/>
              </w:rPr>
            </w:pPr>
            <w:r w:rsidRPr="005D7892">
              <w:rPr>
                <w:rFonts w:ascii="Times New Roman" w:hAnsi="Times New Roman" w:cs="Times New Roman"/>
                <w:sz w:val="20"/>
                <w:szCs w:val="20"/>
                <w:lang w:val="en-GB" w:bidi="ar-MA"/>
              </w:rPr>
              <w:t>IP (</w:t>
            </w:r>
            <w:r w:rsidR="00840DEC" w:rsidRPr="005D7892">
              <w:rPr>
                <w:rFonts w:ascii="Times New Roman" w:hAnsi="Times New Roman" w:cs="Times New Roman"/>
                <w:sz w:val="20"/>
                <w:szCs w:val="20"/>
                <w:lang w:val="en-GB" w:bidi="ar-MA"/>
              </w:rPr>
              <w:t>%)</w:t>
            </w:r>
          </w:p>
        </w:tc>
        <w:tc>
          <w:tcPr>
            <w:tcW w:w="1546" w:type="dxa"/>
            <w:shd w:val="clear" w:color="auto" w:fill="F2F2F2"/>
          </w:tcPr>
          <w:p w14:paraId="50C6CA11" w14:textId="315E6BD0" w:rsidR="00840DEC" w:rsidRPr="005D7892" w:rsidRDefault="00840DEC" w:rsidP="00ED56C6">
            <w:pPr>
              <w:spacing w:after="0" w:line="360" w:lineRule="auto"/>
              <w:jc w:val="center"/>
              <w:rPr>
                <w:rFonts w:ascii="Times New Roman" w:hAnsi="Times New Roman" w:cs="Times New Roman"/>
                <w:sz w:val="20"/>
                <w:szCs w:val="20"/>
                <w:lang w:val="en-GB" w:bidi="ar-MA"/>
              </w:rPr>
            </w:pPr>
            <w:r w:rsidRPr="005D7892">
              <w:rPr>
                <w:rFonts w:ascii="Times New Roman" w:hAnsi="Times New Roman" w:cs="Times New Roman"/>
                <w:sz w:val="20"/>
                <w:szCs w:val="20"/>
                <w:lang w:val="en-GB" w:bidi="ar-MA"/>
              </w:rPr>
              <w:t xml:space="preserve">Plasticity limit </w:t>
            </w:r>
            <w:proofErr w:type="spellStart"/>
            <w:r w:rsidR="00144AFA" w:rsidRPr="005D7892">
              <w:rPr>
                <w:rFonts w:ascii="Times New Roman" w:hAnsi="Times New Roman" w:cs="Times New Roman"/>
                <w:sz w:val="20"/>
                <w:szCs w:val="20"/>
                <w:lang w:val="en-GB" w:bidi="ar-MA"/>
              </w:rPr>
              <w:t>Wp</w:t>
            </w:r>
            <w:proofErr w:type="spellEnd"/>
            <w:r w:rsidR="00144AFA" w:rsidRPr="005D7892">
              <w:rPr>
                <w:rFonts w:ascii="Times New Roman" w:hAnsi="Times New Roman" w:cs="Times New Roman"/>
                <w:sz w:val="20"/>
                <w:szCs w:val="20"/>
                <w:lang w:val="en-GB" w:bidi="ar-MA"/>
              </w:rPr>
              <w:t xml:space="preserve"> (</w:t>
            </w:r>
            <w:r w:rsidRPr="005D7892">
              <w:rPr>
                <w:rFonts w:ascii="Times New Roman" w:hAnsi="Times New Roman" w:cs="Times New Roman"/>
                <w:sz w:val="20"/>
                <w:szCs w:val="20"/>
                <w:lang w:val="en-GB" w:bidi="ar-MA"/>
              </w:rPr>
              <w:t>%)</w:t>
            </w:r>
          </w:p>
        </w:tc>
        <w:tc>
          <w:tcPr>
            <w:tcW w:w="1546" w:type="dxa"/>
            <w:shd w:val="clear" w:color="auto" w:fill="F2F2F2"/>
          </w:tcPr>
          <w:p w14:paraId="7542D280" w14:textId="77777777" w:rsidR="00840DEC" w:rsidRPr="005D7892" w:rsidRDefault="00840DEC" w:rsidP="00ED56C6">
            <w:pPr>
              <w:tabs>
                <w:tab w:val="center" w:pos="1327"/>
              </w:tabs>
              <w:spacing w:after="0" w:line="360" w:lineRule="auto"/>
              <w:jc w:val="center"/>
              <w:rPr>
                <w:rFonts w:ascii="Times New Roman" w:hAnsi="Times New Roman" w:cs="Times New Roman"/>
                <w:sz w:val="20"/>
                <w:szCs w:val="20"/>
                <w:lang w:val="en-GB" w:bidi="ar-MA"/>
              </w:rPr>
            </w:pPr>
            <w:r w:rsidRPr="005D7892">
              <w:rPr>
                <w:rFonts w:ascii="Times New Roman" w:hAnsi="Times New Roman" w:cs="Times New Roman"/>
                <w:sz w:val="20"/>
                <w:szCs w:val="20"/>
                <w:lang w:val="en-GB" w:bidi="ar-MA"/>
              </w:rPr>
              <w:t xml:space="preserve">Liquidity limit </w:t>
            </w:r>
            <w:proofErr w:type="spellStart"/>
            <w:r w:rsidRPr="005D7892">
              <w:rPr>
                <w:rFonts w:ascii="Times New Roman" w:hAnsi="Times New Roman" w:cs="Times New Roman"/>
                <w:sz w:val="20"/>
                <w:szCs w:val="20"/>
                <w:lang w:val="en-GB" w:bidi="ar-MA"/>
              </w:rPr>
              <w:t>W</w:t>
            </w:r>
            <w:r w:rsidRPr="005D7892">
              <w:rPr>
                <w:rFonts w:ascii="Times New Roman" w:hAnsi="Times New Roman" w:cs="Times New Roman"/>
                <w:sz w:val="20"/>
                <w:szCs w:val="20"/>
                <w:vertAlign w:val="subscript"/>
                <w:lang w:val="en-GB" w:bidi="ar-MA"/>
              </w:rPr>
              <w:t>l</w:t>
            </w:r>
            <w:proofErr w:type="spellEnd"/>
            <w:r w:rsidRPr="005D7892">
              <w:rPr>
                <w:rFonts w:ascii="Times New Roman" w:hAnsi="Times New Roman" w:cs="Times New Roman"/>
                <w:sz w:val="20"/>
                <w:szCs w:val="20"/>
                <w:lang w:val="en-GB" w:bidi="ar-MA"/>
              </w:rPr>
              <w:t xml:space="preserve"> (%)</w:t>
            </w:r>
          </w:p>
        </w:tc>
      </w:tr>
      <w:tr w:rsidR="00840DEC" w:rsidRPr="00AA52F1" w14:paraId="0C4F4805" w14:textId="77777777" w:rsidTr="00ED56C6">
        <w:trPr>
          <w:trHeight w:val="390"/>
          <w:jc w:val="center"/>
        </w:trPr>
        <w:tc>
          <w:tcPr>
            <w:tcW w:w="1306" w:type="dxa"/>
            <w:shd w:val="clear" w:color="auto" w:fill="F2F2F2"/>
          </w:tcPr>
          <w:p w14:paraId="526C74DB" w14:textId="77777777" w:rsidR="00840DEC" w:rsidRPr="005D7892" w:rsidRDefault="00840DEC" w:rsidP="00ED56C6">
            <w:pPr>
              <w:spacing w:after="0" w:line="360" w:lineRule="auto"/>
              <w:jc w:val="center"/>
              <w:rPr>
                <w:rFonts w:ascii="Times New Roman" w:hAnsi="Times New Roman" w:cs="Times New Roman"/>
                <w:sz w:val="20"/>
                <w:szCs w:val="20"/>
                <w:lang w:val="en-GB" w:bidi="ar-MA"/>
              </w:rPr>
            </w:pPr>
            <w:r w:rsidRPr="005D7892">
              <w:rPr>
                <w:rFonts w:ascii="Times New Roman" w:hAnsi="Times New Roman" w:cs="Times New Roman"/>
                <w:sz w:val="20"/>
                <w:szCs w:val="20"/>
                <w:lang w:val="en-GB" w:bidi="ar-MA"/>
              </w:rPr>
              <w:t>18</w:t>
            </w:r>
          </w:p>
        </w:tc>
        <w:tc>
          <w:tcPr>
            <w:tcW w:w="1546" w:type="dxa"/>
            <w:shd w:val="clear" w:color="auto" w:fill="F2F2F2"/>
          </w:tcPr>
          <w:p w14:paraId="25CBDFCF" w14:textId="77777777" w:rsidR="00840DEC" w:rsidRPr="005D7892" w:rsidRDefault="00840DEC" w:rsidP="00ED56C6">
            <w:pPr>
              <w:spacing w:after="0" w:line="360" w:lineRule="auto"/>
              <w:jc w:val="center"/>
              <w:rPr>
                <w:rFonts w:ascii="Times New Roman" w:hAnsi="Times New Roman" w:cs="Times New Roman"/>
                <w:sz w:val="20"/>
                <w:szCs w:val="20"/>
                <w:lang w:val="en-GB" w:bidi="ar-MA"/>
              </w:rPr>
            </w:pPr>
            <w:r w:rsidRPr="005D7892">
              <w:rPr>
                <w:rFonts w:ascii="Times New Roman" w:hAnsi="Times New Roman" w:cs="Times New Roman"/>
                <w:sz w:val="20"/>
                <w:szCs w:val="20"/>
                <w:lang w:val="en-GB" w:bidi="ar-MA"/>
              </w:rPr>
              <w:t>20</w:t>
            </w:r>
          </w:p>
        </w:tc>
        <w:tc>
          <w:tcPr>
            <w:tcW w:w="1546" w:type="dxa"/>
            <w:shd w:val="clear" w:color="auto" w:fill="F2F2F2"/>
          </w:tcPr>
          <w:p w14:paraId="1955D168" w14:textId="77777777" w:rsidR="00840DEC" w:rsidRPr="005D7892" w:rsidRDefault="00840DEC" w:rsidP="00ED56C6">
            <w:pPr>
              <w:spacing w:after="0" w:line="360" w:lineRule="auto"/>
              <w:jc w:val="center"/>
              <w:rPr>
                <w:rFonts w:ascii="Times New Roman" w:hAnsi="Times New Roman" w:cs="Times New Roman"/>
                <w:sz w:val="20"/>
                <w:szCs w:val="20"/>
                <w:lang w:val="en-GB" w:bidi="ar-MA"/>
              </w:rPr>
            </w:pPr>
            <w:r w:rsidRPr="005D7892">
              <w:rPr>
                <w:rFonts w:ascii="Times New Roman" w:hAnsi="Times New Roman" w:cs="Times New Roman"/>
                <w:sz w:val="20"/>
                <w:szCs w:val="20"/>
                <w:lang w:val="en-GB" w:bidi="ar-MA"/>
              </w:rPr>
              <w:t>38</w:t>
            </w:r>
          </w:p>
        </w:tc>
      </w:tr>
    </w:tbl>
    <w:p w14:paraId="6ABA1CE6" w14:textId="3E51DDCF" w:rsidR="00974CB9" w:rsidRPr="00D42CF6" w:rsidRDefault="00C038B3" w:rsidP="00342BF0">
      <w:pPr>
        <w:spacing w:before="240"/>
        <w:jc w:val="center"/>
        <w:rPr>
          <w:rFonts w:ascii="Times New Roman" w:hAnsi="Times New Roman" w:cs="Times New Roman"/>
          <w:sz w:val="18"/>
          <w:szCs w:val="18"/>
          <w:lang w:val="en-GB" w:bidi="ar-MA"/>
        </w:rPr>
      </w:pPr>
      <w:r w:rsidRPr="00D42CF6">
        <w:rPr>
          <w:rFonts w:ascii="Times New Roman" w:hAnsi="Times New Roman" w:cs="Times New Roman"/>
          <w:b/>
          <w:sz w:val="18"/>
          <w:szCs w:val="18"/>
          <w:lang w:val="en-GB" w:bidi="ar-MA"/>
        </w:rPr>
        <w:t>Table 2</w:t>
      </w:r>
      <w:r w:rsidRPr="00D42CF6">
        <w:rPr>
          <w:rFonts w:ascii="Times New Roman" w:hAnsi="Times New Roman" w:cs="Times New Roman"/>
          <w:sz w:val="18"/>
          <w:szCs w:val="18"/>
          <w:lang w:val="en-GB" w:bidi="ar-MA"/>
        </w:rPr>
        <w:t xml:space="preserve">: </w:t>
      </w:r>
      <w:proofErr w:type="spellStart"/>
      <w:r w:rsidRPr="00D42CF6">
        <w:rPr>
          <w:rFonts w:ascii="Times New Roman" w:hAnsi="Times New Roman" w:cs="Times New Roman"/>
          <w:sz w:val="18"/>
          <w:szCs w:val="18"/>
          <w:lang w:val="en-GB" w:bidi="ar-MA"/>
        </w:rPr>
        <w:t>Atterberg</w:t>
      </w:r>
      <w:proofErr w:type="spellEnd"/>
      <w:r w:rsidRPr="00D42CF6">
        <w:rPr>
          <w:rFonts w:ascii="Times New Roman" w:hAnsi="Times New Roman" w:cs="Times New Roman"/>
          <w:sz w:val="18"/>
          <w:szCs w:val="18"/>
          <w:lang w:val="en-GB" w:bidi="ar-MA"/>
        </w:rPr>
        <w:t xml:space="preserve"> limit of natural clay</w:t>
      </w:r>
    </w:p>
    <w:p w14:paraId="588A94FF" w14:textId="70782614" w:rsidR="00840DEC" w:rsidRPr="005D7892" w:rsidRDefault="00841F02" w:rsidP="00342BF0">
      <w:pPr>
        <w:jc w:val="both"/>
        <w:rPr>
          <w:rFonts w:ascii="Times New Roman" w:hAnsi="Times New Roman" w:cs="Times New Roman"/>
          <w:sz w:val="20"/>
          <w:szCs w:val="20"/>
          <w:lang w:val="en-GB" w:bidi="ar-MA"/>
        </w:rPr>
      </w:pPr>
      <w:r w:rsidRPr="005D7892">
        <w:rPr>
          <w:rFonts w:ascii="Times New Roman" w:hAnsi="Times New Roman" w:cs="Times New Roman"/>
          <w:sz w:val="20"/>
          <w:szCs w:val="20"/>
          <w:lang w:val="en-GB" w:bidi="ar-MA"/>
        </w:rPr>
        <w:t xml:space="preserve">From the results of the liquid </w:t>
      </w:r>
      <w:r w:rsidR="00840DEC" w:rsidRPr="005D7892">
        <w:rPr>
          <w:rFonts w:ascii="Times New Roman" w:hAnsi="Times New Roman" w:cs="Times New Roman"/>
          <w:sz w:val="20"/>
          <w:szCs w:val="20"/>
          <w:lang w:val="en-GB" w:bidi="ar-MA"/>
        </w:rPr>
        <w:t>limit</w:t>
      </w:r>
      <w:r w:rsidRPr="005D7892">
        <w:rPr>
          <w:rFonts w:ascii="Times New Roman" w:hAnsi="Times New Roman" w:cs="Times New Roman"/>
          <w:sz w:val="20"/>
          <w:szCs w:val="20"/>
          <w:lang w:val="en-GB" w:bidi="ar-MA"/>
        </w:rPr>
        <w:t>,</w:t>
      </w:r>
      <w:r w:rsidR="00840DEC" w:rsidRPr="005D7892">
        <w:rPr>
          <w:rFonts w:ascii="Times New Roman" w:hAnsi="Times New Roman" w:cs="Times New Roman"/>
          <w:sz w:val="20"/>
          <w:szCs w:val="20"/>
          <w:lang w:val="en-GB" w:bidi="ar-MA"/>
        </w:rPr>
        <w:t xml:space="preserve"> we notice that the </w:t>
      </w:r>
      <w:r w:rsidR="007A7AEA" w:rsidRPr="005D7892">
        <w:rPr>
          <w:rFonts w:ascii="Times New Roman" w:hAnsi="Times New Roman" w:cs="Times New Roman"/>
          <w:sz w:val="20"/>
          <w:szCs w:val="20"/>
          <w:lang w:val="en-GB" w:bidi="ar-MA"/>
        </w:rPr>
        <w:t>clay studied</w:t>
      </w:r>
      <w:r w:rsidR="00840DEC" w:rsidRPr="005D7892">
        <w:rPr>
          <w:rFonts w:ascii="Times New Roman" w:hAnsi="Times New Roman" w:cs="Times New Roman"/>
          <w:sz w:val="20"/>
          <w:szCs w:val="20"/>
          <w:lang w:val="en-GB" w:bidi="ar-MA"/>
        </w:rPr>
        <w:t xml:space="preserve"> has a medium plasticity, while its plasticity index shows a clayey silt type.</w:t>
      </w:r>
    </w:p>
    <w:p w14:paraId="5782E8C8" w14:textId="300654B6" w:rsidR="00840DEC" w:rsidRPr="008079A2" w:rsidRDefault="00E547E7" w:rsidP="003458DB">
      <w:pPr>
        <w:rPr>
          <w:rFonts w:ascii="Times New Roman" w:hAnsi="Times New Roman" w:cs="Times New Roman"/>
          <w:b/>
          <w:sz w:val="20"/>
          <w:szCs w:val="20"/>
          <w:lang w:val="en-GB" w:bidi="ar-MA"/>
        </w:rPr>
      </w:pPr>
      <w:r>
        <w:rPr>
          <w:rFonts w:ascii="Times New Roman" w:hAnsi="Times New Roman" w:cs="Times New Roman"/>
          <w:b/>
          <w:sz w:val="20"/>
          <w:szCs w:val="20"/>
          <w:lang w:val="en-GB" w:bidi="ar-MA"/>
        </w:rPr>
        <w:t>2-3</w:t>
      </w:r>
      <w:r w:rsidR="00ED56C6">
        <w:rPr>
          <w:rFonts w:ascii="Times New Roman" w:hAnsi="Times New Roman" w:cs="Times New Roman"/>
          <w:b/>
          <w:sz w:val="20"/>
          <w:szCs w:val="20"/>
          <w:lang w:val="en-GB" w:bidi="ar-MA"/>
        </w:rPr>
        <w:t>.</w:t>
      </w:r>
      <w:r>
        <w:rPr>
          <w:rFonts w:ascii="Times New Roman" w:hAnsi="Times New Roman" w:cs="Times New Roman"/>
          <w:b/>
          <w:sz w:val="20"/>
          <w:szCs w:val="20"/>
          <w:lang w:val="en-GB" w:bidi="ar-MA"/>
        </w:rPr>
        <w:t xml:space="preserve"> Sand </w:t>
      </w:r>
      <w:r w:rsidR="003E3844">
        <w:rPr>
          <w:rFonts w:ascii="Times New Roman" w:hAnsi="Times New Roman" w:cs="Times New Roman"/>
          <w:b/>
          <w:sz w:val="20"/>
          <w:szCs w:val="20"/>
          <w:lang w:val="en-GB" w:bidi="ar-MA"/>
        </w:rPr>
        <w:t>Equivalents</w:t>
      </w:r>
      <w:r>
        <w:rPr>
          <w:rFonts w:ascii="Times New Roman" w:hAnsi="Times New Roman" w:cs="Times New Roman"/>
          <w:b/>
          <w:sz w:val="20"/>
          <w:szCs w:val="20"/>
          <w:lang w:val="en-GB" w:bidi="ar-MA"/>
        </w:rPr>
        <w:t xml:space="preserve"> at 10% of F</w:t>
      </w:r>
      <w:r w:rsidR="00840DEC" w:rsidRPr="008079A2">
        <w:rPr>
          <w:rFonts w:ascii="Times New Roman" w:hAnsi="Times New Roman" w:cs="Times New Roman"/>
          <w:b/>
          <w:sz w:val="20"/>
          <w:szCs w:val="20"/>
          <w:lang w:val="en-GB" w:bidi="ar-MA"/>
        </w:rPr>
        <w:t>ine</w:t>
      </w:r>
    </w:p>
    <w:p w14:paraId="54291AF2" w14:textId="531D666E" w:rsidR="00840DEC" w:rsidRPr="005D7892" w:rsidRDefault="00840DEC" w:rsidP="00424405">
      <w:pPr>
        <w:jc w:val="both"/>
        <w:rPr>
          <w:rFonts w:ascii="Times New Roman" w:hAnsi="Times New Roman" w:cs="Times New Roman"/>
          <w:sz w:val="20"/>
          <w:szCs w:val="20"/>
          <w:lang w:val="en-GB" w:bidi="ar-MA"/>
        </w:rPr>
      </w:pPr>
      <w:r w:rsidRPr="005D7892">
        <w:rPr>
          <w:rFonts w:ascii="Times New Roman" w:hAnsi="Times New Roman" w:cs="Times New Roman"/>
          <w:sz w:val="20"/>
          <w:szCs w:val="20"/>
          <w:lang w:val="en-GB" w:bidi="ar-MA"/>
        </w:rPr>
        <w:t>The sand equivalent study gave that</w:t>
      </w:r>
      <w:r w:rsidR="00ED56C6">
        <w:rPr>
          <w:rFonts w:ascii="Times New Roman" w:hAnsi="Times New Roman" w:cs="Times New Roman"/>
          <w:sz w:val="20"/>
          <w:szCs w:val="20"/>
          <w:lang w:val="en-GB" w:bidi="ar-MA"/>
        </w:rPr>
        <w:t>:</w:t>
      </w:r>
    </w:p>
    <w:p w14:paraId="41E49B6C" w14:textId="08C84F5F" w:rsidR="00584C9C" w:rsidRPr="005D7892" w:rsidRDefault="00840DEC" w:rsidP="00ED56C6">
      <w:pPr>
        <w:spacing w:after="0"/>
        <w:jc w:val="center"/>
        <w:rPr>
          <w:rFonts w:ascii="Times New Roman" w:hAnsi="Times New Roman" w:cs="Times New Roman"/>
          <w:sz w:val="20"/>
          <w:szCs w:val="20"/>
          <w:lang w:val="en-GB" w:bidi="ar-MA"/>
        </w:rPr>
      </w:pPr>
      <w:r w:rsidRPr="005D7892">
        <w:rPr>
          <w:rFonts w:ascii="Times New Roman" w:hAnsi="Times New Roman" w:cs="Times New Roman"/>
          <w:sz w:val="20"/>
          <w:szCs w:val="20"/>
          <w:lang w:val="en-GB" w:bidi="ar-MA"/>
        </w:rPr>
        <w:t>ES =</w:t>
      </w:r>
      <w:r w:rsidR="00ED56C6">
        <w:rPr>
          <w:rFonts w:ascii="Times New Roman" w:hAnsi="Times New Roman" w:cs="Times New Roman"/>
          <w:sz w:val="20"/>
          <w:szCs w:val="20"/>
          <w:lang w:val="en-GB" w:bidi="ar-MA"/>
        </w:rPr>
        <w:t xml:space="preserve"> </w:t>
      </w:r>
      <w:r w:rsidRPr="005D7892">
        <w:rPr>
          <w:rFonts w:ascii="Times New Roman" w:hAnsi="Times New Roman" w:cs="Times New Roman"/>
          <w:sz w:val="20"/>
          <w:szCs w:val="20"/>
          <w:lang w:val="en-GB" w:bidi="ar-MA"/>
        </w:rPr>
        <w:t xml:space="preserve">h1/h2* 100 (%) </w:t>
      </w:r>
      <w:r w:rsidR="00ED56C6">
        <w:rPr>
          <w:rFonts w:ascii="Times New Roman" w:hAnsi="Times New Roman" w:cs="Times New Roman"/>
          <w:sz w:val="20"/>
          <w:szCs w:val="20"/>
          <w:lang w:val="en-GB" w:bidi="ar-MA"/>
        </w:rPr>
        <w:t xml:space="preserve">   </w:t>
      </w:r>
      <w:r w:rsidRPr="005D7892">
        <w:rPr>
          <w:rFonts w:ascii="Times New Roman" w:hAnsi="Times New Roman" w:cs="Times New Roman"/>
          <w:sz w:val="20"/>
          <w:szCs w:val="20"/>
          <w:lang w:val="en-GB" w:bidi="ar-MA"/>
        </w:rPr>
        <w:t>=</w:t>
      </w:r>
      <w:r w:rsidR="00ED56C6">
        <w:rPr>
          <w:rFonts w:ascii="Times New Roman" w:hAnsi="Times New Roman" w:cs="Times New Roman"/>
          <w:sz w:val="20"/>
          <w:szCs w:val="20"/>
          <w:lang w:val="en-GB" w:bidi="ar-MA"/>
        </w:rPr>
        <w:t xml:space="preserve">           28%</w:t>
      </w:r>
    </w:p>
    <w:p w14:paraId="47FB8B08" w14:textId="79D1555C" w:rsidR="00840DEC" w:rsidRPr="005D7892" w:rsidRDefault="004340E6" w:rsidP="00ED5A09">
      <w:pPr>
        <w:spacing w:before="240"/>
        <w:jc w:val="both"/>
        <w:rPr>
          <w:rFonts w:ascii="Times New Roman" w:hAnsi="Times New Roman" w:cs="Times New Roman"/>
          <w:sz w:val="20"/>
          <w:szCs w:val="20"/>
          <w:lang w:val="en-GB" w:bidi="ar-MA"/>
        </w:rPr>
      </w:pPr>
      <w:r w:rsidRPr="005D7892">
        <w:rPr>
          <w:rFonts w:ascii="Times New Roman" w:hAnsi="Times New Roman" w:cs="Times New Roman"/>
          <w:sz w:val="20"/>
          <w:szCs w:val="20"/>
          <w:lang w:val="en-GB" w:bidi="ar-MA"/>
        </w:rPr>
        <w:t>We</w:t>
      </w:r>
      <w:r w:rsidR="00840DEC" w:rsidRPr="005D7892">
        <w:rPr>
          <w:rFonts w:ascii="Times New Roman" w:hAnsi="Times New Roman" w:cs="Times New Roman"/>
          <w:sz w:val="20"/>
          <w:szCs w:val="20"/>
          <w:lang w:val="en-GB" w:bidi="ar-MA"/>
        </w:rPr>
        <w:t xml:space="preserve"> deduced that the </w:t>
      </w:r>
      <w:r w:rsidR="007A7AEA" w:rsidRPr="005D7892">
        <w:rPr>
          <w:rFonts w:ascii="Times New Roman" w:hAnsi="Times New Roman" w:cs="Times New Roman"/>
          <w:sz w:val="20"/>
          <w:szCs w:val="20"/>
          <w:lang w:val="en-GB" w:bidi="ar-MA"/>
        </w:rPr>
        <w:t>sample studied</w:t>
      </w:r>
      <w:r w:rsidR="00840DEC" w:rsidRPr="005D7892">
        <w:rPr>
          <w:rFonts w:ascii="Times New Roman" w:hAnsi="Times New Roman" w:cs="Times New Roman"/>
          <w:sz w:val="20"/>
          <w:szCs w:val="20"/>
          <w:lang w:val="en-GB" w:bidi="ar-MA"/>
        </w:rPr>
        <w:t xml:space="preserve"> is </w:t>
      </w:r>
      <w:r w:rsidRPr="005D7892">
        <w:rPr>
          <w:rFonts w:ascii="Times New Roman" w:hAnsi="Times New Roman" w:cs="Times New Roman"/>
          <w:sz w:val="20"/>
          <w:szCs w:val="20"/>
          <w:lang w:val="en-GB" w:bidi="ar-MA"/>
        </w:rPr>
        <w:t>clayey</w:t>
      </w:r>
      <w:r w:rsidR="00840DEC" w:rsidRPr="005D7892">
        <w:rPr>
          <w:rFonts w:ascii="Times New Roman" w:hAnsi="Times New Roman" w:cs="Times New Roman"/>
          <w:sz w:val="20"/>
          <w:szCs w:val="20"/>
          <w:lang w:val="en-GB" w:bidi="ar-MA"/>
        </w:rPr>
        <w:t xml:space="preserve"> san</w:t>
      </w:r>
      <w:r w:rsidR="00AC4F55" w:rsidRPr="005D7892">
        <w:rPr>
          <w:rFonts w:ascii="Times New Roman" w:hAnsi="Times New Roman" w:cs="Times New Roman"/>
          <w:sz w:val="20"/>
          <w:szCs w:val="20"/>
          <w:lang w:val="en-GB" w:bidi="ar-MA"/>
        </w:rPr>
        <w:t>d</w:t>
      </w:r>
      <w:r w:rsidR="00840DEC" w:rsidRPr="005D7892">
        <w:rPr>
          <w:rFonts w:ascii="Times New Roman" w:hAnsi="Times New Roman" w:cs="Times New Roman"/>
          <w:sz w:val="20"/>
          <w:szCs w:val="20"/>
          <w:lang w:val="en-GB" w:bidi="ar-MA"/>
        </w:rPr>
        <w:t>.</w:t>
      </w:r>
    </w:p>
    <w:p w14:paraId="7263B9D4" w14:textId="7DEC9F4F" w:rsidR="0051257F" w:rsidRPr="005D7892" w:rsidRDefault="00840DEC" w:rsidP="00ED5A09">
      <w:pPr>
        <w:spacing w:before="240"/>
        <w:jc w:val="both"/>
        <w:rPr>
          <w:rFonts w:ascii="Times New Roman" w:hAnsi="Times New Roman" w:cs="Times New Roman"/>
          <w:b/>
          <w:sz w:val="20"/>
          <w:szCs w:val="20"/>
          <w:lang w:val="en-GB" w:bidi="ar-MA"/>
        </w:rPr>
      </w:pPr>
      <w:r w:rsidRPr="005D7892">
        <w:rPr>
          <w:rFonts w:ascii="Times New Roman" w:hAnsi="Times New Roman" w:cs="Times New Roman"/>
          <w:b/>
          <w:sz w:val="20"/>
          <w:szCs w:val="20"/>
          <w:lang w:val="en-GB" w:bidi="ar-MA"/>
        </w:rPr>
        <w:t>2-4</w:t>
      </w:r>
      <w:r w:rsidR="00ED56C6">
        <w:rPr>
          <w:rFonts w:ascii="Times New Roman" w:hAnsi="Times New Roman" w:cs="Times New Roman"/>
          <w:b/>
          <w:sz w:val="20"/>
          <w:szCs w:val="20"/>
          <w:lang w:val="en-GB" w:bidi="ar-MA"/>
        </w:rPr>
        <w:t>.</w:t>
      </w:r>
      <w:r w:rsidR="0051257F" w:rsidRPr="005D7892">
        <w:rPr>
          <w:rFonts w:ascii="Times New Roman" w:hAnsi="Times New Roman" w:cs="Times New Roman"/>
          <w:b/>
          <w:sz w:val="20"/>
          <w:szCs w:val="20"/>
          <w:lang w:val="en-GB" w:bidi="ar-MA"/>
        </w:rPr>
        <w:t xml:space="preserve"> </w:t>
      </w:r>
      <w:r w:rsidR="00C37A37" w:rsidRPr="005D7892">
        <w:rPr>
          <w:rFonts w:ascii="Times New Roman" w:hAnsi="Times New Roman" w:cs="Times New Roman"/>
          <w:b/>
          <w:sz w:val="20"/>
          <w:szCs w:val="20"/>
          <w:lang w:val="en-GB" w:bidi="ar-MA"/>
        </w:rPr>
        <w:t xml:space="preserve">Bulk </w:t>
      </w:r>
      <w:r w:rsidR="00BF1527" w:rsidRPr="005D7892">
        <w:rPr>
          <w:rFonts w:ascii="Times New Roman" w:hAnsi="Times New Roman" w:cs="Times New Roman"/>
          <w:b/>
          <w:sz w:val="20"/>
          <w:szCs w:val="20"/>
          <w:lang w:val="en-GB" w:bidi="ar-MA"/>
        </w:rPr>
        <w:t>a</w:t>
      </w:r>
      <w:r w:rsidR="00E94E94" w:rsidRPr="005D7892">
        <w:rPr>
          <w:rFonts w:ascii="Times New Roman" w:hAnsi="Times New Roman" w:cs="Times New Roman"/>
          <w:b/>
          <w:sz w:val="20"/>
          <w:szCs w:val="20"/>
          <w:lang w:val="en-GB" w:bidi="ar-MA"/>
        </w:rPr>
        <w:t xml:space="preserve">nd </w:t>
      </w:r>
      <w:r w:rsidR="00E547E7" w:rsidRPr="005D7892">
        <w:rPr>
          <w:rFonts w:ascii="Times New Roman" w:hAnsi="Times New Roman" w:cs="Times New Roman"/>
          <w:b/>
          <w:sz w:val="20"/>
          <w:szCs w:val="20"/>
          <w:lang w:val="en-GB" w:bidi="ar-MA"/>
        </w:rPr>
        <w:t>A</w:t>
      </w:r>
      <w:r w:rsidR="00E94E94" w:rsidRPr="005D7892">
        <w:rPr>
          <w:rFonts w:ascii="Times New Roman" w:hAnsi="Times New Roman" w:cs="Times New Roman"/>
          <w:b/>
          <w:sz w:val="20"/>
          <w:szCs w:val="20"/>
          <w:lang w:val="en-GB" w:bidi="ar-MA"/>
        </w:rPr>
        <w:t>pparent</w:t>
      </w:r>
      <w:r w:rsidR="00E547E7" w:rsidRPr="005D7892">
        <w:rPr>
          <w:rFonts w:ascii="Times New Roman" w:hAnsi="Times New Roman" w:cs="Times New Roman"/>
          <w:b/>
          <w:sz w:val="20"/>
          <w:szCs w:val="20"/>
          <w:lang w:val="en-GB" w:bidi="ar-MA"/>
        </w:rPr>
        <w:t xml:space="preserve"> Density (P</w:t>
      </w:r>
      <w:r w:rsidR="0051257F" w:rsidRPr="005D7892">
        <w:rPr>
          <w:rFonts w:ascii="Times New Roman" w:hAnsi="Times New Roman" w:cs="Times New Roman"/>
          <w:b/>
          <w:sz w:val="20"/>
          <w:szCs w:val="20"/>
          <w:lang w:val="en-GB" w:bidi="ar-MA"/>
        </w:rPr>
        <w:t>orosity)</w:t>
      </w:r>
    </w:p>
    <w:p w14:paraId="6FCDB3AE" w14:textId="574D3AF4" w:rsidR="00C37A37" w:rsidRPr="005D7892" w:rsidRDefault="00840DEC" w:rsidP="00424405">
      <w:pPr>
        <w:jc w:val="both"/>
        <w:rPr>
          <w:rFonts w:ascii="Times New Roman" w:hAnsi="Times New Roman" w:cs="Times New Roman"/>
          <w:sz w:val="20"/>
          <w:szCs w:val="20"/>
          <w:lang w:val="en-GB" w:bidi="ar-MA"/>
        </w:rPr>
      </w:pPr>
      <w:r w:rsidRPr="005D7892">
        <w:rPr>
          <w:rFonts w:ascii="Times New Roman" w:hAnsi="Times New Roman" w:cs="Times New Roman"/>
          <w:sz w:val="20"/>
          <w:szCs w:val="20"/>
          <w:lang w:val="en-GB" w:bidi="ar-MA"/>
        </w:rPr>
        <w:t xml:space="preserve">The apparent density and the </w:t>
      </w:r>
      <w:r w:rsidR="00C37A37" w:rsidRPr="005D7892">
        <w:rPr>
          <w:rFonts w:ascii="Times New Roman" w:hAnsi="Times New Roman" w:cs="Times New Roman"/>
          <w:sz w:val="20"/>
          <w:szCs w:val="20"/>
          <w:lang w:val="en-GB" w:bidi="ar-MA"/>
        </w:rPr>
        <w:t>bulk</w:t>
      </w:r>
      <w:r w:rsidRPr="005D7892">
        <w:rPr>
          <w:rFonts w:ascii="Times New Roman" w:hAnsi="Times New Roman" w:cs="Times New Roman"/>
          <w:sz w:val="20"/>
          <w:szCs w:val="20"/>
          <w:lang w:val="en-GB" w:bidi="ar-MA"/>
        </w:rPr>
        <w:t xml:space="preserve"> density allow us to calculate the porosity of the sample as follows: </w:t>
      </w:r>
    </w:p>
    <w:p w14:paraId="7624D94B" w14:textId="3187564B" w:rsidR="00840DEC" w:rsidRPr="005D7892" w:rsidRDefault="00840DEC" w:rsidP="00ED56C6">
      <w:pPr>
        <w:jc w:val="center"/>
        <w:rPr>
          <w:rFonts w:ascii="Times New Roman" w:hAnsi="Times New Roman" w:cs="Times New Roman"/>
          <w:sz w:val="20"/>
          <w:szCs w:val="20"/>
          <w:lang w:val="en-GB" w:bidi="ar-MA"/>
        </w:rPr>
      </w:pPr>
      <w:r w:rsidRPr="005D7892">
        <w:rPr>
          <w:rFonts w:ascii="Times New Roman" w:hAnsi="Times New Roman" w:cs="Times New Roman"/>
          <w:sz w:val="20"/>
          <w:szCs w:val="20"/>
          <w:lang w:val="en-GB" w:bidi="ar-MA"/>
        </w:rPr>
        <w:t>n= 1- (</w:t>
      </w:r>
      <w:proofErr w:type="spellStart"/>
      <w:r w:rsidR="00C37A37" w:rsidRPr="005D7892">
        <w:rPr>
          <w:rFonts w:ascii="Times New Roman" w:hAnsi="Times New Roman" w:cs="Times New Roman"/>
          <w:sz w:val="20"/>
          <w:szCs w:val="20"/>
          <w:lang w:val="en-GB" w:bidi="ar-MA"/>
        </w:rPr>
        <w:t>ρ</w:t>
      </w:r>
      <w:r w:rsidRPr="005D7892">
        <w:rPr>
          <w:rFonts w:ascii="Times New Roman" w:hAnsi="Times New Roman" w:cs="Times New Roman"/>
          <w:sz w:val="20"/>
          <w:szCs w:val="20"/>
          <w:lang w:val="en-GB" w:bidi="ar-MA"/>
        </w:rPr>
        <w:t>app</w:t>
      </w:r>
      <w:proofErr w:type="spellEnd"/>
      <w:r w:rsidRPr="005D7892">
        <w:rPr>
          <w:rFonts w:ascii="Times New Roman" w:hAnsi="Times New Roman" w:cs="Times New Roman"/>
          <w:sz w:val="20"/>
          <w:szCs w:val="20"/>
          <w:lang w:val="en-GB" w:bidi="ar-MA"/>
        </w:rPr>
        <w:t>)/ (</w:t>
      </w:r>
      <w:proofErr w:type="spellStart"/>
      <w:r w:rsidR="00C37A37" w:rsidRPr="005D7892">
        <w:rPr>
          <w:rFonts w:ascii="Times New Roman" w:hAnsi="Times New Roman" w:cs="Times New Roman"/>
          <w:sz w:val="20"/>
          <w:szCs w:val="20"/>
          <w:lang w:val="en-GB" w:bidi="ar-MA"/>
        </w:rPr>
        <w:t>ρbulk</w:t>
      </w:r>
      <w:proofErr w:type="spellEnd"/>
      <w:r w:rsidR="00144AFA" w:rsidRPr="005D7892">
        <w:rPr>
          <w:rFonts w:ascii="Times New Roman" w:hAnsi="Times New Roman" w:cs="Times New Roman"/>
          <w:sz w:val="20"/>
          <w:szCs w:val="20"/>
          <w:lang w:val="en-GB" w:bidi="ar-MA"/>
        </w:rPr>
        <w:t>) =</w:t>
      </w:r>
      <w:r w:rsidRPr="005D7892">
        <w:rPr>
          <w:rFonts w:ascii="Times New Roman" w:hAnsi="Times New Roman" w:cs="Times New Roman"/>
          <w:sz w:val="20"/>
          <w:szCs w:val="20"/>
          <w:lang w:val="en-GB" w:bidi="ar-MA"/>
        </w:rPr>
        <w:t xml:space="preserve"> 15%.</w:t>
      </w:r>
    </w:p>
    <w:p w14:paraId="7EB11598" w14:textId="3993388F" w:rsidR="00840DEC" w:rsidRPr="008079A2" w:rsidRDefault="00F555B1" w:rsidP="003458DB">
      <w:pPr>
        <w:rPr>
          <w:rFonts w:ascii="Times New Roman" w:hAnsi="Times New Roman" w:cs="Times New Roman"/>
          <w:b/>
          <w:sz w:val="20"/>
          <w:szCs w:val="20"/>
          <w:lang w:val="en-GB" w:bidi="ar-MA"/>
        </w:rPr>
      </w:pPr>
      <w:r w:rsidRPr="008079A2">
        <w:rPr>
          <w:rFonts w:ascii="Times New Roman" w:hAnsi="Times New Roman" w:cs="Times New Roman"/>
          <w:b/>
          <w:sz w:val="20"/>
          <w:szCs w:val="20"/>
          <w:lang w:val="en-GB" w:bidi="ar-MA"/>
        </w:rPr>
        <w:t>3</w:t>
      </w:r>
      <w:r w:rsidR="008079A2" w:rsidRPr="008079A2">
        <w:rPr>
          <w:rFonts w:ascii="Times New Roman" w:hAnsi="Times New Roman" w:cs="Times New Roman"/>
          <w:b/>
          <w:sz w:val="20"/>
          <w:szCs w:val="20"/>
          <w:lang w:val="en-GB" w:bidi="ar-MA"/>
        </w:rPr>
        <w:t>.</w:t>
      </w:r>
      <w:r w:rsidR="008079A2">
        <w:rPr>
          <w:rFonts w:ascii="Times New Roman" w:hAnsi="Times New Roman" w:cs="Times New Roman"/>
          <w:b/>
          <w:sz w:val="20"/>
          <w:szCs w:val="20"/>
          <w:lang w:val="en-GB" w:bidi="ar-MA"/>
        </w:rPr>
        <w:t xml:space="preserve"> </w:t>
      </w:r>
      <w:r w:rsidR="00E547E7">
        <w:rPr>
          <w:rFonts w:ascii="Times New Roman" w:hAnsi="Times New Roman" w:cs="Times New Roman"/>
          <w:b/>
          <w:sz w:val="20"/>
          <w:szCs w:val="20"/>
          <w:lang w:val="en-GB" w:bidi="ar-MA"/>
        </w:rPr>
        <w:t>Characterisation of Manufactured B</w:t>
      </w:r>
      <w:r w:rsidR="00840DEC" w:rsidRPr="008079A2">
        <w:rPr>
          <w:rFonts w:ascii="Times New Roman" w:hAnsi="Times New Roman" w:cs="Times New Roman"/>
          <w:b/>
          <w:sz w:val="20"/>
          <w:szCs w:val="20"/>
          <w:lang w:val="en-GB" w:bidi="ar-MA"/>
        </w:rPr>
        <w:t>ricks</w:t>
      </w:r>
    </w:p>
    <w:p w14:paraId="6A965217" w14:textId="17A3A3F4" w:rsidR="00CB707F" w:rsidRPr="005D7892" w:rsidRDefault="00840DEC" w:rsidP="00424405">
      <w:pPr>
        <w:jc w:val="both"/>
        <w:rPr>
          <w:rFonts w:ascii="Times New Roman" w:hAnsi="Times New Roman" w:cs="Times New Roman"/>
          <w:sz w:val="20"/>
          <w:szCs w:val="20"/>
          <w:highlight w:val="yellow"/>
          <w:lang w:val="en-GB" w:bidi="ar-MA"/>
        </w:rPr>
      </w:pPr>
      <w:r w:rsidRPr="005D7892">
        <w:rPr>
          <w:rFonts w:ascii="Times New Roman" w:hAnsi="Times New Roman" w:cs="Times New Roman"/>
          <w:sz w:val="20"/>
          <w:szCs w:val="20"/>
          <w:lang w:val="en-GB" w:bidi="ar-MA"/>
        </w:rPr>
        <w:t>The q</w:t>
      </w:r>
      <w:r w:rsidR="004E7A20" w:rsidRPr="005D7892">
        <w:rPr>
          <w:rFonts w:ascii="Times New Roman" w:hAnsi="Times New Roman" w:cs="Times New Roman"/>
          <w:sz w:val="20"/>
          <w:szCs w:val="20"/>
          <w:lang w:val="en-GB" w:bidi="ar-MA"/>
        </w:rPr>
        <w:t>uality of</w:t>
      </w:r>
      <w:r w:rsidRPr="005D7892">
        <w:rPr>
          <w:rFonts w:ascii="Times New Roman" w:hAnsi="Times New Roman" w:cs="Times New Roman"/>
          <w:sz w:val="20"/>
          <w:szCs w:val="20"/>
          <w:lang w:val="en-GB" w:bidi="ar-MA"/>
        </w:rPr>
        <w:t xml:space="preserve"> bricks</w:t>
      </w:r>
      <w:r w:rsidR="004E7A20" w:rsidRPr="005D7892">
        <w:rPr>
          <w:rFonts w:ascii="Times New Roman" w:hAnsi="Times New Roman" w:cs="Times New Roman"/>
          <w:sz w:val="20"/>
          <w:szCs w:val="20"/>
          <w:lang w:val="en-GB" w:bidi="ar-MA"/>
        </w:rPr>
        <w:t xml:space="preserve"> was determined by carrying out </w:t>
      </w:r>
      <w:r w:rsidRPr="005D7892">
        <w:rPr>
          <w:rFonts w:ascii="Times New Roman" w:hAnsi="Times New Roman" w:cs="Times New Roman"/>
          <w:sz w:val="20"/>
          <w:szCs w:val="20"/>
          <w:lang w:val="en-GB" w:bidi="ar-MA"/>
        </w:rPr>
        <w:t>t</w:t>
      </w:r>
      <w:r w:rsidR="00AC4F55" w:rsidRPr="005D7892">
        <w:rPr>
          <w:rFonts w:ascii="Times New Roman" w:hAnsi="Times New Roman" w:cs="Times New Roman"/>
          <w:sz w:val="20"/>
          <w:szCs w:val="20"/>
          <w:lang w:val="en-GB" w:bidi="ar-MA"/>
        </w:rPr>
        <w:t>est</w:t>
      </w:r>
      <w:r w:rsidR="004E7A20" w:rsidRPr="005D7892">
        <w:rPr>
          <w:rFonts w:ascii="Times New Roman" w:hAnsi="Times New Roman" w:cs="Times New Roman"/>
          <w:sz w:val="20"/>
          <w:szCs w:val="20"/>
          <w:lang w:val="en-GB" w:bidi="ar-MA"/>
        </w:rPr>
        <w:t xml:space="preserve"> series</w:t>
      </w:r>
      <w:r w:rsidRPr="005D7892">
        <w:rPr>
          <w:rFonts w:ascii="Times New Roman" w:hAnsi="Times New Roman" w:cs="Times New Roman"/>
          <w:sz w:val="20"/>
          <w:szCs w:val="20"/>
          <w:lang w:val="en-GB" w:bidi="ar-MA"/>
        </w:rPr>
        <w:t xml:space="preserve"> on the manufactured brick specimens, namely: porosity, bulk density, linear </w:t>
      </w:r>
      <w:r w:rsidR="00AC4F55" w:rsidRPr="005D7892">
        <w:rPr>
          <w:rFonts w:ascii="Times New Roman" w:hAnsi="Times New Roman" w:cs="Times New Roman"/>
          <w:sz w:val="20"/>
          <w:szCs w:val="20"/>
          <w:lang w:val="en-GB" w:bidi="ar-MA"/>
        </w:rPr>
        <w:t xml:space="preserve">drying, </w:t>
      </w:r>
      <w:r w:rsidRPr="005D7892">
        <w:rPr>
          <w:rFonts w:ascii="Times New Roman" w:hAnsi="Times New Roman" w:cs="Times New Roman"/>
          <w:sz w:val="20"/>
          <w:szCs w:val="20"/>
          <w:lang w:val="en-GB" w:bidi="ar-MA"/>
        </w:rPr>
        <w:t>firing shrinkage, mass shrinkage, absorption</w:t>
      </w:r>
      <w:r w:rsidR="00AC4F55" w:rsidRPr="005D7892">
        <w:rPr>
          <w:rFonts w:ascii="Times New Roman" w:hAnsi="Times New Roman" w:cs="Times New Roman"/>
          <w:sz w:val="20"/>
          <w:szCs w:val="20"/>
          <w:lang w:val="en-GB" w:bidi="ar-MA"/>
        </w:rPr>
        <w:t>,</w:t>
      </w:r>
      <w:r w:rsidRPr="005D7892">
        <w:rPr>
          <w:rFonts w:ascii="Times New Roman" w:hAnsi="Times New Roman" w:cs="Times New Roman"/>
          <w:sz w:val="20"/>
          <w:szCs w:val="20"/>
          <w:lang w:val="en-GB" w:bidi="ar-MA"/>
        </w:rPr>
        <w:t xml:space="preserve"> and the brick compressive strength test.</w:t>
      </w:r>
    </w:p>
    <w:p w14:paraId="23D82F86" w14:textId="569CE522" w:rsidR="00840DEC" w:rsidRPr="008079A2" w:rsidRDefault="008079A2" w:rsidP="003458DB">
      <w:pPr>
        <w:rPr>
          <w:rFonts w:ascii="Times New Roman" w:hAnsi="Times New Roman" w:cs="Times New Roman"/>
          <w:b/>
          <w:sz w:val="20"/>
          <w:szCs w:val="20"/>
          <w:lang w:val="en-GB" w:bidi="ar-MA"/>
        </w:rPr>
      </w:pPr>
      <w:r w:rsidRPr="008079A2">
        <w:rPr>
          <w:rFonts w:ascii="Times New Roman" w:hAnsi="Times New Roman" w:cs="Times New Roman"/>
          <w:b/>
          <w:sz w:val="20"/>
          <w:szCs w:val="20"/>
          <w:lang w:val="en-GB" w:bidi="ar-MA"/>
        </w:rPr>
        <w:t>3</w:t>
      </w:r>
      <w:r w:rsidR="00840DEC" w:rsidRPr="008079A2">
        <w:rPr>
          <w:rFonts w:ascii="Times New Roman" w:hAnsi="Times New Roman" w:cs="Times New Roman"/>
          <w:b/>
          <w:sz w:val="20"/>
          <w:szCs w:val="20"/>
          <w:lang w:val="en-GB" w:bidi="ar-MA"/>
        </w:rPr>
        <w:t>-1</w:t>
      </w:r>
      <w:r w:rsidR="00CE0318">
        <w:rPr>
          <w:rFonts w:ascii="Times New Roman" w:hAnsi="Times New Roman" w:cs="Times New Roman"/>
          <w:b/>
          <w:sz w:val="20"/>
          <w:szCs w:val="20"/>
          <w:lang w:val="en-GB" w:bidi="ar-MA"/>
        </w:rPr>
        <w:t>.</w:t>
      </w:r>
      <w:r w:rsidR="00840DEC" w:rsidRPr="008079A2">
        <w:rPr>
          <w:rFonts w:ascii="Times New Roman" w:hAnsi="Times New Roman" w:cs="Times New Roman"/>
          <w:b/>
          <w:sz w:val="20"/>
          <w:szCs w:val="20"/>
          <w:lang w:val="en-GB" w:bidi="ar-MA"/>
        </w:rPr>
        <w:t xml:space="preserve"> Porosity</w:t>
      </w:r>
    </w:p>
    <w:p w14:paraId="37A3E220" w14:textId="1E510314" w:rsidR="00840DEC" w:rsidRPr="00AA52F1" w:rsidRDefault="00840DEC" w:rsidP="00424405">
      <w:pPr>
        <w:jc w:val="both"/>
        <w:rPr>
          <w:rFonts w:ascii="Times New Roman" w:hAnsi="Times New Roman" w:cs="Times New Roman"/>
          <w:sz w:val="24"/>
          <w:szCs w:val="24"/>
          <w:lang w:val="en-GB" w:bidi="ar-MA"/>
        </w:rPr>
      </w:pPr>
      <w:r w:rsidRPr="005D7892">
        <w:rPr>
          <w:rFonts w:ascii="Times New Roman" w:hAnsi="Times New Roman" w:cs="Times New Roman"/>
          <w:sz w:val="20"/>
          <w:szCs w:val="20"/>
          <w:lang w:val="en-GB" w:bidi="ar-MA"/>
        </w:rPr>
        <w:t>Figure 11 shows the evolution of the porosity of the cylindrical brick samples according to the percentag</w:t>
      </w:r>
      <w:r w:rsidR="00AC4F55" w:rsidRPr="005D7892">
        <w:rPr>
          <w:rFonts w:ascii="Times New Roman" w:hAnsi="Times New Roman" w:cs="Times New Roman"/>
          <w:sz w:val="20"/>
          <w:szCs w:val="20"/>
          <w:lang w:val="en-GB" w:bidi="ar-MA"/>
        </w:rPr>
        <w:t>e of substitution of the margin</w:t>
      </w:r>
      <w:r w:rsidRPr="005D7892">
        <w:rPr>
          <w:rFonts w:ascii="Times New Roman" w:hAnsi="Times New Roman" w:cs="Times New Roman"/>
          <w:sz w:val="20"/>
          <w:szCs w:val="20"/>
          <w:lang w:val="en-GB" w:bidi="ar-MA"/>
        </w:rPr>
        <w:t>s and according</w:t>
      </w:r>
      <w:r w:rsidR="00AC4F55" w:rsidRPr="005D7892">
        <w:rPr>
          <w:rFonts w:ascii="Times New Roman" w:hAnsi="Times New Roman" w:cs="Times New Roman"/>
          <w:sz w:val="20"/>
          <w:szCs w:val="20"/>
          <w:lang w:val="en-GB" w:bidi="ar-MA"/>
        </w:rPr>
        <w:t xml:space="preserve"> to the region where the margin</w:t>
      </w:r>
      <w:r w:rsidRPr="005D7892">
        <w:rPr>
          <w:rFonts w:ascii="Times New Roman" w:hAnsi="Times New Roman" w:cs="Times New Roman"/>
          <w:sz w:val="20"/>
          <w:szCs w:val="20"/>
          <w:lang w:val="en-GB" w:bidi="ar-MA"/>
        </w:rPr>
        <w:t>s samples were taken. The substitution of 10%, 20%, 30%, gives respectively 28.27%</w:t>
      </w:r>
      <w:r w:rsidR="00AB53DF" w:rsidRPr="005D7892">
        <w:rPr>
          <w:rFonts w:ascii="Times New Roman" w:hAnsi="Times New Roman" w:cs="Times New Roman"/>
          <w:sz w:val="20"/>
          <w:szCs w:val="20"/>
          <w:lang w:val="en-GB" w:bidi="ar-MA"/>
        </w:rPr>
        <w:t>, 19.62</w:t>
      </w:r>
      <w:r w:rsidRPr="005D7892">
        <w:rPr>
          <w:rFonts w:ascii="Times New Roman" w:hAnsi="Times New Roman" w:cs="Times New Roman"/>
          <w:sz w:val="20"/>
          <w:szCs w:val="20"/>
          <w:lang w:val="en-GB" w:bidi="ar-MA"/>
        </w:rPr>
        <w:t>%</w:t>
      </w:r>
      <w:r w:rsidR="00AC4F55" w:rsidRPr="005D7892">
        <w:rPr>
          <w:rFonts w:ascii="Times New Roman" w:hAnsi="Times New Roman" w:cs="Times New Roman"/>
          <w:sz w:val="20"/>
          <w:szCs w:val="20"/>
          <w:lang w:val="en-GB" w:bidi="ar-MA"/>
        </w:rPr>
        <w:t>,</w:t>
      </w:r>
      <w:r w:rsidRPr="005D7892">
        <w:rPr>
          <w:rFonts w:ascii="Times New Roman" w:hAnsi="Times New Roman" w:cs="Times New Roman"/>
          <w:sz w:val="20"/>
          <w:szCs w:val="20"/>
          <w:lang w:val="en-GB" w:bidi="ar-MA"/>
        </w:rPr>
        <w:t xml:space="preserve"> and 18.5% (for the case of </w:t>
      </w:r>
      <w:proofErr w:type="spellStart"/>
      <w:r w:rsidRPr="005D7892">
        <w:rPr>
          <w:rFonts w:ascii="Times New Roman" w:hAnsi="Times New Roman" w:cs="Times New Roman"/>
          <w:sz w:val="20"/>
          <w:szCs w:val="20"/>
          <w:lang w:val="en-GB" w:bidi="ar-MA"/>
        </w:rPr>
        <w:t>Ksar</w:t>
      </w:r>
      <w:proofErr w:type="spellEnd"/>
      <w:r w:rsidRPr="005D7892">
        <w:rPr>
          <w:rFonts w:ascii="Times New Roman" w:hAnsi="Times New Roman" w:cs="Times New Roman"/>
          <w:sz w:val="20"/>
          <w:szCs w:val="20"/>
          <w:lang w:val="en-GB" w:bidi="ar-MA"/>
        </w:rPr>
        <w:t xml:space="preserve"> el </w:t>
      </w:r>
      <w:proofErr w:type="spellStart"/>
      <w:r w:rsidRPr="005D7892">
        <w:rPr>
          <w:rFonts w:ascii="Times New Roman" w:hAnsi="Times New Roman" w:cs="Times New Roman"/>
          <w:sz w:val="20"/>
          <w:szCs w:val="20"/>
          <w:lang w:val="en-GB" w:bidi="ar-MA"/>
        </w:rPr>
        <w:t>Kebir</w:t>
      </w:r>
      <w:proofErr w:type="spellEnd"/>
      <w:r w:rsidRPr="005D7892">
        <w:rPr>
          <w:rFonts w:ascii="Times New Roman" w:hAnsi="Times New Roman" w:cs="Times New Roman"/>
          <w:sz w:val="20"/>
          <w:szCs w:val="20"/>
          <w:lang w:val="en-GB" w:bidi="ar-MA"/>
        </w:rPr>
        <w:t xml:space="preserve">) knowing that the </w:t>
      </w:r>
      <w:r w:rsidRPr="005D7892">
        <w:rPr>
          <w:rFonts w:ascii="Times New Roman" w:hAnsi="Times New Roman" w:cs="Times New Roman"/>
          <w:sz w:val="20"/>
          <w:szCs w:val="20"/>
          <w:lang w:val="en-GB" w:bidi="ar-MA"/>
        </w:rPr>
        <w:lastRenderedPageBreak/>
        <w:t>control sample gives 32.7%. This decrease in pores is due</w:t>
      </w:r>
      <w:r w:rsidR="00AC4F55" w:rsidRPr="005D7892">
        <w:rPr>
          <w:rFonts w:ascii="Times New Roman" w:hAnsi="Times New Roman" w:cs="Times New Roman"/>
          <w:sz w:val="20"/>
          <w:szCs w:val="20"/>
          <w:lang w:val="en-GB" w:bidi="ar-MA"/>
        </w:rPr>
        <w:t>,</w:t>
      </w:r>
      <w:r w:rsidRPr="005D7892">
        <w:rPr>
          <w:rFonts w:ascii="Times New Roman" w:hAnsi="Times New Roman" w:cs="Times New Roman"/>
          <w:sz w:val="20"/>
          <w:szCs w:val="20"/>
          <w:lang w:val="en-GB" w:bidi="ar-MA"/>
        </w:rPr>
        <w:t xml:space="preserve"> on the one </w:t>
      </w:r>
      <w:r w:rsidR="00AB53DF" w:rsidRPr="005D7892">
        <w:rPr>
          <w:rFonts w:ascii="Times New Roman" w:hAnsi="Times New Roman" w:cs="Times New Roman"/>
          <w:sz w:val="20"/>
          <w:szCs w:val="20"/>
          <w:lang w:val="en-GB" w:bidi="ar-MA"/>
        </w:rPr>
        <w:t>hand, to</w:t>
      </w:r>
      <w:r w:rsidRPr="005D7892">
        <w:rPr>
          <w:rFonts w:ascii="Times New Roman" w:hAnsi="Times New Roman" w:cs="Times New Roman"/>
          <w:sz w:val="20"/>
          <w:szCs w:val="20"/>
          <w:lang w:val="en-GB" w:bidi="ar-MA"/>
        </w:rPr>
        <w:t xml:space="preserve"> the presence </w:t>
      </w:r>
      <w:r w:rsidR="00AC4F55" w:rsidRPr="005D7892">
        <w:rPr>
          <w:rFonts w:ascii="Times New Roman" w:hAnsi="Times New Roman" w:cs="Times New Roman"/>
          <w:sz w:val="20"/>
          <w:szCs w:val="20"/>
          <w:lang w:val="en-GB" w:bidi="ar-MA"/>
        </w:rPr>
        <w:t>of phenolic acids of the margin</w:t>
      </w:r>
      <w:r w:rsidRPr="005D7892">
        <w:rPr>
          <w:rFonts w:ascii="Times New Roman" w:hAnsi="Times New Roman" w:cs="Times New Roman"/>
          <w:sz w:val="20"/>
          <w:szCs w:val="20"/>
          <w:lang w:val="en-GB" w:bidi="ar-MA"/>
        </w:rPr>
        <w:t>s which are characterized by an acid pH higher than 4.5, the phenolic acids are in ionized form, so they are easily retained on the surface of the clay, and</w:t>
      </w:r>
      <w:r w:rsidR="00AC4F55" w:rsidRPr="005D7892">
        <w:rPr>
          <w:rFonts w:ascii="Times New Roman" w:hAnsi="Times New Roman" w:cs="Times New Roman"/>
          <w:sz w:val="20"/>
          <w:szCs w:val="20"/>
          <w:lang w:val="en-GB" w:bidi="ar-MA"/>
        </w:rPr>
        <w:t>,</w:t>
      </w:r>
      <w:r w:rsidRPr="005D7892">
        <w:rPr>
          <w:rFonts w:ascii="Times New Roman" w:hAnsi="Times New Roman" w:cs="Times New Roman"/>
          <w:sz w:val="20"/>
          <w:szCs w:val="20"/>
          <w:lang w:val="en-GB" w:bidi="ar-MA"/>
        </w:rPr>
        <w:t xml:space="preserve"> on the other </w:t>
      </w:r>
      <w:r w:rsidR="00AB53DF" w:rsidRPr="005D7892">
        <w:rPr>
          <w:rFonts w:ascii="Times New Roman" w:hAnsi="Times New Roman" w:cs="Times New Roman"/>
          <w:sz w:val="20"/>
          <w:szCs w:val="20"/>
          <w:lang w:val="en-GB" w:bidi="ar-MA"/>
        </w:rPr>
        <w:t>hand, the</w:t>
      </w:r>
      <w:r w:rsidRPr="005D7892">
        <w:rPr>
          <w:rFonts w:ascii="Times New Roman" w:hAnsi="Times New Roman" w:cs="Times New Roman"/>
          <w:sz w:val="20"/>
          <w:szCs w:val="20"/>
          <w:lang w:val="en-GB" w:bidi="ar-MA"/>
        </w:rPr>
        <w:t xml:space="preserve"> clays contain strongly hydrated exchangeable cations (Ca</w:t>
      </w:r>
      <w:r w:rsidRPr="005D7892">
        <w:rPr>
          <w:rFonts w:ascii="Times New Roman" w:hAnsi="Times New Roman" w:cs="Times New Roman"/>
          <w:sz w:val="20"/>
          <w:szCs w:val="20"/>
          <w:vertAlign w:val="superscript"/>
          <w:lang w:val="en-GB" w:bidi="ar-MA"/>
        </w:rPr>
        <w:t>2</w:t>
      </w:r>
      <w:r w:rsidR="00AB53DF" w:rsidRPr="005D7892">
        <w:rPr>
          <w:rFonts w:ascii="Times New Roman" w:hAnsi="Times New Roman" w:cs="Times New Roman"/>
          <w:sz w:val="20"/>
          <w:szCs w:val="20"/>
          <w:vertAlign w:val="superscript"/>
          <w:lang w:val="en-GB" w:bidi="ar-MA"/>
        </w:rPr>
        <w:t>+</w:t>
      </w:r>
      <w:r w:rsidR="00AB53DF" w:rsidRPr="005D7892">
        <w:rPr>
          <w:rFonts w:ascii="Times New Roman" w:hAnsi="Times New Roman" w:cs="Times New Roman"/>
          <w:sz w:val="20"/>
          <w:szCs w:val="20"/>
          <w:lang w:val="en-GB" w:bidi="ar-MA"/>
        </w:rPr>
        <w:t>,</w:t>
      </w:r>
      <w:r w:rsidRPr="005D7892">
        <w:rPr>
          <w:rFonts w:ascii="Times New Roman" w:hAnsi="Times New Roman" w:cs="Times New Roman"/>
          <w:sz w:val="20"/>
          <w:szCs w:val="20"/>
          <w:lang w:val="en-GB" w:bidi="ar-MA"/>
        </w:rPr>
        <w:t xml:space="preserve"> Mg</w:t>
      </w:r>
      <w:r w:rsidR="00D2690D" w:rsidRPr="005D7892">
        <w:rPr>
          <w:rFonts w:ascii="Times New Roman" w:hAnsi="Times New Roman" w:cs="Times New Roman"/>
          <w:sz w:val="20"/>
          <w:szCs w:val="20"/>
          <w:vertAlign w:val="superscript"/>
          <w:lang w:val="en-GB" w:bidi="ar-MA"/>
        </w:rPr>
        <w:t>2</w:t>
      </w:r>
      <w:r w:rsidR="00AB53DF" w:rsidRPr="005D7892">
        <w:rPr>
          <w:rFonts w:ascii="Times New Roman" w:hAnsi="Times New Roman" w:cs="Times New Roman"/>
          <w:sz w:val="20"/>
          <w:szCs w:val="20"/>
          <w:vertAlign w:val="superscript"/>
          <w:lang w:val="en-GB" w:bidi="ar-MA"/>
        </w:rPr>
        <w:t>+</w:t>
      </w:r>
      <w:r w:rsidR="00AB53DF" w:rsidRPr="005D7892">
        <w:rPr>
          <w:rFonts w:ascii="Times New Roman" w:hAnsi="Times New Roman" w:cs="Times New Roman"/>
          <w:sz w:val="20"/>
          <w:szCs w:val="20"/>
          <w:lang w:val="en-GB" w:bidi="ar-MA"/>
        </w:rPr>
        <w:t>)</w:t>
      </w:r>
      <w:r w:rsidRPr="005D7892">
        <w:rPr>
          <w:rFonts w:ascii="Times New Roman" w:hAnsi="Times New Roman" w:cs="Times New Roman"/>
          <w:sz w:val="20"/>
          <w:szCs w:val="20"/>
          <w:lang w:val="en-GB" w:bidi="ar-MA"/>
        </w:rPr>
        <w:t xml:space="preserve"> which allows to easily absorb the very soluble </w:t>
      </w:r>
      <w:r w:rsidR="00AC4F55" w:rsidRPr="005D7892">
        <w:rPr>
          <w:rFonts w:ascii="Times New Roman" w:hAnsi="Times New Roman" w:cs="Times New Roman"/>
          <w:sz w:val="20"/>
          <w:szCs w:val="20"/>
          <w:lang w:val="en-GB" w:bidi="ar-MA"/>
        </w:rPr>
        <w:t>organic compounds of the margin</w:t>
      </w:r>
      <w:r w:rsidRPr="005D7892">
        <w:rPr>
          <w:rFonts w:ascii="Times New Roman" w:hAnsi="Times New Roman" w:cs="Times New Roman"/>
          <w:sz w:val="20"/>
          <w:szCs w:val="20"/>
          <w:lang w:val="en-GB" w:bidi="ar-MA"/>
        </w:rPr>
        <w:t>s (Cl</w:t>
      </w:r>
      <w:r w:rsidRPr="005D7892">
        <w:rPr>
          <w:rFonts w:ascii="Times New Roman" w:hAnsi="Times New Roman" w:cs="Times New Roman"/>
          <w:sz w:val="20"/>
          <w:szCs w:val="20"/>
          <w:vertAlign w:val="superscript"/>
          <w:lang w:val="en-GB" w:bidi="ar-MA"/>
        </w:rPr>
        <w:t>-</w:t>
      </w:r>
      <w:r w:rsidR="00144AFA" w:rsidRPr="005D7892">
        <w:rPr>
          <w:rFonts w:ascii="Times New Roman" w:hAnsi="Times New Roman" w:cs="Times New Roman"/>
          <w:sz w:val="20"/>
          <w:szCs w:val="20"/>
          <w:lang w:val="en-GB" w:bidi="ar-MA"/>
        </w:rPr>
        <w:t>).</w:t>
      </w:r>
      <w:r w:rsidRPr="00AA52F1">
        <w:rPr>
          <w:rFonts w:ascii="Times New Roman" w:hAnsi="Times New Roman" w:cs="Times New Roman"/>
          <w:sz w:val="24"/>
          <w:szCs w:val="24"/>
          <w:lang w:val="en-GB" w:bidi="ar-MA"/>
        </w:rPr>
        <w:t xml:space="preserve">        </w:t>
      </w:r>
    </w:p>
    <w:p w14:paraId="2526B32E" w14:textId="24EFD86E" w:rsidR="00840DEC" w:rsidRPr="00AA52F1" w:rsidRDefault="00ED56C6" w:rsidP="005D7892">
      <w:pPr>
        <w:jc w:val="center"/>
        <w:rPr>
          <w:rFonts w:ascii="Times New Roman" w:hAnsi="Times New Roman" w:cs="Times New Roman"/>
          <w:sz w:val="24"/>
          <w:szCs w:val="24"/>
          <w:lang w:val="en-GB" w:bidi="ar-MA"/>
        </w:rPr>
      </w:pPr>
      <w:r w:rsidRPr="00AA52F1">
        <w:rPr>
          <w:rFonts w:ascii="Times New Roman" w:hAnsi="Times New Roman" w:cs="Times New Roman"/>
          <w:noProof/>
          <w:sz w:val="24"/>
          <w:szCs w:val="24"/>
          <w:rtl/>
          <w:lang w:eastAsia="fr-FR"/>
        </w:rPr>
        <mc:AlternateContent>
          <mc:Choice Requires="wps">
            <w:drawing>
              <wp:anchor distT="0" distB="0" distL="114300" distR="114300" simplePos="0" relativeHeight="251683840" behindDoc="0" locked="0" layoutInCell="1" allowOverlap="1" wp14:anchorId="7390DCEC" wp14:editId="03E4CDED">
                <wp:simplePos x="0" y="0"/>
                <wp:positionH relativeFrom="column">
                  <wp:posOffset>2543810</wp:posOffset>
                </wp:positionH>
                <wp:positionV relativeFrom="paragraph">
                  <wp:posOffset>46990</wp:posOffset>
                </wp:positionV>
                <wp:extent cx="1389888" cy="238125"/>
                <wp:effectExtent l="0" t="0" r="20320" b="28575"/>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888" cy="238125"/>
                        </a:xfrm>
                        <a:prstGeom prst="rect">
                          <a:avLst/>
                        </a:prstGeom>
                        <a:solidFill>
                          <a:srgbClr val="FFFFFF"/>
                        </a:solidFill>
                        <a:ln w="9525">
                          <a:solidFill>
                            <a:schemeClr val="bg1"/>
                          </a:solidFill>
                          <a:miter lim="800000"/>
                          <a:headEnd/>
                          <a:tailEnd/>
                        </a:ln>
                      </wps:spPr>
                      <wps:txbx>
                        <w:txbxContent>
                          <w:p w14:paraId="582E27A0" w14:textId="77777777" w:rsidR="00840DEC" w:rsidRPr="00CE0318" w:rsidRDefault="00840DEC" w:rsidP="00840DEC">
                            <w:pPr>
                              <w:jc w:val="right"/>
                              <w:rPr>
                                <w:rFonts w:ascii="Times New Roman" w:hAnsi="Times New Roman" w:cs="Times New Roman"/>
                                <w:b/>
                                <w:bCs/>
                                <w:noProof/>
                                <w:sz w:val="18"/>
                                <w:szCs w:val="18"/>
                                <w:lang w:eastAsia="fr-FR"/>
                              </w:rPr>
                            </w:pPr>
                            <w:r w:rsidRPr="00CE0318">
                              <w:rPr>
                                <w:rFonts w:ascii="Times New Roman" w:hAnsi="Times New Roman" w:cs="Times New Roman"/>
                                <w:b/>
                                <w:bCs/>
                                <w:noProof/>
                                <w:sz w:val="18"/>
                                <w:szCs w:val="18"/>
                                <w:lang w:eastAsia="fr-FR"/>
                              </w:rPr>
                              <w:t>The porosity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390DCEC" id="_x0000_s1040" type="#_x0000_t202" style="position:absolute;left:0;text-align:left;margin-left:200.3pt;margin-top:3.7pt;width:109.45pt;height:1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M69MQIAAFEEAAAOAAAAZHJzL2Uyb0RvYy54bWysVE1v2zAMvQ/YfxB0Xxw7yeoYcYouXYYB&#10;3QfQ7bKbLMm2MFn0JCV29+tHyWmatbdhPghiSD0+PpLZXI+dJkdpnQJT0nQ2p0QaDkKZpqTfv+3f&#10;5JQ4z4xgGows6YN09Hr7+tVm6AuZQQtaSEsQxLhi6Evaet8XSeJ4KzvmZtBLg84abMc8mrZJhGUD&#10;onc6yebzt8kAVvQWuHQOf72dnHQb8etacv+lrp30RJcUufl42nhW4Uy2G1Y0lvWt4ica7B9YdEwZ&#10;THqGumWekYNVL6A6xS04qP2MQ5dAXSsuYw1YTTp/Vs19y3oZa0FxXH+Wyf0/WP75+NUSJUqaXVFi&#10;WIc9+oGdIkISL0cvSRY0GnpXYOh9j8F+fAcj9jrW6/o74D8dMbBrmWnkjbUwtJIJ5JiGl8nF0wnH&#10;BZBq+AQCc7GDhwg01rYLAqIkBNGxVw/n/iAPwkPKRb7Oc5wojr5skafZKqZgxePr3jr/QUJHwqWk&#10;Fvsf0dnxzvnAhhWPISGZA63EXmkdDdtUO23JkeGs7ON3Qv8rTBsylHS9wtwvIcLYyjNI1UwSPEvU&#10;KY8zr1VX0nwevpCGFUG190bEu2dKT3dkrM1JxqDcpKEfqzF2LV2Ex0HjCsQDCmthmnHcSby0YH9T&#10;MuB8l9T9OjArKdEfDTZnnS6XYSGisVxdZWjYS0916WGGI1RJPSXTdefjEgXeBm6wibWK+j4xOXHG&#10;uY2yn3YsLMalHaOe/gm2fwAAAP//AwBQSwMEFAAGAAgAAAAhANPrZYHdAAAACAEAAA8AAABkcnMv&#10;ZG93bnJldi54bWxMj0FPg0AQhe8m/Q+baeLNLjWIBVkao7E3Y4qm9biwUyBlZwm7bdFf73jS4+R7&#10;+d6bfD3ZXpxx9J0jBctFBAKpdqajRsHH+8vNCoQPmozuHaGCL/SwLmZXuc6Mu9AWz2VoBEvIZ1pB&#10;G8KQSenrFq32CzcgMTu40erA59hIM+oLy20vb6MokVZ3xA2tHvCpxfpYnqwCX0fJ7i0ud/tKbvA7&#10;Neb5c/Oq1PV8enwAEXAKf2H4nc/ToeBNlTuR8aJXELOdowruYxDMk2V6B6JiEKcgi1z+f6D4AQAA&#10;//8DAFBLAQItABQABgAIAAAAIQC2gziS/gAAAOEBAAATAAAAAAAAAAAAAAAAAAAAAABbQ29udGVu&#10;dF9UeXBlc10ueG1sUEsBAi0AFAAGAAgAAAAhADj9If/WAAAAlAEAAAsAAAAAAAAAAAAAAAAALwEA&#10;AF9yZWxzLy5yZWxzUEsBAi0AFAAGAAgAAAAhAAAkzr0xAgAAUQQAAA4AAAAAAAAAAAAAAAAALgIA&#10;AGRycy9lMm9Eb2MueG1sUEsBAi0AFAAGAAgAAAAhANPrZYHdAAAACAEAAA8AAAAAAAAAAAAAAAAA&#10;iwQAAGRycy9kb3ducmV2LnhtbFBLBQYAAAAABAAEAPMAAACVBQAAAAA=&#10;" strokecolor="white [3212]">
                <v:textbox>
                  <w:txbxContent>
                    <w:p w14:paraId="582E27A0" w14:textId="77777777" w:rsidR="00840DEC" w:rsidRPr="00CE0318" w:rsidRDefault="00840DEC" w:rsidP="00840DEC">
                      <w:pPr>
                        <w:jc w:val="right"/>
                        <w:rPr>
                          <w:rFonts w:ascii="Times New Roman" w:hAnsi="Times New Roman" w:cs="Times New Roman"/>
                          <w:b/>
                          <w:bCs/>
                          <w:noProof/>
                          <w:sz w:val="18"/>
                          <w:szCs w:val="18"/>
                          <w:lang w:eastAsia="fr-FR"/>
                        </w:rPr>
                      </w:pPr>
                      <w:r w:rsidRPr="00CE0318">
                        <w:rPr>
                          <w:rFonts w:ascii="Times New Roman" w:hAnsi="Times New Roman" w:cs="Times New Roman"/>
                          <w:b/>
                          <w:bCs/>
                          <w:noProof/>
                          <w:sz w:val="18"/>
                          <w:szCs w:val="18"/>
                          <w:lang w:eastAsia="fr-FR"/>
                        </w:rPr>
                        <w:t>The porosity in%</w:t>
                      </w:r>
                    </w:p>
                  </w:txbxContent>
                </v:textbox>
              </v:shape>
            </w:pict>
          </mc:Fallback>
        </mc:AlternateContent>
      </w:r>
      <w:r w:rsidR="00840DEC" w:rsidRPr="00AA52F1">
        <w:rPr>
          <w:noProof/>
          <w:lang w:eastAsia="fr-FR"/>
        </w:rPr>
        <w:drawing>
          <wp:inline distT="0" distB="0" distL="0" distR="0" wp14:anchorId="7A608909" wp14:editId="4DA6FA4C">
            <wp:extent cx="2733675" cy="1466850"/>
            <wp:effectExtent l="0" t="0" r="9525" b="0"/>
            <wp:docPr id="11" name="Graphique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8B49F1C" w14:textId="4EEB9CA9" w:rsidR="00840DEC" w:rsidRPr="00D42CF6" w:rsidRDefault="00840DEC" w:rsidP="00424405">
      <w:pPr>
        <w:jc w:val="center"/>
        <w:rPr>
          <w:rFonts w:ascii="Times New Roman" w:hAnsi="Times New Roman" w:cs="Times New Roman"/>
          <w:sz w:val="18"/>
          <w:szCs w:val="18"/>
          <w:lang w:val="en-GB" w:bidi="ar-MA"/>
        </w:rPr>
      </w:pPr>
      <w:r w:rsidRPr="00D42CF6">
        <w:rPr>
          <w:rFonts w:ascii="Times New Roman" w:hAnsi="Times New Roman" w:cs="Times New Roman"/>
          <w:b/>
          <w:sz w:val="18"/>
          <w:szCs w:val="18"/>
          <w:lang w:val="en-GB" w:bidi="ar-MA"/>
        </w:rPr>
        <w:t>Fig.11</w:t>
      </w:r>
      <w:r w:rsidRPr="00D42CF6">
        <w:rPr>
          <w:rFonts w:ascii="Times New Roman" w:hAnsi="Times New Roman" w:cs="Times New Roman"/>
          <w:sz w:val="18"/>
          <w:szCs w:val="18"/>
          <w:lang w:val="en-GB" w:bidi="ar-MA"/>
        </w:rPr>
        <w:t xml:space="preserve">: </w:t>
      </w:r>
      <w:r w:rsidR="00304AE9" w:rsidRPr="00D42CF6">
        <w:rPr>
          <w:rFonts w:ascii="Times New Roman" w:eastAsia="Calibri" w:hAnsi="Times New Roman" w:cs="Times New Roman"/>
          <w:sz w:val="18"/>
          <w:szCs w:val="18"/>
          <w:lang w:val="en-GB" w:bidi="ar-MA"/>
        </w:rPr>
        <w:t>P</w:t>
      </w:r>
      <w:r w:rsidRPr="00D42CF6">
        <w:rPr>
          <w:rFonts w:ascii="Times New Roman" w:eastAsia="Calibri" w:hAnsi="Times New Roman" w:cs="Times New Roman"/>
          <w:sz w:val="18"/>
          <w:szCs w:val="18"/>
          <w:lang w:val="en-GB" w:bidi="ar-MA"/>
        </w:rPr>
        <w:t xml:space="preserve">orosity of </w:t>
      </w:r>
      <w:r w:rsidR="00304AE9" w:rsidRPr="00D42CF6">
        <w:rPr>
          <w:rFonts w:ascii="Times New Roman" w:eastAsia="Calibri" w:hAnsi="Times New Roman" w:cs="Times New Roman"/>
          <w:sz w:val="18"/>
          <w:szCs w:val="18"/>
          <w:lang w:val="en-GB" w:bidi="ar-MA"/>
        </w:rPr>
        <w:t xml:space="preserve">the studied </w:t>
      </w:r>
      <w:r w:rsidRPr="00D42CF6">
        <w:rPr>
          <w:rFonts w:ascii="Times New Roman" w:eastAsia="Calibri" w:hAnsi="Times New Roman" w:cs="Times New Roman"/>
          <w:sz w:val="18"/>
          <w:szCs w:val="18"/>
          <w:lang w:val="en-GB" w:bidi="ar-MA"/>
        </w:rPr>
        <w:t>bricks</w:t>
      </w:r>
      <w:r w:rsidR="00424405" w:rsidRPr="00D42CF6">
        <w:rPr>
          <w:rFonts w:ascii="Times New Roman" w:hAnsi="Times New Roman" w:cs="Times New Roman"/>
          <w:sz w:val="18"/>
          <w:szCs w:val="18"/>
          <w:lang w:val="en-GB" w:bidi="ar-MA"/>
        </w:rPr>
        <w:t xml:space="preserve">      </w:t>
      </w:r>
    </w:p>
    <w:p w14:paraId="2448E63E" w14:textId="19DD0C74" w:rsidR="00840DEC" w:rsidRPr="008079A2" w:rsidRDefault="00840DEC" w:rsidP="00840DEC">
      <w:pPr>
        <w:rPr>
          <w:rFonts w:ascii="Times New Roman" w:hAnsi="Times New Roman" w:cs="Times New Roman"/>
          <w:b/>
          <w:sz w:val="20"/>
          <w:szCs w:val="20"/>
          <w:lang w:val="en-GB" w:bidi="ar-MA"/>
        </w:rPr>
      </w:pPr>
      <w:r w:rsidRPr="008079A2">
        <w:rPr>
          <w:rFonts w:ascii="Times New Roman" w:hAnsi="Times New Roman" w:cs="Times New Roman"/>
          <w:b/>
          <w:sz w:val="20"/>
          <w:szCs w:val="20"/>
          <w:lang w:val="en-GB" w:bidi="ar-MA"/>
        </w:rPr>
        <w:t>3-2</w:t>
      </w:r>
      <w:r w:rsidR="00ED56C6">
        <w:rPr>
          <w:rFonts w:ascii="Times New Roman" w:hAnsi="Times New Roman" w:cs="Times New Roman"/>
          <w:b/>
          <w:sz w:val="20"/>
          <w:szCs w:val="20"/>
          <w:lang w:val="en-GB" w:bidi="ar-MA"/>
        </w:rPr>
        <w:t>.</w:t>
      </w:r>
      <w:r w:rsidRPr="008079A2">
        <w:rPr>
          <w:rFonts w:ascii="Times New Roman" w:hAnsi="Times New Roman" w:cs="Times New Roman"/>
          <w:b/>
          <w:sz w:val="20"/>
          <w:szCs w:val="20"/>
          <w:lang w:val="en-GB" w:bidi="ar-MA"/>
        </w:rPr>
        <w:t xml:space="preserve"> </w:t>
      </w:r>
      <w:r w:rsidR="005D771F" w:rsidRPr="008079A2">
        <w:rPr>
          <w:rFonts w:ascii="Times New Roman" w:hAnsi="Times New Roman" w:cs="Times New Roman"/>
          <w:b/>
          <w:sz w:val="20"/>
          <w:szCs w:val="20"/>
          <w:lang w:val="en-GB" w:bidi="ar-MA"/>
        </w:rPr>
        <w:t>A</w:t>
      </w:r>
      <w:r w:rsidR="00E547E7">
        <w:rPr>
          <w:rFonts w:ascii="Times New Roman" w:hAnsi="Times New Roman" w:cs="Times New Roman"/>
          <w:b/>
          <w:sz w:val="20"/>
          <w:szCs w:val="20"/>
          <w:lang w:val="en-GB" w:bidi="ar-MA"/>
        </w:rPr>
        <w:t>bsorption of Fired B</w:t>
      </w:r>
      <w:r w:rsidRPr="008079A2">
        <w:rPr>
          <w:rFonts w:ascii="Times New Roman" w:hAnsi="Times New Roman" w:cs="Times New Roman"/>
          <w:b/>
          <w:sz w:val="20"/>
          <w:szCs w:val="20"/>
          <w:lang w:val="en-GB" w:bidi="ar-MA"/>
        </w:rPr>
        <w:t>ricks</w:t>
      </w:r>
    </w:p>
    <w:p w14:paraId="1BB58FAC" w14:textId="6F7C74E5" w:rsidR="00840DEC" w:rsidRPr="005D7892" w:rsidRDefault="00840DEC" w:rsidP="0051589C">
      <w:pPr>
        <w:jc w:val="both"/>
        <w:rPr>
          <w:rFonts w:ascii="Times New Roman" w:hAnsi="Times New Roman" w:cs="Times New Roman"/>
          <w:sz w:val="20"/>
          <w:szCs w:val="20"/>
          <w:lang w:val="en-GB" w:bidi="ar-MA"/>
        </w:rPr>
      </w:pPr>
      <w:r w:rsidRPr="005D7892">
        <w:rPr>
          <w:rFonts w:ascii="Times New Roman" w:hAnsi="Times New Roman" w:cs="Times New Roman"/>
          <w:sz w:val="20"/>
          <w:szCs w:val="20"/>
          <w:lang w:val="en-GB" w:bidi="ar-MA"/>
        </w:rPr>
        <w:t>This factor is important in the manufacture of bricks as it determines their durability and is proportional to the porosity: absorption increases with increasing porosity. The results are given in figure 12.</w:t>
      </w:r>
    </w:p>
    <w:p w14:paraId="1F558756" w14:textId="149D5DF2" w:rsidR="00840DEC" w:rsidRPr="00AA52F1" w:rsidRDefault="00ED56C6" w:rsidP="005D7892">
      <w:pPr>
        <w:jc w:val="center"/>
        <w:rPr>
          <w:rFonts w:ascii="Times New Roman" w:hAnsi="Times New Roman" w:cs="Times New Roman"/>
          <w:sz w:val="24"/>
          <w:szCs w:val="24"/>
          <w:lang w:val="en-GB" w:bidi="ar-MA"/>
        </w:rPr>
      </w:pPr>
      <w:r w:rsidRPr="00AA52F1">
        <w:rPr>
          <w:rFonts w:ascii="Times New Roman" w:hAnsi="Times New Roman" w:cs="Times New Roman"/>
          <w:noProof/>
          <w:sz w:val="24"/>
          <w:szCs w:val="24"/>
          <w:lang w:eastAsia="fr-FR"/>
        </w:rPr>
        <mc:AlternateContent>
          <mc:Choice Requires="wps">
            <w:drawing>
              <wp:anchor distT="0" distB="0" distL="114300" distR="114300" simplePos="0" relativeHeight="251685888" behindDoc="0" locked="0" layoutInCell="1" allowOverlap="1" wp14:anchorId="215986D8" wp14:editId="11183468">
                <wp:simplePos x="0" y="0"/>
                <wp:positionH relativeFrom="column">
                  <wp:posOffset>2414270</wp:posOffset>
                </wp:positionH>
                <wp:positionV relativeFrom="paragraph">
                  <wp:posOffset>52705</wp:posOffset>
                </wp:positionV>
                <wp:extent cx="1672281" cy="271849"/>
                <wp:effectExtent l="0" t="0" r="23495" b="13970"/>
                <wp:wrapNone/>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2281" cy="271849"/>
                        </a:xfrm>
                        <a:prstGeom prst="rect">
                          <a:avLst/>
                        </a:prstGeom>
                        <a:solidFill>
                          <a:srgbClr val="FFFFFF"/>
                        </a:solidFill>
                        <a:ln w="9525">
                          <a:solidFill>
                            <a:schemeClr val="bg1"/>
                          </a:solidFill>
                          <a:miter lim="800000"/>
                          <a:headEnd/>
                          <a:tailEnd/>
                        </a:ln>
                      </wps:spPr>
                      <wps:txbx>
                        <w:txbxContent>
                          <w:p w14:paraId="59E8B900" w14:textId="77777777" w:rsidR="00840DEC" w:rsidRPr="005634DF" w:rsidRDefault="00840DEC" w:rsidP="00840DEC">
                            <w:pPr>
                              <w:rPr>
                                <w:rFonts w:ascii="Times New Roman" w:hAnsi="Times New Roman" w:cs="Times New Roman"/>
                                <w:b/>
                                <w:bCs/>
                                <w:noProof/>
                                <w:sz w:val="24"/>
                                <w:szCs w:val="24"/>
                                <w:lang w:eastAsia="fr-FR"/>
                              </w:rPr>
                            </w:pPr>
                            <w:r w:rsidRPr="00493652">
                              <w:rPr>
                                <w:rFonts w:ascii="Times New Roman" w:hAnsi="Times New Roman" w:cs="Times New Roman"/>
                                <w:b/>
                                <w:bCs/>
                                <w:noProof/>
                                <w:sz w:val="20"/>
                                <w:szCs w:val="20"/>
                                <w:rtl/>
                                <w:lang w:eastAsia="fr-FR"/>
                              </w:rPr>
                              <w:t>%Absorption in</w:t>
                            </w:r>
                            <w:r w:rsidRPr="005634DF">
                              <w:rPr>
                                <w:rFonts w:ascii="Times New Roman" w:hAnsi="Times New Roman" w:cs="Times New Roman"/>
                                <w:b/>
                                <w:bCs/>
                                <w:noProof/>
                                <w:sz w:val="24"/>
                                <w:szCs w:val="24"/>
                                <w:rtl/>
                                <w:lang w:eastAsia="fr-FR"/>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15986D8" id="_x0000_s1041" type="#_x0000_t202" style="position:absolute;left:0;text-align:left;margin-left:190.1pt;margin-top:4.15pt;width:131.7pt;height:21.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L8YMgIAAFEEAAAOAAAAZHJzL2Uyb0RvYy54bWysVE1v2zAMvQ/YfxB0XxwbSZMYcYouXYYB&#10;3QfQ7bKbLMuxMEnUJCV29+tLyWmadrdhPghiSD0+PpJZXw9akaNwXoKpaD6ZUiIMh0aafUV/fN+9&#10;W1LiAzMNU2BERR+Ep9ebt2/WvS1FAR2oRjiCIMaXva1oF4Its8zzTmjmJ2CFQWcLTrOApttnjWM9&#10;omuVFdPpVdaDa6wDLrzHX29HJ90k/LYVPHxtWy8CURVFbiGdLp11PLPNmpV7x2wn+YkG+wcWmkmD&#10;Sc9QtywwcnDyLygtuQMPbZhw0Bm0reQi1YDV5NNX1dx3zIpUC4rj7Vkm//9g+ZfjN0dkU9ECO2WY&#10;xh79xE6RRpAghiBIETXqrS8x9N5icBjew4C9TvV6ewf8lycGth0ze3HjHPSdYA1yzOPL7OLpiOMj&#10;SN1/hgZzsUOABDS0TkcBURKC6Nirh3N/kAfhMeXVoiiWOSUcfcUiX85WKQUrn15b58NHAZrES0Ud&#10;9j+hs+OdD5ENK59CYjIPSjY7qVQy3L7eKkeODGdll74T+oswZUhf0dW8mI8CvICIYyvOIPV+lOBV&#10;Ii0DzrySuqLLafxiGlZG1T6YJt0Dk2q8I2NlTjJG5UYNw1APqWv5LD6OGtfQPKCwDsYZx53ESwfu&#10;DyU9zndF/e8Dc4IS9clgc1b5bBYXIhmz+aJAw1166ksPMxyhKhooGa/bkJYo8jZwg01sZdL3mcmJ&#10;M85tkv20Y3ExLu0U9fxPsHkEAAD//wMAUEsDBBQABgAIAAAAIQBJjlx+3gAAAAgBAAAPAAAAZHJz&#10;L2Rvd25yZXYueG1sTI9BT4NAFITvJv6HzTPxZhdKJRR5NEZjb8YUTetxYZ9AZN8Sdtuiv971pMfJ&#10;TGa+KTazGcSJJtdbRogXEQjixuqeW4S316ebDITzirUaLBPCFznYlJcXhcq1PfOOTpVvRShhlyuE&#10;zvsxl9I1HRnlFnYkDt6HnYzyQU6t1JM6h3IzyGUUpdKonsNCp0Z66Kj5rI4GwTVRun9ZVftDLbf0&#10;vdb68X37jHh9Nd/fgfA0+78w/OIHdCgDU22PrJ0YEJIsWoYoQpaACH66SlIQNcJtHIMsC/n/QPkD&#10;AAD//wMAUEsBAi0AFAAGAAgAAAAhALaDOJL+AAAA4QEAABMAAAAAAAAAAAAAAAAAAAAAAFtDb250&#10;ZW50X1R5cGVzXS54bWxQSwECLQAUAAYACAAAACEAOP0h/9YAAACUAQAACwAAAAAAAAAAAAAAAAAv&#10;AQAAX3JlbHMvLnJlbHNQSwECLQAUAAYACAAAACEAJnC/GDICAABRBAAADgAAAAAAAAAAAAAAAAAu&#10;AgAAZHJzL2Uyb0RvYy54bWxQSwECLQAUAAYACAAAACEASY5cft4AAAAIAQAADwAAAAAAAAAAAAAA&#10;AACMBAAAZHJzL2Rvd25yZXYueG1sUEsFBgAAAAAEAAQA8wAAAJcFAAAAAA==&#10;" strokecolor="white [3212]">
                <v:textbox>
                  <w:txbxContent>
                    <w:p w14:paraId="59E8B900" w14:textId="77777777" w:rsidR="00840DEC" w:rsidRPr="005634DF" w:rsidRDefault="00840DEC" w:rsidP="00840DEC">
                      <w:pPr>
                        <w:rPr>
                          <w:rFonts w:ascii="Times New Roman" w:hAnsi="Times New Roman" w:cs="Times New Roman"/>
                          <w:b/>
                          <w:bCs/>
                          <w:noProof/>
                          <w:sz w:val="24"/>
                          <w:szCs w:val="24"/>
                          <w:lang w:eastAsia="fr-FR"/>
                        </w:rPr>
                      </w:pPr>
                      <w:r w:rsidRPr="00493652">
                        <w:rPr>
                          <w:rFonts w:ascii="Times New Roman" w:hAnsi="Times New Roman" w:cs="Times New Roman"/>
                          <w:b/>
                          <w:bCs/>
                          <w:noProof/>
                          <w:sz w:val="20"/>
                          <w:szCs w:val="20"/>
                          <w:rtl/>
                          <w:lang w:eastAsia="fr-FR"/>
                        </w:rPr>
                        <w:t>%Absorption in</w:t>
                      </w:r>
                      <w:r w:rsidRPr="005634DF">
                        <w:rPr>
                          <w:rFonts w:ascii="Times New Roman" w:hAnsi="Times New Roman" w:cs="Times New Roman"/>
                          <w:b/>
                          <w:bCs/>
                          <w:noProof/>
                          <w:sz w:val="24"/>
                          <w:szCs w:val="24"/>
                          <w:rtl/>
                          <w:lang w:eastAsia="fr-FR"/>
                        </w:rPr>
                        <w:t xml:space="preserve"> </w:t>
                      </w:r>
                    </w:p>
                  </w:txbxContent>
                </v:textbox>
              </v:shape>
            </w:pict>
          </mc:Fallback>
        </mc:AlternateContent>
      </w:r>
      <w:r w:rsidR="00840DEC" w:rsidRPr="00AA52F1">
        <w:rPr>
          <w:rFonts w:ascii="Times New Roman" w:hAnsi="Times New Roman" w:cs="Times New Roman"/>
          <w:noProof/>
          <w:sz w:val="24"/>
          <w:szCs w:val="24"/>
          <w:lang w:eastAsia="fr-FR"/>
        </w:rPr>
        <w:drawing>
          <wp:inline distT="0" distB="0" distL="0" distR="0" wp14:anchorId="6D768B43" wp14:editId="45F68458">
            <wp:extent cx="2762250" cy="1666875"/>
            <wp:effectExtent l="0" t="0" r="0" b="9525"/>
            <wp:docPr id="12" name="Graphique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F35BD85" w14:textId="1E4529BE" w:rsidR="00CB707F" w:rsidRPr="00D42CF6" w:rsidRDefault="00840DEC" w:rsidP="0023793D">
      <w:pPr>
        <w:jc w:val="center"/>
        <w:rPr>
          <w:rFonts w:ascii="Times New Roman" w:hAnsi="Times New Roman" w:cs="Times New Roman"/>
          <w:sz w:val="18"/>
          <w:szCs w:val="18"/>
          <w:lang w:val="en-GB" w:bidi="ar-MA"/>
        </w:rPr>
      </w:pPr>
      <w:r w:rsidRPr="00D42CF6">
        <w:rPr>
          <w:rFonts w:ascii="Times New Roman" w:hAnsi="Times New Roman" w:cs="Times New Roman"/>
          <w:b/>
          <w:sz w:val="18"/>
          <w:szCs w:val="18"/>
          <w:lang w:val="en-GB" w:bidi="ar-MA"/>
        </w:rPr>
        <w:t>Fig. 12</w:t>
      </w:r>
      <w:r w:rsidRPr="00D42CF6">
        <w:rPr>
          <w:rFonts w:ascii="Times New Roman" w:hAnsi="Times New Roman" w:cs="Times New Roman"/>
          <w:sz w:val="18"/>
          <w:szCs w:val="18"/>
          <w:lang w:val="en-GB" w:bidi="ar-MA"/>
        </w:rPr>
        <w:t xml:space="preserve">: </w:t>
      </w:r>
      <w:r w:rsidR="00304AE9" w:rsidRPr="00D42CF6">
        <w:rPr>
          <w:rFonts w:ascii="Times New Roman" w:hAnsi="Times New Roman" w:cs="Times New Roman"/>
          <w:sz w:val="18"/>
          <w:szCs w:val="18"/>
          <w:lang w:val="en-GB" w:bidi="ar-MA"/>
        </w:rPr>
        <w:t>A</w:t>
      </w:r>
      <w:r w:rsidRPr="00D42CF6">
        <w:rPr>
          <w:rFonts w:ascii="Times New Roman" w:hAnsi="Times New Roman" w:cs="Times New Roman"/>
          <w:sz w:val="18"/>
          <w:szCs w:val="18"/>
          <w:lang w:val="en-GB" w:bidi="ar-MA"/>
        </w:rPr>
        <w:t>bsorption of</w:t>
      </w:r>
      <w:r w:rsidR="00304AE9" w:rsidRPr="00D42CF6">
        <w:rPr>
          <w:rFonts w:ascii="Times New Roman" w:hAnsi="Times New Roman" w:cs="Times New Roman"/>
          <w:sz w:val="18"/>
          <w:szCs w:val="18"/>
          <w:lang w:val="en-GB" w:bidi="ar-MA"/>
        </w:rPr>
        <w:t xml:space="preserve"> the </w:t>
      </w:r>
      <w:r w:rsidR="005D771F" w:rsidRPr="00D42CF6">
        <w:rPr>
          <w:rFonts w:ascii="Times New Roman" w:hAnsi="Times New Roman" w:cs="Times New Roman"/>
          <w:sz w:val="18"/>
          <w:szCs w:val="18"/>
          <w:lang w:val="en-GB" w:bidi="ar-MA"/>
        </w:rPr>
        <w:t>studied bricks</w:t>
      </w:r>
    </w:p>
    <w:p w14:paraId="3BB45189" w14:textId="1D40089A" w:rsidR="005A5576" w:rsidRPr="00AA52F1" w:rsidRDefault="005A5576" w:rsidP="008079A2">
      <w:pPr>
        <w:rPr>
          <w:rFonts w:ascii="Times New Roman" w:hAnsi="Times New Roman" w:cs="Times New Roman"/>
          <w:i/>
          <w:sz w:val="24"/>
          <w:szCs w:val="24"/>
          <w:u w:val="single"/>
          <w:lang w:val="en-GB" w:bidi="ar-MA"/>
        </w:rPr>
      </w:pPr>
      <w:r w:rsidRPr="008079A2">
        <w:rPr>
          <w:rFonts w:ascii="Times New Roman" w:hAnsi="Times New Roman" w:cs="Times New Roman"/>
          <w:b/>
          <w:sz w:val="20"/>
          <w:szCs w:val="20"/>
          <w:lang w:val="en-GB" w:bidi="ar-MA"/>
        </w:rPr>
        <w:t>3-3</w:t>
      </w:r>
      <w:r w:rsidR="00ED56C6">
        <w:rPr>
          <w:rFonts w:ascii="Times New Roman" w:hAnsi="Times New Roman" w:cs="Times New Roman"/>
          <w:b/>
          <w:sz w:val="20"/>
          <w:szCs w:val="20"/>
          <w:lang w:val="en-GB" w:bidi="ar-MA"/>
        </w:rPr>
        <w:t>.</w:t>
      </w:r>
      <w:r w:rsidRPr="008079A2">
        <w:rPr>
          <w:rFonts w:ascii="Times New Roman" w:hAnsi="Times New Roman" w:cs="Times New Roman"/>
          <w:b/>
          <w:sz w:val="20"/>
          <w:szCs w:val="20"/>
          <w:lang w:val="en-GB" w:bidi="ar-MA"/>
        </w:rPr>
        <w:t xml:space="preserve"> </w:t>
      </w:r>
      <w:r w:rsidR="0053399C" w:rsidRPr="008079A2">
        <w:rPr>
          <w:rFonts w:ascii="Times New Roman" w:hAnsi="Times New Roman" w:cs="Times New Roman"/>
          <w:b/>
          <w:sz w:val="20"/>
          <w:szCs w:val="20"/>
          <w:lang w:val="en-GB" w:bidi="ar-MA"/>
        </w:rPr>
        <w:t>T</w:t>
      </w:r>
      <w:r w:rsidR="000E09AE">
        <w:rPr>
          <w:rFonts w:ascii="Times New Roman" w:hAnsi="Times New Roman" w:cs="Times New Roman"/>
          <w:b/>
          <w:sz w:val="20"/>
          <w:szCs w:val="20"/>
          <w:lang w:val="en-GB" w:bidi="ar-MA"/>
        </w:rPr>
        <w:t>he Apparent D</w:t>
      </w:r>
      <w:r w:rsidRPr="008079A2">
        <w:rPr>
          <w:rFonts w:ascii="Times New Roman" w:hAnsi="Times New Roman" w:cs="Times New Roman"/>
          <w:b/>
          <w:sz w:val="20"/>
          <w:szCs w:val="20"/>
          <w:lang w:val="en-GB" w:bidi="ar-MA"/>
        </w:rPr>
        <w:t>ensity</w:t>
      </w:r>
    </w:p>
    <w:p w14:paraId="0FA8D3C8" w14:textId="61917C07" w:rsidR="005A5576" w:rsidRPr="005D7892" w:rsidRDefault="005A5576" w:rsidP="00616599">
      <w:pPr>
        <w:jc w:val="both"/>
        <w:rPr>
          <w:rFonts w:ascii="Times New Roman" w:hAnsi="Times New Roman" w:cs="Times New Roman"/>
          <w:sz w:val="20"/>
          <w:szCs w:val="20"/>
          <w:lang w:val="en-GB" w:bidi="ar-MA"/>
        </w:rPr>
      </w:pPr>
      <w:r w:rsidRPr="005D7892">
        <w:rPr>
          <w:rFonts w:ascii="Times New Roman" w:hAnsi="Times New Roman" w:cs="Times New Roman"/>
          <w:sz w:val="20"/>
          <w:szCs w:val="20"/>
          <w:lang w:val="en-GB" w:bidi="ar-MA"/>
        </w:rPr>
        <w:t>The density of a clay brick is an important parameter, the results obtained in these tests presented in (figure 13), show that its value increases pro</w:t>
      </w:r>
      <w:r w:rsidR="004E7A20" w:rsidRPr="005D7892">
        <w:rPr>
          <w:rFonts w:ascii="Times New Roman" w:hAnsi="Times New Roman" w:cs="Times New Roman"/>
          <w:sz w:val="20"/>
          <w:szCs w:val="20"/>
          <w:lang w:val="en-GB" w:bidi="ar-MA"/>
        </w:rPr>
        <w:t>portionally with the increase of</w:t>
      </w:r>
      <w:r w:rsidRPr="005D7892">
        <w:rPr>
          <w:rFonts w:ascii="Times New Roman" w:hAnsi="Times New Roman" w:cs="Times New Roman"/>
          <w:sz w:val="20"/>
          <w:szCs w:val="20"/>
          <w:lang w:val="en-GB" w:bidi="ar-MA"/>
        </w:rPr>
        <w:t xml:space="preserve"> the percentage of substitution, and inversely proportional with the increase in porosity such that the density increases with the decrease in porosity.</w:t>
      </w:r>
    </w:p>
    <w:p w14:paraId="5AD15F6B" w14:textId="25500318" w:rsidR="005A5576" w:rsidRPr="00AA52F1" w:rsidRDefault="00ED56C6" w:rsidP="005D7892">
      <w:pPr>
        <w:jc w:val="center"/>
        <w:rPr>
          <w:rFonts w:ascii="Times New Roman" w:hAnsi="Times New Roman" w:cs="Times New Roman"/>
          <w:sz w:val="24"/>
          <w:szCs w:val="24"/>
          <w:lang w:val="en-GB" w:bidi="ar-MA"/>
        </w:rPr>
      </w:pPr>
      <w:r w:rsidRPr="00AA52F1">
        <w:rPr>
          <w:rFonts w:ascii="Times New Roman" w:hAnsi="Times New Roman" w:cs="Times New Roman"/>
          <w:noProof/>
          <w:sz w:val="24"/>
          <w:szCs w:val="24"/>
          <w:lang w:eastAsia="fr-FR"/>
        </w:rPr>
        <mc:AlternateContent>
          <mc:Choice Requires="wps">
            <w:drawing>
              <wp:anchor distT="0" distB="0" distL="114300" distR="114300" simplePos="0" relativeHeight="251687936" behindDoc="0" locked="0" layoutInCell="1" allowOverlap="1" wp14:anchorId="093E674B" wp14:editId="719F1B15">
                <wp:simplePos x="0" y="0"/>
                <wp:positionH relativeFrom="column">
                  <wp:posOffset>2510155</wp:posOffset>
                </wp:positionH>
                <wp:positionV relativeFrom="paragraph">
                  <wp:posOffset>12065</wp:posOffset>
                </wp:positionV>
                <wp:extent cx="1614170" cy="266700"/>
                <wp:effectExtent l="0" t="0" r="24130" b="19050"/>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4170" cy="266700"/>
                        </a:xfrm>
                        <a:prstGeom prst="rect">
                          <a:avLst/>
                        </a:prstGeom>
                        <a:solidFill>
                          <a:srgbClr val="FFFFFF"/>
                        </a:solidFill>
                        <a:ln w="9525">
                          <a:solidFill>
                            <a:schemeClr val="bg1"/>
                          </a:solidFill>
                          <a:miter lim="800000"/>
                          <a:headEnd/>
                          <a:tailEnd/>
                        </a:ln>
                      </wps:spPr>
                      <wps:txbx>
                        <w:txbxContent>
                          <w:p w14:paraId="48BD845C" w14:textId="77777777" w:rsidR="005A5576" w:rsidRPr="00493652" w:rsidRDefault="005A5576" w:rsidP="005A5576">
                            <w:pPr>
                              <w:rPr>
                                <w:rFonts w:ascii="Times New Roman" w:hAnsi="Times New Roman" w:cs="Times New Roman"/>
                                <w:b/>
                                <w:bCs/>
                                <w:noProof/>
                                <w:sz w:val="20"/>
                                <w:szCs w:val="20"/>
                                <w:lang w:eastAsia="fr-FR"/>
                              </w:rPr>
                            </w:pPr>
                            <w:r w:rsidRPr="00493652">
                              <w:rPr>
                                <w:rFonts w:ascii="Times New Roman" w:hAnsi="Times New Roman" w:cs="Times New Roman"/>
                                <w:b/>
                                <w:bCs/>
                                <w:noProof/>
                                <w:sz w:val="20"/>
                                <w:szCs w:val="20"/>
                                <w:lang w:eastAsia="fr-FR"/>
                              </w:rPr>
                              <w:t>Apparent density g/cm3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93E674B" id="_x0000_s1042" type="#_x0000_t202" style="position:absolute;left:0;text-align:left;margin-left:197.65pt;margin-top:.95pt;width:127.1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jTMQIAAFEEAAAOAAAAZHJzL2Uyb0RvYy54bWysVEuP2yAQvlfqf0DcGz+Ux8aKs9pmm6rS&#10;9iFte+kNA45RMeMCiZ3++h1wkqbprSoHxHiGj5nvm/Hqfmg1OUjrFJiSZpOUEmk4CGV2Jf32dfvm&#10;jhLnmRFMg5ElPUpH79evX636rpA5NKCFtARBjCv6rqSN912RJI43smVuAp006KzBtsyjaXeJsKxH&#10;9FYneZrOkx6s6Cxw6Rx+fRyddB3x61py/7munfRElxRz83G3ca/CnqxXrNhZ1jWKn9Jg/5BFy5TB&#10;Ry9Qj8wzsrfqL6hWcQsOaj/h0CZQ14rLWANWk6U31Tw3rJOxFiTHdRea3P+D5Z8OXyxRoqT5khLD&#10;WtToOypFhCReDl6SPHDUd67A0OcOg/3wFgbUOtbruifgPxwxsGmY2ckHa6FvJBOYYxZuJldXRxwX&#10;QKr+Iwh8i+09RKChtm0gECkhiI5aHS/6YB6Ehyfn2TRboIujL5/PF2kUMGHF+XZnnX8voSXhUFKL&#10;+kd0dnhyPmTDinNIeMyBVmKrtI6G3VUbbcmBYa9s44oF3IRpQ/qSLmf5bCTgD4jQtvICUu1GCm4Q&#10;WuWx57VqS3qXhjV2YWDtnRGxIz1TejxjxtqcaAzMjRz6oRqiatnsLE8F4ojEWhh7HGcSDw3YX5T0&#10;2N8ldT/3zEpK9AeD4iyz6TQMRDSms0WOhr32VNceZjhCldRTMh43Pg5R4M3AA4pYq8hvUHvM5JQz&#10;9m2k/TRjYTCu7Rj1+0+wfgEAAP//AwBQSwMEFAAGAAgAAAAhALb60iTdAAAACAEAAA8AAABkcnMv&#10;ZG93bnJldi54bWxMj0FPhDAQhe8m/odmTLy5RWGJRcrGaNybMaJZPRY6ApFOCe3uor/e8aTHyffy&#10;3jflZnGjOOAcBk8aLlcJCKTW24E6Da8vDxfXIEI0ZM3oCTV8YYBNdXpSmsL6Iz3joY6d4BIKhdHQ&#10;xzgVUoa2R2fCyk9IzD787Ezkc+6knc2Ry90or5Ikl84MxAu9mfCux/az3jsNoU3y3VNW794aucVv&#10;Ze39+/ZR6/Oz5fYGRMQl/oXhV5/VoWKnxu/JBjFqSNU65SgDBYJ5nqk1iEZDliqQVSn/P1D9AAAA&#10;//8DAFBLAQItABQABgAIAAAAIQC2gziS/gAAAOEBAAATAAAAAAAAAAAAAAAAAAAAAABbQ29udGVu&#10;dF9UeXBlc10ueG1sUEsBAi0AFAAGAAgAAAAhADj9If/WAAAAlAEAAAsAAAAAAAAAAAAAAAAALwEA&#10;AF9yZWxzLy5yZWxzUEsBAi0AFAAGAAgAAAAhAIQe+NMxAgAAUQQAAA4AAAAAAAAAAAAAAAAALgIA&#10;AGRycy9lMm9Eb2MueG1sUEsBAi0AFAAGAAgAAAAhALb60iTdAAAACAEAAA8AAAAAAAAAAAAAAAAA&#10;iwQAAGRycy9kb3ducmV2LnhtbFBLBQYAAAAABAAEAPMAAACVBQAAAAA=&#10;" strokecolor="white [3212]">
                <v:textbox>
                  <w:txbxContent>
                    <w:p w14:paraId="48BD845C" w14:textId="77777777" w:rsidR="005A5576" w:rsidRPr="00493652" w:rsidRDefault="005A5576" w:rsidP="005A5576">
                      <w:pPr>
                        <w:rPr>
                          <w:rFonts w:ascii="Times New Roman" w:hAnsi="Times New Roman" w:cs="Times New Roman"/>
                          <w:b/>
                          <w:bCs/>
                          <w:noProof/>
                          <w:sz w:val="20"/>
                          <w:szCs w:val="20"/>
                          <w:lang w:eastAsia="fr-FR"/>
                        </w:rPr>
                      </w:pPr>
                      <w:r w:rsidRPr="00493652">
                        <w:rPr>
                          <w:rFonts w:ascii="Times New Roman" w:hAnsi="Times New Roman" w:cs="Times New Roman"/>
                          <w:b/>
                          <w:bCs/>
                          <w:noProof/>
                          <w:sz w:val="20"/>
                          <w:szCs w:val="20"/>
                          <w:lang w:eastAsia="fr-FR"/>
                        </w:rPr>
                        <w:t>Apparent density g/cm3</w:t>
                      </w:r>
                    </w:p>
                  </w:txbxContent>
                </v:textbox>
              </v:shape>
            </w:pict>
          </mc:Fallback>
        </mc:AlternateContent>
      </w:r>
      <w:r w:rsidR="005A5576" w:rsidRPr="00AA52F1">
        <w:rPr>
          <w:rFonts w:ascii="Times New Roman" w:hAnsi="Times New Roman" w:cs="Times New Roman"/>
          <w:noProof/>
          <w:sz w:val="24"/>
          <w:szCs w:val="24"/>
          <w:lang w:eastAsia="fr-FR"/>
        </w:rPr>
        <w:drawing>
          <wp:inline distT="0" distB="0" distL="0" distR="0" wp14:anchorId="2E3C919A" wp14:editId="36E47DFE">
            <wp:extent cx="2752725" cy="1609725"/>
            <wp:effectExtent l="0" t="0" r="9525" b="9525"/>
            <wp:docPr id="13" name="Graphique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D467BD1" w14:textId="42E64694" w:rsidR="005A5576" w:rsidRPr="00D42CF6" w:rsidRDefault="005A5576" w:rsidP="00532A6D">
      <w:pPr>
        <w:spacing w:after="0"/>
        <w:jc w:val="center"/>
        <w:rPr>
          <w:rFonts w:ascii="Times New Roman" w:eastAsia="Calibri" w:hAnsi="Times New Roman" w:cs="Times New Roman"/>
          <w:sz w:val="18"/>
          <w:szCs w:val="18"/>
          <w:lang w:val="en-GB" w:bidi="ar-MA"/>
        </w:rPr>
      </w:pPr>
      <w:r w:rsidRPr="00D42CF6">
        <w:rPr>
          <w:rFonts w:ascii="Times New Roman" w:hAnsi="Times New Roman" w:cs="Times New Roman"/>
          <w:b/>
          <w:sz w:val="18"/>
          <w:szCs w:val="18"/>
          <w:lang w:val="en-GB" w:bidi="ar-MA"/>
        </w:rPr>
        <w:t>Fig. 13</w:t>
      </w:r>
      <w:r w:rsidRPr="00D42CF6">
        <w:rPr>
          <w:rFonts w:ascii="Times New Roman" w:eastAsia="Calibri" w:hAnsi="Times New Roman" w:cs="Times New Roman"/>
          <w:sz w:val="18"/>
          <w:szCs w:val="18"/>
          <w:lang w:val="en-GB" w:bidi="ar-MA"/>
        </w:rPr>
        <w:t xml:space="preserve"> </w:t>
      </w:r>
      <w:r w:rsidR="00304AE9" w:rsidRPr="00D42CF6">
        <w:rPr>
          <w:rFonts w:ascii="Times New Roman" w:eastAsia="Calibri" w:hAnsi="Times New Roman" w:cs="Times New Roman"/>
          <w:sz w:val="18"/>
          <w:szCs w:val="18"/>
          <w:lang w:val="en-GB" w:bidi="ar-MA"/>
        </w:rPr>
        <w:t>A</w:t>
      </w:r>
      <w:r w:rsidRPr="00D42CF6">
        <w:rPr>
          <w:rFonts w:ascii="Times New Roman" w:eastAsia="Calibri" w:hAnsi="Times New Roman" w:cs="Times New Roman"/>
          <w:sz w:val="18"/>
          <w:szCs w:val="18"/>
          <w:lang w:val="en-GB" w:bidi="ar-MA"/>
        </w:rPr>
        <w:t>pparent</w:t>
      </w:r>
      <w:r w:rsidR="00304AE9" w:rsidRPr="00D42CF6">
        <w:rPr>
          <w:rFonts w:ascii="Times New Roman" w:eastAsia="Calibri" w:hAnsi="Times New Roman" w:cs="Times New Roman"/>
          <w:sz w:val="18"/>
          <w:szCs w:val="18"/>
          <w:lang w:val="en-GB" w:bidi="ar-MA"/>
        </w:rPr>
        <w:t xml:space="preserve"> density of</w:t>
      </w:r>
      <w:r w:rsidRPr="00D42CF6">
        <w:rPr>
          <w:rFonts w:ascii="Times New Roman" w:eastAsia="Calibri" w:hAnsi="Times New Roman" w:cs="Times New Roman"/>
          <w:sz w:val="18"/>
          <w:szCs w:val="18"/>
          <w:lang w:val="en-GB" w:bidi="ar-MA"/>
        </w:rPr>
        <w:t xml:space="preserve"> the</w:t>
      </w:r>
      <w:r w:rsidR="00304AE9" w:rsidRPr="00D42CF6">
        <w:rPr>
          <w:rFonts w:ascii="Times New Roman" w:eastAsia="Calibri" w:hAnsi="Times New Roman" w:cs="Times New Roman"/>
          <w:sz w:val="18"/>
          <w:szCs w:val="18"/>
          <w:lang w:val="en-GB" w:bidi="ar-MA"/>
        </w:rPr>
        <w:t xml:space="preserve"> studied bricks</w:t>
      </w:r>
    </w:p>
    <w:p w14:paraId="26130EF5" w14:textId="77777777" w:rsidR="009D7F16" w:rsidRDefault="009D7F16" w:rsidP="00532A6D">
      <w:pPr>
        <w:spacing w:after="0"/>
        <w:jc w:val="both"/>
        <w:rPr>
          <w:rFonts w:ascii="Times New Roman" w:hAnsi="Times New Roman" w:cs="Times New Roman"/>
          <w:sz w:val="24"/>
          <w:szCs w:val="24"/>
          <w:lang w:val="en-GB" w:bidi="ar-MA"/>
        </w:rPr>
      </w:pPr>
    </w:p>
    <w:p w14:paraId="67CDFB9B" w14:textId="77777777" w:rsidR="0078651C" w:rsidRDefault="0078651C" w:rsidP="00532A6D">
      <w:pPr>
        <w:spacing w:after="0"/>
        <w:jc w:val="both"/>
        <w:rPr>
          <w:rFonts w:ascii="Times New Roman" w:hAnsi="Times New Roman" w:cs="Times New Roman"/>
          <w:sz w:val="24"/>
          <w:szCs w:val="24"/>
          <w:lang w:val="en-GB" w:bidi="ar-MA"/>
        </w:rPr>
      </w:pPr>
    </w:p>
    <w:p w14:paraId="643A5341" w14:textId="77777777" w:rsidR="0078651C" w:rsidRDefault="0078651C" w:rsidP="00532A6D">
      <w:pPr>
        <w:spacing w:after="0"/>
        <w:jc w:val="both"/>
        <w:rPr>
          <w:rFonts w:ascii="Times New Roman" w:hAnsi="Times New Roman" w:cs="Times New Roman"/>
          <w:sz w:val="24"/>
          <w:szCs w:val="24"/>
          <w:lang w:val="en-GB" w:bidi="ar-MA"/>
        </w:rPr>
      </w:pPr>
    </w:p>
    <w:p w14:paraId="2C98DEAC" w14:textId="77777777" w:rsidR="0078651C" w:rsidRDefault="0078651C" w:rsidP="00532A6D">
      <w:pPr>
        <w:spacing w:after="0"/>
        <w:jc w:val="both"/>
        <w:rPr>
          <w:rFonts w:ascii="Times New Roman" w:hAnsi="Times New Roman" w:cs="Times New Roman"/>
          <w:sz w:val="24"/>
          <w:szCs w:val="24"/>
          <w:lang w:val="en-GB" w:bidi="ar-MA"/>
        </w:rPr>
      </w:pPr>
    </w:p>
    <w:p w14:paraId="3C34809F" w14:textId="0464C579" w:rsidR="00CC67DF" w:rsidRPr="008079A2" w:rsidRDefault="00E547E7" w:rsidP="00CC67DF">
      <w:pPr>
        <w:rPr>
          <w:rFonts w:ascii="Times New Roman" w:hAnsi="Times New Roman" w:cs="Times New Roman"/>
          <w:b/>
          <w:sz w:val="20"/>
          <w:szCs w:val="20"/>
          <w:lang w:val="en-GB" w:bidi="ar-MA"/>
        </w:rPr>
      </w:pPr>
      <w:r>
        <w:rPr>
          <w:rFonts w:ascii="Times New Roman" w:hAnsi="Times New Roman" w:cs="Times New Roman"/>
          <w:b/>
          <w:sz w:val="20"/>
          <w:szCs w:val="20"/>
          <w:lang w:val="en-GB" w:bidi="ar-MA"/>
        </w:rPr>
        <w:lastRenderedPageBreak/>
        <w:t>3-4.</w:t>
      </w:r>
      <w:r w:rsidR="005D7892">
        <w:rPr>
          <w:rFonts w:ascii="Times New Roman" w:hAnsi="Times New Roman" w:cs="Times New Roman"/>
          <w:b/>
          <w:sz w:val="20"/>
          <w:szCs w:val="20"/>
          <w:lang w:val="en-GB" w:bidi="ar-MA"/>
        </w:rPr>
        <w:t xml:space="preserve"> </w:t>
      </w:r>
      <w:r>
        <w:rPr>
          <w:rFonts w:ascii="Times New Roman" w:hAnsi="Times New Roman" w:cs="Times New Roman"/>
          <w:b/>
          <w:sz w:val="20"/>
          <w:szCs w:val="20"/>
          <w:lang w:val="en-GB" w:bidi="ar-MA"/>
        </w:rPr>
        <w:t>Compressive S</w:t>
      </w:r>
      <w:r w:rsidR="00CC67DF" w:rsidRPr="008079A2">
        <w:rPr>
          <w:rFonts w:ascii="Times New Roman" w:hAnsi="Times New Roman" w:cs="Times New Roman"/>
          <w:b/>
          <w:sz w:val="20"/>
          <w:szCs w:val="20"/>
          <w:lang w:val="en-GB" w:bidi="ar-MA"/>
        </w:rPr>
        <w:t>trength</w:t>
      </w:r>
    </w:p>
    <w:p w14:paraId="453726C8" w14:textId="66558011" w:rsidR="00CC67DF" w:rsidRPr="005D7892" w:rsidRDefault="00CC67DF" w:rsidP="0051589C">
      <w:pPr>
        <w:jc w:val="both"/>
        <w:rPr>
          <w:rFonts w:ascii="Times New Roman" w:hAnsi="Times New Roman" w:cs="Times New Roman"/>
          <w:sz w:val="20"/>
          <w:szCs w:val="20"/>
          <w:lang w:val="en-GB" w:bidi="ar-MA"/>
        </w:rPr>
      </w:pPr>
      <w:r w:rsidRPr="005D7892">
        <w:rPr>
          <w:rFonts w:ascii="Times New Roman" w:hAnsi="Times New Roman" w:cs="Times New Roman"/>
          <w:sz w:val="20"/>
          <w:szCs w:val="20"/>
          <w:lang w:val="en-GB" w:bidi="ar-MA"/>
        </w:rPr>
        <w:t>Compressive strength is the most important parameter in the manufacture of bricks. Figure 14 shows the variation of strength as a funct</w:t>
      </w:r>
      <w:r w:rsidR="00782B74" w:rsidRPr="005D7892">
        <w:rPr>
          <w:rFonts w:ascii="Times New Roman" w:hAnsi="Times New Roman" w:cs="Times New Roman"/>
          <w:sz w:val="20"/>
          <w:szCs w:val="20"/>
          <w:lang w:val="en-GB" w:bidi="ar-MA"/>
        </w:rPr>
        <w:t>ion of the percentage of margin</w:t>
      </w:r>
      <w:r w:rsidRPr="005D7892">
        <w:rPr>
          <w:rFonts w:ascii="Times New Roman" w:hAnsi="Times New Roman" w:cs="Times New Roman"/>
          <w:sz w:val="20"/>
          <w:szCs w:val="20"/>
          <w:lang w:val="en-GB" w:bidi="ar-MA"/>
        </w:rPr>
        <w:t>s substitution and ac</w:t>
      </w:r>
      <w:r w:rsidR="00782B74" w:rsidRPr="005D7892">
        <w:rPr>
          <w:rFonts w:ascii="Times New Roman" w:hAnsi="Times New Roman" w:cs="Times New Roman"/>
          <w:sz w:val="20"/>
          <w:szCs w:val="20"/>
          <w:lang w:val="en-GB" w:bidi="ar-MA"/>
        </w:rPr>
        <w:t>cording to the region of margin</w:t>
      </w:r>
      <w:r w:rsidRPr="005D7892">
        <w:rPr>
          <w:rFonts w:ascii="Times New Roman" w:hAnsi="Times New Roman" w:cs="Times New Roman"/>
          <w:sz w:val="20"/>
          <w:szCs w:val="20"/>
          <w:lang w:val="en-GB" w:bidi="ar-MA"/>
        </w:rPr>
        <w:t>s sampling.</w:t>
      </w:r>
    </w:p>
    <w:p w14:paraId="6FD7AA62" w14:textId="77777777" w:rsidR="00CC67DF" w:rsidRPr="005B66B3" w:rsidRDefault="00CC67DF" w:rsidP="00ED56C6">
      <w:pPr>
        <w:jc w:val="center"/>
        <w:rPr>
          <w:rFonts w:ascii="Times New Roman" w:hAnsi="Times New Roman" w:cs="Times New Roman"/>
          <w:sz w:val="24"/>
          <w:szCs w:val="24"/>
          <w:lang w:bidi="ar-MA"/>
        </w:rPr>
      </w:pPr>
      <w:r w:rsidRPr="001D284F">
        <w:rPr>
          <w:rFonts w:ascii="Times New Roman" w:hAnsi="Times New Roman" w:cs="Times New Roman"/>
          <w:noProof/>
          <w:sz w:val="24"/>
          <w:szCs w:val="24"/>
          <w:lang w:eastAsia="fr-FR"/>
        </w:rPr>
        <mc:AlternateContent>
          <mc:Choice Requires="wps">
            <w:drawing>
              <wp:anchor distT="0" distB="0" distL="114300" distR="114300" simplePos="0" relativeHeight="251689984" behindDoc="0" locked="0" layoutInCell="1" allowOverlap="1" wp14:anchorId="53407C17" wp14:editId="776C49EE">
                <wp:simplePos x="0" y="0"/>
                <wp:positionH relativeFrom="margin">
                  <wp:posOffset>2291080</wp:posOffset>
                </wp:positionH>
                <wp:positionV relativeFrom="paragraph">
                  <wp:posOffset>35560</wp:posOffset>
                </wp:positionV>
                <wp:extent cx="2010032" cy="228600"/>
                <wp:effectExtent l="0" t="0" r="28575" b="19050"/>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0032" cy="228600"/>
                        </a:xfrm>
                        <a:prstGeom prst="rect">
                          <a:avLst/>
                        </a:prstGeom>
                        <a:solidFill>
                          <a:srgbClr val="FFFFFF"/>
                        </a:solidFill>
                        <a:ln w="9525">
                          <a:solidFill>
                            <a:schemeClr val="bg1"/>
                          </a:solidFill>
                          <a:miter lim="800000"/>
                          <a:headEnd/>
                          <a:tailEnd/>
                        </a:ln>
                      </wps:spPr>
                      <wps:txbx>
                        <w:txbxContent>
                          <w:p w14:paraId="2B57A6D6" w14:textId="77777777" w:rsidR="00CC67DF" w:rsidRPr="006539B3" w:rsidRDefault="00CC67DF" w:rsidP="00CC67DF">
                            <w:pPr>
                              <w:rPr>
                                <w:rFonts w:ascii="Times New Roman" w:hAnsi="Times New Roman" w:cs="Times New Roman"/>
                                <w:b/>
                                <w:bCs/>
                                <w:noProof/>
                                <w:sz w:val="20"/>
                                <w:szCs w:val="20"/>
                                <w:lang w:val="en-GB" w:eastAsia="fr-FR"/>
                              </w:rPr>
                            </w:pPr>
                            <w:r w:rsidRPr="00493652">
                              <w:rPr>
                                <w:rFonts w:ascii="Times New Roman" w:hAnsi="Times New Roman" w:cs="Times New Roman"/>
                                <w:b/>
                                <w:bCs/>
                                <w:noProof/>
                                <w:sz w:val="20"/>
                                <w:szCs w:val="20"/>
                                <w:rtl/>
                                <w:lang w:eastAsia="fr-FR"/>
                              </w:rPr>
                              <w:t xml:space="preserve">Compressive strength </w:t>
                            </w:r>
                            <w:r>
                              <w:rPr>
                                <w:rFonts w:ascii="Times New Roman" w:hAnsi="Times New Roman" w:cs="Times New Roman"/>
                                <w:b/>
                                <w:bCs/>
                                <w:noProof/>
                                <w:sz w:val="20"/>
                                <w:szCs w:val="20"/>
                                <w:lang w:val="en-GB" w:eastAsia="fr-FR"/>
                              </w:rPr>
                              <w:t xml:space="preserve"> in MPa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3407C17" id="_x0000_s1043" type="#_x0000_t202" style="position:absolute;left:0;text-align:left;margin-left:180.4pt;margin-top:2.8pt;width:158.25pt;height:18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KM4MQIAAFEEAAAOAAAAZHJzL2Uyb0RvYy54bWysVE2P0zAQvSPxHyzfadJsW7pR09XSpQhp&#10;+ZAWLtwc22ksbE+w3SbLr2fstKWUGyIHy+MZP8+8N5PV3WA0OUjnFdiKTic5JdJyEMruKvr1y/bV&#10;khIfmBVMg5UVfZae3q1fvlj1XSkLaEEL6QiCWF/2XUXbELoyyzxvpWF+Ap206GzAGRbQdLtMONYj&#10;utFZkeeLrAcnOgdceo+nD6OTrhN+00gePjWNl4HoimJuIa0urXVcs/WKlTvHulbxYxrsH7IwTFl8&#10;9Az1wAIje6f+gjKKO/DQhAkHk0HTKC5TDVjNNL+q5qllnUy1IDm+O9Pk/x8s/3j47IgSFb1Beiwz&#10;qNE3VIoISYIcgiRF5KjvfImhTx0Gh+ENDKh1qtd3j8C/e2Jh0zK7k/fOQd9KJjDHabyZXVwdcXwE&#10;qfsPIPAttg+QgIbGmUggUkIQHZN5PuuDeRCOh5Gi/KaghKOvKJaLPAmYsfJ0u3M+vJNgSNxU1KH+&#10;CZ0dHn2I2bDyFBIf86CV2Cqtk+F29UY7cmDYK9v0pQKuwrQlfUVv58V8JOAPiNi28gxS70YKrhCM&#10;CtjzWpmKLvP4jV0YWXtrRerIwJQe95ixtkcaI3Mjh2Goh6TadHGSpwbxjMQ6GHscZxI3LbiflPTY&#10;3xX1P/bMSUr0e4vi3E5nszgQyZjNXxdouEtPfelhliNURQMl43YT0hBF3izco4iNSvxGtcdMjjlj&#10;3ybajzMWB+PSTlG//wTrXwAAAP//AwBQSwMEFAAGAAgAAAAhADz11CDeAAAACAEAAA8AAABkcnMv&#10;ZG93bnJldi54bWxMj8FOwzAQRO9I/IO1SNyoXVpcCNlUCERvqCKgwtGJlyQiXkex2wa+HnOC42hG&#10;M2/y9eR6caAxdJ4R5jMFgrj2tuMG4fXl8eIaRIiGrek9E8IXBVgXpye5yaw/8jMdytiIVMIhMwht&#10;jEMmZahbcibM/ECcvA8/OhOTHBtpR3NM5a6Xl0pp6UzHaaE1A923VH+We4cQaqV322W5e6vkhr5v&#10;rH143zwhnp9Nd7cgIk3xLwy/+AkdisRU+T3bIHqEhVYJPSJcaRDJ16vVAkSFsJxrkEUu/x8ofgAA&#10;AP//AwBQSwECLQAUAAYACAAAACEAtoM4kv4AAADhAQAAEwAAAAAAAAAAAAAAAAAAAAAAW0NvbnRl&#10;bnRfVHlwZXNdLnhtbFBLAQItABQABgAIAAAAIQA4/SH/1gAAAJQBAAALAAAAAAAAAAAAAAAAAC8B&#10;AABfcmVscy8ucmVsc1BLAQItABQABgAIAAAAIQAd3KM4MQIAAFEEAAAOAAAAAAAAAAAAAAAAAC4C&#10;AABkcnMvZTJvRG9jLnhtbFBLAQItABQABgAIAAAAIQA89dQg3gAAAAgBAAAPAAAAAAAAAAAAAAAA&#10;AIsEAABkcnMvZG93bnJldi54bWxQSwUGAAAAAAQABADzAAAAlgUAAAAA&#10;" strokecolor="white [3212]">
                <v:textbox>
                  <w:txbxContent>
                    <w:p w14:paraId="2B57A6D6" w14:textId="77777777" w:rsidR="00CC67DF" w:rsidRPr="006539B3" w:rsidRDefault="00CC67DF" w:rsidP="00CC67DF">
                      <w:pPr>
                        <w:rPr>
                          <w:rFonts w:ascii="Times New Roman" w:hAnsi="Times New Roman" w:cs="Times New Roman"/>
                          <w:b/>
                          <w:bCs/>
                          <w:noProof/>
                          <w:sz w:val="20"/>
                          <w:szCs w:val="20"/>
                          <w:lang w:val="en-GB" w:eastAsia="fr-FR"/>
                        </w:rPr>
                      </w:pPr>
                      <w:r w:rsidRPr="00493652">
                        <w:rPr>
                          <w:rFonts w:ascii="Times New Roman" w:hAnsi="Times New Roman" w:cs="Times New Roman"/>
                          <w:b/>
                          <w:bCs/>
                          <w:noProof/>
                          <w:sz w:val="20"/>
                          <w:szCs w:val="20"/>
                          <w:rtl/>
                          <w:lang w:eastAsia="fr-FR"/>
                        </w:rPr>
                        <w:t xml:space="preserve">Compressive strength </w:t>
                      </w:r>
                      <w:r>
                        <w:rPr>
                          <w:rFonts w:ascii="Times New Roman" w:hAnsi="Times New Roman" w:cs="Times New Roman"/>
                          <w:b/>
                          <w:bCs/>
                          <w:noProof/>
                          <w:sz w:val="20"/>
                          <w:szCs w:val="20"/>
                          <w:lang w:val="en-GB" w:eastAsia="fr-FR"/>
                        </w:rPr>
                        <w:t xml:space="preserve"> in MPa</w:t>
                      </w:r>
                    </w:p>
                  </w:txbxContent>
                </v:textbox>
                <w10:wrap anchorx="margin"/>
              </v:shape>
            </w:pict>
          </mc:Fallback>
        </mc:AlternateContent>
      </w:r>
      <w:r>
        <w:rPr>
          <w:rFonts w:ascii="Times New Roman" w:hAnsi="Times New Roman" w:cs="Times New Roman"/>
          <w:noProof/>
          <w:color w:val="000000"/>
          <w:lang w:eastAsia="fr-FR"/>
        </w:rPr>
        <w:drawing>
          <wp:inline distT="0" distB="0" distL="0" distR="0" wp14:anchorId="56F9D8E8" wp14:editId="5E616667">
            <wp:extent cx="2933700" cy="1666875"/>
            <wp:effectExtent l="0" t="0" r="0" b="9525"/>
            <wp:docPr id="14" name="Graphique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FB068BD" w14:textId="64803BB8" w:rsidR="00CC67DF" w:rsidRPr="00D42CF6" w:rsidRDefault="00CC67DF" w:rsidP="00CE0318">
      <w:pPr>
        <w:jc w:val="center"/>
        <w:rPr>
          <w:rFonts w:ascii="Times New Roman" w:hAnsi="Times New Roman" w:cs="Times New Roman"/>
          <w:sz w:val="18"/>
          <w:szCs w:val="18"/>
          <w:lang w:val="en-GB" w:bidi="ar-MA"/>
        </w:rPr>
      </w:pPr>
      <w:r w:rsidRPr="00D42CF6">
        <w:rPr>
          <w:rFonts w:ascii="Times New Roman" w:hAnsi="Times New Roman" w:cs="Times New Roman"/>
          <w:b/>
          <w:sz w:val="18"/>
          <w:szCs w:val="18"/>
          <w:lang w:val="en-GB" w:bidi="ar-MA"/>
        </w:rPr>
        <w:t xml:space="preserve">Fig. 14: </w:t>
      </w:r>
      <w:r w:rsidRPr="00D42CF6">
        <w:rPr>
          <w:rFonts w:ascii="Times New Roman" w:hAnsi="Times New Roman" w:cs="Times New Roman"/>
          <w:sz w:val="18"/>
          <w:szCs w:val="18"/>
          <w:lang w:val="en-GB" w:bidi="ar-MA"/>
        </w:rPr>
        <w:t xml:space="preserve">Representation of the compressive </w:t>
      </w:r>
      <w:r w:rsidR="00782B74" w:rsidRPr="00D42CF6">
        <w:rPr>
          <w:rFonts w:ascii="Times New Roman" w:hAnsi="Times New Roman" w:cs="Times New Roman"/>
          <w:sz w:val="18"/>
          <w:szCs w:val="18"/>
          <w:lang w:val="en-GB" w:bidi="ar-MA"/>
        </w:rPr>
        <w:t xml:space="preserve">  </w:t>
      </w:r>
      <w:r w:rsidRPr="00D42CF6">
        <w:rPr>
          <w:rFonts w:ascii="Times New Roman" w:hAnsi="Times New Roman" w:cs="Times New Roman"/>
          <w:sz w:val="18"/>
          <w:szCs w:val="18"/>
          <w:lang w:val="en-GB" w:bidi="ar-MA"/>
        </w:rPr>
        <w:t>strength of bricks</w:t>
      </w:r>
    </w:p>
    <w:p w14:paraId="6DAEED27" w14:textId="77777777" w:rsidR="00CC67DF" w:rsidRDefault="00CC67DF" w:rsidP="00CC67DF">
      <w:pPr>
        <w:spacing w:after="0"/>
        <w:rPr>
          <w:rFonts w:ascii="Times New Roman" w:hAnsi="Times New Roman" w:cs="Times New Roman"/>
          <w:sz w:val="20"/>
          <w:szCs w:val="20"/>
          <w:lang w:val="en-GB" w:bidi="ar-MA"/>
        </w:rPr>
      </w:pPr>
    </w:p>
    <w:p w14:paraId="348C58AE" w14:textId="448AC953" w:rsidR="008079A2" w:rsidRPr="00FA317D" w:rsidRDefault="00452E14" w:rsidP="00452E14">
      <w:pPr>
        <w:spacing w:after="0"/>
        <w:jc w:val="both"/>
        <w:rPr>
          <w:rFonts w:ascii="Times New Roman" w:hAnsi="Times New Roman" w:cs="Times New Roman"/>
          <w:sz w:val="20"/>
          <w:szCs w:val="20"/>
          <w:lang w:val="en-GB" w:bidi="ar-MA"/>
        </w:rPr>
      </w:pPr>
      <w:r w:rsidRPr="00FA317D">
        <w:rPr>
          <w:rFonts w:ascii="Times New Roman" w:hAnsi="Times New Roman" w:cs="Times New Roman"/>
          <w:sz w:val="20"/>
          <w:szCs w:val="20"/>
          <w:lang w:val="en-GB" w:bidi="ar-MA"/>
        </w:rPr>
        <w:t xml:space="preserve"> </w:t>
      </w:r>
      <w:r w:rsidR="00CC67DF" w:rsidRPr="00FA317D">
        <w:rPr>
          <w:rFonts w:ascii="Times New Roman" w:hAnsi="Times New Roman" w:cs="Times New Roman"/>
          <w:sz w:val="20"/>
          <w:szCs w:val="20"/>
          <w:lang w:val="en-GB" w:bidi="ar-MA"/>
        </w:rPr>
        <w:t>From these results we notice that the compressive strength is necessarily influenced by the increase of the substi</w:t>
      </w:r>
      <w:r w:rsidR="00782B74" w:rsidRPr="00FA317D">
        <w:rPr>
          <w:rFonts w:ascii="Times New Roman" w:hAnsi="Times New Roman" w:cs="Times New Roman"/>
          <w:sz w:val="20"/>
          <w:szCs w:val="20"/>
          <w:lang w:val="en-GB" w:bidi="ar-MA"/>
        </w:rPr>
        <w:t>tution percentage of the margin</w:t>
      </w:r>
      <w:r w:rsidR="00CC67DF" w:rsidRPr="00FA317D">
        <w:rPr>
          <w:rFonts w:ascii="Times New Roman" w:hAnsi="Times New Roman" w:cs="Times New Roman"/>
          <w:sz w:val="20"/>
          <w:szCs w:val="20"/>
          <w:lang w:val="en-GB" w:bidi="ar-MA"/>
        </w:rPr>
        <w:t>s as well a</w:t>
      </w:r>
      <w:r w:rsidR="00782B74" w:rsidRPr="00FA317D">
        <w:rPr>
          <w:rFonts w:ascii="Times New Roman" w:hAnsi="Times New Roman" w:cs="Times New Roman"/>
          <w:sz w:val="20"/>
          <w:szCs w:val="20"/>
          <w:lang w:val="en-GB" w:bidi="ar-MA"/>
        </w:rPr>
        <w:t>s by the nature of these margin</w:t>
      </w:r>
      <w:r w:rsidR="00CC67DF" w:rsidRPr="00FA317D">
        <w:rPr>
          <w:rFonts w:ascii="Times New Roman" w:hAnsi="Times New Roman" w:cs="Times New Roman"/>
          <w:sz w:val="20"/>
          <w:szCs w:val="20"/>
          <w:lang w:val="en-GB" w:bidi="ar-MA"/>
        </w:rPr>
        <w:t>s, whereas the strength is inversely proportional to the porosity.</w:t>
      </w:r>
    </w:p>
    <w:p w14:paraId="1D403DAD" w14:textId="77777777" w:rsidR="00D42CF6" w:rsidRPr="00FA317D" w:rsidRDefault="00D42CF6" w:rsidP="00ED56C6">
      <w:pPr>
        <w:jc w:val="both"/>
        <w:rPr>
          <w:rFonts w:ascii="Times New Roman" w:hAnsi="Times New Roman" w:cs="Times New Roman"/>
          <w:sz w:val="20"/>
          <w:szCs w:val="20"/>
          <w:lang w:val="en-GB" w:bidi="ar-MA"/>
        </w:rPr>
      </w:pPr>
    </w:p>
    <w:p w14:paraId="61F5D3F8" w14:textId="422EA793" w:rsidR="00D918FA" w:rsidRPr="00FA7CA7" w:rsidRDefault="008079A2" w:rsidP="00F555B1">
      <w:pPr>
        <w:rPr>
          <w:rFonts w:ascii="Times New Roman" w:hAnsi="Times New Roman" w:cs="Times New Roman"/>
          <w:b/>
          <w:sz w:val="24"/>
          <w:szCs w:val="24"/>
          <w:lang w:val="en-GB" w:bidi="ar-MA"/>
        </w:rPr>
      </w:pPr>
      <w:r w:rsidRPr="00FA7CA7">
        <w:rPr>
          <w:rFonts w:ascii="Times New Roman" w:hAnsi="Times New Roman" w:cs="Times New Roman"/>
          <w:b/>
          <w:sz w:val="24"/>
          <w:szCs w:val="24"/>
          <w:lang w:val="en-GB" w:bidi="ar-MA"/>
        </w:rPr>
        <w:t>CONCLUSION</w:t>
      </w:r>
    </w:p>
    <w:p w14:paraId="2ED1C024" w14:textId="30A80431" w:rsidR="00D918FA" w:rsidRPr="00FA317D" w:rsidRDefault="009F60F1" w:rsidP="00532A6D">
      <w:pPr>
        <w:jc w:val="both"/>
        <w:rPr>
          <w:rFonts w:ascii="Times New Roman" w:hAnsi="Times New Roman" w:cs="Times New Roman"/>
          <w:sz w:val="20"/>
          <w:szCs w:val="20"/>
          <w:lang w:val="en-GB" w:bidi="ar-MA"/>
        </w:rPr>
      </w:pPr>
      <w:r w:rsidRPr="00FA317D">
        <w:rPr>
          <w:rFonts w:ascii="Times New Roman" w:hAnsi="Times New Roman" w:cs="Times New Roman"/>
          <w:sz w:val="20"/>
          <w:szCs w:val="20"/>
          <w:lang w:val="en-GB" w:bidi="ar-MA"/>
        </w:rPr>
        <w:t>The margin</w:t>
      </w:r>
      <w:r w:rsidR="00D918FA" w:rsidRPr="00FA317D">
        <w:rPr>
          <w:rFonts w:ascii="Times New Roman" w:hAnsi="Times New Roman" w:cs="Times New Roman"/>
          <w:sz w:val="20"/>
          <w:szCs w:val="20"/>
          <w:lang w:val="en-GB" w:bidi="ar-MA"/>
        </w:rPr>
        <w:t xml:space="preserve">s </w:t>
      </w:r>
      <w:r w:rsidR="004E7A20" w:rsidRPr="00FA317D">
        <w:rPr>
          <w:rFonts w:ascii="Times New Roman" w:hAnsi="Times New Roman" w:cs="Times New Roman"/>
          <w:sz w:val="20"/>
          <w:szCs w:val="20"/>
          <w:lang w:val="en-GB" w:bidi="ar-MA"/>
        </w:rPr>
        <w:t>playing</w:t>
      </w:r>
      <w:r w:rsidR="00D918FA" w:rsidRPr="00FA317D">
        <w:rPr>
          <w:rFonts w:ascii="Times New Roman" w:hAnsi="Times New Roman" w:cs="Times New Roman"/>
          <w:sz w:val="20"/>
          <w:szCs w:val="20"/>
          <w:lang w:val="en-GB" w:bidi="ar-MA"/>
        </w:rPr>
        <w:t xml:space="preserve"> the role of liquid in this manufacturing process </w:t>
      </w:r>
      <w:r w:rsidRPr="00FA317D">
        <w:rPr>
          <w:rFonts w:ascii="Times New Roman" w:hAnsi="Times New Roman" w:cs="Times New Roman"/>
          <w:sz w:val="20"/>
          <w:szCs w:val="20"/>
          <w:lang w:val="en-GB" w:bidi="ar-MA"/>
        </w:rPr>
        <w:t xml:space="preserve">were </w:t>
      </w:r>
      <w:r w:rsidR="00D918FA" w:rsidRPr="00FA317D">
        <w:rPr>
          <w:rFonts w:ascii="Times New Roman" w:hAnsi="Times New Roman" w:cs="Times New Roman"/>
          <w:sz w:val="20"/>
          <w:szCs w:val="20"/>
          <w:lang w:val="en-GB" w:bidi="ar-MA"/>
        </w:rPr>
        <w:t>introduced by substituting water with the percentages of 10, 20 and 30% of this oleic product. To ensure the results, studies were carried out on three types of m</w:t>
      </w:r>
      <w:r w:rsidRPr="00FA317D">
        <w:rPr>
          <w:rFonts w:ascii="Times New Roman" w:hAnsi="Times New Roman" w:cs="Times New Roman"/>
          <w:sz w:val="20"/>
          <w:szCs w:val="20"/>
          <w:lang w:val="en-GB" w:bidi="ar-MA"/>
        </w:rPr>
        <w:t>argin</w:t>
      </w:r>
      <w:r w:rsidR="00D918FA" w:rsidRPr="00FA317D">
        <w:rPr>
          <w:rFonts w:ascii="Times New Roman" w:hAnsi="Times New Roman" w:cs="Times New Roman"/>
          <w:sz w:val="20"/>
          <w:szCs w:val="20"/>
          <w:lang w:val="en-GB" w:bidi="ar-MA"/>
        </w:rPr>
        <w:t>s from three different regions of Morocco.</w:t>
      </w:r>
    </w:p>
    <w:p w14:paraId="14221681" w14:textId="77777777" w:rsidR="00AB53DF" w:rsidRPr="00FA317D" w:rsidRDefault="00D918FA" w:rsidP="00532A6D">
      <w:pPr>
        <w:jc w:val="both"/>
        <w:rPr>
          <w:rFonts w:ascii="Times New Roman" w:hAnsi="Times New Roman" w:cs="Times New Roman"/>
          <w:sz w:val="20"/>
          <w:szCs w:val="20"/>
          <w:lang w:val="en-GB" w:bidi="ar-MA"/>
        </w:rPr>
      </w:pPr>
      <w:r w:rsidRPr="00FA317D">
        <w:rPr>
          <w:rFonts w:ascii="Times New Roman" w:hAnsi="Times New Roman" w:cs="Times New Roman"/>
          <w:sz w:val="20"/>
          <w:szCs w:val="20"/>
          <w:lang w:val="en-GB" w:bidi="ar-MA"/>
        </w:rPr>
        <w:t>The most important parameters influencing the quality of the bricks were studied such as</w:t>
      </w:r>
      <w:r w:rsidR="009F60F1" w:rsidRPr="00FA317D">
        <w:rPr>
          <w:rFonts w:ascii="Times New Roman" w:hAnsi="Times New Roman" w:cs="Times New Roman"/>
          <w:sz w:val="20"/>
          <w:szCs w:val="20"/>
          <w:lang w:val="en-GB" w:bidi="ar-MA"/>
        </w:rPr>
        <w:t xml:space="preserve"> </w:t>
      </w:r>
      <w:r w:rsidRPr="00FA317D">
        <w:rPr>
          <w:rFonts w:ascii="Times New Roman" w:hAnsi="Times New Roman" w:cs="Times New Roman"/>
          <w:sz w:val="20"/>
          <w:szCs w:val="20"/>
          <w:lang w:val="en-GB" w:bidi="ar-MA"/>
        </w:rPr>
        <w:t>compressive strength and p</w:t>
      </w:r>
      <w:r w:rsidR="009F60F1" w:rsidRPr="00FA317D">
        <w:rPr>
          <w:rFonts w:ascii="Times New Roman" w:hAnsi="Times New Roman" w:cs="Times New Roman"/>
          <w:sz w:val="20"/>
          <w:szCs w:val="20"/>
          <w:lang w:val="en-GB" w:bidi="ar-MA"/>
        </w:rPr>
        <w:t>orosity.</w:t>
      </w:r>
    </w:p>
    <w:p w14:paraId="3FC4DFE6" w14:textId="5979B78C" w:rsidR="00D918FA" w:rsidRPr="00FA317D" w:rsidRDefault="009F60F1" w:rsidP="00532A6D">
      <w:pPr>
        <w:jc w:val="both"/>
        <w:rPr>
          <w:rFonts w:ascii="Times New Roman" w:hAnsi="Times New Roman" w:cs="Times New Roman"/>
          <w:sz w:val="20"/>
          <w:szCs w:val="20"/>
          <w:lang w:val="en-GB" w:bidi="ar-MA"/>
        </w:rPr>
      </w:pPr>
      <w:r w:rsidRPr="00FA317D">
        <w:rPr>
          <w:rFonts w:ascii="Times New Roman" w:hAnsi="Times New Roman" w:cs="Times New Roman"/>
          <w:sz w:val="20"/>
          <w:szCs w:val="20"/>
          <w:lang w:val="en-GB" w:bidi="ar-MA"/>
        </w:rPr>
        <w:t>On</w:t>
      </w:r>
      <w:r w:rsidR="00D918FA" w:rsidRPr="00FA317D">
        <w:rPr>
          <w:rFonts w:ascii="Times New Roman" w:hAnsi="Times New Roman" w:cs="Times New Roman"/>
          <w:sz w:val="20"/>
          <w:szCs w:val="20"/>
          <w:lang w:val="en-GB" w:bidi="ar-MA"/>
        </w:rPr>
        <w:t xml:space="preserve"> the one </w:t>
      </w:r>
      <w:r w:rsidR="00AB53DF" w:rsidRPr="00FA317D">
        <w:rPr>
          <w:rFonts w:ascii="Times New Roman" w:hAnsi="Times New Roman" w:cs="Times New Roman"/>
          <w:sz w:val="20"/>
          <w:szCs w:val="20"/>
          <w:lang w:val="en-GB" w:bidi="ar-MA"/>
        </w:rPr>
        <w:t>hand,</w:t>
      </w:r>
      <w:r w:rsidRPr="00FA317D">
        <w:rPr>
          <w:rFonts w:ascii="Times New Roman" w:hAnsi="Times New Roman" w:cs="Times New Roman"/>
          <w:sz w:val="20"/>
          <w:szCs w:val="20"/>
          <w:lang w:val="en-GB" w:bidi="ar-MA"/>
        </w:rPr>
        <w:t xml:space="preserve"> </w:t>
      </w:r>
      <w:r w:rsidR="00D918FA" w:rsidRPr="00FA317D">
        <w:rPr>
          <w:rFonts w:ascii="Times New Roman" w:hAnsi="Times New Roman" w:cs="Times New Roman"/>
          <w:sz w:val="20"/>
          <w:szCs w:val="20"/>
          <w:lang w:val="en-GB" w:bidi="ar-MA"/>
        </w:rPr>
        <w:t>we notice that the strength increases with the rate of substitution for the same site and on the other</w:t>
      </w:r>
      <w:r w:rsidRPr="00FA317D">
        <w:rPr>
          <w:rFonts w:ascii="Times New Roman" w:hAnsi="Times New Roman" w:cs="Times New Roman"/>
          <w:sz w:val="20"/>
          <w:szCs w:val="20"/>
          <w:lang w:val="en-GB" w:bidi="ar-MA"/>
        </w:rPr>
        <w:t>,</w:t>
      </w:r>
      <w:r w:rsidR="00D918FA" w:rsidRPr="00FA317D">
        <w:rPr>
          <w:rFonts w:ascii="Times New Roman" w:hAnsi="Times New Roman" w:cs="Times New Roman"/>
          <w:sz w:val="20"/>
          <w:szCs w:val="20"/>
          <w:lang w:val="en-GB" w:bidi="ar-MA"/>
        </w:rPr>
        <w:t xml:space="preserve"> </w:t>
      </w:r>
      <w:r w:rsidR="00AB53DF" w:rsidRPr="00FA317D">
        <w:rPr>
          <w:rFonts w:ascii="Times New Roman" w:hAnsi="Times New Roman" w:cs="Times New Roman"/>
          <w:sz w:val="20"/>
          <w:szCs w:val="20"/>
          <w:lang w:val="en-GB" w:bidi="ar-MA"/>
        </w:rPr>
        <w:t>hand the</w:t>
      </w:r>
      <w:r w:rsidR="00D918FA" w:rsidRPr="00FA317D">
        <w:rPr>
          <w:rFonts w:ascii="Times New Roman" w:hAnsi="Times New Roman" w:cs="Times New Roman"/>
          <w:sz w:val="20"/>
          <w:szCs w:val="20"/>
          <w:lang w:val="en-GB" w:bidi="ar-MA"/>
        </w:rPr>
        <w:t xml:space="preserve"> strength increases correlatively with the increase of the concentrations of polyphen</w:t>
      </w:r>
      <w:r w:rsidRPr="00FA317D">
        <w:rPr>
          <w:rFonts w:ascii="Times New Roman" w:hAnsi="Times New Roman" w:cs="Times New Roman"/>
          <w:sz w:val="20"/>
          <w:szCs w:val="20"/>
          <w:lang w:val="en-GB" w:bidi="ar-MA"/>
        </w:rPr>
        <w:t>ols and chlorides in the margin</w:t>
      </w:r>
      <w:r w:rsidR="00D918FA" w:rsidRPr="00FA317D">
        <w:rPr>
          <w:rFonts w:ascii="Times New Roman" w:hAnsi="Times New Roman" w:cs="Times New Roman"/>
          <w:sz w:val="20"/>
          <w:szCs w:val="20"/>
          <w:lang w:val="en-GB" w:bidi="ar-MA"/>
        </w:rPr>
        <w:t>s.</w:t>
      </w:r>
    </w:p>
    <w:p w14:paraId="7ECE4495" w14:textId="7E0334FB" w:rsidR="00D918FA" w:rsidRPr="00FA317D" w:rsidRDefault="00D918FA" w:rsidP="00532A6D">
      <w:pPr>
        <w:jc w:val="both"/>
        <w:rPr>
          <w:rFonts w:ascii="Times New Roman" w:hAnsi="Times New Roman" w:cs="Times New Roman"/>
          <w:sz w:val="20"/>
          <w:szCs w:val="20"/>
          <w:lang w:val="en-GB" w:bidi="ar-MA"/>
        </w:rPr>
      </w:pPr>
      <w:r w:rsidRPr="00FA317D">
        <w:rPr>
          <w:rFonts w:ascii="Times New Roman" w:hAnsi="Times New Roman" w:cs="Times New Roman"/>
          <w:sz w:val="20"/>
          <w:szCs w:val="20"/>
          <w:lang w:val="en-GB" w:bidi="ar-MA"/>
        </w:rPr>
        <w:t xml:space="preserve">This relativity is reversed for the porosity which decreases with the increase of the concentrations and the substitution rate, which can be explained by the presence of phenolic acids which are strongly attached to the surface of the clays to fill the vacant sites of the external surface, as well as the presence of the very soluble </w:t>
      </w:r>
      <w:r w:rsidR="009F60F1" w:rsidRPr="00FA317D">
        <w:rPr>
          <w:rFonts w:ascii="Times New Roman" w:hAnsi="Times New Roman" w:cs="Times New Roman"/>
          <w:sz w:val="20"/>
          <w:szCs w:val="20"/>
          <w:lang w:val="en-GB" w:bidi="ar-MA"/>
        </w:rPr>
        <w:t>organic compounds of the margin</w:t>
      </w:r>
      <w:r w:rsidRPr="00FA317D">
        <w:rPr>
          <w:rFonts w:ascii="Times New Roman" w:hAnsi="Times New Roman" w:cs="Times New Roman"/>
          <w:sz w:val="20"/>
          <w:szCs w:val="20"/>
          <w:lang w:val="en-GB" w:bidi="ar-MA"/>
        </w:rPr>
        <w:t>s (Cl-) which react with the strongly hydrated exchangeable cations (Ca2+, Mg</w:t>
      </w:r>
      <w:r w:rsidR="0085487B" w:rsidRPr="00FA317D">
        <w:rPr>
          <w:rFonts w:ascii="Times New Roman" w:hAnsi="Times New Roman" w:cs="Times New Roman"/>
          <w:sz w:val="20"/>
          <w:szCs w:val="20"/>
          <w:lang w:val="en-GB" w:bidi="ar-MA"/>
        </w:rPr>
        <w:t>2+</w:t>
      </w:r>
      <w:r w:rsidRPr="00FA317D">
        <w:rPr>
          <w:rFonts w:ascii="Times New Roman" w:hAnsi="Times New Roman" w:cs="Times New Roman"/>
          <w:sz w:val="20"/>
          <w:szCs w:val="20"/>
          <w:lang w:val="en-GB" w:bidi="ar-MA"/>
        </w:rPr>
        <w:t>) of the clays to fill the</w:t>
      </w:r>
      <w:r w:rsidR="009F60F1" w:rsidRPr="00FA317D">
        <w:rPr>
          <w:rFonts w:ascii="Times New Roman" w:hAnsi="Times New Roman" w:cs="Times New Roman"/>
          <w:sz w:val="20"/>
          <w:szCs w:val="20"/>
          <w:lang w:val="en-GB" w:bidi="ar-MA"/>
        </w:rPr>
        <w:t>ir</w:t>
      </w:r>
      <w:r w:rsidRPr="00FA317D">
        <w:rPr>
          <w:rFonts w:ascii="Times New Roman" w:hAnsi="Times New Roman" w:cs="Times New Roman"/>
          <w:sz w:val="20"/>
          <w:szCs w:val="20"/>
          <w:lang w:val="en-GB" w:bidi="ar-MA"/>
        </w:rPr>
        <w:t xml:space="preserve"> internal surface</w:t>
      </w:r>
      <w:r w:rsidR="009F60F1" w:rsidRPr="00FA317D">
        <w:rPr>
          <w:rFonts w:ascii="Times New Roman" w:hAnsi="Times New Roman" w:cs="Times New Roman"/>
          <w:sz w:val="20"/>
          <w:szCs w:val="20"/>
          <w:lang w:val="en-GB" w:bidi="ar-MA"/>
        </w:rPr>
        <w:t xml:space="preserve"> sites</w:t>
      </w:r>
      <w:r w:rsidRPr="00FA317D">
        <w:rPr>
          <w:rFonts w:ascii="Times New Roman" w:hAnsi="Times New Roman" w:cs="Times New Roman"/>
          <w:sz w:val="20"/>
          <w:szCs w:val="20"/>
          <w:lang w:val="en-GB" w:bidi="ar-MA"/>
        </w:rPr>
        <w:t>.</w:t>
      </w:r>
    </w:p>
    <w:p w14:paraId="4A29F3A7" w14:textId="77777777" w:rsidR="00D918FA" w:rsidRPr="00FA317D" w:rsidRDefault="00D918FA" w:rsidP="00532A6D">
      <w:pPr>
        <w:jc w:val="both"/>
        <w:rPr>
          <w:rFonts w:ascii="Times New Roman" w:hAnsi="Times New Roman" w:cs="Times New Roman"/>
          <w:sz w:val="20"/>
          <w:szCs w:val="20"/>
          <w:lang w:val="en-GB" w:bidi="ar-MA"/>
        </w:rPr>
      </w:pPr>
      <w:r w:rsidRPr="00FA317D">
        <w:rPr>
          <w:rFonts w:ascii="Times New Roman" w:hAnsi="Times New Roman" w:cs="Times New Roman"/>
          <w:sz w:val="20"/>
          <w:szCs w:val="20"/>
          <w:lang w:val="en-GB" w:bidi="ar-MA"/>
        </w:rPr>
        <w:t>Similarly, the absorption and bulk density results are consistent with porosity.</w:t>
      </w:r>
    </w:p>
    <w:p w14:paraId="46751A52" w14:textId="4AE09039" w:rsidR="00D918FA" w:rsidRPr="00FA317D" w:rsidRDefault="00D918FA" w:rsidP="00532A6D">
      <w:pPr>
        <w:jc w:val="both"/>
        <w:rPr>
          <w:rFonts w:ascii="Times New Roman" w:hAnsi="Times New Roman" w:cs="Times New Roman"/>
          <w:sz w:val="20"/>
          <w:szCs w:val="20"/>
          <w:lang w:val="en-GB" w:bidi="ar-MA"/>
        </w:rPr>
      </w:pPr>
      <w:r w:rsidRPr="00FA317D">
        <w:rPr>
          <w:rFonts w:ascii="Times New Roman" w:hAnsi="Times New Roman" w:cs="Times New Roman"/>
          <w:sz w:val="20"/>
          <w:szCs w:val="20"/>
          <w:lang w:val="en-GB" w:bidi="ar-MA"/>
        </w:rPr>
        <w:t xml:space="preserve">From a product quality point of view, the experimental results obtained are very encouraging (increase in the strength of the bricks obtained compared to standard bricks), and from an environmental point of view we </w:t>
      </w:r>
      <w:r w:rsidR="009F60F1" w:rsidRPr="00FA317D">
        <w:rPr>
          <w:rFonts w:ascii="Times New Roman" w:hAnsi="Times New Roman" w:cs="Times New Roman"/>
          <w:sz w:val="20"/>
          <w:szCs w:val="20"/>
          <w:lang w:val="en-GB" w:bidi="ar-MA"/>
        </w:rPr>
        <w:t>can eliminate a large quantity of margin</w:t>
      </w:r>
      <w:r w:rsidRPr="00FA317D">
        <w:rPr>
          <w:rFonts w:ascii="Times New Roman" w:hAnsi="Times New Roman" w:cs="Times New Roman"/>
          <w:sz w:val="20"/>
          <w:szCs w:val="20"/>
          <w:lang w:val="en-GB" w:bidi="ar-MA"/>
        </w:rPr>
        <w:t xml:space="preserve">s and subsequently reduce their harmful effects on the environment. </w:t>
      </w:r>
    </w:p>
    <w:p w14:paraId="157F8EAA" w14:textId="2D0BA66B" w:rsidR="00D918FA" w:rsidRPr="00FA317D" w:rsidRDefault="00D918FA" w:rsidP="00FA317D">
      <w:pPr>
        <w:spacing w:after="0"/>
        <w:jc w:val="both"/>
        <w:rPr>
          <w:rFonts w:ascii="Times New Roman" w:hAnsi="Times New Roman" w:cs="Times New Roman"/>
          <w:sz w:val="20"/>
          <w:szCs w:val="20"/>
          <w:lang w:val="en-GB" w:bidi="ar-MA"/>
        </w:rPr>
      </w:pPr>
      <w:r w:rsidRPr="00FA317D">
        <w:rPr>
          <w:rFonts w:ascii="Times New Roman" w:hAnsi="Times New Roman" w:cs="Times New Roman"/>
          <w:sz w:val="20"/>
          <w:szCs w:val="20"/>
          <w:lang w:val="en-GB" w:bidi="ar-MA"/>
        </w:rPr>
        <w:t>F</w:t>
      </w:r>
      <w:r w:rsidR="009F60F1" w:rsidRPr="00FA317D">
        <w:rPr>
          <w:rFonts w:ascii="Times New Roman" w:hAnsi="Times New Roman" w:cs="Times New Roman"/>
          <w:sz w:val="20"/>
          <w:szCs w:val="20"/>
          <w:lang w:val="en-GB" w:bidi="ar-MA"/>
        </w:rPr>
        <w:t>inally</w:t>
      </w:r>
      <w:r w:rsidR="00AB53DF" w:rsidRPr="00FA317D">
        <w:rPr>
          <w:rFonts w:ascii="Times New Roman" w:hAnsi="Times New Roman" w:cs="Times New Roman"/>
          <w:sz w:val="20"/>
          <w:szCs w:val="20"/>
          <w:lang w:val="en-GB" w:bidi="ar-MA"/>
        </w:rPr>
        <w:t>, it</w:t>
      </w:r>
      <w:r w:rsidR="009F60F1" w:rsidRPr="00FA317D">
        <w:rPr>
          <w:rFonts w:ascii="Times New Roman" w:hAnsi="Times New Roman" w:cs="Times New Roman"/>
          <w:sz w:val="20"/>
          <w:szCs w:val="20"/>
          <w:lang w:val="en-GB" w:bidi="ar-MA"/>
        </w:rPr>
        <w:t xml:space="preserve"> is essential for our study to be complete to conduct thermal studies in order to observe the </w:t>
      </w:r>
      <w:r w:rsidR="00C3523F" w:rsidRPr="00FA317D">
        <w:rPr>
          <w:rFonts w:ascii="Times New Roman" w:hAnsi="Times New Roman" w:cs="Times New Roman"/>
          <w:sz w:val="20"/>
          <w:szCs w:val="20"/>
          <w:lang w:val="en-GB" w:bidi="ar-MA"/>
        </w:rPr>
        <w:t>behaviour</w:t>
      </w:r>
      <w:r w:rsidR="009F60F1" w:rsidRPr="00FA317D">
        <w:rPr>
          <w:rFonts w:ascii="Times New Roman" w:hAnsi="Times New Roman" w:cs="Times New Roman"/>
          <w:sz w:val="20"/>
          <w:szCs w:val="20"/>
          <w:lang w:val="en-GB" w:bidi="ar-MA"/>
        </w:rPr>
        <w:t xml:space="preserve"> of bricks</w:t>
      </w:r>
      <w:r w:rsidRPr="00FA317D">
        <w:rPr>
          <w:rFonts w:ascii="Times New Roman" w:hAnsi="Times New Roman" w:cs="Times New Roman"/>
          <w:sz w:val="20"/>
          <w:szCs w:val="20"/>
          <w:lang w:val="en-GB" w:bidi="ar-MA"/>
        </w:rPr>
        <w:t xml:space="preserve"> mad</w:t>
      </w:r>
      <w:r w:rsidR="009F60F1" w:rsidRPr="00FA317D">
        <w:rPr>
          <w:rFonts w:ascii="Times New Roman" w:hAnsi="Times New Roman" w:cs="Times New Roman"/>
          <w:sz w:val="20"/>
          <w:szCs w:val="20"/>
          <w:lang w:val="en-GB" w:bidi="ar-MA"/>
        </w:rPr>
        <w:t>e from portions of margin</w:t>
      </w:r>
      <w:r w:rsidRPr="00FA317D">
        <w:rPr>
          <w:rFonts w:ascii="Times New Roman" w:hAnsi="Times New Roman" w:cs="Times New Roman"/>
          <w:sz w:val="20"/>
          <w:szCs w:val="20"/>
          <w:lang w:val="en-GB" w:bidi="ar-MA"/>
        </w:rPr>
        <w:t>s.</w:t>
      </w:r>
    </w:p>
    <w:p w14:paraId="5990BF30" w14:textId="77777777" w:rsidR="00D918FA" w:rsidRDefault="00D918FA" w:rsidP="00D918FA">
      <w:pPr>
        <w:rPr>
          <w:rFonts w:ascii="Times New Roman" w:hAnsi="Times New Roman" w:cs="Times New Roman"/>
          <w:sz w:val="24"/>
          <w:szCs w:val="24"/>
          <w:lang w:val="en-GB" w:bidi="ar-MA"/>
        </w:rPr>
      </w:pPr>
    </w:p>
    <w:p w14:paraId="7FA34233" w14:textId="77777777" w:rsidR="0078651C" w:rsidRDefault="0078651C" w:rsidP="00D918FA">
      <w:pPr>
        <w:rPr>
          <w:rFonts w:ascii="Times New Roman" w:hAnsi="Times New Roman" w:cs="Times New Roman"/>
          <w:sz w:val="24"/>
          <w:szCs w:val="24"/>
          <w:lang w:val="en-GB" w:bidi="ar-MA"/>
        </w:rPr>
      </w:pPr>
    </w:p>
    <w:p w14:paraId="352F96F0" w14:textId="77777777" w:rsidR="0078651C" w:rsidRDefault="0078651C" w:rsidP="00D918FA">
      <w:pPr>
        <w:rPr>
          <w:rFonts w:ascii="Times New Roman" w:hAnsi="Times New Roman" w:cs="Times New Roman"/>
          <w:sz w:val="24"/>
          <w:szCs w:val="24"/>
          <w:lang w:val="en-GB" w:bidi="ar-MA"/>
        </w:rPr>
      </w:pPr>
    </w:p>
    <w:p w14:paraId="7DBE4B20" w14:textId="77777777" w:rsidR="0078651C" w:rsidRPr="00FA7CA7" w:rsidRDefault="0078651C" w:rsidP="00D918FA">
      <w:pPr>
        <w:rPr>
          <w:rFonts w:ascii="Times New Roman" w:hAnsi="Times New Roman" w:cs="Times New Roman"/>
          <w:sz w:val="24"/>
          <w:szCs w:val="24"/>
          <w:lang w:val="en-GB" w:bidi="ar-MA"/>
        </w:rPr>
      </w:pPr>
    </w:p>
    <w:p w14:paraId="7100D5F5" w14:textId="3BD921EF" w:rsidR="00C3523F" w:rsidRPr="00FA7CA7" w:rsidRDefault="00FA317D" w:rsidP="00F555B1">
      <w:pPr>
        <w:rPr>
          <w:rFonts w:ascii="Times New Roman" w:hAnsi="Times New Roman" w:cs="Times New Roman"/>
          <w:b/>
          <w:sz w:val="24"/>
          <w:szCs w:val="24"/>
          <w:lang w:val="en-GB" w:bidi="ar-MA"/>
        </w:rPr>
      </w:pPr>
      <w:r w:rsidRPr="00FA7CA7">
        <w:rPr>
          <w:rFonts w:ascii="Times New Roman" w:hAnsi="Times New Roman" w:cs="Times New Roman"/>
          <w:b/>
          <w:sz w:val="24"/>
          <w:szCs w:val="24"/>
          <w:lang w:val="en-GB" w:bidi="ar-MA"/>
        </w:rPr>
        <w:lastRenderedPageBreak/>
        <w:t>Bibliography</w:t>
      </w:r>
    </w:p>
    <w:p w14:paraId="1A9ECFD3" w14:textId="77777777" w:rsidR="00C3523F" w:rsidRPr="00FA317D" w:rsidRDefault="00C3523F" w:rsidP="00C3523F">
      <w:pPr>
        <w:jc w:val="both"/>
        <w:rPr>
          <w:rFonts w:ascii="Times New Roman" w:hAnsi="Times New Roman" w:cs="Times New Roman"/>
          <w:b/>
          <w:sz w:val="20"/>
          <w:szCs w:val="20"/>
          <w:lang w:val="en-GB" w:bidi="ar-MA"/>
        </w:rPr>
      </w:pPr>
      <w:r w:rsidRPr="00FA317D">
        <w:rPr>
          <w:rFonts w:ascii="Times New Roman" w:hAnsi="Times New Roman" w:cs="Times New Roman"/>
          <w:sz w:val="20"/>
          <w:szCs w:val="20"/>
          <w:lang w:val="en-GB" w:bidi="ar-MA"/>
        </w:rPr>
        <w:t xml:space="preserve">[1]. J.- P. </w:t>
      </w:r>
      <w:proofErr w:type="spellStart"/>
      <w:r w:rsidRPr="00FA317D">
        <w:rPr>
          <w:rFonts w:ascii="Times New Roman" w:hAnsi="Times New Roman" w:cs="Times New Roman"/>
          <w:sz w:val="20"/>
          <w:szCs w:val="20"/>
          <w:lang w:val="en-GB" w:bidi="ar-MA"/>
        </w:rPr>
        <w:t>Bélaich,J</w:t>
      </w:r>
      <w:proofErr w:type="spellEnd"/>
      <w:r w:rsidRPr="00FA317D">
        <w:rPr>
          <w:rFonts w:ascii="Times New Roman" w:hAnsi="Times New Roman" w:cs="Times New Roman"/>
          <w:sz w:val="20"/>
          <w:szCs w:val="20"/>
          <w:lang w:val="en-GB" w:bidi="ar-MA"/>
        </w:rPr>
        <w:t xml:space="preserve">.- L. Garcia ,G. Goma R. </w:t>
      </w:r>
      <w:proofErr w:type="spellStart"/>
      <w:r w:rsidRPr="00FA317D">
        <w:rPr>
          <w:rFonts w:ascii="Times New Roman" w:hAnsi="Times New Roman" w:cs="Times New Roman"/>
          <w:sz w:val="20"/>
          <w:szCs w:val="20"/>
          <w:lang w:val="en-GB" w:bidi="ar-MA"/>
        </w:rPr>
        <w:t>Moletta,M</w:t>
      </w:r>
      <w:proofErr w:type="spellEnd"/>
      <w:r w:rsidRPr="00FA317D">
        <w:rPr>
          <w:rFonts w:ascii="Times New Roman" w:hAnsi="Times New Roman" w:cs="Times New Roman"/>
          <w:sz w:val="20"/>
          <w:szCs w:val="20"/>
          <w:lang w:val="en-GB" w:bidi="ar-MA"/>
        </w:rPr>
        <w:t xml:space="preserve">. </w:t>
      </w:r>
      <w:proofErr w:type="spellStart"/>
      <w:r w:rsidRPr="00FA317D">
        <w:rPr>
          <w:rFonts w:ascii="Times New Roman" w:hAnsi="Times New Roman" w:cs="Times New Roman"/>
          <w:sz w:val="20"/>
          <w:szCs w:val="20"/>
          <w:lang w:val="en-GB" w:bidi="ar-MA"/>
        </w:rPr>
        <w:t>Raimbault</w:t>
      </w:r>
      <w:proofErr w:type="spellEnd"/>
      <w:r w:rsidRPr="00FA317D">
        <w:rPr>
          <w:rFonts w:ascii="Times New Roman" w:hAnsi="Times New Roman" w:cs="Times New Roman"/>
          <w:sz w:val="20"/>
          <w:szCs w:val="20"/>
          <w:lang w:val="en-GB" w:bidi="ar-MA"/>
        </w:rPr>
        <w:t xml:space="preserve">, New design of a process for the biological depollution of </w:t>
      </w:r>
      <w:proofErr w:type="spellStart"/>
      <w:r w:rsidRPr="00FA317D">
        <w:rPr>
          <w:rFonts w:ascii="Times New Roman" w:hAnsi="Times New Roman" w:cs="Times New Roman"/>
          <w:sz w:val="20"/>
          <w:szCs w:val="20"/>
          <w:lang w:val="en-GB" w:bidi="ar-MA"/>
        </w:rPr>
        <w:t>margines</w:t>
      </w:r>
      <w:proofErr w:type="spellEnd"/>
      <w:r w:rsidRPr="00FA317D">
        <w:rPr>
          <w:rFonts w:ascii="Times New Roman" w:hAnsi="Times New Roman" w:cs="Times New Roman"/>
          <w:sz w:val="20"/>
          <w:szCs w:val="20"/>
          <w:lang w:val="en-GB" w:bidi="ar-MA"/>
        </w:rPr>
        <w:t>, liquid effluents from .extraction of olive oil</w:t>
      </w:r>
    </w:p>
    <w:p w14:paraId="246AF9B5" w14:textId="1A9749E3" w:rsidR="00C3523F" w:rsidRPr="00FA317D" w:rsidRDefault="00C3523F" w:rsidP="00717107">
      <w:pPr>
        <w:spacing w:before="240" w:after="0"/>
        <w:jc w:val="both"/>
        <w:rPr>
          <w:rFonts w:ascii="Times New Roman" w:hAnsi="Times New Roman" w:cs="Times New Roman"/>
          <w:sz w:val="20"/>
          <w:szCs w:val="20"/>
          <w:lang w:val="en-GB" w:bidi="ar-MA"/>
        </w:rPr>
      </w:pPr>
      <w:r w:rsidRPr="00FA317D">
        <w:rPr>
          <w:rFonts w:ascii="Times New Roman" w:hAnsi="Times New Roman" w:cs="Times New Roman"/>
          <w:sz w:val="20"/>
          <w:szCs w:val="20"/>
          <w:lang w:val="en-GB" w:bidi="ar-MA"/>
        </w:rPr>
        <w:t>[2]. Paredes C.,</w:t>
      </w:r>
      <w:proofErr w:type="spellStart"/>
      <w:r w:rsidRPr="00FA317D">
        <w:rPr>
          <w:rFonts w:ascii="Times New Roman" w:hAnsi="Times New Roman" w:cs="Times New Roman"/>
          <w:sz w:val="20"/>
          <w:szCs w:val="20"/>
          <w:lang w:val="en-GB" w:bidi="ar-MA"/>
        </w:rPr>
        <w:t>Cegarra</w:t>
      </w:r>
      <w:proofErr w:type="spellEnd"/>
      <w:r w:rsidRPr="00FA317D">
        <w:rPr>
          <w:rFonts w:ascii="Times New Roman" w:hAnsi="Times New Roman" w:cs="Times New Roman"/>
          <w:sz w:val="20"/>
          <w:szCs w:val="20"/>
          <w:lang w:val="en-GB" w:bidi="ar-MA"/>
        </w:rPr>
        <w:t xml:space="preserve"> J.,</w:t>
      </w:r>
      <w:proofErr w:type="spellStart"/>
      <w:r w:rsidRPr="00FA317D">
        <w:rPr>
          <w:rFonts w:ascii="Times New Roman" w:hAnsi="Times New Roman" w:cs="Times New Roman"/>
          <w:sz w:val="20"/>
          <w:szCs w:val="20"/>
          <w:lang w:val="en-GB" w:bidi="ar-MA"/>
        </w:rPr>
        <w:t>Roig</w:t>
      </w:r>
      <w:proofErr w:type="spellEnd"/>
      <w:r w:rsidRPr="00FA317D">
        <w:rPr>
          <w:rFonts w:ascii="Times New Roman" w:hAnsi="Times New Roman" w:cs="Times New Roman"/>
          <w:sz w:val="20"/>
          <w:szCs w:val="20"/>
          <w:lang w:val="en-GB" w:bidi="ar-MA"/>
        </w:rPr>
        <w:t xml:space="preserve"> A.,</w:t>
      </w:r>
      <w:proofErr w:type="spellStart"/>
      <w:r w:rsidRPr="00FA317D">
        <w:rPr>
          <w:rFonts w:ascii="Times New Roman" w:hAnsi="Times New Roman" w:cs="Times New Roman"/>
          <w:sz w:val="20"/>
          <w:szCs w:val="20"/>
          <w:lang w:val="en-GB" w:bidi="ar-MA"/>
        </w:rPr>
        <w:t>Sanchez</w:t>
      </w:r>
      <w:proofErr w:type="spellEnd"/>
      <w:r w:rsidRPr="00FA317D">
        <w:rPr>
          <w:rFonts w:ascii="Times New Roman" w:hAnsi="Times New Roman" w:cs="Times New Roman"/>
          <w:sz w:val="20"/>
          <w:szCs w:val="20"/>
          <w:lang w:val="en-GB" w:bidi="ar-MA"/>
        </w:rPr>
        <w:t>-</w:t>
      </w:r>
      <w:proofErr w:type="spellStart"/>
      <w:r w:rsidRPr="00FA317D">
        <w:rPr>
          <w:rFonts w:ascii="Times New Roman" w:hAnsi="Times New Roman" w:cs="Times New Roman"/>
          <w:sz w:val="20"/>
          <w:szCs w:val="20"/>
          <w:lang w:val="en-GB" w:bidi="ar-MA"/>
        </w:rPr>
        <w:t>Mondero</w:t>
      </w:r>
      <w:proofErr w:type="spellEnd"/>
      <w:r w:rsidRPr="00FA317D">
        <w:rPr>
          <w:rFonts w:ascii="Times New Roman" w:hAnsi="Times New Roman" w:cs="Times New Roman"/>
          <w:sz w:val="20"/>
          <w:szCs w:val="20"/>
          <w:lang w:val="en-GB" w:bidi="ar-MA"/>
        </w:rPr>
        <w:t xml:space="preserve"> M.A.,</w:t>
      </w:r>
      <w:proofErr w:type="spellStart"/>
      <w:r w:rsidRPr="00FA317D">
        <w:rPr>
          <w:rFonts w:ascii="Times New Roman" w:hAnsi="Times New Roman" w:cs="Times New Roman"/>
          <w:sz w:val="20"/>
          <w:szCs w:val="20"/>
          <w:lang w:val="en-GB" w:bidi="ar-MA"/>
        </w:rPr>
        <w:t>Benral</w:t>
      </w:r>
      <w:proofErr w:type="spellEnd"/>
      <w:r w:rsidRPr="00FA317D">
        <w:rPr>
          <w:rFonts w:ascii="Times New Roman" w:hAnsi="Times New Roman" w:cs="Times New Roman"/>
          <w:sz w:val="20"/>
          <w:szCs w:val="20"/>
          <w:lang w:val="en-GB" w:bidi="ar-MA"/>
        </w:rPr>
        <w:t xml:space="preserve"> M.P., </w:t>
      </w:r>
      <w:proofErr w:type="spellStart"/>
      <w:r w:rsidRPr="00FA317D">
        <w:rPr>
          <w:rFonts w:ascii="Times New Roman" w:hAnsi="Times New Roman" w:cs="Times New Roman"/>
          <w:sz w:val="20"/>
          <w:szCs w:val="20"/>
          <w:lang w:val="en-GB" w:bidi="ar-MA"/>
        </w:rPr>
        <w:t>charactirization</w:t>
      </w:r>
      <w:proofErr w:type="spellEnd"/>
      <w:r w:rsidRPr="00FA317D">
        <w:rPr>
          <w:rFonts w:ascii="Times New Roman" w:hAnsi="Times New Roman" w:cs="Times New Roman"/>
          <w:sz w:val="20"/>
          <w:szCs w:val="20"/>
          <w:lang w:val="en-GB" w:bidi="ar-MA"/>
        </w:rPr>
        <w:t xml:space="preserve"> of olive mill wastewater ( </w:t>
      </w:r>
      <w:proofErr w:type="spellStart"/>
      <w:r w:rsidRPr="00FA317D">
        <w:rPr>
          <w:rFonts w:ascii="Times New Roman" w:hAnsi="Times New Roman" w:cs="Times New Roman"/>
          <w:sz w:val="20"/>
          <w:szCs w:val="20"/>
          <w:lang w:val="en-GB" w:bidi="ar-MA"/>
        </w:rPr>
        <w:t>Alpechin</w:t>
      </w:r>
      <w:proofErr w:type="spellEnd"/>
      <w:r w:rsidRPr="00FA317D">
        <w:rPr>
          <w:rFonts w:ascii="Times New Roman" w:hAnsi="Times New Roman" w:cs="Times New Roman"/>
          <w:sz w:val="20"/>
          <w:szCs w:val="20"/>
          <w:lang w:val="en-GB" w:bidi="ar-MA"/>
        </w:rPr>
        <w:t>) and its sludge for agricultural purposes. Bioresource Technology.</w:t>
      </w:r>
    </w:p>
    <w:p w14:paraId="3BB76556" w14:textId="3CCA556A" w:rsidR="00C3523F" w:rsidRPr="00FA317D" w:rsidRDefault="00C3523F" w:rsidP="00717107">
      <w:pPr>
        <w:spacing w:before="240" w:after="0"/>
        <w:jc w:val="both"/>
        <w:rPr>
          <w:rFonts w:ascii="Times New Roman" w:hAnsi="Times New Roman" w:cs="Times New Roman"/>
          <w:sz w:val="20"/>
          <w:szCs w:val="20"/>
          <w:lang w:val="en-GB" w:bidi="ar-MA"/>
        </w:rPr>
      </w:pPr>
      <w:r w:rsidRPr="00FA317D">
        <w:rPr>
          <w:rFonts w:ascii="Times New Roman" w:hAnsi="Times New Roman" w:cs="Times New Roman"/>
          <w:sz w:val="20"/>
          <w:szCs w:val="20"/>
          <w:lang w:val="en-GB" w:bidi="ar-MA"/>
        </w:rPr>
        <w:t xml:space="preserve">[3]. </w:t>
      </w:r>
      <w:proofErr w:type="spellStart"/>
      <w:r w:rsidRPr="00FA317D">
        <w:rPr>
          <w:rFonts w:ascii="Times New Roman" w:hAnsi="Times New Roman" w:cs="Times New Roman"/>
          <w:sz w:val="20"/>
          <w:szCs w:val="20"/>
          <w:lang w:val="en-GB" w:bidi="ar-MA"/>
        </w:rPr>
        <w:t>Dellagreca</w:t>
      </w:r>
      <w:proofErr w:type="spellEnd"/>
      <w:r w:rsidRPr="00FA317D">
        <w:rPr>
          <w:rFonts w:ascii="Times New Roman" w:hAnsi="Times New Roman" w:cs="Times New Roman"/>
          <w:sz w:val="20"/>
          <w:szCs w:val="20"/>
          <w:lang w:val="en-GB" w:bidi="ar-MA"/>
        </w:rPr>
        <w:t xml:space="preserve"> </w:t>
      </w:r>
      <w:proofErr w:type="spellStart"/>
      <w:r w:rsidRPr="00FA317D">
        <w:rPr>
          <w:rFonts w:ascii="Times New Roman" w:hAnsi="Times New Roman" w:cs="Times New Roman"/>
          <w:sz w:val="20"/>
          <w:szCs w:val="20"/>
          <w:lang w:val="en-GB" w:bidi="ar-MA"/>
        </w:rPr>
        <w:t>M.,Monaco</w:t>
      </w:r>
      <w:proofErr w:type="spellEnd"/>
      <w:r w:rsidRPr="00FA317D">
        <w:rPr>
          <w:rFonts w:ascii="Times New Roman" w:hAnsi="Times New Roman" w:cs="Times New Roman"/>
          <w:sz w:val="20"/>
          <w:szCs w:val="20"/>
          <w:lang w:val="en-GB" w:bidi="ar-MA"/>
        </w:rPr>
        <w:t xml:space="preserve"> </w:t>
      </w:r>
      <w:proofErr w:type="spellStart"/>
      <w:r w:rsidRPr="00FA317D">
        <w:rPr>
          <w:rFonts w:ascii="Times New Roman" w:hAnsi="Times New Roman" w:cs="Times New Roman"/>
          <w:sz w:val="20"/>
          <w:szCs w:val="20"/>
          <w:lang w:val="en-GB" w:bidi="ar-MA"/>
        </w:rPr>
        <w:t>P.,pinto</w:t>
      </w:r>
      <w:proofErr w:type="spellEnd"/>
      <w:r w:rsidRPr="00FA317D">
        <w:rPr>
          <w:rFonts w:ascii="Times New Roman" w:hAnsi="Times New Roman" w:cs="Times New Roman"/>
          <w:sz w:val="20"/>
          <w:szCs w:val="20"/>
          <w:lang w:val="en-GB" w:bidi="ar-MA"/>
        </w:rPr>
        <w:t xml:space="preserve"> G.,</w:t>
      </w:r>
      <w:proofErr w:type="spellStart"/>
      <w:r w:rsidRPr="00FA317D">
        <w:rPr>
          <w:rFonts w:ascii="Times New Roman" w:hAnsi="Times New Roman" w:cs="Times New Roman"/>
          <w:sz w:val="20"/>
          <w:szCs w:val="20"/>
          <w:lang w:val="en-GB" w:bidi="ar-MA"/>
        </w:rPr>
        <w:t>Pollio</w:t>
      </w:r>
      <w:proofErr w:type="spellEnd"/>
      <w:r w:rsidRPr="00FA317D">
        <w:rPr>
          <w:rFonts w:ascii="Times New Roman" w:hAnsi="Times New Roman" w:cs="Times New Roman"/>
          <w:sz w:val="20"/>
          <w:szCs w:val="20"/>
          <w:lang w:val="en-GB" w:bidi="ar-MA"/>
        </w:rPr>
        <w:t xml:space="preserve"> A.,</w:t>
      </w:r>
      <w:proofErr w:type="spellStart"/>
      <w:r w:rsidRPr="00FA317D">
        <w:rPr>
          <w:rFonts w:ascii="Times New Roman" w:hAnsi="Times New Roman" w:cs="Times New Roman"/>
          <w:sz w:val="20"/>
          <w:szCs w:val="20"/>
          <w:lang w:val="en-GB" w:bidi="ar-MA"/>
        </w:rPr>
        <w:t>Previtera</w:t>
      </w:r>
      <w:proofErr w:type="spellEnd"/>
      <w:r w:rsidRPr="00FA317D">
        <w:rPr>
          <w:rFonts w:ascii="Times New Roman" w:hAnsi="Times New Roman" w:cs="Times New Roman"/>
          <w:sz w:val="20"/>
          <w:szCs w:val="20"/>
          <w:lang w:val="en-GB" w:bidi="ar-MA"/>
        </w:rPr>
        <w:t xml:space="preserve"> </w:t>
      </w:r>
      <w:proofErr w:type="spellStart"/>
      <w:r w:rsidRPr="00FA317D">
        <w:rPr>
          <w:rFonts w:ascii="Times New Roman" w:hAnsi="Times New Roman" w:cs="Times New Roman"/>
          <w:sz w:val="20"/>
          <w:szCs w:val="20"/>
          <w:lang w:val="en-GB" w:bidi="ar-MA"/>
        </w:rPr>
        <w:t>L.,et</w:t>
      </w:r>
      <w:proofErr w:type="spellEnd"/>
      <w:r w:rsidRPr="00FA317D">
        <w:rPr>
          <w:rFonts w:ascii="Times New Roman" w:hAnsi="Times New Roman" w:cs="Times New Roman"/>
          <w:sz w:val="20"/>
          <w:szCs w:val="20"/>
          <w:lang w:val="en-GB" w:bidi="ar-MA"/>
        </w:rPr>
        <w:t xml:space="preserve"> </w:t>
      </w:r>
      <w:proofErr w:type="spellStart"/>
      <w:r w:rsidRPr="00FA317D">
        <w:rPr>
          <w:rFonts w:ascii="Times New Roman" w:hAnsi="Times New Roman" w:cs="Times New Roman"/>
          <w:sz w:val="20"/>
          <w:szCs w:val="20"/>
          <w:lang w:val="en-GB" w:bidi="ar-MA"/>
        </w:rPr>
        <w:t>Temissi</w:t>
      </w:r>
      <w:proofErr w:type="spellEnd"/>
      <w:r w:rsidRPr="00FA317D">
        <w:rPr>
          <w:rFonts w:ascii="Times New Roman" w:hAnsi="Times New Roman" w:cs="Times New Roman"/>
          <w:sz w:val="20"/>
          <w:szCs w:val="20"/>
          <w:lang w:val="en-GB" w:bidi="ar-MA"/>
        </w:rPr>
        <w:t xml:space="preserve"> F., </w:t>
      </w:r>
      <w:proofErr w:type="spellStart"/>
      <w:r w:rsidRPr="00FA317D">
        <w:rPr>
          <w:rFonts w:ascii="Times New Roman" w:hAnsi="Times New Roman" w:cs="Times New Roman"/>
          <w:sz w:val="20"/>
          <w:szCs w:val="20"/>
          <w:lang w:val="en-GB" w:bidi="ar-MA"/>
        </w:rPr>
        <w:t>Phytotoxicity</w:t>
      </w:r>
      <w:proofErr w:type="spellEnd"/>
      <w:r w:rsidRPr="00FA317D">
        <w:rPr>
          <w:rFonts w:ascii="Times New Roman" w:hAnsi="Times New Roman" w:cs="Times New Roman"/>
          <w:sz w:val="20"/>
          <w:szCs w:val="20"/>
          <w:lang w:val="en-GB" w:bidi="ar-MA"/>
        </w:rPr>
        <w:t xml:space="preserve"> of low-molecular weight phenols from olive mill waste waters. Bulletin of Environmental Contamination and Toxicology.</w:t>
      </w:r>
    </w:p>
    <w:p w14:paraId="05B77641" w14:textId="77777777" w:rsidR="00C3523F" w:rsidRPr="00FA317D" w:rsidRDefault="00C3523F" w:rsidP="00717107">
      <w:pPr>
        <w:spacing w:before="240" w:after="0"/>
        <w:jc w:val="both"/>
        <w:rPr>
          <w:rFonts w:ascii="Times New Roman" w:hAnsi="Times New Roman" w:cs="Times New Roman"/>
          <w:sz w:val="20"/>
          <w:szCs w:val="20"/>
          <w:lang w:val="en-GB" w:bidi="ar-MA"/>
        </w:rPr>
      </w:pPr>
      <w:r w:rsidRPr="00FA317D">
        <w:rPr>
          <w:rFonts w:ascii="Times New Roman" w:hAnsi="Times New Roman" w:cs="Times New Roman"/>
          <w:sz w:val="20"/>
          <w:szCs w:val="20"/>
          <w:lang w:val="en-GB" w:bidi="ar-MA"/>
        </w:rPr>
        <w:t xml:space="preserve">[4]. Rana G., Rinaldi M., ET </w:t>
      </w:r>
      <w:proofErr w:type="spellStart"/>
      <w:r w:rsidRPr="00FA317D">
        <w:rPr>
          <w:rFonts w:ascii="Times New Roman" w:hAnsi="Times New Roman" w:cs="Times New Roman"/>
          <w:sz w:val="20"/>
          <w:szCs w:val="20"/>
          <w:lang w:val="en-GB" w:bidi="ar-MA"/>
        </w:rPr>
        <w:t>Introna</w:t>
      </w:r>
      <w:proofErr w:type="spellEnd"/>
      <w:r w:rsidRPr="00FA317D">
        <w:rPr>
          <w:rFonts w:ascii="Times New Roman" w:hAnsi="Times New Roman" w:cs="Times New Roman"/>
          <w:sz w:val="20"/>
          <w:szCs w:val="20"/>
          <w:lang w:val="en-GB" w:bidi="ar-MA"/>
        </w:rPr>
        <w:t xml:space="preserve"> M., Volatilisation of substances after spreading olive oil waste water on the soil in a Mediterranean environment.  Agriculture, Ecosystems and Environment.</w:t>
      </w:r>
    </w:p>
    <w:p w14:paraId="3DC59272" w14:textId="77777777" w:rsidR="00C3523F" w:rsidRPr="00FA317D" w:rsidRDefault="00C3523F" w:rsidP="00717107">
      <w:pPr>
        <w:spacing w:before="240" w:after="0"/>
        <w:jc w:val="both"/>
        <w:rPr>
          <w:rFonts w:ascii="Times New Roman" w:hAnsi="Times New Roman" w:cs="Times New Roman"/>
          <w:sz w:val="20"/>
          <w:szCs w:val="20"/>
          <w:lang w:val="en-GB" w:bidi="ar-MA"/>
        </w:rPr>
      </w:pPr>
      <w:r w:rsidRPr="00FA317D">
        <w:rPr>
          <w:rFonts w:ascii="Times New Roman" w:hAnsi="Times New Roman" w:cs="Times New Roman"/>
          <w:sz w:val="20"/>
          <w:szCs w:val="20"/>
          <w:lang w:val="en-GB" w:bidi="ar-MA"/>
        </w:rPr>
        <w:t xml:space="preserve">[5]. Martin A., Borja R., Garcia I. and Fiestas J.A. Kinetics of methane production from olive mill wastewater. Proc. </w:t>
      </w:r>
      <w:proofErr w:type="spellStart"/>
      <w:r w:rsidRPr="00FA317D">
        <w:rPr>
          <w:rFonts w:ascii="Times New Roman" w:hAnsi="Times New Roman" w:cs="Times New Roman"/>
          <w:sz w:val="20"/>
          <w:szCs w:val="20"/>
          <w:lang w:val="en-GB" w:bidi="ar-MA"/>
        </w:rPr>
        <w:t>Biochem</w:t>
      </w:r>
      <w:proofErr w:type="spellEnd"/>
      <w:proofErr w:type="gramStart"/>
      <w:r w:rsidRPr="00FA317D">
        <w:rPr>
          <w:rFonts w:ascii="Times New Roman" w:hAnsi="Times New Roman" w:cs="Times New Roman"/>
          <w:sz w:val="20"/>
          <w:szCs w:val="20"/>
          <w:lang w:val="en-GB" w:bidi="ar-MA"/>
        </w:rPr>
        <w:t>,.</w:t>
      </w:r>
      <w:proofErr w:type="gramEnd"/>
    </w:p>
    <w:p w14:paraId="2FFB5410" w14:textId="77777777" w:rsidR="00C3523F" w:rsidRPr="00FA317D" w:rsidRDefault="00C3523F" w:rsidP="00717107">
      <w:pPr>
        <w:spacing w:before="240" w:after="0"/>
        <w:jc w:val="both"/>
        <w:rPr>
          <w:rFonts w:ascii="Times New Roman" w:hAnsi="Times New Roman" w:cs="Times New Roman"/>
          <w:sz w:val="20"/>
          <w:szCs w:val="20"/>
          <w:lang w:val="en-GB" w:bidi="ar-MA"/>
        </w:rPr>
      </w:pPr>
      <w:r w:rsidRPr="00FA317D">
        <w:rPr>
          <w:rFonts w:ascii="Times New Roman" w:hAnsi="Times New Roman" w:cs="Times New Roman"/>
          <w:sz w:val="20"/>
          <w:szCs w:val="20"/>
          <w:lang w:val="en-GB" w:bidi="ar-MA"/>
        </w:rPr>
        <w:t xml:space="preserve">[6] Miranda </w:t>
      </w:r>
      <w:proofErr w:type="gramStart"/>
      <w:r w:rsidRPr="00FA317D">
        <w:rPr>
          <w:rFonts w:ascii="Times New Roman" w:hAnsi="Times New Roman" w:cs="Times New Roman"/>
          <w:sz w:val="20"/>
          <w:szCs w:val="20"/>
          <w:lang w:val="en-GB" w:bidi="ar-MA"/>
        </w:rPr>
        <w:t>M .</w:t>
      </w:r>
      <w:proofErr w:type="gramEnd"/>
      <w:r w:rsidRPr="00FA317D">
        <w:rPr>
          <w:rFonts w:ascii="Times New Roman" w:hAnsi="Times New Roman" w:cs="Times New Roman"/>
          <w:sz w:val="20"/>
          <w:szCs w:val="20"/>
          <w:lang w:val="en-GB" w:bidi="ar-MA"/>
        </w:rPr>
        <w:t xml:space="preserve"> A, Galindo F., </w:t>
      </w:r>
      <w:proofErr w:type="spellStart"/>
      <w:r w:rsidRPr="00FA317D">
        <w:rPr>
          <w:rFonts w:ascii="Times New Roman" w:hAnsi="Times New Roman" w:cs="Times New Roman"/>
          <w:sz w:val="20"/>
          <w:szCs w:val="20"/>
          <w:lang w:val="en-GB" w:bidi="ar-MA"/>
        </w:rPr>
        <w:t>Amat</w:t>
      </w:r>
      <w:proofErr w:type="spellEnd"/>
      <w:r w:rsidRPr="00FA317D">
        <w:rPr>
          <w:rFonts w:ascii="Times New Roman" w:hAnsi="Times New Roman" w:cs="Times New Roman"/>
          <w:sz w:val="20"/>
          <w:szCs w:val="20"/>
          <w:lang w:val="en-GB" w:bidi="ar-MA"/>
        </w:rPr>
        <w:t xml:space="preserve"> A. M., </w:t>
      </w:r>
      <w:proofErr w:type="spellStart"/>
      <w:r w:rsidRPr="00FA317D">
        <w:rPr>
          <w:rFonts w:ascii="Times New Roman" w:hAnsi="Times New Roman" w:cs="Times New Roman"/>
          <w:sz w:val="20"/>
          <w:szCs w:val="20"/>
          <w:lang w:val="en-GB" w:bidi="ar-MA"/>
        </w:rPr>
        <w:t>Arques</w:t>
      </w:r>
      <w:proofErr w:type="spellEnd"/>
      <w:r w:rsidRPr="00FA317D">
        <w:rPr>
          <w:rFonts w:ascii="Times New Roman" w:hAnsi="Times New Roman" w:cs="Times New Roman"/>
          <w:sz w:val="20"/>
          <w:szCs w:val="20"/>
          <w:lang w:val="en-GB" w:bidi="ar-MA"/>
        </w:rPr>
        <w:t xml:space="preserve"> </w:t>
      </w:r>
      <w:proofErr w:type="gramStart"/>
      <w:r w:rsidRPr="00FA317D">
        <w:rPr>
          <w:rFonts w:ascii="Times New Roman" w:hAnsi="Times New Roman" w:cs="Times New Roman"/>
          <w:sz w:val="20"/>
          <w:szCs w:val="20"/>
          <w:lang w:val="en-GB" w:bidi="ar-MA"/>
        </w:rPr>
        <w:t>A .</w:t>
      </w:r>
      <w:proofErr w:type="gramEnd"/>
      <w:r w:rsidRPr="00FA317D">
        <w:rPr>
          <w:rFonts w:ascii="Times New Roman" w:hAnsi="Times New Roman" w:cs="Times New Roman"/>
          <w:sz w:val="20"/>
          <w:szCs w:val="20"/>
          <w:lang w:val="en-GB" w:bidi="ar-MA"/>
        </w:rPr>
        <w:t xml:space="preserve">, </w:t>
      </w:r>
      <w:proofErr w:type="spellStart"/>
      <w:r w:rsidRPr="00FA317D">
        <w:rPr>
          <w:rFonts w:ascii="Times New Roman" w:hAnsi="Times New Roman" w:cs="Times New Roman"/>
          <w:sz w:val="20"/>
          <w:szCs w:val="20"/>
          <w:lang w:val="en-GB" w:bidi="ar-MA"/>
        </w:rPr>
        <w:t>Pyrylium</w:t>
      </w:r>
      <w:proofErr w:type="spellEnd"/>
      <w:r w:rsidRPr="00FA317D">
        <w:rPr>
          <w:rFonts w:ascii="Times New Roman" w:hAnsi="Times New Roman" w:cs="Times New Roman"/>
          <w:sz w:val="20"/>
          <w:szCs w:val="20"/>
          <w:lang w:val="en-GB" w:bidi="ar-MA"/>
        </w:rPr>
        <w:t xml:space="preserve"> salt-photosensitised degradation of phenolic contaminants present in olive oil </w:t>
      </w:r>
      <w:proofErr w:type="spellStart"/>
      <w:r w:rsidRPr="00FA317D">
        <w:rPr>
          <w:rFonts w:ascii="Times New Roman" w:hAnsi="Times New Roman" w:cs="Times New Roman"/>
          <w:sz w:val="20"/>
          <w:szCs w:val="20"/>
          <w:lang w:val="en-GB" w:bidi="ar-MA"/>
        </w:rPr>
        <w:t>wastewaterqs</w:t>
      </w:r>
      <w:proofErr w:type="spellEnd"/>
      <w:r w:rsidRPr="00FA317D">
        <w:rPr>
          <w:rFonts w:ascii="Times New Roman" w:hAnsi="Times New Roman" w:cs="Times New Roman"/>
          <w:sz w:val="20"/>
          <w:szCs w:val="20"/>
          <w:lang w:val="en-GB" w:bidi="ar-MA"/>
        </w:rPr>
        <w:t xml:space="preserve"> with solar </w:t>
      </w:r>
      <w:proofErr w:type="spellStart"/>
      <w:r w:rsidRPr="00FA317D">
        <w:rPr>
          <w:rFonts w:ascii="Times New Roman" w:hAnsi="Times New Roman" w:cs="Times New Roman"/>
          <w:sz w:val="20"/>
          <w:szCs w:val="20"/>
          <w:lang w:val="en-GB" w:bidi="ar-MA"/>
        </w:rPr>
        <w:t>light.PartII</w:t>
      </w:r>
      <w:proofErr w:type="spellEnd"/>
      <w:r w:rsidRPr="00FA317D">
        <w:rPr>
          <w:rFonts w:ascii="Times New Roman" w:hAnsi="Times New Roman" w:cs="Times New Roman"/>
          <w:sz w:val="20"/>
          <w:szCs w:val="20"/>
          <w:lang w:val="en-GB" w:bidi="ar-MA"/>
        </w:rPr>
        <w:t>. Benzoic acid derivatives. Applied Catalysis B: Environmental.</w:t>
      </w:r>
    </w:p>
    <w:p w14:paraId="18ECA923" w14:textId="77777777" w:rsidR="00C3523F" w:rsidRPr="00FA317D" w:rsidRDefault="00C3523F" w:rsidP="00717107">
      <w:pPr>
        <w:spacing w:before="240" w:after="0"/>
        <w:jc w:val="both"/>
        <w:rPr>
          <w:rFonts w:ascii="Times New Roman" w:hAnsi="Times New Roman" w:cs="Times New Roman"/>
          <w:sz w:val="20"/>
          <w:szCs w:val="20"/>
          <w:lang w:val="en-GB" w:bidi="ar-MA"/>
        </w:rPr>
      </w:pPr>
      <w:r w:rsidRPr="00FA317D">
        <w:rPr>
          <w:rFonts w:ascii="Times New Roman" w:hAnsi="Times New Roman" w:cs="Times New Roman"/>
          <w:sz w:val="20"/>
          <w:szCs w:val="20"/>
          <w:lang w:val="en-GB" w:bidi="ar-MA"/>
        </w:rPr>
        <w:t xml:space="preserve">[7]. H M'GHAFRI, </w:t>
      </w:r>
      <w:proofErr w:type="spellStart"/>
      <w:r w:rsidRPr="00FA317D">
        <w:rPr>
          <w:rFonts w:ascii="Times New Roman" w:hAnsi="Times New Roman" w:cs="Times New Roman"/>
          <w:sz w:val="20"/>
          <w:szCs w:val="20"/>
          <w:lang w:val="en-GB" w:bidi="ar-MA"/>
        </w:rPr>
        <w:t>KDraoui</w:t>
      </w:r>
      <w:proofErr w:type="spellEnd"/>
      <w:r w:rsidRPr="00FA317D">
        <w:rPr>
          <w:rFonts w:ascii="Times New Roman" w:hAnsi="Times New Roman" w:cs="Times New Roman"/>
          <w:sz w:val="20"/>
          <w:szCs w:val="20"/>
          <w:lang w:val="en-GB" w:bidi="ar-MA"/>
        </w:rPr>
        <w:t xml:space="preserve">, S </w:t>
      </w:r>
      <w:proofErr w:type="spellStart"/>
      <w:r w:rsidRPr="00FA317D">
        <w:rPr>
          <w:rFonts w:ascii="Times New Roman" w:hAnsi="Times New Roman" w:cs="Times New Roman"/>
          <w:sz w:val="20"/>
          <w:szCs w:val="20"/>
          <w:lang w:val="en-GB" w:bidi="ar-MA"/>
        </w:rPr>
        <w:t>Sebti,A</w:t>
      </w:r>
      <w:proofErr w:type="spellEnd"/>
      <w:r w:rsidRPr="00FA317D">
        <w:rPr>
          <w:rFonts w:ascii="Times New Roman" w:hAnsi="Times New Roman" w:cs="Times New Roman"/>
          <w:sz w:val="20"/>
          <w:szCs w:val="20"/>
          <w:lang w:val="en-GB" w:bidi="ar-MA"/>
        </w:rPr>
        <w:t xml:space="preserve"> </w:t>
      </w:r>
      <w:proofErr w:type="spellStart"/>
      <w:r w:rsidRPr="00FA317D">
        <w:rPr>
          <w:rFonts w:ascii="Times New Roman" w:hAnsi="Times New Roman" w:cs="Times New Roman"/>
          <w:sz w:val="20"/>
          <w:szCs w:val="20"/>
          <w:lang w:val="en-GB" w:bidi="ar-MA"/>
        </w:rPr>
        <w:t>Kherbeche</w:t>
      </w:r>
      <w:proofErr w:type="spellEnd"/>
      <w:r w:rsidRPr="00FA317D">
        <w:rPr>
          <w:rFonts w:ascii="Times New Roman" w:hAnsi="Times New Roman" w:cs="Times New Roman"/>
          <w:sz w:val="20"/>
          <w:szCs w:val="20"/>
          <w:lang w:val="en-GB" w:bidi="ar-MA"/>
        </w:rPr>
        <w:t>,</w:t>
      </w:r>
      <w:r w:rsidRPr="00FA317D">
        <w:rPr>
          <w:rFonts w:ascii="Times New Roman" w:hAnsi="Times New Roman" w:cs="Times New Roman"/>
          <w:sz w:val="20"/>
          <w:szCs w:val="20"/>
          <w:lang w:val="en-GB"/>
        </w:rPr>
        <w:t xml:space="preserve"> </w:t>
      </w:r>
      <w:r w:rsidRPr="00FA317D">
        <w:rPr>
          <w:rFonts w:ascii="Times New Roman" w:hAnsi="Times New Roman" w:cs="Times New Roman"/>
          <w:sz w:val="20"/>
          <w:szCs w:val="20"/>
          <w:lang w:val="en-GB" w:bidi="ar-MA"/>
        </w:rPr>
        <w:t xml:space="preserve">Study of the decontamination of liquid discharges from oil mills in the watershed of the </w:t>
      </w:r>
      <w:proofErr w:type="spellStart"/>
      <w:r w:rsidRPr="00FA317D">
        <w:rPr>
          <w:rFonts w:ascii="Times New Roman" w:hAnsi="Times New Roman" w:cs="Times New Roman"/>
          <w:sz w:val="20"/>
          <w:szCs w:val="20"/>
          <w:lang w:val="en-GB" w:bidi="ar-MA"/>
        </w:rPr>
        <w:t>oued</w:t>
      </w:r>
      <w:proofErr w:type="spellEnd"/>
      <w:r w:rsidRPr="00FA317D">
        <w:rPr>
          <w:rFonts w:ascii="Times New Roman" w:hAnsi="Times New Roman" w:cs="Times New Roman"/>
          <w:sz w:val="20"/>
          <w:szCs w:val="20"/>
          <w:lang w:val="en-GB" w:bidi="ar-MA"/>
        </w:rPr>
        <w:t xml:space="preserve"> </w:t>
      </w:r>
      <w:proofErr w:type="spellStart"/>
      <w:r w:rsidRPr="00FA317D">
        <w:rPr>
          <w:rFonts w:ascii="Times New Roman" w:hAnsi="Times New Roman" w:cs="Times New Roman"/>
          <w:sz w:val="20"/>
          <w:szCs w:val="20"/>
          <w:lang w:val="en-GB" w:bidi="ar-MA"/>
        </w:rPr>
        <w:t>elmakhazine</w:t>
      </w:r>
      <w:proofErr w:type="spellEnd"/>
      <w:r w:rsidRPr="00FA317D">
        <w:rPr>
          <w:rFonts w:ascii="Times New Roman" w:hAnsi="Times New Roman" w:cs="Times New Roman"/>
          <w:sz w:val="20"/>
          <w:szCs w:val="20"/>
          <w:lang w:val="en-GB" w:bidi="ar-MA"/>
        </w:rPr>
        <w:t xml:space="preserve"> dam.</w:t>
      </w:r>
    </w:p>
    <w:p w14:paraId="7B238F97" w14:textId="77777777" w:rsidR="00C3523F" w:rsidRPr="00FA317D" w:rsidRDefault="00C3523F" w:rsidP="00717107">
      <w:pPr>
        <w:spacing w:before="240" w:after="0"/>
        <w:jc w:val="both"/>
        <w:rPr>
          <w:rFonts w:ascii="Times New Roman" w:hAnsi="Times New Roman" w:cs="Times New Roman"/>
          <w:sz w:val="20"/>
          <w:szCs w:val="20"/>
          <w:lang w:val="en-GB" w:bidi="ar-MA"/>
        </w:rPr>
      </w:pPr>
      <w:r w:rsidRPr="00FA317D">
        <w:rPr>
          <w:rFonts w:ascii="Times New Roman" w:hAnsi="Times New Roman" w:cs="Times New Roman"/>
          <w:sz w:val="20"/>
          <w:szCs w:val="20"/>
          <w:lang w:val="en-GB" w:bidi="ar-MA"/>
        </w:rPr>
        <w:t xml:space="preserve">[8]. </w:t>
      </w:r>
      <w:proofErr w:type="spellStart"/>
      <w:r w:rsidRPr="00FA317D">
        <w:rPr>
          <w:rFonts w:ascii="Times New Roman" w:hAnsi="Times New Roman" w:cs="Times New Roman"/>
          <w:sz w:val="20"/>
          <w:szCs w:val="20"/>
          <w:lang w:val="en-GB" w:bidi="ar-MA"/>
        </w:rPr>
        <w:t>C.Marzouk</w:t>
      </w:r>
      <w:proofErr w:type="spellEnd"/>
      <w:r w:rsidRPr="00FA317D">
        <w:rPr>
          <w:rFonts w:ascii="Times New Roman" w:hAnsi="Times New Roman" w:cs="Times New Roman"/>
          <w:sz w:val="20"/>
          <w:szCs w:val="20"/>
          <w:lang w:val="en-GB" w:bidi="ar-MA"/>
        </w:rPr>
        <w:t xml:space="preserve"> ,T </w:t>
      </w:r>
      <w:proofErr w:type="spellStart"/>
      <w:r w:rsidRPr="00FA317D">
        <w:rPr>
          <w:rFonts w:ascii="Times New Roman" w:hAnsi="Times New Roman" w:cs="Times New Roman"/>
          <w:sz w:val="20"/>
          <w:szCs w:val="20"/>
          <w:lang w:val="en-GB" w:eastAsia="fr-FR"/>
        </w:rPr>
        <w:t>Abdelkader,C</w:t>
      </w:r>
      <w:proofErr w:type="spellEnd"/>
      <w:r w:rsidRPr="00FA317D">
        <w:rPr>
          <w:rFonts w:ascii="Times New Roman" w:hAnsi="Times New Roman" w:cs="Times New Roman"/>
          <w:sz w:val="20"/>
          <w:szCs w:val="20"/>
          <w:lang w:val="en-GB" w:eastAsia="fr-FR"/>
        </w:rPr>
        <w:t xml:space="preserve"> </w:t>
      </w:r>
      <w:proofErr w:type="spellStart"/>
      <w:r w:rsidRPr="00FA317D">
        <w:rPr>
          <w:rFonts w:ascii="Times New Roman" w:hAnsi="Times New Roman" w:cs="Times New Roman"/>
          <w:sz w:val="20"/>
          <w:szCs w:val="20"/>
          <w:lang w:val="en-GB" w:eastAsia="fr-FR"/>
        </w:rPr>
        <w:t>Nacer</w:t>
      </w:r>
      <w:proofErr w:type="spellEnd"/>
      <w:r w:rsidRPr="00FA317D">
        <w:rPr>
          <w:rFonts w:ascii="Times New Roman" w:hAnsi="Times New Roman" w:cs="Times New Roman"/>
          <w:sz w:val="20"/>
          <w:szCs w:val="20"/>
          <w:lang w:val="en-GB" w:bidi="ar-MA"/>
        </w:rPr>
        <w:t>,</w:t>
      </w:r>
      <w:r w:rsidRPr="00FA317D">
        <w:rPr>
          <w:rFonts w:ascii="Times New Roman" w:hAnsi="Times New Roman" w:cs="Times New Roman"/>
          <w:sz w:val="20"/>
          <w:szCs w:val="20"/>
          <w:lang w:val="en-GB"/>
        </w:rPr>
        <w:t xml:space="preserve"> </w:t>
      </w:r>
      <w:r w:rsidRPr="00FA317D">
        <w:rPr>
          <w:rFonts w:ascii="Times New Roman" w:hAnsi="Times New Roman" w:cs="Times New Roman"/>
          <w:sz w:val="20"/>
          <w:szCs w:val="20"/>
          <w:lang w:val="en-GB" w:bidi="ar-MA"/>
        </w:rPr>
        <w:t>Study of the influence of the additions (olive pomace and hay) on the physical and mechanical characteristics of the brick of the terra cotta brick.</w:t>
      </w:r>
    </w:p>
    <w:p w14:paraId="6C3BBAD6" w14:textId="2CF77C67" w:rsidR="00C3523F" w:rsidRPr="00FA317D" w:rsidRDefault="00C3523F" w:rsidP="00717107">
      <w:pPr>
        <w:autoSpaceDE w:val="0"/>
        <w:autoSpaceDN w:val="0"/>
        <w:adjustRightInd w:val="0"/>
        <w:spacing w:before="240" w:after="0"/>
        <w:rPr>
          <w:rFonts w:ascii="Times New Roman" w:hAnsi="Times New Roman" w:cs="Times New Roman"/>
          <w:color w:val="000000"/>
          <w:sz w:val="20"/>
          <w:szCs w:val="20"/>
        </w:rPr>
      </w:pPr>
      <w:r w:rsidRPr="00FA317D">
        <w:rPr>
          <w:rFonts w:ascii="Times New Roman" w:hAnsi="Times New Roman" w:cs="Times New Roman"/>
          <w:sz w:val="20"/>
          <w:szCs w:val="20"/>
        </w:rPr>
        <w:t xml:space="preserve">[9] </w:t>
      </w:r>
      <w:proofErr w:type="spellStart"/>
      <w:r w:rsidR="004340E6" w:rsidRPr="00FA317D">
        <w:rPr>
          <w:rFonts w:ascii="Times New Roman" w:hAnsi="Times New Roman" w:cs="Times New Roman"/>
          <w:color w:val="000000"/>
          <w:sz w:val="20"/>
          <w:szCs w:val="20"/>
        </w:rPr>
        <w:t>Afilal</w:t>
      </w:r>
      <w:proofErr w:type="spellEnd"/>
      <w:r w:rsidR="004340E6" w:rsidRPr="00FA317D">
        <w:rPr>
          <w:rFonts w:ascii="Times New Roman" w:hAnsi="Times New Roman" w:cs="Times New Roman"/>
          <w:color w:val="000000"/>
          <w:sz w:val="20"/>
          <w:szCs w:val="20"/>
        </w:rPr>
        <w:t xml:space="preserve"> M.E: Potentiel des déchets organiques et valorisation énergétique au Maroc : Bulletin</w:t>
      </w:r>
      <w:r w:rsidR="004340E6" w:rsidRPr="00FA317D">
        <w:rPr>
          <w:rFonts w:ascii="Times New Roman" w:hAnsi="Times New Roman" w:cs="Times New Roman"/>
          <w:color w:val="000000"/>
          <w:sz w:val="20"/>
          <w:szCs w:val="20"/>
        </w:rPr>
        <w:br/>
        <w:t>d’Information de l’Académie Hassan II, Sciences et Techniques. n°14 décembre 2013</w:t>
      </w:r>
    </w:p>
    <w:p w14:paraId="02B51F07" w14:textId="227D1D2F" w:rsidR="00C3523F" w:rsidRPr="00FA317D" w:rsidRDefault="00C3523F" w:rsidP="00717107">
      <w:pPr>
        <w:autoSpaceDE w:val="0"/>
        <w:autoSpaceDN w:val="0"/>
        <w:adjustRightInd w:val="0"/>
        <w:spacing w:before="240" w:after="0"/>
        <w:rPr>
          <w:rFonts w:ascii="Times New Roman" w:hAnsi="Times New Roman" w:cs="Times New Roman"/>
          <w:color w:val="000000"/>
          <w:sz w:val="20"/>
          <w:szCs w:val="20"/>
        </w:rPr>
      </w:pPr>
      <w:r w:rsidRPr="00FA317D">
        <w:rPr>
          <w:rFonts w:ascii="Times New Roman" w:hAnsi="Times New Roman" w:cs="Times New Roman"/>
          <w:color w:val="000000"/>
          <w:sz w:val="20"/>
          <w:szCs w:val="20"/>
        </w:rPr>
        <w:t>[10]</w:t>
      </w:r>
      <w:r w:rsidR="00FB6B90" w:rsidRPr="00FA317D">
        <w:rPr>
          <w:rFonts w:ascii="Times New Roman" w:hAnsi="Times New Roman" w:cs="Times New Roman"/>
          <w:color w:val="000000"/>
          <w:sz w:val="20"/>
          <w:szCs w:val="20"/>
        </w:rPr>
        <w:t xml:space="preserve"> </w:t>
      </w:r>
      <w:proofErr w:type="spellStart"/>
      <w:r w:rsidR="00FB6B90" w:rsidRPr="00FA317D">
        <w:rPr>
          <w:rFonts w:ascii="Times New Roman" w:hAnsi="Times New Roman" w:cs="Times New Roman"/>
          <w:color w:val="000000"/>
          <w:sz w:val="20"/>
          <w:szCs w:val="20"/>
        </w:rPr>
        <w:t>Bouzitoune</w:t>
      </w:r>
      <w:proofErr w:type="spellEnd"/>
      <w:r w:rsidR="00FB6B90" w:rsidRPr="00FA317D">
        <w:rPr>
          <w:rFonts w:ascii="Times New Roman" w:hAnsi="Times New Roman" w:cs="Times New Roman"/>
          <w:color w:val="000000"/>
          <w:sz w:val="20"/>
          <w:szCs w:val="20"/>
        </w:rPr>
        <w:t xml:space="preserve"> S</w:t>
      </w:r>
      <w:r w:rsidRPr="00FA317D">
        <w:rPr>
          <w:rFonts w:ascii="Times New Roman" w:hAnsi="Times New Roman" w:cs="Times New Roman"/>
          <w:color w:val="000000"/>
          <w:sz w:val="20"/>
          <w:szCs w:val="20"/>
        </w:rPr>
        <w:t>.</w:t>
      </w:r>
      <w:r w:rsidR="00C81739" w:rsidRPr="00FA317D">
        <w:rPr>
          <w:rFonts w:ascii="Times New Roman" w:hAnsi="Times New Roman" w:cs="Times New Roman"/>
          <w:color w:val="000000"/>
          <w:sz w:val="20"/>
          <w:szCs w:val="20"/>
        </w:rPr>
        <w:t xml:space="preserve">, </w:t>
      </w:r>
      <w:proofErr w:type="spellStart"/>
      <w:r w:rsidR="00C81739" w:rsidRPr="00FA317D">
        <w:rPr>
          <w:rFonts w:ascii="Times New Roman" w:hAnsi="Times New Roman" w:cs="Times New Roman"/>
          <w:color w:val="000000"/>
          <w:sz w:val="20"/>
          <w:szCs w:val="20"/>
        </w:rPr>
        <w:t>Djeffal</w:t>
      </w:r>
      <w:proofErr w:type="spellEnd"/>
      <w:r w:rsidR="00C81739" w:rsidRPr="00FA317D">
        <w:rPr>
          <w:rFonts w:ascii="Times New Roman" w:hAnsi="Times New Roman" w:cs="Times New Roman"/>
          <w:color w:val="000000"/>
          <w:sz w:val="20"/>
          <w:szCs w:val="20"/>
        </w:rPr>
        <w:t xml:space="preserve"> A., </w:t>
      </w:r>
      <w:proofErr w:type="spellStart"/>
      <w:r w:rsidR="00C81739" w:rsidRPr="00FA317D">
        <w:rPr>
          <w:rFonts w:ascii="Times New Roman" w:hAnsi="Times New Roman" w:cs="Times New Roman"/>
          <w:color w:val="000000"/>
          <w:sz w:val="20"/>
          <w:szCs w:val="20"/>
        </w:rPr>
        <w:t>Arhab</w:t>
      </w:r>
      <w:proofErr w:type="spellEnd"/>
      <w:r w:rsidR="00C81739" w:rsidRPr="00FA317D">
        <w:rPr>
          <w:rFonts w:ascii="Times New Roman" w:hAnsi="Times New Roman" w:cs="Times New Roman"/>
          <w:color w:val="000000"/>
          <w:sz w:val="20"/>
          <w:szCs w:val="20"/>
        </w:rPr>
        <w:t xml:space="preserve"> R., </w:t>
      </w:r>
      <w:proofErr w:type="spellStart"/>
      <w:r w:rsidR="00C81739" w:rsidRPr="00FA317D">
        <w:rPr>
          <w:rFonts w:ascii="Times New Roman" w:hAnsi="Times New Roman" w:cs="Times New Roman"/>
          <w:color w:val="000000"/>
          <w:sz w:val="20"/>
          <w:szCs w:val="20"/>
        </w:rPr>
        <w:t>Zouainia</w:t>
      </w:r>
      <w:proofErr w:type="spellEnd"/>
      <w:r w:rsidR="00C81739" w:rsidRPr="00FA317D">
        <w:rPr>
          <w:rFonts w:ascii="Times New Roman" w:hAnsi="Times New Roman" w:cs="Times New Roman"/>
          <w:color w:val="000000"/>
          <w:sz w:val="20"/>
          <w:szCs w:val="20"/>
        </w:rPr>
        <w:t xml:space="preserve"> S., Caractérisation </w:t>
      </w:r>
      <w:proofErr w:type="spellStart"/>
      <w:r w:rsidR="00C81739" w:rsidRPr="00FA317D">
        <w:rPr>
          <w:rFonts w:ascii="Times New Roman" w:hAnsi="Times New Roman" w:cs="Times New Roman"/>
          <w:color w:val="000000"/>
          <w:sz w:val="20"/>
          <w:szCs w:val="20"/>
        </w:rPr>
        <w:t>phytochimique</w:t>
      </w:r>
      <w:proofErr w:type="spellEnd"/>
      <w:r w:rsidR="00C81739" w:rsidRPr="00FA317D">
        <w:rPr>
          <w:rFonts w:ascii="Times New Roman" w:hAnsi="Times New Roman" w:cs="Times New Roman"/>
          <w:color w:val="000000"/>
          <w:sz w:val="20"/>
          <w:szCs w:val="20"/>
        </w:rPr>
        <w:t xml:space="preserve"> de margines monovariétal collectés</w:t>
      </w:r>
      <w:r w:rsidR="00C81739" w:rsidRPr="00FA317D">
        <w:rPr>
          <w:rFonts w:ascii="Times New Roman" w:hAnsi="Times New Roman" w:cs="Times New Roman"/>
          <w:color w:val="000000"/>
          <w:sz w:val="20"/>
          <w:szCs w:val="20"/>
        </w:rPr>
        <w:br/>
        <w:t>dans la région East de l’Algérie</w:t>
      </w:r>
      <w:r w:rsidRPr="00FA317D">
        <w:rPr>
          <w:rFonts w:ascii="Times New Roman" w:hAnsi="Times New Roman" w:cs="Times New Roman"/>
          <w:color w:val="000000"/>
          <w:sz w:val="20"/>
          <w:szCs w:val="20"/>
        </w:rPr>
        <w:t>.</w:t>
      </w:r>
      <w:r w:rsidR="00C81739" w:rsidRPr="00FA317D">
        <w:rPr>
          <w:rFonts w:ascii="Times New Roman" w:hAnsi="Times New Roman" w:cs="Times New Roman"/>
          <w:color w:val="000000"/>
          <w:sz w:val="20"/>
          <w:szCs w:val="20"/>
        </w:rPr>
        <w:t>(2018)</w:t>
      </w:r>
    </w:p>
    <w:p w14:paraId="75146C6D" w14:textId="77777777" w:rsidR="00C3523F" w:rsidRPr="00FA317D" w:rsidRDefault="00C3523F" w:rsidP="00717107">
      <w:pPr>
        <w:autoSpaceDE w:val="0"/>
        <w:autoSpaceDN w:val="0"/>
        <w:adjustRightInd w:val="0"/>
        <w:spacing w:before="240" w:after="0"/>
        <w:rPr>
          <w:rFonts w:ascii="Times New Roman" w:hAnsi="Times New Roman" w:cs="Times New Roman"/>
          <w:color w:val="000000"/>
          <w:sz w:val="20"/>
          <w:szCs w:val="20"/>
          <w:lang w:val="en-GB"/>
        </w:rPr>
      </w:pPr>
      <w:r w:rsidRPr="00FA317D">
        <w:rPr>
          <w:rFonts w:ascii="Times New Roman" w:hAnsi="Times New Roman" w:cs="Times New Roman"/>
          <w:color w:val="000000"/>
          <w:sz w:val="20"/>
          <w:szCs w:val="20"/>
        </w:rPr>
        <w:t>[11</w:t>
      </w:r>
      <w:proofErr w:type="gramStart"/>
      <w:r w:rsidRPr="00FA317D">
        <w:rPr>
          <w:rFonts w:ascii="Times New Roman" w:hAnsi="Times New Roman" w:cs="Times New Roman"/>
          <w:color w:val="000000"/>
          <w:sz w:val="20"/>
          <w:szCs w:val="20"/>
        </w:rPr>
        <w:t>]</w:t>
      </w:r>
      <w:r w:rsidRPr="00FA317D">
        <w:rPr>
          <w:rFonts w:ascii="Times New Roman" w:hAnsi="Times New Roman" w:cs="Times New Roman"/>
          <w:sz w:val="20"/>
          <w:szCs w:val="20"/>
        </w:rPr>
        <w:t xml:space="preserve"> </w:t>
      </w:r>
      <w:r w:rsidRPr="00FA317D">
        <w:rPr>
          <w:rFonts w:ascii="Times New Roman" w:hAnsi="Times New Roman" w:cs="Times New Roman"/>
          <w:color w:val="000000"/>
          <w:sz w:val="20"/>
          <w:szCs w:val="20"/>
        </w:rPr>
        <w:t>.</w:t>
      </w:r>
      <w:proofErr w:type="gramEnd"/>
      <w:r w:rsidRPr="00FA317D">
        <w:rPr>
          <w:rFonts w:ascii="Times New Roman" w:hAnsi="Times New Roman" w:cs="Times New Roman"/>
          <w:color w:val="000000"/>
          <w:sz w:val="20"/>
          <w:szCs w:val="20"/>
        </w:rPr>
        <w:t xml:space="preserve"> Di Serio M. G., Lanza B., </w:t>
      </w:r>
      <w:proofErr w:type="spellStart"/>
      <w:r w:rsidRPr="00FA317D">
        <w:rPr>
          <w:rFonts w:ascii="Times New Roman" w:hAnsi="Times New Roman" w:cs="Times New Roman"/>
          <w:color w:val="000000"/>
          <w:sz w:val="20"/>
          <w:szCs w:val="20"/>
        </w:rPr>
        <w:t>Mucciarella</w:t>
      </w:r>
      <w:proofErr w:type="spellEnd"/>
      <w:r w:rsidRPr="00FA317D">
        <w:rPr>
          <w:rFonts w:ascii="Times New Roman" w:hAnsi="Times New Roman" w:cs="Times New Roman"/>
          <w:color w:val="000000"/>
          <w:sz w:val="20"/>
          <w:szCs w:val="20"/>
        </w:rPr>
        <w:t xml:space="preserve"> M. R., </w:t>
      </w:r>
      <w:proofErr w:type="spellStart"/>
      <w:r w:rsidRPr="00FA317D">
        <w:rPr>
          <w:rFonts w:ascii="Times New Roman" w:hAnsi="Times New Roman" w:cs="Times New Roman"/>
          <w:color w:val="000000"/>
          <w:sz w:val="20"/>
          <w:szCs w:val="20"/>
        </w:rPr>
        <w:t>Russi</w:t>
      </w:r>
      <w:proofErr w:type="spellEnd"/>
      <w:r w:rsidRPr="00FA317D">
        <w:rPr>
          <w:rFonts w:ascii="Times New Roman" w:hAnsi="Times New Roman" w:cs="Times New Roman"/>
          <w:color w:val="000000"/>
          <w:sz w:val="20"/>
          <w:szCs w:val="20"/>
        </w:rPr>
        <w:t xml:space="preserve"> F., </w:t>
      </w:r>
      <w:proofErr w:type="spellStart"/>
      <w:r w:rsidRPr="00FA317D">
        <w:rPr>
          <w:rFonts w:ascii="Times New Roman" w:hAnsi="Times New Roman" w:cs="Times New Roman"/>
          <w:color w:val="000000"/>
          <w:sz w:val="20"/>
          <w:szCs w:val="20"/>
        </w:rPr>
        <w:t>Iannucci</w:t>
      </w:r>
      <w:proofErr w:type="spellEnd"/>
      <w:r w:rsidRPr="00FA317D">
        <w:rPr>
          <w:rFonts w:ascii="Times New Roman" w:hAnsi="Times New Roman" w:cs="Times New Roman"/>
          <w:color w:val="000000"/>
          <w:sz w:val="20"/>
          <w:szCs w:val="20"/>
        </w:rPr>
        <w:t xml:space="preserve"> E., </w:t>
      </w:r>
      <w:proofErr w:type="spellStart"/>
      <w:r w:rsidRPr="00FA317D">
        <w:rPr>
          <w:rFonts w:ascii="Times New Roman" w:hAnsi="Times New Roman" w:cs="Times New Roman"/>
          <w:color w:val="000000"/>
          <w:sz w:val="20"/>
          <w:szCs w:val="20"/>
        </w:rPr>
        <w:t>Marfisi</w:t>
      </w:r>
      <w:proofErr w:type="spellEnd"/>
      <w:r w:rsidRPr="00FA317D">
        <w:rPr>
          <w:rFonts w:ascii="Times New Roman" w:hAnsi="Times New Roman" w:cs="Times New Roman"/>
          <w:color w:val="000000"/>
          <w:sz w:val="20"/>
          <w:szCs w:val="20"/>
        </w:rPr>
        <w:t xml:space="preserve"> P. Et </w:t>
      </w:r>
      <w:proofErr w:type="spellStart"/>
      <w:r w:rsidRPr="00FA317D">
        <w:rPr>
          <w:rFonts w:ascii="Times New Roman" w:hAnsi="Times New Roman" w:cs="Times New Roman"/>
          <w:color w:val="000000"/>
          <w:sz w:val="20"/>
          <w:szCs w:val="20"/>
        </w:rPr>
        <w:t>Madeo</w:t>
      </w:r>
      <w:proofErr w:type="spellEnd"/>
      <w:r w:rsidRPr="00FA317D">
        <w:rPr>
          <w:rFonts w:ascii="Times New Roman" w:hAnsi="Times New Roman" w:cs="Times New Roman"/>
          <w:color w:val="000000"/>
          <w:sz w:val="20"/>
          <w:szCs w:val="20"/>
        </w:rPr>
        <w:t xml:space="preserve"> A., Int. </w:t>
      </w:r>
      <w:r w:rsidRPr="00FA317D">
        <w:rPr>
          <w:rFonts w:ascii="Times New Roman" w:hAnsi="Times New Roman" w:cs="Times New Roman"/>
          <w:color w:val="000000"/>
          <w:sz w:val="20"/>
          <w:szCs w:val="20"/>
          <w:lang w:val="en-GB"/>
        </w:rPr>
        <w:t>Biodeter. Biodegr. 62</w:t>
      </w:r>
    </w:p>
    <w:p w14:paraId="600EA712" w14:textId="1D1825F1" w:rsidR="00C3523F" w:rsidRPr="00FA317D" w:rsidRDefault="00C3523F" w:rsidP="00ED56C6">
      <w:pPr>
        <w:spacing w:before="240"/>
        <w:jc w:val="both"/>
        <w:rPr>
          <w:rFonts w:ascii="Times New Roman" w:hAnsi="Times New Roman" w:cs="Times New Roman"/>
          <w:sz w:val="20"/>
          <w:szCs w:val="20"/>
          <w:lang w:val="en-GB" w:bidi="ar-MA"/>
        </w:rPr>
      </w:pPr>
      <w:r w:rsidRPr="00FA317D">
        <w:rPr>
          <w:rFonts w:ascii="Times New Roman" w:hAnsi="Times New Roman" w:cs="Times New Roman"/>
          <w:sz w:val="20"/>
          <w:szCs w:val="20"/>
          <w:lang w:val="en-GB" w:bidi="ar-MA"/>
        </w:rPr>
        <w:t xml:space="preserve">[12] </w:t>
      </w:r>
      <w:r w:rsidR="00C81739" w:rsidRPr="00FA317D">
        <w:rPr>
          <w:rFonts w:ascii="Times New Roman" w:hAnsi="Times New Roman" w:cs="Times New Roman"/>
          <w:sz w:val="20"/>
          <w:szCs w:val="20"/>
          <w:lang w:val="en-GB" w:bidi="ar-MA"/>
        </w:rPr>
        <w:t xml:space="preserve">H. </w:t>
      </w:r>
      <w:proofErr w:type="spellStart"/>
      <w:r w:rsidR="00C81739" w:rsidRPr="00FA317D">
        <w:rPr>
          <w:rFonts w:ascii="Times New Roman" w:hAnsi="Times New Roman" w:cs="Times New Roman"/>
          <w:sz w:val="20"/>
          <w:szCs w:val="20"/>
          <w:lang w:val="en-GB" w:bidi="ar-MA"/>
        </w:rPr>
        <w:t>Chaouad</w:t>
      </w:r>
      <w:proofErr w:type="spellEnd"/>
      <w:r w:rsidR="00C81739" w:rsidRPr="00FA317D">
        <w:rPr>
          <w:rFonts w:ascii="Times New Roman" w:hAnsi="Times New Roman" w:cs="Times New Roman"/>
          <w:sz w:val="20"/>
          <w:szCs w:val="20"/>
          <w:lang w:val="en-GB" w:bidi="ar-MA"/>
        </w:rPr>
        <w:t xml:space="preserve">, H. </w:t>
      </w:r>
      <w:proofErr w:type="spellStart"/>
      <w:r w:rsidR="00C81739" w:rsidRPr="00FA317D">
        <w:rPr>
          <w:rFonts w:ascii="Times New Roman" w:hAnsi="Times New Roman" w:cs="Times New Roman"/>
          <w:sz w:val="20"/>
          <w:szCs w:val="20"/>
          <w:lang w:val="en-GB" w:bidi="ar-MA"/>
        </w:rPr>
        <w:t>Aksas</w:t>
      </w:r>
      <w:proofErr w:type="spellEnd"/>
      <w:r w:rsidR="00C81739" w:rsidRPr="00FA317D">
        <w:rPr>
          <w:rFonts w:ascii="Times New Roman" w:hAnsi="Times New Roman" w:cs="Times New Roman"/>
          <w:sz w:val="20"/>
          <w:szCs w:val="20"/>
          <w:lang w:val="en-GB" w:bidi="ar-MA"/>
        </w:rPr>
        <w:t xml:space="preserve">, A. Elias, Treatment and </w:t>
      </w:r>
      <w:proofErr w:type="spellStart"/>
      <w:r w:rsidR="00C81739" w:rsidRPr="00FA317D">
        <w:rPr>
          <w:rFonts w:ascii="Times New Roman" w:hAnsi="Times New Roman" w:cs="Times New Roman"/>
          <w:sz w:val="20"/>
          <w:szCs w:val="20"/>
          <w:lang w:val="en-GB" w:bidi="ar-MA"/>
        </w:rPr>
        <w:t>Modeling</w:t>
      </w:r>
      <w:proofErr w:type="spellEnd"/>
      <w:r w:rsidR="00C81739" w:rsidRPr="00FA317D">
        <w:rPr>
          <w:rFonts w:ascii="Times New Roman" w:hAnsi="Times New Roman" w:cs="Times New Roman"/>
          <w:sz w:val="20"/>
          <w:szCs w:val="20"/>
          <w:lang w:val="en-GB" w:bidi="ar-MA"/>
        </w:rPr>
        <w:t xml:space="preserve"> of Industrial Liquid Effluent</w:t>
      </w:r>
      <w:r w:rsidR="00ED56C6">
        <w:rPr>
          <w:rFonts w:ascii="Times New Roman" w:hAnsi="Times New Roman" w:cs="Times New Roman"/>
          <w:sz w:val="20"/>
          <w:szCs w:val="20"/>
          <w:lang w:val="en-GB" w:bidi="ar-MA"/>
        </w:rPr>
        <w:t xml:space="preserve"> </w:t>
      </w:r>
      <w:r w:rsidR="00C81739" w:rsidRPr="00FA317D">
        <w:rPr>
          <w:rFonts w:ascii="Times New Roman" w:hAnsi="Times New Roman" w:cs="Times New Roman"/>
          <w:sz w:val="20"/>
          <w:szCs w:val="20"/>
          <w:lang w:val="en-GB" w:bidi="ar-MA"/>
        </w:rPr>
        <w:t>adsorption isotherm on plant-based materials,</w:t>
      </w:r>
    </w:p>
    <w:p w14:paraId="13D9BB79" w14:textId="77777777" w:rsidR="00C3523F" w:rsidRPr="00FA317D" w:rsidRDefault="00C3523F" w:rsidP="00FA317D">
      <w:pPr>
        <w:jc w:val="both"/>
        <w:rPr>
          <w:rFonts w:ascii="Times New Roman" w:hAnsi="Times New Roman" w:cs="Times New Roman"/>
          <w:sz w:val="20"/>
          <w:szCs w:val="20"/>
          <w:lang w:val="en-GB" w:bidi="ar-MA"/>
        </w:rPr>
      </w:pPr>
      <w:r w:rsidRPr="00FA317D">
        <w:rPr>
          <w:rFonts w:ascii="Times New Roman" w:hAnsi="Times New Roman" w:cs="Times New Roman"/>
          <w:sz w:val="20"/>
          <w:szCs w:val="20"/>
          <w:lang w:val="en-GB" w:bidi="ar-MA"/>
        </w:rPr>
        <w:t xml:space="preserve">[13] E. </w:t>
      </w:r>
      <w:proofErr w:type="spellStart"/>
      <w:r w:rsidRPr="00FA317D">
        <w:rPr>
          <w:rFonts w:ascii="Times New Roman" w:hAnsi="Times New Roman" w:cs="Times New Roman"/>
          <w:sz w:val="20"/>
          <w:szCs w:val="20"/>
          <w:lang w:val="en-GB" w:bidi="ar-MA"/>
        </w:rPr>
        <w:t>Abdelhamid</w:t>
      </w:r>
      <w:proofErr w:type="spellEnd"/>
      <w:r w:rsidRPr="00FA317D">
        <w:rPr>
          <w:rFonts w:ascii="Times New Roman" w:hAnsi="Times New Roman" w:cs="Times New Roman"/>
          <w:sz w:val="20"/>
          <w:szCs w:val="20"/>
          <w:lang w:val="en-GB" w:bidi="ar-MA"/>
        </w:rPr>
        <w:t xml:space="preserve">, A. </w:t>
      </w:r>
      <w:proofErr w:type="spellStart"/>
      <w:r w:rsidRPr="00FA317D">
        <w:rPr>
          <w:rFonts w:ascii="Times New Roman" w:hAnsi="Times New Roman" w:cs="Times New Roman"/>
          <w:sz w:val="20"/>
          <w:szCs w:val="20"/>
          <w:lang w:val="en-GB" w:bidi="ar-MA"/>
        </w:rPr>
        <w:t>Abdelatif</w:t>
      </w:r>
      <w:proofErr w:type="spellEnd"/>
      <w:r w:rsidRPr="00FA317D">
        <w:rPr>
          <w:rFonts w:ascii="Times New Roman" w:hAnsi="Times New Roman" w:cs="Times New Roman"/>
          <w:sz w:val="20"/>
          <w:szCs w:val="20"/>
          <w:lang w:val="en-GB" w:bidi="ar-MA"/>
        </w:rPr>
        <w:t xml:space="preserve">, </w:t>
      </w:r>
      <w:proofErr w:type="spellStart"/>
      <w:r w:rsidRPr="00FA317D">
        <w:rPr>
          <w:rFonts w:ascii="Times New Roman" w:hAnsi="Times New Roman" w:cs="Times New Roman"/>
          <w:sz w:val="20"/>
          <w:szCs w:val="20"/>
          <w:lang w:val="en-GB" w:bidi="ar-MA"/>
        </w:rPr>
        <w:t>K.Hocine</w:t>
      </w:r>
      <w:proofErr w:type="spellEnd"/>
      <w:r w:rsidRPr="00FA317D">
        <w:rPr>
          <w:rFonts w:ascii="Times New Roman" w:hAnsi="Times New Roman" w:cs="Times New Roman"/>
          <w:sz w:val="20"/>
          <w:szCs w:val="20"/>
          <w:lang w:val="en-GB" w:bidi="ar-MA"/>
        </w:rPr>
        <w:t xml:space="preserve"> , </w:t>
      </w:r>
      <w:proofErr w:type="spellStart"/>
      <w:r w:rsidRPr="00FA317D">
        <w:rPr>
          <w:rFonts w:ascii="Times New Roman" w:hAnsi="Times New Roman" w:cs="Times New Roman"/>
          <w:sz w:val="20"/>
          <w:szCs w:val="20"/>
          <w:lang w:val="en-GB" w:bidi="ar-MA"/>
        </w:rPr>
        <w:t>I.Hamida</w:t>
      </w:r>
      <w:proofErr w:type="spellEnd"/>
      <w:r w:rsidRPr="00FA317D">
        <w:rPr>
          <w:rFonts w:ascii="Times New Roman" w:hAnsi="Times New Roman" w:cs="Times New Roman"/>
          <w:sz w:val="20"/>
          <w:szCs w:val="20"/>
          <w:lang w:val="en-GB" w:bidi="ar-MA"/>
        </w:rPr>
        <w:t xml:space="preserve"> Treatment of </w:t>
      </w:r>
      <w:proofErr w:type="spellStart"/>
      <w:r w:rsidRPr="00FA317D">
        <w:rPr>
          <w:rFonts w:ascii="Times New Roman" w:hAnsi="Times New Roman" w:cs="Times New Roman"/>
          <w:sz w:val="20"/>
          <w:szCs w:val="20"/>
          <w:lang w:val="en-GB" w:bidi="ar-MA"/>
        </w:rPr>
        <w:t>margines</w:t>
      </w:r>
      <w:proofErr w:type="spellEnd"/>
      <w:r w:rsidRPr="00FA317D">
        <w:rPr>
          <w:rFonts w:ascii="Times New Roman" w:hAnsi="Times New Roman" w:cs="Times New Roman"/>
          <w:sz w:val="20"/>
          <w:szCs w:val="20"/>
          <w:lang w:val="en-GB" w:bidi="ar-MA"/>
        </w:rPr>
        <w:t xml:space="preserve"> from olive oil mills by advanced oxidation processes based on the Fenton-like system (H2O2/Cu).2014,60-65.</w:t>
      </w:r>
    </w:p>
    <w:p w14:paraId="22F9DBBD" w14:textId="77777777" w:rsidR="00C3523F" w:rsidRPr="001A19C2" w:rsidRDefault="00C3523F" w:rsidP="00FA317D">
      <w:pPr>
        <w:jc w:val="both"/>
        <w:rPr>
          <w:rFonts w:ascii="Times New Roman" w:hAnsi="Times New Roman" w:cs="Times New Roman"/>
          <w:sz w:val="20"/>
          <w:szCs w:val="20"/>
          <w:lang w:bidi="ar-MA"/>
        </w:rPr>
      </w:pPr>
      <w:r w:rsidRPr="001A19C2">
        <w:rPr>
          <w:rFonts w:ascii="Times New Roman" w:hAnsi="Times New Roman" w:cs="Times New Roman"/>
          <w:sz w:val="20"/>
          <w:szCs w:val="20"/>
          <w:lang w:bidi="ar-MA"/>
        </w:rPr>
        <w:t xml:space="preserve">[14] Fatiha, </w:t>
      </w:r>
      <w:proofErr w:type="spellStart"/>
      <w:r w:rsidRPr="001A19C2">
        <w:rPr>
          <w:rFonts w:ascii="Times New Roman" w:hAnsi="Times New Roman" w:cs="Times New Roman"/>
          <w:sz w:val="20"/>
          <w:szCs w:val="20"/>
          <w:lang w:bidi="ar-MA"/>
        </w:rPr>
        <w:t>Hanafi</w:t>
      </w:r>
      <w:proofErr w:type="spellEnd"/>
      <w:r w:rsidRPr="001A19C2">
        <w:rPr>
          <w:rFonts w:ascii="Times New Roman" w:hAnsi="Times New Roman" w:cs="Times New Roman"/>
          <w:sz w:val="20"/>
          <w:szCs w:val="20"/>
          <w:lang w:bidi="ar-MA"/>
        </w:rPr>
        <w:t xml:space="preserve">., Nadia, </w:t>
      </w:r>
      <w:proofErr w:type="spellStart"/>
      <w:r w:rsidRPr="001A19C2">
        <w:rPr>
          <w:rFonts w:ascii="Times New Roman" w:hAnsi="Times New Roman" w:cs="Times New Roman"/>
          <w:sz w:val="20"/>
          <w:szCs w:val="20"/>
          <w:lang w:bidi="ar-MA"/>
        </w:rPr>
        <w:t>Sadif</w:t>
      </w:r>
      <w:proofErr w:type="spellEnd"/>
      <w:r w:rsidRPr="001A19C2">
        <w:rPr>
          <w:rFonts w:ascii="Times New Roman" w:hAnsi="Times New Roman" w:cs="Times New Roman"/>
          <w:sz w:val="20"/>
          <w:szCs w:val="20"/>
          <w:lang w:bidi="ar-MA"/>
        </w:rPr>
        <w:t xml:space="preserve">., Omar, </w:t>
      </w:r>
      <w:proofErr w:type="spellStart"/>
      <w:r w:rsidRPr="001A19C2">
        <w:rPr>
          <w:rFonts w:ascii="Times New Roman" w:hAnsi="Times New Roman" w:cs="Times New Roman"/>
          <w:sz w:val="20"/>
          <w:szCs w:val="20"/>
          <w:lang w:bidi="ar-MA"/>
        </w:rPr>
        <w:t>Assobhei</w:t>
      </w:r>
      <w:proofErr w:type="spellEnd"/>
      <w:r w:rsidRPr="001A19C2">
        <w:rPr>
          <w:rFonts w:ascii="Times New Roman" w:hAnsi="Times New Roman" w:cs="Times New Roman"/>
          <w:sz w:val="20"/>
          <w:szCs w:val="20"/>
          <w:lang w:bidi="ar-MA"/>
        </w:rPr>
        <w:t xml:space="preserve">., Mohammed, </w:t>
      </w:r>
      <w:proofErr w:type="spellStart"/>
      <w:r w:rsidRPr="001A19C2">
        <w:rPr>
          <w:rFonts w:ascii="Times New Roman" w:hAnsi="Times New Roman" w:cs="Times New Roman"/>
          <w:sz w:val="20"/>
          <w:szCs w:val="20"/>
          <w:lang w:bidi="ar-MA"/>
        </w:rPr>
        <w:t>Mountadar</w:t>
      </w:r>
      <w:proofErr w:type="spellEnd"/>
      <w:r w:rsidRPr="001A19C2">
        <w:rPr>
          <w:rFonts w:ascii="Times New Roman" w:hAnsi="Times New Roman" w:cs="Times New Roman"/>
          <w:sz w:val="20"/>
          <w:szCs w:val="20"/>
          <w:lang w:bidi="ar-MA"/>
        </w:rPr>
        <w:t>., Revue Des Sciences De L'eau / Journal of Water Science, 22 (2009) 473.</w:t>
      </w:r>
    </w:p>
    <w:p w14:paraId="63515F05" w14:textId="16BDF9CF" w:rsidR="00C3523F" w:rsidRPr="00FA317D" w:rsidRDefault="00C3523F" w:rsidP="00FA317D">
      <w:pPr>
        <w:jc w:val="both"/>
        <w:rPr>
          <w:rFonts w:ascii="Times New Roman" w:hAnsi="Times New Roman" w:cs="Times New Roman"/>
          <w:sz w:val="20"/>
          <w:szCs w:val="20"/>
          <w:lang w:val="en-GB" w:bidi="ar-MA"/>
        </w:rPr>
      </w:pPr>
      <w:r w:rsidRPr="00FA317D">
        <w:rPr>
          <w:rFonts w:ascii="Times New Roman" w:hAnsi="Times New Roman" w:cs="Times New Roman"/>
          <w:sz w:val="20"/>
          <w:szCs w:val="20"/>
          <w:lang w:val="en-GB" w:bidi="ar-MA"/>
        </w:rPr>
        <w:t xml:space="preserve">[15] </w:t>
      </w:r>
      <w:proofErr w:type="spellStart"/>
      <w:r w:rsidR="00957CD7" w:rsidRPr="00FA317D">
        <w:rPr>
          <w:rFonts w:ascii="Times New Roman" w:hAnsi="Times New Roman" w:cs="Times New Roman"/>
          <w:sz w:val="20"/>
          <w:szCs w:val="20"/>
          <w:lang w:val="en-GB" w:bidi="ar-MA"/>
        </w:rPr>
        <w:t>Ouabou</w:t>
      </w:r>
      <w:proofErr w:type="spellEnd"/>
      <w:r w:rsidR="00957CD7" w:rsidRPr="00FA317D">
        <w:rPr>
          <w:rFonts w:ascii="Times New Roman" w:hAnsi="Times New Roman" w:cs="Times New Roman"/>
          <w:sz w:val="20"/>
          <w:szCs w:val="20"/>
          <w:lang w:val="en-GB" w:bidi="ar-MA"/>
        </w:rPr>
        <w:t>, J. Removal of organic pollutants from olive</w:t>
      </w:r>
      <w:r w:rsidR="00FA317D">
        <w:rPr>
          <w:rFonts w:ascii="Times New Roman" w:hAnsi="Times New Roman" w:cs="Times New Roman"/>
          <w:sz w:val="20"/>
          <w:szCs w:val="20"/>
          <w:lang w:val="en-GB" w:bidi="ar-MA"/>
        </w:rPr>
        <w:t xml:space="preserve"> </w:t>
      </w:r>
      <w:r w:rsidR="00957CD7" w:rsidRPr="00FA317D">
        <w:rPr>
          <w:rFonts w:ascii="Times New Roman" w:hAnsi="Times New Roman" w:cs="Times New Roman"/>
          <w:sz w:val="20"/>
          <w:szCs w:val="20"/>
          <w:lang w:val="en-GB" w:bidi="ar-MA"/>
        </w:rPr>
        <w:t>oil pomace by clay column filtration and eucalyptus</w:t>
      </w:r>
      <w:r w:rsidR="00FA317D">
        <w:rPr>
          <w:rFonts w:ascii="Times New Roman" w:hAnsi="Times New Roman" w:cs="Times New Roman"/>
          <w:sz w:val="20"/>
          <w:szCs w:val="20"/>
          <w:lang w:val="en-GB" w:bidi="ar-MA"/>
        </w:rPr>
        <w:t xml:space="preserve"> </w:t>
      </w:r>
      <w:r w:rsidR="00957CD7" w:rsidRPr="00FA317D">
        <w:rPr>
          <w:rFonts w:ascii="Times New Roman" w:hAnsi="Times New Roman" w:cs="Times New Roman"/>
          <w:sz w:val="20"/>
          <w:szCs w:val="20"/>
          <w:lang w:val="en-GB" w:bidi="ar-MA"/>
        </w:rPr>
        <w:t>sawdust.  Journal of Applied Biosciences 75 (2014) 6232- 6238; ISSN 1997-5902.</w:t>
      </w:r>
    </w:p>
    <w:p w14:paraId="51859BAB" w14:textId="7C41E458" w:rsidR="00C3523F" w:rsidRPr="00FA317D" w:rsidRDefault="00C3523F" w:rsidP="00ED56C6">
      <w:pPr>
        <w:jc w:val="both"/>
        <w:rPr>
          <w:rFonts w:ascii="Times New Roman" w:hAnsi="Times New Roman" w:cs="Times New Roman"/>
          <w:color w:val="000000"/>
          <w:sz w:val="20"/>
          <w:szCs w:val="20"/>
          <w:lang w:val="en-GB"/>
        </w:rPr>
      </w:pPr>
      <w:r w:rsidRPr="00FA317D">
        <w:rPr>
          <w:rFonts w:ascii="Times New Roman" w:hAnsi="Times New Roman" w:cs="Times New Roman"/>
          <w:sz w:val="20"/>
          <w:szCs w:val="20"/>
          <w:lang w:val="en-GB" w:bidi="ar-MA"/>
        </w:rPr>
        <w:t xml:space="preserve">[16] </w:t>
      </w:r>
      <w:proofErr w:type="spellStart"/>
      <w:r w:rsidR="00957CD7" w:rsidRPr="00FA317D">
        <w:rPr>
          <w:rFonts w:ascii="Times New Roman" w:hAnsi="Times New Roman" w:cs="Times New Roman"/>
          <w:sz w:val="20"/>
          <w:szCs w:val="20"/>
          <w:lang w:val="en-GB" w:bidi="ar-MA"/>
        </w:rPr>
        <w:t>Badreddine</w:t>
      </w:r>
      <w:proofErr w:type="spellEnd"/>
      <w:r w:rsidR="00957CD7" w:rsidRPr="00FA317D">
        <w:rPr>
          <w:rFonts w:ascii="Times New Roman" w:hAnsi="Times New Roman" w:cs="Times New Roman"/>
          <w:sz w:val="20"/>
          <w:szCs w:val="20"/>
          <w:lang w:val="en-GB" w:bidi="ar-MA"/>
        </w:rPr>
        <w:t xml:space="preserve"> Z., Fatima B., </w:t>
      </w:r>
      <w:proofErr w:type="spellStart"/>
      <w:r w:rsidR="00957CD7" w:rsidRPr="00FA317D">
        <w:rPr>
          <w:rFonts w:ascii="Times New Roman" w:hAnsi="Times New Roman" w:cs="Times New Roman"/>
          <w:sz w:val="20"/>
          <w:szCs w:val="20"/>
          <w:lang w:val="en-GB" w:bidi="ar-MA"/>
        </w:rPr>
        <w:t>Abdellatif</w:t>
      </w:r>
      <w:proofErr w:type="spellEnd"/>
      <w:r w:rsidR="00957CD7" w:rsidRPr="00FA317D">
        <w:rPr>
          <w:rFonts w:ascii="Times New Roman" w:hAnsi="Times New Roman" w:cs="Times New Roman"/>
          <w:sz w:val="20"/>
          <w:szCs w:val="20"/>
          <w:lang w:val="en-GB" w:bidi="ar-MA"/>
        </w:rPr>
        <w:t xml:space="preserve"> B., THE ENVIRONMENTAL IMPACT OF OLIVE MILL WASTEWATER IN OUSSEFROU</w:t>
      </w:r>
      <w:r w:rsidR="00FA317D">
        <w:rPr>
          <w:rFonts w:ascii="Times New Roman" w:hAnsi="Times New Roman" w:cs="Times New Roman"/>
          <w:sz w:val="20"/>
          <w:szCs w:val="20"/>
          <w:lang w:val="en-GB" w:bidi="ar-MA"/>
        </w:rPr>
        <w:t xml:space="preserve"> </w:t>
      </w:r>
      <w:r w:rsidR="00957CD7" w:rsidRPr="00FA317D">
        <w:rPr>
          <w:rFonts w:ascii="Times New Roman" w:hAnsi="Times New Roman" w:cs="Times New Roman"/>
          <w:sz w:val="20"/>
          <w:szCs w:val="20"/>
          <w:lang w:val="en-GB" w:bidi="ar-MA"/>
        </w:rPr>
        <w:t>RIVER: PHYSICOCHEMICAL CHARACTERIZATION AND EVALUATION BY GAS</w:t>
      </w:r>
      <w:r w:rsidR="00FA317D">
        <w:rPr>
          <w:rFonts w:ascii="Times New Roman" w:hAnsi="Times New Roman" w:cs="Times New Roman"/>
          <w:sz w:val="20"/>
          <w:szCs w:val="20"/>
          <w:lang w:val="en-GB" w:bidi="ar-MA"/>
        </w:rPr>
        <w:t xml:space="preserve"> </w:t>
      </w:r>
      <w:r w:rsidR="00957CD7" w:rsidRPr="00FA317D">
        <w:rPr>
          <w:rFonts w:ascii="Times New Roman" w:hAnsi="Times New Roman" w:cs="Times New Roman"/>
          <w:sz w:val="20"/>
          <w:szCs w:val="20"/>
          <w:lang w:val="en-GB" w:bidi="ar-MA"/>
        </w:rPr>
        <w:t>CHROMATOGRAPHY COUPLED WITH MASS SPECTROMETRY (GC-MS),</w:t>
      </w:r>
      <w:r w:rsidR="00957CD7" w:rsidRPr="00FA7CA7">
        <w:rPr>
          <w:rFonts w:ascii="Times New Roman" w:hAnsi="Times New Roman" w:cs="Times New Roman"/>
          <w:color w:val="000000"/>
          <w:sz w:val="24"/>
          <w:szCs w:val="24"/>
          <w:lang w:val="en-GB"/>
        </w:rPr>
        <w:t xml:space="preserve"> </w:t>
      </w:r>
      <w:r w:rsidR="00957CD7" w:rsidRPr="00FA317D">
        <w:rPr>
          <w:rFonts w:ascii="Times New Roman" w:hAnsi="Times New Roman" w:cs="Times New Roman"/>
          <w:color w:val="000000"/>
          <w:sz w:val="20"/>
          <w:szCs w:val="20"/>
          <w:lang w:val="en-GB"/>
        </w:rPr>
        <w:t xml:space="preserve">American Journal of Innovative Research and Applied </w:t>
      </w:r>
      <w:r w:rsidR="000C30D0" w:rsidRPr="00FA317D">
        <w:rPr>
          <w:rFonts w:ascii="Times New Roman" w:hAnsi="Times New Roman" w:cs="Times New Roman"/>
          <w:color w:val="000000"/>
          <w:sz w:val="20"/>
          <w:szCs w:val="20"/>
          <w:lang w:val="en-GB"/>
        </w:rPr>
        <w:t>Sciences (</w:t>
      </w:r>
      <w:r w:rsidR="00957CD7" w:rsidRPr="00FA317D">
        <w:rPr>
          <w:rFonts w:ascii="Times New Roman" w:hAnsi="Times New Roman" w:cs="Times New Roman"/>
          <w:color w:val="000000"/>
          <w:sz w:val="20"/>
          <w:szCs w:val="20"/>
          <w:lang w:val="en-GB"/>
        </w:rPr>
        <w:t>2018).</w:t>
      </w:r>
    </w:p>
    <w:p w14:paraId="7A969E98" w14:textId="30D769C6" w:rsidR="00C3523F" w:rsidRPr="00FA317D" w:rsidRDefault="00C3523F" w:rsidP="00ED56C6">
      <w:pPr>
        <w:autoSpaceDE w:val="0"/>
        <w:autoSpaceDN w:val="0"/>
        <w:adjustRightInd w:val="0"/>
        <w:spacing w:after="0"/>
        <w:jc w:val="both"/>
        <w:rPr>
          <w:rFonts w:ascii="Times New Roman" w:hAnsi="Times New Roman" w:cs="Times New Roman"/>
          <w:color w:val="000000"/>
          <w:sz w:val="20"/>
          <w:szCs w:val="20"/>
          <w:lang w:val="en-GB"/>
        </w:rPr>
      </w:pPr>
      <w:r w:rsidRPr="00FA317D">
        <w:rPr>
          <w:rFonts w:ascii="Times New Roman" w:hAnsi="Times New Roman" w:cs="Times New Roman"/>
          <w:color w:val="000000"/>
          <w:sz w:val="20"/>
          <w:szCs w:val="20"/>
        </w:rPr>
        <w:t xml:space="preserve">[17] H. M'ghafri, K. </w:t>
      </w:r>
      <w:proofErr w:type="spellStart"/>
      <w:r w:rsidRPr="00FA317D">
        <w:rPr>
          <w:rFonts w:ascii="Times New Roman" w:hAnsi="Times New Roman" w:cs="Times New Roman"/>
          <w:color w:val="000000"/>
          <w:sz w:val="20"/>
          <w:szCs w:val="20"/>
        </w:rPr>
        <w:t>Draoui</w:t>
      </w:r>
      <w:proofErr w:type="spellEnd"/>
      <w:r w:rsidRPr="00FA317D">
        <w:rPr>
          <w:rFonts w:ascii="Times New Roman" w:hAnsi="Times New Roman" w:cs="Times New Roman"/>
          <w:color w:val="000000"/>
          <w:sz w:val="20"/>
          <w:szCs w:val="20"/>
        </w:rPr>
        <w:t xml:space="preserve">, </w:t>
      </w:r>
      <w:proofErr w:type="spellStart"/>
      <w:r w:rsidRPr="00FA317D">
        <w:rPr>
          <w:rFonts w:ascii="Times New Roman" w:hAnsi="Times New Roman" w:cs="Times New Roman"/>
          <w:color w:val="000000"/>
          <w:sz w:val="20"/>
          <w:szCs w:val="20"/>
        </w:rPr>
        <w:t>A.Ouassini</w:t>
      </w:r>
      <w:proofErr w:type="spellEnd"/>
      <w:r w:rsidRPr="00FA317D">
        <w:rPr>
          <w:rFonts w:ascii="Times New Roman" w:hAnsi="Times New Roman" w:cs="Times New Roman"/>
          <w:color w:val="000000"/>
          <w:sz w:val="20"/>
          <w:szCs w:val="20"/>
        </w:rPr>
        <w:t xml:space="preserve"> 2012. </w:t>
      </w:r>
      <w:r w:rsidRPr="00FA317D">
        <w:rPr>
          <w:rFonts w:ascii="Times New Roman" w:hAnsi="Times New Roman" w:cs="Times New Roman"/>
          <w:color w:val="000000"/>
          <w:sz w:val="20"/>
          <w:szCs w:val="20"/>
          <w:lang w:val="en-GB"/>
        </w:rPr>
        <w:t xml:space="preserve">''Study of liquid discharges from oil mills in the </w:t>
      </w:r>
      <w:proofErr w:type="spellStart"/>
      <w:r w:rsidRPr="00FA317D">
        <w:rPr>
          <w:rFonts w:ascii="Times New Roman" w:hAnsi="Times New Roman" w:cs="Times New Roman"/>
          <w:color w:val="000000"/>
          <w:sz w:val="20"/>
          <w:szCs w:val="20"/>
          <w:lang w:val="en-GB"/>
        </w:rPr>
        <w:t>verssant</w:t>
      </w:r>
      <w:proofErr w:type="spellEnd"/>
      <w:r w:rsidRPr="00FA317D">
        <w:rPr>
          <w:rFonts w:ascii="Times New Roman" w:hAnsi="Times New Roman" w:cs="Times New Roman"/>
          <w:color w:val="000000"/>
          <w:sz w:val="20"/>
          <w:szCs w:val="20"/>
          <w:lang w:val="en-GB"/>
        </w:rPr>
        <w:t xml:space="preserve"> basin </w:t>
      </w:r>
      <w:proofErr w:type="spellStart"/>
      <w:r w:rsidRPr="00FA317D">
        <w:rPr>
          <w:rFonts w:ascii="Times New Roman" w:hAnsi="Times New Roman" w:cs="Times New Roman"/>
          <w:color w:val="000000"/>
          <w:sz w:val="20"/>
          <w:szCs w:val="20"/>
          <w:lang w:val="en-GB"/>
        </w:rPr>
        <w:t>Oued</w:t>
      </w:r>
      <w:proofErr w:type="spellEnd"/>
      <w:r w:rsidRPr="00FA317D">
        <w:rPr>
          <w:rFonts w:ascii="Times New Roman" w:hAnsi="Times New Roman" w:cs="Times New Roman"/>
          <w:color w:val="000000"/>
          <w:sz w:val="20"/>
          <w:szCs w:val="20"/>
          <w:lang w:val="en-GB"/>
        </w:rPr>
        <w:t xml:space="preserve"> </w:t>
      </w:r>
      <w:proofErr w:type="spellStart"/>
      <w:r w:rsidRPr="00FA317D">
        <w:rPr>
          <w:rFonts w:ascii="Times New Roman" w:hAnsi="Times New Roman" w:cs="Times New Roman"/>
          <w:color w:val="000000"/>
          <w:sz w:val="20"/>
          <w:szCs w:val="20"/>
          <w:lang w:val="en-GB"/>
        </w:rPr>
        <w:t>Elmakharine</w:t>
      </w:r>
      <w:proofErr w:type="spellEnd"/>
      <w:r w:rsidRPr="00FA317D">
        <w:rPr>
          <w:rFonts w:ascii="Times New Roman" w:hAnsi="Times New Roman" w:cs="Times New Roman"/>
          <w:color w:val="000000"/>
          <w:sz w:val="20"/>
          <w:szCs w:val="20"/>
          <w:lang w:val="en-GB"/>
        </w:rPr>
        <w:t xml:space="preserve"> Dam: Environmental diagnosis and adsorption of polyphenolic c</w:t>
      </w:r>
      <w:r w:rsidR="00076612" w:rsidRPr="00FA317D">
        <w:rPr>
          <w:rFonts w:ascii="Times New Roman" w:hAnsi="Times New Roman" w:cs="Times New Roman"/>
          <w:color w:val="000000"/>
          <w:sz w:val="20"/>
          <w:szCs w:val="20"/>
          <w:lang w:val="en-GB"/>
        </w:rPr>
        <w:t>ompounds on clay minerals'</w:t>
      </w:r>
      <w:r w:rsidRPr="00FA317D">
        <w:rPr>
          <w:rFonts w:ascii="Times New Roman" w:hAnsi="Times New Roman" w:cs="Times New Roman"/>
          <w:color w:val="000000"/>
          <w:sz w:val="20"/>
          <w:szCs w:val="20"/>
          <w:lang w:val="en-GB"/>
        </w:rPr>
        <w:t>.</w:t>
      </w:r>
    </w:p>
    <w:p w14:paraId="19BF8EBB" w14:textId="0837EC8D" w:rsidR="00C3523F" w:rsidRPr="00FA317D" w:rsidRDefault="00C3523F" w:rsidP="00ED56C6">
      <w:pPr>
        <w:autoSpaceDE w:val="0"/>
        <w:autoSpaceDN w:val="0"/>
        <w:adjustRightInd w:val="0"/>
        <w:spacing w:before="240" w:after="0"/>
        <w:jc w:val="both"/>
        <w:rPr>
          <w:rFonts w:ascii="Times New Roman" w:hAnsi="Times New Roman" w:cs="Times New Roman"/>
          <w:color w:val="000000"/>
          <w:sz w:val="20"/>
          <w:szCs w:val="20"/>
        </w:rPr>
      </w:pPr>
      <w:r w:rsidRPr="00FA317D">
        <w:rPr>
          <w:rFonts w:ascii="Times New Roman" w:hAnsi="Times New Roman" w:cs="Times New Roman"/>
          <w:color w:val="000000"/>
          <w:sz w:val="20"/>
          <w:szCs w:val="20"/>
        </w:rPr>
        <w:t>[18]</w:t>
      </w:r>
      <w:r w:rsidRPr="00FA317D">
        <w:rPr>
          <w:rFonts w:ascii="Times New Roman" w:hAnsi="Times New Roman" w:cs="Times New Roman"/>
          <w:sz w:val="20"/>
          <w:szCs w:val="20"/>
        </w:rPr>
        <w:t xml:space="preserve"> </w:t>
      </w:r>
      <w:proofErr w:type="spellStart"/>
      <w:r w:rsidRPr="00FA317D">
        <w:rPr>
          <w:rFonts w:ascii="Times New Roman" w:hAnsi="Times New Roman" w:cs="Times New Roman"/>
          <w:color w:val="000000"/>
          <w:sz w:val="20"/>
          <w:szCs w:val="20"/>
        </w:rPr>
        <w:t>Aissam</w:t>
      </w:r>
      <w:proofErr w:type="spellEnd"/>
      <w:r w:rsidRPr="00FA317D">
        <w:rPr>
          <w:rFonts w:ascii="Times New Roman" w:hAnsi="Times New Roman" w:cs="Times New Roman"/>
          <w:color w:val="000000"/>
          <w:sz w:val="20"/>
          <w:szCs w:val="20"/>
        </w:rPr>
        <w:t xml:space="preserve">, H., thèse de doctorat, Faculté des sciences, </w:t>
      </w:r>
      <w:proofErr w:type="spellStart"/>
      <w:r w:rsidRPr="00FA317D">
        <w:rPr>
          <w:rFonts w:ascii="Times New Roman" w:hAnsi="Times New Roman" w:cs="Times New Roman"/>
          <w:color w:val="000000"/>
          <w:sz w:val="20"/>
          <w:szCs w:val="20"/>
        </w:rPr>
        <w:t>Dhar</w:t>
      </w:r>
      <w:proofErr w:type="spellEnd"/>
      <w:r w:rsidRPr="00FA317D">
        <w:rPr>
          <w:rFonts w:ascii="Times New Roman" w:hAnsi="Times New Roman" w:cs="Times New Roman"/>
          <w:color w:val="000000"/>
          <w:sz w:val="20"/>
          <w:szCs w:val="20"/>
        </w:rPr>
        <w:t xml:space="preserve"> El </w:t>
      </w:r>
      <w:proofErr w:type="spellStart"/>
      <w:proofErr w:type="gramStart"/>
      <w:r w:rsidRPr="00FA317D">
        <w:rPr>
          <w:rFonts w:ascii="Times New Roman" w:hAnsi="Times New Roman" w:cs="Times New Roman"/>
          <w:color w:val="000000"/>
          <w:sz w:val="20"/>
          <w:szCs w:val="20"/>
        </w:rPr>
        <w:t>Mehraz</w:t>
      </w:r>
      <w:proofErr w:type="spellEnd"/>
      <w:r w:rsidRPr="00FA317D">
        <w:rPr>
          <w:rFonts w:ascii="Times New Roman" w:hAnsi="Times New Roman" w:cs="Times New Roman"/>
          <w:color w:val="000000"/>
          <w:sz w:val="20"/>
          <w:szCs w:val="20"/>
        </w:rPr>
        <w:t xml:space="preserve"> ,</w:t>
      </w:r>
      <w:proofErr w:type="gramEnd"/>
      <w:r w:rsidR="00ED56C6">
        <w:rPr>
          <w:rFonts w:ascii="Times New Roman" w:hAnsi="Times New Roman" w:cs="Times New Roman"/>
          <w:color w:val="000000"/>
          <w:sz w:val="20"/>
          <w:szCs w:val="20"/>
        </w:rPr>
        <w:t xml:space="preserve"> </w:t>
      </w:r>
      <w:proofErr w:type="spellStart"/>
      <w:r w:rsidRPr="00FA317D">
        <w:rPr>
          <w:rFonts w:ascii="Times New Roman" w:hAnsi="Times New Roman" w:cs="Times New Roman"/>
          <w:color w:val="000000"/>
          <w:sz w:val="20"/>
          <w:szCs w:val="20"/>
        </w:rPr>
        <w:t>Fes</w:t>
      </w:r>
      <w:proofErr w:type="spellEnd"/>
      <w:r w:rsidRPr="00FA317D">
        <w:rPr>
          <w:rFonts w:ascii="Times New Roman" w:hAnsi="Times New Roman" w:cs="Times New Roman"/>
          <w:color w:val="000000"/>
          <w:sz w:val="20"/>
          <w:szCs w:val="20"/>
        </w:rPr>
        <w:t xml:space="preserve"> (2003).</w:t>
      </w:r>
    </w:p>
    <w:p w14:paraId="228EE3DF" w14:textId="77777777" w:rsidR="00ED56C6" w:rsidRPr="00FA317D" w:rsidRDefault="00ED56C6" w:rsidP="00ED56C6">
      <w:pPr>
        <w:spacing w:before="240" w:after="0"/>
        <w:jc w:val="both"/>
        <w:rPr>
          <w:rFonts w:ascii="Times New Roman" w:hAnsi="Times New Roman" w:cs="Times New Roman"/>
          <w:color w:val="000000"/>
          <w:sz w:val="20"/>
          <w:szCs w:val="20"/>
        </w:rPr>
      </w:pPr>
      <w:r w:rsidRPr="00FA317D">
        <w:rPr>
          <w:rFonts w:ascii="Times New Roman" w:hAnsi="Times New Roman" w:cs="Times New Roman"/>
          <w:color w:val="000000"/>
          <w:sz w:val="20"/>
          <w:szCs w:val="20"/>
        </w:rPr>
        <w:lastRenderedPageBreak/>
        <w:t xml:space="preserve">[19] </w:t>
      </w:r>
      <w:proofErr w:type="spellStart"/>
      <w:r w:rsidRPr="00FA317D">
        <w:rPr>
          <w:rFonts w:ascii="Times New Roman" w:hAnsi="Times New Roman" w:cs="Times New Roman"/>
          <w:color w:val="000000"/>
          <w:sz w:val="20"/>
          <w:szCs w:val="20"/>
        </w:rPr>
        <w:t>Bouzaida</w:t>
      </w:r>
      <w:proofErr w:type="spellEnd"/>
      <w:r w:rsidRPr="00FA317D">
        <w:rPr>
          <w:rFonts w:ascii="Times New Roman" w:hAnsi="Times New Roman" w:cs="Times New Roman"/>
          <w:color w:val="000000"/>
          <w:sz w:val="20"/>
          <w:szCs w:val="20"/>
        </w:rPr>
        <w:t xml:space="preserve">, </w:t>
      </w:r>
      <w:proofErr w:type="spellStart"/>
      <w:r w:rsidRPr="00FA317D">
        <w:rPr>
          <w:rFonts w:ascii="Times New Roman" w:hAnsi="Times New Roman" w:cs="Times New Roman"/>
          <w:color w:val="000000"/>
          <w:sz w:val="20"/>
          <w:szCs w:val="20"/>
        </w:rPr>
        <w:t>Rekia</w:t>
      </w:r>
      <w:proofErr w:type="spellEnd"/>
      <w:r w:rsidRPr="00FA317D">
        <w:rPr>
          <w:rFonts w:ascii="Times New Roman" w:hAnsi="Times New Roman" w:cs="Times New Roman"/>
          <w:color w:val="000000"/>
          <w:sz w:val="20"/>
          <w:szCs w:val="20"/>
        </w:rPr>
        <w:t xml:space="preserve">; </w:t>
      </w:r>
      <w:proofErr w:type="spellStart"/>
      <w:r w:rsidRPr="00FA317D">
        <w:rPr>
          <w:rFonts w:ascii="Times New Roman" w:hAnsi="Times New Roman" w:cs="Times New Roman"/>
          <w:color w:val="000000"/>
          <w:sz w:val="20"/>
          <w:szCs w:val="20"/>
        </w:rPr>
        <w:t>Bouhicha</w:t>
      </w:r>
      <w:proofErr w:type="spellEnd"/>
      <w:r w:rsidRPr="00FA317D">
        <w:rPr>
          <w:rFonts w:ascii="Times New Roman" w:hAnsi="Times New Roman" w:cs="Times New Roman"/>
          <w:color w:val="000000"/>
          <w:sz w:val="20"/>
          <w:szCs w:val="20"/>
        </w:rPr>
        <w:t xml:space="preserve">, </w:t>
      </w:r>
      <w:proofErr w:type="spellStart"/>
      <w:r w:rsidRPr="00FA317D">
        <w:rPr>
          <w:rFonts w:ascii="Times New Roman" w:hAnsi="Times New Roman" w:cs="Times New Roman"/>
          <w:color w:val="000000"/>
          <w:sz w:val="20"/>
          <w:szCs w:val="20"/>
        </w:rPr>
        <w:t>Kalthoum</w:t>
      </w:r>
      <w:proofErr w:type="spellEnd"/>
      <w:r w:rsidRPr="00FA317D">
        <w:rPr>
          <w:rFonts w:ascii="Times New Roman" w:hAnsi="Times New Roman" w:cs="Times New Roman"/>
          <w:color w:val="000000"/>
          <w:sz w:val="20"/>
          <w:szCs w:val="20"/>
        </w:rPr>
        <w:t xml:space="preserve"> Valorisation des déchets d'huileries d’olive (Margines et Grignons) dans la fabrication des blocs multi-nutritionnels pour l'alimentation des ruminants, dans la région de Ghardaïa(2021)</w:t>
      </w:r>
    </w:p>
    <w:p w14:paraId="5EC89D6E" w14:textId="77777777" w:rsidR="00ED56C6" w:rsidRPr="00FA317D" w:rsidRDefault="00ED56C6" w:rsidP="00ED56C6">
      <w:pPr>
        <w:autoSpaceDE w:val="0"/>
        <w:autoSpaceDN w:val="0"/>
        <w:adjustRightInd w:val="0"/>
        <w:spacing w:before="240" w:after="0"/>
        <w:jc w:val="both"/>
        <w:rPr>
          <w:rFonts w:ascii="Times New Roman" w:hAnsi="Times New Roman" w:cs="Times New Roman"/>
          <w:color w:val="000000"/>
          <w:sz w:val="20"/>
          <w:szCs w:val="20"/>
        </w:rPr>
      </w:pPr>
      <w:r w:rsidRPr="00FA317D">
        <w:rPr>
          <w:rFonts w:ascii="Times New Roman" w:hAnsi="Times New Roman" w:cs="Times New Roman"/>
          <w:color w:val="000000"/>
          <w:sz w:val="20"/>
          <w:szCs w:val="20"/>
        </w:rPr>
        <w:t xml:space="preserve">[20] A. </w:t>
      </w:r>
      <w:proofErr w:type="spellStart"/>
      <w:proofErr w:type="gramStart"/>
      <w:r w:rsidRPr="00FA317D">
        <w:rPr>
          <w:rFonts w:ascii="Times New Roman" w:hAnsi="Times New Roman" w:cs="Times New Roman"/>
          <w:color w:val="000000"/>
          <w:sz w:val="20"/>
          <w:szCs w:val="20"/>
        </w:rPr>
        <w:t>Esmail</w:t>
      </w:r>
      <w:proofErr w:type="spellEnd"/>
      <w:r w:rsidRPr="00FA317D">
        <w:rPr>
          <w:rFonts w:ascii="Times New Roman" w:hAnsi="Times New Roman" w:cs="Times New Roman"/>
          <w:color w:val="000000"/>
          <w:sz w:val="20"/>
          <w:szCs w:val="20"/>
        </w:rPr>
        <w:t xml:space="preserve"> ,</w:t>
      </w:r>
      <w:proofErr w:type="gramEnd"/>
      <w:r w:rsidRPr="00FA317D">
        <w:rPr>
          <w:rFonts w:ascii="Times New Roman" w:hAnsi="Times New Roman" w:cs="Times New Roman"/>
          <w:color w:val="000000"/>
          <w:sz w:val="20"/>
          <w:szCs w:val="20"/>
        </w:rPr>
        <w:t xml:space="preserve"> H. Abed, M</w:t>
      </w:r>
      <w:r w:rsidRPr="00FA317D">
        <w:rPr>
          <w:rFonts w:ascii="Times New Roman" w:hAnsi="Times New Roman" w:cs="Times New Roman"/>
          <w:b/>
          <w:bCs/>
          <w:sz w:val="20"/>
          <w:szCs w:val="20"/>
        </w:rPr>
        <w:t xml:space="preserve"> </w:t>
      </w:r>
      <w:proofErr w:type="spellStart"/>
      <w:r w:rsidRPr="00FA317D">
        <w:rPr>
          <w:rFonts w:ascii="Times New Roman" w:hAnsi="Times New Roman" w:cs="Times New Roman"/>
          <w:color w:val="000000"/>
          <w:sz w:val="20"/>
          <w:szCs w:val="20"/>
        </w:rPr>
        <w:t>Firdaous</w:t>
      </w:r>
      <w:proofErr w:type="spellEnd"/>
      <w:r w:rsidRPr="00FA317D">
        <w:rPr>
          <w:rFonts w:ascii="Times New Roman" w:hAnsi="Times New Roman" w:cs="Times New Roman"/>
          <w:color w:val="000000"/>
          <w:sz w:val="20"/>
          <w:szCs w:val="20"/>
        </w:rPr>
        <w:t xml:space="preserve"> ,Étude physico-chimique et microbiologique des margines de trois régions du Maroc (Ouazzane, Fès </w:t>
      </w:r>
      <w:proofErr w:type="spellStart"/>
      <w:r w:rsidRPr="00FA317D">
        <w:rPr>
          <w:rFonts w:ascii="Times New Roman" w:hAnsi="Times New Roman" w:cs="Times New Roman"/>
          <w:color w:val="000000"/>
          <w:sz w:val="20"/>
          <w:szCs w:val="20"/>
        </w:rPr>
        <w:t>Boulman</w:t>
      </w:r>
      <w:proofErr w:type="spellEnd"/>
      <w:r w:rsidRPr="00FA317D">
        <w:rPr>
          <w:rFonts w:ascii="Times New Roman" w:hAnsi="Times New Roman" w:cs="Times New Roman"/>
          <w:color w:val="000000"/>
          <w:sz w:val="20"/>
          <w:szCs w:val="20"/>
        </w:rPr>
        <w:t xml:space="preserve"> et Béni Mellal) [Physico-</w:t>
      </w:r>
      <w:proofErr w:type="spellStart"/>
      <w:r w:rsidRPr="00FA317D">
        <w:rPr>
          <w:rFonts w:ascii="Times New Roman" w:hAnsi="Times New Roman" w:cs="Times New Roman"/>
          <w:color w:val="000000"/>
          <w:sz w:val="20"/>
          <w:szCs w:val="20"/>
        </w:rPr>
        <w:t>chemical</w:t>
      </w:r>
      <w:proofErr w:type="spellEnd"/>
      <w:r w:rsidRPr="00FA317D">
        <w:rPr>
          <w:rFonts w:ascii="Times New Roman" w:hAnsi="Times New Roman" w:cs="Times New Roman"/>
          <w:color w:val="000000"/>
          <w:sz w:val="20"/>
          <w:szCs w:val="20"/>
        </w:rPr>
        <w:t xml:space="preserve"> and </w:t>
      </w:r>
      <w:proofErr w:type="spellStart"/>
      <w:r w:rsidRPr="00FA317D">
        <w:rPr>
          <w:rFonts w:ascii="Times New Roman" w:hAnsi="Times New Roman" w:cs="Times New Roman"/>
          <w:color w:val="000000"/>
          <w:sz w:val="20"/>
          <w:szCs w:val="20"/>
        </w:rPr>
        <w:t>microbiological</w:t>
      </w:r>
      <w:proofErr w:type="spellEnd"/>
      <w:r w:rsidRPr="00FA317D">
        <w:rPr>
          <w:rFonts w:ascii="Times New Roman" w:hAnsi="Times New Roman" w:cs="Times New Roman"/>
          <w:color w:val="000000"/>
          <w:sz w:val="20"/>
          <w:szCs w:val="20"/>
        </w:rPr>
        <w:t xml:space="preserve"> </w:t>
      </w:r>
      <w:proofErr w:type="spellStart"/>
      <w:r w:rsidRPr="00FA317D">
        <w:rPr>
          <w:rFonts w:ascii="Times New Roman" w:hAnsi="Times New Roman" w:cs="Times New Roman"/>
          <w:color w:val="000000"/>
          <w:sz w:val="20"/>
          <w:szCs w:val="20"/>
        </w:rPr>
        <w:t>study</w:t>
      </w:r>
      <w:proofErr w:type="spellEnd"/>
      <w:r w:rsidRPr="00FA317D">
        <w:rPr>
          <w:rFonts w:ascii="Times New Roman" w:hAnsi="Times New Roman" w:cs="Times New Roman"/>
          <w:color w:val="000000"/>
          <w:sz w:val="20"/>
          <w:szCs w:val="20"/>
        </w:rPr>
        <w:t xml:space="preserve"> of </w:t>
      </w:r>
      <w:proofErr w:type="spellStart"/>
      <w:r w:rsidRPr="00FA317D">
        <w:rPr>
          <w:rFonts w:ascii="Times New Roman" w:hAnsi="Times New Roman" w:cs="Times New Roman"/>
          <w:color w:val="000000"/>
          <w:sz w:val="20"/>
          <w:szCs w:val="20"/>
        </w:rPr>
        <w:t>oil</w:t>
      </w:r>
      <w:proofErr w:type="spellEnd"/>
      <w:r w:rsidRPr="00FA317D">
        <w:rPr>
          <w:rFonts w:ascii="Times New Roman" w:hAnsi="Times New Roman" w:cs="Times New Roman"/>
          <w:color w:val="000000"/>
          <w:sz w:val="20"/>
          <w:szCs w:val="20"/>
        </w:rPr>
        <w:t xml:space="preserve"> </w:t>
      </w:r>
      <w:proofErr w:type="spellStart"/>
      <w:r w:rsidRPr="00FA317D">
        <w:rPr>
          <w:rFonts w:ascii="Times New Roman" w:hAnsi="Times New Roman" w:cs="Times New Roman"/>
          <w:color w:val="000000"/>
          <w:sz w:val="20"/>
          <w:szCs w:val="20"/>
        </w:rPr>
        <w:t>mill</w:t>
      </w:r>
      <w:proofErr w:type="spellEnd"/>
      <w:r w:rsidRPr="00FA317D">
        <w:rPr>
          <w:rFonts w:ascii="Times New Roman" w:hAnsi="Times New Roman" w:cs="Times New Roman"/>
          <w:color w:val="000000"/>
          <w:sz w:val="20"/>
          <w:szCs w:val="20"/>
        </w:rPr>
        <w:t xml:space="preserve"> </w:t>
      </w:r>
      <w:proofErr w:type="spellStart"/>
      <w:r w:rsidRPr="00FA317D">
        <w:rPr>
          <w:rFonts w:ascii="Times New Roman" w:hAnsi="Times New Roman" w:cs="Times New Roman"/>
          <w:color w:val="000000"/>
          <w:sz w:val="20"/>
          <w:szCs w:val="20"/>
        </w:rPr>
        <w:t>wastewater</w:t>
      </w:r>
      <w:proofErr w:type="spellEnd"/>
      <w:r w:rsidRPr="00FA317D">
        <w:rPr>
          <w:rFonts w:ascii="Times New Roman" w:hAnsi="Times New Roman" w:cs="Times New Roman"/>
          <w:color w:val="000000"/>
          <w:sz w:val="20"/>
          <w:szCs w:val="20"/>
        </w:rPr>
        <w:t xml:space="preserve"> (OMW) </w:t>
      </w:r>
      <w:proofErr w:type="spellStart"/>
      <w:r w:rsidRPr="00FA317D">
        <w:rPr>
          <w:rFonts w:ascii="Times New Roman" w:hAnsi="Times New Roman" w:cs="Times New Roman"/>
          <w:color w:val="000000"/>
          <w:sz w:val="20"/>
          <w:szCs w:val="20"/>
        </w:rPr>
        <w:t>from</w:t>
      </w:r>
      <w:proofErr w:type="spellEnd"/>
      <w:r w:rsidRPr="00FA317D">
        <w:rPr>
          <w:rFonts w:ascii="Times New Roman" w:hAnsi="Times New Roman" w:cs="Times New Roman"/>
          <w:color w:val="000000"/>
          <w:sz w:val="20"/>
          <w:szCs w:val="20"/>
        </w:rPr>
        <w:t xml:space="preserve"> </w:t>
      </w:r>
      <w:proofErr w:type="spellStart"/>
      <w:r w:rsidRPr="00FA317D">
        <w:rPr>
          <w:rFonts w:ascii="Times New Roman" w:hAnsi="Times New Roman" w:cs="Times New Roman"/>
          <w:color w:val="000000"/>
          <w:sz w:val="20"/>
          <w:szCs w:val="20"/>
        </w:rPr>
        <w:t>three</w:t>
      </w:r>
      <w:proofErr w:type="spellEnd"/>
      <w:r w:rsidRPr="00FA317D">
        <w:rPr>
          <w:rFonts w:ascii="Times New Roman" w:hAnsi="Times New Roman" w:cs="Times New Roman"/>
          <w:color w:val="000000"/>
          <w:sz w:val="20"/>
          <w:szCs w:val="20"/>
        </w:rPr>
        <w:t xml:space="preserve"> </w:t>
      </w:r>
      <w:proofErr w:type="spellStart"/>
      <w:r w:rsidRPr="00FA317D">
        <w:rPr>
          <w:rFonts w:ascii="Times New Roman" w:hAnsi="Times New Roman" w:cs="Times New Roman"/>
          <w:color w:val="000000"/>
          <w:sz w:val="20"/>
          <w:szCs w:val="20"/>
        </w:rPr>
        <w:t>different</w:t>
      </w:r>
      <w:proofErr w:type="spellEnd"/>
      <w:r w:rsidRPr="00FA317D">
        <w:rPr>
          <w:rFonts w:ascii="Times New Roman" w:hAnsi="Times New Roman" w:cs="Times New Roman"/>
          <w:color w:val="000000"/>
          <w:sz w:val="20"/>
          <w:szCs w:val="20"/>
        </w:rPr>
        <w:t xml:space="preserve"> </w:t>
      </w:r>
      <w:proofErr w:type="spellStart"/>
      <w:r w:rsidRPr="00FA317D">
        <w:rPr>
          <w:rFonts w:ascii="Times New Roman" w:hAnsi="Times New Roman" w:cs="Times New Roman"/>
          <w:color w:val="000000"/>
          <w:sz w:val="20"/>
          <w:szCs w:val="20"/>
        </w:rPr>
        <w:t>regions</w:t>
      </w:r>
      <w:proofErr w:type="spellEnd"/>
      <w:r w:rsidRPr="00FA317D">
        <w:rPr>
          <w:rFonts w:ascii="Times New Roman" w:hAnsi="Times New Roman" w:cs="Times New Roman"/>
          <w:color w:val="000000"/>
          <w:sz w:val="20"/>
          <w:szCs w:val="20"/>
        </w:rPr>
        <w:t xml:space="preserve"> of </w:t>
      </w:r>
      <w:proofErr w:type="spellStart"/>
      <w:r w:rsidRPr="00FA317D">
        <w:rPr>
          <w:rFonts w:ascii="Times New Roman" w:hAnsi="Times New Roman" w:cs="Times New Roman"/>
          <w:color w:val="000000"/>
          <w:sz w:val="20"/>
          <w:szCs w:val="20"/>
        </w:rPr>
        <w:t>Morocco</w:t>
      </w:r>
      <w:proofErr w:type="spellEnd"/>
      <w:r w:rsidRPr="00FA317D">
        <w:rPr>
          <w:rFonts w:ascii="Times New Roman" w:hAnsi="Times New Roman" w:cs="Times New Roman"/>
          <w:color w:val="000000"/>
          <w:sz w:val="20"/>
          <w:szCs w:val="20"/>
        </w:rPr>
        <w:t xml:space="preserve"> (Ouazzane, </w:t>
      </w:r>
      <w:proofErr w:type="spellStart"/>
      <w:r w:rsidRPr="00FA317D">
        <w:rPr>
          <w:rFonts w:ascii="Times New Roman" w:hAnsi="Times New Roman" w:cs="Times New Roman"/>
          <w:color w:val="000000"/>
          <w:sz w:val="20"/>
          <w:szCs w:val="20"/>
        </w:rPr>
        <w:t>Fes</w:t>
      </w:r>
      <w:proofErr w:type="spellEnd"/>
      <w:r w:rsidRPr="00FA317D">
        <w:rPr>
          <w:rFonts w:ascii="Times New Roman" w:hAnsi="Times New Roman" w:cs="Times New Roman"/>
          <w:color w:val="000000"/>
          <w:sz w:val="20"/>
          <w:szCs w:val="20"/>
        </w:rPr>
        <w:t xml:space="preserve"> </w:t>
      </w:r>
      <w:proofErr w:type="spellStart"/>
      <w:r w:rsidRPr="00FA317D">
        <w:rPr>
          <w:rFonts w:ascii="Times New Roman" w:hAnsi="Times New Roman" w:cs="Times New Roman"/>
          <w:color w:val="000000"/>
          <w:sz w:val="20"/>
          <w:szCs w:val="20"/>
        </w:rPr>
        <w:t>Boulman</w:t>
      </w:r>
      <w:proofErr w:type="spellEnd"/>
      <w:r w:rsidRPr="00FA317D">
        <w:rPr>
          <w:rFonts w:ascii="Times New Roman" w:hAnsi="Times New Roman" w:cs="Times New Roman"/>
          <w:color w:val="000000"/>
          <w:sz w:val="20"/>
          <w:szCs w:val="20"/>
        </w:rPr>
        <w:t xml:space="preserve"> and Béni Mellal)]</w:t>
      </w:r>
    </w:p>
    <w:p w14:paraId="514C605F" w14:textId="468F72E7" w:rsidR="00ED56C6" w:rsidRDefault="00ED56C6" w:rsidP="00ED56C6">
      <w:pPr>
        <w:autoSpaceDE w:val="0"/>
        <w:autoSpaceDN w:val="0"/>
        <w:adjustRightInd w:val="0"/>
        <w:spacing w:before="240" w:after="0"/>
        <w:jc w:val="both"/>
        <w:rPr>
          <w:rFonts w:ascii="Times New Roman" w:hAnsi="Times New Roman" w:cs="Times New Roman"/>
          <w:color w:val="000000"/>
          <w:sz w:val="20"/>
          <w:szCs w:val="20"/>
        </w:rPr>
      </w:pPr>
      <w:r w:rsidRPr="00FA317D">
        <w:rPr>
          <w:rFonts w:ascii="Times New Roman" w:hAnsi="Times New Roman" w:cs="Times New Roman"/>
          <w:color w:val="000000"/>
          <w:sz w:val="20"/>
          <w:szCs w:val="20"/>
        </w:rPr>
        <w:t>[21]</w:t>
      </w:r>
      <w:r w:rsidRPr="00FA317D">
        <w:rPr>
          <w:rFonts w:ascii="Times New Roman" w:hAnsi="Times New Roman" w:cs="Times New Roman"/>
          <w:sz w:val="20"/>
          <w:szCs w:val="20"/>
        </w:rPr>
        <w:t xml:space="preserve"> </w:t>
      </w:r>
      <w:proofErr w:type="spellStart"/>
      <w:r w:rsidRPr="00FA317D">
        <w:rPr>
          <w:rFonts w:ascii="Times New Roman" w:hAnsi="Times New Roman" w:cs="Times New Roman"/>
          <w:color w:val="000000"/>
          <w:sz w:val="20"/>
          <w:szCs w:val="20"/>
        </w:rPr>
        <w:t>Aggoun-Arhab</w:t>
      </w:r>
      <w:proofErr w:type="spellEnd"/>
      <w:r w:rsidRPr="00FA317D">
        <w:rPr>
          <w:rFonts w:ascii="Times New Roman" w:hAnsi="Times New Roman" w:cs="Times New Roman"/>
          <w:color w:val="000000"/>
          <w:sz w:val="20"/>
          <w:szCs w:val="20"/>
        </w:rPr>
        <w:t xml:space="preserve"> M., </w:t>
      </w:r>
      <w:proofErr w:type="spellStart"/>
      <w:r w:rsidRPr="00FA317D">
        <w:rPr>
          <w:rFonts w:ascii="Times New Roman" w:hAnsi="Times New Roman" w:cs="Times New Roman"/>
          <w:color w:val="000000"/>
          <w:sz w:val="20"/>
          <w:szCs w:val="20"/>
        </w:rPr>
        <w:t>Bekhouche</w:t>
      </w:r>
      <w:proofErr w:type="spellEnd"/>
      <w:r w:rsidRPr="00FA317D">
        <w:rPr>
          <w:rFonts w:ascii="Times New Roman" w:hAnsi="Times New Roman" w:cs="Times New Roman"/>
          <w:color w:val="000000"/>
          <w:sz w:val="20"/>
          <w:szCs w:val="20"/>
        </w:rPr>
        <w:t xml:space="preserve"> F., </w:t>
      </w:r>
      <w:proofErr w:type="spellStart"/>
      <w:r w:rsidRPr="00FA317D">
        <w:rPr>
          <w:rFonts w:ascii="Times New Roman" w:hAnsi="Times New Roman" w:cs="Times New Roman"/>
          <w:color w:val="000000"/>
          <w:sz w:val="20"/>
          <w:szCs w:val="20"/>
        </w:rPr>
        <w:t>Barkat</w:t>
      </w:r>
      <w:proofErr w:type="spellEnd"/>
      <w:r w:rsidRPr="00FA317D">
        <w:rPr>
          <w:rFonts w:ascii="Times New Roman" w:hAnsi="Times New Roman" w:cs="Times New Roman"/>
          <w:color w:val="000000"/>
          <w:sz w:val="20"/>
          <w:szCs w:val="20"/>
        </w:rPr>
        <w:t xml:space="preserve"> M., </w:t>
      </w:r>
      <w:proofErr w:type="spellStart"/>
      <w:r w:rsidRPr="00FA317D">
        <w:rPr>
          <w:rFonts w:ascii="Times New Roman" w:hAnsi="Times New Roman" w:cs="Times New Roman"/>
          <w:color w:val="000000"/>
          <w:sz w:val="20"/>
          <w:szCs w:val="20"/>
        </w:rPr>
        <w:t>Graulet</w:t>
      </w:r>
      <w:proofErr w:type="spellEnd"/>
      <w:r w:rsidRPr="00FA317D">
        <w:rPr>
          <w:rFonts w:ascii="Times New Roman" w:hAnsi="Times New Roman" w:cs="Times New Roman"/>
          <w:color w:val="000000"/>
          <w:sz w:val="20"/>
          <w:szCs w:val="20"/>
        </w:rPr>
        <w:t xml:space="preserve"> B. caractérisation de la composition en micro constituants des margines issues de la production oléicole et utilisabilité comme complément dans la ration chez la vache laitière.</w:t>
      </w:r>
      <w:r>
        <w:rPr>
          <w:rFonts w:ascii="Times New Roman" w:hAnsi="Times New Roman" w:cs="Times New Roman"/>
          <w:color w:val="000000"/>
          <w:sz w:val="20"/>
          <w:szCs w:val="20"/>
        </w:rPr>
        <w:t xml:space="preserve"> </w:t>
      </w:r>
      <w:r w:rsidRPr="00FA317D">
        <w:rPr>
          <w:rFonts w:ascii="Times New Roman" w:hAnsi="Times New Roman" w:cs="Times New Roman"/>
          <w:color w:val="000000"/>
          <w:sz w:val="20"/>
          <w:szCs w:val="20"/>
        </w:rPr>
        <w:t>(2016)</w:t>
      </w:r>
    </w:p>
    <w:p w14:paraId="65C5F92A" w14:textId="77777777" w:rsidR="00ED56C6" w:rsidRDefault="00ED56C6" w:rsidP="00ED56C6">
      <w:pPr>
        <w:autoSpaceDE w:val="0"/>
        <w:autoSpaceDN w:val="0"/>
        <w:adjustRightInd w:val="0"/>
        <w:spacing w:after="0"/>
        <w:jc w:val="both"/>
        <w:rPr>
          <w:rFonts w:ascii="Times New Roman" w:hAnsi="Times New Roman" w:cs="Times New Roman"/>
          <w:color w:val="000000"/>
          <w:sz w:val="20"/>
          <w:szCs w:val="20"/>
        </w:rPr>
      </w:pPr>
    </w:p>
    <w:p w14:paraId="726E8607" w14:textId="1518BA26" w:rsidR="00FA317D" w:rsidRDefault="00FA317D" w:rsidP="00C3523F">
      <w:pPr>
        <w:autoSpaceDE w:val="0"/>
        <w:autoSpaceDN w:val="0"/>
        <w:adjustRightInd w:val="0"/>
        <w:spacing w:after="0"/>
        <w:rPr>
          <w:rFonts w:ascii="Times New Roman" w:hAnsi="Times New Roman" w:cs="Times New Roman"/>
          <w:color w:val="000000"/>
          <w:sz w:val="20"/>
          <w:szCs w:val="20"/>
        </w:rPr>
      </w:pPr>
    </w:p>
    <w:p w14:paraId="53768372" w14:textId="77777777" w:rsidR="001A19C2" w:rsidRDefault="001A19C2" w:rsidP="00C3523F">
      <w:pPr>
        <w:autoSpaceDE w:val="0"/>
        <w:autoSpaceDN w:val="0"/>
        <w:adjustRightInd w:val="0"/>
        <w:spacing w:after="0"/>
        <w:rPr>
          <w:rFonts w:ascii="Times New Roman" w:hAnsi="Times New Roman" w:cs="Times New Roman"/>
          <w:color w:val="000000"/>
          <w:sz w:val="20"/>
          <w:szCs w:val="20"/>
        </w:rPr>
        <w:sectPr w:rsidR="001A19C2" w:rsidSect="00ED56C6">
          <w:type w:val="continuous"/>
          <w:pgSz w:w="11906" w:h="16838"/>
          <w:pgMar w:top="1417" w:right="1274" w:bottom="1417" w:left="1417" w:header="708" w:footer="708" w:gutter="0"/>
          <w:cols w:space="708"/>
          <w:rtlGutter/>
          <w:docGrid w:linePitch="360"/>
        </w:sectPr>
      </w:pPr>
    </w:p>
    <w:p w14:paraId="34AC17F7" w14:textId="77777777" w:rsidR="00C47B53" w:rsidRPr="00076612" w:rsidRDefault="00C47B53" w:rsidP="00ED56C6">
      <w:pPr>
        <w:autoSpaceDE w:val="0"/>
        <w:autoSpaceDN w:val="0"/>
        <w:adjustRightInd w:val="0"/>
        <w:spacing w:after="0"/>
        <w:rPr>
          <w:rFonts w:ascii="Times New Roman" w:eastAsia="Calibri" w:hAnsi="Times New Roman" w:cs="Times New Roman"/>
          <w:sz w:val="20"/>
          <w:szCs w:val="20"/>
          <w:lang w:eastAsia="fr-FR"/>
        </w:rPr>
      </w:pPr>
    </w:p>
    <w:sectPr w:rsidR="00C47B53" w:rsidRPr="00076612" w:rsidSect="00ED56C6">
      <w:type w:val="continuous"/>
      <w:pgSz w:w="11906" w:h="16838"/>
      <w:pgMar w:top="1418" w:right="567" w:bottom="1418" w:left="1418" w:header="709" w:footer="709" w:gutter="0"/>
      <w:cols w:num="2"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264E96"/>
    <w:multiLevelType w:val="hybridMultilevel"/>
    <w:tmpl w:val="1C2AF6C6"/>
    <w:lvl w:ilvl="0" w:tplc="F9B2EC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5E6"/>
    <w:rsid w:val="0001416A"/>
    <w:rsid w:val="00034945"/>
    <w:rsid w:val="000545FE"/>
    <w:rsid w:val="00076612"/>
    <w:rsid w:val="000A4B39"/>
    <w:rsid w:val="000C1921"/>
    <w:rsid w:val="000C30D0"/>
    <w:rsid w:val="000D086A"/>
    <w:rsid w:val="000E09AE"/>
    <w:rsid w:val="00100649"/>
    <w:rsid w:val="001140F6"/>
    <w:rsid w:val="001437DA"/>
    <w:rsid w:val="00144AFA"/>
    <w:rsid w:val="00174652"/>
    <w:rsid w:val="00175F53"/>
    <w:rsid w:val="001770D1"/>
    <w:rsid w:val="00181BE6"/>
    <w:rsid w:val="001A19C2"/>
    <w:rsid w:val="001A1EF4"/>
    <w:rsid w:val="001A2841"/>
    <w:rsid w:val="001A4BB7"/>
    <w:rsid w:val="001B0388"/>
    <w:rsid w:val="001B6DF4"/>
    <w:rsid w:val="001D13DC"/>
    <w:rsid w:val="001D4CE4"/>
    <w:rsid w:val="00201A07"/>
    <w:rsid w:val="002131CF"/>
    <w:rsid w:val="00230BAB"/>
    <w:rsid w:val="0023793D"/>
    <w:rsid w:val="002716A2"/>
    <w:rsid w:val="00275D6E"/>
    <w:rsid w:val="00281957"/>
    <w:rsid w:val="002A2AE5"/>
    <w:rsid w:val="002A4B36"/>
    <w:rsid w:val="002A7693"/>
    <w:rsid w:val="002D0EBC"/>
    <w:rsid w:val="002E4E8A"/>
    <w:rsid w:val="002F5C18"/>
    <w:rsid w:val="003028F9"/>
    <w:rsid w:val="00304AE9"/>
    <w:rsid w:val="00342BF0"/>
    <w:rsid w:val="003458DB"/>
    <w:rsid w:val="00357823"/>
    <w:rsid w:val="003647AF"/>
    <w:rsid w:val="0037636F"/>
    <w:rsid w:val="00380C3D"/>
    <w:rsid w:val="003813B5"/>
    <w:rsid w:val="00384BED"/>
    <w:rsid w:val="003A2BB8"/>
    <w:rsid w:val="003C613D"/>
    <w:rsid w:val="003D60F5"/>
    <w:rsid w:val="003E3844"/>
    <w:rsid w:val="0040011C"/>
    <w:rsid w:val="00400975"/>
    <w:rsid w:val="00413EBA"/>
    <w:rsid w:val="00424405"/>
    <w:rsid w:val="004340E6"/>
    <w:rsid w:val="0044489C"/>
    <w:rsid w:val="00452E14"/>
    <w:rsid w:val="0047049F"/>
    <w:rsid w:val="00472582"/>
    <w:rsid w:val="004746F3"/>
    <w:rsid w:val="00497AAF"/>
    <w:rsid w:val="004E7A20"/>
    <w:rsid w:val="0051257F"/>
    <w:rsid w:val="005127EA"/>
    <w:rsid w:val="00515696"/>
    <w:rsid w:val="0051589C"/>
    <w:rsid w:val="00515E11"/>
    <w:rsid w:val="00532A6D"/>
    <w:rsid w:val="00532B68"/>
    <w:rsid w:val="0053399C"/>
    <w:rsid w:val="00573C81"/>
    <w:rsid w:val="00575ED5"/>
    <w:rsid w:val="00584C9C"/>
    <w:rsid w:val="005A5576"/>
    <w:rsid w:val="005B0B5C"/>
    <w:rsid w:val="005B3336"/>
    <w:rsid w:val="005C5592"/>
    <w:rsid w:val="005C7BDC"/>
    <w:rsid w:val="005D47A7"/>
    <w:rsid w:val="005D771F"/>
    <w:rsid w:val="005D7892"/>
    <w:rsid w:val="005E4B95"/>
    <w:rsid w:val="006014B7"/>
    <w:rsid w:val="00616599"/>
    <w:rsid w:val="00642D1C"/>
    <w:rsid w:val="00651835"/>
    <w:rsid w:val="00676DD9"/>
    <w:rsid w:val="006964A4"/>
    <w:rsid w:val="00696C4A"/>
    <w:rsid w:val="006A1ACA"/>
    <w:rsid w:val="006A4346"/>
    <w:rsid w:val="006A62B7"/>
    <w:rsid w:val="006A7176"/>
    <w:rsid w:val="006F41EC"/>
    <w:rsid w:val="00717107"/>
    <w:rsid w:val="0072295B"/>
    <w:rsid w:val="00730B2F"/>
    <w:rsid w:val="00741D69"/>
    <w:rsid w:val="00767A0F"/>
    <w:rsid w:val="00771208"/>
    <w:rsid w:val="00782B74"/>
    <w:rsid w:val="0078651C"/>
    <w:rsid w:val="00791DE1"/>
    <w:rsid w:val="00795D46"/>
    <w:rsid w:val="007A114E"/>
    <w:rsid w:val="007A7AEA"/>
    <w:rsid w:val="007B6ED7"/>
    <w:rsid w:val="007E5D88"/>
    <w:rsid w:val="007F59AC"/>
    <w:rsid w:val="008079A2"/>
    <w:rsid w:val="008163BE"/>
    <w:rsid w:val="0082271A"/>
    <w:rsid w:val="00835472"/>
    <w:rsid w:val="00837F74"/>
    <w:rsid w:val="00840DEC"/>
    <w:rsid w:val="00841F02"/>
    <w:rsid w:val="00844CE3"/>
    <w:rsid w:val="0085487B"/>
    <w:rsid w:val="00882361"/>
    <w:rsid w:val="00887F3E"/>
    <w:rsid w:val="008D2E99"/>
    <w:rsid w:val="008F558B"/>
    <w:rsid w:val="00905A11"/>
    <w:rsid w:val="009113B9"/>
    <w:rsid w:val="00912DEE"/>
    <w:rsid w:val="00914898"/>
    <w:rsid w:val="00940330"/>
    <w:rsid w:val="00943AEA"/>
    <w:rsid w:val="00957CD7"/>
    <w:rsid w:val="00963B4D"/>
    <w:rsid w:val="00974CB9"/>
    <w:rsid w:val="00996C9E"/>
    <w:rsid w:val="009A7FE5"/>
    <w:rsid w:val="009B0B29"/>
    <w:rsid w:val="009C7CA4"/>
    <w:rsid w:val="009D0D69"/>
    <w:rsid w:val="009D3557"/>
    <w:rsid w:val="009D7F16"/>
    <w:rsid w:val="009E2729"/>
    <w:rsid w:val="009E60AE"/>
    <w:rsid w:val="009F60F1"/>
    <w:rsid w:val="00A01760"/>
    <w:rsid w:val="00A2540F"/>
    <w:rsid w:val="00A414E0"/>
    <w:rsid w:val="00AA52F1"/>
    <w:rsid w:val="00AB4393"/>
    <w:rsid w:val="00AB53DF"/>
    <w:rsid w:val="00AC4F55"/>
    <w:rsid w:val="00AD276C"/>
    <w:rsid w:val="00AD2C31"/>
    <w:rsid w:val="00AF3E24"/>
    <w:rsid w:val="00AF694F"/>
    <w:rsid w:val="00B15E48"/>
    <w:rsid w:val="00B43885"/>
    <w:rsid w:val="00B72196"/>
    <w:rsid w:val="00BA6EC1"/>
    <w:rsid w:val="00BE7C9B"/>
    <w:rsid w:val="00BF1527"/>
    <w:rsid w:val="00C038B3"/>
    <w:rsid w:val="00C125E6"/>
    <w:rsid w:val="00C24803"/>
    <w:rsid w:val="00C24C5E"/>
    <w:rsid w:val="00C3523F"/>
    <w:rsid w:val="00C37A37"/>
    <w:rsid w:val="00C41C67"/>
    <w:rsid w:val="00C42ACB"/>
    <w:rsid w:val="00C47B53"/>
    <w:rsid w:val="00C53972"/>
    <w:rsid w:val="00C81739"/>
    <w:rsid w:val="00C83A17"/>
    <w:rsid w:val="00C91809"/>
    <w:rsid w:val="00CA0C21"/>
    <w:rsid w:val="00CA5460"/>
    <w:rsid w:val="00CB6557"/>
    <w:rsid w:val="00CB707F"/>
    <w:rsid w:val="00CC3007"/>
    <w:rsid w:val="00CC67DF"/>
    <w:rsid w:val="00CE0318"/>
    <w:rsid w:val="00CE2FEF"/>
    <w:rsid w:val="00CF5A15"/>
    <w:rsid w:val="00CF7F51"/>
    <w:rsid w:val="00D26652"/>
    <w:rsid w:val="00D2690D"/>
    <w:rsid w:val="00D42CF6"/>
    <w:rsid w:val="00D43FCC"/>
    <w:rsid w:val="00D4610F"/>
    <w:rsid w:val="00D61192"/>
    <w:rsid w:val="00D918FA"/>
    <w:rsid w:val="00D9364B"/>
    <w:rsid w:val="00DA615B"/>
    <w:rsid w:val="00DC6C12"/>
    <w:rsid w:val="00DD3EF4"/>
    <w:rsid w:val="00E179AD"/>
    <w:rsid w:val="00E547E7"/>
    <w:rsid w:val="00E7108C"/>
    <w:rsid w:val="00E72F5D"/>
    <w:rsid w:val="00E94E94"/>
    <w:rsid w:val="00EC51BD"/>
    <w:rsid w:val="00ED56C6"/>
    <w:rsid w:val="00ED5A09"/>
    <w:rsid w:val="00F03183"/>
    <w:rsid w:val="00F14F73"/>
    <w:rsid w:val="00F22063"/>
    <w:rsid w:val="00F555B1"/>
    <w:rsid w:val="00F6532F"/>
    <w:rsid w:val="00F7284D"/>
    <w:rsid w:val="00F92EB3"/>
    <w:rsid w:val="00FA317D"/>
    <w:rsid w:val="00FA7CA7"/>
    <w:rsid w:val="00FB6B90"/>
    <w:rsid w:val="00FD25A0"/>
    <w:rsid w:val="00FF33F2"/>
    <w:rsid w:val="00FF38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208"/>
    <w:rPr>
      <w:lang w:val="fr-FR"/>
    </w:rPr>
  </w:style>
  <w:style w:type="paragraph" w:styleId="Titre1">
    <w:name w:val="heading 1"/>
    <w:basedOn w:val="Normal"/>
    <w:link w:val="Titre1Car"/>
    <w:uiPriority w:val="9"/>
    <w:qFormat/>
    <w:rsid w:val="001A2841"/>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113B9"/>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9113B9"/>
    <w:rPr>
      <w:rFonts w:ascii="Tahoma" w:hAnsi="Tahoma" w:cs="Tahoma"/>
      <w:sz w:val="16"/>
      <w:szCs w:val="16"/>
      <w:lang w:val="fr-FR"/>
    </w:rPr>
  </w:style>
  <w:style w:type="character" w:styleId="Marquedecommentaire">
    <w:name w:val="annotation reference"/>
    <w:basedOn w:val="Policepardfaut"/>
    <w:uiPriority w:val="99"/>
    <w:semiHidden/>
    <w:unhideWhenUsed/>
    <w:rsid w:val="00D61192"/>
    <w:rPr>
      <w:sz w:val="16"/>
      <w:szCs w:val="16"/>
    </w:rPr>
  </w:style>
  <w:style w:type="paragraph" w:styleId="Commentaire">
    <w:name w:val="annotation text"/>
    <w:basedOn w:val="Normal"/>
    <w:link w:val="CommentaireCar"/>
    <w:uiPriority w:val="99"/>
    <w:semiHidden/>
    <w:unhideWhenUsed/>
    <w:rsid w:val="00D61192"/>
    <w:rPr>
      <w:sz w:val="20"/>
      <w:szCs w:val="20"/>
    </w:rPr>
  </w:style>
  <w:style w:type="character" w:customStyle="1" w:styleId="CommentaireCar">
    <w:name w:val="Commentaire Car"/>
    <w:basedOn w:val="Policepardfaut"/>
    <w:link w:val="Commentaire"/>
    <w:uiPriority w:val="99"/>
    <w:semiHidden/>
    <w:rsid w:val="00D61192"/>
    <w:rPr>
      <w:sz w:val="20"/>
      <w:szCs w:val="20"/>
      <w:lang w:val="fr-FR"/>
    </w:rPr>
  </w:style>
  <w:style w:type="paragraph" w:styleId="Objetducommentaire">
    <w:name w:val="annotation subject"/>
    <w:basedOn w:val="Commentaire"/>
    <w:next w:val="Commentaire"/>
    <w:link w:val="ObjetducommentaireCar"/>
    <w:uiPriority w:val="99"/>
    <w:semiHidden/>
    <w:unhideWhenUsed/>
    <w:rsid w:val="00D61192"/>
    <w:rPr>
      <w:b/>
      <w:bCs/>
    </w:rPr>
  </w:style>
  <w:style w:type="character" w:customStyle="1" w:styleId="ObjetducommentaireCar">
    <w:name w:val="Objet du commentaire Car"/>
    <w:basedOn w:val="CommentaireCar"/>
    <w:link w:val="Objetducommentaire"/>
    <w:uiPriority w:val="99"/>
    <w:semiHidden/>
    <w:rsid w:val="00D61192"/>
    <w:rPr>
      <w:b/>
      <w:bCs/>
      <w:sz w:val="20"/>
      <w:szCs w:val="20"/>
      <w:lang w:val="fr-FR"/>
    </w:rPr>
  </w:style>
  <w:style w:type="paragraph" w:styleId="NormalWeb">
    <w:name w:val="Normal (Web)"/>
    <w:basedOn w:val="Normal"/>
    <w:uiPriority w:val="99"/>
    <w:semiHidden/>
    <w:unhideWhenUsed/>
    <w:rsid w:val="00230BAB"/>
    <w:pPr>
      <w:spacing w:before="100" w:beforeAutospacing="1" w:after="100" w:afterAutospacing="1"/>
    </w:pPr>
    <w:rPr>
      <w:rFonts w:ascii="Times New Roman" w:eastAsiaTheme="minorEastAsia" w:hAnsi="Times New Roman" w:cs="Times New Roman"/>
      <w:sz w:val="24"/>
      <w:szCs w:val="24"/>
      <w:lang w:eastAsia="fr-FR"/>
    </w:rPr>
  </w:style>
  <w:style w:type="character" w:customStyle="1" w:styleId="markedcontent">
    <w:name w:val="markedcontent"/>
    <w:basedOn w:val="Policepardfaut"/>
    <w:rsid w:val="004340E6"/>
  </w:style>
  <w:style w:type="character" w:customStyle="1" w:styleId="Titre1Car">
    <w:name w:val="Titre 1 Car"/>
    <w:basedOn w:val="Policepardfaut"/>
    <w:link w:val="Titre1"/>
    <w:uiPriority w:val="9"/>
    <w:rsid w:val="001A2841"/>
    <w:rPr>
      <w:rFonts w:ascii="Times New Roman" w:eastAsia="Times New Roman" w:hAnsi="Times New Roman" w:cs="Times New Roman"/>
      <w:b/>
      <w:bCs/>
      <w:kern w:val="36"/>
      <w:sz w:val="48"/>
      <w:szCs w:val="48"/>
      <w:lang w:val="fr-FR" w:eastAsia="fr-FR"/>
    </w:rPr>
  </w:style>
  <w:style w:type="character" w:styleId="Lienhypertexte">
    <w:name w:val="Hyperlink"/>
    <w:basedOn w:val="Policepardfaut"/>
    <w:uiPriority w:val="99"/>
    <w:unhideWhenUsed/>
    <w:rsid w:val="009E60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208"/>
    <w:rPr>
      <w:lang w:val="fr-FR"/>
    </w:rPr>
  </w:style>
  <w:style w:type="paragraph" w:styleId="Titre1">
    <w:name w:val="heading 1"/>
    <w:basedOn w:val="Normal"/>
    <w:link w:val="Titre1Car"/>
    <w:uiPriority w:val="9"/>
    <w:qFormat/>
    <w:rsid w:val="001A2841"/>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113B9"/>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9113B9"/>
    <w:rPr>
      <w:rFonts w:ascii="Tahoma" w:hAnsi="Tahoma" w:cs="Tahoma"/>
      <w:sz w:val="16"/>
      <w:szCs w:val="16"/>
      <w:lang w:val="fr-FR"/>
    </w:rPr>
  </w:style>
  <w:style w:type="character" w:styleId="Marquedecommentaire">
    <w:name w:val="annotation reference"/>
    <w:basedOn w:val="Policepardfaut"/>
    <w:uiPriority w:val="99"/>
    <w:semiHidden/>
    <w:unhideWhenUsed/>
    <w:rsid w:val="00D61192"/>
    <w:rPr>
      <w:sz w:val="16"/>
      <w:szCs w:val="16"/>
    </w:rPr>
  </w:style>
  <w:style w:type="paragraph" w:styleId="Commentaire">
    <w:name w:val="annotation text"/>
    <w:basedOn w:val="Normal"/>
    <w:link w:val="CommentaireCar"/>
    <w:uiPriority w:val="99"/>
    <w:semiHidden/>
    <w:unhideWhenUsed/>
    <w:rsid w:val="00D61192"/>
    <w:rPr>
      <w:sz w:val="20"/>
      <w:szCs w:val="20"/>
    </w:rPr>
  </w:style>
  <w:style w:type="character" w:customStyle="1" w:styleId="CommentaireCar">
    <w:name w:val="Commentaire Car"/>
    <w:basedOn w:val="Policepardfaut"/>
    <w:link w:val="Commentaire"/>
    <w:uiPriority w:val="99"/>
    <w:semiHidden/>
    <w:rsid w:val="00D61192"/>
    <w:rPr>
      <w:sz w:val="20"/>
      <w:szCs w:val="20"/>
      <w:lang w:val="fr-FR"/>
    </w:rPr>
  </w:style>
  <w:style w:type="paragraph" w:styleId="Objetducommentaire">
    <w:name w:val="annotation subject"/>
    <w:basedOn w:val="Commentaire"/>
    <w:next w:val="Commentaire"/>
    <w:link w:val="ObjetducommentaireCar"/>
    <w:uiPriority w:val="99"/>
    <w:semiHidden/>
    <w:unhideWhenUsed/>
    <w:rsid w:val="00D61192"/>
    <w:rPr>
      <w:b/>
      <w:bCs/>
    </w:rPr>
  </w:style>
  <w:style w:type="character" w:customStyle="1" w:styleId="ObjetducommentaireCar">
    <w:name w:val="Objet du commentaire Car"/>
    <w:basedOn w:val="CommentaireCar"/>
    <w:link w:val="Objetducommentaire"/>
    <w:uiPriority w:val="99"/>
    <w:semiHidden/>
    <w:rsid w:val="00D61192"/>
    <w:rPr>
      <w:b/>
      <w:bCs/>
      <w:sz w:val="20"/>
      <w:szCs w:val="20"/>
      <w:lang w:val="fr-FR"/>
    </w:rPr>
  </w:style>
  <w:style w:type="paragraph" w:styleId="NormalWeb">
    <w:name w:val="Normal (Web)"/>
    <w:basedOn w:val="Normal"/>
    <w:uiPriority w:val="99"/>
    <w:semiHidden/>
    <w:unhideWhenUsed/>
    <w:rsid w:val="00230BAB"/>
    <w:pPr>
      <w:spacing w:before="100" w:beforeAutospacing="1" w:after="100" w:afterAutospacing="1"/>
    </w:pPr>
    <w:rPr>
      <w:rFonts w:ascii="Times New Roman" w:eastAsiaTheme="minorEastAsia" w:hAnsi="Times New Roman" w:cs="Times New Roman"/>
      <w:sz w:val="24"/>
      <w:szCs w:val="24"/>
      <w:lang w:eastAsia="fr-FR"/>
    </w:rPr>
  </w:style>
  <w:style w:type="character" w:customStyle="1" w:styleId="markedcontent">
    <w:name w:val="markedcontent"/>
    <w:basedOn w:val="Policepardfaut"/>
    <w:rsid w:val="004340E6"/>
  </w:style>
  <w:style w:type="character" w:customStyle="1" w:styleId="Titre1Car">
    <w:name w:val="Titre 1 Car"/>
    <w:basedOn w:val="Policepardfaut"/>
    <w:link w:val="Titre1"/>
    <w:uiPriority w:val="9"/>
    <w:rsid w:val="001A2841"/>
    <w:rPr>
      <w:rFonts w:ascii="Times New Roman" w:eastAsia="Times New Roman" w:hAnsi="Times New Roman" w:cs="Times New Roman"/>
      <w:b/>
      <w:bCs/>
      <w:kern w:val="36"/>
      <w:sz w:val="48"/>
      <w:szCs w:val="48"/>
      <w:lang w:val="fr-FR" w:eastAsia="fr-FR"/>
    </w:rPr>
  </w:style>
  <w:style w:type="character" w:styleId="Lienhypertexte">
    <w:name w:val="Hyperlink"/>
    <w:basedOn w:val="Policepardfaut"/>
    <w:uiPriority w:val="99"/>
    <w:unhideWhenUsed/>
    <w:rsid w:val="009E60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796912">
      <w:bodyDiv w:val="1"/>
      <w:marLeft w:val="0"/>
      <w:marRight w:val="0"/>
      <w:marTop w:val="0"/>
      <w:marBottom w:val="0"/>
      <w:divBdr>
        <w:top w:val="none" w:sz="0" w:space="0" w:color="auto"/>
        <w:left w:val="none" w:sz="0" w:space="0" w:color="auto"/>
        <w:bottom w:val="none" w:sz="0" w:space="0" w:color="auto"/>
        <w:right w:val="none" w:sz="0" w:space="0" w:color="auto"/>
      </w:divBdr>
      <w:divsChild>
        <w:div w:id="1192183824">
          <w:marLeft w:val="0"/>
          <w:marRight w:val="0"/>
          <w:marTop w:val="0"/>
          <w:marBottom w:val="0"/>
          <w:divBdr>
            <w:top w:val="single" w:sz="6" w:space="12" w:color="CCCCCC"/>
            <w:left w:val="single" w:sz="6" w:space="12" w:color="CCCCCC"/>
            <w:bottom w:val="single" w:sz="6" w:space="12" w:color="CCCCCC"/>
            <w:right w:val="single" w:sz="6" w:space="12" w:color="CCCCCC"/>
          </w:divBdr>
          <w:divsChild>
            <w:div w:id="2067950645">
              <w:marLeft w:val="0"/>
              <w:marRight w:val="0"/>
              <w:marTop w:val="0"/>
              <w:marBottom w:val="0"/>
              <w:divBdr>
                <w:top w:val="none" w:sz="0" w:space="0" w:color="auto"/>
                <w:left w:val="none" w:sz="0" w:space="0" w:color="auto"/>
                <w:bottom w:val="none" w:sz="0" w:space="0" w:color="auto"/>
                <w:right w:val="none" w:sz="0" w:space="0" w:color="auto"/>
              </w:divBdr>
              <w:divsChild>
                <w:div w:id="2085100022">
                  <w:marLeft w:val="0"/>
                  <w:marRight w:val="0"/>
                  <w:marTop w:val="0"/>
                  <w:marBottom w:val="0"/>
                  <w:divBdr>
                    <w:top w:val="none" w:sz="0" w:space="0" w:color="auto"/>
                    <w:left w:val="none" w:sz="0" w:space="0" w:color="auto"/>
                    <w:bottom w:val="none" w:sz="0" w:space="0" w:color="auto"/>
                    <w:right w:val="none" w:sz="0" w:space="0" w:color="auto"/>
                  </w:divBdr>
                  <w:divsChild>
                    <w:div w:id="346828620">
                      <w:marLeft w:val="0"/>
                      <w:marRight w:val="0"/>
                      <w:marTop w:val="0"/>
                      <w:marBottom w:val="0"/>
                      <w:divBdr>
                        <w:top w:val="none" w:sz="0" w:space="0" w:color="auto"/>
                        <w:left w:val="none" w:sz="0" w:space="0" w:color="auto"/>
                        <w:bottom w:val="none" w:sz="0" w:space="0" w:color="auto"/>
                        <w:right w:val="none" w:sz="0" w:space="0" w:color="auto"/>
                      </w:divBdr>
                      <w:divsChild>
                        <w:div w:id="72706379">
                          <w:marLeft w:val="0"/>
                          <w:marRight w:val="0"/>
                          <w:marTop w:val="0"/>
                          <w:marBottom w:val="0"/>
                          <w:divBdr>
                            <w:top w:val="none" w:sz="0" w:space="0" w:color="auto"/>
                            <w:left w:val="none" w:sz="0" w:space="0" w:color="auto"/>
                            <w:bottom w:val="none" w:sz="0" w:space="0" w:color="auto"/>
                            <w:right w:val="none" w:sz="0" w:space="0" w:color="auto"/>
                          </w:divBdr>
                        </w:div>
                        <w:div w:id="173037972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901465">
          <w:marLeft w:val="0"/>
          <w:marRight w:val="0"/>
          <w:marTop w:val="0"/>
          <w:marBottom w:val="600"/>
          <w:divBdr>
            <w:top w:val="none" w:sz="0" w:space="0" w:color="auto"/>
            <w:left w:val="none" w:sz="0" w:space="0" w:color="auto"/>
            <w:bottom w:val="none" w:sz="0" w:space="0" w:color="auto"/>
            <w:right w:val="none" w:sz="0" w:space="0" w:color="auto"/>
          </w:divBdr>
          <w:divsChild>
            <w:div w:id="1049451338">
              <w:marLeft w:val="0"/>
              <w:marRight w:val="0"/>
              <w:marTop w:val="0"/>
              <w:marBottom w:val="0"/>
              <w:divBdr>
                <w:top w:val="none" w:sz="0" w:space="0" w:color="auto"/>
                <w:left w:val="none" w:sz="0" w:space="0" w:color="auto"/>
                <w:bottom w:val="none" w:sz="0" w:space="0" w:color="auto"/>
                <w:right w:val="none" w:sz="0" w:space="0" w:color="auto"/>
              </w:divBdr>
              <w:divsChild>
                <w:div w:id="1986397473">
                  <w:marLeft w:val="0"/>
                  <w:marRight w:val="0"/>
                  <w:marTop w:val="0"/>
                  <w:marBottom w:val="0"/>
                  <w:divBdr>
                    <w:top w:val="none" w:sz="0" w:space="0" w:color="auto"/>
                    <w:left w:val="none" w:sz="0" w:space="0" w:color="auto"/>
                    <w:bottom w:val="none" w:sz="0" w:space="0" w:color="auto"/>
                    <w:right w:val="none" w:sz="0" w:space="0" w:color="auto"/>
                  </w:divBdr>
                  <w:divsChild>
                    <w:div w:id="12667703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93862973">
          <w:marLeft w:val="0"/>
          <w:marRight w:val="0"/>
          <w:marTop w:val="0"/>
          <w:marBottom w:val="0"/>
          <w:divBdr>
            <w:top w:val="none" w:sz="0" w:space="0" w:color="auto"/>
            <w:left w:val="none" w:sz="0" w:space="0" w:color="auto"/>
            <w:bottom w:val="none" w:sz="0" w:space="0" w:color="auto"/>
            <w:right w:val="none" w:sz="0" w:space="0" w:color="auto"/>
          </w:divBdr>
          <w:divsChild>
            <w:div w:id="234357873">
              <w:marLeft w:val="0"/>
              <w:marRight w:val="0"/>
              <w:marTop w:val="360"/>
              <w:marBottom w:val="360"/>
              <w:divBdr>
                <w:top w:val="single" w:sz="6" w:space="6" w:color="D5D5D5"/>
                <w:left w:val="none" w:sz="0" w:space="0" w:color="auto"/>
                <w:bottom w:val="single" w:sz="6" w:space="6" w:color="D5D5D5"/>
                <w:right w:val="none" w:sz="0" w:space="0" w:color="auto"/>
              </w:divBdr>
            </w:div>
            <w:div w:id="520513112">
              <w:marLeft w:val="0"/>
              <w:marRight w:val="0"/>
              <w:marTop w:val="0"/>
              <w:marBottom w:val="0"/>
              <w:divBdr>
                <w:top w:val="none" w:sz="0" w:space="0" w:color="auto"/>
                <w:left w:val="none" w:sz="0" w:space="0" w:color="auto"/>
                <w:bottom w:val="none" w:sz="0" w:space="0" w:color="auto"/>
                <w:right w:val="none" w:sz="0" w:space="0" w:color="auto"/>
              </w:divBdr>
              <w:divsChild>
                <w:div w:id="1951619172">
                  <w:marLeft w:val="0"/>
                  <w:marRight w:val="0"/>
                  <w:marTop w:val="0"/>
                  <w:marBottom w:val="600"/>
                  <w:divBdr>
                    <w:top w:val="none" w:sz="0" w:space="0" w:color="auto"/>
                    <w:left w:val="none" w:sz="0" w:space="0" w:color="auto"/>
                    <w:bottom w:val="none" w:sz="0" w:space="0" w:color="auto"/>
                    <w:right w:val="none" w:sz="0" w:space="0" w:color="auto"/>
                  </w:divBdr>
                </w:div>
              </w:divsChild>
            </w:div>
            <w:div w:id="1362705246">
              <w:marLeft w:val="0"/>
              <w:marRight w:val="0"/>
              <w:marTop w:val="0"/>
              <w:marBottom w:val="0"/>
              <w:divBdr>
                <w:top w:val="none" w:sz="0" w:space="0" w:color="auto"/>
                <w:left w:val="none" w:sz="0" w:space="0" w:color="auto"/>
                <w:bottom w:val="none" w:sz="0" w:space="0" w:color="auto"/>
                <w:right w:val="none" w:sz="0" w:space="0" w:color="auto"/>
              </w:divBdr>
              <w:divsChild>
                <w:div w:id="1683161103">
                  <w:marLeft w:val="0"/>
                  <w:marRight w:val="0"/>
                  <w:marTop w:val="0"/>
                  <w:marBottom w:val="600"/>
                  <w:divBdr>
                    <w:top w:val="none" w:sz="0" w:space="0" w:color="auto"/>
                    <w:left w:val="none" w:sz="0" w:space="0" w:color="auto"/>
                    <w:bottom w:val="none" w:sz="0" w:space="0" w:color="auto"/>
                    <w:right w:val="none" w:sz="0" w:space="0" w:color="auto"/>
                  </w:divBdr>
                </w:div>
              </w:divsChild>
            </w:div>
            <w:div w:id="1659962050">
              <w:marLeft w:val="0"/>
              <w:marRight w:val="0"/>
              <w:marTop w:val="0"/>
              <w:marBottom w:val="0"/>
              <w:divBdr>
                <w:top w:val="none" w:sz="0" w:space="0" w:color="auto"/>
                <w:left w:val="none" w:sz="0" w:space="0" w:color="auto"/>
                <w:bottom w:val="none" w:sz="0" w:space="0" w:color="auto"/>
                <w:right w:val="none" w:sz="0" w:space="0" w:color="auto"/>
              </w:divBdr>
              <w:divsChild>
                <w:div w:id="1608537206">
                  <w:marLeft w:val="0"/>
                  <w:marRight w:val="0"/>
                  <w:marTop w:val="0"/>
                  <w:marBottom w:val="0"/>
                  <w:divBdr>
                    <w:top w:val="none" w:sz="0" w:space="0" w:color="auto"/>
                    <w:left w:val="none" w:sz="0" w:space="0" w:color="auto"/>
                    <w:bottom w:val="none" w:sz="0" w:space="0" w:color="auto"/>
                    <w:right w:val="none" w:sz="0" w:space="0" w:color="auto"/>
                  </w:divBdr>
                  <w:divsChild>
                    <w:div w:id="746418123">
                      <w:marLeft w:val="0"/>
                      <w:marRight w:val="0"/>
                      <w:marTop w:val="0"/>
                      <w:marBottom w:val="600"/>
                      <w:divBdr>
                        <w:top w:val="none" w:sz="0" w:space="0" w:color="auto"/>
                        <w:left w:val="none" w:sz="0" w:space="0" w:color="auto"/>
                        <w:bottom w:val="none" w:sz="0" w:space="0" w:color="auto"/>
                        <w:right w:val="none" w:sz="0" w:space="0" w:color="auto"/>
                      </w:divBdr>
                      <w:divsChild>
                        <w:div w:id="20206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980983">
      <w:bodyDiv w:val="1"/>
      <w:marLeft w:val="0"/>
      <w:marRight w:val="0"/>
      <w:marTop w:val="0"/>
      <w:marBottom w:val="0"/>
      <w:divBdr>
        <w:top w:val="none" w:sz="0" w:space="0" w:color="auto"/>
        <w:left w:val="none" w:sz="0" w:space="0" w:color="auto"/>
        <w:bottom w:val="none" w:sz="0" w:space="0" w:color="auto"/>
        <w:right w:val="none" w:sz="0" w:space="0" w:color="auto"/>
      </w:divBdr>
      <w:divsChild>
        <w:div w:id="1055860783">
          <w:marLeft w:val="0"/>
          <w:marRight w:val="0"/>
          <w:marTop w:val="0"/>
          <w:marBottom w:val="120"/>
          <w:divBdr>
            <w:top w:val="none" w:sz="0" w:space="0" w:color="auto"/>
            <w:left w:val="none" w:sz="0" w:space="0" w:color="auto"/>
            <w:bottom w:val="none" w:sz="0" w:space="0" w:color="auto"/>
            <w:right w:val="none" w:sz="0" w:space="0" w:color="auto"/>
          </w:divBdr>
          <w:divsChild>
            <w:div w:id="1137185705">
              <w:marLeft w:val="0"/>
              <w:marRight w:val="0"/>
              <w:marTop w:val="0"/>
              <w:marBottom w:val="0"/>
              <w:divBdr>
                <w:top w:val="none" w:sz="0" w:space="0" w:color="auto"/>
                <w:left w:val="none" w:sz="0" w:space="0" w:color="auto"/>
                <w:bottom w:val="none" w:sz="0" w:space="0" w:color="auto"/>
                <w:right w:val="none" w:sz="0" w:space="0" w:color="auto"/>
              </w:divBdr>
              <w:divsChild>
                <w:div w:id="207461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98991">
      <w:bodyDiv w:val="1"/>
      <w:marLeft w:val="0"/>
      <w:marRight w:val="0"/>
      <w:marTop w:val="0"/>
      <w:marBottom w:val="0"/>
      <w:divBdr>
        <w:top w:val="none" w:sz="0" w:space="0" w:color="auto"/>
        <w:left w:val="none" w:sz="0" w:space="0" w:color="auto"/>
        <w:bottom w:val="none" w:sz="0" w:space="0" w:color="auto"/>
        <w:right w:val="none" w:sz="0" w:space="0" w:color="auto"/>
      </w:divBdr>
      <w:divsChild>
        <w:div w:id="1535802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hyperlink" Target="mailto:fl-hajar@hotmail.com" TargetMode="Externa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chart" Target="charts/chart5.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file:///D:\dossier%20these%20hajar\dossier%20theses\les%20parties\article%20et%20partie%20I%20r&#233;sultats\article%20provisoire.doc!_1694286834"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2" Type="http://schemas.openxmlformats.org/officeDocument/2006/relationships/package" Target="../embeddings/Microsoft_Excel_Worksheet10.xlsx"/><Relationship Id="rId1" Type="http://schemas.openxmlformats.org/officeDocument/2006/relationships/themeOverride" Target="../theme/themeOverride9.xml"/></Relationships>
</file>

<file path=word/charts/_rels/chart12.xml.rels><?xml version="1.0" encoding="UTF-8" standalone="yes"?>
<Relationships xmlns="http://schemas.openxmlformats.org/package/2006/relationships"><Relationship Id="rId2" Type="http://schemas.openxmlformats.org/officeDocument/2006/relationships/package" Target="../embeddings/Microsoft_Excel_Worksheet11.xlsx"/><Relationship Id="rId1" Type="http://schemas.openxmlformats.org/officeDocument/2006/relationships/themeOverride" Target="../theme/themeOverride10.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2.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6.xlsx"/><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21878543269281661"/>
          <c:y val="0.15611256557532077"/>
          <c:w val="0.6458070690851978"/>
          <c:h val="0.64259865746870137"/>
        </c:manualLayout>
      </c:layout>
      <c:barChart>
        <c:barDir val="col"/>
        <c:grouping val="clustered"/>
        <c:varyColors val="0"/>
        <c:ser>
          <c:idx val="0"/>
          <c:order val="0"/>
          <c:tx>
            <c:strRef>
              <c:f>'[Graphique dans article provisoire.doc]Feuil1'!$B$1</c:f>
              <c:strCache>
                <c:ptCount val="1"/>
                <c:pt idx="0">
                  <c:v>Série 1</c:v>
                </c:pt>
              </c:strCache>
            </c:strRef>
          </c:tx>
          <c:invertIfNegative val="0"/>
          <c:cat>
            <c:strRef>
              <c:f>'[Graphique dans article provisoire.doc]Feuil1'!$A$2:$A$4</c:f>
              <c:strCache>
                <c:ptCount val="3"/>
                <c:pt idx="0">
                  <c:v>(MO)</c:v>
                </c:pt>
                <c:pt idx="1">
                  <c:v>(MF)</c:v>
                </c:pt>
                <c:pt idx="2">
                  <c:v>(MKK)</c:v>
                </c:pt>
              </c:strCache>
            </c:strRef>
          </c:cat>
          <c:val>
            <c:numRef>
              <c:f>'[Graphique dans article provisoire.doc]Feuil1'!$B$2:$B$4</c:f>
              <c:numCache>
                <c:formatCode>General</c:formatCode>
                <c:ptCount val="3"/>
                <c:pt idx="0">
                  <c:v>4.58</c:v>
                </c:pt>
              </c:numCache>
            </c:numRef>
          </c:val>
          <c:extLst xmlns:c16r2="http://schemas.microsoft.com/office/drawing/2015/06/chart">
            <c:ext xmlns:c16="http://schemas.microsoft.com/office/drawing/2014/chart" uri="{C3380CC4-5D6E-409C-BE32-E72D297353CC}">
              <c16:uniqueId val="{00000000-AFF3-43B8-9DED-E975291368D6}"/>
            </c:ext>
          </c:extLst>
        </c:ser>
        <c:ser>
          <c:idx val="1"/>
          <c:order val="1"/>
          <c:tx>
            <c:strRef>
              <c:f>'[Graphique dans article provisoire.doc]Feuil1'!$C$1</c:f>
              <c:strCache>
                <c:ptCount val="1"/>
                <c:pt idx="0">
                  <c:v>Série 2</c:v>
                </c:pt>
              </c:strCache>
            </c:strRef>
          </c:tx>
          <c:invertIfNegative val="0"/>
          <c:cat>
            <c:strRef>
              <c:f>'[Graphique dans article provisoire.doc]Feuil1'!$A$2:$A$4</c:f>
              <c:strCache>
                <c:ptCount val="3"/>
                <c:pt idx="0">
                  <c:v>(MO)</c:v>
                </c:pt>
                <c:pt idx="1">
                  <c:v>(MF)</c:v>
                </c:pt>
                <c:pt idx="2">
                  <c:v>(MKK)</c:v>
                </c:pt>
              </c:strCache>
            </c:strRef>
          </c:cat>
          <c:val>
            <c:numRef>
              <c:f>'[Graphique dans article provisoire.doc]Feuil1'!$C$2:$C$4</c:f>
              <c:numCache>
                <c:formatCode>General</c:formatCode>
                <c:ptCount val="3"/>
                <c:pt idx="1">
                  <c:v>4.8499999999999996</c:v>
                </c:pt>
              </c:numCache>
            </c:numRef>
          </c:val>
          <c:extLst xmlns:c16r2="http://schemas.microsoft.com/office/drawing/2015/06/chart">
            <c:ext xmlns:c16="http://schemas.microsoft.com/office/drawing/2014/chart" uri="{C3380CC4-5D6E-409C-BE32-E72D297353CC}">
              <c16:uniqueId val="{00000001-AFF3-43B8-9DED-E975291368D6}"/>
            </c:ext>
          </c:extLst>
        </c:ser>
        <c:ser>
          <c:idx val="2"/>
          <c:order val="2"/>
          <c:tx>
            <c:strRef>
              <c:f>'[Graphique dans article provisoire.doc]Feuil1'!$D$1</c:f>
              <c:strCache>
                <c:ptCount val="1"/>
                <c:pt idx="0">
                  <c:v>Série 3</c:v>
                </c:pt>
              </c:strCache>
            </c:strRef>
          </c:tx>
          <c:invertIfNegative val="0"/>
          <c:cat>
            <c:strRef>
              <c:f>'[Graphique dans article provisoire.doc]Feuil1'!$A$2:$A$4</c:f>
              <c:strCache>
                <c:ptCount val="3"/>
                <c:pt idx="0">
                  <c:v>(MO)</c:v>
                </c:pt>
                <c:pt idx="1">
                  <c:v>(MF)</c:v>
                </c:pt>
                <c:pt idx="2">
                  <c:v>(MKK)</c:v>
                </c:pt>
              </c:strCache>
            </c:strRef>
          </c:cat>
          <c:val>
            <c:numRef>
              <c:f>'[Graphique dans article provisoire.doc]Feuil1'!$D$2:$D$4</c:f>
              <c:numCache>
                <c:formatCode>General</c:formatCode>
                <c:ptCount val="3"/>
                <c:pt idx="2">
                  <c:v>5.31</c:v>
                </c:pt>
              </c:numCache>
            </c:numRef>
          </c:val>
          <c:extLst xmlns:c16r2="http://schemas.microsoft.com/office/drawing/2015/06/chart">
            <c:ext xmlns:c16="http://schemas.microsoft.com/office/drawing/2014/chart" uri="{C3380CC4-5D6E-409C-BE32-E72D297353CC}">
              <c16:uniqueId val="{00000002-AFF3-43B8-9DED-E975291368D6}"/>
            </c:ext>
          </c:extLst>
        </c:ser>
        <c:dLbls>
          <c:showLegendKey val="0"/>
          <c:showVal val="0"/>
          <c:showCatName val="0"/>
          <c:showSerName val="0"/>
          <c:showPercent val="0"/>
          <c:showBubbleSize val="0"/>
        </c:dLbls>
        <c:gapWidth val="150"/>
        <c:axId val="267478912"/>
        <c:axId val="267480448"/>
      </c:barChart>
      <c:catAx>
        <c:axId val="267478912"/>
        <c:scaling>
          <c:orientation val="minMax"/>
        </c:scaling>
        <c:delete val="0"/>
        <c:axPos val="b"/>
        <c:numFmt formatCode="General" sourceLinked="1"/>
        <c:majorTickMark val="out"/>
        <c:minorTickMark val="none"/>
        <c:tickLblPos val="nextTo"/>
        <c:txPr>
          <a:bodyPr/>
          <a:lstStyle/>
          <a:p>
            <a:pPr>
              <a:defRPr sz="900" baseline="0">
                <a:latin typeface="Times New Roman" panose="02020603050405020304" pitchFamily="18" charset="0"/>
              </a:defRPr>
            </a:pPr>
            <a:endParaRPr lang="fr-FR"/>
          </a:p>
        </c:txPr>
        <c:crossAx val="267480448"/>
        <c:crosses val="autoZero"/>
        <c:auto val="1"/>
        <c:lblAlgn val="ctr"/>
        <c:lblOffset val="100"/>
        <c:noMultiLvlLbl val="0"/>
      </c:catAx>
      <c:valAx>
        <c:axId val="267480448"/>
        <c:scaling>
          <c:orientation val="minMax"/>
        </c:scaling>
        <c:delete val="0"/>
        <c:axPos val="l"/>
        <c:numFmt formatCode="General" sourceLinked="1"/>
        <c:majorTickMark val="out"/>
        <c:minorTickMark val="none"/>
        <c:tickLblPos val="nextTo"/>
        <c:txPr>
          <a:bodyPr/>
          <a:lstStyle/>
          <a:p>
            <a:pPr>
              <a:defRPr sz="900">
                <a:latin typeface="Times New Roman" panose="02020603050405020304" pitchFamily="18" charset="0"/>
                <a:cs typeface="Times New Roman" panose="02020603050405020304" pitchFamily="18" charset="0"/>
              </a:defRPr>
            </a:pPr>
            <a:endParaRPr lang="fr-FR"/>
          </a:p>
        </c:txPr>
        <c:crossAx val="267478912"/>
        <c:crosses val="autoZero"/>
        <c:crossBetween val="between"/>
      </c:valAx>
    </c:plotArea>
    <c:plotVisOnly val="1"/>
    <c:dispBlanksAs val="gap"/>
    <c:showDLblsOverMax val="0"/>
  </c:chart>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471609028482194"/>
          <c:y val="0.15389735680343686"/>
          <c:w val="0.7038605888549645"/>
          <c:h val="0.59372961167604854"/>
        </c:manualLayout>
      </c:layout>
      <c:barChart>
        <c:barDir val="col"/>
        <c:grouping val="clustered"/>
        <c:varyColors val="0"/>
        <c:ser>
          <c:idx val="0"/>
          <c:order val="0"/>
          <c:tx>
            <c:strRef>
              <c:f>Feuil1!$B$1</c:f>
              <c:strCache>
                <c:ptCount val="1"/>
                <c:pt idx="0">
                  <c:v>10%</c:v>
                </c:pt>
              </c:strCache>
            </c:strRef>
          </c:tx>
          <c:invertIfNegative val="0"/>
          <c:dPt>
            <c:idx val="0"/>
            <c:invertIfNegative val="0"/>
            <c:bubble3D val="0"/>
            <c:extLst xmlns:c16r2="http://schemas.microsoft.com/office/drawing/2015/06/chart">
              <c:ext xmlns:c16="http://schemas.microsoft.com/office/drawing/2014/chart" uri="{C3380CC4-5D6E-409C-BE32-E72D297353CC}">
                <c16:uniqueId val="{00000000-178D-40FF-B5B8-F49E45A4D2EE}"/>
              </c:ext>
            </c:extLst>
          </c:dPt>
          <c:cat>
            <c:strRef>
              <c:f>Feuil1!$A$2:$A$5</c:f>
              <c:strCache>
                <c:ptCount val="4"/>
                <c:pt idx="0">
                  <c:v>testimonial</c:v>
                </c:pt>
                <c:pt idx="1">
                  <c:v>MO</c:v>
                </c:pt>
                <c:pt idx="2">
                  <c:v>MF</c:v>
                </c:pt>
                <c:pt idx="3">
                  <c:v>MK</c:v>
                </c:pt>
              </c:strCache>
            </c:strRef>
          </c:cat>
          <c:val>
            <c:numRef>
              <c:f>Feuil1!$B$2:$B$5</c:f>
              <c:numCache>
                <c:formatCode>0.00%</c:formatCode>
                <c:ptCount val="4"/>
                <c:pt idx="0" formatCode="0%">
                  <c:v>0.19</c:v>
                </c:pt>
                <c:pt idx="1">
                  <c:v>0.157</c:v>
                </c:pt>
                <c:pt idx="2">
                  <c:v>0.17799999999999999</c:v>
                </c:pt>
                <c:pt idx="3" formatCode="0%">
                  <c:v>0.16</c:v>
                </c:pt>
              </c:numCache>
            </c:numRef>
          </c:val>
          <c:extLst xmlns:c16r2="http://schemas.microsoft.com/office/drawing/2015/06/chart">
            <c:ext xmlns:c16="http://schemas.microsoft.com/office/drawing/2014/chart" uri="{C3380CC4-5D6E-409C-BE32-E72D297353CC}">
              <c16:uniqueId val="{00000001-178D-40FF-B5B8-F49E45A4D2EE}"/>
            </c:ext>
          </c:extLst>
        </c:ser>
        <c:ser>
          <c:idx val="1"/>
          <c:order val="1"/>
          <c:tx>
            <c:strRef>
              <c:f>Feuil1!$C$1</c:f>
              <c:strCache>
                <c:ptCount val="1"/>
                <c:pt idx="0">
                  <c:v>20%</c:v>
                </c:pt>
              </c:strCache>
            </c:strRef>
          </c:tx>
          <c:invertIfNegative val="0"/>
          <c:cat>
            <c:strRef>
              <c:f>Feuil1!$A$2:$A$5</c:f>
              <c:strCache>
                <c:ptCount val="4"/>
                <c:pt idx="0">
                  <c:v>testimonial</c:v>
                </c:pt>
                <c:pt idx="1">
                  <c:v>MO</c:v>
                </c:pt>
                <c:pt idx="2">
                  <c:v>MF</c:v>
                </c:pt>
                <c:pt idx="3">
                  <c:v>MK</c:v>
                </c:pt>
              </c:strCache>
            </c:strRef>
          </c:cat>
          <c:val>
            <c:numRef>
              <c:f>Feuil1!$C$2:$C$5</c:f>
              <c:numCache>
                <c:formatCode>0%</c:formatCode>
                <c:ptCount val="4"/>
                <c:pt idx="1">
                  <c:v>0.15</c:v>
                </c:pt>
                <c:pt idx="2">
                  <c:v>0.17</c:v>
                </c:pt>
                <c:pt idx="3" formatCode="0.00%">
                  <c:v>0.15540000000000001</c:v>
                </c:pt>
              </c:numCache>
            </c:numRef>
          </c:val>
          <c:extLst xmlns:c16r2="http://schemas.microsoft.com/office/drawing/2015/06/chart">
            <c:ext xmlns:c16="http://schemas.microsoft.com/office/drawing/2014/chart" uri="{C3380CC4-5D6E-409C-BE32-E72D297353CC}">
              <c16:uniqueId val="{00000002-178D-40FF-B5B8-F49E45A4D2EE}"/>
            </c:ext>
          </c:extLst>
        </c:ser>
        <c:ser>
          <c:idx val="2"/>
          <c:order val="2"/>
          <c:tx>
            <c:strRef>
              <c:f>Feuil1!$D$1</c:f>
              <c:strCache>
                <c:ptCount val="1"/>
                <c:pt idx="0">
                  <c:v>30%</c:v>
                </c:pt>
              </c:strCache>
            </c:strRef>
          </c:tx>
          <c:invertIfNegative val="0"/>
          <c:cat>
            <c:strRef>
              <c:f>Feuil1!$A$2:$A$5</c:f>
              <c:strCache>
                <c:ptCount val="4"/>
                <c:pt idx="0">
                  <c:v>testimonial</c:v>
                </c:pt>
                <c:pt idx="1">
                  <c:v>MO</c:v>
                </c:pt>
                <c:pt idx="2">
                  <c:v>MF</c:v>
                </c:pt>
                <c:pt idx="3">
                  <c:v>MK</c:v>
                </c:pt>
              </c:strCache>
            </c:strRef>
          </c:cat>
          <c:val>
            <c:numRef>
              <c:f>Feuil1!$D$2:$D$5</c:f>
              <c:numCache>
                <c:formatCode>0%</c:formatCode>
                <c:ptCount val="4"/>
                <c:pt idx="1">
                  <c:v>0.14000000000000001</c:v>
                </c:pt>
                <c:pt idx="2" formatCode="0.00%">
                  <c:v>0.16200000000000001</c:v>
                </c:pt>
                <c:pt idx="3">
                  <c:v>0.14000000000000001</c:v>
                </c:pt>
              </c:numCache>
            </c:numRef>
          </c:val>
          <c:extLst xmlns:c16r2="http://schemas.microsoft.com/office/drawing/2015/06/chart">
            <c:ext xmlns:c16="http://schemas.microsoft.com/office/drawing/2014/chart" uri="{C3380CC4-5D6E-409C-BE32-E72D297353CC}">
              <c16:uniqueId val="{00000003-178D-40FF-B5B8-F49E45A4D2EE}"/>
            </c:ext>
          </c:extLst>
        </c:ser>
        <c:dLbls>
          <c:showLegendKey val="0"/>
          <c:showVal val="0"/>
          <c:showCatName val="0"/>
          <c:showSerName val="0"/>
          <c:showPercent val="0"/>
          <c:showBubbleSize val="0"/>
        </c:dLbls>
        <c:gapWidth val="150"/>
        <c:axId val="360703872"/>
        <c:axId val="360705408"/>
      </c:barChart>
      <c:catAx>
        <c:axId val="360703872"/>
        <c:scaling>
          <c:orientation val="minMax"/>
        </c:scaling>
        <c:delete val="0"/>
        <c:axPos val="b"/>
        <c:numFmt formatCode="General" sourceLinked="1"/>
        <c:majorTickMark val="out"/>
        <c:minorTickMark val="none"/>
        <c:tickLblPos val="nextTo"/>
        <c:txPr>
          <a:bodyPr/>
          <a:lstStyle/>
          <a:p>
            <a:pPr>
              <a:defRPr sz="900">
                <a:latin typeface="Times New Roman" panose="02020603050405020304" pitchFamily="18" charset="0"/>
                <a:cs typeface="Times New Roman" panose="02020603050405020304" pitchFamily="18" charset="0"/>
              </a:defRPr>
            </a:pPr>
            <a:endParaRPr lang="fr-FR"/>
          </a:p>
        </c:txPr>
        <c:crossAx val="360705408"/>
        <c:crosses val="autoZero"/>
        <c:auto val="1"/>
        <c:lblAlgn val="ctr"/>
        <c:lblOffset val="100"/>
        <c:noMultiLvlLbl val="0"/>
      </c:catAx>
      <c:valAx>
        <c:axId val="360705408"/>
        <c:scaling>
          <c:orientation val="minMax"/>
        </c:scaling>
        <c:delete val="0"/>
        <c:axPos val="l"/>
        <c:numFmt formatCode="0%"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fr-FR"/>
          </a:p>
        </c:txPr>
        <c:crossAx val="360703872"/>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21258640981321988"/>
          <c:y val="0.17454534159561416"/>
          <c:w val="0.71723946271421957"/>
          <c:h val="0.61747254965910325"/>
        </c:manualLayout>
      </c:layout>
      <c:barChart>
        <c:barDir val="col"/>
        <c:grouping val="clustered"/>
        <c:varyColors val="0"/>
        <c:ser>
          <c:idx val="0"/>
          <c:order val="0"/>
          <c:tx>
            <c:strRef>
              <c:f>Feuil1!$B$1</c:f>
              <c:strCache>
                <c:ptCount val="1"/>
                <c:pt idx="0">
                  <c:v>10%</c:v>
                </c:pt>
              </c:strCache>
            </c:strRef>
          </c:tx>
          <c:invertIfNegative val="0"/>
          <c:dPt>
            <c:idx val="0"/>
            <c:invertIfNegative val="0"/>
            <c:bubble3D val="0"/>
            <c:spPr>
              <a:solidFill>
                <a:schemeClr val="bg2">
                  <a:lumMod val="50000"/>
                </a:schemeClr>
              </a:solidFill>
            </c:spPr>
            <c:extLst xmlns:c16r2="http://schemas.microsoft.com/office/drawing/2015/06/chart">
              <c:ext xmlns:c16="http://schemas.microsoft.com/office/drawing/2014/chart" uri="{C3380CC4-5D6E-409C-BE32-E72D297353CC}">
                <c16:uniqueId val="{00000001-7DD4-4205-8ABF-38987B859177}"/>
              </c:ext>
            </c:extLst>
          </c:dPt>
          <c:cat>
            <c:strRef>
              <c:f>Feuil1!$A$2:$A$5</c:f>
              <c:strCache>
                <c:ptCount val="4"/>
                <c:pt idx="0">
                  <c:v>testimonial</c:v>
                </c:pt>
                <c:pt idx="1">
                  <c:v>MO</c:v>
                </c:pt>
                <c:pt idx="2">
                  <c:v>MF</c:v>
                </c:pt>
                <c:pt idx="3">
                  <c:v>MK</c:v>
                </c:pt>
              </c:strCache>
            </c:strRef>
          </c:cat>
          <c:val>
            <c:numRef>
              <c:f>Feuil1!$B$2:$B$5</c:f>
              <c:numCache>
                <c:formatCode>General</c:formatCode>
                <c:ptCount val="4"/>
                <c:pt idx="0">
                  <c:v>1.63</c:v>
                </c:pt>
                <c:pt idx="1">
                  <c:v>1.76</c:v>
                </c:pt>
                <c:pt idx="2">
                  <c:v>1.65</c:v>
                </c:pt>
                <c:pt idx="3">
                  <c:v>1.8</c:v>
                </c:pt>
              </c:numCache>
            </c:numRef>
          </c:val>
          <c:extLst xmlns:c16r2="http://schemas.microsoft.com/office/drawing/2015/06/chart">
            <c:ext xmlns:c16="http://schemas.microsoft.com/office/drawing/2014/chart" uri="{C3380CC4-5D6E-409C-BE32-E72D297353CC}">
              <c16:uniqueId val="{00000002-7DD4-4205-8ABF-38987B859177}"/>
            </c:ext>
          </c:extLst>
        </c:ser>
        <c:ser>
          <c:idx val="1"/>
          <c:order val="1"/>
          <c:tx>
            <c:strRef>
              <c:f>Feuil1!$C$1</c:f>
              <c:strCache>
                <c:ptCount val="1"/>
                <c:pt idx="0">
                  <c:v>20%</c:v>
                </c:pt>
              </c:strCache>
            </c:strRef>
          </c:tx>
          <c:invertIfNegative val="0"/>
          <c:cat>
            <c:strRef>
              <c:f>Feuil1!$A$2:$A$5</c:f>
              <c:strCache>
                <c:ptCount val="4"/>
                <c:pt idx="0">
                  <c:v>testimonial</c:v>
                </c:pt>
                <c:pt idx="1">
                  <c:v>MO</c:v>
                </c:pt>
                <c:pt idx="2">
                  <c:v>MF</c:v>
                </c:pt>
                <c:pt idx="3">
                  <c:v>MK</c:v>
                </c:pt>
              </c:strCache>
            </c:strRef>
          </c:cat>
          <c:val>
            <c:numRef>
              <c:f>Feuil1!$C$2:$C$5</c:f>
              <c:numCache>
                <c:formatCode>General</c:formatCode>
                <c:ptCount val="4"/>
                <c:pt idx="1">
                  <c:v>1.81</c:v>
                </c:pt>
                <c:pt idx="2">
                  <c:v>1.78</c:v>
                </c:pt>
                <c:pt idx="3">
                  <c:v>1.88</c:v>
                </c:pt>
              </c:numCache>
            </c:numRef>
          </c:val>
          <c:extLst xmlns:c16r2="http://schemas.microsoft.com/office/drawing/2015/06/chart">
            <c:ext xmlns:c16="http://schemas.microsoft.com/office/drawing/2014/chart" uri="{C3380CC4-5D6E-409C-BE32-E72D297353CC}">
              <c16:uniqueId val="{00000003-7DD4-4205-8ABF-38987B859177}"/>
            </c:ext>
          </c:extLst>
        </c:ser>
        <c:ser>
          <c:idx val="2"/>
          <c:order val="2"/>
          <c:tx>
            <c:strRef>
              <c:f>Feuil1!$D$1</c:f>
              <c:strCache>
                <c:ptCount val="1"/>
                <c:pt idx="0">
                  <c:v>30%</c:v>
                </c:pt>
              </c:strCache>
            </c:strRef>
          </c:tx>
          <c:invertIfNegative val="0"/>
          <c:cat>
            <c:strRef>
              <c:f>Feuil1!$A$2:$A$5</c:f>
              <c:strCache>
                <c:ptCount val="4"/>
                <c:pt idx="0">
                  <c:v>testimonial</c:v>
                </c:pt>
                <c:pt idx="1">
                  <c:v>MO</c:v>
                </c:pt>
                <c:pt idx="2">
                  <c:v>MF</c:v>
                </c:pt>
                <c:pt idx="3">
                  <c:v>MK</c:v>
                </c:pt>
              </c:strCache>
            </c:strRef>
          </c:cat>
          <c:val>
            <c:numRef>
              <c:f>Feuil1!$D$2:$D$5</c:f>
              <c:numCache>
                <c:formatCode>General</c:formatCode>
                <c:ptCount val="4"/>
                <c:pt idx="1">
                  <c:v>1.94</c:v>
                </c:pt>
                <c:pt idx="2">
                  <c:v>1.91</c:v>
                </c:pt>
                <c:pt idx="3">
                  <c:v>1.91</c:v>
                </c:pt>
              </c:numCache>
            </c:numRef>
          </c:val>
          <c:extLst xmlns:c16r2="http://schemas.microsoft.com/office/drawing/2015/06/chart">
            <c:ext xmlns:c16="http://schemas.microsoft.com/office/drawing/2014/chart" uri="{C3380CC4-5D6E-409C-BE32-E72D297353CC}">
              <c16:uniqueId val="{00000004-7DD4-4205-8ABF-38987B859177}"/>
            </c:ext>
          </c:extLst>
        </c:ser>
        <c:dLbls>
          <c:showLegendKey val="0"/>
          <c:showVal val="0"/>
          <c:showCatName val="0"/>
          <c:showSerName val="0"/>
          <c:showPercent val="0"/>
          <c:showBubbleSize val="0"/>
        </c:dLbls>
        <c:gapWidth val="150"/>
        <c:axId val="360745600"/>
        <c:axId val="360751488"/>
      </c:barChart>
      <c:catAx>
        <c:axId val="360745600"/>
        <c:scaling>
          <c:orientation val="minMax"/>
        </c:scaling>
        <c:delete val="0"/>
        <c:axPos val="b"/>
        <c:numFmt formatCode="General" sourceLinked="1"/>
        <c:majorTickMark val="out"/>
        <c:minorTickMark val="none"/>
        <c:tickLblPos val="nextTo"/>
        <c:txPr>
          <a:bodyPr/>
          <a:lstStyle/>
          <a:p>
            <a:pPr>
              <a:defRPr sz="900">
                <a:latin typeface="Times New Roman" panose="02020603050405020304" pitchFamily="18" charset="0"/>
                <a:cs typeface="Times New Roman" panose="02020603050405020304" pitchFamily="18" charset="0"/>
              </a:defRPr>
            </a:pPr>
            <a:endParaRPr lang="fr-FR"/>
          </a:p>
        </c:txPr>
        <c:crossAx val="360751488"/>
        <c:crosses val="autoZero"/>
        <c:auto val="1"/>
        <c:lblAlgn val="ctr"/>
        <c:lblOffset val="100"/>
        <c:noMultiLvlLbl val="0"/>
      </c:catAx>
      <c:valAx>
        <c:axId val="360751488"/>
        <c:scaling>
          <c:orientation val="minMax"/>
        </c:scaling>
        <c:delete val="0"/>
        <c:axPos val="l"/>
        <c:numFmt formatCode="General" sourceLinked="1"/>
        <c:majorTickMark val="out"/>
        <c:minorTickMark val="none"/>
        <c:tickLblPos val="nextTo"/>
        <c:txPr>
          <a:bodyPr/>
          <a:lstStyle/>
          <a:p>
            <a:pPr>
              <a:defRPr sz="900">
                <a:latin typeface="Times New Roman" panose="02020603050405020304" pitchFamily="18" charset="0"/>
                <a:cs typeface="Times New Roman" panose="02020603050405020304" pitchFamily="18" charset="0"/>
              </a:defRPr>
            </a:pPr>
            <a:endParaRPr lang="fr-FR"/>
          </a:p>
        </c:txPr>
        <c:crossAx val="360745600"/>
        <c:crosses val="autoZero"/>
        <c:crossBetween val="between"/>
      </c:valAx>
    </c:plotArea>
    <c:plotVisOnly val="1"/>
    <c:dispBlanksAs val="gap"/>
    <c:showDLblsOverMax val="0"/>
  </c:chart>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6571540706944343"/>
          <c:y val="0.22960345707401833"/>
          <c:w val="0.76240341292843261"/>
          <c:h val="0.6247451068616422"/>
        </c:manualLayout>
      </c:layout>
      <c:barChart>
        <c:barDir val="col"/>
        <c:grouping val="clustered"/>
        <c:varyColors val="0"/>
        <c:ser>
          <c:idx val="0"/>
          <c:order val="0"/>
          <c:tx>
            <c:strRef>
              <c:f>Feuil1!$B$1</c:f>
              <c:strCache>
                <c:ptCount val="1"/>
                <c:pt idx="0">
                  <c:v>10%</c:v>
                </c:pt>
              </c:strCache>
            </c:strRef>
          </c:tx>
          <c:invertIfNegative val="0"/>
          <c:dPt>
            <c:idx val="0"/>
            <c:invertIfNegative val="0"/>
            <c:bubble3D val="0"/>
            <c:spPr>
              <a:solidFill>
                <a:schemeClr val="bg2">
                  <a:lumMod val="50000"/>
                </a:schemeClr>
              </a:solidFill>
            </c:spPr>
            <c:extLst xmlns:c16r2="http://schemas.microsoft.com/office/drawing/2015/06/chart">
              <c:ext xmlns:c16="http://schemas.microsoft.com/office/drawing/2014/chart" uri="{C3380CC4-5D6E-409C-BE32-E72D297353CC}">
                <c16:uniqueId val="{00000001-79DF-4B8C-A752-AF76598F8E8F}"/>
              </c:ext>
            </c:extLst>
          </c:dPt>
          <c:cat>
            <c:strRef>
              <c:f>Feuil1!$A$2:$A$5</c:f>
              <c:strCache>
                <c:ptCount val="4"/>
                <c:pt idx="0">
                  <c:v>testimonial</c:v>
                </c:pt>
                <c:pt idx="1">
                  <c:v>MO</c:v>
                </c:pt>
                <c:pt idx="2">
                  <c:v>MF</c:v>
                </c:pt>
                <c:pt idx="3">
                  <c:v>MK</c:v>
                </c:pt>
              </c:strCache>
            </c:strRef>
          </c:cat>
          <c:val>
            <c:numRef>
              <c:f>Feuil1!$B$2:$B$5</c:f>
              <c:numCache>
                <c:formatCode>0.00</c:formatCode>
                <c:ptCount val="4"/>
                <c:pt idx="0">
                  <c:v>15.16</c:v>
                </c:pt>
                <c:pt idx="1">
                  <c:v>17.02</c:v>
                </c:pt>
                <c:pt idx="2">
                  <c:v>15.29</c:v>
                </c:pt>
                <c:pt idx="3">
                  <c:v>21.81</c:v>
                </c:pt>
              </c:numCache>
            </c:numRef>
          </c:val>
          <c:extLst xmlns:c16r2="http://schemas.microsoft.com/office/drawing/2015/06/chart">
            <c:ext xmlns:c16="http://schemas.microsoft.com/office/drawing/2014/chart" uri="{C3380CC4-5D6E-409C-BE32-E72D297353CC}">
              <c16:uniqueId val="{00000002-79DF-4B8C-A752-AF76598F8E8F}"/>
            </c:ext>
          </c:extLst>
        </c:ser>
        <c:ser>
          <c:idx val="1"/>
          <c:order val="1"/>
          <c:tx>
            <c:strRef>
              <c:f>Feuil1!$C$1</c:f>
              <c:strCache>
                <c:ptCount val="1"/>
                <c:pt idx="0">
                  <c:v>20%</c:v>
                </c:pt>
              </c:strCache>
            </c:strRef>
          </c:tx>
          <c:invertIfNegative val="0"/>
          <c:cat>
            <c:strRef>
              <c:f>Feuil1!$A$2:$A$5</c:f>
              <c:strCache>
                <c:ptCount val="4"/>
                <c:pt idx="0">
                  <c:v>testimonial</c:v>
                </c:pt>
                <c:pt idx="1">
                  <c:v>MO</c:v>
                </c:pt>
                <c:pt idx="2">
                  <c:v>MF</c:v>
                </c:pt>
                <c:pt idx="3">
                  <c:v>MK</c:v>
                </c:pt>
              </c:strCache>
            </c:strRef>
          </c:cat>
          <c:val>
            <c:numRef>
              <c:f>Feuil1!$C$2:$C$5</c:f>
              <c:numCache>
                <c:formatCode>0.00</c:formatCode>
                <c:ptCount val="4"/>
                <c:pt idx="1">
                  <c:v>21.21</c:v>
                </c:pt>
                <c:pt idx="2">
                  <c:v>20.62</c:v>
                </c:pt>
                <c:pt idx="3">
                  <c:v>27.27</c:v>
                </c:pt>
              </c:numCache>
            </c:numRef>
          </c:val>
          <c:extLst xmlns:c16r2="http://schemas.microsoft.com/office/drawing/2015/06/chart">
            <c:ext xmlns:c16="http://schemas.microsoft.com/office/drawing/2014/chart" uri="{C3380CC4-5D6E-409C-BE32-E72D297353CC}">
              <c16:uniqueId val="{00000003-79DF-4B8C-A752-AF76598F8E8F}"/>
            </c:ext>
          </c:extLst>
        </c:ser>
        <c:ser>
          <c:idx val="2"/>
          <c:order val="2"/>
          <c:tx>
            <c:strRef>
              <c:f>Feuil1!$D$1</c:f>
              <c:strCache>
                <c:ptCount val="1"/>
                <c:pt idx="0">
                  <c:v>30%</c:v>
                </c:pt>
              </c:strCache>
            </c:strRef>
          </c:tx>
          <c:invertIfNegative val="0"/>
          <c:cat>
            <c:strRef>
              <c:f>Feuil1!$A$2:$A$5</c:f>
              <c:strCache>
                <c:ptCount val="4"/>
                <c:pt idx="0">
                  <c:v>testimonial</c:v>
                </c:pt>
                <c:pt idx="1">
                  <c:v>MO</c:v>
                </c:pt>
                <c:pt idx="2">
                  <c:v>MF</c:v>
                </c:pt>
                <c:pt idx="3">
                  <c:v>MK</c:v>
                </c:pt>
              </c:strCache>
            </c:strRef>
          </c:cat>
          <c:val>
            <c:numRef>
              <c:f>Feuil1!$D$2:$D$5</c:f>
              <c:numCache>
                <c:formatCode>0.00</c:formatCode>
                <c:ptCount val="4"/>
                <c:pt idx="1">
                  <c:v>30.08</c:v>
                </c:pt>
                <c:pt idx="2">
                  <c:v>30.3</c:v>
                </c:pt>
                <c:pt idx="3">
                  <c:v>33.770000000000003</c:v>
                </c:pt>
              </c:numCache>
            </c:numRef>
          </c:val>
          <c:extLst xmlns:c16r2="http://schemas.microsoft.com/office/drawing/2015/06/chart">
            <c:ext xmlns:c16="http://schemas.microsoft.com/office/drawing/2014/chart" uri="{C3380CC4-5D6E-409C-BE32-E72D297353CC}">
              <c16:uniqueId val="{00000004-79DF-4B8C-A752-AF76598F8E8F}"/>
            </c:ext>
          </c:extLst>
        </c:ser>
        <c:dLbls>
          <c:showLegendKey val="0"/>
          <c:showVal val="0"/>
          <c:showCatName val="0"/>
          <c:showSerName val="0"/>
          <c:showPercent val="0"/>
          <c:showBubbleSize val="0"/>
        </c:dLbls>
        <c:gapWidth val="150"/>
        <c:axId val="360685568"/>
        <c:axId val="360687104"/>
      </c:barChart>
      <c:catAx>
        <c:axId val="360685568"/>
        <c:scaling>
          <c:orientation val="minMax"/>
        </c:scaling>
        <c:delete val="0"/>
        <c:axPos val="b"/>
        <c:numFmt formatCode="General" sourceLinked="1"/>
        <c:majorTickMark val="out"/>
        <c:minorTickMark val="none"/>
        <c:tickLblPos val="nextTo"/>
        <c:txPr>
          <a:bodyPr/>
          <a:lstStyle/>
          <a:p>
            <a:pPr>
              <a:defRPr sz="900" b="0" i="0">
                <a:latin typeface="Times New Roman" panose="02020603050405020304" pitchFamily="18" charset="0"/>
                <a:ea typeface="Arial Unicode MS" panose="020B0604020202020204" pitchFamily="34" charset="-128"/>
                <a:cs typeface="Times New Roman" panose="02020603050405020304" pitchFamily="18" charset="0"/>
              </a:defRPr>
            </a:pPr>
            <a:endParaRPr lang="fr-FR"/>
          </a:p>
        </c:txPr>
        <c:crossAx val="360687104"/>
        <c:crosses val="autoZero"/>
        <c:auto val="1"/>
        <c:lblAlgn val="ctr"/>
        <c:lblOffset val="100"/>
        <c:noMultiLvlLbl val="0"/>
      </c:catAx>
      <c:valAx>
        <c:axId val="360687104"/>
        <c:scaling>
          <c:orientation val="minMax"/>
        </c:scaling>
        <c:delete val="0"/>
        <c:axPos val="l"/>
        <c:numFmt formatCode="0.00"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fr-FR"/>
          </a:p>
        </c:txPr>
        <c:crossAx val="360685568"/>
        <c:crosses val="autoZero"/>
        <c:crossBetween val="between"/>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22823005819924683"/>
          <c:y val="0.19636924225560479"/>
          <c:w val="0.66215427304996499"/>
          <c:h val="0.62170020670155479"/>
        </c:manualLayout>
      </c:layout>
      <c:barChart>
        <c:barDir val="col"/>
        <c:grouping val="clustered"/>
        <c:varyColors val="0"/>
        <c:ser>
          <c:idx val="0"/>
          <c:order val="0"/>
          <c:tx>
            <c:strRef>
              <c:f>Feuil1!$B$1</c:f>
              <c:strCache>
                <c:ptCount val="1"/>
                <c:pt idx="0">
                  <c:v>(MO)</c:v>
                </c:pt>
              </c:strCache>
            </c:strRef>
          </c:tx>
          <c:invertIfNegative val="0"/>
          <c:cat>
            <c:numRef>
              <c:f>Feuil1!$A$2:$A$4</c:f>
              <c:numCache>
                <c:formatCode>General</c:formatCode>
                <c:ptCount val="3"/>
              </c:numCache>
            </c:numRef>
          </c:cat>
          <c:val>
            <c:numRef>
              <c:f>Feuil1!$B$2:$B$4</c:f>
              <c:numCache>
                <c:formatCode>General</c:formatCode>
                <c:ptCount val="3"/>
                <c:pt idx="0">
                  <c:v>22.72</c:v>
                </c:pt>
              </c:numCache>
            </c:numRef>
          </c:val>
          <c:extLst xmlns:c16r2="http://schemas.microsoft.com/office/drawing/2015/06/chart">
            <c:ext xmlns:c16="http://schemas.microsoft.com/office/drawing/2014/chart" uri="{C3380CC4-5D6E-409C-BE32-E72D297353CC}">
              <c16:uniqueId val="{00000000-BE3B-4876-B2A2-53230CF8DC86}"/>
            </c:ext>
          </c:extLst>
        </c:ser>
        <c:ser>
          <c:idx val="1"/>
          <c:order val="1"/>
          <c:tx>
            <c:strRef>
              <c:f>Feuil1!$C$1</c:f>
              <c:strCache>
                <c:ptCount val="1"/>
                <c:pt idx="0">
                  <c:v>(MF)</c:v>
                </c:pt>
              </c:strCache>
            </c:strRef>
          </c:tx>
          <c:invertIfNegative val="0"/>
          <c:cat>
            <c:numRef>
              <c:f>Feuil1!$A$2:$A$4</c:f>
              <c:numCache>
                <c:formatCode>General</c:formatCode>
                <c:ptCount val="3"/>
              </c:numCache>
            </c:numRef>
          </c:cat>
          <c:val>
            <c:numRef>
              <c:f>Feuil1!$C$2:$C$4</c:f>
              <c:numCache>
                <c:formatCode>General</c:formatCode>
                <c:ptCount val="3"/>
                <c:pt idx="1">
                  <c:v>14.56</c:v>
                </c:pt>
              </c:numCache>
            </c:numRef>
          </c:val>
          <c:extLst xmlns:c16r2="http://schemas.microsoft.com/office/drawing/2015/06/chart">
            <c:ext xmlns:c16="http://schemas.microsoft.com/office/drawing/2014/chart" uri="{C3380CC4-5D6E-409C-BE32-E72D297353CC}">
              <c16:uniqueId val="{00000001-BE3B-4876-B2A2-53230CF8DC86}"/>
            </c:ext>
          </c:extLst>
        </c:ser>
        <c:ser>
          <c:idx val="2"/>
          <c:order val="2"/>
          <c:tx>
            <c:strRef>
              <c:f>Feuil1!$D$1</c:f>
              <c:strCache>
                <c:ptCount val="1"/>
                <c:pt idx="0">
                  <c:v>(Mk)</c:v>
                </c:pt>
              </c:strCache>
            </c:strRef>
          </c:tx>
          <c:invertIfNegative val="0"/>
          <c:cat>
            <c:numRef>
              <c:f>Feuil1!$A$2:$A$4</c:f>
              <c:numCache>
                <c:formatCode>General</c:formatCode>
                <c:ptCount val="3"/>
              </c:numCache>
            </c:numRef>
          </c:cat>
          <c:val>
            <c:numRef>
              <c:f>Feuil1!$D$2:$D$4</c:f>
              <c:numCache>
                <c:formatCode>General</c:formatCode>
                <c:ptCount val="3"/>
                <c:pt idx="2">
                  <c:v>12.74</c:v>
                </c:pt>
              </c:numCache>
            </c:numRef>
          </c:val>
          <c:extLst xmlns:c16r2="http://schemas.microsoft.com/office/drawing/2015/06/chart">
            <c:ext xmlns:c16="http://schemas.microsoft.com/office/drawing/2014/chart" uri="{C3380CC4-5D6E-409C-BE32-E72D297353CC}">
              <c16:uniqueId val="{00000002-BE3B-4876-B2A2-53230CF8DC86}"/>
            </c:ext>
          </c:extLst>
        </c:ser>
        <c:dLbls>
          <c:showLegendKey val="0"/>
          <c:showVal val="0"/>
          <c:showCatName val="0"/>
          <c:showSerName val="0"/>
          <c:showPercent val="0"/>
          <c:showBubbleSize val="0"/>
        </c:dLbls>
        <c:gapWidth val="150"/>
        <c:axId val="267725056"/>
        <c:axId val="267726848"/>
      </c:barChart>
      <c:catAx>
        <c:axId val="267725056"/>
        <c:scaling>
          <c:orientation val="minMax"/>
        </c:scaling>
        <c:delete val="0"/>
        <c:axPos val="b"/>
        <c:numFmt formatCode="General" sourceLinked="1"/>
        <c:majorTickMark val="out"/>
        <c:minorTickMark val="none"/>
        <c:tickLblPos val="nextTo"/>
        <c:crossAx val="267726848"/>
        <c:crosses val="autoZero"/>
        <c:auto val="1"/>
        <c:lblAlgn val="ctr"/>
        <c:lblOffset val="100"/>
        <c:noMultiLvlLbl val="0"/>
      </c:catAx>
      <c:valAx>
        <c:axId val="267726848"/>
        <c:scaling>
          <c:orientation val="minMax"/>
        </c:scaling>
        <c:delete val="0"/>
        <c:axPos val="l"/>
        <c:numFmt formatCode="General" sourceLinked="1"/>
        <c:majorTickMark val="out"/>
        <c:minorTickMark val="none"/>
        <c:tickLblPos val="nextTo"/>
        <c:txPr>
          <a:bodyPr/>
          <a:lstStyle/>
          <a:p>
            <a:pPr>
              <a:defRPr sz="900">
                <a:latin typeface="Times New Roman" panose="02020603050405020304" pitchFamily="18" charset="0"/>
                <a:cs typeface="Times New Roman" panose="02020603050405020304" pitchFamily="18" charset="0"/>
              </a:defRPr>
            </a:pPr>
            <a:endParaRPr lang="fr-FR"/>
          </a:p>
        </c:txPr>
        <c:crossAx val="267725056"/>
        <c:crosses val="autoZero"/>
        <c:crossBetween val="between"/>
      </c:valAx>
    </c:plotArea>
    <c:legend>
      <c:legendPos val="r"/>
      <c:layout>
        <c:manualLayout>
          <c:xMode val="edge"/>
          <c:yMode val="edge"/>
          <c:x val="0.22329915854339719"/>
          <c:y val="0.8526807801719396"/>
          <c:w val="0.62318165492471345"/>
          <c:h val="0.14384429768859541"/>
        </c:manualLayout>
      </c:layout>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2229858380757587"/>
          <c:y val="0.11961908607577899"/>
          <c:w val="0.67681316080442844"/>
          <c:h val="0.63376935025978898"/>
        </c:manualLayout>
      </c:layout>
      <c:barChart>
        <c:barDir val="col"/>
        <c:grouping val="clustered"/>
        <c:varyColors val="0"/>
        <c:ser>
          <c:idx val="0"/>
          <c:order val="0"/>
          <c:tx>
            <c:v>MK</c:v>
          </c:tx>
          <c:invertIfNegative val="0"/>
          <c:cat>
            <c:numRef>
              <c:f>Feuil1!$A$2:$A$4</c:f>
              <c:numCache>
                <c:formatCode>General</c:formatCode>
                <c:ptCount val="3"/>
              </c:numCache>
            </c:numRef>
          </c:cat>
          <c:val>
            <c:numRef>
              <c:f>Feuil1!$B$2:$B$4</c:f>
              <c:numCache>
                <c:formatCode>General</c:formatCode>
                <c:ptCount val="3"/>
                <c:pt idx="0">
                  <c:v>23.6</c:v>
                </c:pt>
              </c:numCache>
            </c:numRef>
          </c:val>
          <c:extLst xmlns:c16r2="http://schemas.microsoft.com/office/drawing/2015/06/chart">
            <c:ext xmlns:c16="http://schemas.microsoft.com/office/drawing/2014/chart" uri="{C3380CC4-5D6E-409C-BE32-E72D297353CC}">
              <c16:uniqueId val="{00000000-82C3-4922-AF17-F5B90D9C3FA1}"/>
            </c:ext>
          </c:extLst>
        </c:ser>
        <c:ser>
          <c:idx val="1"/>
          <c:order val="1"/>
          <c:tx>
            <c:strRef>
              <c:f>Feuil1!$C$1</c:f>
              <c:strCache>
                <c:ptCount val="1"/>
                <c:pt idx="0">
                  <c:v>(MF)</c:v>
                </c:pt>
              </c:strCache>
            </c:strRef>
          </c:tx>
          <c:invertIfNegative val="0"/>
          <c:cat>
            <c:numRef>
              <c:f>Feuil1!$A$2:$A$4</c:f>
              <c:numCache>
                <c:formatCode>General</c:formatCode>
                <c:ptCount val="3"/>
              </c:numCache>
            </c:numRef>
          </c:cat>
          <c:val>
            <c:numRef>
              <c:f>Feuil1!$C$2:$C$4</c:f>
              <c:numCache>
                <c:formatCode>General</c:formatCode>
                <c:ptCount val="3"/>
                <c:pt idx="1">
                  <c:v>31.4</c:v>
                </c:pt>
              </c:numCache>
            </c:numRef>
          </c:val>
          <c:extLst xmlns:c16r2="http://schemas.microsoft.com/office/drawing/2015/06/chart">
            <c:ext xmlns:c16="http://schemas.microsoft.com/office/drawing/2014/chart" uri="{C3380CC4-5D6E-409C-BE32-E72D297353CC}">
              <c16:uniqueId val="{00000001-82C3-4922-AF17-F5B90D9C3FA1}"/>
            </c:ext>
          </c:extLst>
        </c:ser>
        <c:ser>
          <c:idx val="2"/>
          <c:order val="2"/>
          <c:tx>
            <c:v>MO</c:v>
          </c:tx>
          <c:invertIfNegative val="0"/>
          <c:cat>
            <c:numRef>
              <c:f>Feuil1!$A$2:$A$4</c:f>
              <c:numCache>
                <c:formatCode>General</c:formatCode>
                <c:ptCount val="3"/>
              </c:numCache>
            </c:numRef>
          </c:cat>
          <c:val>
            <c:numRef>
              <c:f>Feuil1!$D$2:$D$4</c:f>
              <c:numCache>
                <c:formatCode>General</c:formatCode>
                <c:ptCount val="3"/>
                <c:pt idx="2">
                  <c:v>29.5</c:v>
                </c:pt>
              </c:numCache>
            </c:numRef>
          </c:val>
          <c:extLst xmlns:c16r2="http://schemas.microsoft.com/office/drawing/2015/06/chart">
            <c:ext xmlns:c16="http://schemas.microsoft.com/office/drawing/2014/chart" uri="{C3380CC4-5D6E-409C-BE32-E72D297353CC}">
              <c16:uniqueId val="{00000002-82C3-4922-AF17-F5B90D9C3FA1}"/>
            </c:ext>
          </c:extLst>
        </c:ser>
        <c:dLbls>
          <c:showLegendKey val="0"/>
          <c:showVal val="0"/>
          <c:showCatName val="0"/>
          <c:showSerName val="0"/>
          <c:showPercent val="0"/>
          <c:showBubbleSize val="0"/>
        </c:dLbls>
        <c:gapWidth val="150"/>
        <c:axId val="267774592"/>
        <c:axId val="281334144"/>
      </c:barChart>
      <c:catAx>
        <c:axId val="267774592"/>
        <c:scaling>
          <c:orientation val="minMax"/>
        </c:scaling>
        <c:delete val="0"/>
        <c:axPos val="b"/>
        <c:numFmt formatCode="General" sourceLinked="1"/>
        <c:majorTickMark val="out"/>
        <c:minorTickMark val="none"/>
        <c:tickLblPos val="nextTo"/>
        <c:crossAx val="281334144"/>
        <c:crosses val="autoZero"/>
        <c:auto val="1"/>
        <c:lblAlgn val="ctr"/>
        <c:lblOffset val="100"/>
        <c:noMultiLvlLbl val="0"/>
      </c:catAx>
      <c:valAx>
        <c:axId val="281334144"/>
        <c:scaling>
          <c:orientation val="minMax"/>
        </c:scaling>
        <c:delete val="0"/>
        <c:axPos val="l"/>
        <c:numFmt formatCode="General" sourceLinked="1"/>
        <c:majorTickMark val="out"/>
        <c:minorTickMark val="none"/>
        <c:tickLblPos val="nextTo"/>
        <c:crossAx val="267774592"/>
        <c:crosses val="autoZero"/>
        <c:crossBetween val="between"/>
      </c:valAx>
      <c:spPr>
        <a:noFill/>
        <a:ln w="25332">
          <a:noFill/>
        </a:ln>
      </c:spPr>
    </c:plotArea>
    <c:legend>
      <c:legendPos val="r"/>
      <c:layout>
        <c:manualLayout>
          <c:xMode val="edge"/>
          <c:yMode val="edge"/>
          <c:x val="0.18286015055655053"/>
          <c:y val="0.80347533481391753"/>
          <c:w val="0.72193261556591137"/>
          <c:h val="0.10061524299983826"/>
        </c:manualLayout>
      </c:layout>
      <c:overlay val="0"/>
      <c:txPr>
        <a:bodyPr/>
        <a:lstStyle/>
        <a:p>
          <a:pPr>
            <a:defRPr>
              <a:latin typeface="Times New Roman" panose="02020603050405020304" pitchFamily="18" charset="0"/>
              <a:cs typeface="Times New Roman" panose="02020603050405020304" pitchFamily="18" charset="0"/>
            </a:defRPr>
          </a:pPr>
          <a:endParaRPr lang="fr-FR"/>
        </a:p>
      </c:txPr>
    </c:legend>
    <c:plotVisOnly val="1"/>
    <c:dispBlanksAs val="gap"/>
    <c:showDLblsOverMax val="0"/>
  </c:chart>
  <c:externalData r:id="rId2">
    <c:autoUpdate val="0"/>
  </c:externalData>
  <c:userShapes r:id="rId3"/>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25985083547724852"/>
          <c:y val="0.20719594764030291"/>
          <c:w val="0.68905347227636149"/>
          <c:h val="0.57633181202668127"/>
        </c:manualLayout>
      </c:layout>
      <c:barChart>
        <c:barDir val="col"/>
        <c:grouping val="clustered"/>
        <c:varyColors val="0"/>
        <c:ser>
          <c:idx val="0"/>
          <c:order val="0"/>
          <c:tx>
            <c:v>MK</c:v>
          </c:tx>
          <c:invertIfNegative val="0"/>
          <c:cat>
            <c:numRef>
              <c:f>Feuil1!$A$2:$A$4</c:f>
              <c:numCache>
                <c:formatCode>General</c:formatCode>
                <c:ptCount val="3"/>
              </c:numCache>
            </c:numRef>
          </c:cat>
          <c:val>
            <c:numRef>
              <c:f>Feuil1!$B$2:$B$4</c:f>
              <c:numCache>
                <c:formatCode>General</c:formatCode>
                <c:ptCount val="3"/>
                <c:pt idx="0">
                  <c:v>4.3</c:v>
                </c:pt>
              </c:numCache>
            </c:numRef>
          </c:val>
          <c:extLst xmlns:c16r2="http://schemas.microsoft.com/office/drawing/2015/06/chart">
            <c:ext xmlns:c16="http://schemas.microsoft.com/office/drawing/2014/chart" uri="{C3380CC4-5D6E-409C-BE32-E72D297353CC}">
              <c16:uniqueId val="{00000000-3C21-4B6B-9B3F-1D7EBB804F19}"/>
            </c:ext>
          </c:extLst>
        </c:ser>
        <c:ser>
          <c:idx val="1"/>
          <c:order val="1"/>
          <c:tx>
            <c:strRef>
              <c:f>Feuil1!$C$1</c:f>
              <c:strCache>
                <c:ptCount val="1"/>
                <c:pt idx="0">
                  <c:v>(MF)</c:v>
                </c:pt>
              </c:strCache>
            </c:strRef>
          </c:tx>
          <c:invertIfNegative val="0"/>
          <c:cat>
            <c:numRef>
              <c:f>Feuil1!$A$2:$A$4</c:f>
              <c:numCache>
                <c:formatCode>General</c:formatCode>
                <c:ptCount val="3"/>
              </c:numCache>
            </c:numRef>
          </c:cat>
          <c:val>
            <c:numRef>
              <c:f>Feuil1!$C$2:$C$4</c:f>
              <c:numCache>
                <c:formatCode>General</c:formatCode>
                <c:ptCount val="3"/>
                <c:pt idx="1">
                  <c:v>4.4000000000000004</c:v>
                </c:pt>
              </c:numCache>
            </c:numRef>
          </c:val>
          <c:extLst xmlns:c16r2="http://schemas.microsoft.com/office/drawing/2015/06/chart">
            <c:ext xmlns:c16="http://schemas.microsoft.com/office/drawing/2014/chart" uri="{C3380CC4-5D6E-409C-BE32-E72D297353CC}">
              <c16:uniqueId val="{00000001-3C21-4B6B-9B3F-1D7EBB804F19}"/>
            </c:ext>
          </c:extLst>
        </c:ser>
        <c:ser>
          <c:idx val="2"/>
          <c:order val="2"/>
          <c:tx>
            <c:v>MO</c:v>
          </c:tx>
          <c:invertIfNegative val="0"/>
          <c:cat>
            <c:numRef>
              <c:f>Feuil1!$A$2:$A$4</c:f>
              <c:numCache>
                <c:formatCode>General</c:formatCode>
                <c:ptCount val="3"/>
              </c:numCache>
            </c:numRef>
          </c:cat>
          <c:val>
            <c:numRef>
              <c:f>Feuil1!$D$2:$D$4</c:f>
              <c:numCache>
                <c:formatCode>General</c:formatCode>
                <c:ptCount val="3"/>
                <c:pt idx="2">
                  <c:v>3</c:v>
                </c:pt>
              </c:numCache>
            </c:numRef>
          </c:val>
          <c:extLst xmlns:c16r2="http://schemas.microsoft.com/office/drawing/2015/06/chart">
            <c:ext xmlns:c16="http://schemas.microsoft.com/office/drawing/2014/chart" uri="{C3380CC4-5D6E-409C-BE32-E72D297353CC}">
              <c16:uniqueId val="{00000002-3C21-4B6B-9B3F-1D7EBB804F19}"/>
            </c:ext>
          </c:extLst>
        </c:ser>
        <c:dLbls>
          <c:showLegendKey val="0"/>
          <c:showVal val="0"/>
          <c:showCatName val="0"/>
          <c:showSerName val="0"/>
          <c:showPercent val="0"/>
          <c:showBubbleSize val="0"/>
        </c:dLbls>
        <c:gapWidth val="150"/>
        <c:axId val="267833344"/>
        <c:axId val="267834880"/>
      </c:barChart>
      <c:catAx>
        <c:axId val="267833344"/>
        <c:scaling>
          <c:orientation val="minMax"/>
        </c:scaling>
        <c:delete val="0"/>
        <c:axPos val="b"/>
        <c:numFmt formatCode="General" sourceLinked="1"/>
        <c:majorTickMark val="out"/>
        <c:minorTickMark val="none"/>
        <c:tickLblPos val="nextTo"/>
        <c:crossAx val="267834880"/>
        <c:crosses val="autoZero"/>
        <c:auto val="1"/>
        <c:lblAlgn val="ctr"/>
        <c:lblOffset val="100"/>
        <c:noMultiLvlLbl val="0"/>
      </c:catAx>
      <c:valAx>
        <c:axId val="267834880"/>
        <c:scaling>
          <c:orientation val="minMax"/>
        </c:scaling>
        <c:delete val="0"/>
        <c:axPos val="l"/>
        <c:numFmt formatCode="General" sourceLinked="1"/>
        <c:majorTickMark val="out"/>
        <c:minorTickMark val="none"/>
        <c:tickLblPos val="nextTo"/>
        <c:crossAx val="267833344"/>
        <c:crosses val="autoZero"/>
        <c:crossBetween val="between"/>
      </c:valAx>
    </c:plotArea>
    <c:legend>
      <c:legendPos val="r"/>
      <c:layout>
        <c:manualLayout>
          <c:xMode val="edge"/>
          <c:yMode val="edge"/>
          <c:x val="0.24045556142937963"/>
          <c:y val="0.8119147753589625"/>
          <c:w val="0.61972467727248381"/>
          <c:h val="0.17073041168658698"/>
        </c:manualLayout>
      </c:layout>
      <c:overlay val="0"/>
      <c:txPr>
        <a:bodyPr/>
        <a:lstStyle/>
        <a:p>
          <a:pPr>
            <a:defRPr sz="900">
              <a:latin typeface="Times New Roman" panose="02020603050405020304" pitchFamily="18" charset="0"/>
              <a:cs typeface="Times New Roman" panose="02020603050405020304" pitchFamily="18" charset="0"/>
            </a:defRPr>
          </a:pPr>
          <a:endParaRPr lang="fr-FR"/>
        </a:p>
      </c:txPr>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23209610337169392"/>
          <c:y val="0.23799521875052243"/>
          <c:w val="0.70884595194831423"/>
          <c:h val="0.58348496246886339"/>
        </c:manualLayout>
      </c:layout>
      <c:barChart>
        <c:barDir val="col"/>
        <c:grouping val="clustered"/>
        <c:varyColors val="0"/>
        <c:ser>
          <c:idx val="0"/>
          <c:order val="0"/>
          <c:tx>
            <c:v>MK</c:v>
          </c:tx>
          <c:invertIfNegative val="0"/>
          <c:cat>
            <c:numRef>
              <c:f>Feuil1!$A$2:$A$4</c:f>
              <c:numCache>
                <c:formatCode>General</c:formatCode>
                <c:ptCount val="3"/>
              </c:numCache>
            </c:numRef>
          </c:cat>
          <c:val>
            <c:numRef>
              <c:f>Feuil1!$B$2:$B$4</c:f>
              <c:numCache>
                <c:formatCode>General</c:formatCode>
                <c:ptCount val="3"/>
                <c:pt idx="0">
                  <c:v>4.3</c:v>
                </c:pt>
              </c:numCache>
            </c:numRef>
          </c:val>
          <c:extLst xmlns:c16r2="http://schemas.microsoft.com/office/drawing/2015/06/chart">
            <c:ext xmlns:c16="http://schemas.microsoft.com/office/drawing/2014/chart" uri="{C3380CC4-5D6E-409C-BE32-E72D297353CC}">
              <c16:uniqueId val="{00000000-948E-45E1-8218-B6967A21F230}"/>
            </c:ext>
          </c:extLst>
        </c:ser>
        <c:ser>
          <c:idx val="1"/>
          <c:order val="1"/>
          <c:tx>
            <c:strRef>
              <c:f>Feuil1!$C$1</c:f>
              <c:strCache>
                <c:ptCount val="1"/>
                <c:pt idx="0">
                  <c:v>(MF)</c:v>
                </c:pt>
              </c:strCache>
            </c:strRef>
          </c:tx>
          <c:invertIfNegative val="0"/>
          <c:cat>
            <c:numRef>
              <c:f>Feuil1!$A$2:$A$4</c:f>
              <c:numCache>
                <c:formatCode>General</c:formatCode>
                <c:ptCount val="3"/>
              </c:numCache>
            </c:numRef>
          </c:cat>
          <c:val>
            <c:numRef>
              <c:f>Feuil1!$C$2:$C$4</c:f>
              <c:numCache>
                <c:formatCode>General</c:formatCode>
                <c:ptCount val="3"/>
                <c:pt idx="1">
                  <c:v>4.4000000000000004</c:v>
                </c:pt>
              </c:numCache>
            </c:numRef>
          </c:val>
          <c:extLst xmlns:c16r2="http://schemas.microsoft.com/office/drawing/2015/06/chart">
            <c:ext xmlns:c16="http://schemas.microsoft.com/office/drawing/2014/chart" uri="{C3380CC4-5D6E-409C-BE32-E72D297353CC}">
              <c16:uniqueId val="{00000001-948E-45E1-8218-B6967A21F230}"/>
            </c:ext>
          </c:extLst>
        </c:ser>
        <c:ser>
          <c:idx val="2"/>
          <c:order val="2"/>
          <c:tx>
            <c:v>MO</c:v>
          </c:tx>
          <c:invertIfNegative val="0"/>
          <c:cat>
            <c:numRef>
              <c:f>Feuil1!$A$2:$A$4</c:f>
              <c:numCache>
                <c:formatCode>General</c:formatCode>
                <c:ptCount val="3"/>
              </c:numCache>
            </c:numRef>
          </c:cat>
          <c:val>
            <c:numRef>
              <c:f>Feuil1!$D$2:$D$4</c:f>
              <c:numCache>
                <c:formatCode>General</c:formatCode>
                <c:ptCount val="3"/>
                <c:pt idx="2">
                  <c:v>3</c:v>
                </c:pt>
              </c:numCache>
            </c:numRef>
          </c:val>
          <c:extLst xmlns:c16r2="http://schemas.microsoft.com/office/drawing/2015/06/chart">
            <c:ext xmlns:c16="http://schemas.microsoft.com/office/drawing/2014/chart" uri="{C3380CC4-5D6E-409C-BE32-E72D297353CC}">
              <c16:uniqueId val="{00000002-948E-45E1-8218-B6967A21F230}"/>
            </c:ext>
          </c:extLst>
        </c:ser>
        <c:dLbls>
          <c:showLegendKey val="0"/>
          <c:showVal val="0"/>
          <c:showCatName val="0"/>
          <c:showSerName val="0"/>
          <c:showPercent val="0"/>
          <c:showBubbleSize val="0"/>
        </c:dLbls>
        <c:gapWidth val="150"/>
        <c:axId val="331723520"/>
        <c:axId val="331725056"/>
      </c:barChart>
      <c:catAx>
        <c:axId val="331723520"/>
        <c:scaling>
          <c:orientation val="minMax"/>
        </c:scaling>
        <c:delete val="0"/>
        <c:axPos val="b"/>
        <c:numFmt formatCode="General" sourceLinked="1"/>
        <c:majorTickMark val="out"/>
        <c:minorTickMark val="none"/>
        <c:tickLblPos val="nextTo"/>
        <c:crossAx val="331725056"/>
        <c:crosses val="autoZero"/>
        <c:auto val="1"/>
        <c:lblAlgn val="ctr"/>
        <c:lblOffset val="100"/>
        <c:noMultiLvlLbl val="0"/>
      </c:catAx>
      <c:valAx>
        <c:axId val="331725056"/>
        <c:scaling>
          <c:orientation val="minMax"/>
        </c:scaling>
        <c:delete val="0"/>
        <c:axPos val="l"/>
        <c:numFmt formatCode="General" sourceLinked="1"/>
        <c:majorTickMark val="out"/>
        <c:minorTickMark val="none"/>
        <c:tickLblPos val="nextTo"/>
        <c:crossAx val="331723520"/>
        <c:crosses val="autoZero"/>
        <c:crossBetween val="between"/>
      </c:valAx>
    </c:plotArea>
    <c:legend>
      <c:legendPos val="r"/>
      <c:layout>
        <c:manualLayout>
          <c:xMode val="edge"/>
          <c:yMode val="edge"/>
          <c:x val="0.19394798864427662"/>
          <c:y val="0.78125252271752876"/>
          <c:w val="0.75587401574803148"/>
          <c:h val="0.21527287176752308"/>
        </c:manualLayout>
      </c:layout>
      <c:overlay val="0"/>
      <c:txPr>
        <a:bodyPr/>
        <a:lstStyle/>
        <a:p>
          <a:pPr>
            <a:defRPr sz="900">
              <a:latin typeface="Times New Roman" panose="02020603050405020304" pitchFamily="18" charset="0"/>
              <a:cs typeface="Times New Roman" panose="02020603050405020304" pitchFamily="18" charset="0"/>
            </a:defRPr>
          </a:pPr>
          <a:endParaRPr lang="fr-FR"/>
        </a:p>
      </c:txPr>
    </c:legend>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21675795960287572"/>
          <c:y val="0.21633137963017782"/>
          <c:w val="0.7056536954619802"/>
          <c:h val="0.63000651234385174"/>
        </c:manualLayout>
      </c:layout>
      <c:barChart>
        <c:barDir val="col"/>
        <c:grouping val="clustered"/>
        <c:varyColors val="0"/>
        <c:ser>
          <c:idx val="0"/>
          <c:order val="0"/>
          <c:tx>
            <c:v>MK</c:v>
          </c:tx>
          <c:invertIfNegative val="0"/>
          <c:cat>
            <c:numRef>
              <c:f>Feuil1!$A$2:$A$4</c:f>
              <c:numCache>
                <c:formatCode>General</c:formatCode>
                <c:ptCount val="3"/>
              </c:numCache>
            </c:numRef>
          </c:cat>
          <c:val>
            <c:numRef>
              <c:f>Feuil1!$B$2:$B$4</c:f>
              <c:numCache>
                <c:formatCode>General</c:formatCode>
                <c:ptCount val="3"/>
                <c:pt idx="0">
                  <c:v>14.2</c:v>
                </c:pt>
              </c:numCache>
            </c:numRef>
          </c:val>
          <c:extLst xmlns:c16r2="http://schemas.microsoft.com/office/drawing/2015/06/chart">
            <c:ext xmlns:c16="http://schemas.microsoft.com/office/drawing/2014/chart" uri="{C3380CC4-5D6E-409C-BE32-E72D297353CC}">
              <c16:uniqueId val="{00000000-8B32-49E4-94F9-00D7D5123F1E}"/>
            </c:ext>
          </c:extLst>
        </c:ser>
        <c:ser>
          <c:idx val="1"/>
          <c:order val="1"/>
          <c:tx>
            <c:strRef>
              <c:f>Feuil1!$C$1</c:f>
              <c:strCache>
                <c:ptCount val="1"/>
                <c:pt idx="0">
                  <c:v>(MF)</c:v>
                </c:pt>
              </c:strCache>
            </c:strRef>
          </c:tx>
          <c:invertIfNegative val="0"/>
          <c:cat>
            <c:numRef>
              <c:f>Feuil1!$A$2:$A$4</c:f>
              <c:numCache>
                <c:formatCode>General</c:formatCode>
                <c:ptCount val="3"/>
              </c:numCache>
            </c:numRef>
          </c:cat>
          <c:val>
            <c:numRef>
              <c:f>Feuil1!$C$2:$C$4</c:f>
              <c:numCache>
                <c:formatCode>General</c:formatCode>
                <c:ptCount val="3"/>
                <c:pt idx="1">
                  <c:v>7.81</c:v>
                </c:pt>
              </c:numCache>
            </c:numRef>
          </c:val>
          <c:extLst xmlns:c16r2="http://schemas.microsoft.com/office/drawing/2015/06/chart">
            <c:ext xmlns:c16="http://schemas.microsoft.com/office/drawing/2014/chart" uri="{C3380CC4-5D6E-409C-BE32-E72D297353CC}">
              <c16:uniqueId val="{00000001-8B32-49E4-94F9-00D7D5123F1E}"/>
            </c:ext>
          </c:extLst>
        </c:ser>
        <c:ser>
          <c:idx val="2"/>
          <c:order val="2"/>
          <c:tx>
            <c:v>MO</c:v>
          </c:tx>
          <c:invertIfNegative val="0"/>
          <c:cat>
            <c:numRef>
              <c:f>Feuil1!$A$2:$A$4</c:f>
              <c:numCache>
                <c:formatCode>General</c:formatCode>
                <c:ptCount val="3"/>
              </c:numCache>
            </c:numRef>
          </c:cat>
          <c:val>
            <c:numRef>
              <c:f>Feuil1!$D$2:$D$4</c:f>
              <c:numCache>
                <c:formatCode>General</c:formatCode>
                <c:ptCount val="3"/>
                <c:pt idx="2">
                  <c:v>6.39</c:v>
                </c:pt>
              </c:numCache>
            </c:numRef>
          </c:val>
          <c:extLst xmlns:c16r2="http://schemas.microsoft.com/office/drawing/2015/06/chart">
            <c:ext xmlns:c16="http://schemas.microsoft.com/office/drawing/2014/chart" uri="{C3380CC4-5D6E-409C-BE32-E72D297353CC}">
              <c16:uniqueId val="{00000002-8B32-49E4-94F9-00D7D5123F1E}"/>
            </c:ext>
          </c:extLst>
        </c:ser>
        <c:dLbls>
          <c:showLegendKey val="0"/>
          <c:showVal val="0"/>
          <c:showCatName val="0"/>
          <c:showSerName val="0"/>
          <c:showPercent val="0"/>
          <c:showBubbleSize val="0"/>
        </c:dLbls>
        <c:gapWidth val="150"/>
        <c:axId val="331585024"/>
        <c:axId val="331586560"/>
      </c:barChart>
      <c:catAx>
        <c:axId val="331585024"/>
        <c:scaling>
          <c:orientation val="minMax"/>
        </c:scaling>
        <c:delete val="0"/>
        <c:axPos val="b"/>
        <c:numFmt formatCode="General" sourceLinked="1"/>
        <c:majorTickMark val="out"/>
        <c:minorTickMark val="none"/>
        <c:tickLblPos val="nextTo"/>
        <c:crossAx val="331586560"/>
        <c:crosses val="autoZero"/>
        <c:auto val="1"/>
        <c:lblAlgn val="ctr"/>
        <c:lblOffset val="100"/>
        <c:noMultiLvlLbl val="0"/>
      </c:catAx>
      <c:valAx>
        <c:axId val="331586560"/>
        <c:scaling>
          <c:orientation val="minMax"/>
        </c:scaling>
        <c:delete val="0"/>
        <c:axPos val="l"/>
        <c:numFmt formatCode="General" sourceLinked="1"/>
        <c:majorTickMark val="out"/>
        <c:minorTickMark val="none"/>
        <c:tickLblPos val="nextTo"/>
        <c:crossAx val="331585024"/>
        <c:crosses val="autoZero"/>
        <c:crossBetween val="between"/>
      </c:valAx>
    </c:plotArea>
    <c:legend>
      <c:legendPos val="r"/>
      <c:layout>
        <c:manualLayout>
          <c:xMode val="edge"/>
          <c:yMode val="edge"/>
          <c:x val="0.19940089010612805"/>
          <c:y val="0.85664949776014843"/>
          <c:w val="0.6440148902955759"/>
          <c:h val="0.13987620531390799"/>
        </c:manualLayout>
      </c:layout>
      <c:overlay val="0"/>
      <c:txPr>
        <a:bodyPr/>
        <a:lstStyle/>
        <a:p>
          <a:pPr>
            <a:defRPr sz="900">
              <a:latin typeface="Times New Roman" panose="02020603050405020304" pitchFamily="18" charset="0"/>
              <a:cs typeface="Times New Roman" panose="02020603050405020304" pitchFamily="18" charset="0"/>
            </a:defRPr>
          </a:pPr>
          <a:endParaRPr lang="fr-FR"/>
        </a:p>
      </c:txPr>
    </c:legend>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2400234701201272"/>
          <c:y val="0.24009046010235188"/>
          <c:w val="0.6143278057984688"/>
          <c:h val="0.57992486862319848"/>
        </c:manualLayout>
      </c:layout>
      <c:barChart>
        <c:barDir val="col"/>
        <c:grouping val="clustered"/>
        <c:varyColors val="0"/>
        <c:ser>
          <c:idx val="0"/>
          <c:order val="0"/>
          <c:tx>
            <c:v>MK</c:v>
          </c:tx>
          <c:invertIfNegative val="0"/>
          <c:cat>
            <c:numRef>
              <c:f>Feuil1!$A$2:$A$4</c:f>
              <c:numCache>
                <c:formatCode>General</c:formatCode>
                <c:ptCount val="3"/>
              </c:numCache>
            </c:numRef>
          </c:cat>
          <c:val>
            <c:numRef>
              <c:f>Feuil1!$B$2:$B$4</c:f>
              <c:numCache>
                <c:formatCode>General</c:formatCode>
                <c:ptCount val="3"/>
                <c:pt idx="0">
                  <c:v>8.34</c:v>
                </c:pt>
              </c:numCache>
            </c:numRef>
          </c:val>
          <c:extLst xmlns:c16r2="http://schemas.microsoft.com/office/drawing/2015/06/chart">
            <c:ext xmlns:c16="http://schemas.microsoft.com/office/drawing/2014/chart" uri="{C3380CC4-5D6E-409C-BE32-E72D297353CC}">
              <c16:uniqueId val="{00000000-DECF-4321-934E-7A9BDB5B748D}"/>
            </c:ext>
          </c:extLst>
        </c:ser>
        <c:ser>
          <c:idx val="1"/>
          <c:order val="1"/>
          <c:tx>
            <c:strRef>
              <c:f>Feuil1!$C$1</c:f>
              <c:strCache>
                <c:ptCount val="1"/>
                <c:pt idx="0">
                  <c:v>(MF)</c:v>
                </c:pt>
              </c:strCache>
            </c:strRef>
          </c:tx>
          <c:invertIfNegative val="0"/>
          <c:cat>
            <c:numRef>
              <c:f>Feuil1!$A$2:$A$4</c:f>
              <c:numCache>
                <c:formatCode>General</c:formatCode>
                <c:ptCount val="3"/>
              </c:numCache>
            </c:numRef>
          </c:cat>
          <c:val>
            <c:numRef>
              <c:f>Feuil1!$C$2:$C$4</c:f>
              <c:numCache>
                <c:formatCode>General</c:formatCode>
                <c:ptCount val="3"/>
                <c:pt idx="1">
                  <c:v>5.16</c:v>
                </c:pt>
              </c:numCache>
            </c:numRef>
          </c:val>
          <c:extLst xmlns:c16r2="http://schemas.microsoft.com/office/drawing/2015/06/chart">
            <c:ext xmlns:c16="http://schemas.microsoft.com/office/drawing/2014/chart" uri="{C3380CC4-5D6E-409C-BE32-E72D297353CC}">
              <c16:uniqueId val="{00000001-DECF-4321-934E-7A9BDB5B748D}"/>
            </c:ext>
          </c:extLst>
        </c:ser>
        <c:ser>
          <c:idx val="2"/>
          <c:order val="2"/>
          <c:tx>
            <c:v>MO</c:v>
          </c:tx>
          <c:invertIfNegative val="0"/>
          <c:cat>
            <c:numRef>
              <c:f>Feuil1!$A$2:$A$4</c:f>
              <c:numCache>
                <c:formatCode>General</c:formatCode>
                <c:ptCount val="3"/>
              </c:numCache>
            </c:numRef>
          </c:cat>
          <c:val>
            <c:numRef>
              <c:f>Feuil1!$D$2:$D$4</c:f>
              <c:numCache>
                <c:formatCode>General</c:formatCode>
                <c:ptCount val="3"/>
                <c:pt idx="2">
                  <c:v>5.1100000000000003</c:v>
                </c:pt>
              </c:numCache>
            </c:numRef>
          </c:val>
          <c:extLst xmlns:c16r2="http://schemas.microsoft.com/office/drawing/2015/06/chart">
            <c:ext xmlns:c16="http://schemas.microsoft.com/office/drawing/2014/chart" uri="{C3380CC4-5D6E-409C-BE32-E72D297353CC}">
              <c16:uniqueId val="{00000002-DECF-4321-934E-7A9BDB5B748D}"/>
            </c:ext>
          </c:extLst>
        </c:ser>
        <c:dLbls>
          <c:showLegendKey val="0"/>
          <c:showVal val="0"/>
          <c:showCatName val="0"/>
          <c:showSerName val="0"/>
          <c:showPercent val="0"/>
          <c:showBubbleSize val="0"/>
        </c:dLbls>
        <c:gapWidth val="150"/>
        <c:axId val="360950016"/>
        <c:axId val="360968192"/>
      </c:barChart>
      <c:catAx>
        <c:axId val="360950016"/>
        <c:scaling>
          <c:orientation val="minMax"/>
        </c:scaling>
        <c:delete val="0"/>
        <c:axPos val="b"/>
        <c:numFmt formatCode="General" sourceLinked="1"/>
        <c:majorTickMark val="out"/>
        <c:minorTickMark val="none"/>
        <c:tickLblPos val="nextTo"/>
        <c:crossAx val="360968192"/>
        <c:crosses val="autoZero"/>
        <c:auto val="1"/>
        <c:lblAlgn val="ctr"/>
        <c:lblOffset val="100"/>
        <c:noMultiLvlLbl val="0"/>
      </c:catAx>
      <c:valAx>
        <c:axId val="360968192"/>
        <c:scaling>
          <c:orientation val="minMax"/>
        </c:scaling>
        <c:delete val="0"/>
        <c:axPos val="l"/>
        <c:numFmt formatCode="General" sourceLinked="1"/>
        <c:majorTickMark val="out"/>
        <c:minorTickMark val="none"/>
        <c:tickLblPos val="nextTo"/>
        <c:crossAx val="360950016"/>
        <c:crosses val="autoZero"/>
        <c:crossBetween val="between"/>
      </c:valAx>
    </c:plotArea>
    <c:legend>
      <c:legendPos val="r"/>
      <c:layout>
        <c:manualLayout>
          <c:xMode val="edge"/>
          <c:yMode val="edge"/>
          <c:x val="0.28421502406985855"/>
          <c:y val="0.81696657606184497"/>
          <c:w val="0.56994107879372224"/>
          <c:h val="0.1795584642828737"/>
        </c:manualLayout>
      </c:layout>
      <c:overlay val="0"/>
      <c:txPr>
        <a:bodyPr/>
        <a:lstStyle/>
        <a:p>
          <a:pPr>
            <a:defRPr sz="900">
              <a:latin typeface="Times New Roman" panose="02020603050405020304" pitchFamily="18" charset="0"/>
              <a:cs typeface="Times New Roman" panose="02020603050405020304" pitchFamily="18" charset="0"/>
            </a:defRPr>
          </a:pPr>
          <a:endParaRPr lang="fr-FR"/>
        </a:p>
      </c:txPr>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manualLayout>
          <c:layoutTarget val="inner"/>
          <c:xMode val="edge"/>
          <c:yMode val="edge"/>
          <c:x val="0.24419544622384956"/>
          <c:y val="0.13709498839411668"/>
          <c:w val="0.70839551376619692"/>
          <c:h val="0.53958444912899095"/>
        </c:manualLayout>
      </c:layout>
      <c:lineChart>
        <c:grouping val="standard"/>
        <c:varyColors val="0"/>
        <c:ser>
          <c:idx val="0"/>
          <c:order val="0"/>
          <c:tx>
            <c:strRef>
              <c:f>Feuil1!$B$1</c:f>
              <c:strCache>
                <c:ptCount val="1"/>
                <c:pt idx="0">
                  <c:v>courbe granulométrique</c:v>
                </c:pt>
              </c:strCache>
            </c:strRef>
          </c:tx>
          <c:cat>
            <c:numRef>
              <c:f>Feuil1!$A$2:$A$20</c:f>
              <c:numCache>
                <c:formatCode>General</c:formatCode>
                <c:ptCount val="19"/>
                <c:pt idx="0">
                  <c:v>5</c:v>
                </c:pt>
                <c:pt idx="1">
                  <c:v>4</c:v>
                </c:pt>
                <c:pt idx="2">
                  <c:v>2.5</c:v>
                </c:pt>
                <c:pt idx="3">
                  <c:v>2</c:v>
                </c:pt>
                <c:pt idx="4">
                  <c:v>1.6</c:v>
                </c:pt>
                <c:pt idx="5">
                  <c:v>1.25</c:v>
                </c:pt>
                <c:pt idx="6">
                  <c:v>1</c:v>
                </c:pt>
                <c:pt idx="7">
                  <c:v>0.8</c:v>
                </c:pt>
                <c:pt idx="8">
                  <c:v>0.63</c:v>
                </c:pt>
                <c:pt idx="9">
                  <c:v>0.4</c:v>
                </c:pt>
                <c:pt idx="10">
                  <c:v>0.13500000000000001</c:v>
                </c:pt>
                <c:pt idx="11">
                  <c:v>0.25</c:v>
                </c:pt>
                <c:pt idx="12">
                  <c:v>0.2</c:v>
                </c:pt>
                <c:pt idx="13">
                  <c:v>0.16</c:v>
                </c:pt>
                <c:pt idx="14">
                  <c:v>0.125</c:v>
                </c:pt>
                <c:pt idx="15">
                  <c:v>0.25</c:v>
                </c:pt>
              </c:numCache>
            </c:numRef>
          </c:cat>
          <c:val>
            <c:numRef>
              <c:f>Feuil1!$B$2:$B$20</c:f>
              <c:numCache>
                <c:formatCode>General</c:formatCode>
                <c:ptCount val="19"/>
                <c:pt idx="0">
                  <c:v>99.9</c:v>
                </c:pt>
                <c:pt idx="1">
                  <c:v>99.73</c:v>
                </c:pt>
                <c:pt idx="2">
                  <c:v>91.35</c:v>
                </c:pt>
                <c:pt idx="3">
                  <c:v>82.32</c:v>
                </c:pt>
                <c:pt idx="4">
                  <c:v>70.290000000000006</c:v>
                </c:pt>
                <c:pt idx="5">
                  <c:v>58.46</c:v>
                </c:pt>
                <c:pt idx="6">
                  <c:v>47.65</c:v>
                </c:pt>
                <c:pt idx="7">
                  <c:v>38.409999999999997</c:v>
                </c:pt>
                <c:pt idx="8">
                  <c:v>30.71</c:v>
                </c:pt>
                <c:pt idx="9">
                  <c:v>18.55</c:v>
                </c:pt>
                <c:pt idx="10">
                  <c:v>14.23</c:v>
                </c:pt>
                <c:pt idx="11">
                  <c:v>10.14</c:v>
                </c:pt>
                <c:pt idx="12">
                  <c:v>7.76</c:v>
                </c:pt>
                <c:pt idx="13">
                  <c:v>4.76</c:v>
                </c:pt>
                <c:pt idx="14">
                  <c:v>2.23</c:v>
                </c:pt>
                <c:pt idx="15">
                  <c:v>0</c:v>
                </c:pt>
              </c:numCache>
            </c:numRef>
          </c:val>
          <c:smooth val="0"/>
          <c:extLst xmlns:c16r2="http://schemas.microsoft.com/office/drawing/2015/06/chart">
            <c:ext xmlns:c16="http://schemas.microsoft.com/office/drawing/2014/chart" uri="{C3380CC4-5D6E-409C-BE32-E72D297353CC}">
              <c16:uniqueId val="{00000000-B201-4919-B383-2539DDA6573C}"/>
            </c:ext>
          </c:extLst>
        </c:ser>
        <c:dLbls>
          <c:showLegendKey val="0"/>
          <c:showVal val="0"/>
          <c:showCatName val="0"/>
          <c:showSerName val="0"/>
          <c:showPercent val="0"/>
          <c:showBubbleSize val="0"/>
        </c:dLbls>
        <c:marker val="1"/>
        <c:smooth val="0"/>
        <c:axId val="331759616"/>
        <c:axId val="331761152"/>
      </c:lineChart>
      <c:catAx>
        <c:axId val="331759616"/>
        <c:scaling>
          <c:orientation val="minMax"/>
        </c:scaling>
        <c:delete val="0"/>
        <c:axPos val="b"/>
        <c:numFmt formatCode="General" sourceLinked="1"/>
        <c:majorTickMark val="out"/>
        <c:minorTickMark val="none"/>
        <c:tickLblPos val="nextTo"/>
        <c:txPr>
          <a:bodyPr/>
          <a:lstStyle/>
          <a:p>
            <a:pPr>
              <a:defRPr sz="800">
                <a:latin typeface="Times New Roman" panose="02020603050405020304" pitchFamily="18" charset="0"/>
                <a:cs typeface="Times New Roman" panose="02020603050405020304" pitchFamily="18" charset="0"/>
              </a:defRPr>
            </a:pPr>
            <a:endParaRPr lang="fr-FR"/>
          </a:p>
        </c:txPr>
        <c:crossAx val="331761152"/>
        <c:crossesAt val="0"/>
        <c:auto val="0"/>
        <c:lblAlgn val="ctr"/>
        <c:lblOffset val="100"/>
        <c:noMultiLvlLbl val="0"/>
      </c:catAx>
      <c:valAx>
        <c:axId val="331761152"/>
        <c:scaling>
          <c:orientation val="minMax"/>
          <c:max val="100"/>
        </c:scaling>
        <c:delete val="0"/>
        <c:axPos val="l"/>
        <c:majorGridlines/>
        <c:numFmt formatCode="General" sourceLinked="1"/>
        <c:majorTickMark val="out"/>
        <c:minorTickMark val="none"/>
        <c:tickLblPos val="nextTo"/>
        <c:crossAx val="331759616"/>
        <c:crosses val="autoZero"/>
        <c:crossBetween val="between"/>
      </c:valAx>
    </c:plotArea>
    <c:plotVisOnly val="1"/>
    <c:dispBlanksAs val="gap"/>
    <c:showDLblsOverMax val="0"/>
  </c:chart>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8626025405360913"/>
          <c:y val="0.15598750886066248"/>
          <c:w val="0.74539767894866804"/>
          <c:h val="0.57925704542406653"/>
        </c:manualLayout>
      </c:layout>
      <c:barChart>
        <c:barDir val="col"/>
        <c:grouping val="clustered"/>
        <c:varyColors val="0"/>
        <c:ser>
          <c:idx val="0"/>
          <c:order val="0"/>
          <c:tx>
            <c:strRef>
              <c:f>Feuil1!$B$1</c:f>
              <c:strCache>
                <c:ptCount val="1"/>
                <c:pt idx="0">
                  <c:v>10%</c:v>
                </c:pt>
              </c:strCache>
            </c:strRef>
          </c:tx>
          <c:invertIfNegative val="0"/>
          <c:dPt>
            <c:idx val="0"/>
            <c:invertIfNegative val="0"/>
            <c:bubble3D val="0"/>
            <c:spPr>
              <a:solidFill>
                <a:schemeClr val="bg2">
                  <a:lumMod val="50000"/>
                </a:schemeClr>
              </a:solidFill>
            </c:spPr>
            <c:extLst xmlns:c16r2="http://schemas.microsoft.com/office/drawing/2015/06/chart">
              <c:ext xmlns:c16="http://schemas.microsoft.com/office/drawing/2014/chart" uri="{C3380CC4-5D6E-409C-BE32-E72D297353CC}">
                <c16:uniqueId val="{00000001-1746-4EA0-8765-EAD2E6866879}"/>
              </c:ext>
            </c:extLst>
          </c:dPt>
          <c:cat>
            <c:strRef>
              <c:f>Feuil1!$A$2:$A$5</c:f>
              <c:strCache>
                <c:ptCount val="4"/>
                <c:pt idx="0">
                  <c:v>testimonial</c:v>
                </c:pt>
                <c:pt idx="1">
                  <c:v>MO</c:v>
                </c:pt>
                <c:pt idx="2">
                  <c:v>MF</c:v>
                </c:pt>
                <c:pt idx="3">
                  <c:v>MK</c:v>
                </c:pt>
              </c:strCache>
            </c:strRef>
          </c:cat>
          <c:val>
            <c:numRef>
              <c:f>Feuil1!$B$2:$B$5</c:f>
              <c:numCache>
                <c:formatCode>0%</c:formatCode>
                <c:ptCount val="4"/>
                <c:pt idx="0">
                  <c:v>0.32700000000000001</c:v>
                </c:pt>
                <c:pt idx="1">
                  <c:v>0.28749999999999998</c:v>
                </c:pt>
                <c:pt idx="2" formatCode="0.00%">
                  <c:v>0.29399999999999998</c:v>
                </c:pt>
                <c:pt idx="3" formatCode="0.00%">
                  <c:v>0.27200000000000002</c:v>
                </c:pt>
              </c:numCache>
            </c:numRef>
          </c:val>
          <c:extLst xmlns:c16r2="http://schemas.microsoft.com/office/drawing/2015/06/chart">
            <c:ext xmlns:c16="http://schemas.microsoft.com/office/drawing/2014/chart" uri="{C3380CC4-5D6E-409C-BE32-E72D297353CC}">
              <c16:uniqueId val="{00000002-1746-4EA0-8765-EAD2E6866879}"/>
            </c:ext>
          </c:extLst>
        </c:ser>
        <c:ser>
          <c:idx val="1"/>
          <c:order val="1"/>
          <c:tx>
            <c:strRef>
              <c:f>Feuil1!$C$1</c:f>
              <c:strCache>
                <c:ptCount val="1"/>
                <c:pt idx="0">
                  <c:v>20%</c:v>
                </c:pt>
              </c:strCache>
            </c:strRef>
          </c:tx>
          <c:invertIfNegative val="0"/>
          <c:cat>
            <c:strRef>
              <c:f>Feuil1!$A$2:$A$5</c:f>
              <c:strCache>
                <c:ptCount val="4"/>
                <c:pt idx="0">
                  <c:v>testimonial</c:v>
                </c:pt>
                <c:pt idx="1">
                  <c:v>MO</c:v>
                </c:pt>
                <c:pt idx="2">
                  <c:v>MF</c:v>
                </c:pt>
                <c:pt idx="3">
                  <c:v>MK</c:v>
                </c:pt>
              </c:strCache>
            </c:strRef>
          </c:cat>
          <c:val>
            <c:numRef>
              <c:f>Feuil1!$C$2:$C$5</c:f>
              <c:numCache>
                <c:formatCode>0%</c:formatCode>
                <c:ptCount val="4"/>
                <c:pt idx="1">
                  <c:v>0.19620000000000001</c:v>
                </c:pt>
                <c:pt idx="2" formatCode="0.00%">
                  <c:v>0.26200000000000001</c:v>
                </c:pt>
                <c:pt idx="3" formatCode="0.00%">
                  <c:v>0.25700000000000001</c:v>
                </c:pt>
              </c:numCache>
            </c:numRef>
          </c:val>
          <c:extLst xmlns:c16r2="http://schemas.microsoft.com/office/drawing/2015/06/chart">
            <c:ext xmlns:c16="http://schemas.microsoft.com/office/drawing/2014/chart" uri="{C3380CC4-5D6E-409C-BE32-E72D297353CC}">
              <c16:uniqueId val="{00000003-1746-4EA0-8765-EAD2E6866879}"/>
            </c:ext>
          </c:extLst>
        </c:ser>
        <c:ser>
          <c:idx val="2"/>
          <c:order val="2"/>
          <c:tx>
            <c:strRef>
              <c:f>Feuil1!$D$1</c:f>
              <c:strCache>
                <c:ptCount val="1"/>
                <c:pt idx="0">
                  <c:v>30%</c:v>
                </c:pt>
              </c:strCache>
            </c:strRef>
          </c:tx>
          <c:invertIfNegative val="0"/>
          <c:cat>
            <c:strRef>
              <c:f>Feuil1!$A$2:$A$5</c:f>
              <c:strCache>
                <c:ptCount val="4"/>
                <c:pt idx="0">
                  <c:v>testimonial</c:v>
                </c:pt>
                <c:pt idx="1">
                  <c:v>MO</c:v>
                </c:pt>
                <c:pt idx="2">
                  <c:v>MF</c:v>
                </c:pt>
                <c:pt idx="3">
                  <c:v>MK</c:v>
                </c:pt>
              </c:strCache>
            </c:strRef>
          </c:cat>
          <c:val>
            <c:numRef>
              <c:f>Feuil1!$D$2:$D$5</c:f>
              <c:numCache>
                <c:formatCode>0.00%</c:formatCode>
                <c:ptCount val="4"/>
                <c:pt idx="1">
                  <c:v>0.185</c:v>
                </c:pt>
                <c:pt idx="2">
                  <c:v>0.193</c:v>
                </c:pt>
                <c:pt idx="3">
                  <c:v>0.192</c:v>
                </c:pt>
              </c:numCache>
            </c:numRef>
          </c:val>
          <c:extLst xmlns:c16r2="http://schemas.microsoft.com/office/drawing/2015/06/chart">
            <c:ext xmlns:c16="http://schemas.microsoft.com/office/drawing/2014/chart" uri="{C3380CC4-5D6E-409C-BE32-E72D297353CC}">
              <c16:uniqueId val="{00000004-1746-4EA0-8765-EAD2E6866879}"/>
            </c:ext>
          </c:extLst>
        </c:ser>
        <c:dLbls>
          <c:showLegendKey val="0"/>
          <c:showVal val="0"/>
          <c:showCatName val="0"/>
          <c:showSerName val="0"/>
          <c:showPercent val="0"/>
          <c:showBubbleSize val="0"/>
        </c:dLbls>
        <c:gapWidth val="150"/>
        <c:axId val="360900096"/>
        <c:axId val="360901632"/>
      </c:barChart>
      <c:catAx>
        <c:axId val="360900096"/>
        <c:scaling>
          <c:orientation val="minMax"/>
        </c:scaling>
        <c:delete val="0"/>
        <c:axPos val="b"/>
        <c:numFmt formatCode="General" sourceLinked="1"/>
        <c:majorTickMark val="out"/>
        <c:minorTickMark val="none"/>
        <c:tickLblPos val="nextTo"/>
        <c:txPr>
          <a:bodyPr/>
          <a:lstStyle/>
          <a:p>
            <a:pPr>
              <a:defRPr sz="900">
                <a:latin typeface="Times New Roman" panose="02020603050405020304" pitchFamily="18" charset="0"/>
                <a:cs typeface="Times New Roman" panose="02020603050405020304" pitchFamily="18" charset="0"/>
              </a:defRPr>
            </a:pPr>
            <a:endParaRPr lang="fr-FR"/>
          </a:p>
        </c:txPr>
        <c:crossAx val="360901632"/>
        <c:crosses val="autoZero"/>
        <c:auto val="1"/>
        <c:lblAlgn val="ctr"/>
        <c:lblOffset val="100"/>
        <c:noMultiLvlLbl val="0"/>
      </c:catAx>
      <c:valAx>
        <c:axId val="360901632"/>
        <c:scaling>
          <c:orientation val="minMax"/>
        </c:scaling>
        <c:delete val="0"/>
        <c:axPos val="l"/>
        <c:numFmt formatCode="0%" sourceLinked="1"/>
        <c:majorTickMark val="out"/>
        <c:minorTickMark val="none"/>
        <c:tickLblPos val="nextTo"/>
        <c:txPr>
          <a:bodyPr/>
          <a:lstStyle/>
          <a:p>
            <a:pPr>
              <a:defRPr sz="900">
                <a:latin typeface="Times New Roman" panose="02020603050405020304" pitchFamily="18" charset="0"/>
                <a:cs typeface="Times New Roman" panose="02020603050405020304" pitchFamily="18" charset="0"/>
              </a:defRPr>
            </a:pPr>
            <a:endParaRPr lang="fr-FR"/>
          </a:p>
        </c:txPr>
        <c:crossAx val="360900096"/>
        <c:crosses val="autoZero"/>
        <c:crossBetween val="between"/>
      </c:valAx>
    </c:plotArea>
    <c:plotVisOnly val="1"/>
    <c:dispBlanksAs val="gap"/>
    <c:showDLblsOverMax val="0"/>
  </c:chart>
  <c:externalData r:id="rId2">
    <c:autoUpdate val="0"/>
  </c:externalData>
</c:chartSpace>
</file>

<file path=word/drawings/drawing1.xml><?xml version="1.0" encoding="utf-8"?>
<c:userShapes xmlns:c="http://schemas.openxmlformats.org/drawingml/2006/chart">
  <cdr:relSizeAnchor xmlns:cdr="http://schemas.openxmlformats.org/drawingml/2006/chartDrawing">
    <cdr:from>
      <cdr:x>0.04722</cdr:x>
      <cdr:y>0.21873</cdr:y>
    </cdr:from>
    <cdr:to>
      <cdr:x>0.11784</cdr:x>
      <cdr:y>0.9197</cdr:y>
    </cdr:to>
    <cdr:sp macro="" textlink="">
      <cdr:nvSpPr>
        <cdr:cNvPr id="2" name="Zone de texte 2"/>
        <cdr:cNvSpPr txBox="1">
          <a:spLocks xmlns:a="http://schemas.openxmlformats.org/drawingml/2006/main" noChangeArrowheads="1"/>
        </cdr:cNvSpPr>
      </cdr:nvSpPr>
      <cdr:spPr bwMode="auto">
        <a:xfrm xmlns:a="http://schemas.openxmlformats.org/drawingml/2006/main" rot="16200000">
          <a:off x="-307192" y="778375"/>
          <a:ext cx="1081631" cy="199913"/>
        </a:xfrm>
        <a:prstGeom xmlns:a="http://schemas.openxmlformats.org/drawingml/2006/main" prst="rect">
          <a:avLst/>
        </a:prstGeom>
        <a:solidFill xmlns:a="http://schemas.openxmlformats.org/drawingml/2006/main">
          <a:srgbClr val="FFFFFF"/>
        </a:solidFill>
        <a:ln xmlns:a="http://schemas.openxmlformats.org/drawingml/2006/main" w="9525">
          <a:solidFill>
            <a:schemeClr val="bg1"/>
          </a:solid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pPr algn="ctr"/>
          <a:r>
            <a:rPr lang="fr-FR" sz="1000" b="1" baseline="0">
              <a:latin typeface="Calisto MT" panose="02040603050505030304" pitchFamily="18" charset="0"/>
            </a:rPr>
            <a:t>SS  g/l</a:t>
          </a:r>
          <a:endParaRPr lang="fr-FR" sz="1000" b="1">
            <a:latin typeface="Calisto MT" panose="02040603050505030304" pitchFamily="18"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0.27706</cdr:x>
      <cdr:y>0.85569</cdr:y>
    </cdr:from>
    <cdr:to>
      <cdr:x>0.90358</cdr:x>
      <cdr:y>0.95092</cdr:y>
    </cdr:to>
    <cdr:sp macro="" textlink="">
      <cdr:nvSpPr>
        <cdr:cNvPr id="2" name="Zone de texte 2"/>
        <cdr:cNvSpPr txBox="1">
          <a:spLocks xmlns:a="http://schemas.openxmlformats.org/drawingml/2006/main" noChangeArrowheads="1"/>
        </cdr:cNvSpPr>
      </cdr:nvSpPr>
      <cdr:spPr bwMode="auto">
        <a:xfrm xmlns:a="http://schemas.openxmlformats.org/drawingml/2006/main">
          <a:off x="765309" y="1458930"/>
          <a:ext cx="1730605" cy="162365"/>
        </a:xfrm>
        <a:prstGeom xmlns:a="http://schemas.openxmlformats.org/drawingml/2006/main" prst="rect">
          <a:avLst/>
        </a:prstGeom>
        <a:solidFill xmlns:a="http://schemas.openxmlformats.org/drawingml/2006/main">
          <a:schemeClr val="bg1"/>
        </a:solidFill>
        <a:ln xmlns:a="http://schemas.openxmlformats.org/drawingml/2006/main" w="9525">
          <a:solidFill>
            <a:schemeClr val="bg1"/>
          </a:solid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r>
            <a:rPr lang="fr-FR" sz="900" b="1">
              <a:latin typeface="Times New Roman" panose="02020603050405020304" pitchFamily="18" charset="0"/>
              <a:cs typeface="Times New Roman" panose="02020603050405020304" pitchFamily="18" charset="0"/>
            </a:rPr>
            <a:t>      openings in mm</a:t>
          </a:r>
        </a:p>
      </cdr:txBody>
    </cdr:sp>
  </cdr:relSizeAnchor>
  <cdr:relSizeAnchor xmlns:cdr="http://schemas.openxmlformats.org/drawingml/2006/chartDrawing">
    <cdr:from>
      <cdr:x>0.01739</cdr:x>
      <cdr:y>0.02554</cdr:y>
    </cdr:from>
    <cdr:to>
      <cdr:x>0.08264</cdr:x>
      <cdr:y>0.82124</cdr:y>
    </cdr:to>
    <cdr:sp macro="" textlink="">
      <cdr:nvSpPr>
        <cdr:cNvPr id="3" name="Zone de texte 2"/>
        <cdr:cNvSpPr txBox="1">
          <a:spLocks xmlns:a="http://schemas.openxmlformats.org/drawingml/2006/main" noChangeArrowheads="1"/>
        </cdr:cNvSpPr>
      </cdr:nvSpPr>
      <cdr:spPr bwMode="auto">
        <a:xfrm xmlns:a="http://schemas.openxmlformats.org/drawingml/2006/main" rot="16200000">
          <a:off x="-627902" y="726760"/>
          <a:ext cx="1540062" cy="185405"/>
        </a:xfrm>
        <a:prstGeom xmlns:a="http://schemas.openxmlformats.org/drawingml/2006/main" prst="rect">
          <a:avLst/>
        </a:prstGeom>
        <a:solidFill xmlns:a="http://schemas.openxmlformats.org/drawingml/2006/main">
          <a:schemeClr val="bg1"/>
        </a:solidFill>
        <a:ln xmlns:a="http://schemas.openxmlformats.org/drawingml/2006/main" w="9525">
          <a:solidFill>
            <a:schemeClr val="bg1"/>
          </a:solid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r>
            <a:rPr lang="fr-FR" sz="900" b="1">
              <a:latin typeface="Times New Roman" panose="02020603050405020304" pitchFamily="18" charset="0"/>
              <a:cs typeface="Times New Roman" panose="02020603050405020304" pitchFamily="18" charset="0"/>
            </a:rPr>
            <a:t>Cumulative</a:t>
          </a:r>
          <a:r>
            <a:rPr lang="fr-FR">
              <a:latin typeface="Times New Roman" panose="02020603050405020304" pitchFamily="18" charset="0"/>
              <a:cs typeface="Times New Roman" panose="02020603050405020304" pitchFamily="18" charset="0"/>
            </a:rPr>
            <a:t> Sieve</a:t>
          </a:r>
          <a:r>
            <a:rPr lang="fr-FR" baseline="0">
              <a:latin typeface="Times New Roman" panose="02020603050405020304" pitchFamily="18" charset="0"/>
              <a:cs typeface="Times New Roman" panose="02020603050405020304" pitchFamily="18" charset="0"/>
            </a:rPr>
            <a:t> (%)</a:t>
          </a:r>
        </a:p>
        <a:p xmlns:a="http://schemas.openxmlformats.org/drawingml/2006/main">
          <a:endParaRPr lang="fr-FR" baseline="0"/>
        </a:p>
        <a:p xmlns:a="http://schemas.openxmlformats.org/drawingml/2006/main">
          <a:endParaRPr lang="fr-FR" baseline="0"/>
        </a:p>
      </cdr:txBody>
    </cdr:sp>
  </cdr:relSizeAnchor>
</c:userShape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1DB11-7191-47C0-9FF9-80B0EA2C7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2653</Words>
  <Characters>14597</Characters>
  <Application>Microsoft Office Word</Application>
  <DocSecurity>0</DocSecurity>
  <Lines>121</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Aicha BOUCHARA</dc:creator>
  <cp:lastModifiedBy>Utilisateur Windows</cp:lastModifiedBy>
  <cp:revision>3</cp:revision>
  <dcterms:created xsi:type="dcterms:W3CDTF">2022-04-16T21:45:00Z</dcterms:created>
  <dcterms:modified xsi:type="dcterms:W3CDTF">2022-04-16T21:47:00Z</dcterms:modified>
</cp:coreProperties>
</file>