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4A0A8231" w:rsidR="000E23F5" w:rsidRPr="00D80842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D80842">
        <w:rPr>
          <w:rFonts w:ascii="Cambria Math" w:hAnsi="Cambria Math" w:cs="Arial"/>
        </w:rPr>
        <w:t>CSE 3313 - Homework #</w:t>
      </w:r>
      <w:r w:rsidR="00D80842" w:rsidRPr="00D80842">
        <w:rPr>
          <w:rFonts w:ascii="Cambria Math" w:hAnsi="Cambria Math" w:cs="Arial"/>
        </w:rPr>
        <w:t>3</w:t>
      </w:r>
      <w:r w:rsidRPr="00D80842">
        <w:rPr>
          <w:rFonts w:ascii="Cambria Math" w:hAnsi="Cambria Math" w:cs="Arial"/>
        </w:rPr>
        <w:t xml:space="preserve"> </w:t>
      </w:r>
      <w:r w:rsidR="00D80842" w:rsidRPr="00D80842">
        <w:rPr>
          <w:rFonts w:ascii="Cambria Math" w:hAnsi="Cambria Math" w:cs="Arial"/>
        </w:rPr>
        <w:t>–</w:t>
      </w:r>
      <w:r w:rsidRPr="00D80842">
        <w:rPr>
          <w:rFonts w:ascii="Cambria Math" w:hAnsi="Cambria Math" w:cs="Arial"/>
        </w:rPr>
        <w:t xml:space="preserve"> </w:t>
      </w:r>
      <w:r w:rsidR="00D80842" w:rsidRPr="00D80842">
        <w:rPr>
          <w:rFonts w:ascii="Cambria Math" w:hAnsi="Cambria Math" w:cs="Arial"/>
        </w:rPr>
        <w:t>LSI Systems HW</w:t>
      </w:r>
    </w:p>
    <w:p w14:paraId="6C8F1493" w14:textId="0D8646BB" w:rsidR="00AA0DB1" w:rsidRPr="00D80842" w:rsidRDefault="00D80842" w:rsidP="00D80842">
      <w:pPr>
        <w:pStyle w:val="Heading1"/>
        <w:rPr>
          <w:rFonts w:ascii="Cambria Math" w:hAnsi="Cambria Math" w:cs="Arial"/>
        </w:rPr>
      </w:pPr>
      <w:r w:rsidRPr="00D80842">
        <w:rPr>
          <w:rFonts w:ascii="Cambria Math" w:hAnsi="Cambria Math" w:cs="Arial"/>
        </w:rPr>
        <w:t>Causality &amp; Stability</w:t>
      </w:r>
    </w:p>
    <w:p w14:paraId="6365CAAE" w14:textId="3005DE7D" w:rsidR="00D80842" w:rsidRDefault="00D80842" w:rsidP="00D80842">
      <w:pPr>
        <w:rPr>
          <w:rFonts w:ascii="Cambria Math" w:hAnsi="Cambria Math" w:cs="Arial"/>
          <w:sz w:val="24"/>
          <w:szCs w:val="24"/>
        </w:rPr>
      </w:pPr>
      <w:r w:rsidRPr="007166D1">
        <w:rPr>
          <w:rFonts w:ascii="Cambria Math" w:hAnsi="Cambria Math" w:cs="Arial"/>
          <w:sz w:val="24"/>
          <w:szCs w:val="24"/>
        </w:rPr>
        <w:t>Test the following linear-shift-</w:t>
      </w:r>
      <w:r w:rsidR="007834EB" w:rsidRPr="007166D1">
        <w:rPr>
          <w:rFonts w:ascii="Cambria Math" w:hAnsi="Cambria Math" w:cs="Arial"/>
          <w:sz w:val="24"/>
          <w:szCs w:val="24"/>
        </w:rPr>
        <w:t>invariant</w:t>
      </w:r>
      <w:r w:rsidRPr="007166D1">
        <w:rPr>
          <w:rFonts w:ascii="Cambria Math" w:hAnsi="Cambria Math" w:cs="Arial"/>
          <w:sz w:val="24"/>
          <w:szCs w:val="24"/>
        </w:rPr>
        <w:t xml:space="preserve"> systems for causality and stability</w:t>
      </w:r>
    </w:p>
    <w:p w14:paraId="78558866" w14:textId="679D2AE4" w:rsidR="0050777A" w:rsidRDefault="0050777A" w:rsidP="0050777A">
      <w:pPr>
        <w:pStyle w:val="ListParagraph"/>
        <w:ind w:left="360"/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=0 for n&lt;0</m:t>
          </m:r>
        </m:oMath>
      </m:oMathPara>
    </w:p>
    <w:p w14:paraId="4ABE9A9C" w14:textId="60350D5D" w:rsidR="0050777A" w:rsidRPr="0050777A" w:rsidRDefault="00000000" w:rsidP="0050777A">
      <w:pPr>
        <w:pStyle w:val="ListParagraph"/>
        <w:ind w:left="360"/>
        <w:rPr>
          <w:rFonts w:ascii="Cambria Math" w:eastAsiaTheme="minorEastAsia" w:hAnsi="Cambria Math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&lt;∞</m:t>
              </m:r>
            </m:e>
          </m:nary>
        </m:oMath>
      </m:oMathPara>
    </w:p>
    <w:p w14:paraId="01A0747B" w14:textId="7F285E82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u[n]</m:t>
        </m:r>
      </m:oMath>
    </w:p>
    <w:p w14:paraId="08B06A65" w14:textId="4EBBDF6B" w:rsidR="0050777A" w:rsidRPr="00F82116" w:rsidRDefault="0050777A" w:rsidP="0050777A">
      <w:pPr>
        <w:pStyle w:val="ListParagraph"/>
        <w:numPr>
          <w:ilvl w:val="1"/>
          <w:numId w:val="6"/>
        </w:numPr>
        <w:rPr>
          <w:rFonts w:ascii="Cambria Math" w:hAnsi="Cambria Math" w:cs="Arial"/>
          <w:sz w:val="24"/>
          <w:szCs w:val="24"/>
          <w:u w:val="single"/>
        </w:rPr>
      </w:pPr>
      <w:r w:rsidRPr="00F82116">
        <w:rPr>
          <w:rFonts w:ascii="Cambria Math" w:hAnsi="Cambria Math" w:cs="Arial"/>
          <w:sz w:val="24"/>
          <w:szCs w:val="24"/>
          <w:u w:val="single"/>
        </w:rPr>
        <w:t>Causal</w:t>
      </w:r>
      <w:r w:rsidR="00F82116">
        <w:rPr>
          <w:rFonts w:ascii="Cambria Math" w:hAnsi="Cambria Math" w:cs="Arial"/>
          <w:sz w:val="24"/>
          <w:szCs w:val="24"/>
          <w:u w:val="single"/>
        </w:rPr>
        <w:t>.</w:t>
      </w:r>
      <w:r w:rsidR="00F82116">
        <w:rPr>
          <w:rFonts w:ascii="Cambria Math" w:hAnsi="Cambria Math" w:cs="Arial"/>
          <w:sz w:val="24"/>
          <w:szCs w:val="24"/>
        </w:rPr>
        <w:t xml:space="preserve"> All values of n&lt;0</w:t>
      </w:r>
    </w:p>
    <w:p w14:paraId="2A38D7C8" w14:textId="5162C51A" w:rsidR="0050777A" w:rsidRPr="00F82116" w:rsidRDefault="0050777A" w:rsidP="0050777A">
      <w:pPr>
        <w:pStyle w:val="ListParagraph"/>
        <w:numPr>
          <w:ilvl w:val="1"/>
          <w:numId w:val="6"/>
        </w:numPr>
        <w:rPr>
          <w:rFonts w:ascii="Cambria Math" w:hAnsi="Cambria Math" w:cs="Arial"/>
          <w:sz w:val="24"/>
          <w:szCs w:val="24"/>
          <w:u w:val="single"/>
        </w:rPr>
      </w:pPr>
      <w:r w:rsidRPr="00F82116">
        <w:rPr>
          <w:rFonts w:ascii="Cambria Math" w:hAnsi="Cambria Math" w:cs="Arial"/>
          <w:sz w:val="24"/>
          <w:szCs w:val="24"/>
          <w:u w:val="single"/>
        </w:rPr>
        <w:t>Stable</w:t>
      </w:r>
      <w:r w:rsidR="00F82116">
        <w:rPr>
          <w:rFonts w:ascii="Cambria Math" w:hAnsi="Cambria Math" w:cs="Arial"/>
          <w:sz w:val="24"/>
          <w:szCs w:val="24"/>
          <w:u w:val="single"/>
        </w:rPr>
        <w:t>.</w:t>
      </w:r>
      <w:r w:rsidR="00F82116">
        <w:rPr>
          <w:rFonts w:ascii="Cambria Math" w:hAnsi="Cambria Math" w:cs="Arial"/>
          <w:sz w:val="24"/>
          <w:szCs w:val="24"/>
        </w:rPr>
        <w:t xml:space="preserve"> Total sums to 4/3</w:t>
      </w:r>
    </w:p>
    <w:p w14:paraId="78C0C91D" w14:textId="17ED4787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=δ[n]+2δ[n-1]</m:t>
        </m:r>
      </m:oMath>
    </w:p>
    <w:p w14:paraId="589DF0AF" w14:textId="49FAA359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F82116">
        <w:rPr>
          <w:rFonts w:ascii="Cambria Math" w:eastAsiaTheme="minorEastAsia" w:hAnsi="Cambria Math" w:cs="Arial"/>
          <w:sz w:val="24"/>
          <w:szCs w:val="24"/>
        </w:rPr>
        <w:t>Causal. All n&lt;0 values meet h[n]</w:t>
      </w:r>
    </w:p>
    <w:p w14:paraId="1F4D1CF9" w14:textId="5D6BB4C7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0E8A3078" w14:textId="5F388FB0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u[-n-1]</m:t>
        </m:r>
      </m:oMath>
    </w:p>
    <w:p w14:paraId="0591CA03" w14:textId="3028A745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2C537954" w14:textId="4DEE7939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02A934FC" w14:textId="2AE2F0B1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=δ[n+1]+2δ[n]+δ[n-1]</m:t>
        </m:r>
      </m:oMath>
    </w:p>
    <w:p w14:paraId="3741F0EB" w14:textId="460C5738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1F64DF41" w14:textId="28321769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69918164" w14:textId="631800C8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u[-n]</m:t>
        </m:r>
      </m:oMath>
    </w:p>
    <w:p w14:paraId="54ABD6B6" w14:textId="068A1F1D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506079A9" w14:textId="269003A4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24F1DDD1" w14:textId="43FD2F9A" w:rsidR="00D80842" w:rsidRPr="0050777A" w:rsidRDefault="00D80842" w:rsidP="0050777A">
      <w:pPr>
        <w:pStyle w:val="ListParagraph"/>
        <w:numPr>
          <w:ilvl w:val="0"/>
          <w:numId w:val="6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u[-n]</m:t>
        </m:r>
      </m:oMath>
    </w:p>
    <w:p w14:paraId="3F733097" w14:textId="6A964417" w:rsidR="0050777A" w:rsidRP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3370DC">
        <w:rPr>
          <w:rFonts w:ascii="Cambria Math" w:eastAsiaTheme="minorEastAsia" w:hAnsi="Cambria Math" w:cs="Arial"/>
          <w:sz w:val="24"/>
          <w:szCs w:val="24"/>
        </w:rPr>
        <w:t>Non-Causal</w:t>
      </w:r>
    </w:p>
    <w:p w14:paraId="60BC8407" w14:textId="3FA4180A" w:rsidR="0050777A" w:rsidRDefault="0050777A" w:rsidP="0050777A">
      <w:pPr>
        <w:pStyle w:val="ListParagraph"/>
        <w:numPr>
          <w:ilvl w:val="1"/>
          <w:numId w:val="6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3370DC">
        <w:rPr>
          <w:rFonts w:ascii="Cambria Math" w:eastAsiaTheme="minorEastAsia" w:hAnsi="Cambria Math" w:cs="Arial"/>
          <w:sz w:val="24"/>
          <w:szCs w:val="24"/>
        </w:rPr>
        <w:t>Stable</w:t>
      </w:r>
    </w:p>
    <w:p w14:paraId="185E0555" w14:textId="27BE3666" w:rsidR="0050777A" w:rsidRDefault="0050777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2355BBBA" w14:textId="058E83A4" w:rsidR="00D80842" w:rsidRPr="00D80842" w:rsidRDefault="00D80842" w:rsidP="00D80842">
      <w:pPr>
        <w:pStyle w:val="Heading1"/>
        <w:rPr>
          <w:rFonts w:ascii="Cambria Math" w:hAnsi="Cambria Math" w:cs="Arial"/>
        </w:rPr>
      </w:pPr>
      <w:r w:rsidRPr="00D80842">
        <w:rPr>
          <w:rFonts w:ascii="Cambria Math" w:hAnsi="Cambria Math" w:cs="Arial"/>
        </w:rPr>
        <w:lastRenderedPageBreak/>
        <w:t>Convolution</w:t>
      </w:r>
    </w:p>
    <w:p w14:paraId="4DE5719B" w14:textId="4DA30656" w:rsidR="00D80842" w:rsidRPr="007166D1" w:rsidRDefault="00D80842" w:rsidP="00D80842">
      <w:pPr>
        <w:rPr>
          <w:rStyle w:val="textlayer--absolute"/>
          <w:rFonts w:ascii="Cambria Math" w:hAnsi="Cambria Math" w:cs="Arial"/>
          <w:sz w:val="24"/>
          <w:szCs w:val="24"/>
        </w:rPr>
      </w:pPr>
      <w:r w:rsidRPr="007166D1">
        <w:rPr>
          <w:rFonts w:ascii="Cambria Math" w:hAnsi="Cambria Math" w:cs="Arial"/>
          <w:sz w:val="24"/>
          <w:szCs w:val="24"/>
        </w:rPr>
        <w:t xml:space="preserve">Calculate y[n] analytically using convolution. Remember,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𝑥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∗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ℎ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=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ℎ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]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∗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 xml:space="preserve"> 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𝑥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[</w:t>
      </w:r>
      <w:r w:rsidRPr="007166D1">
        <w:rPr>
          <w:rStyle w:val="textlayer--absolute"/>
          <w:rFonts w:ascii="Cambria Math" w:hAnsi="Cambria Math" w:cs="Cambria Math"/>
          <w:sz w:val="24"/>
          <w:szCs w:val="24"/>
        </w:rPr>
        <w:t>𝑘</w:t>
      </w:r>
      <w:r w:rsidRPr="007166D1">
        <w:rPr>
          <w:rStyle w:val="textlayer--absolute"/>
          <w:rFonts w:ascii="Cambria Math" w:hAnsi="Cambria Math" w:cs="Arial"/>
          <w:sz w:val="24"/>
          <w:szCs w:val="24"/>
        </w:rPr>
        <w:t>]</w:t>
      </w:r>
    </w:p>
    <w:p w14:paraId="3C3535C1" w14:textId="3940BEED" w:rsidR="00D80842" w:rsidRPr="007166D1" w:rsidRDefault="00D80842" w:rsidP="00D80842">
      <w:pPr>
        <w:rPr>
          <w:rFonts w:ascii="Cambria Math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e>
              </m:d>
            </m:e>
          </m:nary>
        </m:oMath>
      </m:oMathPara>
    </w:p>
    <w:p w14:paraId="325E6BE9" w14:textId="3A4A0060" w:rsidR="00D80842" w:rsidRPr="007166D1" w:rsidRDefault="00D80842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u[n]</m:t>
        </m:r>
      </m:oMath>
      <w:r w:rsidRPr="007166D1">
        <w:rPr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-1]</m:t>
        </m:r>
      </m:oMath>
    </w:p>
    <w:p w14:paraId="101C6974" w14:textId="68630880" w:rsidR="00D80842" w:rsidRPr="007166D1" w:rsidRDefault="007166D1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-n</m:t>
            </m:r>
          </m:e>
        </m:d>
      </m:oMath>
      <w:r w:rsidRPr="007166D1">
        <w:rPr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Fonts w:ascii="Cambria Math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+2</m:t>
        </m:r>
        <m:r>
          <m:rPr>
            <m:sty m:val="p"/>
          </m:rPr>
          <w:rPr>
            <w:rStyle w:val="textlayer--absolute"/>
            <w:rFonts w:ascii="Cambria Math" w:hAnsi="Arial" w:cs="Arial"/>
            <w:sz w:val="24"/>
            <w:szCs w:val="24"/>
          </w:rPr>
          <m:t>]</m:t>
        </m:r>
      </m:oMath>
    </w:p>
    <w:p w14:paraId="47989F41" w14:textId="0606B590" w:rsidR="00D80842" w:rsidRPr="007166D1" w:rsidRDefault="007166D1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 xml:space="preserve"> - 1] + 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 xml:space="preserve"> + 1]</m:t>
        </m:r>
      </m:oMath>
      <w:r w:rsidRPr="007166D1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Style w:val="textlayer--absolute"/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Style w:val="textlayer--absolute"/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2F98C077" w14:textId="15F91823" w:rsidR="00D80842" w:rsidRPr="007166D1" w:rsidRDefault="007166D1" w:rsidP="0050777A">
      <w:pPr>
        <w:pStyle w:val="ListParagraph"/>
        <w:numPr>
          <w:ilvl w:val="0"/>
          <w:numId w:val="7"/>
        </w:numPr>
        <w:rPr>
          <w:rFonts w:ascii="Cambria Math" w:hAnsi="Cambria Math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sin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(2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πfn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)</m:t>
        </m:r>
      </m:oMath>
      <w:r w:rsidRPr="007166D1">
        <w:rPr>
          <w:rStyle w:val="textlayer--absolute"/>
          <w:rFonts w:ascii="Cambria Math" w:eastAsiaTheme="minorEastAsia" w:hAnsi="Cambria Math" w:cs="Arial"/>
          <w:sz w:val="24"/>
          <w:szCs w:val="24"/>
        </w:rPr>
        <w:t xml:space="preserve">,  </w:t>
      </w:r>
      <m:oMath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Style w:val="textlayer--absolute"/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Style w:val="textlayer--absolute"/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Style w:val="textlayer--absolute"/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[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n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4"/>
            <w:szCs w:val="24"/>
          </w:rPr>
          <m:t>+5]</m:t>
        </m:r>
      </m:oMath>
    </w:p>
    <w:sectPr w:rsidR="00D80842" w:rsidRPr="007166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6B4FE" w14:textId="77777777" w:rsidR="006F159E" w:rsidRDefault="006F159E" w:rsidP="000E23F5">
      <w:pPr>
        <w:spacing w:after="0" w:line="240" w:lineRule="auto"/>
      </w:pPr>
      <w:r>
        <w:separator/>
      </w:r>
    </w:p>
  </w:endnote>
  <w:endnote w:type="continuationSeparator" w:id="0">
    <w:p w14:paraId="6FAE93DD" w14:textId="77777777" w:rsidR="006F159E" w:rsidRDefault="006F159E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42AA" w14:textId="77777777" w:rsidR="006F159E" w:rsidRDefault="006F159E" w:rsidP="000E23F5">
      <w:pPr>
        <w:spacing w:after="0" w:line="240" w:lineRule="auto"/>
      </w:pPr>
      <w:r>
        <w:separator/>
      </w:r>
    </w:p>
  </w:footnote>
  <w:footnote w:type="continuationSeparator" w:id="0">
    <w:p w14:paraId="6D1FD73C" w14:textId="77777777" w:rsidR="006F159E" w:rsidRDefault="006F159E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E23F5"/>
    <w:rsid w:val="002D4BE6"/>
    <w:rsid w:val="003370DC"/>
    <w:rsid w:val="00354DDD"/>
    <w:rsid w:val="003F142B"/>
    <w:rsid w:val="00414FEE"/>
    <w:rsid w:val="0050777A"/>
    <w:rsid w:val="005B4996"/>
    <w:rsid w:val="006F159E"/>
    <w:rsid w:val="006F5854"/>
    <w:rsid w:val="007166D1"/>
    <w:rsid w:val="007770A1"/>
    <w:rsid w:val="0077777D"/>
    <w:rsid w:val="007834EB"/>
    <w:rsid w:val="009807F4"/>
    <w:rsid w:val="00AA0DB1"/>
    <w:rsid w:val="00B534EE"/>
    <w:rsid w:val="00BB21D9"/>
    <w:rsid w:val="00D80842"/>
    <w:rsid w:val="00EC065A"/>
    <w:rsid w:val="00F82116"/>
    <w:rsid w:val="00F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9</cp:revision>
  <cp:lastPrinted>2024-02-11T21:48:00Z</cp:lastPrinted>
  <dcterms:created xsi:type="dcterms:W3CDTF">2024-02-09T06:53:00Z</dcterms:created>
  <dcterms:modified xsi:type="dcterms:W3CDTF">2024-02-14T18:58:00Z</dcterms:modified>
</cp:coreProperties>
</file>