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167592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167592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C45F56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bookmarkStart w:id="0" w:name="_GoBack"/>
      <w:bookmarkEnd w:id="0"/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167592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 w:rsidR="002025D1">
        <w:rPr>
          <w:rFonts w:ascii="Times New Roman" w:hAnsi="Times New Roman" w:cs="Times New Roman" w:hint="eastAsia"/>
        </w:rPr>
        <w:t>模式识别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167592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167592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645AB7" w:rsidRPr="00FB3F1E">
        <w:rPr>
          <w:rFonts w:ascii="Times New Roman" w:hAnsi="Times New Roman" w:cs="Times New Roman" w:hint="eastAsia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0200E3" w:rsidRPr="00FB3F1E">
        <w:rPr>
          <w:rFonts w:ascii="Times New Roman" w:hAnsi="Times New Roman" w:cs="Times New Roman"/>
        </w:rPr>
        <w:t>CNN</w:t>
      </w:r>
      <w:r w:rsidR="000200E3" w:rsidRPr="00FB3F1E">
        <w:rPr>
          <w:rFonts w:ascii="Times New Roman" w:hAnsi="Times New Roman" w:cs="Times New Roman" w:hint="eastAsia"/>
        </w:rPr>
        <w:t>网络对</w:t>
      </w:r>
      <w:r w:rsidR="000200E3" w:rsidRPr="00FB3F1E">
        <w:rPr>
          <w:rFonts w:ascii="Times New Roman" w:hAnsi="Times New Roman" w:cs="Times New Roman"/>
        </w:rPr>
        <w:t>数据集分类，</w:t>
      </w:r>
      <w:r w:rsidR="000200E3" w:rsidRPr="00FB3F1E">
        <w:rPr>
          <w:rFonts w:ascii="Times New Roman" w:hAnsi="Times New Roman" w:cs="Times New Roman" w:hint="eastAsia"/>
        </w:rPr>
        <w:t>调整参数</w:t>
      </w:r>
      <w:r w:rsidR="000200E3" w:rsidRPr="00FB3F1E">
        <w:rPr>
          <w:rFonts w:ascii="Times New Roman" w:hAnsi="Times New Roman" w:cs="Times New Roman"/>
        </w:rPr>
        <w:t>使得正确率不断提升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167592" w:rsidP="00A06395">
      <w:r>
        <w:pict>
          <v:rect id="_x0000_i1030" style="width:415.3pt;height:1.5pt" o:hralign="center" o:hrstd="t" o:hrnoshade="t" o:hr="t" fillcolor="black [3213]" stroked="f"/>
        </w:pic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="00763E8C">
        <w:rPr>
          <w:rFonts w:ascii="Times New Roman" w:hAnsi="Times New Roman" w:cs="Times New Roman" w:hint="eastAsia"/>
        </w:rPr>
        <w:t>月，</w:t>
      </w:r>
      <w:r w:rsidR="00A63DFA">
        <w:rPr>
          <w:rFonts w:ascii="Times New Roman" w:hAnsi="Times New Roman" w:cs="Times New Roman" w:hint="eastAsia"/>
        </w:rPr>
        <w:t>本人赴中国航发控制系统研究所进行</w:t>
      </w:r>
      <w:r w:rsidR="00A63DFA">
        <w:rPr>
          <w:rFonts w:ascii="Times New Roman" w:hAnsi="Times New Roman" w:cs="Times New Roman"/>
        </w:rPr>
        <w:t>短期</w:t>
      </w:r>
      <w:r w:rsidR="00A63DFA">
        <w:rPr>
          <w:rFonts w:ascii="Times New Roman" w:hAnsi="Times New Roman" w:cs="Times New Roman" w:hint="eastAsia"/>
        </w:rPr>
        <w:t>实习交流</w:t>
      </w:r>
      <w:r w:rsidR="00A77ABD">
        <w:rPr>
          <w:rFonts w:ascii="Times New Roman" w:hAnsi="Times New Roman" w:cs="Times New Roman" w:hint="eastAsia"/>
        </w:rPr>
        <w:t>，</w:t>
      </w:r>
      <w:r w:rsidR="00A63DFA">
        <w:rPr>
          <w:rFonts w:ascii="Times New Roman" w:hAnsi="Times New Roman" w:cs="Times New Roman" w:hint="eastAsia"/>
        </w:rPr>
        <w:t>负责</w:t>
      </w:r>
      <w:r w:rsidR="00ED15AB">
        <w:rPr>
          <w:rFonts w:ascii="Times New Roman" w:hAnsi="Times New Roman" w:cs="Times New Roman" w:hint="eastAsia"/>
        </w:rPr>
        <w:t>调研数据</w:t>
      </w:r>
      <w:r w:rsidR="00ED15AB">
        <w:rPr>
          <w:rFonts w:ascii="Times New Roman" w:hAnsi="Times New Roman" w:cs="Times New Roman"/>
        </w:rPr>
        <w:t>驱动</w:t>
      </w:r>
      <w:r w:rsidR="00D479A1">
        <w:rPr>
          <w:rFonts w:ascii="Times New Roman" w:hAnsi="Times New Roman" w:cs="Times New Roman" w:hint="eastAsia"/>
        </w:rPr>
        <w:t>的</w:t>
      </w:r>
      <w:r w:rsidR="00ED15AB">
        <w:rPr>
          <w:rFonts w:ascii="Times New Roman" w:hAnsi="Times New Roman" w:cs="Times New Roman" w:hint="eastAsia"/>
        </w:rPr>
        <w:t>航空发动机</w:t>
      </w:r>
      <w:r w:rsidR="00ED15AB">
        <w:rPr>
          <w:rFonts w:ascii="Times New Roman" w:hAnsi="Times New Roman" w:cs="Times New Roman"/>
        </w:rPr>
        <w:t>故障诊断与寿命预测算法</w:t>
      </w:r>
      <w:r w:rsidRPr="00361894">
        <w:rPr>
          <w:rFonts w:ascii="Times New Roman" w:hAnsi="Times New Roman" w:cs="Times New Roman" w:hint="eastAsia"/>
        </w:rPr>
        <w:t>。</w:t>
      </w:r>
    </w:p>
    <w:p w:rsidR="00361894" w:rsidRPr="00A06395" w:rsidRDefault="00361894" w:rsidP="00A9047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 w:rsidR="000C711A">
        <w:rPr>
          <w:rFonts w:ascii="Times New Roman" w:hAnsi="Times New Roman" w:cs="Times New Roman" w:hint="eastAsia"/>
        </w:rPr>
        <w:t>月，赴加拿大阿尔伯塔大学电气与计算机工程系进行</w:t>
      </w:r>
      <w:r w:rsidRPr="00361894">
        <w:rPr>
          <w:rFonts w:ascii="Times New Roman" w:hAnsi="Times New Roman" w:cs="Times New Roman" w:hint="eastAsia"/>
        </w:rPr>
        <w:t>科研</w:t>
      </w:r>
      <w:r w:rsidR="00A90476">
        <w:rPr>
          <w:rFonts w:ascii="Times New Roman" w:hAnsi="Times New Roman" w:cs="Times New Roman" w:hint="eastAsia"/>
        </w:rPr>
        <w:t>，研究</w:t>
      </w:r>
      <w:r w:rsidR="00A90476" w:rsidRPr="00A90476">
        <w:rPr>
          <w:rFonts w:ascii="Times New Roman" w:hAnsi="Times New Roman" w:cs="Times New Roman" w:hint="eastAsia"/>
        </w:rPr>
        <w:t>粒子群算法在非线性约束最优化问题中的应用</w:t>
      </w:r>
      <w:r w:rsidR="00A90476">
        <w:rPr>
          <w:rFonts w:ascii="Times New Roman" w:hAnsi="Times New Roman" w:cs="Times New Roman" w:hint="eastAsia"/>
        </w:rPr>
        <w:t>，</w:t>
      </w:r>
      <w:r w:rsidR="00A90476">
        <w:rPr>
          <w:rFonts w:ascii="Times New Roman" w:hAnsi="Times New Roman" w:cs="Times New Roman"/>
        </w:rPr>
        <w:t>包括</w:t>
      </w:r>
      <w:r w:rsidR="00A90476">
        <w:rPr>
          <w:rFonts w:ascii="Times New Roman" w:hAnsi="Times New Roman" w:cs="Times New Roman" w:hint="eastAsia"/>
        </w:rPr>
        <w:t>限制条件</w:t>
      </w:r>
      <w:r w:rsidR="00A90476">
        <w:rPr>
          <w:rFonts w:ascii="Times New Roman" w:hAnsi="Times New Roman" w:cs="Times New Roman"/>
        </w:rPr>
        <w:t>处理方法、协同粒子群算法等。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167592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592" w:rsidRDefault="00167592" w:rsidP="000233B2">
      <w:r>
        <w:separator/>
      </w:r>
    </w:p>
  </w:endnote>
  <w:endnote w:type="continuationSeparator" w:id="0">
    <w:p w:rsidR="00167592" w:rsidRDefault="00167592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592" w:rsidRDefault="00167592" w:rsidP="000233B2">
      <w:r>
        <w:separator/>
      </w:r>
    </w:p>
  </w:footnote>
  <w:footnote w:type="continuationSeparator" w:id="0">
    <w:p w:rsidR="00167592" w:rsidRDefault="00167592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109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67592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5FA9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025D1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3BDB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66AB"/>
    <w:rsid w:val="00842BB8"/>
    <w:rsid w:val="00843982"/>
    <w:rsid w:val="00844BCC"/>
    <w:rsid w:val="00856677"/>
    <w:rsid w:val="008624BE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5F56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B10AA"/>
    <w:rsid w:val="00EB1ECB"/>
    <w:rsid w:val="00EB6FD0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47E8A-3E09-494F-8BD2-B73B1872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1877</Characters>
  <Application>Microsoft Office Word</Application>
  <DocSecurity>0</DocSecurity>
  <Lines>15</Lines>
  <Paragraphs>4</Paragraphs>
  <ScaleCrop>false</ScaleCrop>
  <Company>THU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6</cp:revision>
  <cp:lastPrinted>2017-07-22T16:36:00Z</cp:lastPrinted>
  <dcterms:created xsi:type="dcterms:W3CDTF">2017-07-26T12:24:00Z</dcterms:created>
  <dcterms:modified xsi:type="dcterms:W3CDTF">2017-08-03T08:11:00Z</dcterms:modified>
</cp:coreProperties>
</file>