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8A6127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8A6127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="00AC66F9"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 w:rsidR="00257706">
        <w:rPr>
          <w:rFonts w:ascii="Times New Roman" w:hAnsi="Times New Roman" w:cs="Times New Roman"/>
        </w:rPr>
        <w:tab/>
      </w:r>
      <w:r w:rsidRPr="00767ECF">
        <w:rPr>
          <w:rFonts w:ascii="Times New Roman" w:hAnsi="Times New Roman" w:cs="Times New Roman" w:hint="eastAsia"/>
          <w:b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2577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8A6127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431ADB">
        <w:rPr>
          <w:rFonts w:ascii="Times New Roman" w:hAnsi="Times New Roman" w:cs="Times New Roman" w:hint="eastAsia"/>
        </w:rPr>
        <w:t>常见</w:t>
      </w:r>
      <w:r w:rsidR="00431ADB">
        <w:rPr>
          <w:rFonts w:ascii="Times New Roman" w:hAnsi="Times New Roman" w:cs="Times New Roman"/>
        </w:rPr>
        <w:t>的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B975C1">
        <w:rPr>
          <w:rFonts w:ascii="Times New Roman" w:hAnsi="Times New Roman" w:cs="Times New Roman" w:hint="eastAsia"/>
        </w:rPr>
        <w:t>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</w:t>
      </w:r>
      <w:r w:rsidR="00D87DCD">
        <w:rPr>
          <w:rFonts w:ascii="Times New Roman" w:hAnsi="Times New Roman" w:cs="Times New Roman" w:hint="eastAsia"/>
        </w:rPr>
        <w:t>掌握</w:t>
      </w:r>
      <w:r w:rsidR="00D87DCD">
        <w:rPr>
          <w:rFonts w:ascii="Times New Roman" w:hAnsi="Times New Roman" w:cs="Times New Roman" w:hint="eastAsia"/>
        </w:rPr>
        <w:t>office</w:t>
      </w:r>
      <w:r w:rsidR="00A10B32">
        <w:rPr>
          <w:rFonts w:ascii="Times New Roman" w:hAnsi="Times New Roman" w:cs="Times New Roman" w:hint="eastAsia"/>
        </w:rPr>
        <w:t>办公</w:t>
      </w:r>
      <w:r w:rsidR="00D87DCD">
        <w:rPr>
          <w:rFonts w:ascii="Times New Roman" w:hAnsi="Times New Roman" w:cs="Times New Roman"/>
        </w:rPr>
        <w:t>软件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8A0DB6">
        <w:rPr>
          <w:rFonts w:ascii="Times New Roman" w:hAnsi="Times New Roman" w:cs="Times New Roman"/>
        </w:rPr>
        <w:t>CET-6 560</w:t>
      </w:r>
      <w:r w:rsidR="008A0DB6">
        <w:rPr>
          <w:rFonts w:ascii="Times New Roman" w:hAnsi="Times New Roman" w:cs="Times New Roman" w:hint="eastAsia"/>
        </w:rPr>
        <w:t>分；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8A6127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170F34">
        <w:rPr>
          <w:rFonts w:ascii="Times New Roman" w:hAnsi="Times New Roman" w:cs="Times New Roman" w:hint="eastAsia"/>
          <w:b/>
        </w:rPr>
        <w:t>故障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4C5706">
        <w:rPr>
          <w:rFonts w:ascii="Times New Roman" w:hAnsi="Times New Roman" w:cs="Times New Roman"/>
          <w:b/>
        </w:rPr>
        <w:tab/>
      </w:r>
      <w:r w:rsidR="004C5706">
        <w:rPr>
          <w:rFonts w:ascii="Times New Roman" w:hAnsi="Times New Roman" w:cs="Times New Roman"/>
          <w:b/>
        </w:rPr>
        <w:tab/>
      </w:r>
      <w:r w:rsidR="004C5706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</w:t>
      </w:r>
      <w:r w:rsidR="005F6F42">
        <w:rPr>
          <w:rFonts w:ascii="Times New Roman" w:hAnsi="Times New Roman" w:cs="Times New Roman" w:hint="eastAsia"/>
        </w:rPr>
        <w:t>非线性</w:t>
      </w:r>
      <w:r w:rsidRPr="00FB3F1E">
        <w:rPr>
          <w:rFonts w:ascii="Times New Roman" w:hAnsi="Times New Roman" w:cs="Times New Roman" w:hint="eastAsia"/>
        </w:rPr>
        <w:t>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</w:t>
      </w:r>
      <w:r w:rsidR="004C5CD5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6689F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京东</w:t>
      </w:r>
      <w:r>
        <w:rPr>
          <w:rFonts w:ascii="Times New Roman" w:hAnsi="Times New Roman" w:cs="Times New Roman"/>
          <w:b/>
        </w:rPr>
        <w:t>tc</w:t>
      </w:r>
      <w:r>
        <w:rPr>
          <w:rFonts w:ascii="Times New Roman" w:hAnsi="Times New Roman" w:cs="Times New Roman"/>
          <w:b/>
        </w:rPr>
        <w:t>仓</w:t>
      </w:r>
      <w:r>
        <w:rPr>
          <w:rFonts w:ascii="Times New Roman" w:hAnsi="Times New Roman" w:cs="Times New Roman" w:hint="eastAsia"/>
          <w:b/>
        </w:rPr>
        <w:t>物流时间序列</w:t>
      </w:r>
      <w:r>
        <w:rPr>
          <w:rFonts w:ascii="Times New Roman" w:hAnsi="Times New Roman" w:cs="Times New Roman"/>
          <w:b/>
        </w:rPr>
        <w:t>预测</w:t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 w:rsidR="00D24B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D24B9D" w:rsidRPr="00C73E86">
        <w:rPr>
          <w:rFonts w:ascii="Times New Roman" w:hAnsi="Times New Roman" w:cs="Times New Roman" w:hint="eastAsia"/>
          <w:b/>
        </w:rPr>
        <w:t>201</w:t>
      </w:r>
      <w:r w:rsidR="00D24B9D" w:rsidRPr="00C73E86">
        <w:rPr>
          <w:rFonts w:ascii="Times New Roman" w:hAnsi="Times New Roman" w:cs="Times New Roman"/>
          <w:b/>
        </w:rPr>
        <w:t>7</w:t>
      </w:r>
      <w:r w:rsidR="00D24B9D" w:rsidRPr="00C73E86">
        <w:rPr>
          <w:rFonts w:ascii="Times New Roman" w:hAnsi="Times New Roman" w:cs="Times New Roman" w:hint="eastAsia"/>
          <w:b/>
        </w:rPr>
        <w:t>年</w:t>
      </w:r>
      <w:r>
        <w:rPr>
          <w:rFonts w:ascii="Times New Roman" w:hAnsi="Times New Roman" w:cs="Times New Roman"/>
          <w:b/>
        </w:rPr>
        <w:t>8</w:t>
      </w:r>
      <w:r w:rsidR="00D24B9D" w:rsidRPr="00C73E86">
        <w:rPr>
          <w:rFonts w:ascii="Times New Roman" w:hAnsi="Times New Roman" w:cs="Times New Roman" w:hint="eastAsia"/>
          <w:b/>
        </w:rPr>
        <w:t>月</w:t>
      </w:r>
      <w:r>
        <w:rPr>
          <w:rFonts w:ascii="Times New Roman" w:hAnsi="Times New Roman" w:cs="Times New Roman" w:hint="eastAsia"/>
          <w:b/>
        </w:rPr>
        <w:t>至今</w:t>
      </w:r>
      <w:r w:rsidRPr="00FB3F1E">
        <w:rPr>
          <w:rFonts w:ascii="Times New Roman" w:hAnsi="Times New Roman" w:cs="Times New Roman"/>
        </w:rPr>
        <w:t xml:space="preserve"> 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62E5C">
        <w:rPr>
          <w:rFonts w:ascii="Times New Roman" w:hAnsi="Times New Roman" w:cs="Times New Roman" w:hint="eastAsia"/>
        </w:rPr>
        <w:t>利用时间序列</w:t>
      </w:r>
      <w:r w:rsidR="00062E5C">
        <w:rPr>
          <w:rFonts w:ascii="Times New Roman" w:hAnsi="Times New Roman" w:cs="Times New Roman"/>
        </w:rPr>
        <w:t>预测算法，根据历史数据预测</w:t>
      </w:r>
      <w:r w:rsidR="00062E5C">
        <w:rPr>
          <w:rFonts w:ascii="Times New Roman" w:hAnsi="Times New Roman" w:cs="Times New Roman" w:hint="eastAsia"/>
        </w:rPr>
        <w:t>京东</w:t>
      </w:r>
      <w:r w:rsidR="00062E5C">
        <w:rPr>
          <w:rFonts w:ascii="Times New Roman" w:hAnsi="Times New Roman" w:cs="Times New Roman"/>
        </w:rPr>
        <w:t>tc</w:t>
      </w:r>
      <w:r w:rsidR="00062E5C">
        <w:rPr>
          <w:rFonts w:ascii="Times New Roman" w:hAnsi="Times New Roman" w:cs="Times New Roman"/>
        </w:rPr>
        <w:t>仓</w:t>
      </w:r>
      <w:r w:rsidR="00062E5C">
        <w:rPr>
          <w:rFonts w:ascii="Times New Roman" w:hAnsi="Times New Roman" w:cs="Times New Roman" w:hint="eastAsia"/>
        </w:rPr>
        <w:t>2017</w:t>
      </w:r>
      <w:r w:rsidR="00062E5C">
        <w:rPr>
          <w:rFonts w:ascii="Times New Roman" w:hAnsi="Times New Roman" w:cs="Times New Roman" w:hint="eastAsia"/>
        </w:rPr>
        <w:t>年</w:t>
      </w:r>
      <w:r w:rsidR="00062E5C">
        <w:rPr>
          <w:rFonts w:ascii="Times New Roman" w:hAnsi="Times New Roman" w:cs="Times New Roman"/>
        </w:rPr>
        <w:t>下半年</w:t>
      </w:r>
      <w:r w:rsidR="00062E5C">
        <w:rPr>
          <w:rFonts w:ascii="Times New Roman" w:hAnsi="Times New Roman" w:cs="Times New Roman" w:hint="eastAsia"/>
        </w:rPr>
        <w:t>物流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C800E9">
        <w:rPr>
          <w:rFonts w:ascii="Times New Roman" w:hAnsi="Times New Roman" w:cs="Times New Roman" w:hint="eastAsia"/>
        </w:rPr>
        <w:t>数据</w:t>
      </w:r>
      <w:r w:rsidR="00C800E9">
        <w:rPr>
          <w:rFonts w:ascii="Times New Roman" w:hAnsi="Times New Roman" w:cs="Times New Roman"/>
        </w:rPr>
        <w:t>预处理；</w:t>
      </w:r>
      <w:r w:rsidR="005A1573">
        <w:rPr>
          <w:rFonts w:ascii="Times New Roman" w:hAnsi="Times New Roman" w:cs="Times New Roman" w:hint="eastAsia"/>
        </w:rPr>
        <w:t>采用</w:t>
      </w:r>
      <w:r w:rsidR="005A1573">
        <w:rPr>
          <w:rFonts w:ascii="Times New Roman" w:hAnsi="Times New Roman" w:cs="Times New Roman"/>
        </w:rPr>
        <w:t>Prophet</w:t>
      </w:r>
      <w:r w:rsidR="005A1573">
        <w:rPr>
          <w:rFonts w:ascii="Times New Roman" w:hAnsi="Times New Roman" w:cs="Times New Roman" w:hint="eastAsia"/>
        </w:rPr>
        <w:t>模型（</w:t>
      </w:r>
      <w:r w:rsidR="005A1573">
        <w:rPr>
          <w:rFonts w:ascii="Times New Roman" w:hAnsi="Times New Roman" w:cs="Times New Roman" w:hint="eastAsia"/>
        </w:rPr>
        <w:t>Python</w:t>
      </w:r>
      <w:r w:rsidR="005A1573">
        <w:rPr>
          <w:rFonts w:ascii="Times New Roman" w:hAnsi="Times New Roman" w:cs="Times New Roman"/>
        </w:rPr>
        <w:t>实现</w:t>
      </w:r>
      <w:r w:rsidR="005A1573">
        <w:rPr>
          <w:rFonts w:ascii="Times New Roman" w:hAnsi="Times New Roman" w:cs="Times New Roman" w:hint="eastAsia"/>
        </w:rPr>
        <w:t>）</w:t>
      </w:r>
      <w:r w:rsidR="005A1573">
        <w:rPr>
          <w:rFonts w:ascii="Times New Roman" w:hAnsi="Times New Roman" w:cs="Times New Roman"/>
        </w:rPr>
        <w:t>和</w:t>
      </w:r>
      <w:r w:rsidR="005A1573">
        <w:rPr>
          <w:rFonts w:ascii="Times New Roman" w:hAnsi="Times New Roman" w:cs="Times New Roman" w:hint="eastAsia"/>
        </w:rPr>
        <w:t>ARIMA</w:t>
      </w:r>
      <w:r w:rsidR="005A1573">
        <w:rPr>
          <w:rFonts w:ascii="Times New Roman" w:hAnsi="Times New Roman" w:cs="Times New Roman"/>
        </w:rPr>
        <w:t>模型</w:t>
      </w:r>
      <w:r w:rsidR="005A1573">
        <w:rPr>
          <w:rFonts w:ascii="Times New Roman" w:hAnsi="Times New Roman" w:cs="Times New Roman" w:hint="eastAsia"/>
        </w:rPr>
        <w:t>（</w:t>
      </w:r>
      <w:r w:rsidR="005A1573">
        <w:rPr>
          <w:rFonts w:ascii="Times New Roman" w:hAnsi="Times New Roman" w:cs="Times New Roman" w:hint="eastAsia"/>
        </w:rPr>
        <w:t>Spark</w:t>
      </w:r>
      <w:r w:rsidR="005A1573">
        <w:rPr>
          <w:rFonts w:ascii="Times New Roman" w:hAnsi="Times New Roman" w:cs="Times New Roman"/>
        </w:rPr>
        <w:t>/Scala</w:t>
      </w:r>
      <w:r w:rsidR="005A1573">
        <w:rPr>
          <w:rFonts w:ascii="Times New Roman" w:hAnsi="Times New Roman" w:cs="Times New Roman" w:hint="eastAsia"/>
        </w:rPr>
        <w:lastRenderedPageBreak/>
        <w:t>实现），</w:t>
      </w:r>
      <w:r w:rsidR="005A1573">
        <w:rPr>
          <w:rFonts w:ascii="Times New Roman" w:hAnsi="Times New Roman" w:cs="Times New Roman"/>
        </w:rPr>
        <w:t>对京东</w:t>
      </w:r>
      <w:r w:rsidR="005A1573">
        <w:rPr>
          <w:rFonts w:ascii="Times New Roman" w:hAnsi="Times New Roman" w:cs="Times New Roman" w:hint="eastAsia"/>
        </w:rPr>
        <w:t>tc</w:t>
      </w:r>
      <w:r w:rsidR="005A1573">
        <w:rPr>
          <w:rFonts w:ascii="Times New Roman" w:hAnsi="Times New Roman" w:cs="Times New Roman"/>
        </w:rPr>
        <w:t>仓</w:t>
      </w:r>
      <w:r w:rsidR="005A1573">
        <w:rPr>
          <w:rFonts w:ascii="Times New Roman" w:hAnsi="Times New Roman" w:cs="Times New Roman" w:hint="eastAsia"/>
        </w:rPr>
        <w:t>2014</w:t>
      </w:r>
      <w:r w:rsidR="005A1573">
        <w:rPr>
          <w:rFonts w:ascii="Times New Roman" w:hAnsi="Times New Roman" w:cs="Times New Roman" w:hint="eastAsia"/>
        </w:rPr>
        <w:t>年</w:t>
      </w:r>
      <w:r w:rsidR="005A1573">
        <w:rPr>
          <w:rFonts w:ascii="Times New Roman" w:hAnsi="Times New Roman" w:cs="Times New Roman" w:hint="eastAsia"/>
        </w:rPr>
        <w:t>12</w:t>
      </w:r>
      <w:r w:rsidR="005A1573">
        <w:rPr>
          <w:rFonts w:ascii="Times New Roman" w:hAnsi="Times New Roman" w:cs="Times New Roman" w:hint="eastAsia"/>
        </w:rPr>
        <w:t>月</w:t>
      </w:r>
      <w:r w:rsidR="005A1573">
        <w:rPr>
          <w:rFonts w:ascii="Times New Roman" w:hAnsi="Times New Roman" w:cs="Times New Roman"/>
        </w:rPr>
        <w:t>至今的历史</w:t>
      </w:r>
      <w:r w:rsidR="005A1573">
        <w:rPr>
          <w:rFonts w:ascii="Times New Roman" w:hAnsi="Times New Roman" w:cs="Times New Roman" w:hint="eastAsia"/>
        </w:rPr>
        <w:t>物流数据</w:t>
      </w:r>
      <w:r w:rsidR="005A1573">
        <w:rPr>
          <w:rFonts w:ascii="Times New Roman" w:hAnsi="Times New Roman" w:cs="Times New Roman"/>
        </w:rPr>
        <w:t>建模，</w:t>
      </w:r>
      <w:r w:rsidR="005A1573">
        <w:rPr>
          <w:rFonts w:ascii="Times New Roman" w:hAnsi="Times New Roman" w:cs="Times New Roman" w:hint="eastAsia"/>
        </w:rPr>
        <w:t>并</w:t>
      </w:r>
      <w:r w:rsidR="005A1573">
        <w:rPr>
          <w:rFonts w:ascii="Times New Roman" w:hAnsi="Times New Roman" w:cs="Times New Roman"/>
        </w:rPr>
        <w:t>预测</w:t>
      </w:r>
      <w:r w:rsidR="005A1573">
        <w:rPr>
          <w:rFonts w:ascii="Times New Roman" w:hAnsi="Times New Roman" w:cs="Times New Roman" w:hint="eastAsia"/>
        </w:rPr>
        <w:t>2017</w:t>
      </w:r>
      <w:r w:rsidR="005A1573">
        <w:rPr>
          <w:rFonts w:ascii="Times New Roman" w:hAnsi="Times New Roman" w:cs="Times New Roman" w:hint="eastAsia"/>
        </w:rPr>
        <w:t>年</w:t>
      </w:r>
      <w:r w:rsidR="006D0F54">
        <w:rPr>
          <w:rFonts w:ascii="Times New Roman" w:hAnsi="Times New Roman" w:cs="Times New Roman"/>
        </w:rPr>
        <w:t>下</w:t>
      </w:r>
      <w:r w:rsidR="006D0F54">
        <w:rPr>
          <w:rFonts w:ascii="Times New Roman" w:hAnsi="Times New Roman" w:cs="Times New Roman" w:hint="eastAsia"/>
        </w:rPr>
        <w:t>半年</w:t>
      </w:r>
      <w:r w:rsidR="005A1573">
        <w:rPr>
          <w:rFonts w:ascii="Times New Roman" w:hAnsi="Times New Roman" w:cs="Times New Roman"/>
        </w:rPr>
        <w:t>数据</w:t>
      </w:r>
      <w:r w:rsidR="00C800E9">
        <w:rPr>
          <w:rFonts w:ascii="Times New Roman" w:hAnsi="Times New Roman" w:cs="Times New Roman" w:hint="eastAsia"/>
        </w:rPr>
        <w:t>；</w:t>
      </w:r>
      <w:r w:rsidR="00C800E9">
        <w:rPr>
          <w:rFonts w:ascii="Times New Roman" w:hAnsi="Times New Roman" w:cs="Times New Roman"/>
        </w:rPr>
        <w:t>结合</w:t>
      </w:r>
      <w:r w:rsidR="00A01F16">
        <w:rPr>
          <w:rFonts w:ascii="Times New Roman" w:hAnsi="Times New Roman" w:cs="Times New Roman" w:hint="eastAsia"/>
        </w:rPr>
        <w:t>每季度</w:t>
      </w:r>
      <w:r w:rsidR="00A01F16">
        <w:rPr>
          <w:rFonts w:ascii="Times New Roman" w:hAnsi="Times New Roman" w:cs="Times New Roman"/>
        </w:rPr>
        <w:t>销售额目标值，对预测结果进行校正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22DFD">
        <w:rPr>
          <w:rFonts w:ascii="Times New Roman" w:hAnsi="Times New Roman" w:cs="Times New Roman" w:hint="eastAsia"/>
        </w:rPr>
        <w:t>截止目前准确率</w:t>
      </w:r>
      <w:r w:rsidR="00C22DFD">
        <w:rPr>
          <w:rFonts w:ascii="Times New Roman" w:hAnsi="Times New Roman" w:cs="Times New Roman"/>
        </w:rPr>
        <w:t>约为</w:t>
      </w:r>
      <w:r w:rsidR="00C22DFD">
        <w:rPr>
          <w:rFonts w:ascii="Times New Roman" w:hAnsi="Times New Roman" w:cs="Times New Roman" w:hint="eastAsia"/>
        </w:rPr>
        <w:t>85</w:t>
      </w:r>
      <w:r w:rsidR="00C22DFD">
        <w:rPr>
          <w:rFonts w:ascii="Times New Roman" w:hAnsi="Times New Roman" w:cs="Times New Roman"/>
        </w:rPr>
        <w:t>%</w:t>
      </w:r>
      <w:r w:rsidR="00C22DFD">
        <w:rPr>
          <w:rFonts w:ascii="Times New Roman" w:hAnsi="Times New Roman" w:cs="Times New Roman"/>
        </w:rPr>
        <w:t>，比人工预测准确率高</w:t>
      </w:r>
      <w:r w:rsidR="00C22DFD">
        <w:rPr>
          <w:rFonts w:ascii="Times New Roman" w:hAnsi="Times New Roman" w:cs="Times New Roman" w:hint="eastAsia"/>
        </w:rPr>
        <w:t>约</w:t>
      </w:r>
      <w:r w:rsidR="00C22DFD">
        <w:rPr>
          <w:rFonts w:ascii="Times New Roman" w:hAnsi="Times New Roman" w:cs="Times New Roman" w:hint="eastAsia"/>
        </w:rPr>
        <w:t>5%</w:t>
      </w:r>
      <w:r w:rsidR="00C22DFD">
        <w:rPr>
          <w:rFonts w:ascii="Times New Roman" w:hAnsi="Times New Roman" w:cs="Times New Roman"/>
        </w:rPr>
        <w:t>；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25731">
        <w:rPr>
          <w:rFonts w:ascii="Times New Roman" w:hAnsi="Times New Roman" w:cs="Times New Roman" w:hint="eastAsia"/>
        </w:rPr>
        <w:t>为我国</w:t>
      </w:r>
      <w:r w:rsidR="00025731">
        <w:rPr>
          <w:rFonts w:ascii="Times New Roman" w:hAnsi="Times New Roman" w:cs="Times New Roman"/>
        </w:rPr>
        <w:t>的下一代民机飞行管理系统</w:t>
      </w:r>
      <w:r w:rsidR="007F1201" w:rsidRPr="007F1201">
        <w:rPr>
          <w:rFonts w:ascii="Times New Roman" w:hAnsi="Times New Roman" w:cs="Times New Roman" w:hint="eastAsia"/>
        </w:rPr>
        <w:t>算法验证、功能模块软件设</w:t>
      </w:r>
      <w:r w:rsidR="007F1201">
        <w:rPr>
          <w:rFonts w:ascii="Times New Roman" w:hAnsi="Times New Roman" w:cs="Times New Roman" w:hint="eastAsia"/>
        </w:rPr>
        <w:t>计和飞行管理系统原理样机软件研发、验证提供集成和测试的软件环境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</w:t>
      </w:r>
      <w:r w:rsidR="00122081">
        <w:rPr>
          <w:rFonts w:ascii="Times New Roman" w:hAnsi="Times New Roman" w:cs="Times New Roman" w:hint="eastAsia"/>
        </w:rPr>
        <w:t>国家留学基金委</w:t>
      </w:r>
      <w:r w:rsidR="00122081">
        <w:rPr>
          <w:rFonts w:ascii="Times New Roman" w:hAnsi="Times New Roman" w:cs="Times New Roman"/>
        </w:rPr>
        <w:t>资助的</w:t>
      </w:r>
      <w:r w:rsidR="00122081">
        <w:rPr>
          <w:rFonts w:ascii="Times New Roman" w:hAnsi="Times New Roman" w:cs="Times New Roman" w:hint="eastAsia"/>
        </w:rPr>
        <w:t>本科生</w:t>
      </w:r>
      <w:r w:rsidR="00122081">
        <w:rPr>
          <w:rFonts w:ascii="Times New Roman" w:hAnsi="Times New Roman" w:cs="Times New Roman"/>
        </w:rPr>
        <w:t>海外科研实习项目，</w:t>
      </w:r>
      <w:r w:rsidRPr="00FB3F1E">
        <w:rPr>
          <w:rFonts w:ascii="Times New Roman" w:hAnsi="Times New Roman" w:cs="Times New Roman" w:hint="eastAsia"/>
        </w:rPr>
        <w:t>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="00E4708D">
        <w:rPr>
          <w:rFonts w:ascii="Times New Roman" w:hAnsi="Times New Roman" w:cs="Times New Roman"/>
        </w:rPr>
        <w:t>：</w:t>
      </w:r>
      <w:r w:rsidR="00E4708D">
        <w:rPr>
          <w:rFonts w:ascii="Times New Roman" w:hAnsi="Times New Roman" w:cs="Times New Roman" w:hint="eastAsia"/>
        </w:rPr>
        <w:t>基于</w:t>
      </w:r>
      <w:r w:rsidR="00E4708D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8A6127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</w:t>
      </w:r>
      <w:r w:rsidR="00A04091">
        <w:rPr>
          <w:rFonts w:ascii="Times New Roman" w:hAnsi="Times New Roman" w:cs="Times New Roman" w:hint="eastAsia"/>
        </w:rPr>
        <w:t>tc</w:t>
      </w:r>
      <w:r w:rsidR="00A04091">
        <w:rPr>
          <w:rFonts w:ascii="Times New Roman" w:hAnsi="Times New Roman" w:cs="Times New Roman" w:hint="eastAsia"/>
        </w:rPr>
        <w:t>仓</w:t>
      </w:r>
      <w:r w:rsidR="00A04091">
        <w:rPr>
          <w:rFonts w:ascii="Times New Roman" w:hAnsi="Times New Roman" w:cs="Times New Roman"/>
        </w:rPr>
        <w:t>物流</w:t>
      </w:r>
      <w:r w:rsidR="00514EF4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8A6127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Pr="00C73500" w:rsidRDefault="008E799D" w:rsidP="00C7350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  <w:r w:rsidR="00C73500" w:rsidRPr="00C73500">
        <w:rPr>
          <w:rFonts w:ascii="Times New Roman" w:hAnsi="Times New Roman" w:cs="Times New Roman"/>
        </w:rPr>
        <w:t xml:space="preserve"> 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8A6127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27" w:rsidRDefault="008A6127" w:rsidP="000233B2">
      <w:r>
        <w:separator/>
      </w:r>
    </w:p>
  </w:endnote>
  <w:endnote w:type="continuationSeparator" w:id="0">
    <w:p w:rsidR="008A6127" w:rsidRDefault="008A6127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27" w:rsidRDefault="008A6127" w:rsidP="000233B2">
      <w:r>
        <w:separator/>
      </w:r>
    </w:p>
  </w:footnote>
  <w:footnote w:type="continuationSeparator" w:id="0">
    <w:p w:rsidR="008A6127" w:rsidRDefault="008A6127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731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2E5C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1BC3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22081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0F34"/>
    <w:rsid w:val="00171C0E"/>
    <w:rsid w:val="00171E5C"/>
    <w:rsid w:val="00175D29"/>
    <w:rsid w:val="001773FF"/>
    <w:rsid w:val="0018200D"/>
    <w:rsid w:val="00185ABF"/>
    <w:rsid w:val="0018715A"/>
    <w:rsid w:val="001913F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57706"/>
    <w:rsid w:val="00262019"/>
    <w:rsid w:val="002675E3"/>
    <w:rsid w:val="0026796F"/>
    <w:rsid w:val="00273A26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A7DAD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0742F"/>
    <w:rsid w:val="00412999"/>
    <w:rsid w:val="00416414"/>
    <w:rsid w:val="00417124"/>
    <w:rsid w:val="004175BF"/>
    <w:rsid w:val="00425CDE"/>
    <w:rsid w:val="00431ADB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C5706"/>
    <w:rsid w:val="004C5CD5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676D1"/>
    <w:rsid w:val="00575820"/>
    <w:rsid w:val="005761DB"/>
    <w:rsid w:val="00577C5A"/>
    <w:rsid w:val="00581A37"/>
    <w:rsid w:val="00582FAE"/>
    <w:rsid w:val="0059112E"/>
    <w:rsid w:val="0059265A"/>
    <w:rsid w:val="005946D9"/>
    <w:rsid w:val="00595D64"/>
    <w:rsid w:val="005A1573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6F42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8314C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0F54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67ECF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201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556C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2F3F"/>
    <w:rsid w:val="00887806"/>
    <w:rsid w:val="00887AB2"/>
    <w:rsid w:val="0089075F"/>
    <w:rsid w:val="008A0DB6"/>
    <w:rsid w:val="008A6127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1F16"/>
    <w:rsid w:val="00A04091"/>
    <w:rsid w:val="00A06395"/>
    <w:rsid w:val="00A10B32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5378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2DFD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500"/>
    <w:rsid w:val="00C73E86"/>
    <w:rsid w:val="00C741FE"/>
    <w:rsid w:val="00C755C3"/>
    <w:rsid w:val="00C800E9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689F"/>
    <w:rsid w:val="00D6717E"/>
    <w:rsid w:val="00D70955"/>
    <w:rsid w:val="00D70C10"/>
    <w:rsid w:val="00D769B6"/>
    <w:rsid w:val="00D80CC2"/>
    <w:rsid w:val="00D8107A"/>
    <w:rsid w:val="00D83CFB"/>
    <w:rsid w:val="00D843C4"/>
    <w:rsid w:val="00D87DCD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4708D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AE64-D131-45BD-BCF7-95EB3183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328</Words>
  <Characters>1874</Characters>
  <Application>Microsoft Office Word</Application>
  <DocSecurity>0</DocSecurity>
  <Lines>15</Lines>
  <Paragraphs>4</Paragraphs>
  <ScaleCrop>false</ScaleCrop>
  <Company>THU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136</cp:revision>
  <cp:lastPrinted>2017-09-11T12:59:00Z</cp:lastPrinted>
  <dcterms:created xsi:type="dcterms:W3CDTF">2017-07-23T11:57:00Z</dcterms:created>
  <dcterms:modified xsi:type="dcterms:W3CDTF">2017-10-02T03:47:00Z</dcterms:modified>
</cp:coreProperties>
</file>