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</w:t>
            </w:r>
            <w:r>
              <w:rPr>
                <w:rFonts w:cs="Arial" w:ascii="Arial" w:hAnsi="Arial"/>
              </w:rPr>
              <w:t xml:space="preserve">Danika charles </w:t>
            </w:r>
            <w:r>
              <w:rPr>
                <w:rFonts w:cs="Arial" w:ascii="Arial" w:hAnsi="Arial"/>
              </w:rPr>
              <w:t xml:space="preserve">                       Nº : </w:t>
            </w:r>
            <w:r>
              <w:rPr>
                <w:rFonts w:cs="Arial" w:ascii="Arial" w:hAnsi="Arial"/>
              </w:rPr>
              <w:t>07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</w:t>
            </w:r>
            <w:r>
              <w:rPr>
                <w:rFonts w:cs="Arial" w:ascii="Arial" w:hAnsi="Arial"/>
              </w:rPr>
              <w:t>Guerlande jean</w:t>
            </w:r>
            <w:r>
              <w:rPr>
                <w:rFonts w:cs="Arial" w:ascii="Arial" w:hAnsi="Arial"/>
              </w:rPr>
              <w:t xml:space="preserve">                        Nº : </w:t>
            </w:r>
            <w:r>
              <w:rPr>
                <w:rFonts w:cs="Arial" w:ascii="Arial" w:hAnsi="Arial"/>
              </w:rPr>
              <w:t>11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(45)984135763   (45)988374581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jeanguerlande99@gmail.com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 </w:t>
            </w:r>
            <w:r>
              <w:rPr>
                <w:rFonts w:cs="Arial" w:ascii="Arial" w:hAnsi="Arial"/>
              </w:rPr>
              <w:t>Informatica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4infor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Belle Coiffure Manicure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As tranças hoje em dia, alem de transmitir o conhecimento ancestral tambem e uma forma de renda para muitas pessoas. </w:t>
            </w:r>
            <w:r>
              <w:rPr>
                <w:rFonts w:cs="Arial" w:ascii="Arial" w:hAnsi="Arial"/>
              </w:rPr>
              <w:t>E raro encontrar salao de beleza que tenha profissionais aptos para trançar cabelo. Uma pessoa com uma trança bem feita com certeza se sente mais bonita e poderosa.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</w:rPr>
              <w:t>A manicure e pedicure são procedimentos esteticos realizados nas maos e nos pes.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 manicure e um tratamento esteticos para as maos, que inclui a limpeza, a hidrataçao e a aplicaçao de esmaltes. Já a pedicure e o mesmo procedimento, mas para os pes. 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eastAsia="Times New Roman"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kern w:val="0"/>
              <w:lang w:val="pt-BR" w:bidi="ar-SA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LibreOffice/7.0.6.2$Linux_X86_64 LibreOffice_project/144abb84a525d8e30c9dbbefa69cbbf2d8d4ae3b</Application>
  <AppVersion>15.0000</AppVersion>
  <Pages>5</Pages>
  <Words>331</Words>
  <Characters>1853</Characters>
  <CharactersWithSpaces>2278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2023-03-02T10:48:06Z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