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rFonts w:ascii="Cambria" w:cs="Cambria" w:eastAsia="Cambria" w:hAnsi="Cambria"/>
          <w:b/>
          <w:bCs/>
          <w:sz w:val="36"/>
          <w:szCs w:val="36"/>
        </w:rPr>
        <w:t xml:space="preserve">DEVICE INFORMATION REPORT</w:t>
      </w:r>
    </w:p>
    <w:p>
      <w:pPr>
        <w:spacing w:before="240"/>
      </w:pPr>
      <w:r>
        <w:rPr>
          <w:rFonts w:ascii="GlyphaVO" w:cs="GlyphaVO" w:eastAsia="GlyphaVO" w:hAnsi="GlyphaVO"/>
          <w:sz w:val="24"/>
          <w:szCs w:val="24"/>
        </w:rPr>
        <w:t xml:space="preserve">Report Date: {reportDate} at {reportTime}</w:t>
      </w:r>
    </w:p>
    <w:p/>
    <w:p>
      <w:pPr>
        <w:spacing w:before="160" w:after="240"/>
      </w:pPr>
      <w:r>
        <w:rPr>
          <w:rFonts w:ascii="GlyphaVO" w:cs="GlyphaVO" w:eastAsia="GlyphaVO" w:hAnsi="GlyphaVO"/>
          <w:b/>
          <w:bCs/>
          <w:sz w:val="28"/>
          <w:szCs w:val="28"/>
        </w:rPr>
        <w:t xml:space="preserve">Computer Information</w:t>
      </w:r>
    </w:p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</w:tblCellMar>
      </w:tblPr>
      <w:tblGrid>
        <w:gridCol w:w="100"/>
        <w:gridCol w:w="100"/>
      </w:tblGrid>
      <w:tr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Property</w:t>
            </w:r>
          </w:p>
        </w:tc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Value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System Manufacturer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{manufacturer}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Model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{model}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System Serial Number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{serialNumber}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UUID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{uuid}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Mainboard Manufacturer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{baseboardManufacturer}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Mainboard Model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{baseboardModel}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Mainboard Version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{baseboardVersion}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Mainboard Serial Number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{baseboardSerial}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Maximum RAM Capacity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{baseboardMemMax}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Number of RAM Slots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{baseboardMemSlots}</w:t>
            </w:r>
          </w:p>
        </w:tc>
      </w:tr>
    </w:tbl>
    <w:p/>
    <w:p>
      <w:pPr>
        <w:spacing w:before="160" w:after="240"/>
      </w:pPr>
      <w:r>
        <w:rPr>
          <w:rFonts w:ascii="GlyphaVO" w:cs="GlyphaVO" w:eastAsia="GlyphaVO" w:hAnsi="GlyphaVO"/>
          <w:b/>
          <w:bCs/>
          <w:sz w:val="28"/>
          <w:szCs w:val="28"/>
        </w:rPr>
        <w:t xml:space="preserve">CPU Information</w:t>
      </w:r>
    </w:p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</w:tblCellMar>
      </w:tblPr>
      <w:tblGrid>
        <w:gridCol w:w="100"/>
        <w:gridCol w:w="100"/>
      </w:tblGrid>
      <w:tr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Property</w:t>
            </w:r>
          </w:p>
        </w:tc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Value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CPU Brand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{cpuBrand}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CPU Model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{cpuModel}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Number of Cores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{cpuCores}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Number of Threads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{physicalCores}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Speed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{cpuSpeed}</w:t>
            </w:r>
          </w:p>
        </w:tc>
      </w:tr>
    </w:tbl>
    <w:p/>
    <w:p>
      <w:pPr>
        <w:spacing w:before="160" w:after="240"/>
      </w:pPr>
      <w:r>
        <w:rPr>
          <w:rFonts w:ascii="GlyphaVO" w:cs="GlyphaVO" w:eastAsia="GlyphaVO" w:hAnsi="GlyphaVO"/>
          <w:b/>
          <w:bCs/>
          <w:sz w:val="28"/>
          <w:szCs w:val="28"/>
        </w:rPr>
        <w:t xml:space="preserve">Memory Information</w:t>
      </w:r>
    </w:p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</w:tblCellMar>
      </w:tblPr>
      <w:tblGrid>
        <w:gridCol w:w="100"/>
        <w:gridCol w:w="100"/>
      </w:tblGrid>
      <w:tr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Property</w:t>
            </w:r>
          </w:p>
        </w:tc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Value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RAM Total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{totalMemory}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RAM Type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{memoryType}</w:t>
            </w:r>
          </w:p>
        </w:tc>
      </w:tr>
    </w:tbl>
    <w:p/>
    <w:p>
      <w:pPr>
        <w:spacing w:before="160" w:after="240"/>
      </w:pPr>
      <w:r>
        <w:rPr>
          <w:rFonts w:ascii="GlyphaVO" w:cs="GlyphaVO" w:eastAsia="GlyphaVO" w:hAnsi="GlyphaVO"/>
          <w:b/>
          <w:bCs/>
          <w:sz w:val="28"/>
          <w:szCs w:val="28"/>
        </w:rPr>
        <w:t xml:space="preserve">Memory Layout ({layoutLength})</w:t>
      </w:r>
    </w:p>
    <w:p>
      <w:r>
        <w:rPr>
          <w:rFonts w:ascii="GlyphaVO" w:cs="GlyphaVO" w:eastAsia="GlyphaVO" w:hAnsi="GlyphaVO"/>
          <w:sz w:val="2"/>
          <w:szCs w:val="2"/>
        </w:rPr>
        <w:t xml:space="preserve">{#memoryLayout}</w:t>
      </w:r>
    </w:p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</w:tblCellMar>
      </w:tblPr>
      <w:tblGrid>
        <w:gridCol w:w="100"/>
        <w:gridCol w:w="100"/>
      </w:tblGrid>
      <w:tr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Property</w:t>
            </w:r>
          </w:p>
        </w:tc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Value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Memory Slot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{bank}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Manufacturer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{manufacturer}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Part Number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{partNum}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Serial Number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{serialNum}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Size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{size}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Type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{type}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Clock Speed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{clockSpeed}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Form Factor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{formFactor}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ECC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{ecc}</w:t>
            </w:r>
          </w:p>
        </w:tc>
      </w:tr>
    </w:tbl>
    <w:p>
      <w:r>
        <w:rPr>
          <w:rFonts w:ascii="GlyphaVO" w:cs="GlyphaVO" w:eastAsia="GlyphaVO" w:hAnsi="GlyphaVO"/>
          <w:sz w:val="2"/>
          <w:szCs w:val="2"/>
        </w:rPr>
        <w:t xml:space="preserve">{/memoryLayout}</w:t>
      </w:r>
    </w:p>
    <w:p/>
    <w:p>
      <w:pPr>
        <w:spacing w:before="160" w:after="240"/>
      </w:pPr>
      <w:r>
        <w:rPr>
          <w:rFonts w:ascii="GlyphaVO" w:cs="GlyphaVO" w:eastAsia="GlyphaVO" w:hAnsi="GlyphaVO"/>
          <w:b/>
          <w:bCs/>
          <w:sz w:val="28"/>
          <w:szCs w:val="28"/>
        </w:rPr>
        <w:t xml:space="preserve">Operating System</w:t>
      </w:r>
    </w:p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</w:tblCellMar>
      </w:tblPr>
      <w:tblGrid>
        <w:gridCol w:w="100"/>
        <w:gridCol w:w="100"/>
      </w:tblGrid>
      <w:tr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Property</w:t>
            </w:r>
          </w:p>
        </w:tc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Value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OS Name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{osName}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OS Platform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{osPlatform}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OS Architecture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{osArch}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OS Distribution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{osDistro}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OS Code Name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{osCodeName}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OS Serial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{osSerial}</w:t>
            </w:r>
          </w:p>
        </w:tc>
      </w:tr>
    </w:tbl>
    <w:p/>
    <w:p>
      <w:pPr>
        <w:spacing w:before="160" w:after="240"/>
      </w:pPr>
      <w:r>
        <w:rPr>
          <w:rFonts w:ascii="GlyphaVO" w:cs="GlyphaVO" w:eastAsia="GlyphaVO" w:hAnsi="GlyphaVO"/>
          <w:b/>
          <w:bCs/>
          <w:sz w:val="28"/>
          <w:szCs w:val="28"/>
        </w:rPr>
        <w:t xml:space="preserve">GPU Information</w:t>
      </w:r>
    </w:p>
    <w:p>
      <w:r>
        <w:rPr>
          <w:rFonts w:ascii="GlyphaVO" w:cs="GlyphaVO" w:eastAsia="GlyphaVO" w:hAnsi="GlyphaVO"/>
          <w:sz w:val="2"/>
          <w:szCs w:val="2"/>
        </w:rPr>
        <w:t xml:space="preserve">{#gpus}</w:t>
      </w:r>
    </w:p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</w:tblCellMar>
      </w:tblPr>
      <w:tblGrid>
        <w:gridCol w:w="100"/>
        <w:gridCol w:w="100"/>
      </w:tblGrid>
      <w:tr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Property</w:t>
            </w:r>
          </w:p>
        </w:tc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Value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GPU Model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{gpuModel}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GPU Vendor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{gpuVendor}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VRAM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{gpuVram}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Bus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{gpuBus}</w:t>
            </w:r>
          </w:p>
        </w:tc>
      </w:tr>
    </w:tbl>
    <w:p>
      <w:r>
        <w:rPr>
          <w:rFonts w:ascii="GlyphaVO" w:cs="GlyphaVO" w:eastAsia="GlyphaVO" w:hAnsi="GlyphaVO"/>
          <w:sz w:val="2"/>
          <w:szCs w:val="2"/>
        </w:rPr>
        <w:t xml:space="preserve">{/gpus}</w:t>
      </w:r>
    </w:p>
    <w:p/>
    <w:p>
      <w:pPr>
        <w:spacing w:before="160" w:after="240"/>
      </w:pPr>
      <w:r>
        <w:rPr>
          <w:rFonts w:ascii="GlyphaVO" w:cs="GlyphaVO" w:eastAsia="GlyphaVO" w:hAnsi="GlyphaVO"/>
          <w:b/>
          <w:bCs/>
          <w:sz w:val="28"/>
          <w:szCs w:val="28"/>
        </w:rPr>
        <w:t xml:space="preserve">Display Information</w:t>
      </w:r>
    </w:p>
    <w:p>
      <w:r>
        <w:rPr>
          <w:rFonts w:ascii="GlyphaVO" w:cs="GlyphaVO" w:eastAsia="GlyphaVO" w:hAnsi="GlyphaVO"/>
          <w:sz w:val="2"/>
          <w:szCs w:val="2"/>
        </w:rPr>
        <w:t xml:space="preserve">{#displays}</w:t>
      </w:r>
    </w:p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</w:tblCellMar>
      </w:tblPr>
      <w:tblGrid>
        <w:gridCol w:w="100"/>
        <w:gridCol w:w="100"/>
      </w:tblGrid>
      <w:tr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Property</w:t>
            </w:r>
          </w:p>
        </w:tc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Value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Display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{displayNumber}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Vendor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{displayVendor}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Model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{displayModel}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Current Resolution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{displayResolution}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Native Resolution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{displayNativeResolution}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Refresh Rate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{displayRefreshRate}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Connection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{displayConnection}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Size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{displaySize}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Built-in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{displayBuiltin}</w:t>
            </w:r>
          </w:p>
        </w:tc>
      </w:tr>
    </w:tbl>
    <w:p>
      <w:r>
        <w:rPr>
          <w:rFonts w:ascii="GlyphaVO" w:cs="GlyphaVO" w:eastAsia="GlyphaVO" w:hAnsi="GlyphaVO"/>
          <w:sz w:val="2"/>
          <w:szCs w:val="2"/>
        </w:rPr>
        <w:t xml:space="preserve">{/displays}</w:t>
      </w:r>
    </w:p>
    <w:p/>
    <w:p>
      <w:pPr>
        <w:spacing w:before="160" w:after="240"/>
      </w:pPr>
      <w:r>
        <w:rPr>
          <w:rFonts w:ascii="GlyphaVO" w:cs="GlyphaVO" w:eastAsia="GlyphaVO" w:hAnsi="GlyphaVO"/>
          <w:b/>
          <w:bCs/>
          <w:sz w:val="28"/>
          <w:szCs w:val="28"/>
        </w:rPr>
        <w:t xml:space="preserve">Storage Information</w:t>
      </w:r>
    </w:p>
    <w:p>
      <w:r>
        <w:rPr>
          <w:rFonts w:ascii="GlyphaVO" w:cs="GlyphaVO" w:eastAsia="GlyphaVO" w:hAnsi="GlyphaVO"/>
          <w:sz w:val="2"/>
          <w:szCs w:val="2"/>
        </w:rPr>
        <w:t xml:space="preserve">{#storageDevices}</w:t>
      </w:r>
    </w:p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</w:tblCellMar>
      </w:tblPr>
      <w:tblGrid>
        <w:gridCol w:w="100"/>
        <w:gridCol w:w="100"/>
      </w:tblGrid>
      <w:tr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Property</w:t>
            </w:r>
          </w:p>
        </w:tc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Value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Storage Name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{storageName}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Total Capacity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{storageSize}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Type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{storageType}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Manufacturer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{storageManufacturer}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Model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{storageModel}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Serial Number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{storageSerial}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Interface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{storageInterfaceType}</w:t>
            </w:r>
          </w:p>
        </w:tc>
      </w:tr>
    </w:tbl>
    <w:p>
      <w:r>
        <w:rPr>
          <w:rFonts w:ascii="GlyphaVO" w:cs="GlyphaVO" w:eastAsia="GlyphaVO" w:hAnsi="GlyphaVO"/>
          <w:sz w:val="2"/>
          <w:szCs w:val="2"/>
        </w:rPr>
        <w:t xml:space="preserve">{/storageDevices}</w:t>
      </w:r>
    </w:p>
    <w:p/>
    <w:p>
      <w:pPr>
        <w:spacing w:before="160" w:after="240"/>
      </w:pPr>
      <w:r>
        <w:rPr>
          <w:rFonts w:ascii="GlyphaVO" w:cs="GlyphaVO" w:eastAsia="GlyphaVO" w:hAnsi="GlyphaVO"/>
          <w:b/>
          <w:bCs/>
          <w:sz w:val="28"/>
          <w:szCs w:val="28"/>
        </w:rPr>
        <w:t xml:space="preserve">Network Information</w:t>
      </w:r>
    </w:p>
    <w:p>
      <w:r>
        <w:rPr>
          <w:rFonts w:ascii="GlyphaVO" w:cs="GlyphaVO" w:eastAsia="GlyphaVO" w:hAnsi="GlyphaVO"/>
          <w:sz w:val="2"/>
          <w:szCs w:val="2"/>
        </w:rPr>
        <w:t xml:space="preserve">{#networkInterfaces}</w:t>
      </w:r>
    </w:p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</w:tblCellMar>
      </w:tblPr>
      <w:tblGrid>
        <w:gridCol w:w="100"/>
        <w:gridCol w:w="100"/>
      </w:tblGrid>
      <w:tr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Property</w:t>
            </w:r>
          </w:p>
        </w:tc>
        <w:tc>
          <w:tcPr>
            <w:shd w:fill="EA7F23"/>
          </w:tcPr>
          <w:p>
            <w:r>
              <w:rPr>
                <w:rFonts w:ascii="GlyphaVO" w:cs="GlyphaVO" w:eastAsia="GlyphaVO" w:hAnsi="GlyphaVO"/>
                <w:b/>
                <w:bCs/>
                <w:sz w:val="24"/>
                <w:szCs w:val="24"/>
              </w:rPr>
              <w:t xml:space="preserve">Value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Network Interface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{networkIface}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Type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{networkType}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IP Address (IPv4)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{networkIp4}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IP Address (IPv6)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{networkIp6}</w:t>
            </w:r>
          </w:p>
        </w:tc>
      </w:tr>
      <w:tr>
        <w:tc>
          <w:p>
            <w:r>
              <w:rPr>
                <w:rFonts w:ascii="GlyphaVO" w:cs="GlyphaVO" w:eastAsia="GlyphaVO" w:hAnsi="GlyphaVO"/>
              </w:rPr>
              <w:t xml:space="preserve">MAC Address</w:t>
            </w:r>
          </w:p>
        </w:tc>
        <w:tc>
          <w:p>
            <w:r>
              <w:rPr>
                <w:rFonts w:ascii="GlyphaVO" w:cs="GlyphaVO" w:eastAsia="GlyphaVO" w:hAnsi="GlyphaVO"/>
              </w:rPr>
              <w:t xml:space="preserve">{networkMac}</w:t>
            </w:r>
          </w:p>
        </w:tc>
      </w:tr>
    </w:tbl>
    <w:p>
      <w:r>
        <w:rPr>
          <w:rFonts w:ascii="GlyphaVO" w:cs="GlyphaVO" w:eastAsia="GlyphaVO" w:hAnsi="GlyphaVO"/>
          <w:sz w:val="2"/>
          <w:szCs w:val="2"/>
        </w:rPr>
        <w:t xml:space="preserve">{/networkInterfaces}</w:t>
      </w:r>
    </w:p>
    <w:p/>
    <w:p/>
    <w:p/>
    <w:tbl>
      <w:tblPr>
        <w:tblW w:type="auto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</w:tblGrid>
      <w:tr>
        <w:tc>
          <w:tcPr>
            <w:tcW w:type="auto" w:w="33%"/>
          </w:tcPr>
          <w:p>
            <w:pPr>
              <w:jc w:val="center"/>
            </w:pPr>
            <w:r>
              <w:rPr>
                <w:rFonts w:ascii="GlyphaVO" w:cs="GlyphaVO" w:eastAsia="GlyphaVO" w:hAnsi="GlyphaVO"/>
                <w:b/>
                <w:bCs/>
              </w:rPr>
              <w:t xml:space="preserve">Người được bàn giao</w:t>
            </w:r>
          </w:p>
          <w:p>
            <w:pPr>
              <w:jc w:val="center"/>
            </w:pPr>
            <w:r>
              <w:rPr>
                <w:rFonts w:ascii="GlyphaVO" w:cs="GlyphaVO" w:eastAsia="GlyphaVO" w:hAnsi="GlyphaVO"/>
                <w:i/>
                <w:iCs/>
                <w:sz w:val="20"/>
                <w:szCs w:val="20"/>
              </w:rPr>
              <w:t xml:space="preserve">(Ký và ghi rõ họ tên)</w:t>
            </w:r>
          </w:p>
        </w:tc>
        <w:tc>
          <w:tcPr>
            <w:tcW w:type="auto" w:w="33%"/>
          </w:tcPr>
          <w:p>
            <w:pPr>
              <w:jc w:val="center"/>
            </w:pPr>
            <w:r>
              <w:rPr>
                <w:rFonts w:ascii="GlyphaVO" w:cs="GlyphaVO" w:eastAsia="GlyphaVO" w:hAnsi="GlyphaVO"/>
                <w:b/>
                <w:bCs/>
              </w:rPr>
              <w:t xml:space="preserve">Người kiểm tra</w:t>
            </w:r>
          </w:p>
          <w:p>
            <w:pPr>
              <w:jc w:val="center"/>
            </w:pPr>
            <w:r>
              <w:rPr>
                <w:rFonts w:ascii="GlyphaVO" w:cs="GlyphaVO" w:eastAsia="GlyphaVO" w:hAnsi="GlyphaVO"/>
                <w:i/>
                <w:iCs/>
                <w:sz w:val="20"/>
                <w:szCs w:val="20"/>
              </w:rPr>
              <w:t xml:space="preserve">(Ký và ghi rõ họ tên)</w:t>
            </w:r>
          </w:p>
        </w:tc>
        <w:tc>
          <w:tcPr>
            <w:tcW w:type="auto" w:w="33%"/>
          </w:tcPr>
          <w:p>
            <w:pPr>
              <w:jc w:val="center"/>
            </w:pPr>
            <w:r>
              <w:rPr>
                <w:rFonts w:ascii="GlyphaVO" w:cs="GlyphaVO" w:eastAsia="GlyphaVO" w:hAnsi="GlyphaVO"/>
                <w:b/>
                <w:bCs/>
              </w:rPr>
              <w:t xml:space="preserve">Trưởng đơn vị</w:t>
            </w:r>
          </w:p>
          <w:p>
            <w:pPr>
              <w:jc w:val="center"/>
            </w:pPr>
            <w:r>
              <w:rPr>
                <w:rFonts w:ascii="GlyphaVO" w:cs="GlyphaVO" w:eastAsia="GlyphaVO" w:hAnsi="GlyphaVO"/>
                <w:i/>
                <w:iCs/>
                <w:sz w:val="20"/>
                <w:szCs w:val="20"/>
              </w:rPr>
              <w:t xml:space="preserve">(Ký và ghi rõ họ tên)</w:t>
            </w:r>
          </w:p>
        </w:tc>
      </w:tr>
    </w:tbl>
    <w:sectPr>
      <w:head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spacing w:after="200"/>
      <w:jc w:val="right"/>
    </w:pPr>
    <w:r>
      <w:drawing>
        <wp:inline distT="0" distB="0" distL="0" distR="0">
          <wp:extent cx="952500" cy="47625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lyphaVO" w:cs="GlyphaVO" w:eastAsia="GlyphaVO" w:hAnsi="GlyphaVO"/>
      </w:rPr>
    </w:rPrDefault>
    <w:pPrDefault>
      <w:pPr>
        <w:spacing w:line="240" w:lineRule="multiple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834dce7239d7d92240015f4984314005da1197df.undefined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2025-09-16T08:17:44.417Z</dcterms:created>
  <dcterms:modified xsi:type="dcterms:W3CDTF">2025-09-16T08:17:44.418Z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