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2D" w:rsidRDefault="00AD162D" w:rsidP="00AD16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the server on openstack</w:t>
      </w:r>
    </w:p>
    <w:p w:rsidR="00AD162D" w:rsidRDefault="00AD162D" w:rsidP="00AD162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3E17B79" wp14:editId="392C05BB">
            <wp:extent cx="548640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2D" w:rsidRDefault="00AD162D" w:rsidP="00AD162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954762D" wp14:editId="6561D8ED">
            <wp:extent cx="5486400" cy="2112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2D" w:rsidRDefault="00AD162D" w:rsidP="00AD162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4DE587" wp14:editId="7DD0414E">
            <wp:extent cx="5486400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you must add the ssh group, if you want to ssh to the instance.</w:t>
      </w:r>
    </w:p>
    <w:p w:rsidR="00AD162D" w:rsidRDefault="00AD162D" w:rsidP="00AD162D">
      <w:pPr>
        <w:pStyle w:val="ListParagraph"/>
        <w:rPr>
          <w:noProof/>
        </w:rPr>
      </w:pPr>
    </w:p>
    <w:p w:rsidR="00AD162D" w:rsidRDefault="00AD162D" w:rsidP="00AD162D">
      <w:pPr>
        <w:pStyle w:val="ListParagraph"/>
        <w:rPr>
          <w:noProof/>
        </w:rPr>
      </w:pPr>
    </w:p>
    <w:p w:rsidR="00AD162D" w:rsidRDefault="00AD162D" w:rsidP="00AD162D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D4065C1" wp14:editId="3DF546F2">
            <wp:extent cx="5486400" cy="248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2D" w:rsidRDefault="00296915" w:rsidP="00AD162D">
      <w:pPr>
        <w:pStyle w:val="ListParagraph"/>
        <w:rPr>
          <w:noProof/>
        </w:rPr>
      </w:pPr>
      <w:r>
        <w:rPr>
          <w:noProof/>
        </w:rPr>
        <w:t>Create the new keypair for the instance</w:t>
      </w:r>
    </w:p>
    <w:p w:rsidR="00296915" w:rsidRDefault="00296915" w:rsidP="00AD162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A4FE11" wp14:editId="7E45FE7A">
            <wp:extent cx="5486400" cy="996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15" w:rsidRDefault="00296915" w:rsidP="00AD162D">
      <w:pPr>
        <w:pStyle w:val="ListParagraph"/>
        <w:rPr>
          <w:noProof/>
        </w:rPr>
      </w:pPr>
      <w:r>
        <w:rPr>
          <w:noProof/>
        </w:rPr>
        <w:t>Copy the private key to a file , you can use it to connect to the instance.</w:t>
      </w:r>
    </w:p>
    <w:p w:rsidR="00296915" w:rsidRDefault="00296915" w:rsidP="00AD162D">
      <w:pPr>
        <w:pStyle w:val="ListParagraph"/>
        <w:rPr>
          <w:noProof/>
        </w:rPr>
      </w:pPr>
    </w:p>
    <w:p w:rsidR="00296915" w:rsidRDefault="00296915" w:rsidP="00AD162D">
      <w:pPr>
        <w:pStyle w:val="ListParagraph"/>
        <w:rPr>
          <w:noProof/>
        </w:rPr>
      </w:pPr>
      <w:r>
        <w:rPr>
          <w:noProof/>
        </w:rPr>
        <w:t>At last, you  can luanch it.</w:t>
      </w:r>
    </w:p>
    <w:p w:rsidR="00AD162D" w:rsidRDefault="00AD162D" w:rsidP="00AD162D">
      <w:pPr>
        <w:pStyle w:val="ListParagraph"/>
        <w:rPr>
          <w:noProof/>
        </w:rPr>
      </w:pPr>
    </w:p>
    <w:p w:rsidR="00AD162D" w:rsidRDefault="00AD162D">
      <w:pPr>
        <w:rPr>
          <w:noProof/>
        </w:rPr>
      </w:pPr>
    </w:p>
    <w:p w:rsidR="00AD162D" w:rsidRDefault="00AD162D" w:rsidP="00AD16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Login the server on openstack.</w:t>
      </w:r>
    </w:p>
    <w:p w:rsidR="003F6CE9" w:rsidRDefault="003F6CE9" w:rsidP="003F6CE9">
      <w:pPr>
        <w:pStyle w:val="ListParagraph"/>
        <w:rPr>
          <w:noProof/>
        </w:rPr>
      </w:pPr>
      <w:r>
        <w:rPr>
          <w:noProof/>
        </w:rPr>
        <w:t xml:space="preserve">Use </w:t>
      </w:r>
      <w:r>
        <w:rPr>
          <w:noProof/>
        </w:rPr>
        <w:drawing>
          <wp:inline distT="0" distB="0" distL="0" distR="0" wp14:anchorId="5603290C" wp14:editId="6A3868B9">
            <wp:extent cx="17240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to  transformate the public key to the keyfile which putty use. Load the file that you saved last step. And </w:t>
      </w:r>
      <w:r>
        <w:rPr>
          <w:noProof/>
        </w:rPr>
        <w:drawing>
          <wp:inline distT="0" distB="0" distL="0" distR="0" wp14:anchorId="26377695" wp14:editId="4E604285">
            <wp:extent cx="42767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E9" w:rsidRDefault="003F6CE9" w:rsidP="003F6CE9">
      <w:pPr>
        <w:pStyle w:val="ListParagraph"/>
        <w:rPr>
          <w:noProof/>
        </w:rPr>
      </w:pPr>
      <w:r w:rsidRPr="005B52BA">
        <w:rPr>
          <w:noProof/>
          <w:color w:val="FF0000"/>
        </w:rPr>
        <w:t xml:space="preserve">Save </w:t>
      </w:r>
      <w:r w:rsidR="005B52BA" w:rsidRPr="005B52BA">
        <w:rPr>
          <w:noProof/>
          <w:color w:val="FF0000"/>
        </w:rPr>
        <w:t>private</w:t>
      </w:r>
      <w:r w:rsidRPr="005B52BA">
        <w:rPr>
          <w:noProof/>
          <w:color w:val="FF0000"/>
        </w:rPr>
        <w:t xml:space="preserve"> key, </w:t>
      </w:r>
      <w:r>
        <w:rPr>
          <w:noProof/>
        </w:rPr>
        <w:t>then you can get the file.</w:t>
      </w:r>
    </w:p>
    <w:p w:rsidR="003F6CE9" w:rsidRDefault="003F6CE9" w:rsidP="003F6CE9">
      <w:pPr>
        <w:pStyle w:val="ListParagraph"/>
        <w:rPr>
          <w:noProof/>
        </w:rPr>
      </w:pPr>
      <w:r>
        <w:rPr>
          <w:noProof/>
        </w:rPr>
        <w:t>I defined it mypulickey.ppt,</w:t>
      </w:r>
    </w:p>
    <w:p w:rsidR="003F6CE9" w:rsidRDefault="003F6CE9" w:rsidP="003F6CE9">
      <w:pPr>
        <w:pStyle w:val="ListParagraph"/>
        <w:rPr>
          <w:noProof/>
        </w:rPr>
      </w:pPr>
      <w:r>
        <w:rPr>
          <w:noProof/>
        </w:rPr>
        <w:t>Now use it login in the instance with the key.</w:t>
      </w:r>
    </w:p>
    <w:p w:rsidR="003F6CE9" w:rsidRDefault="003F6CE9" w:rsidP="003F6CE9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1F7B5A0" wp14:editId="38F3B785">
            <wp:extent cx="443865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98" w:rsidRDefault="00936698" w:rsidP="003F6CE9">
      <w:pPr>
        <w:pStyle w:val="ListParagraph"/>
        <w:rPr>
          <w:noProof/>
        </w:rPr>
      </w:pPr>
      <w:r>
        <w:rPr>
          <w:noProof/>
        </w:rPr>
        <w:t xml:space="preserve">Note:   login name is </w:t>
      </w:r>
      <w:r w:rsidRPr="00936698">
        <w:rPr>
          <w:noProof/>
          <w:color w:val="FF0000"/>
        </w:rPr>
        <w:t>hos</w:t>
      </w:r>
    </w:p>
    <w:p w:rsidR="00936698" w:rsidRDefault="00936698" w:rsidP="003F6CE9">
      <w:pPr>
        <w:pStyle w:val="ListParagraph"/>
        <w:rPr>
          <w:noProof/>
        </w:rPr>
      </w:pPr>
    </w:p>
    <w:p w:rsidR="003F6CE9" w:rsidRPr="005B52BA" w:rsidRDefault="00D3013B" w:rsidP="005B52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Install </w:t>
      </w:r>
      <w:r w:rsidR="005B52BA" w:rsidRPr="005B52BA">
        <w:rPr>
          <w:noProof/>
        </w:rPr>
        <w:t>python-openstackclient</w:t>
      </w:r>
      <w:r w:rsidR="005B52BA">
        <w:rPr>
          <w:noProof/>
        </w:rPr>
        <w:t xml:space="preserve">    </w:t>
      </w:r>
      <w:r w:rsidRPr="00D3013B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your instance</w:t>
      </w:r>
    </w:p>
    <w:p w:rsidR="005B52BA" w:rsidRPr="00D3013B" w:rsidRDefault="005B52BA" w:rsidP="005B52BA">
      <w:pPr>
        <w:pStyle w:val="ListParagraph"/>
        <w:rPr>
          <w:noProof/>
        </w:rPr>
      </w:pPr>
      <w:r w:rsidRPr="005B52BA">
        <w:rPr>
          <w:noProof/>
        </w:rPr>
        <w:t>pip install python-openstackclient</w:t>
      </w:r>
    </w:p>
    <w:p w:rsidR="00AD162D" w:rsidRPr="00AD162D" w:rsidRDefault="00AD162D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62D">
        <w:rPr>
          <w:rFonts w:ascii="Courier New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r>
        <w:rPr>
          <w:rFonts w:ascii="Courier New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face the problem that you can’t find &lt;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Python.h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1003A" w:rsidRDefault="00AD162D">
      <w:r>
        <w:rPr>
          <w:noProof/>
        </w:rPr>
        <w:drawing>
          <wp:inline distT="0" distB="0" distL="0" distR="0" wp14:anchorId="62FDD548" wp14:editId="376D10F6">
            <wp:extent cx="54864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2D" w:rsidRDefault="00AD162D">
      <w:r>
        <w:t xml:space="preserve">You can </w:t>
      </w:r>
      <w:proofErr w:type="spellStart"/>
      <w:r>
        <w:t>excute</w:t>
      </w:r>
      <w:proofErr w:type="spellEnd"/>
    </w:p>
    <w:p w:rsidR="00AD162D" w:rsidRDefault="00AD162D">
      <w:r>
        <w:rPr>
          <w:noProof/>
        </w:rPr>
        <w:drawing>
          <wp:inline distT="0" distB="0" distL="0" distR="0" wp14:anchorId="4D6D0041" wp14:editId="11F344E3">
            <wp:extent cx="47910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BA" w:rsidRDefault="005B52BA"/>
    <w:p w:rsidR="005B52BA" w:rsidRPr="005B52BA" w:rsidRDefault="005B52BA">
      <w:pPr>
        <w:rPr>
          <w:rFonts w:hint="eastAsia"/>
          <w:color w:val="FF0000"/>
        </w:rPr>
      </w:pPr>
      <w:r w:rsidRPr="005B52BA">
        <w:rPr>
          <w:color w:val="FF0000"/>
        </w:rPr>
        <w:t>If ther</w:t>
      </w:r>
      <w:r w:rsidRPr="005B52BA">
        <w:rPr>
          <w:rFonts w:hint="eastAsia"/>
          <w:color w:val="FF0000"/>
        </w:rPr>
        <w:t>e need any module, pip install it</w:t>
      </w:r>
    </w:p>
    <w:p w:rsidR="00D3013B" w:rsidRDefault="00D3013B" w:rsidP="00D3013B">
      <w:pPr>
        <w:pStyle w:val="ListParagraph"/>
        <w:numPr>
          <w:ilvl w:val="0"/>
          <w:numId w:val="1"/>
        </w:numPr>
      </w:pPr>
      <w:r>
        <w:t xml:space="preserve">Nova client </w:t>
      </w:r>
      <w:proofErr w:type="spellStart"/>
      <w:r>
        <w:t>config</w:t>
      </w:r>
      <w:proofErr w:type="spellEnd"/>
    </w:p>
    <w:p w:rsidR="00D3013B" w:rsidRDefault="00D3013B" w:rsidP="00D3013B">
      <w:pPr>
        <w:pStyle w:val="ListParagraph"/>
      </w:pPr>
      <w:r>
        <w:rPr>
          <w:noProof/>
        </w:rPr>
        <w:drawing>
          <wp:inline distT="0" distB="0" distL="0" distR="0" wp14:anchorId="6C73D936" wp14:editId="00C1BB71">
            <wp:extent cx="5486400" cy="1609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B" w:rsidRDefault="00D3013B" w:rsidP="00D3013B">
      <w:pPr>
        <w:pStyle w:val="ListParagraph"/>
      </w:pPr>
      <w:r>
        <w:t xml:space="preserve">From the </w:t>
      </w:r>
      <w:proofErr w:type="gramStart"/>
      <w:r>
        <w:t>page ,</w:t>
      </w:r>
      <w:proofErr w:type="gramEnd"/>
      <w:r>
        <w:t xml:space="preserve"> download the “open stack RC file”,</w:t>
      </w:r>
    </w:p>
    <w:p w:rsidR="00D3013B" w:rsidRDefault="00D3013B" w:rsidP="00D3013B">
      <w:pPr>
        <w:pStyle w:val="ListParagraph"/>
      </w:pPr>
      <w:r>
        <w:t>Store it on ~/</w:t>
      </w:r>
      <w:proofErr w:type="spellStart"/>
      <w:r>
        <w:t>opensrc</w:t>
      </w:r>
      <w:proofErr w:type="spellEnd"/>
    </w:p>
    <w:p w:rsidR="00D3013B" w:rsidRDefault="00D3013B" w:rsidP="00D3013B">
      <w:pPr>
        <w:pStyle w:val="ListParagraph"/>
      </w:pPr>
      <w:r>
        <w:lastRenderedPageBreak/>
        <w:t xml:space="preserve">And then </w:t>
      </w:r>
      <w:r>
        <w:rPr>
          <w:noProof/>
        </w:rPr>
        <w:drawing>
          <wp:inline distT="0" distB="0" distL="0" distR="0" wp14:anchorId="2F2D373E" wp14:editId="139AE531">
            <wp:extent cx="416242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BA" w:rsidRDefault="005B52BA" w:rsidP="00D3013B">
      <w:pPr>
        <w:pStyle w:val="ListParagraph"/>
      </w:pPr>
    </w:p>
    <w:p w:rsidR="005B52BA" w:rsidRDefault="005B52BA" w:rsidP="00D3013B">
      <w:pPr>
        <w:pStyle w:val="ListParagraph"/>
      </w:pPr>
      <w:r>
        <w:t xml:space="preserve">If your domain is </w:t>
      </w:r>
      <w:proofErr w:type="spellStart"/>
      <w:r>
        <w:t>hpe</w:t>
      </w:r>
      <w:proofErr w:type="spellEnd"/>
      <w:r>
        <w:t xml:space="preserve">, you can </w:t>
      </w:r>
      <w:proofErr w:type="gramStart"/>
      <w:r w:rsidR="00B772B2" w:rsidRPr="00B772B2">
        <w:t>Configure</w:t>
      </w:r>
      <w:proofErr w:type="gramEnd"/>
      <w:r w:rsidR="00B772B2">
        <w:t xml:space="preserve"> like this </w:t>
      </w:r>
    </w:p>
    <w:p w:rsidR="00B772B2" w:rsidRDefault="00B772B2" w:rsidP="00D3013B">
      <w:pPr>
        <w:pStyle w:val="ListParagraph"/>
      </w:pPr>
    </w:p>
    <w:p w:rsidR="00B772B2" w:rsidRDefault="00B772B2" w:rsidP="00B772B2">
      <w:pPr>
        <w:pStyle w:val="ListParagraph"/>
      </w:pPr>
      <w:proofErr w:type="gramStart"/>
      <w:r>
        <w:t>export</w:t>
      </w:r>
      <w:proofErr w:type="gramEnd"/>
      <w:r>
        <w:t xml:space="preserve"> OS_AUTH_URL=https://g4ihos.itci.hpecorp.net:5000/v3</w:t>
      </w: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  <w:r>
        <w:t xml:space="preserve"># </w:t>
      </w:r>
      <w:proofErr w:type="gramStart"/>
      <w:r>
        <w:t>With</w:t>
      </w:r>
      <w:proofErr w:type="gramEnd"/>
      <w:r>
        <w:t xml:space="preserve"> the addition of Keystone we have standardized on the term **tenant**</w:t>
      </w:r>
    </w:p>
    <w:p w:rsidR="00B772B2" w:rsidRDefault="00B772B2" w:rsidP="00B772B2">
      <w:pPr>
        <w:pStyle w:val="ListParagraph"/>
      </w:pPr>
      <w:r>
        <w:t xml:space="preserve"># </w:t>
      </w:r>
      <w:proofErr w:type="gramStart"/>
      <w:r>
        <w:t>as</w:t>
      </w:r>
      <w:proofErr w:type="gramEnd"/>
      <w:r>
        <w:t xml:space="preserve"> the entity that owns the resources.</w:t>
      </w:r>
    </w:p>
    <w:p w:rsidR="00B772B2" w:rsidRDefault="00B772B2" w:rsidP="00B772B2">
      <w:pPr>
        <w:pStyle w:val="ListParagraph"/>
      </w:pPr>
      <w:r>
        <w:t>#export OS_TENANT_ID=5636a4f102a34cdebbf91162dd195106</w:t>
      </w:r>
    </w:p>
    <w:p w:rsidR="00B772B2" w:rsidRDefault="00B772B2" w:rsidP="00B772B2">
      <w:pPr>
        <w:pStyle w:val="ListParagraph"/>
      </w:pPr>
      <w:r>
        <w:t>#export OS_TENANT_NAME="g4ihos</w:t>
      </w:r>
      <w:proofErr w:type="gramStart"/>
      <w:r>
        <w:t>:hpit:w</w:t>
      </w:r>
      <w:proofErr w:type="gramEnd"/>
      <w:r>
        <w:t>-github-dev:native"</w:t>
      </w:r>
    </w:p>
    <w:p w:rsidR="00B772B2" w:rsidRDefault="00B772B2" w:rsidP="00B772B2">
      <w:pPr>
        <w:pStyle w:val="ListParagraph"/>
      </w:pPr>
      <w:proofErr w:type="gramStart"/>
      <w:r>
        <w:t>export</w:t>
      </w:r>
      <w:proofErr w:type="gramEnd"/>
      <w:r>
        <w:t xml:space="preserve"> OS_PROJECT_NAME="g4ihos:hpit:w-github-dev:native"</w:t>
      </w:r>
    </w:p>
    <w:p w:rsidR="00B772B2" w:rsidRDefault="00B772B2" w:rsidP="00B772B2">
      <w:pPr>
        <w:pStyle w:val="ListParagraph"/>
      </w:pPr>
      <w:proofErr w:type="gramStart"/>
      <w:r>
        <w:t>export</w:t>
      </w:r>
      <w:proofErr w:type="gramEnd"/>
      <w:r>
        <w:t xml:space="preserve"> OS_PROJECT_DOMAIN_ID="default"</w:t>
      </w: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  <w:r>
        <w:t># In addition to the owning entity (tenant), OpenStack stores the entity</w:t>
      </w:r>
    </w:p>
    <w:p w:rsidR="00B772B2" w:rsidRDefault="00B772B2" w:rsidP="00B772B2">
      <w:pPr>
        <w:pStyle w:val="ListParagraph"/>
      </w:pPr>
      <w:r>
        <w:t># performing the action as the **user**.</w:t>
      </w:r>
    </w:p>
    <w:p w:rsidR="00B772B2" w:rsidRDefault="00B772B2" w:rsidP="00B772B2">
      <w:pPr>
        <w:pStyle w:val="ListParagraph"/>
      </w:pPr>
      <w:proofErr w:type="gramStart"/>
      <w:r>
        <w:t>export</w:t>
      </w:r>
      <w:proofErr w:type="gramEnd"/>
      <w:r>
        <w:t xml:space="preserve"> OS_USERNAME="li.lan@hpe.com"</w:t>
      </w:r>
    </w:p>
    <w:p w:rsidR="00B772B2" w:rsidRDefault="00B772B2" w:rsidP="00B772B2">
      <w:pPr>
        <w:pStyle w:val="ListParagraph"/>
      </w:pPr>
      <w:proofErr w:type="gramStart"/>
      <w:r>
        <w:t>export</w:t>
      </w:r>
      <w:proofErr w:type="gramEnd"/>
      <w:r>
        <w:t xml:space="preserve"> OS_USER_DOMAIN_NAME="HPE"</w:t>
      </w: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  <w:r>
        <w:t># With Keystone you pass the keystone password.</w:t>
      </w:r>
    </w:p>
    <w:p w:rsidR="00B772B2" w:rsidRDefault="00B772B2" w:rsidP="00B772B2">
      <w:pPr>
        <w:pStyle w:val="ListParagraph"/>
      </w:pPr>
      <w:proofErr w:type="gramStart"/>
      <w:r>
        <w:t>echo</w:t>
      </w:r>
      <w:proofErr w:type="gramEnd"/>
      <w:r>
        <w:t xml:space="preserve"> "Please enter your OpenStack Password: "</w:t>
      </w:r>
    </w:p>
    <w:p w:rsidR="00B772B2" w:rsidRDefault="00B772B2" w:rsidP="00B772B2">
      <w:pPr>
        <w:pStyle w:val="ListParagraph"/>
      </w:pPr>
      <w:proofErr w:type="gramStart"/>
      <w:r>
        <w:t>read</w:t>
      </w:r>
      <w:proofErr w:type="gramEnd"/>
      <w:r>
        <w:t xml:space="preserve"> -</w:t>
      </w:r>
      <w:proofErr w:type="spellStart"/>
      <w:r>
        <w:t>sr</w:t>
      </w:r>
      <w:proofErr w:type="spellEnd"/>
      <w:r>
        <w:t xml:space="preserve"> OS_PASSWORD_INPUT</w:t>
      </w:r>
    </w:p>
    <w:p w:rsidR="00B772B2" w:rsidRDefault="00B772B2" w:rsidP="00B772B2">
      <w:pPr>
        <w:pStyle w:val="ListParagraph"/>
      </w:pPr>
      <w:proofErr w:type="gramStart"/>
      <w:r>
        <w:t>export</w:t>
      </w:r>
      <w:proofErr w:type="gramEnd"/>
      <w:r>
        <w:t xml:space="preserve"> OS_PASSWORD=$OS_PASSWORD_INPUT</w:t>
      </w: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  <w:r>
        <w:t xml:space="preserve"># </w:t>
      </w:r>
      <w:proofErr w:type="gramStart"/>
      <w:r>
        <w:t>If</w:t>
      </w:r>
      <w:proofErr w:type="gramEnd"/>
      <w:r>
        <w:t xml:space="preserve"> your configuration has multiple regions, we set that information here.</w:t>
      </w:r>
    </w:p>
    <w:p w:rsidR="00B772B2" w:rsidRDefault="00B772B2" w:rsidP="00B772B2">
      <w:pPr>
        <w:pStyle w:val="ListParagraph"/>
      </w:pPr>
      <w:r>
        <w:t># OS_REGION_NAME is optional and only valid in certain environments.</w:t>
      </w:r>
    </w:p>
    <w:p w:rsidR="00B772B2" w:rsidRDefault="00B772B2" w:rsidP="00B772B2">
      <w:pPr>
        <w:pStyle w:val="ListParagraph"/>
      </w:pPr>
      <w:r>
        <w:t>#export OS_REGION_NAME="region1"</w:t>
      </w:r>
    </w:p>
    <w:p w:rsidR="00B772B2" w:rsidRDefault="00B772B2" w:rsidP="00B772B2">
      <w:pPr>
        <w:pStyle w:val="ListParagraph"/>
      </w:pPr>
      <w:r>
        <w:t xml:space="preserve"># </w:t>
      </w:r>
      <w:proofErr w:type="gramStart"/>
      <w:r>
        <w:t>Don't</w:t>
      </w:r>
      <w:proofErr w:type="gramEnd"/>
      <w:r>
        <w:t xml:space="preserve"> leave a blank variable, unset it if it was empty</w:t>
      </w:r>
    </w:p>
    <w:p w:rsidR="00B772B2" w:rsidRDefault="00B772B2" w:rsidP="00B772B2">
      <w:pPr>
        <w:pStyle w:val="ListParagraph"/>
      </w:pPr>
      <w:r>
        <w:t xml:space="preserve">#if </w:t>
      </w:r>
      <w:proofErr w:type="gramStart"/>
      <w:r>
        <w:t>[ -</w:t>
      </w:r>
      <w:proofErr w:type="gramEnd"/>
      <w:r>
        <w:t>z "$OS_REGION_NAME" ]; then unset OS_REGION_NAME; fi</w:t>
      </w: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  <w:r>
        <w:t>And this is important,   if you want to execute a command</w:t>
      </w:r>
    </w:p>
    <w:p w:rsidR="00B772B2" w:rsidRDefault="00B772B2" w:rsidP="00B772B2">
      <w:pPr>
        <w:pStyle w:val="ListParagraph"/>
      </w:pPr>
      <w:r>
        <w:t>You need add –</w:t>
      </w:r>
      <w:r w:rsidRPr="00B772B2">
        <w:t>insecure</w:t>
      </w:r>
    </w:p>
    <w:p w:rsidR="00B772B2" w:rsidRDefault="00B772B2" w:rsidP="00B772B2">
      <w:pPr>
        <w:pStyle w:val="ListParagraph"/>
      </w:pPr>
    </w:p>
    <w:p w:rsidR="00B772B2" w:rsidRDefault="00B772B2" w:rsidP="00B772B2">
      <w:pPr>
        <w:pStyle w:val="ListParagraph"/>
      </w:pPr>
      <w:r>
        <w:t>Like this</w:t>
      </w:r>
    </w:p>
    <w:p w:rsidR="00B772B2" w:rsidRDefault="00B772B2" w:rsidP="00B772B2">
      <w:pPr>
        <w:pStyle w:val="ListParagraph"/>
        <w:rPr>
          <w:rFonts w:hint="eastAsia"/>
        </w:rPr>
      </w:pPr>
      <w:proofErr w:type="gramStart"/>
      <w:r w:rsidRPr="00B772B2">
        <w:t>nova  --</w:t>
      </w:r>
      <w:proofErr w:type="gramEnd"/>
      <w:r w:rsidRPr="00B772B2">
        <w:t>insecure boot --</w:t>
      </w:r>
      <w:proofErr w:type="spellStart"/>
      <w:r w:rsidRPr="00B772B2">
        <w:t>key_name</w:t>
      </w:r>
      <w:proofErr w:type="spellEnd"/>
      <w:r w:rsidRPr="00B772B2">
        <w:t xml:space="preserve"> </w:t>
      </w:r>
      <w:proofErr w:type="spellStart"/>
      <w:r w:rsidRPr="00B772B2">
        <w:t>sevetest</w:t>
      </w:r>
      <w:proofErr w:type="spellEnd"/>
      <w:r w:rsidRPr="00B772B2">
        <w:t xml:space="preserve"> --flavor 1c090a98-97ec-460f-8981-e39779f50cb8 --block-device-mapping </w:t>
      </w:r>
      <w:proofErr w:type="spellStart"/>
      <w:r w:rsidRPr="00B772B2">
        <w:t>vda</w:t>
      </w:r>
      <w:proofErr w:type="spellEnd"/>
      <w:r w:rsidRPr="00B772B2">
        <w:t>=3e16647e-17c0-4935-9a73-</w:t>
      </w:r>
      <w:bookmarkStart w:id="0" w:name="_GoBack"/>
      <w:bookmarkEnd w:id="0"/>
      <w:r w:rsidRPr="00B772B2">
        <w:t xml:space="preserve">6a4d25a86aef:snap::1 --block-device-mapping </w:t>
      </w:r>
      <w:proofErr w:type="spellStart"/>
      <w:r w:rsidRPr="00B772B2">
        <w:t>vdb</w:t>
      </w:r>
      <w:proofErr w:type="spellEnd"/>
      <w:r w:rsidRPr="00B772B2">
        <w:t>=6f0794b3-23bc-4e77-8d40-5fe73d92cbde:snap::1 --</w:t>
      </w:r>
      <w:proofErr w:type="spellStart"/>
      <w:r w:rsidRPr="00B772B2">
        <w:t>nic</w:t>
      </w:r>
      <w:proofErr w:type="spellEnd"/>
      <w:r w:rsidRPr="00B772B2">
        <w:t xml:space="preserve"> net-id=299ffd32-2b8f-449e-8f9d-4d917e67a681 --availability-zone AZ1 --security-groups="default" GHE-test</w:t>
      </w:r>
    </w:p>
    <w:p w:rsidR="00B772B2" w:rsidRDefault="00B772B2" w:rsidP="00D3013B">
      <w:pPr>
        <w:pStyle w:val="ListParagraph"/>
      </w:pPr>
    </w:p>
    <w:p w:rsidR="005606D2" w:rsidRDefault="005606D2" w:rsidP="00D3013B">
      <w:pPr>
        <w:pStyle w:val="ListParagraph"/>
      </w:pPr>
    </w:p>
    <w:p w:rsidR="00AD162D" w:rsidRDefault="00AD162D"/>
    <w:sectPr w:rsidR="00AD16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B5106"/>
    <w:multiLevelType w:val="hybridMultilevel"/>
    <w:tmpl w:val="C0D6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31"/>
    <w:rsid w:val="00033972"/>
    <w:rsid w:val="00062A34"/>
    <w:rsid w:val="000769EA"/>
    <w:rsid w:val="00083E08"/>
    <w:rsid w:val="000E16CE"/>
    <w:rsid w:val="000E3684"/>
    <w:rsid w:val="00103E96"/>
    <w:rsid w:val="002054FB"/>
    <w:rsid w:val="00250444"/>
    <w:rsid w:val="002528BE"/>
    <w:rsid w:val="00254CB7"/>
    <w:rsid w:val="002612F3"/>
    <w:rsid w:val="002759DA"/>
    <w:rsid w:val="00296915"/>
    <w:rsid w:val="002E2371"/>
    <w:rsid w:val="002E3E45"/>
    <w:rsid w:val="00305C7C"/>
    <w:rsid w:val="003101B4"/>
    <w:rsid w:val="003350DE"/>
    <w:rsid w:val="0038487B"/>
    <w:rsid w:val="00396C4F"/>
    <w:rsid w:val="003C61ED"/>
    <w:rsid w:val="003F6CE9"/>
    <w:rsid w:val="004115C0"/>
    <w:rsid w:val="004D2A24"/>
    <w:rsid w:val="004E5A4D"/>
    <w:rsid w:val="004F7320"/>
    <w:rsid w:val="00502BAC"/>
    <w:rsid w:val="005242A3"/>
    <w:rsid w:val="00555387"/>
    <w:rsid w:val="005606D2"/>
    <w:rsid w:val="00563F23"/>
    <w:rsid w:val="00587259"/>
    <w:rsid w:val="005A67B4"/>
    <w:rsid w:val="005A7C04"/>
    <w:rsid w:val="005B52BA"/>
    <w:rsid w:val="005E062B"/>
    <w:rsid w:val="00602226"/>
    <w:rsid w:val="00642C24"/>
    <w:rsid w:val="006A33DF"/>
    <w:rsid w:val="006C0403"/>
    <w:rsid w:val="00714AEC"/>
    <w:rsid w:val="00761A68"/>
    <w:rsid w:val="008050C0"/>
    <w:rsid w:val="008A73CE"/>
    <w:rsid w:val="008E1528"/>
    <w:rsid w:val="00904024"/>
    <w:rsid w:val="00936698"/>
    <w:rsid w:val="00971490"/>
    <w:rsid w:val="00983531"/>
    <w:rsid w:val="009A520E"/>
    <w:rsid w:val="00A1003A"/>
    <w:rsid w:val="00A549BD"/>
    <w:rsid w:val="00A75F75"/>
    <w:rsid w:val="00A97F4B"/>
    <w:rsid w:val="00AA7243"/>
    <w:rsid w:val="00AD162D"/>
    <w:rsid w:val="00AF2258"/>
    <w:rsid w:val="00B772B2"/>
    <w:rsid w:val="00B77C29"/>
    <w:rsid w:val="00B83F6A"/>
    <w:rsid w:val="00BB6E37"/>
    <w:rsid w:val="00BF0BFA"/>
    <w:rsid w:val="00CA784B"/>
    <w:rsid w:val="00CF0C29"/>
    <w:rsid w:val="00CF2735"/>
    <w:rsid w:val="00D3013B"/>
    <w:rsid w:val="00D42A41"/>
    <w:rsid w:val="00D628DF"/>
    <w:rsid w:val="00DB5E1E"/>
    <w:rsid w:val="00DC6E3E"/>
    <w:rsid w:val="00E16A01"/>
    <w:rsid w:val="00E74C1A"/>
    <w:rsid w:val="00E9157E"/>
    <w:rsid w:val="00EA479E"/>
    <w:rsid w:val="00EF38DE"/>
    <w:rsid w:val="00F84F5C"/>
    <w:rsid w:val="00FB35D0"/>
    <w:rsid w:val="00FD165E"/>
    <w:rsid w:val="00FE0831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68F5B-4ECA-4DF5-A463-E0245364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</dc:creator>
  <cp:keywords/>
  <dc:description/>
  <cp:lastModifiedBy>Lan, Li</cp:lastModifiedBy>
  <cp:revision>6</cp:revision>
  <dcterms:created xsi:type="dcterms:W3CDTF">2016-05-13T06:31:00Z</dcterms:created>
  <dcterms:modified xsi:type="dcterms:W3CDTF">2016-05-23T02:57:00Z</dcterms:modified>
</cp:coreProperties>
</file>