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新冠肺炎起因为何？感染源找到了吗?</w:t>
      </w:r>
    </w:p>
    <w:p>
      <w:r>
        <w:t>一个多月了，零号感染者找到了吗？他是如何被感染的？</w:t>
      </w:r>
    </w:p>
    <w:p>
      <w:r>
        <w:t>https://www.zhihu.com/question/370298868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好问题数</w:t>
            </w:r>
          </w:p>
        </w:tc>
        <w:tc>
          <w:tcPr>
            <w:tcW w:type="dxa" w:w="2880"/>
          </w:tcPr>
          <w:p>
            <w:r>
              <w:t>评论数</w:t>
            </w:r>
          </w:p>
        </w:tc>
        <w:tc>
          <w:tcPr>
            <w:tcW w:type="dxa" w:w="2880"/>
          </w:tcPr>
          <w:p>
            <w:r>
              <w:t>答案数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21</w:t>
            </w:r>
          </w:p>
        </w:tc>
      </w:tr>
    </w:tbl>
    <w:p>
      <w:pPr>
        <w:pStyle w:val="Heading2"/>
      </w:pPr>
      <w:r>
        <w:t>热门回答</w:t>
      </w:r>
    </w:p>
    <w:p>
      <w:pPr>
        <w:pStyle w:val="Heading3"/>
      </w:pPr>
      <w:r>
        <w:t>回答1</w:t>
      </w:r>
    </w:p>
    <w:p>
      <w:r>
        <w:t>点赞数100</w:t>
      </w:r>
    </w:p>
    <w:p>
      <w:r>
        <w:t>评论数13</w:t>
      </w:r>
    </w:p>
    <w:p>
      <w:r>
        <w:t>内容：</w:t>
        <w:br/>
        <w:t>&lt;p&gt;1月24日发布在医学期刊《柳叶刀》上的关于最早的&lt;b&gt;41个病人&lt;/b&gt;的描述：之前一直说的患病者都来自于华南海鲜城，&lt;b&gt;但是最早有三个病人，都没有接触过海鲜城&lt;/b&gt;。&lt;/p&gt;&lt;p&gt;而这41个人中，&lt;b&gt;有13个人和海鲜城没有关系&lt;/b&gt;。&lt;/p&gt;&lt;p&gt;而最早的那名病人有可能是提问所问的零号感染者。&lt;/p&gt;&lt;p&gt;这可能说明，&lt;b&gt;华南海鲜城并不是新型冠状病毒的真正来源[&lt;/b&gt;。&lt;/p&gt;&lt;p&gt;而另外有一项时间预测的分析，研究者结合了目前发布的27个基因组，运用&lt;b&gt;分子进化软件BEAST&lt;/b&gt;预测了这些病毒的&lt;b&gt;最初祖先（the most recent common ancestor，简称 TMRCA）&lt;/b&gt;可能在什么时候出现。&lt;/p&gt;&lt;p&gt;具体来说，就是通过比较这27个基因组之间存在着什么差别，根据这些差别比较大或者差别比较小，可以&lt;b&gt;构建它们之间的关系&lt;/b&gt;，再结合上&lt;b&gt;预测的改变速度&lt;/b&gt;，我们可以推测这些不同是经过了多长时间变出来的。（实际的算法可以看参考资料4）&lt;/p&gt;&lt;p class="ztext-empty-paragraph"&gt;&lt;br/&gt;&lt;/p&gt;&lt;p&gt;直接看结果的话，预测的时间在&lt;b&gt;10.1-12.22范围内，参考值是12.2&lt;/b&gt;左右。&lt;/p&gt;&lt;p&gt;这也进一步说明了&lt;b&gt;预测的感染时间可能和第一例病人吻合，也可能还要再往前推前不少&lt;/b&gt;。&lt;/p&gt;&lt;p&gt;其实这个结果也不是很出意料：&lt;/p&gt;&lt;p&gt;2003年的SARS病毒&lt;b&gt;最早是在11月中出现，直到12月15日才报告了第一例病例&lt;/b&gt;；&lt;/p&gt;&lt;p&gt;而中东呼吸系统综合征MERS，&lt;b&gt;最早的病例在2012年6月&lt;/b&gt;的一位沙特患者出现，而&lt;b&gt;追溯分析却将传染源追溯到了4月份&lt;/b&gt;约旦的一次医院肺炎爆发。&lt;/p&gt;&lt;p class="ztext-empty-paragraph"&gt;&lt;br/&gt;&lt;/p&gt;&lt;p&gt;这样来看，新型冠状病毒出现的时间可能比现在知道的还要早：要么可能是&lt;b&gt;本身就已经在动物中存在了，在转运过程中进入了华南海鲜城&lt;/b&gt;；也可能是那位12.1报道的病人那样，&lt;b&gt;有人感染了再进入到海鲜城进一步地传染&lt;/b&gt;。&lt;/p&gt;&lt;p&gt;这显然给科学家提出了更大更复杂的难题。&lt;/p&gt;&lt;p&gt;而目前关于传染宿主的探究，也已经查找到了可能的最终宿主是中华菊头蝠，可能的潜在中间宿主是穿山甲（但还无实际文献支撑）。&lt;/p&gt;&lt;p&gt;相信未来科学家可以解除这个问题的答案。&lt;/p&gt;&lt;p&gt;参考资料：&lt;/p&gt;&lt;ol&gt;&lt;li&gt;Huang C, Wang Y, Li X, et al. Clinical features of patients infected with 2019 novel coronavirus in Wuhan, China. The Lancet, 2020.&lt;/li&gt;&lt;li&gt;Jon Cohen. Wuhan seafood market may not be source of novel virus spreading globally. Science, Jan. 26, 2020 , 11:25 PM.&lt;/li&gt;&lt;li&gt;Kristian Andersen. Clock and TMRCA based on 27 genomes. &lt;a class="external" href="https://link.zhihu.com/?target=http%3A//virological.org/t/clock-and-tmrca-based-on-27-genomes/347" rel="nofollow noreferrer" target="_blank"&gt;&lt;span class="invisible"&gt;http://</w:t>
      </w:r>
    </w:p>
    <w:p>
      <w:r>
        <w:br/>
      </w:r>
    </w:p>
    <w:p>
      <w:pPr>
        <w:pStyle w:val="Heading3"/>
      </w:pPr>
      <w:r>
        <w:t>回答2</w:t>
      </w:r>
    </w:p>
    <w:p>
      <w:r>
        <w:t>点赞数483</w:t>
      </w:r>
    </w:p>
    <w:p>
      <w:r>
        <w:t>评论数124</w:t>
      </w:r>
    </w:p>
    <w:p>
      <w:r>
        <w:t>内容：</w:t>
        <w:br/>
        <w:t>&lt;p&gt;并非我阴谋论，我先说个历史故事。&lt;/p&gt;&lt;p&gt;1918年爆发的大流感，被称作西班牙流感，造成了全世界近10亿人感染，死亡人数高达5000万人。该病从1918年春天开始，一直持续到1919年夏天。其中至少经历过三波：&lt;/p&gt;&lt;p&gt;第一波发生于1918年春季，看起来只是普通的感冒；&lt;/p&gt;&lt;p&gt;第二波发生于1918年秋季，是死亡率最高的一波；&lt;/p&gt;&lt;p&gt;第三波发生于1919年冬季至1920年年春季，死亡率介于第一波和第二波之间。&lt;/p&gt;&lt;p&gt; 该病的流行，也导致第一次世界大战提前结束，因为各国都已经找不到更多兵员了，国民不分老幼，基本上都在生病。但你知道吗，所谓的西班牙流感并不是从西班牙爆发的，真正发源地是美国。&lt;/p&gt;&lt;p&gt; 既然是从美国开始的，那为什么被叫做西班牙流感呢？因为其他国家都在打仗，本国爆发流行病这种消息属于重大利空，所以各国都心照不宣的秘而不发。而西班牙并没有打仗，所以爆发流行病这个消息第一时间就被捅出来了，再加上西班牙国王都染上了病，所以各国都把锅甩在了西班牙头上。&lt;/p&gt;&lt;p&gt; 等到一战结束，大家才终于发现，这哪里是什么西班牙流感，明明就是全球大流感，但是西班牙已经把这口锅背上了，所以到现在还是叫做“西班牙流感”，这个帽子永远摘不掉了。&lt;/p&gt;&lt;p&gt; 科学家花费了数十年时间，才找到了该病的罪魁祸首——H1N1亚型，并且发现1918年3月4日一处位于美国堪萨斯州的军营流感大爆发，三周之内感染了超过1100人。由于美国源源不断的派兵去欧洲参加一战，所以这些病毒也传染到了欧洲，然后是全世界。&lt;/p&gt;&lt;p&gt;故事讲完了，下面说点现实。&lt;/p&gt;&lt;p&gt;最近中科院的研究发现，新冠肺炎并不是从华南海鲜市场起源的，相关文章相信你都看到了。今天我看到有人在网上做了一个：新型冠状病毒（nCoV）的基因组流行病学的专题网站。&lt;/p&gt;&lt;p&gt;这里是网址：&lt;a class="external" href="https://link.zhihu.com/?target=http%3A//fight-ncov.genowis.com/ncov/zh" rel="nofollow noreferrer" target="_blank"&gt;&lt;span class="invisible"&gt;http://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