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我侄子问我钟南山在这次肺炎和非典期间做了什么贡献，麻烦各位大神帮忙解答？</w:t>
      </w:r>
    </w:p>
    <w:p/>
    <w:p>
      <w:r>
        <w:t>https://www.zhihu.com/question/376144260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点赞数74</w:t>
      </w:r>
    </w:p>
    <w:p>
      <w:r>
        <w:t>评论数30</w:t>
      </w:r>
    </w:p>
    <w:p>
      <w:r>
        <w:t>内容：</w:t>
        <w:br/>
        <w:t>&lt;p&gt;2003年非典的贡献在于他敢说话，告诉群众非典人传人。2020年新冠的贡献在于他年龄大，在国家没有疫苗没有特效药的情况下，需要树立一个慈眉善目、辛苦奔波的老人形象。科研上的贡献，这两次疫情都没有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点赞数17</w:t>
      </w:r>
    </w:p>
    <w:p>
      <w:r>
        <w:t>评论数5</w:t>
      </w:r>
    </w:p>
    <w:p>
      <w:r>
        <w:t>内容：</w:t>
        <w:br/>
        <w:t>&lt;p&gt;由于忙，没有及时回答，我觉得钟南山院士最主要的贡献之一，就是起到了权威该起到的作用，让全国人民都相信并且听他的建议。&lt;/p&gt;&lt;p&gt;他一发声，各级领导层做决策的时候都有了参照。假如没有这样的专业权威，中央下达的指令，在向下传达后，是无法应对各种具体复杂的情况的。&lt;/p&gt;&lt;p&gt;比如他说：“可以肯定,存在人传人现象”这样重磅的结论，其实是没有几个人敢说出口的。&lt;/p&gt;&lt;p&gt;要么资历不够，要么不敢承担后果。&lt;/p&gt;&lt;p&gt;同样的李兰娟院士，建议封城，这种重大决策，是要有足够的专业素养和大局观的，假设换成普通人，你可以想见这个决定面临的压力。&lt;/p&gt;&lt;p&gt;每当疫情有了一定发展变化，社会上各种传言不断的时候，是非常需要有一个全国人民都相信的人发声的，这就是权威。&lt;/p&gt;&lt;p&gt;在这个时刻，需要权威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