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11D3C" w:rsidRDefault="00111D3C" w:rsidP="00111D3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 w:hint="eastAsia"/>
          <w:color w:val="000000"/>
          <w:sz w:val="21"/>
          <w:szCs w:val="21"/>
          <w:shd w:val="clear" w:color="auto" w:fill="FBFDFF"/>
        </w:rPr>
      </w:pPr>
      <w:r w:rsidRPr="00111D3C">
        <w:rPr>
          <w:rFonts w:ascii="Verdana" w:hAnsi="Verdana"/>
          <w:color w:val="000000"/>
          <w:sz w:val="21"/>
          <w:szCs w:val="21"/>
          <w:shd w:val="clear" w:color="auto" w:fill="FBFDFF"/>
        </w:rPr>
        <w:t>拥抱扁平化的设计准则</w:t>
      </w:r>
    </w:p>
    <w:p w:rsidR="00111D3C" w:rsidRDefault="00111D3C" w:rsidP="00111D3C">
      <w:pPr>
        <w:pStyle w:val="a4"/>
        <w:numPr>
          <w:ilvl w:val="0"/>
          <w:numId w:val="1"/>
        </w:numPr>
        <w:shd w:val="clear" w:color="auto" w:fill="FBFDFF"/>
        <w:spacing w:line="300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一致性</w:t>
      </w:r>
    </w:p>
    <w:p w:rsidR="00111D3C" w:rsidRDefault="00111D3C" w:rsidP="00111D3C">
      <w:pPr>
        <w:pStyle w:val="a4"/>
        <w:shd w:val="clear" w:color="auto" w:fill="FBFDFF"/>
        <w:spacing w:line="300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保持产品和品牌的一致性，从品牌设计、网站设计到社交媒体、包装和广告，都应该具备品牌识别度。</w:t>
      </w:r>
    </w:p>
    <w:p w:rsidR="00111D3C" w:rsidRDefault="00111D3C" w:rsidP="00111D3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可读性</w:t>
      </w:r>
    </w:p>
    <w:p w:rsidR="00111D3C" w:rsidRDefault="00111D3C" w:rsidP="00111D3C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BFDFF"/>
        </w:rPr>
      </w:pPr>
      <w:r>
        <w:rPr>
          <w:rFonts w:ascii="Verdana" w:hAnsi="Verdana"/>
          <w:color w:val="000000"/>
          <w:sz w:val="21"/>
          <w:szCs w:val="21"/>
          <w:shd w:val="clear" w:color="auto" w:fill="FBFDFF"/>
        </w:rPr>
        <w:t>如果无法让人看清，再优秀文案都无法拯救你的业务</w:t>
      </w:r>
      <w:r>
        <w:rPr>
          <w:rFonts w:ascii="Verdana" w:hAnsi="Verdana" w:hint="eastAsia"/>
          <w:color w:val="000000"/>
          <w:sz w:val="21"/>
          <w:szCs w:val="21"/>
          <w:shd w:val="clear" w:color="auto" w:fill="FBFDFF"/>
        </w:rPr>
        <w:t>。</w:t>
      </w:r>
      <w:r>
        <w:rPr>
          <w:rFonts w:ascii="Verdana" w:hAnsi="Verdana"/>
          <w:color w:val="000000"/>
          <w:sz w:val="21"/>
          <w:szCs w:val="21"/>
          <w:shd w:val="clear" w:color="auto" w:fill="FBFDFF"/>
        </w:rPr>
        <w:t>行高过低会让文字难于被阅读，太小的字体对于许多用户都是障碍，阴影、斜体等效果也常常会影响可读性（尤其是中文，繁体中文这种情况更严重），色彩对比度没控制好更是灾难性的。这其中有些问题虽然算不得太严重，对于多数用户也许不会造成太多障碍，但是这会让用户对你的专业性产生怀疑。</w:t>
      </w:r>
    </w:p>
    <w:p w:rsidR="00111D3C" w:rsidRDefault="00111D3C" w:rsidP="00111D3C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BFDFF"/>
        </w:rPr>
      </w:pPr>
    </w:p>
    <w:p w:rsidR="00111D3C" w:rsidRDefault="00111D3C" w:rsidP="00111D3C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BFDFF"/>
        </w:rPr>
      </w:pPr>
    </w:p>
    <w:p w:rsidR="00111D3C" w:rsidRDefault="00111D3C" w:rsidP="00111D3C">
      <w:pPr>
        <w:pStyle w:val="a4"/>
        <w:shd w:val="clear" w:color="auto" w:fill="FBFDFF"/>
        <w:spacing w:line="30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常被称为行为召唤，一般指的是引导用户做你想让他们做的事情，注册帐号，点击按钮，等等。在网站页面中，主要的行为召唤应只有一个主要的，要知道选择强迫症患者比你想象中的多很多，如果没有主要的、单一的行为召唤，用户会感到困惑，并需要较长的时间来做决定，再采取行动。当然，还有一部分用户会直接关闭页面走人。</w:t>
      </w:r>
    </w:p>
    <w:p w:rsidR="00111D3C" w:rsidRDefault="00111D3C" w:rsidP="00111D3C">
      <w:pPr>
        <w:pStyle w:val="a4"/>
        <w:shd w:val="clear" w:color="auto" w:fill="FBFDFF"/>
        <w:spacing w:line="30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将所有内容都摆到页面上，和什么都不放是一样的效果。移除多余的部分，筛选出最重要的东西摆上去，让用户做最重要的事情。无论是注册还是打开购买链接，把最具有吸引力和最有意义的按钮摆在最显眼的位置上，专注于最主要的事情吧。</w:t>
      </w:r>
    </w:p>
    <w:p w:rsidR="00111D3C" w:rsidRDefault="00111D3C" w:rsidP="00111D3C">
      <w:pPr>
        <w:pStyle w:val="a3"/>
        <w:spacing w:line="220" w:lineRule="atLeast"/>
        <w:ind w:left="360" w:firstLineChars="0" w:firstLine="0"/>
      </w:pPr>
    </w:p>
    <w:sectPr w:rsidR="00111D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0D9D"/>
    <w:multiLevelType w:val="hybridMultilevel"/>
    <w:tmpl w:val="251AA984"/>
    <w:lvl w:ilvl="0" w:tplc="A1ACE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1D3C"/>
    <w:rsid w:val="00323B43"/>
    <w:rsid w:val="003D37D8"/>
    <w:rsid w:val="00426133"/>
    <w:rsid w:val="004358AB"/>
    <w:rsid w:val="0060270A"/>
    <w:rsid w:val="008B7726"/>
    <w:rsid w:val="00D31D50"/>
    <w:rsid w:val="00E8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D3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1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2015-08-31T09:59:00Z</dcterms:modified>
</cp:coreProperties>
</file>