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823A" w14:textId="0654C2C5" w:rsidR="00085C76" w:rsidRDefault="005D0A7D" w:rsidP="005D0A7D">
      <w:pPr>
        <w:pStyle w:val="Heading1"/>
      </w:pPr>
      <w:r>
        <w:t xml:space="preserve">MongoDB Dataset Plan </w:t>
      </w:r>
    </w:p>
    <w:p w14:paraId="05AD552D" w14:textId="77777777" w:rsidR="005D0A7D" w:rsidRDefault="005D0A7D" w:rsidP="005D0A7D"/>
    <w:p w14:paraId="2A03CF89" w14:textId="1BB0740D" w:rsidR="005D0A7D" w:rsidRDefault="005D0A7D" w:rsidP="005D0A7D">
      <w:pPr>
        <w:rPr>
          <w:b/>
          <w:bCs/>
          <w:sz w:val="28"/>
          <w:szCs w:val="28"/>
        </w:rPr>
      </w:pPr>
      <w:r w:rsidRPr="005D0A7D">
        <w:rPr>
          <w:b/>
          <w:bCs/>
          <w:sz w:val="28"/>
          <w:szCs w:val="28"/>
        </w:rPr>
        <w:t>sample_analytics</w:t>
      </w:r>
    </w:p>
    <w:p w14:paraId="3F798FD0" w14:textId="4CEC5688" w:rsidR="005D0A7D" w:rsidRDefault="005D0A7D" w:rsidP="005D0A7D">
      <w:pPr>
        <w:rPr>
          <w:b/>
          <w:bCs/>
        </w:rPr>
      </w:pPr>
      <w:r>
        <w:rPr>
          <w:b/>
          <w:bCs/>
        </w:rPr>
        <w:t xml:space="preserve">accounts </w:t>
      </w:r>
    </w:p>
    <w:p w14:paraId="65E8FB83" w14:textId="27FEB313" w:rsidR="003C2DB8" w:rsidRPr="003C2DB8" w:rsidRDefault="005D0A7D" w:rsidP="005D0A7D">
      <w:r w:rsidRPr="003C2DB8">
        <w:rPr>
          <w:color w:val="4472C4" w:themeColor="accent1"/>
        </w:rPr>
        <w:t>_</w:t>
      </w:r>
      <w:proofErr w:type="gramStart"/>
      <w:r w:rsidRPr="003C2DB8">
        <w:rPr>
          <w:color w:val="4472C4" w:themeColor="accent1"/>
        </w:rPr>
        <w:t xml:space="preserve">id </w:t>
      </w:r>
      <w:r w:rsidR="00255A91">
        <w:rPr>
          <w:color w:val="4472C4" w:themeColor="accent1"/>
        </w:rPr>
        <w:t>:</w:t>
      </w:r>
      <w:proofErr w:type="gramEnd"/>
      <w:r w:rsidR="00255A91">
        <w:rPr>
          <w:color w:val="4472C4" w:themeColor="accent1"/>
        </w:rPr>
        <w:t xml:space="preserve"> </w:t>
      </w:r>
      <w:r w:rsidR="003C2DB8">
        <w:t>ObjectId which can be used to identify this entry in the accounts dataset</w:t>
      </w:r>
    </w:p>
    <w:p w14:paraId="5FAF45F4" w14:textId="14EEB84C" w:rsidR="005D0A7D" w:rsidRPr="002A6BB7" w:rsidRDefault="005D0A7D" w:rsidP="005D0A7D">
      <w:r w:rsidRPr="003C2DB8">
        <w:rPr>
          <w:color w:val="4472C4" w:themeColor="accent1"/>
        </w:rPr>
        <w:t>account_</w:t>
      </w:r>
      <w:proofErr w:type="gramStart"/>
      <w:r w:rsidRPr="003C2DB8">
        <w:rPr>
          <w:color w:val="4472C4" w:themeColor="accent1"/>
        </w:rPr>
        <w:t>id</w:t>
      </w:r>
      <w:r w:rsidR="002A6BB7">
        <w:rPr>
          <w:color w:val="4472C4" w:themeColor="accent1"/>
        </w:rPr>
        <w:t xml:space="preserve"> </w:t>
      </w:r>
      <w:r w:rsidR="00255A91">
        <w:rPr>
          <w:color w:val="4472C4" w:themeColor="accent1"/>
        </w:rPr>
        <w:t>:</w:t>
      </w:r>
      <w:proofErr w:type="gramEnd"/>
      <w:r w:rsidR="00255A91">
        <w:rPr>
          <w:color w:val="4472C4" w:themeColor="accent1"/>
        </w:rPr>
        <w:t xml:space="preserve"> </w:t>
      </w:r>
      <w:r w:rsidR="002A6BB7">
        <w:t>AccountID which can be used to link this account to the customers and transactions</w:t>
      </w:r>
      <w:r w:rsidR="00255A91">
        <w:t xml:space="preserve"> </w:t>
      </w:r>
      <w:r w:rsidR="002A6BB7">
        <w:t>dataset</w:t>
      </w:r>
    </w:p>
    <w:p w14:paraId="5F8D08CA" w14:textId="7AB1EFB4" w:rsidR="005D0A7D" w:rsidRPr="006F1516" w:rsidRDefault="005D0A7D" w:rsidP="005D0A7D">
      <w:proofErr w:type="gramStart"/>
      <w:r w:rsidRPr="003C2DB8">
        <w:rPr>
          <w:color w:val="4472C4" w:themeColor="accent1"/>
        </w:rPr>
        <w:t>limit</w:t>
      </w:r>
      <w:r w:rsidR="00255A91">
        <w:rPr>
          <w:color w:val="4472C4" w:themeColor="accent1"/>
        </w:rPr>
        <w:t xml:space="preserve"> :</w:t>
      </w:r>
      <w:proofErr w:type="gramEnd"/>
      <w:r w:rsidR="006F1516">
        <w:rPr>
          <w:color w:val="4472C4" w:themeColor="accent1"/>
        </w:rPr>
        <w:t xml:space="preserve"> </w:t>
      </w:r>
      <w:r w:rsidR="006F1516">
        <w:t>integer which may be the daily withdrawal limit on the account (unsure)</w:t>
      </w:r>
    </w:p>
    <w:p w14:paraId="3F940451" w14:textId="06668E7C" w:rsidR="005D0A7D" w:rsidRDefault="005D0A7D" w:rsidP="00297C91">
      <w:proofErr w:type="gramStart"/>
      <w:r w:rsidRPr="003C2DB8">
        <w:rPr>
          <w:color w:val="4472C4" w:themeColor="accent1"/>
        </w:rPr>
        <w:t>products</w:t>
      </w:r>
      <w:r w:rsidR="00297C91">
        <w:rPr>
          <w:color w:val="4472C4" w:themeColor="accent1"/>
        </w:rPr>
        <w:t xml:space="preserve"> :</w:t>
      </w:r>
      <w:proofErr w:type="gramEnd"/>
      <w:r w:rsidR="00297C91">
        <w:rPr>
          <w:color w:val="4472C4" w:themeColor="accent1"/>
        </w:rPr>
        <w:t xml:space="preserve"> </w:t>
      </w:r>
      <w:r w:rsidR="00056982">
        <w:t xml:space="preserve">array, which may contain any of the following </w:t>
      </w:r>
      <w:r w:rsidR="00760501">
        <w:t>s</w:t>
      </w:r>
      <w:r w:rsidR="00056982">
        <w:t xml:space="preserve">trings: “Derivatives”, “InvestmentStock”, “Commodity”, “Brokerage”, “CurrencyService”, </w:t>
      </w:r>
      <w:r w:rsidR="00485807">
        <w:t>“InvestmentFund”</w:t>
      </w:r>
    </w:p>
    <w:p w14:paraId="091BA8AD" w14:textId="77777777" w:rsidR="00B77732" w:rsidRPr="00297C91" w:rsidRDefault="00B77732" w:rsidP="00297C91">
      <w:pPr>
        <w:rPr>
          <w:color w:val="4472C4" w:themeColor="accent1"/>
        </w:rPr>
      </w:pPr>
    </w:p>
    <w:p w14:paraId="3A2679D2" w14:textId="30590A78" w:rsidR="005D0A7D" w:rsidRDefault="005D0A7D" w:rsidP="005D0A7D">
      <w:pPr>
        <w:rPr>
          <w:b/>
          <w:bCs/>
        </w:rPr>
      </w:pPr>
      <w:r>
        <w:rPr>
          <w:b/>
          <w:bCs/>
        </w:rPr>
        <w:t xml:space="preserve">customers </w:t>
      </w:r>
    </w:p>
    <w:p w14:paraId="5239FE4C" w14:textId="77777777" w:rsidR="00297C91" w:rsidRPr="003C2DB8" w:rsidRDefault="00297C91" w:rsidP="00297C91">
      <w:r w:rsidRPr="003C2DB8">
        <w:rPr>
          <w:color w:val="4472C4" w:themeColor="accent1"/>
        </w:rPr>
        <w:t>_</w:t>
      </w:r>
      <w:proofErr w:type="gramStart"/>
      <w:r w:rsidRPr="003C2DB8">
        <w:rPr>
          <w:color w:val="4472C4" w:themeColor="accent1"/>
        </w:rPr>
        <w:t xml:space="preserve">id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>
        <w:t>ObjectId which can be used to identify this entry in the accounts dataset</w:t>
      </w:r>
    </w:p>
    <w:p w14:paraId="15DD96B5" w14:textId="1F54F2E8" w:rsidR="00297C91" w:rsidRPr="003C2DB8" w:rsidRDefault="0068091B" w:rsidP="00297C91">
      <w:proofErr w:type="gramStart"/>
      <w:r>
        <w:rPr>
          <w:color w:val="4472C4" w:themeColor="accent1"/>
        </w:rPr>
        <w:t>username</w:t>
      </w:r>
      <w:r w:rsidR="00297C91" w:rsidRPr="003C2DB8">
        <w:rPr>
          <w:color w:val="4472C4" w:themeColor="accent1"/>
        </w:rPr>
        <w:t xml:space="preserve"> </w:t>
      </w:r>
      <w:r w:rsidR="00297C91">
        <w:rPr>
          <w:color w:val="4472C4" w:themeColor="accent1"/>
        </w:rPr>
        <w:t>:</w:t>
      </w:r>
      <w:proofErr w:type="gramEnd"/>
      <w:r w:rsidR="00297C91">
        <w:rPr>
          <w:color w:val="4472C4" w:themeColor="accent1"/>
        </w:rPr>
        <w:t xml:space="preserve"> </w:t>
      </w:r>
      <w:r>
        <w:t xml:space="preserve">username </w:t>
      </w:r>
      <w:r w:rsidR="00760501">
        <w:t>S</w:t>
      </w:r>
      <w:r>
        <w:t>tring</w:t>
      </w:r>
    </w:p>
    <w:p w14:paraId="70EB6336" w14:textId="682E6176" w:rsidR="00297C91" w:rsidRPr="003C2DB8" w:rsidRDefault="0009609D" w:rsidP="00297C91">
      <w:r>
        <w:rPr>
          <w:color w:val="4472C4" w:themeColor="accent1"/>
        </w:rPr>
        <w:t>name</w:t>
      </w:r>
      <w:r w:rsidR="00297C91">
        <w:rPr>
          <w:color w:val="4472C4" w:themeColor="accent1"/>
        </w:rPr>
        <w:t xml:space="preserve">: </w:t>
      </w:r>
      <w:r w:rsidR="00812C23">
        <w:t xml:space="preserve">full name </w:t>
      </w:r>
      <w:r w:rsidR="00760501">
        <w:t>S</w:t>
      </w:r>
      <w:r w:rsidR="00812C23">
        <w:t>tring</w:t>
      </w:r>
    </w:p>
    <w:p w14:paraId="1149F712" w14:textId="6A507611" w:rsidR="00297C91" w:rsidRPr="003C2DB8" w:rsidRDefault="003F5243" w:rsidP="00297C91">
      <w:proofErr w:type="gramStart"/>
      <w:r>
        <w:rPr>
          <w:color w:val="4472C4" w:themeColor="accent1"/>
        </w:rPr>
        <w:t>address</w:t>
      </w:r>
      <w:r w:rsidR="00297C91" w:rsidRPr="003C2DB8">
        <w:rPr>
          <w:color w:val="4472C4" w:themeColor="accent1"/>
        </w:rPr>
        <w:t xml:space="preserve"> </w:t>
      </w:r>
      <w:r w:rsidR="00297C91">
        <w:rPr>
          <w:color w:val="4472C4" w:themeColor="accent1"/>
        </w:rPr>
        <w:t>:</w:t>
      </w:r>
      <w:proofErr w:type="gramEnd"/>
      <w:r w:rsidR="00297C91">
        <w:rPr>
          <w:color w:val="4472C4" w:themeColor="accent1"/>
        </w:rPr>
        <w:t xml:space="preserve"> </w:t>
      </w:r>
      <w:r>
        <w:t xml:space="preserve">address </w:t>
      </w:r>
      <w:r w:rsidR="00760501">
        <w:t>S</w:t>
      </w:r>
      <w:r>
        <w:t>tring</w:t>
      </w:r>
    </w:p>
    <w:p w14:paraId="5D98291B" w14:textId="68C759F4" w:rsidR="00297C91" w:rsidRPr="003C2DB8" w:rsidRDefault="003106FB" w:rsidP="00297C91">
      <w:proofErr w:type="gramStart"/>
      <w:r>
        <w:rPr>
          <w:color w:val="4472C4" w:themeColor="accent1"/>
        </w:rPr>
        <w:t>birthdate</w:t>
      </w:r>
      <w:r w:rsidR="00297C91" w:rsidRPr="003C2DB8">
        <w:rPr>
          <w:color w:val="4472C4" w:themeColor="accent1"/>
        </w:rPr>
        <w:t xml:space="preserve"> </w:t>
      </w:r>
      <w:r w:rsidR="00297C91">
        <w:rPr>
          <w:color w:val="4472C4" w:themeColor="accent1"/>
        </w:rPr>
        <w:t>:</w:t>
      </w:r>
      <w:proofErr w:type="gramEnd"/>
      <w:r w:rsidR="00297C91">
        <w:rPr>
          <w:color w:val="4472C4" w:themeColor="accent1"/>
        </w:rPr>
        <w:t xml:space="preserve"> </w:t>
      </w:r>
      <w:r>
        <w:t>birthdate Date</w:t>
      </w:r>
    </w:p>
    <w:p w14:paraId="316DDA29" w14:textId="30D0E976" w:rsidR="00297C91" w:rsidRPr="003C2DB8" w:rsidRDefault="002E3983" w:rsidP="00297C91">
      <w:proofErr w:type="gramStart"/>
      <w:r>
        <w:rPr>
          <w:color w:val="4472C4" w:themeColor="accent1"/>
        </w:rPr>
        <w:t>email</w:t>
      </w:r>
      <w:r w:rsidR="00297C91" w:rsidRPr="003C2DB8">
        <w:rPr>
          <w:color w:val="4472C4" w:themeColor="accent1"/>
        </w:rPr>
        <w:t xml:space="preserve"> </w:t>
      </w:r>
      <w:r w:rsidR="00297C91">
        <w:rPr>
          <w:color w:val="4472C4" w:themeColor="accent1"/>
        </w:rPr>
        <w:t>:</w:t>
      </w:r>
      <w:proofErr w:type="gramEnd"/>
      <w:r w:rsidR="00297C91">
        <w:rPr>
          <w:color w:val="4472C4" w:themeColor="accent1"/>
        </w:rPr>
        <w:t xml:space="preserve"> </w:t>
      </w:r>
      <w:r>
        <w:t>email String</w:t>
      </w:r>
    </w:p>
    <w:p w14:paraId="5E571934" w14:textId="4BC03AEC" w:rsidR="00297C91" w:rsidRPr="003C2DB8" w:rsidRDefault="00911AFA" w:rsidP="00297C91">
      <w:proofErr w:type="gramStart"/>
      <w:r>
        <w:rPr>
          <w:color w:val="4472C4" w:themeColor="accent1"/>
        </w:rPr>
        <w:t>active</w:t>
      </w:r>
      <w:r w:rsidR="00297C91" w:rsidRPr="003C2DB8">
        <w:rPr>
          <w:color w:val="4472C4" w:themeColor="accent1"/>
        </w:rPr>
        <w:t xml:space="preserve"> </w:t>
      </w:r>
      <w:r w:rsidR="00297C91">
        <w:rPr>
          <w:color w:val="4472C4" w:themeColor="accent1"/>
        </w:rPr>
        <w:t>:</w:t>
      </w:r>
      <w:proofErr w:type="gramEnd"/>
      <w:r w:rsidR="00297C91">
        <w:rPr>
          <w:color w:val="4472C4" w:themeColor="accent1"/>
        </w:rPr>
        <w:t xml:space="preserve"> </w:t>
      </w:r>
      <w:r w:rsidR="00E93916">
        <w:t>account</w:t>
      </w:r>
      <w:r>
        <w:t xml:space="preserve"> status Boolean </w:t>
      </w:r>
    </w:p>
    <w:p w14:paraId="4E6ED694" w14:textId="7B1E4A85" w:rsidR="00297C91" w:rsidRPr="003C2DB8" w:rsidRDefault="00B77732" w:rsidP="00297C91">
      <w:proofErr w:type="gramStart"/>
      <w:r>
        <w:rPr>
          <w:color w:val="4472C4" w:themeColor="accent1"/>
        </w:rPr>
        <w:t>accounts</w:t>
      </w:r>
      <w:r w:rsidR="00297C91" w:rsidRPr="003C2DB8">
        <w:rPr>
          <w:color w:val="4472C4" w:themeColor="accent1"/>
        </w:rPr>
        <w:t xml:space="preserve"> </w:t>
      </w:r>
      <w:r w:rsidR="00297C91">
        <w:rPr>
          <w:color w:val="4472C4" w:themeColor="accent1"/>
        </w:rPr>
        <w:t>:</w:t>
      </w:r>
      <w:proofErr w:type="gramEnd"/>
      <w:r>
        <w:t xml:space="preserve"> Array of Integers containing account_id</w:t>
      </w:r>
      <w:r w:rsidR="0067702D">
        <w:t>(s)</w:t>
      </w:r>
      <w:r>
        <w:t xml:space="preserve"> belonging to this account</w:t>
      </w:r>
    </w:p>
    <w:p w14:paraId="0D2ABAD2" w14:textId="38D9A743" w:rsidR="00297C91" w:rsidRDefault="00292101" w:rsidP="00297C91">
      <w:r>
        <w:rPr>
          <w:color w:val="4472C4" w:themeColor="accent1"/>
        </w:rPr>
        <w:t>tier_and_</w:t>
      </w:r>
      <w:proofErr w:type="gramStart"/>
      <w:r>
        <w:rPr>
          <w:color w:val="4472C4" w:themeColor="accent1"/>
        </w:rPr>
        <w:t>details</w:t>
      </w:r>
      <w:r w:rsidR="00297C91" w:rsidRPr="003C2DB8">
        <w:rPr>
          <w:color w:val="4472C4" w:themeColor="accent1"/>
        </w:rPr>
        <w:t xml:space="preserve"> </w:t>
      </w:r>
      <w:r w:rsidR="00297C91">
        <w:rPr>
          <w:color w:val="4472C4" w:themeColor="accent1"/>
        </w:rPr>
        <w:t>:</w:t>
      </w:r>
      <w:proofErr w:type="gramEnd"/>
      <w:r w:rsidR="00297C91">
        <w:rPr>
          <w:color w:val="4472C4" w:themeColor="accent1"/>
        </w:rPr>
        <w:t xml:space="preserve"> </w:t>
      </w:r>
      <w:r>
        <w:t>O</w:t>
      </w:r>
      <w:r w:rsidR="00D03D9B">
        <w:t xml:space="preserve">bject </w:t>
      </w:r>
      <w:r w:rsidR="005B2A08">
        <w:t>which contains an _id for each account that the user has</w:t>
      </w:r>
    </w:p>
    <w:p w14:paraId="68CF75CA" w14:textId="126D5049" w:rsidR="005B2A08" w:rsidRDefault="005B2A08" w:rsidP="005B2A08">
      <w:r>
        <w:tab/>
      </w:r>
      <w:r w:rsidR="00D570BF">
        <w:rPr>
          <w:color w:val="4472C4" w:themeColor="accent1"/>
        </w:rPr>
        <w:t>_</w:t>
      </w:r>
      <w:proofErr w:type="gramStart"/>
      <w:r w:rsidR="00D570BF">
        <w:rPr>
          <w:color w:val="4472C4" w:themeColor="accent1"/>
        </w:rPr>
        <w:t xml:space="preserve">id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>
        <w:t xml:space="preserve">Object </w:t>
      </w:r>
      <w:r w:rsidR="004D55AF">
        <w:t>containing the account’s tier and details</w:t>
      </w:r>
    </w:p>
    <w:p w14:paraId="483D5B47" w14:textId="5DA94CE9" w:rsidR="00BD5B0B" w:rsidRDefault="00D570BF" w:rsidP="00D570BF">
      <w:r>
        <w:tab/>
      </w:r>
      <w:r>
        <w:tab/>
      </w:r>
      <w:proofErr w:type="gramStart"/>
      <w:r>
        <w:rPr>
          <w:color w:val="4472C4" w:themeColor="accent1"/>
        </w:rPr>
        <w:t>t</w:t>
      </w:r>
      <w:r>
        <w:rPr>
          <w:color w:val="4472C4" w:themeColor="accent1"/>
        </w:rPr>
        <w:t>ie</w:t>
      </w:r>
      <w:r>
        <w:rPr>
          <w:color w:val="4472C4" w:themeColor="accent1"/>
        </w:rPr>
        <w:t xml:space="preserve">r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>
        <w:t xml:space="preserve">tier </w:t>
      </w:r>
      <w:r w:rsidR="00E46BD6">
        <w:t>S</w:t>
      </w:r>
      <w:r>
        <w:t>tring</w:t>
      </w:r>
    </w:p>
    <w:p w14:paraId="1FF9879C" w14:textId="2977C7C6" w:rsidR="00BD5B0B" w:rsidRDefault="00BD5B0B" w:rsidP="00BD5B0B">
      <w:r>
        <w:tab/>
      </w:r>
      <w:r>
        <w:tab/>
      </w:r>
      <w:r>
        <w:rPr>
          <w:color w:val="4472C4" w:themeColor="accent1"/>
        </w:rPr>
        <w:t>id</w:t>
      </w:r>
      <w:r>
        <w:rPr>
          <w:color w:val="4472C4" w:themeColor="accent1"/>
        </w:rPr>
        <w:t xml:space="preserve">: </w:t>
      </w:r>
      <w:r w:rsidR="001C3561">
        <w:t xml:space="preserve">ID </w:t>
      </w:r>
      <w:r w:rsidR="00E46BD6">
        <w:t>S</w:t>
      </w:r>
      <w:r w:rsidR="001C3561">
        <w:t xml:space="preserve">tring </w:t>
      </w:r>
      <w:r>
        <w:t xml:space="preserve"> </w:t>
      </w:r>
    </w:p>
    <w:p w14:paraId="270A63D7" w14:textId="77777777" w:rsidR="00816F99" w:rsidRPr="003C2DB8" w:rsidRDefault="00816F99" w:rsidP="00816F99">
      <w:r>
        <w:tab/>
      </w:r>
      <w:r>
        <w:tab/>
      </w:r>
      <w:proofErr w:type="gramStart"/>
      <w:r>
        <w:rPr>
          <w:color w:val="4472C4" w:themeColor="accent1"/>
        </w:rPr>
        <w:t>active</w:t>
      </w:r>
      <w:r w:rsidRPr="003C2DB8">
        <w:rPr>
          <w:color w:val="4472C4" w:themeColor="accent1"/>
        </w:rPr>
        <w:t xml:space="preserve">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>
        <w:t xml:space="preserve">account status Boolean </w:t>
      </w:r>
    </w:p>
    <w:p w14:paraId="3B7FE4CA" w14:textId="001453E8" w:rsidR="00A17CA7" w:rsidRDefault="00A17CA7" w:rsidP="00204659">
      <w:pPr>
        <w:ind w:left="1440"/>
      </w:pPr>
      <w:proofErr w:type="gramStart"/>
      <w:r>
        <w:rPr>
          <w:color w:val="4472C4" w:themeColor="accent1"/>
        </w:rPr>
        <w:t>benefits</w:t>
      </w:r>
      <w:r w:rsidRPr="003C2DB8">
        <w:rPr>
          <w:color w:val="4472C4" w:themeColor="accent1"/>
        </w:rPr>
        <w:t xml:space="preserve">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>
        <w:t>User account benefits Array</w:t>
      </w:r>
    </w:p>
    <w:p w14:paraId="708AF18B" w14:textId="434D15B3" w:rsidR="00AA38AE" w:rsidRPr="00AA38AE" w:rsidRDefault="00AA38AE" w:rsidP="00204659">
      <w:pPr>
        <w:ind w:left="1440"/>
      </w:pPr>
      <w:r>
        <w:rPr>
          <w:color w:val="4472C4" w:themeColor="accent1"/>
        </w:rPr>
        <w:tab/>
        <w:t xml:space="preserve">0, 1, 2 </w:t>
      </w:r>
      <w:proofErr w:type="gramStart"/>
      <w:r>
        <w:rPr>
          <w:color w:val="4472C4" w:themeColor="accent1"/>
        </w:rPr>
        <w:t>… :</w:t>
      </w:r>
      <w:proofErr w:type="gramEnd"/>
      <w:r>
        <w:rPr>
          <w:color w:val="4472C4" w:themeColor="accent1"/>
        </w:rPr>
        <w:t xml:space="preserve"> </w:t>
      </w:r>
      <w:r>
        <w:t>User benefits string (e.g. “sports tickets”)</w:t>
      </w:r>
    </w:p>
    <w:p w14:paraId="654704C4" w14:textId="3478E67C" w:rsidR="00816F99" w:rsidRDefault="00816F99" w:rsidP="00BD5B0B"/>
    <w:p w14:paraId="01F1B6ED" w14:textId="1F64FB95" w:rsidR="00D03D9B" w:rsidRPr="003C2DB8" w:rsidRDefault="00D03D9B" w:rsidP="00297C91"/>
    <w:p w14:paraId="2DA79820" w14:textId="77777777" w:rsidR="005D0A7D" w:rsidRDefault="005D0A7D" w:rsidP="005D0A7D">
      <w:pPr>
        <w:rPr>
          <w:b/>
          <w:bCs/>
        </w:rPr>
      </w:pPr>
    </w:p>
    <w:p w14:paraId="05EEA84B" w14:textId="77777777" w:rsidR="005D0A7D" w:rsidRDefault="005D0A7D" w:rsidP="005D0A7D">
      <w:pPr>
        <w:rPr>
          <w:b/>
          <w:bCs/>
        </w:rPr>
      </w:pPr>
    </w:p>
    <w:p w14:paraId="31E1EE85" w14:textId="20A13DD9" w:rsidR="005D0A7D" w:rsidRPr="005D0A7D" w:rsidRDefault="005D0A7D" w:rsidP="005D0A7D">
      <w:pPr>
        <w:rPr>
          <w:b/>
          <w:bCs/>
        </w:rPr>
      </w:pPr>
      <w:r>
        <w:rPr>
          <w:b/>
          <w:bCs/>
        </w:rPr>
        <w:lastRenderedPageBreak/>
        <w:t xml:space="preserve">transactions </w:t>
      </w:r>
    </w:p>
    <w:p w14:paraId="75FE15CD" w14:textId="77777777" w:rsidR="001060AE" w:rsidRDefault="001060AE" w:rsidP="001060AE">
      <w:r w:rsidRPr="003C2DB8">
        <w:rPr>
          <w:color w:val="4472C4" w:themeColor="accent1"/>
        </w:rPr>
        <w:t>_</w:t>
      </w:r>
      <w:proofErr w:type="gramStart"/>
      <w:r w:rsidRPr="003C2DB8">
        <w:rPr>
          <w:color w:val="4472C4" w:themeColor="accent1"/>
        </w:rPr>
        <w:t xml:space="preserve">id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>
        <w:t>ObjectId which can be used to identify this entry in the accounts dataset</w:t>
      </w:r>
    </w:p>
    <w:p w14:paraId="00EA27B7" w14:textId="77777777" w:rsidR="001060AE" w:rsidRPr="002A6BB7" w:rsidRDefault="001060AE" w:rsidP="001060AE">
      <w:r w:rsidRPr="003C2DB8">
        <w:rPr>
          <w:color w:val="4472C4" w:themeColor="accent1"/>
        </w:rPr>
        <w:t>account_</w:t>
      </w:r>
      <w:proofErr w:type="gramStart"/>
      <w:r w:rsidRPr="003C2DB8">
        <w:rPr>
          <w:color w:val="4472C4" w:themeColor="accent1"/>
        </w:rPr>
        <w:t>id</w:t>
      </w:r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</w:t>
      </w:r>
      <w:r>
        <w:t>AccountID which can be used to link this account to the customers and transactions dataset</w:t>
      </w:r>
    </w:p>
    <w:p w14:paraId="2CC2B751" w14:textId="5298482F" w:rsidR="00B20B25" w:rsidRDefault="00B20B25" w:rsidP="00B20B25">
      <w:r>
        <w:rPr>
          <w:color w:val="4472C4" w:themeColor="accent1"/>
        </w:rPr>
        <w:t>transaction_</w:t>
      </w:r>
      <w:proofErr w:type="gramStart"/>
      <w:r>
        <w:rPr>
          <w:color w:val="4472C4" w:themeColor="accent1"/>
        </w:rPr>
        <w:t>count</w:t>
      </w:r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</w:t>
      </w:r>
      <w:r>
        <w:t>transaction count Integer</w:t>
      </w:r>
    </w:p>
    <w:p w14:paraId="0E2D3C50" w14:textId="69F75460" w:rsidR="004003B2" w:rsidRDefault="004003B2" w:rsidP="004003B2">
      <w:r>
        <w:rPr>
          <w:color w:val="4472C4" w:themeColor="accent1"/>
        </w:rPr>
        <w:t>bucket_start_date</w:t>
      </w:r>
      <w:r>
        <w:rPr>
          <w:color w:val="4472C4" w:themeColor="accent1"/>
        </w:rPr>
        <w:t xml:space="preserve">: </w:t>
      </w:r>
      <w:r w:rsidR="0097475D">
        <w:t>Possibly start of recorded transactions Date (unsure)</w:t>
      </w:r>
    </w:p>
    <w:p w14:paraId="3D2E77CA" w14:textId="6A62642F" w:rsidR="004003B2" w:rsidRDefault="004003B2" w:rsidP="004003B2">
      <w:r>
        <w:rPr>
          <w:color w:val="4472C4" w:themeColor="accent1"/>
        </w:rPr>
        <w:t>bucket_end_</w:t>
      </w:r>
      <w:proofErr w:type="gramStart"/>
      <w:r>
        <w:rPr>
          <w:color w:val="4472C4" w:themeColor="accent1"/>
        </w:rPr>
        <w:t>date</w:t>
      </w:r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</w:t>
      </w:r>
      <w:r w:rsidR="001D4A25">
        <w:t>Possibly end of recorded transactions Date (unsure)</w:t>
      </w:r>
    </w:p>
    <w:p w14:paraId="4CF35A55" w14:textId="383FBAAC" w:rsidR="009336FB" w:rsidRDefault="009336FB" w:rsidP="009336FB">
      <w:proofErr w:type="gramStart"/>
      <w:r>
        <w:rPr>
          <w:color w:val="4472C4" w:themeColor="accent1"/>
        </w:rPr>
        <w:t>transaction</w:t>
      </w:r>
      <w:r>
        <w:rPr>
          <w:color w:val="4472C4" w:themeColor="accent1"/>
        </w:rPr>
        <w:t xml:space="preserve">s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 w:rsidR="00B13847">
        <w:t>An Array of Objects, where each object is a transaction</w:t>
      </w:r>
    </w:p>
    <w:p w14:paraId="3C6221A1" w14:textId="385B7AD2" w:rsidR="00D15E1D" w:rsidRDefault="00B13847" w:rsidP="00D15E1D">
      <w:r>
        <w:tab/>
      </w:r>
      <w:r w:rsidR="00D15E1D">
        <w:rPr>
          <w:color w:val="4472C4" w:themeColor="accent1"/>
        </w:rPr>
        <w:t>date</w:t>
      </w:r>
      <w:r w:rsidR="00D15E1D">
        <w:rPr>
          <w:color w:val="4472C4" w:themeColor="accent1"/>
        </w:rPr>
        <w:t xml:space="preserve">: </w:t>
      </w:r>
      <w:r w:rsidR="00DF1495">
        <w:t>transaction Date</w:t>
      </w:r>
    </w:p>
    <w:p w14:paraId="4E657027" w14:textId="39CB5F28" w:rsidR="00D15E1D" w:rsidRDefault="00D15E1D" w:rsidP="00D15E1D">
      <w:r>
        <w:tab/>
      </w:r>
      <w:proofErr w:type="gramStart"/>
      <w:r>
        <w:rPr>
          <w:color w:val="4472C4" w:themeColor="accent1"/>
        </w:rPr>
        <w:t xml:space="preserve">amount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 w:rsidR="00DF1495">
        <w:t>amount of units in transaction</w:t>
      </w:r>
      <w:r>
        <w:t xml:space="preserve"> Integer</w:t>
      </w:r>
    </w:p>
    <w:p w14:paraId="3A01B5E4" w14:textId="387B7595" w:rsidR="00D15E1D" w:rsidRDefault="00D15E1D" w:rsidP="00D15E1D">
      <w:r>
        <w:tab/>
      </w:r>
      <w:r>
        <w:rPr>
          <w:color w:val="4472C4" w:themeColor="accent1"/>
        </w:rPr>
        <w:t>transaction_</w:t>
      </w:r>
      <w:proofErr w:type="gramStart"/>
      <w:r>
        <w:rPr>
          <w:color w:val="4472C4" w:themeColor="accent1"/>
        </w:rPr>
        <w:t>code</w:t>
      </w:r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</w:t>
      </w:r>
      <w:r w:rsidR="00822434">
        <w:t>transaction code (“buy”, “sell”) String</w:t>
      </w:r>
    </w:p>
    <w:p w14:paraId="18FC87FB" w14:textId="25628ECB" w:rsidR="00D15E1D" w:rsidRDefault="00D15E1D" w:rsidP="00D15E1D">
      <w:r>
        <w:tab/>
      </w:r>
      <w:proofErr w:type="gramStart"/>
      <w:r>
        <w:rPr>
          <w:color w:val="4472C4" w:themeColor="accent1"/>
        </w:rPr>
        <w:t>symbol</w:t>
      </w:r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</w:t>
      </w:r>
      <w:r w:rsidR="00072B01">
        <w:t>the company’s symbol on the stock market (e.g. Apple = AAPL)</w:t>
      </w:r>
      <w:r w:rsidR="002409BA">
        <w:t xml:space="preserve"> String</w:t>
      </w:r>
    </w:p>
    <w:p w14:paraId="494EE657" w14:textId="2D5A4E54" w:rsidR="00D15E1D" w:rsidRDefault="00D15E1D" w:rsidP="00D15E1D">
      <w:r>
        <w:tab/>
      </w:r>
      <w:proofErr w:type="gramStart"/>
      <w:r w:rsidR="00487F5D">
        <w:rPr>
          <w:color w:val="4472C4" w:themeColor="accent1"/>
        </w:rPr>
        <w:t xml:space="preserve">price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 w:rsidR="009E1C22">
        <w:t xml:space="preserve">price of </w:t>
      </w:r>
      <w:r w:rsidR="00283C04">
        <w:t>one unit</w:t>
      </w:r>
      <w:r w:rsidR="009E1C22">
        <w:t xml:space="preserve"> String</w:t>
      </w:r>
    </w:p>
    <w:p w14:paraId="34B5C6B3" w14:textId="0F1E097B" w:rsidR="00D15E1D" w:rsidRDefault="00D15E1D" w:rsidP="00D15E1D">
      <w:r>
        <w:tab/>
      </w:r>
      <w:proofErr w:type="gramStart"/>
      <w:r w:rsidR="00A4061F">
        <w:rPr>
          <w:color w:val="4472C4" w:themeColor="accent1"/>
        </w:rPr>
        <w:t xml:space="preserve">total </w:t>
      </w:r>
      <w:r>
        <w:rPr>
          <w:color w:val="4472C4" w:themeColor="accent1"/>
        </w:rPr>
        <w:t>:</w:t>
      </w:r>
      <w:proofErr w:type="gramEnd"/>
      <w:r>
        <w:rPr>
          <w:color w:val="4472C4" w:themeColor="accent1"/>
        </w:rPr>
        <w:t xml:space="preserve"> </w:t>
      </w:r>
      <w:r w:rsidR="00D51696">
        <w:t xml:space="preserve">total transaction amount </w:t>
      </w:r>
      <w:r w:rsidR="001F2E18">
        <w:t>String</w:t>
      </w:r>
    </w:p>
    <w:p w14:paraId="5A1C0E2E" w14:textId="3C949DCA" w:rsidR="00D15E1D" w:rsidRDefault="00D15E1D" w:rsidP="009336FB"/>
    <w:p w14:paraId="2F4536F3" w14:textId="0D59C473" w:rsidR="00B13847" w:rsidRDefault="00B13847" w:rsidP="009336FB">
      <w:r>
        <w:tab/>
      </w:r>
    </w:p>
    <w:p w14:paraId="103C1111" w14:textId="7A3E8EA5" w:rsidR="009336FB" w:rsidRDefault="009336FB" w:rsidP="004003B2"/>
    <w:p w14:paraId="66DBB962" w14:textId="77777777" w:rsidR="004003B2" w:rsidRPr="002A6BB7" w:rsidRDefault="004003B2" w:rsidP="00B20B25"/>
    <w:p w14:paraId="58758057" w14:textId="77777777" w:rsidR="001060AE" w:rsidRPr="003C2DB8" w:rsidRDefault="001060AE" w:rsidP="001060AE"/>
    <w:p w14:paraId="2C5F0B02" w14:textId="77777777" w:rsidR="005D0A7D" w:rsidRPr="005D0A7D" w:rsidRDefault="005D0A7D" w:rsidP="005D0A7D">
      <w:pPr>
        <w:rPr>
          <w:b/>
          <w:bCs/>
        </w:rPr>
      </w:pPr>
    </w:p>
    <w:sectPr w:rsidR="005D0A7D" w:rsidRPr="005D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NLc0MbU0tDA3MjVX0lEKTi0uzszPAykwrAUAr8j4piwAAAA="/>
  </w:docVars>
  <w:rsids>
    <w:rsidRoot w:val="005D0A7D"/>
    <w:rsid w:val="0002266D"/>
    <w:rsid w:val="00056982"/>
    <w:rsid w:val="00072B01"/>
    <w:rsid w:val="00085C76"/>
    <w:rsid w:val="00086B94"/>
    <w:rsid w:val="0009609D"/>
    <w:rsid w:val="000A1941"/>
    <w:rsid w:val="001060AE"/>
    <w:rsid w:val="001464A2"/>
    <w:rsid w:val="001C3561"/>
    <w:rsid w:val="001D4A25"/>
    <w:rsid w:val="001F2E18"/>
    <w:rsid w:val="002001C2"/>
    <w:rsid w:val="00204659"/>
    <w:rsid w:val="002409BA"/>
    <w:rsid w:val="00255A91"/>
    <w:rsid w:val="00272D4A"/>
    <w:rsid w:val="002767E6"/>
    <w:rsid w:val="00283C04"/>
    <w:rsid w:val="00292101"/>
    <w:rsid w:val="00297C91"/>
    <w:rsid w:val="002A6BB7"/>
    <w:rsid w:val="002B6205"/>
    <w:rsid w:val="002E3983"/>
    <w:rsid w:val="003054DF"/>
    <w:rsid w:val="003106FB"/>
    <w:rsid w:val="003450D6"/>
    <w:rsid w:val="00392651"/>
    <w:rsid w:val="0039352C"/>
    <w:rsid w:val="003C2DB8"/>
    <w:rsid w:val="003F5243"/>
    <w:rsid w:val="004003B2"/>
    <w:rsid w:val="00485807"/>
    <w:rsid w:val="00487F5D"/>
    <w:rsid w:val="004D55AF"/>
    <w:rsid w:val="005B2A08"/>
    <w:rsid w:val="005C3D46"/>
    <w:rsid w:val="005D0A7D"/>
    <w:rsid w:val="0067702D"/>
    <w:rsid w:val="0068091B"/>
    <w:rsid w:val="006F1516"/>
    <w:rsid w:val="00760501"/>
    <w:rsid w:val="007B21E3"/>
    <w:rsid w:val="00812C23"/>
    <w:rsid w:val="00816F99"/>
    <w:rsid w:val="00822434"/>
    <w:rsid w:val="00911AFA"/>
    <w:rsid w:val="009336FB"/>
    <w:rsid w:val="0097475D"/>
    <w:rsid w:val="009E1C22"/>
    <w:rsid w:val="00A17CA7"/>
    <w:rsid w:val="00A4061F"/>
    <w:rsid w:val="00A617C6"/>
    <w:rsid w:val="00AA38AE"/>
    <w:rsid w:val="00B13847"/>
    <w:rsid w:val="00B20B25"/>
    <w:rsid w:val="00B77732"/>
    <w:rsid w:val="00BB093D"/>
    <w:rsid w:val="00BD5B0B"/>
    <w:rsid w:val="00CC6026"/>
    <w:rsid w:val="00D03D9B"/>
    <w:rsid w:val="00D15E1D"/>
    <w:rsid w:val="00D51696"/>
    <w:rsid w:val="00D570BF"/>
    <w:rsid w:val="00DF1495"/>
    <w:rsid w:val="00E46BD6"/>
    <w:rsid w:val="00E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9F73"/>
  <w15:chartTrackingRefBased/>
  <w15:docId w15:val="{BF005D80-EE84-43AF-B967-B93DEFA9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McQuade</dc:creator>
  <cp:keywords/>
  <dc:description/>
  <cp:lastModifiedBy>Peter McQuade</cp:lastModifiedBy>
  <cp:revision>68</cp:revision>
  <dcterms:created xsi:type="dcterms:W3CDTF">2023-04-06T01:25:00Z</dcterms:created>
  <dcterms:modified xsi:type="dcterms:W3CDTF">2023-04-06T02:02:00Z</dcterms:modified>
</cp:coreProperties>
</file>