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document serves as a guide for the Datasets folder.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Datasets Brainstorm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Legacy document, can be deleted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cty_trends.csv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Original county level dataset of outcome trends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cty_covariates.csv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Original county level dataset of covariates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ca_trends.csv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Processed and extracted California county data of outcome trends for select years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ca_covariates.csv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Processed and extracted California county data of covariates for select years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ca_air_quality.csv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Processed and extracted California county data of pm 2.5 concentrations for each year, mean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Codebook_County_Trends_Estimates.pdf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describes trends data and terminology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Codebook_County_Covariates.pdf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describes covariates data and terminology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Data_Preprocessing.ipynb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Notebook used to process cty_trends.csv and cty_covariates.csv into ca_trends.csv and ca_covariates.csv datasets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Extra_Preprocessing.ipynb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Notebook used to process concentrations.csv (found in EDA folder) into ca_air_quality.csv. It is provided here for convenience if data needs to be changed. 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Opportunity_Atlas_Methods.pdf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description of data imputation and county level estimates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aith A Dennis" w:id="0" w:date="2024-12-04T10:20:47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these for research. If you need to make a change, let us know so we can all use the same datasets.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