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Avance 3 — P1L3: Casos base, sismo pseudo-estático, superposición y curvas de interacción</w:t>
      </w:r>
    </w:p>
    <w:p>
      <w:r/>
      <w:r>
        <w:rPr>
          <w:b/>
        </w:rPr>
        <w:t>Universidad de Los Andes · Facultad de Ingeniería y Ciencias Aplicadas</w:t>
      </w:r>
      <w:r>
        <w:br/>
      </w:r>
      <w:r>
        <w:rPr>
          <w:b/>
        </w:rPr>
        <w:t>IOC 4201 · Métodos Computacionales en Obras Civiles · Segundo Semestre 2026</w:t>
      </w:r>
      <w:r/>
    </w:p>
    <w:p>
      <w:r/>
      <w:r>
        <w:rPr>
          <w:b/>
        </w:rPr>
        <w:t>Alumnos:</w:t>
      </w:r>
      <w:r>
        <w:t xml:space="preserve"> Jose Lobos · Luis Noriega · Matias Stierling</w:t>
        <w:br/>
      </w:r>
      <w:r>
        <w:rPr>
          <w:b/>
        </w:rPr>
        <w:t>Profesor:</w:t>
      </w:r>
      <w:r>
        <w:t xml:space="preserve"> Jose Antonio Abell Mena</w:t>
      </w:r>
    </w:p>
    <w:p>
      <w:r>
        <w:t xml:space="preserve">El avance de la Semana 2 dejó el modelo estructural completo del Edificio de Ingeniería (dos bloques, diafragmas rígidos y áreas tributarias) con verificación exhaustiva. Esta semana se dio el paso de cargas estáticas a </w:t>
      </w:r>
      <w:r>
        <w:rPr>
          <w:b/>
        </w:rPr>
        <w:t>casos base de diseño y a la no linealidad de sección</w:t>
      </w:r>
      <w:r>
        <w:t>:</w:t>
      </w:r>
    </w:p>
    <w:p>
      <w:pPr>
        <w:pStyle w:val="ListBullet"/>
      </w:pPr>
      <w:r/>
      <w:r>
        <w:rPr>
          <w:b/>
        </w:rPr>
        <w:t>Parte A — casos base</w:t>
      </w:r>
      <w:r>
        <w:t>: se formalizaron los cuatro casos (G, Q, EX, EY), se reutilizaron las áreas tributarias para la carga viva y se verificó la conservación en el caso Q.</w:t>
      </w:r>
    </w:p>
    <w:p>
      <w:pPr>
        <w:pStyle w:val="ListBullet"/>
      </w:pPr>
      <w:r/>
      <w:r>
        <w:rPr>
          <w:b/>
        </w:rPr>
        <w:t>Parte B — sismo pseudo-estático</w:t>
      </w:r>
      <w:r>
        <w:t>: se distribuyó la fuerza basal por piso (patrón proporcional a W·z), con torsión accidental y verificación de cortes y sentidos de deformada.</w:t>
      </w:r>
    </w:p>
    <w:p>
      <w:pPr>
        <w:pStyle w:val="ListBullet"/>
      </w:pPr>
      <w:r/>
      <w:r>
        <w:rPr>
          <w:b/>
        </w:rPr>
        <w:t>Parte C — superposición</w:t>
      </w:r>
      <w:r>
        <w:t>: se comparó la respuesta combinada R = λG·G + λQ·Q + λEX·EX + λEY·EY contra la corrida explícita en OpenSees.</w:t>
      </w:r>
    </w:p>
    <w:p>
      <w:pPr>
        <w:pStyle w:val="ListBullet"/>
      </w:pPr>
      <w:r/>
      <w:r>
        <w:rPr>
          <w:b/>
        </w:rPr>
        <w:t>Parte D — capacidad HA</w:t>
      </w:r>
      <w:r>
        <w:t>: se montó una sección de columna en Fiber Section con curva momento-curvatura y primeros puntos de interacción P-M.</w:t>
      </w:r>
    </w:p>
    <w:p>
      <w:r>
        <w:t>Todo sigue la misma filosofía: datos trazables desde el CAD, análisis numérico en OpenSeesPy, y JSON como contrato hacia el visor Unity, que ya muestra estos resultados.</w:t>
      </w:r>
    </w:p>
    <w:p>
      <w:r>
        <w:t>---</w:t>
      </w:r>
    </w:p>
    <w:p>
      <w:pPr>
        <w:pStyle w:val="Heading1"/>
      </w:pPr>
      <w:r>
        <w:t>1. Casos base</w:t>
      </w:r>
    </w:p>
    <w:p>
      <w:pPr>
        <w:pStyle w:val="Heading2"/>
      </w:pPr>
      <w:r>
        <w:t>1.1 Modelo FE de análisis</w:t>
      </w:r>
    </w:p>
    <w:p>
      <w:r>
        <w:t>El modelo estructural de la Semana 2 fue portado a la etapa P1L3 como `analysis_model.json` (hito A3-A4):</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rPr>
              <w:t>Magnitud</w:t>
            </w:r>
          </w:p>
        </w:tc>
        <w:tc>
          <w:tcPr>
            <w:tcW w:type="dxa" w:w="4320"/>
          </w:tcPr>
          <w:p>
            <w:r/>
            <w:r>
              <w:rPr>
                <w:b/>
              </w:rPr>
              <w:t>Valor</w:t>
            </w:r>
          </w:p>
        </w:tc>
      </w:tr>
      <w:tr>
        <w:tc>
          <w:tcPr>
            <w:tcW w:type="dxa" w:w="4320"/>
          </w:tcPr>
          <w:p>
            <w:r>
              <w:t>Nodos</w:t>
            </w:r>
          </w:p>
        </w:tc>
        <w:tc>
          <w:tcPr>
            <w:tcW w:type="dxa" w:w="4320"/>
          </w:tcPr>
          <w:p>
            <w:r>
              <w:t>813</w:t>
            </w:r>
          </w:p>
        </w:tc>
      </w:tr>
      <w:tr>
        <w:tc>
          <w:tcPr>
            <w:tcW w:type="dxa" w:w="4320"/>
          </w:tcPr>
          <w:p>
            <w:r>
              <w:t>Elementos</w:t>
            </w:r>
          </w:p>
        </w:tc>
        <w:tc>
          <w:tcPr>
            <w:tcW w:type="dxa" w:w="4320"/>
          </w:tcPr>
          <w:p>
            <w:r>
              <w:t>1312 (148 columnas + 163 muros + 1001 vigas)</w:t>
            </w:r>
          </w:p>
        </w:tc>
      </w:tr>
      <w:tr>
        <w:tc>
          <w:tcPr>
            <w:tcW w:type="dxa" w:w="4320"/>
          </w:tcPr>
          <w:p>
            <w:r>
              <w:t>Apoyos (base empotrada)</w:t>
            </w:r>
          </w:p>
        </w:tc>
        <w:tc>
          <w:tcPr>
            <w:tcW w:type="dxa" w:w="4320"/>
          </w:tcPr>
          <w:p>
            <w:r>
              <w:t>106</w:t>
            </w:r>
          </w:p>
        </w:tc>
      </w:tr>
      <w:tr>
        <w:tc>
          <w:tcPr>
            <w:tcW w:type="dxa" w:w="4320"/>
          </w:tcPr>
          <w:p>
            <w:r>
              <w:t>Elementos flotantes excluidos</w:t>
            </w:r>
          </w:p>
        </w:tc>
        <w:tc>
          <w:tcPr>
            <w:tcW w:type="dxa" w:w="4320"/>
          </w:tcPr>
          <w:p>
            <w:r>
              <w:t>93 (sin ruta de carga al apoyo)</w:t>
            </w:r>
          </w:p>
        </w:tc>
      </w:tr>
      <w:tr>
        <w:tc>
          <w:tcPr>
            <w:tcW w:type="dxa" w:w="4320"/>
          </w:tcPr>
          <w:p>
            <w:r>
              <w:t>E hormigón</w:t>
            </w:r>
          </w:p>
        </w:tc>
        <w:tc>
          <w:tcPr>
            <w:tcW w:type="dxa" w:w="4320"/>
          </w:tcPr>
          <w:p>
            <w:r>
              <w:t>25 GPa</w:t>
            </w:r>
          </w:p>
        </w:tc>
      </w:tr>
      <w:tr>
        <w:tc>
          <w:tcPr>
            <w:tcW w:type="dxa" w:w="4320"/>
          </w:tcPr>
          <w:p>
            <w:r>
              <w:t>nu</w:t>
            </w:r>
          </w:p>
        </w:tc>
        <w:tc>
          <w:tcPr>
            <w:tcW w:type="dxa" w:w="4320"/>
          </w:tcPr>
          <w:p>
            <w:r>
              <w:t>0.2</w:t>
            </w:r>
          </w:p>
        </w:tc>
      </w:tr>
    </w:tbl>
    <w:p/>
    <w:p>
      <w:r>
        <w:t>Idealizaciones utilizadas: nodos de viga al nivel estructural del piso (centrolineas), extremos de viga con snap al nodo estructural, losas NO modeladas en FE (carga por áreas tributarias aplicada como P/2 en extremos de viga), muros como miembros equivalentes con eje fuerte a lo largo del muro, y rigidez torsional J por fórmula de Timoshenko para sección rectangular.</w:t>
      </w:r>
    </w:p>
    <w:p>
      <w:pPr>
        <w:pStyle w:val="Heading2"/>
      </w:pPr>
      <w:r>
        <w:t>1.2 Definición de los casos</w:t>
      </w:r>
    </w:p>
    <w:p>
      <w:r>
        <w:t>Se definieron los cuatro casos base y una combinación de diseño:</w:t>
      </w:r>
    </w:p>
    <w:p>
      <w:pPr>
        <w:pStyle w:val="ListBullet"/>
      </w:pPr>
      <w:r/>
      <w:r>
        <w:rPr>
          <w:b/>
        </w:rPr>
        <w:t>G</w:t>
      </w:r>
      <w:r>
        <w:t xml:space="preserve"> — peso propio: 110 losas (panos) + terminaciones, según `qG = 6.227 kN/m2`.</w:t>
      </w:r>
    </w:p>
    <w:p>
      <w:pPr>
        <w:pStyle w:val="ListBullet"/>
      </w:pPr>
      <w:r/>
      <w:r>
        <w:rPr>
          <w:b/>
        </w:rPr>
        <w:t>Q</w:t>
      </w:r>
      <w:r>
        <w:t xml:space="preserve"> — carga viva: reutiliza el mismo motor tributario con espesor equivalente, `qQ = 2451.66 N/m2` (250 kgf/m2).</w:t>
      </w:r>
    </w:p>
    <w:p>
      <w:pPr>
        <w:pStyle w:val="ListBullet"/>
      </w:pPr>
      <w:r/>
      <w:r>
        <w:rPr>
          <w:b/>
        </w:rPr>
        <w:t>EX</w:t>
      </w:r>
      <w:r>
        <w:t xml:space="preserve"> — sismo en X: corte basal C = 0.10, patrón F_i ∝ W_i·z_i, aplicado en el centro de masa de cada piso con torsión accidental del 5%.</w:t>
      </w:r>
    </w:p>
    <w:p>
      <w:pPr>
        <w:pStyle w:val="ListBullet"/>
      </w:pPr>
      <w:r/>
      <w:r>
        <w:rPr>
          <w:b/>
        </w:rPr>
        <w:t>EY</w:t>
      </w:r>
      <w:r>
        <w:t xml:space="preserve"> — idéntico en Y.</w:t>
      </w:r>
    </w:p>
    <w:p>
      <w:pPr>
        <w:pStyle w:val="ListBullet"/>
      </w:pPr>
      <w:r/>
      <w:r>
        <w:rPr>
          <w:b/>
        </w:rPr>
        <w:t>R</w:t>
      </w:r>
      <w:r>
        <w:t xml:space="preserve"> — combinación `R = 1.2·G + 0.5·Q + 1.0·EX + 0.3·EY`.</w:t>
      </w:r>
    </w:p>
    <w:p>
      <w:pPr>
        <w:pStyle w:val="Heading2"/>
      </w:pPr>
      <w:r>
        <w:t>1.3 Resultados por caso (OpenSees, `a7_report.json`)</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rPr>
              <w:t>Caso</w:t>
            </w:r>
          </w:p>
        </w:tc>
        <w:tc>
          <w:tcPr>
            <w:tcW w:type="dxa" w:w="1728"/>
          </w:tcPr>
          <w:p>
            <w:r/>
            <w:r>
              <w:rPr>
                <w:b/>
              </w:rPr>
              <w:t>Carga total transferida [kN]</w:t>
            </w:r>
          </w:p>
        </w:tc>
        <w:tc>
          <w:tcPr>
            <w:tcW w:type="dxa" w:w="1728"/>
          </w:tcPr>
          <w:p>
            <w:r/>
            <w:r>
              <w:rPr>
                <w:b/>
              </w:rPr>
              <w:t>Desp. máx. [m]</w:t>
            </w:r>
          </w:p>
        </w:tc>
        <w:tc>
          <w:tcPr>
            <w:tcW w:type="dxa" w:w="1728"/>
          </w:tcPr>
          <w:p>
            <w:r/>
            <w:r>
              <w:rPr>
                <w:b/>
              </w:rPr>
              <w:t>Piso desp. máx</w:t>
            </w:r>
          </w:p>
        </w:tc>
        <w:tc>
          <w:tcPr>
            <w:tcW w:type="dxa" w:w="1728"/>
          </w:tcPr>
          <w:p>
            <w:r/>
            <w:r>
              <w:rPr>
                <w:b/>
              </w:rPr>
              <w:t>Reacción base dominante</w:t>
            </w:r>
          </w:p>
        </w:tc>
      </w:tr>
      <w:tr>
        <w:tc>
          <w:tcPr>
            <w:tcW w:type="dxa" w:w="1728"/>
          </w:tcPr>
          <w:p>
            <w:r>
              <w:t>G</w:t>
            </w:r>
          </w:p>
        </w:tc>
        <w:tc>
          <w:tcPr>
            <w:tcW w:type="dxa" w:w="1728"/>
          </w:tcPr>
          <w:p>
            <w:r>
              <w:t>21126.63</w:t>
            </w:r>
          </w:p>
        </w:tc>
        <w:tc>
          <w:tcPr>
            <w:tcW w:type="dxa" w:w="1728"/>
          </w:tcPr>
          <w:p>
            <w:r>
              <w:t>1.474</w:t>
            </w:r>
          </w:p>
        </w:tc>
        <w:tc>
          <w:tcPr>
            <w:tcW w:type="dxa" w:w="1728"/>
          </w:tcPr>
          <w:p>
            <w:r>
              <w:t>P4</w:t>
            </w:r>
          </w:p>
        </w:tc>
        <w:tc>
          <w:tcPr>
            <w:tcW w:type="dxa" w:w="1728"/>
          </w:tcPr>
          <w:p>
            <w:r>
              <w:t>ΣRz = 20965.31 kN</w:t>
            </w:r>
          </w:p>
        </w:tc>
      </w:tr>
      <w:tr>
        <w:tc>
          <w:tcPr>
            <w:tcW w:type="dxa" w:w="1728"/>
          </w:tcPr>
          <w:p>
            <w:r>
              <w:t>Q</w:t>
            </w:r>
          </w:p>
        </w:tc>
        <w:tc>
          <w:tcPr>
            <w:tcW w:type="dxa" w:w="1728"/>
          </w:tcPr>
          <w:p>
            <w:r>
              <w:t>8317.57</w:t>
            </w:r>
          </w:p>
        </w:tc>
        <w:tc>
          <w:tcPr>
            <w:tcW w:type="dxa" w:w="1728"/>
          </w:tcPr>
          <w:p>
            <w:r>
              <w:t>0.580</w:t>
            </w:r>
          </w:p>
        </w:tc>
        <w:tc>
          <w:tcPr>
            <w:tcW w:type="dxa" w:w="1728"/>
          </w:tcPr>
          <w:p>
            <w:r>
              <w:t>P4</w:t>
            </w:r>
          </w:p>
        </w:tc>
        <w:tc>
          <w:tcPr>
            <w:tcW w:type="dxa" w:w="1728"/>
          </w:tcPr>
          <w:p>
            <w:r>
              <w:t>ΣRz = 8254.06 kN</w:t>
            </w:r>
          </w:p>
        </w:tc>
      </w:tr>
      <w:tr>
        <w:tc>
          <w:tcPr>
            <w:tcW w:type="dxa" w:w="1728"/>
          </w:tcPr>
          <w:p>
            <w:r>
              <w:t>EX</w:t>
            </w:r>
          </w:p>
        </w:tc>
        <w:tc>
          <w:tcPr>
            <w:tcW w:type="dxa" w:w="1728"/>
          </w:tcPr>
          <w:p>
            <w:r>
              <w:t>6384.12</w:t>
            </w:r>
          </w:p>
        </w:tc>
        <w:tc>
          <w:tcPr>
            <w:tcW w:type="dxa" w:w="1728"/>
          </w:tcPr>
          <w:p>
            <w:r>
              <w:t>0.2521</w:t>
            </w:r>
          </w:p>
        </w:tc>
        <w:tc>
          <w:tcPr>
            <w:tcW w:type="dxa" w:w="1728"/>
          </w:tcPr>
          <w:p>
            <w:r>
              <w:t>P2 (ux)</w:t>
            </w:r>
          </w:p>
        </w:tc>
        <w:tc>
          <w:tcPr>
            <w:tcW w:type="dxa" w:w="1728"/>
          </w:tcPr>
          <w:p>
            <w:r>
              <w:t>ΣRx = -6384.12 kN</w:t>
            </w:r>
          </w:p>
        </w:tc>
      </w:tr>
      <w:tr>
        <w:tc>
          <w:tcPr>
            <w:tcW w:type="dxa" w:w="1728"/>
          </w:tcPr>
          <w:p>
            <w:r>
              <w:t>EY</w:t>
            </w:r>
          </w:p>
        </w:tc>
        <w:tc>
          <w:tcPr>
            <w:tcW w:type="dxa" w:w="1728"/>
          </w:tcPr>
          <w:p>
            <w:r>
              <w:t>6384.12</w:t>
            </w:r>
          </w:p>
        </w:tc>
        <w:tc>
          <w:tcPr>
            <w:tcW w:type="dxa" w:w="1728"/>
          </w:tcPr>
          <w:p>
            <w:r>
              <w:t>0.4021</w:t>
            </w:r>
          </w:p>
        </w:tc>
        <w:tc>
          <w:tcPr>
            <w:tcW w:type="dxa" w:w="1728"/>
          </w:tcPr>
          <w:p>
            <w:r>
              <w:t>P4 (uy)</w:t>
            </w:r>
          </w:p>
        </w:tc>
        <w:tc>
          <w:tcPr>
            <w:tcW w:type="dxa" w:w="1728"/>
          </w:tcPr>
          <w:p>
            <w:r>
              <w:t>ΣRy = -6384.12 kN</w:t>
            </w:r>
          </w:p>
        </w:tc>
      </w:tr>
      <w:tr>
        <w:tc>
          <w:tcPr>
            <w:tcW w:type="dxa" w:w="1728"/>
          </w:tcPr>
          <w:p>
            <w:r>
              <w:t>R</w:t>
            </w:r>
          </w:p>
        </w:tc>
        <w:tc>
          <w:tcPr>
            <w:tcW w:type="dxa" w:w="1728"/>
          </w:tcPr>
          <w:p>
            <w:r>
              <w:t>—</w:t>
            </w:r>
          </w:p>
        </w:tc>
        <w:tc>
          <w:tcPr>
            <w:tcW w:type="dxa" w:w="1728"/>
          </w:tcPr>
          <w:p>
            <w:r>
              <w:t>2.042</w:t>
            </w:r>
          </w:p>
        </w:tc>
        <w:tc>
          <w:tcPr>
            <w:tcW w:type="dxa" w:w="1728"/>
          </w:tcPr>
          <w:p>
            <w:r>
              <w:t>P4</w:t>
            </w:r>
          </w:p>
        </w:tc>
        <w:tc>
          <w:tcPr>
            <w:tcW w:type="dxa" w:w="1728"/>
          </w:tcPr>
          <w:p>
            <w:r>
              <w:t>ΣRz = 29285.40 kN</w:t>
            </w:r>
          </w:p>
        </w:tc>
      </w:tr>
    </w:tbl>
    <w:p/>
    <w:p>
      <w:r>
        <w:t>---</w:t>
      </w:r>
    </w:p>
    <w:p>
      <w:pPr>
        <w:pStyle w:val="Heading1"/>
      </w:pPr>
      <w:r>
        <w:t>2. Carga viva: reutilización de áreas tributarias y conservación</w:t>
      </w:r>
    </w:p>
    <w:p>
      <w:r>
        <w:t xml:space="preserve">La carga viva `Q` reutiliza el </w:t>
      </w:r>
      <w:r>
        <w:rPr>
          <w:b/>
        </w:rPr>
        <w:t>mismo</w:t>
      </w:r>
      <w:r>
        <w:t xml:space="preserve"> motor tributario del caso `G`, pero con espesor equivalente `t = qQ / (densidad·g)` y peso muerto adicional `PM = 0`. De esta forma los polígonos tributarios y el reparto por viga son </w:t>
      </w:r>
      <w:r>
        <w:rPr>
          <w:b/>
        </w:rPr>
        <w:t>idénticos</w:t>
      </w:r>
      <w:r>
        <w:t xml:space="preserve"> a los de G (hinge de diseño: misma geometría, distinta carga).</w:t>
      </w:r>
    </w:p>
    <w:p>
      <w:pPr>
        <w:pStyle w:val="Heading2"/>
      </w:pPr>
      <w:r>
        <w:t>2.1 Conservación global</w:t>
      </w:r>
    </w:p>
    <w:p>
      <w:r>
        <w:t>Del `conservacion.json` (hito A1-A2, caso Q):</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rPr>
              <w:t>Magnitud</w:t>
            </w:r>
          </w:p>
        </w:tc>
        <w:tc>
          <w:tcPr>
            <w:tcW w:type="dxa" w:w="2880"/>
          </w:tcPr>
          <w:p>
            <w:r/>
            <w:r>
              <w:rPr>
                <w:b/>
              </w:rPr>
              <w:t>Valor</w:t>
            </w:r>
          </w:p>
        </w:tc>
        <w:tc>
          <w:tcPr>
            <w:tcW w:type="dxa" w:w="2880"/>
          </w:tcPr>
          <w:p>
            <w:r/>
            <w:r>
              <w:rPr>
                <w:b/>
              </w:rPr>
              <w:t>Estado</w:t>
            </w:r>
          </w:p>
        </w:tc>
      </w:tr>
      <w:tr>
        <w:tc>
          <w:tcPr>
            <w:tcW w:type="dxa" w:w="2880"/>
          </w:tcPr>
          <w:p>
            <w:r>
              <w:t>Área de panos total</w:t>
            </w:r>
          </w:p>
        </w:tc>
        <w:tc>
          <w:tcPr>
            <w:tcW w:type="dxa" w:w="2880"/>
          </w:tcPr>
          <w:p>
            <w:r>
              <w:t>3392.62 m2</w:t>
            </w:r>
          </w:p>
        </w:tc>
        <w:tc>
          <w:tcPr>
            <w:tcW w:type="dxa" w:w="2880"/>
          </w:tcPr>
          <w:p>
            <w:r>
              <w:t>—</w:t>
            </w:r>
          </w:p>
        </w:tc>
      </w:tr>
      <w:tr>
        <w:tc>
          <w:tcPr>
            <w:tcW w:type="dxa" w:w="2880"/>
          </w:tcPr>
          <w:p>
            <w:r>
              <w:t>Q esperado = qQ · A</w:t>
            </w:r>
          </w:p>
        </w:tc>
        <w:tc>
          <w:tcPr>
            <w:tcW w:type="dxa" w:w="2880"/>
          </w:tcPr>
          <w:p>
            <w:r>
              <w:t>8317569 N</w:t>
            </w:r>
          </w:p>
        </w:tc>
        <w:tc>
          <w:tcPr>
            <w:tcW w:type="dxa" w:w="2880"/>
          </w:tcPr>
          <w:p>
            <w:r>
              <w:t>—</w:t>
            </w:r>
          </w:p>
        </w:tc>
      </w:tr>
      <w:tr>
        <w:tc>
          <w:tcPr>
            <w:tcW w:type="dxa" w:w="2880"/>
          </w:tcPr>
          <w:p>
            <w:r>
              <w:t>Q transferido a vigas</w:t>
            </w:r>
          </w:p>
        </w:tc>
        <w:tc>
          <w:tcPr>
            <w:tcW w:type="dxa" w:w="2880"/>
          </w:tcPr>
          <w:p>
            <w:r>
              <w:t>8317569 N</w:t>
            </w:r>
          </w:p>
        </w:tc>
        <w:tc>
          <w:tcPr>
            <w:tcW w:type="dxa" w:w="2880"/>
          </w:tcPr>
          <w:p>
            <w:r>
              <w:t>—</w:t>
            </w:r>
          </w:p>
        </w:tc>
      </w:tr>
      <w:tr>
        <w:tc>
          <w:tcPr>
            <w:tcW w:type="dxa" w:w="2880"/>
          </w:tcPr>
          <w:p>
            <w:r>
              <w:t>Error absoluto</w:t>
            </w:r>
          </w:p>
        </w:tc>
        <w:tc>
          <w:tcPr>
            <w:tcW w:type="dxa" w:w="2880"/>
          </w:tcPr>
          <w:p>
            <w:r>
              <w:t>0.0 N</w:t>
            </w:r>
          </w:p>
        </w:tc>
        <w:tc>
          <w:tcPr>
            <w:tcW w:type="dxa" w:w="2880"/>
          </w:tcPr>
          <w:p>
            <w:r>
              <w:t>—</w:t>
            </w:r>
          </w:p>
        </w:tc>
      </w:tr>
      <w:tr>
        <w:tc>
          <w:tcPr>
            <w:tcW w:type="dxa" w:w="2880"/>
          </w:tcPr>
          <w:p>
            <w:r>
              <w:t>Error relativo</w:t>
            </w:r>
          </w:p>
        </w:tc>
        <w:tc>
          <w:tcPr>
            <w:tcW w:type="dxa" w:w="2880"/>
          </w:tcPr>
          <w:p>
            <w:r>
              <w:t>0.0</w:t>
            </w:r>
          </w:p>
        </w:tc>
        <w:tc>
          <w:tcPr>
            <w:tcW w:type="dxa" w:w="2880"/>
          </w:tcPr>
          <w:p>
            <w:r>
              <w:t>**Cumple**</w:t>
            </w:r>
          </w:p>
        </w:tc>
      </w:tr>
    </w:tbl>
    <w:p/>
    <w:p>
      <w:pPr>
        <w:pStyle w:val="Heading2"/>
      </w:pPr>
      <w:r>
        <w:t>2.2 Conservación por piso</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
              <w:rPr>
                <w:b/>
              </w:rPr>
              <w:t>Piso (FE)</w:t>
            </w:r>
          </w:p>
        </w:tc>
        <w:tc>
          <w:tcPr>
            <w:tcW w:type="dxa" w:w="1440"/>
          </w:tcPr>
          <w:p>
            <w:r/>
            <w:r>
              <w:rPr>
                <w:b/>
              </w:rPr>
              <w:t>qQ [N/m2]</w:t>
            </w:r>
          </w:p>
        </w:tc>
        <w:tc>
          <w:tcPr>
            <w:tcW w:type="dxa" w:w="1440"/>
          </w:tcPr>
          <w:p>
            <w:r/>
            <w:r>
              <w:rPr>
                <w:b/>
              </w:rPr>
              <w:t>A_trib [m2]</w:t>
            </w:r>
          </w:p>
        </w:tc>
        <w:tc>
          <w:tcPr>
            <w:tcW w:type="dxa" w:w="1440"/>
          </w:tcPr>
          <w:p>
            <w:r/>
            <w:r>
              <w:rPr>
                <w:b/>
              </w:rPr>
              <w:t>Q_esperado [N]</w:t>
            </w:r>
          </w:p>
        </w:tc>
        <w:tc>
          <w:tcPr>
            <w:tcW w:type="dxa" w:w="1440"/>
          </w:tcPr>
          <w:p>
            <w:r/>
            <w:r>
              <w:rPr>
                <w:b/>
              </w:rPr>
              <w:t>Q_transferido [N]</w:t>
            </w:r>
          </w:p>
        </w:tc>
        <w:tc>
          <w:tcPr>
            <w:tcW w:type="dxa" w:w="1440"/>
          </w:tcPr>
          <w:p>
            <w:r/>
            <w:r>
              <w:rPr>
                <w:b/>
              </w:rPr>
              <w:t>Estado</w:t>
            </w:r>
          </w:p>
        </w:tc>
      </w:tr>
      <w:tr>
        <w:tc>
          <w:tcPr>
            <w:tcW w:type="dxa" w:w="1440"/>
          </w:tcPr>
          <w:p>
            <w:r>
              <w:t>1</w:t>
            </w:r>
          </w:p>
        </w:tc>
        <w:tc>
          <w:tcPr>
            <w:tcW w:type="dxa" w:w="1440"/>
          </w:tcPr>
          <w:p>
            <w:r>
              <w:t>2451.662</w:t>
            </w:r>
          </w:p>
        </w:tc>
        <w:tc>
          <w:tcPr>
            <w:tcW w:type="dxa" w:w="1440"/>
          </w:tcPr>
          <w:p>
            <w:r>
              <w:t>173.53</w:t>
            </w:r>
          </w:p>
        </w:tc>
        <w:tc>
          <w:tcPr>
            <w:tcW w:type="dxa" w:w="1440"/>
          </w:tcPr>
          <w:p>
            <w:r>
              <w:t>425441.6</w:t>
            </w:r>
          </w:p>
        </w:tc>
        <w:tc>
          <w:tcPr>
            <w:tcW w:type="dxa" w:w="1440"/>
          </w:tcPr>
          <w:p>
            <w:r>
              <w:t>425441.6</w:t>
            </w:r>
          </w:p>
        </w:tc>
        <w:tc>
          <w:tcPr>
            <w:tcW w:type="dxa" w:w="1440"/>
          </w:tcPr>
          <w:p>
            <w:r>
              <w:t>Cumple</w:t>
            </w:r>
          </w:p>
        </w:tc>
      </w:tr>
      <w:tr>
        <w:tc>
          <w:tcPr>
            <w:tcW w:type="dxa" w:w="1440"/>
          </w:tcPr>
          <w:p>
            <w:r>
              <w:t>2</w:t>
            </w:r>
          </w:p>
        </w:tc>
        <w:tc>
          <w:tcPr>
            <w:tcW w:type="dxa" w:w="1440"/>
          </w:tcPr>
          <w:p>
            <w:r>
              <w:t>2451.662</w:t>
            </w:r>
          </w:p>
        </w:tc>
        <w:tc>
          <w:tcPr>
            <w:tcW w:type="dxa" w:w="1440"/>
          </w:tcPr>
          <w:p>
            <w:r>
              <w:t>679.92</w:t>
            </w:r>
          </w:p>
        </w:tc>
        <w:tc>
          <w:tcPr>
            <w:tcW w:type="dxa" w:w="1440"/>
          </w:tcPr>
          <w:p>
            <w:r>
              <w:t>1666941.7</w:t>
            </w:r>
          </w:p>
        </w:tc>
        <w:tc>
          <w:tcPr>
            <w:tcW w:type="dxa" w:w="1440"/>
          </w:tcPr>
          <w:p>
            <w:r>
              <w:t>1666941.7</w:t>
            </w:r>
          </w:p>
        </w:tc>
        <w:tc>
          <w:tcPr>
            <w:tcW w:type="dxa" w:w="1440"/>
          </w:tcPr>
          <w:p>
            <w:r>
              <w:t>Cumple</w:t>
            </w:r>
          </w:p>
        </w:tc>
      </w:tr>
      <w:tr>
        <w:tc>
          <w:tcPr>
            <w:tcW w:type="dxa" w:w="1440"/>
          </w:tcPr>
          <w:p>
            <w:r>
              <w:t>3</w:t>
            </w:r>
          </w:p>
        </w:tc>
        <w:tc>
          <w:tcPr>
            <w:tcW w:type="dxa" w:w="1440"/>
          </w:tcPr>
          <w:p>
            <w:r>
              <w:t>2451.662</w:t>
            </w:r>
          </w:p>
        </w:tc>
        <w:tc>
          <w:tcPr>
            <w:tcW w:type="dxa" w:w="1440"/>
          </w:tcPr>
          <w:p>
            <w:r>
              <w:t>793.64</w:t>
            </w:r>
          </w:p>
        </w:tc>
        <w:tc>
          <w:tcPr>
            <w:tcW w:type="dxa" w:w="1440"/>
          </w:tcPr>
          <w:p>
            <w:r>
              <w:t>1945730.8</w:t>
            </w:r>
          </w:p>
        </w:tc>
        <w:tc>
          <w:tcPr>
            <w:tcW w:type="dxa" w:w="1440"/>
          </w:tcPr>
          <w:p>
            <w:r>
              <w:t>1945730.8</w:t>
            </w:r>
          </w:p>
        </w:tc>
        <w:tc>
          <w:tcPr>
            <w:tcW w:type="dxa" w:w="1440"/>
          </w:tcPr>
          <w:p>
            <w:r>
              <w:t>Cumple</w:t>
            </w:r>
          </w:p>
        </w:tc>
      </w:tr>
      <w:tr>
        <w:tc>
          <w:tcPr>
            <w:tcW w:type="dxa" w:w="1440"/>
          </w:tcPr>
          <w:p>
            <w:r>
              <w:t>4</w:t>
            </w:r>
          </w:p>
        </w:tc>
        <w:tc>
          <w:tcPr>
            <w:tcW w:type="dxa" w:w="1440"/>
          </w:tcPr>
          <w:p>
            <w:r>
              <w:t>2451.662</w:t>
            </w:r>
          </w:p>
        </w:tc>
        <w:tc>
          <w:tcPr>
            <w:tcW w:type="dxa" w:w="1440"/>
          </w:tcPr>
          <w:p>
            <w:r>
              <w:t>853.30</w:t>
            </w:r>
          </w:p>
        </w:tc>
        <w:tc>
          <w:tcPr>
            <w:tcW w:type="dxa" w:w="1440"/>
          </w:tcPr>
          <w:p>
            <w:r>
              <w:t>2092008.1</w:t>
            </w:r>
          </w:p>
        </w:tc>
        <w:tc>
          <w:tcPr>
            <w:tcW w:type="dxa" w:w="1440"/>
          </w:tcPr>
          <w:p>
            <w:r>
              <w:t>2092008.1</w:t>
            </w:r>
          </w:p>
        </w:tc>
        <w:tc>
          <w:tcPr>
            <w:tcW w:type="dxa" w:w="1440"/>
          </w:tcPr>
          <w:p>
            <w:r>
              <w:t>Cumple</w:t>
            </w:r>
          </w:p>
        </w:tc>
      </w:tr>
      <w:tr>
        <w:tc>
          <w:tcPr>
            <w:tcW w:type="dxa" w:w="1440"/>
          </w:tcPr>
          <w:p>
            <w:r>
              <w:t>5</w:t>
            </w:r>
          </w:p>
        </w:tc>
        <w:tc>
          <w:tcPr>
            <w:tcW w:type="dxa" w:w="1440"/>
          </w:tcPr>
          <w:p>
            <w:r>
              <w:t>2451.662</w:t>
            </w:r>
          </w:p>
        </w:tc>
        <w:tc>
          <w:tcPr>
            <w:tcW w:type="dxa" w:w="1440"/>
          </w:tcPr>
          <w:p>
            <w:r>
              <w:t>892.23</w:t>
            </w:r>
          </w:p>
        </w:tc>
        <w:tc>
          <w:tcPr>
            <w:tcW w:type="dxa" w:w="1440"/>
          </w:tcPr>
          <w:p>
            <w:r>
              <w:t>2187447.0</w:t>
            </w:r>
          </w:p>
        </w:tc>
        <w:tc>
          <w:tcPr>
            <w:tcW w:type="dxa" w:w="1440"/>
          </w:tcPr>
          <w:p>
            <w:r>
              <w:t>2187447.0</w:t>
            </w:r>
          </w:p>
        </w:tc>
        <w:tc>
          <w:tcPr>
            <w:tcW w:type="dxa" w:w="1440"/>
          </w:tcPr>
          <w:p>
            <w:r>
              <w:t>Cumple</w:t>
            </w:r>
          </w:p>
        </w:tc>
      </w:tr>
    </w:tbl>
    <w:p/>
    <w:p>
      <w:r>
        <w:t>Misma verificación para G: 21126625 N transferidos vs 21126625 N esperados, error relativo 0.0 (cumplimiento verificado).</w:t>
      </w:r>
    </w:p>
    <w:p>
      <w:r>
        <w:t>---</w:t>
      </w:r>
    </w:p>
    <w:p>
      <w:pPr>
        <w:pStyle w:val="Heading1"/>
      </w:pPr>
      <w:r>
        <w:t>3. Sismo pseudo-estático (EX/EY)</w:t>
      </w:r>
    </w:p>
    <w:p>
      <w:pPr>
        <w:pStyle w:val="Heading2"/>
      </w:pPr>
      <w:r>
        <w:t>3.1 Parámetros y modelo</w:t>
      </w:r>
    </w:p>
    <w:p>
      <w:r>
        <w:t>Masa sísmica con combinación `W = psi_G·G + psi_Q·Q` (psi_G = 1.0, psi_Q = 0.5), corte basal `V = C·W` con C = 0.10, patrón lateral `F_i = V · (W_i z_i^k) / Σ(W_j z_j^k)` con k = 1, introducido en `entregas/P1L3/José/opensees/seismic_ex_ey.py`.</w:t>
      </w:r>
    </w:p>
    <w:p>
      <w:pPr>
        <w:pStyle w:val="Heading2"/>
      </w:pPr>
      <w:r>
        <w:t>3.2 Pesos y fuerzas por piso — Edificio 1</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
              <w:rPr>
                <w:b/>
              </w:rPr>
              <w:t>Piso</w:t>
            </w:r>
          </w:p>
        </w:tc>
        <w:tc>
          <w:tcPr>
            <w:tcW w:type="dxa" w:w="1440"/>
          </w:tcPr>
          <w:p>
            <w:r/>
            <w:r>
              <w:rPr>
                <w:b/>
              </w:rPr>
              <w:t>z [m]</w:t>
            </w:r>
          </w:p>
        </w:tc>
        <w:tc>
          <w:tcPr>
            <w:tcW w:type="dxa" w:w="1440"/>
          </w:tcPr>
          <w:p>
            <w:r/>
            <w:r>
              <w:rPr>
                <w:b/>
              </w:rPr>
              <w:t>W_sism [kN]</w:t>
            </w:r>
          </w:p>
        </w:tc>
        <w:tc>
          <w:tcPr>
            <w:tcW w:type="dxa" w:w="1440"/>
          </w:tcPr>
          <w:p>
            <w:r/>
            <w:r>
              <w:rPr>
                <w:b/>
              </w:rPr>
              <w:t>masa [ton]</w:t>
            </w:r>
          </w:p>
        </w:tc>
        <w:tc>
          <w:tcPr>
            <w:tcW w:type="dxa" w:w="1440"/>
          </w:tcPr>
          <w:p>
            <w:r/>
            <w:r>
              <w:rPr>
                <w:b/>
              </w:rPr>
              <w:t>F [kN]</w:t>
            </w:r>
          </w:p>
        </w:tc>
        <w:tc>
          <w:tcPr>
            <w:tcW w:type="dxa" w:w="1440"/>
          </w:tcPr>
          <w:p>
            <w:r/>
            <w:r>
              <w:rPr>
                <w:b/>
              </w:rPr>
              <w:t>Torsión accidental M_t [kNm]</w:t>
            </w:r>
          </w:p>
        </w:tc>
      </w:tr>
      <w:tr>
        <w:tc>
          <w:tcPr>
            <w:tcW w:type="dxa" w:w="1440"/>
          </w:tcPr>
          <w:p>
            <w:r>
              <w:t>S1</w:t>
            </w:r>
          </w:p>
        </w:tc>
        <w:tc>
          <w:tcPr>
            <w:tcW w:type="dxa" w:w="1440"/>
          </w:tcPr>
          <w:p>
            <w:r>
              <w:t>3.92</w:t>
            </w:r>
          </w:p>
        </w:tc>
        <w:tc>
          <w:tcPr>
            <w:tcW w:type="dxa" w:w="1440"/>
          </w:tcPr>
          <w:p>
            <w:r>
              <w:t>8534.3</w:t>
            </w:r>
          </w:p>
        </w:tc>
        <w:tc>
          <w:tcPr>
            <w:tcW w:type="dxa" w:w="1440"/>
          </w:tcPr>
          <w:p>
            <w:r>
              <w:t>870.0</w:t>
            </w:r>
          </w:p>
        </w:tc>
        <w:tc>
          <w:tcPr>
            <w:tcW w:type="dxa" w:w="1440"/>
          </w:tcPr>
          <w:p>
            <w:r>
              <w:t>307.1</w:t>
            </w:r>
          </w:p>
        </w:tc>
        <w:tc>
          <w:tcPr>
            <w:tcW w:type="dxa" w:w="1440"/>
          </w:tcPr>
          <w:p>
            <w:r>
              <w:t>380.1</w:t>
            </w:r>
          </w:p>
        </w:tc>
      </w:tr>
      <w:tr>
        <w:tc>
          <w:tcPr>
            <w:tcW w:type="dxa" w:w="1440"/>
          </w:tcPr>
          <w:p>
            <w:r>
              <w:t>P1</w:t>
            </w:r>
          </w:p>
        </w:tc>
        <w:tc>
          <w:tcPr>
            <w:tcW w:type="dxa" w:w="1440"/>
          </w:tcPr>
          <w:p>
            <w:r>
              <w:t>7.88</w:t>
            </w:r>
          </w:p>
        </w:tc>
        <w:tc>
          <w:tcPr>
            <w:tcW w:type="dxa" w:w="1440"/>
          </w:tcPr>
          <w:p>
            <w:r>
              <w:t>13634.2</w:t>
            </w:r>
          </w:p>
        </w:tc>
        <w:tc>
          <w:tcPr>
            <w:tcW w:type="dxa" w:w="1440"/>
          </w:tcPr>
          <w:p>
            <w:r>
              <w:t>1389.8</w:t>
            </w:r>
          </w:p>
        </w:tc>
        <w:tc>
          <w:tcPr>
            <w:tcW w:type="dxa" w:w="1440"/>
          </w:tcPr>
          <w:p>
            <w:r>
              <w:t>986.3</w:t>
            </w:r>
          </w:p>
        </w:tc>
        <w:tc>
          <w:tcPr>
            <w:tcW w:type="dxa" w:w="1440"/>
          </w:tcPr>
          <w:p>
            <w:r>
              <w:t>1938.8</w:t>
            </w:r>
          </w:p>
        </w:tc>
      </w:tr>
      <w:tr>
        <w:tc>
          <w:tcPr>
            <w:tcW w:type="dxa" w:w="1440"/>
          </w:tcPr>
          <w:p>
            <w:r>
              <w:t>P2</w:t>
            </w:r>
          </w:p>
        </w:tc>
        <w:tc>
          <w:tcPr>
            <w:tcW w:type="dxa" w:w="1440"/>
          </w:tcPr>
          <w:p>
            <w:r>
              <w:t>11.84</w:t>
            </w:r>
          </w:p>
        </w:tc>
        <w:tc>
          <w:tcPr>
            <w:tcW w:type="dxa" w:w="1440"/>
          </w:tcPr>
          <w:p>
            <w:r>
              <w:t>6851.2</w:t>
            </w:r>
          </w:p>
        </w:tc>
        <w:tc>
          <w:tcPr>
            <w:tcW w:type="dxa" w:w="1440"/>
          </w:tcPr>
          <w:p>
            <w:r>
              <w:t>698.4</w:t>
            </w:r>
          </w:p>
        </w:tc>
        <w:tc>
          <w:tcPr>
            <w:tcW w:type="dxa" w:w="1440"/>
          </w:tcPr>
          <w:p>
            <w:r>
              <w:t>744.7</w:t>
            </w:r>
          </w:p>
        </w:tc>
        <w:tc>
          <w:tcPr>
            <w:tcW w:type="dxa" w:w="1440"/>
          </w:tcPr>
          <w:p>
            <w:r>
              <w:t>736.3</w:t>
            </w:r>
          </w:p>
        </w:tc>
      </w:tr>
      <w:tr>
        <w:tc>
          <w:tcPr>
            <w:tcW w:type="dxa" w:w="1440"/>
          </w:tcPr>
          <w:p>
            <w:r>
              <w:t>P3</w:t>
            </w:r>
          </w:p>
        </w:tc>
        <w:tc>
          <w:tcPr>
            <w:tcW w:type="dxa" w:w="1440"/>
          </w:tcPr>
          <w:p>
            <w:r>
              <w:t>15.80</w:t>
            </w:r>
          </w:p>
        </w:tc>
        <w:tc>
          <w:tcPr>
            <w:tcW w:type="dxa" w:w="1440"/>
          </w:tcPr>
          <w:p>
            <w:r>
              <w:t>5458.7</w:t>
            </w:r>
          </w:p>
        </w:tc>
        <w:tc>
          <w:tcPr>
            <w:tcW w:type="dxa" w:w="1440"/>
          </w:tcPr>
          <w:p>
            <w:r>
              <w:t>556.4</w:t>
            </w:r>
          </w:p>
        </w:tc>
        <w:tc>
          <w:tcPr>
            <w:tcW w:type="dxa" w:w="1440"/>
          </w:tcPr>
          <w:p>
            <w:r>
              <w:t>791.8</w:t>
            </w:r>
          </w:p>
        </w:tc>
        <w:tc>
          <w:tcPr>
            <w:tcW w:type="dxa" w:w="1440"/>
          </w:tcPr>
          <w:p>
            <w:r>
              <w:t>619.4</w:t>
            </w:r>
          </w:p>
        </w:tc>
      </w:tr>
      <w:tr>
        <w:tc>
          <w:tcPr>
            <w:tcW w:type="dxa" w:w="1440"/>
          </w:tcPr>
          <w:p>
            <w:r>
              <w:t>P4</w:t>
            </w:r>
          </w:p>
        </w:tc>
        <w:tc>
          <w:tcPr>
            <w:tcW w:type="dxa" w:w="1440"/>
          </w:tcPr>
          <w:p>
            <w:r>
              <w:t>19.76</w:t>
            </w:r>
          </w:p>
        </w:tc>
        <w:tc>
          <w:tcPr>
            <w:tcW w:type="dxa" w:w="1440"/>
          </w:tcPr>
          <w:p>
            <w:r>
              <w:t>7591.4</w:t>
            </w:r>
          </w:p>
        </w:tc>
        <w:tc>
          <w:tcPr>
            <w:tcW w:type="dxa" w:w="1440"/>
          </w:tcPr>
          <w:p>
            <w:r>
              <w:t>773.8</w:t>
            </w:r>
          </w:p>
        </w:tc>
        <w:tc>
          <w:tcPr>
            <w:tcW w:type="dxa" w:w="1440"/>
          </w:tcPr>
          <w:p>
            <w:r>
              <w:t>1377.1</w:t>
            </w:r>
          </w:p>
        </w:tc>
        <w:tc>
          <w:tcPr>
            <w:tcW w:type="dxa" w:w="1440"/>
          </w:tcPr>
          <w:p>
            <w:r>
              <w:t>1361.7</w:t>
            </w:r>
          </w:p>
        </w:tc>
      </w:tr>
      <w:tr>
        <w:tc>
          <w:tcPr>
            <w:tcW w:type="dxa" w:w="1440"/>
          </w:tcPr>
          <w:p>
            <w:r>
              <w:t>**Total**</w:t>
            </w:r>
          </w:p>
        </w:tc>
        <w:tc>
          <w:tcPr>
            <w:tcW w:type="dxa" w:w="1440"/>
          </w:tcPr>
          <w:p>
            <w:r>
              <w:t>—</w:t>
            </w:r>
          </w:p>
        </w:tc>
        <w:tc>
          <w:tcPr>
            <w:tcW w:type="dxa" w:w="1440"/>
          </w:tcPr>
          <w:p>
            <w:r>
              <w:t>**42069.9**</w:t>
            </w:r>
          </w:p>
        </w:tc>
        <w:tc>
          <w:tcPr>
            <w:tcW w:type="dxa" w:w="1440"/>
          </w:tcPr>
          <w:p>
            <w:r>
              <w:t>**4288.5**</w:t>
            </w:r>
          </w:p>
        </w:tc>
        <w:tc>
          <w:tcPr>
            <w:tcW w:type="dxa" w:w="1440"/>
          </w:tcPr>
          <w:p>
            <w:r>
              <w:t>**4206.99**</w:t>
            </w:r>
          </w:p>
        </w:tc>
        <w:tc>
          <w:tcPr>
            <w:tcW w:type="dxa" w:w="1440"/>
          </w:tcPr>
          <w:p>
            <w:r>
              <w:t>—</w:t>
            </w:r>
          </w:p>
        </w:tc>
      </w:tr>
    </w:tbl>
    <w:p/>
    <w:p>
      <w:pPr>
        <w:pStyle w:val="Heading2"/>
      </w:pPr>
      <w:r>
        <w:t>3.3 Pesos y fuerzas por piso — Edificio 2</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
              <w:rPr>
                <w:b/>
              </w:rPr>
              <w:t>Piso</w:t>
            </w:r>
          </w:p>
        </w:tc>
        <w:tc>
          <w:tcPr>
            <w:tcW w:type="dxa" w:w="1440"/>
          </w:tcPr>
          <w:p>
            <w:r/>
            <w:r>
              <w:rPr>
                <w:b/>
              </w:rPr>
              <w:t>z [m]</w:t>
            </w:r>
          </w:p>
        </w:tc>
        <w:tc>
          <w:tcPr>
            <w:tcW w:type="dxa" w:w="1440"/>
          </w:tcPr>
          <w:p>
            <w:r/>
            <w:r>
              <w:rPr>
                <w:b/>
              </w:rPr>
              <w:t>W_sism [kN]</w:t>
            </w:r>
          </w:p>
        </w:tc>
        <w:tc>
          <w:tcPr>
            <w:tcW w:type="dxa" w:w="1440"/>
          </w:tcPr>
          <w:p>
            <w:r/>
            <w:r>
              <w:rPr>
                <w:b/>
              </w:rPr>
              <w:t>masa [ton]</w:t>
            </w:r>
          </w:p>
        </w:tc>
        <w:tc>
          <w:tcPr>
            <w:tcW w:type="dxa" w:w="1440"/>
          </w:tcPr>
          <w:p>
            <w:r/>
            <w:r>
              <w:rPr>
                <w:b/>
              </w:rPr>
              <w:t>F [kN]</w:t>
            </w:r>
          </w:p>
        </w:tc>
        <w:tc>
          <w:tcPr>
            <w:tcW w:type="dxa" w:w="1440"/>
          </w:tcPr>
          <w:p>
            <w:r/>
            <w:r>
              <w:rPr>
                <w:b/>
              </w:rPr>
              <w:t>Torsión accidental M_t [kNm]</w:t>
            </w:r>
          </w:p>
        </w:tc>
      </w:tr>
      <w:tr>
        <w:tc>
          <w:tcPr>
            <w:tcW w:type="dxa" w:w="1440"/>
          </w:tcPr>
          <w:p>
            <w:r>
              <w:t>S1</w:t>
            </w:r>
          </w:p>
        </w:tc>
        <w:tc>
          <w:tcPr>
            <w:tcW w:type="dxa" w:w="1440"/>
          </w:tcPr>
          <w:p>
            <w:r>
              <w:t>3.92</w:t>
            </w:r>
          </w:p>
        </w:tc>
        <w:tc>
          <w:tcPr>
            <w:tcW w:type="dxa" w:w="1440"/>
          </w:tcPr>
          <w:p>
            <w:r>
              <w:t>4354.3</w:t>
            </w:r>
          </w:p>
        </w:tc>
        <w:tc>
          <w:tcPr>
            <w:tcW w:type="dxa" w:w="1440"/>
          </w:tcPr>
          <w:p>
            <w:r>
              <w:t>443.9</w:t>
            </w:r>
          </w:p>
        </w:tc>
        <w:tc>
          <w:tcPr>
            <w:tcW w:type="dxa" w:w="1440"/>
          </w:tcPr>
          <w:p>
            <w:r>
              <w:t>144.2</w:t>
            </w:r>
          </w:p>
        </w:tc>
        <w:tc>
          <w:tcPr>
            <w:tcW w:type="dxa" w:w="1440"/>
          </w:tcPr>
          <w:p>
            <w:r>
              <w:t>128.7</w:t>
            </w:r>
          </w:p>
        </w:tc>
      </w:tr>
      <w:tr>
        <w:tc>
          <w:tcPr>
            <w:tcW w:type="dxa" w:w="1440"/>
          </w:tcPr>
          <w:p>
            <w:r>
              <w:t>P1</w:t>
            </w:r>
          </w:p>
        </w:tc>
        <w:tc>
          <w:tcPr>
            <w:tcW w:type="dxa" w:w="1440"/>
          </w:tcPr>
          <w:p>
            <w:r>
              <w:t>7.88</w:t>
            </w:r>
          </w:p>
        </w:tc>
        <w:tc>
          <w:tcPr>
            <w:tcW w:type="dxa" w:w="1440"/>
          </w:tcPr>
          <w:p>
            <w:r>
              <w:t>4354.3</w:t>
            </w:r>
          </w:p>
        </w:tc>
        <w:tc>
          <w:tcPr>
            <w:tcW w:type="dxa" w:w="1440"/>
          </w:tcPr>
          <w:p>
            <w:r>
              <w:t>443.9</w:t>
            </w:r>
          </w:p>
        </w:tc>
        <w:tc>
          <w:tcPr>
            <w:tcW w:type="dxa" w:w="1440"/>
          </w:tcPr>
          <w:p>
            <w:r>
              <w:t>289.8</w:t>
            </w:r>
          </w:p>
        </w:tc>
        <w:tc>
          <w:tcPr>
            <w:tcW w:type="dxa" w:w="1440"/>
          </w:tcPr>
          <w:p>
            <w:r>
              <w:t>258.6</w:t>
            </w:r>
          </w:p>
        </w:tc>
      </w:tr>
      <w:tr>
        <w:tc>
          <w:tcPr>
            <w:tcW w:type="dxa" w:w="1440"/>
          </w:tcPr>
          <w:p>
            <w:r>
              <w:t>P2</w:t>
            </w:r>
          </w:p>
        </w:tc>
        <w:tc>
          <w:tcPr>
            <w:tcW w:type="dxa" w:w="1440"/>
          </w:tcPr>
          <w:p>
            <w:r>
              <w:t>11.84</w:t>
            </w:r>
          </w:p>
        </w:tc>
        <w:tc>
          <w:tcPr>
            <w:tcW w:type="dxa" w:w="1440"/>
          </w:tcPr>
          <w:p>
            <w:r>
              <w:t>4354.3</w:t>
            </w:r>
          </w:p>
        </w:tc>
        <w:tc>
          <w:tcPr>
            <w:tcW w:type="dxa" w:w="1440"/>
          </w:tcPr>
          <w:p>
            <w:r>
              <w:t>443.9</w:t>
            </w:r>
          </w:p>
        </w:tc>
        <w:tc>
          <w:tcPr>
            <w:tcW w:type="dxa" w:w="1440"/>
          </w:tcPr>
          <w:p>
            <w:r>
              <w:t>435.4</w:t>
            </w:r>
          </w:p>
        </w:tc>
        <w:tc>
          <w:tcPr>
            <w:tcW w:type="dxa" w:w="1440"/>
          </w:tcPr>
          <w:p>
            <w:r>
              <w:t>388.6</w:t>
            </w:r>
          </w:p>
        </w:tc>
      </w:tr>
      <w:tr>
        <w:tc>
          <w:tcPr>
            <w:tcW w:type="dxa" w:w="1440"/>
          </w:tcPr>
          <w:p>
            <w:r>
              <w:t>P3</w:t>
            </w:r>
          </w:p>
        </w:tc>
        <w:tc>
          <w:tcPr>
            <w:tcW w:type="dxa" w:w="1440"/>
          </w:tcPr>
          <w:p>
            <w:r>
              <w:t>15.80</w:t>
            </w:r>
          </w:p>
        </w:tc>
        <w:tc>
          <w:tcPr>
            <w:tcW w:type="dxa" w:w="1440"/>
          </w:tcPr>
          <w:p>
            <w:r>
              <w:t>4354.3</w:t>
            </w:r>
          </w:p>
        </w:tc>
        <w:tc>
          <w:tcPr>
            <w:tcW w:type="dxa" w:w="1440"/>
          </w:tcPr>
          <w:p>
            <w:r>
              <w:t>443.9</w:t>
            </w:r>
          </w:p>
        </w:tc>
        <w:tc>
          <w:tcPr>
            <w:tcW w:type="dxa" w:w="1440"/>
          </w:tcPr>
          <w:p>
            <w:r>
              <w:t>581.1</w:t>
            </w:r>
          </w:p>
        </w:tc>
        <w:tc>
          <w:tcPr>
            <w:tcW w:type="dxa" w:w="1440"/>
          </w:tcPr>
          <w:p>
            <w:r>
              <w:t>518.6</w:t>
            </w:r>
          </w:p>
        </w:tc>
      </w:tr>
      <w:tr>
        <w:tc>
          <w:tcPr>
            <w:tcW w:type="dxa" w:w="1440"/>
          </w:tcPr>
          <w:p>
            <w:r>
              <w:t>P4</w:t>
            </w:r>
          </w:p>
        </w:tc>
        <w:tc>
          <w:tcPr>
            <w:tcW w:type="dxa" w:w="1440"/>
          </w:tcPr>
          <w:p>
            <w:r>
              <w:t>19.76</w:t>
            </w:r>
          </w:p>
        </w:tc>
        <w:tc>
          <w:tcPr>
            <w:tcW w:type="dxa" w:w="1440"/>
          </w:tcPr>
          <w:p>
            <w:r>
              <w:t>4354.3</w:t>
            </w:r>
          </w:p>
        </w:tc>
        <w:tc>
          <w:tcPr>
            <w:tcW w:type="dxa" w:w="1440"/>
          </w:tcPr>
          <w:p>
            <w:r>
              <w:t>443.9</w:t>
            </w:r>
          </w:p>
        </w:tc>
        <w:tc>
          <w:tcPr>
            <w:tcW w:type="dxa" w:w="1440"/>
          </w:tcPr>
          <w:p>
            <w:r>
              <w:t>726.7</w:t>
            </w:r>
          </w:p>
        </w:tc>
        <w:tc>
          <w:tcPr>
            <w:tcW w:type="dxa" w:w="1440"/>
          </w:tcPr>
          <w:p>
            <w:r>
              <w:t>648.5</w:t>
            </w:r>
          </w:p>
        </w:tc>
      </w:tr>
      <w:tr>
        <w:tc>
          <w:tcPr>
            <w:tcW w:type="dxa" w:w="1440"/>
          </w:tcPr>
          <w:p>
            <w:r>
              <w:t>**Total**</w:t>
            </w:r>
          </w:p>
        </w:tc>
        <w:tc>
          <w:tcPr>
            <w:tcW w:type="dxa" w:w="1440"/>
          </w:tcPr>
          <w:p>
            <w:r>
              <w:t>—</w:t>
            </w:r>
          </w:p>
        </w:tc>
        <w:tc>
          <w:tcPr>
            <w:tcW w:type="dxa" w:w="1440"/>
          </w:tcPr>
          <w:p>
            <w:r>
              <w:t>**21771.4**</w:t>
            </w:r>
          </w:p>
        </w:tc>
        <w:tc>
          <w:tcPr>
            <w:tcW w:type="dxa" w:w="1440"/>
          </w:tcPr>
          <w:p>
            <w:r>
              <w:t>**2219.3**</w:t>
            </w:r>
          </w:p>
        </w:tc>
        <w:tc>
          <w:tcPr>
            <w:tcW w:type="dxa" w:w="1440"/>
          </w:tcPr>
          <w:p>
            <w:r>
              <w:t>**2177.14**</w:t>
            </w:r>
          </w:p>
        </w:tc>
        <w:tc>
          <w:tcPr>
            <w:tcW w:type="dxa" w:w="1440"/>
          </w:tcPr>
          <w:p>
            <w:r>
              <w:t>—</w:t>
            </w:r>
          </w:p>
        </w:tc>
      </w:tr>
    </w:tbl>
    <w:p/>
    <w:p>
      <w:pPr>
        <w:pStyle w:val="Heading2"/>
      </w:pPr>
      <w:r>
        <w:t>3.4 Cortes basales y verificación en OpenSees</w:t>
      </w:r>
    </w:p>
    <w:p>
      <w:r>
        <w:t>Del `a7_report.json`: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rPr>
              <w:t>Verificación</w:t>
            </w:r>
          </w:p>
        </w:tc>
        <w:tc>
          <w:tcPr>
            <w:tcW w:type="dxa" w:w="2880"/>
          </w:tcPr>
          <w:p>
            <w:r/>
            <w:r>
              <w:rPr>
                <w:b/>
              </w:rPr>
              <w:t>Valor</w:t>
            </w:r>
          </w:p>
        </w:tc>
        <w:tc>
          <w:tcPr>
            <w:tcW w:type="dxa" w:w="2880"/>
          </w:tcPr>
          <w:p>
            <w:r/>
            <w:r>
              <w:rPr>
                <w:b/>
              </w:rPr>
              <w:t>Estado</w:t>
            </w:r>
          </w:p>
        </w:tc>
      </w:tr>
      <w:tr>
        <w:tc>
          <w:tcPr>
            <w:tcW w:type="dxa" w:w="2880"/>
          </w:tcPr>
          <w:p>
            <w:r>
              <w:t>Corte basal total EX aplicado</w:t>
            </w:r>
          </w:p>
        </w:tc>
        <w:tc>
          <w:tcPr>
            <w:tcW w:type="dxa" w:w="2880"/>
          </w:tcPr>
          <w:p>
            <w:r>
              <w:t>6384.12 kN</w:t>
            </w:r>
          </w:p>
        </w:tc>
        <w:tc>
          <w:tcPr>
            <w:tcW w:type="dxa" w:w="2880"/>
          </w:tcPr>
          <w:p>
            <w:r>
              <w:t>—</w:t>
            </w:r>
          </w:p>
        </w:tc>
      </w:tr>
      <w:tr>
        <w:tc>
          <w:tcPr>
            <w:tcW w:type="dxa" w:w="2880"/>
          </w:tcPr>
          <w:p>
            <w:r>
              <w:t>Corte basal total EY aplicado</w:t>
            </w:r>
          </w:p>
        </w:tc>
        <w:tc>
          <w:tcPr>
            <w:tcW w:type="dxa" w:w="2880"/>
          </w:tcPr>
          <w:p>
            <w:r>
              <w:t>6384.12 kN</w:t>
            </w:r>
          </w:p>
        </w:tc>
        <w:tc>
          <w:tcPr>
            <w:tcW w:type="dxa" w:w="2880"/>
          </w:tcPr>
          <w:p>
            <w:r>
              <w:t>—</w:t>
            </w:r>
          </w:p>
        </w:tc>
      </w:tr>
      <w:tr>
        <w:tc>
          <w:tcPr>
            <w:tcW w:type="dxa" w:w="2880"/>
          </w:tcPr>
          <w:p>
            <w:r>
              <w:t>Reacción basal EX</w:t>
            </w:r>
          </w:p>
        </w:tc>
        <w:tc>
          <w:tcPr>
            <w:tcW w:type="dxa" w:w="2880"/>
          </w:tcPr>
          <w:p>
            <w:r>
              <w:t>6384.12 kN</w:t>
            </w:r>
          </w:p>
        </w:tc>
        <w:tc>
          <w:tcPr>
            <w:tcW w:type="dxa" w:w="2880"/>
          </w:tcPr>
          <w:p>
            <w:r>
              <w:t>error rel. 3.1e-13</w:t>
            </w:r>
          </w:p>
        </w:tc>
      </w:tr>
      <w:tr>
        <w:tc>
          <w:tcPr>
            <w:tcW w:type="dxa" w:w="2880"/>
          </w:tcPr>
          <w:p>
            <w:r>
              <w:t>Reacción basal EY</w:t>
            </w:r>
          </w:p>
        </w:tc>
        <w:tc>
          <w:tcPr>
            <w:tcW w:type="dxa" w:w="2880"/>
          </w:tcPr>
          <w:p>
            <w:r>
              <w:t>6384.12 kN</w:t>
            </w:r>
          </w:p>
        </w:tc>
        <w:tc>
          <w:tcPr>
            <w:tcW w:type="dxa" w:w="2880"/>
          </w:tcPr>
          <w:p>
            <w:r>
              <w:t>error rel. 7.8e-13</w:t>
            </w:r>
          </w:p>
        </w:tc>
      </w:tr>
      <w:tr>
        <w:tc>
          <w:tcPr>
            <w:tcW w:type="dxa" w:w="2880"/>
          </w:tcPr>
          <w:p>
            <w:r>
              <w:t>ΣF_i = V por edificio</w:t>
            </w:r>
          </w:p>
        </w:tc>
        <w:tc>
          <w:tcPr>
            <w:tcW w:type="dxa" w:w="2880"/>
          </w:tcPr>
          <w:p>
            <w:r>
              <w:t>4206.99 = 4206.99 / 2177.14 = 2177.14</w:t>
            </w:r>
          </w:p>
        </w:tc>
        <w:tc>
          <w:tcPr>
            <w:tcW w:type="dxa" w:w="2880"/>
          </w:tcPr>
          <w:p>
            <w:r>
              <w:t>Cumple</w:t>
            </w:r>
          </w:p>
        </w:tc>
      </w:tr>
      <w:tr>
        <w:tc>
          <w:tcPr>
            <w:tcW w:type="dxa" w:w="2880"/>
          </w:tcPr>
          <w:p>
            <w:r>
              <w:t>Sentido deformada EX</w:t>
            </w:r>
          </w:p>
        </w:tc>
        <w:tc>
          <w:tcPr>
            <w:tcW w:type="dxa" w:w="2880"/>
          </w:tcPr>
          <w:p>
            <w:r>
              <w:t>ux máx 0.2521 m, node 915, P2</w:t>
            </w:r>
          </w:p>
        </w:tc>
        <w:tc>
          <w:tcPr>
            <w:tcW w:type="dxa" w:w="2880"/>
          </w:tcPr>
          <w:p>
            <w:r>
              <w:t>Cumple (signo +X)</w:t>
            </w:r>
          </w:p>
        </w:tc>
      </w:tr>
      <w:tr>
        <w:tc>
          <w:tcPr>
            <w:tcW w:type="dxa" w:w="2880"/>
          </w:tcPr>
          <w:p>
            <w:r>
              <w:t>Sentido deformada EY</w:t>
            </w:r>
          </w:p>
        </w:tc>
        <w:tc>
          <w:tcPr>
            <w:tcW w:type="dxa" w:w="2880"/>
          </w:tcPr>
          <w:p>
            <w:r>
              <w:t>uy máx 0.4021 m, node 953, P4</w:t>
            </w:r>
          </w:p>
        </w:tc>
        <w:tc>
          <w:tcPr>
            <w:tcW w:type="dxa" w:w="2880"/>
          </w:tcPr>
          <w:p>
            <w:r>
              <w:t>Cumple (signo +Y)</w:t>
            </w:r>
          </w:p>
        </w:tc>
      </w:tr>
    </w:tbl>
    <w:p/>
    <w:p>
      <w:pPr>
        <w:pStyle w:val="Heading2"/>
      </w:pPr>
      <w:r>
        <w:t>3.5 Rotación de diafragmas (torsión accidental)</w:t>
      </w:r>
    </w:p>
    <w:p>
      <w:r>
        <w:t>Cada fuerza lateral se aplica en el centro de masa del piso con una excentricidad accidental del 5% de la dimensión perpendicular, generando un momento de piso `M_t`. Del `a7_report.json`, la aplicación se auditó caso por caso:</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rPr>
              <w:t>Piso (E1, EX)</w:t>
            </w:r>
          </w:p>
        </w:tc>
        <w:tc>
          <w:tcPr>
            <w:tcW w:type="dxa" w:w="2160"/>
          </w:tcPr>
          <w:p>
            <w:r/>
            <w:r>
              <w:rPr>
                <w:b/>
              </w:rPr>
              <w:t>Excentricidad [m]</w:t>
            </w:r>
          </w:p>
        </w:tc>
        <w:tc>
          <w:tcPr>
            <w:tcW w:type="dxa" w:w="2160"/>
          </w:tcPr>
          <w:p>
            <w:r/>
            <w:r>
              <w:rPr>
                <w:b/>
              </w:rPr>
              <w:t>M_t [kNm]</w:t>
            </w:r>
          </w:p>
        </w:tc>
        <w:tc>
          <w:tcPr>
            <w:tcW w:type="dxa" w:w="2160"/>
          </w:tcPr>
          <w:p>
            <w:r/>
            <w:r>
              <w:rPr>
                <w:b/>
              </w:rPr>
              <w:t>Método</w:t>
            </w:r>
          </w:p>
        </w:tc>
      </w:tr>
      <w:tr>
        <w:tc>
          <w:tcPr>
            <w:tcW w:type="dxa" w:w="2160"/>
          </w:tcPr>
          <w:p>
            <w:r>
              <w:t>S1</w:t>
            </w:r>
          </w:p>
        </w:tc>
        <w:tc>
          <w:tcPr>
            <w:tcW w:type="dxa" w:w="2160"/>
          </w:tcPr>
          <w:p>
            <w:r>
              <w:t>1.238</w:t>
            </w:r>
          </w:p>
        </w:tc>
        <w:tc>
          <w:tcPr>
            <w:tcW w:type="dxa" w:w="2160"/>
          </w:tcPr>
          <w:p>
            <w:r>
              <w:t>-380.1</w:t>
            </w:r>
          </w:p>
        </w:tc>
        <w:tc>
          <w:tcPr>
            <w:tcW w:type="dxa" w:w="2160"/>
          </w:tcPr>
          <w:p>
            <w:r>
              <w:t>BARYCENTRIC_TRIANGLE</w:t>
            </w:r>
          </w:p>
        </w:tc>
      </w:tr>
      <w:tr>
        <w:tc>
          <w:tcPr>
            <w:tcW w:type="dxa" w:w="2160"/>
          </w:tcPr>
          <w:p>
            <w:r>
              <w:t>P1</w:t>
            </w:r>
          </w:p>
        </w:tc>
        <w:tc>
          <w:tcPr>
            <w:tcW w:type="dxa" w:w="2160"/>
          </w:tcPr>
          <w:p>
            <w:r>
              <w:t>1.966</w:t>
            </w:r>
          </w:p>
        </w:tc>
        <w:tc>
          <w:tcPr>
            <w:tcW w:type="dxa" w:w="2160"/>
          </w:tcPr>
          <w:p>
            <w:r>
              <w:t>-1938.8</w:t>
            </w:r>
          </w:p>
        </w:tc>
        <w:tc>
          <w:tcPr>
            <w:tcW w:type="dxa" w:w="2160"/>
          </w:tcPr>
          <w:p>
            <w:r>
              <w:t>BARYCENTRIC_TRIANGLE</w:t>
            </w:r>
          </w:p>
        </w:tc>
      </w:tr>
      <w:tr>
        <w:tc>
          <w:tcPr>
            <w:tcW w:type="dxa" w:w="2160"/>
          </w:tcPr>
          <w:p>
            <w:r>
              <w:t>P2</w:t>
            </w:r>
          </w:p>
        </w:tc>
        <w:tc>
          <w:tcPr>
            <w:tcW w:type="dxa" w:w="2160"/>
          </w:tcPr>
          <w:p>
            <w:r>
              <w:t>0.989</w:t>
            </w:r>
          </w:p>
        </w:tc>
        <w:tc>
          <w:tcPr>
            <w:tcW w:type="dxa" w:w="2160"/>
          </w:tcPr>
          <w:p>
            <w:r>
              <w:t>-736.3</w:t>
            </w:r>
          </w:p>
        </w:tc>
        <w:tc>
          <w:tcPr>
            <w:tcW w:type="dxa" w:w="2160"/>
          </w:tcPr>
          <w:p>
            <w:r>
              <w:t>BARYCENTRIC_TRIANGLE</w:t>
            </w:r>
          </w:p>
        </w:tc>
      </w:tr>
      <w:tr>
        <w:tc>
          <w:tcPr>
            <w:tcW w:type="dxa" w:w="2160"/>
          </w:tcPr>
          <w:p>
            <w:r>
              <w:t>P3</w:t>
            </w:r>
          </w:p>
        </w:tc>
        <w:tc>
          <w:tcPr>
            <w:tcW w:type="dxa" w:w="2160"/>
          </w:tcPr>
          <w:p>
            <w:r>
              <w:t>0.782</w:t>
            </w:r>
          </w:p>
        </w:tc>
        <w:tc>
          <w:tcPr>
            <w:tcW w:type="dxa" w:w="2160"/>
          </w:tcPr>
          <w:p>
            <w:r>
              <w:t>-619.4</w:t>
            </w:r>
          </w:p>
        </w:tc>
        <w:tc>
          <w:tcPr>
            <w:tcW w:type="dxa" w:w="2160"/>
          </w:tcPr>
          <w:p>
            <w:r>
              <w:t>BARYCENTRIC_TRIANGLE</w:t>
            </w:r>
          </w:p>
        </w:tc>
      </w:tr>
      <w:tr>
        <w:tc>
          <w:tcPr>
            <w:tcW w:type="dxa" w:w="2160"/>
          </w:tcPr>
          <w:p>
            <w:r>
              <w:t>P4</w:t>
            </w:r>
          </w:p>
        </w:tc>
        <w:tc>
          <w:tcPr>
            <w:tcW w:type="dxa" w:w="2160"/>
          </w:tcPr>
          <w:p>
            <w:r>
              <w:t>0.989</w:t>
            </w:r>
          </w:p>
        </w:tc>
        <w:tc>
          <w:tcPr>
            <w:tcW w:type="dxa" w:w="2160"/>
          </w:tcPr>
          <w:p>
            <w:r>
              <w:t>-1361.7</w:t>
            </w:r>
          </w:p>
        </w:tc>
        <w:tc>
          <w:tcPr>
            <w:tcW w:type="dxa" w:w="2160"/>
          </w:tcPr>
          <w:p>
            <w:r>
              <w:t>BARYCENTRIC_TRIANGLE</w:t>
            </w:r>
          </w:p>
        </w:tc>
      </w:tr>
    </w:tbl>
    <w:p/>
    <w:p>
      <w:r>
        <w:t>El punto de aplicación resultante reconstruye el momento `M_t = F·e` con error de punto máximo 7.1e-15 m (cumplimiento verificado). Los nodos de cada piso comparten los grados de libertad en planta por diafragma rígido, de modo que la torsión accidental induce rotación de diafragma al combinarse con las torres (traslación +X/+Y con rotación de piso, según el sentido esperado de la deformada).</w:t>
      </w:r>
    </w:p>
    <w:p>
      <w:r>
        <w:t>---</w:t>
      </w:r>
    </w:p>
    <w:p>
      <w:pPr>
        <w:pStyle w:val="Heading1"/>
      </w:pPr>
      <w:r>
        <w:t>4. Superposición</w:t>
      </w:r>
    </w:p>
    <w:p>
      <w:r>
        <w:t xml:space="preserve">Se eligieron tres combinaciones y se comparó la respuesta </w:t>
      </w:r>
      <w:r>
        <w:rPr>
          <w:b/>
        </w:rPr>
        <w:t>superpuesta</w:t>
      </w:r>
      <w:r>
        <w:t xml:space="preserve"> (suma pesada de casos base) contra la </w:t>
      </w:r>
      <w:r>
        <w:rPr>
          <w:b/>
        </w:rPr>
        <w:t>corrida explícita</w:t>
      </w:r>
      <w:r>
        <w:t xml:space="preserve"> del mismo modelo en OpenSees: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rPr>
              <w:t>Combinación</w:t>
            </w:r>
          </w:p>
        </w:tc>
        <w:tc>
          <w:tcPr>
            <w:tcW w:type="dxa" w:w="1728"/>
          </w:tcPr>
          <w:p>
            <w:r/>
            <w:r>
              <w:rPr>
                <w:b/>
              </w:rPr>
              <w:t>λG</w:t>
            </w:r>
          </w:p>
        </w:tc>
        <w:tc>
          <w:tcPr>
            <w:tcW w:type="dxa" w:w="1728"/>
          </w:tcPr>
          <w:p>
            <w:r/>
            <w:r>
              <w:rPr>
                <w:b/>
              </w:rPr>
              <w:t>λQ</w:t>
            </w:r>
          </w:p>
        </w:tc>
        <w:tc>
          <w:tcPr>
            <w:tcW w:type="dxa" w:w="1728"/>
          </w:tcPr>
          <w:p>
            <w:r/>
            <w:r>
              <w:rPr>
                <w:b/>
              </w:rPr>
              <w:t>λEX</w:t>
            </w:r>
          </w:p>
        </w:tc>
        <w:tc>
          <w:tcPr>
            <w:tcW w:type="dxa" w:w="1728"/>
          </w:tcPr>
          <w:p>
            <w:r/>
            <w:r>
              <w:rPr>
                <w:b/>
              </w:rPr>
              <w:t>λEY</w:t>
            </w:r>
          </w:p>
        </w:tc>
      </w:tr>
      <w:tr>
        <w:tc>
          <w:tcPr>
            <w:tcW w:type="dxa" w:w="1728"/>
          </w:tcPr>
          <w:p>
            <w:r>
              <w:t>G + Q</w:t>
            </w:r>
          </w:p>
        </w:tc>
        <w:tc>
          <w:tcPr>
            <w:tcW w:type="dxa" w:w="1728"/>
          </w:tcPr>
          <w:p>
            <w:r>
              <w:t>1.0</w:t>
            </w:r>
          </w:p>
        </w:tc>
        <w:tc>
          <w:tcPr>
            <w:tcW w:type="dxa" w:w="1728"/>
          </w:tcPr>
          <w:p>
            <w:r>
              <w:t>1.0</w:t>
            </w:r>
          </w:p>
        </w:tc>
        <w:tc>
          <w:tcPr>
            <w:tcW w:type="dxa" w:w="1728"/>
          </w:tcPr>
          <w:p>
            <w:r>
              <w:t>0</w:t>
            </w:r>
          </w:p>
        </w:tc>
        <w:tc>
          <w:tcPr>
            <w:tcW w:type="dxa" w:w="1728"/>
          </w:tcPr>
          <w:p>
            <w:r>
              <w:t>0</w:t>
            </w:r>
          </w:p>
        </w:tc>
      </w:tr>
      <w:tr>
        <w:tc>
          <w:tcPr>
            <w:tcW w:type="dxa" w:w="1728"/>
          </w:tcPr>
          <w:p>
            <w:r>
              <w:t>G + Q + EX</w:t>
            </w:r>
          </w:p>
        </w:tc>
        <w:tc>
          <w:tcPr>
            <w:tcW w:type="dxa" w:w="1728"/>
          </w:tcPr>
          <w:p>
            <w:r>
              <w:t>1.2</w:t>
            </w:r>
          </w:p>
        </w:tc>
        <w:tc>
          <w:tcPr>
            <w:tcW w:type="dxa" w:w="1728"/>
          </w:tcPr>
          <w:p>
            <w:r>
              <w:t>0.5</w:t>
            </w:r>
          </w:p>
        </w:tc>
        <w:tc>
          <w:tcPr>
            <w:tcW w:type="dxa" w:w="1728"/>
          </w:tcPr>
          <w:p>
            <w:r>
              <w:t>1.0</w:t>
            </w:r>
          </w:p>
        </w:tc>
        <w:tc>
          <w:tcPr>
            <w:tcW w:type="dxa" w:w="1728"/>
          </w:tcPr>
          <w:p>
            <w:r>
              <w:t>0</w:t>
            </w:r>
          </w:p>
        </w:tc>
      </w:tr>
      <w:tr>
        <w:tc>
          <w:tcPr>
            <w:tcW w:type="dxa" w:w="1728"/>
          </w:tcPr>
          <w:p>
            <w:r>
              <w:t>R (diseño)</w:t>
            </w:r>
          </w:p>
        </w:tc>
        <w:tc>
          <w:tcPr>
            <w:tcW w:type="dxa" w:w="1728"/>
          </w:tcPr>
          <w:p>
            <w:r>
              <w:t>1.2</w:t>
            </w:r>
          </w:p>
        </w:tc>
        <w:tc>
          <w:tcPr>
            <w:tcW w:type="dxa" w:w="1728"/>
          </w:tcPr>
          <w:p>
            <w:r>
              <w:t>0.5</w:t>
            </w:r>
          </w:p>
        </w:tc>
        <w:tc>
          <w:tcPr>
            <w:tcW w:type="dxa" w:w="1728"/>
          </w:tcPr>
          <w:p>
            <w:r>
              <w:t>1.0</w:t>
            </w:r>
          </w:p>
        </w:tc>
        <w:tc>
          <w:tcPr>
            <w:tcW w:type="dxa" w:w="1728"/>
          </w:tcPr>
          <w:p>
            <w:r>
              <w:t>0.3</w:t>
            </w:r>
          </w:p>
        </w:tc>
      </w:tr>
    </w:tbl>
    <w:p/>
    <w:p>
      <w:pPr>
        <w:pStyle w:val="Heading2"/>
      </w:pPr>
      <w:r>
        <w:t>4.1 Error de superposición (norma euclidiana relativa)</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rPr>
              <w:t>Magnitud</w:t>
            </w:r>
          </w:p>
        </w:tc>
        <w:tc>
          <w:tcPr>
            <w:tcW w:type="dxa" w:w="2160"/>
          </w:tcPr>
          <w:p>
            <w:r/>
            <w:r>
              <w:rPr>
                <w:b/>
              </w:rPr>
              <w:t>G + Q (A5)</w:t>
            </w:r>
          </w:p>
        </w:tc>
        <w:tc>
          <w:tcPr>
            <w:tcW w:type="dxa" w:w="2160"/>
          </w:tcPr>
          <w:p>
            <w:r/>
            <w:r>
              <w:rPr>
                <w:b/>
              </w:rPr>
              <w:t>R completa (A7)</w:t>
            </w:r>
          </w:p>
        </w:tc>
        <w:tc>
          <w:tcPr>
            <w:tcW w:type="dxa" w:w="2160"/>
          </w:tcPr>
          <w:p>
            <w:r/>
            <w:r>
              <w:rPr>
                <w:b/>
              </w:rPr>
              <w:t>Tolerancia</w:t>
            </w:r>
          </w:p>
        </w:tc>
      </w:tr>
      <w:tr>
        <w:tc>
          <w:tcPr>
            <w:tcW w:type="dxa" w:w="2160"/>
          </w:tcPr>
          <w:p>
            <w:r>
              <w:t>Desplazamientos</w:t>
            </w:r>
          </w:p>
        </w:tc>
        <w:tc>
          <w:tcPr>
            <w:tcW w:type="dxa" w:w="2160"/>
          </w:tcPr>
          <w:p>
            <w:r>
              <w:t>2.07e-12</w:t>
            </w:r>
          </w:p>
        </w:tc>
        <w:tc>
          <w:tcPr>
            <w:tcW w:type="dxa" w:w="2160"/>
          </w:tcPr>
          <w:p>
            <w:r>
              <w:t>2.41e-12</w:t>
            </w:r>
          </w:p>
        </w:tc>
        <w:tc>
          <w:tcPr>
            <w:tcW w:type="dxa" w:w="2160"/>
          </w:tcPr>
          <w:p>
            <w:r>
              <w:t>1e-9</w:t>
            </w:r>
          </w:p>
        </w:tc>
      </w:tr>
      <w:tr>
        <w:tc>
          <w:tcPr>
            <w:tcW w:type="dxa" w:w="2160"/>
          </w:tcPr>
          <w:p>
            <w:r>
              <w:t>Reacciones</w:t>
            </w:r>
          </w:p>
        </w:tc>
        <w:tc>
          <w:tcPr>
            <w:tcW w:type="dxa" w:w="2160"/>
          </w:tcPr>
          <w:p>
            <w:r>
              <w:t>4.00e-13</w:t>
            </w:r>
          </w:p>
        </w:tc>
        <w:tc>
          <w:tcPr>
            <w:tcW w:type="dxa" w:w="2160"/>
          </w:tcPr>
          <w:p>
            <w:r>
              <w:t>4.75e-13</w:t>
            </w:r>
          </w:p>
        </w:tc>
        <w:tc>
          <w:tcPr>
            <w:tcW w:type="dxa" w:w="2160"/>
          </w:tcPr>
          <w:p>
            <w:r>
              <w:t>1e-9</w:t>
            </w:r>
          </w:p>
        </w:tc>
      </w:tr>
      <w:tr>
        <w:tc>
          <w:tcPr>
            <w:tcW w:type="dxa" w:w="2160"/>
          </w:tcPr>
          <w:p>
            <w:r>
              <w:t>Fuerzas internas</w:t>
            </w:r>
          </w:p>
        </w:tc>
        <w:tc>
          <w:tcPr>
            <w:tcW w:type="dxa" w:w="2160"/>
          </w:tcPr>
          <w:p>
            <w:r>
              <w:t>6.93e-13</w:t>
            </w:r>
          </w:p>
        </w:tc>
        <w:tc>
          <w:tcPr>
            <w:tcW w:type="dxa" w:w="2160"/>
          </w:tcPr>
          <w:p>
            <w:r>
              <w:t>1.30e-12</w:t>
            </w:r>
          </w:p>
        </w:tc>
        <w:tc>
          <w:tcPr>
            <w:tcW w:type="dxa" w:w="2160"/>
          </w:tcPr>
          <w:p>
            <w:r>
              <w:t>1e-9</w:t>
            </w:r>
          </w:p>
        </w:tc>
      </w:tr>
      <w:tr>
        <w:tc>
          <w:tcPr>
            <w:tcW w:type="dxa" w:w="2160"/>
          </w:tcPr>
          <w:p>
            <w:r>
              <w:t>Estado</w:t>
            </w:r>
          </w:p>
        </w:tc>
        <w:tc>
          <w:tcPr>
            <w:tcW w:type="dxa" w:w="2160"/>
          </w:tcPr>
          <w:p>
            <w:r>
              <w:t>Cumple</w:t>
            </w:r>
          </w:p>
        </w:tc>
        <w:tc>
          <w:tcPr>
            <w:tcW w:type="dxa" w:w="2160"/>
          </w:tcPr>
          <w:p>
            <w:r>
              <w:t>Cumple</w:t>
            </w:r>
          </w:p>
        </w:tc>
        <w:tc>
          <w:tcPr>
            <w:tcW w:type="dxa" w:w="2160"/>
          </w:tcPr>
          <w:p>
            <w:r>
              <w:t>—</w:t>
            </w:r>
          </w:p>
        </w:tc>
      </w:tr>
    </w:tbl>
    <w:p/>
    <w:p>
      <w:r>
        <w:t>La superposición es exacta porque el modelo global es lineal elástico: la rigidez no cambia con la carga. La implementación está en `p1l3/opensees_mdl.py` (R = λG·G + λQ·Q + λEX·EX + λEY·EY) y los resultados en `results/a5/` y `results/a7/`.</w:t>
      </w:r>
    </w:p>
    <w:p>
      <w:r>
        <w:t>---</w:t>
      </w:r>
    </w:p>
    <w:p>
      <w:pPr>
        <w:pStyle w:val="Heading1"/>
      </w:pPr>
      <w:r>
        <w:t>5. Momento-curvatura de una sección representativa</w:t>
      </w:r>
    </w:p>
    <w:p>
      <w:pPr>
        <w:pStyle w:val="Heading2"/>
      </w:pPr>
      <w:r>
        <w:t>5.1 Sección elegida</w:t>
      </w:r>
    </w:p>
    <w:p>
      <w:r>
        <w:t>`C_P2_01_0001` — etiqueta de plano `P.70x70` (700 x 700 mm), perteneciente al Edificio 2, verificada en láminas `2024_22-101/-304/-305`. Datos de armadura y materiales (vía `capacidad_ha/datos/seccion_estudio.json`):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rPr>
              <w:t>Parámetro</w:t>
            </w:r>
          </w:p>
        </w:tc>
        <w:tc>
          <w:tcPr>
            <w:tcW w:type="dxa" w:w="2880"/>
          </w:tcPr>
          <w:p>
            <w:r/>
            <w:r>
              <w:rPr>
                <w:b/>
              </w:rPr>
              <w:t>Valor</w:t>
            </w:r>
          </w:p>
        </w:tc>
        <w:tc>
          <w:tcPr>
            <w:tcW w:type="dxa" w:w="2880"/>
          </w:tcPr>
          <w:p>
            <w:r/>
            <w:r>
              <w:rPr>
                <w:b/>
              </w:rPr>
              <w:t>Origen</w:t>
            </w:r>
          </w:p>
        </w:tc>
      </w:tr>
      <w:tr>
        <w:tc>
          <w:tcPr>
            <w:tcW w:type="dxa" w:w="2880"/>
          </w:tcPr>
          <w:p>
            <w:r>
              <w:t>Sección</w:t>
            </w:r>
          </w:p>
        </w:tc>
        <w:tc>
          <w:tcPr>
            <w:tcW w:type="dxa" w:w="2880"/>
          </w:tcPr>
          <w:p>
            <w:r>
              <w:t>700 x 700 mm</w:t>
            </w:r>
          </w:p>
        </w:tc>
        <w:tc>
          <w:tcPr>
            <w:tcW w:type="dxa" w:w="2880"/>
          </w:tcPr>
          <w:p>
            <w:r>
              <w:t>Confirmado edificio</w:t>
            </w:r>
          </w:p>
        </w:tc>
      </w:tr>
      <w:tr>
        <w:tc>
          <w:tcPr>
            <w:tcW w:type="dxa" w:w="2880"/>
          </w:tcPr>
          <w:p>
            <w:r>
              <w:t>Armadura longitudinal</w:t>
            </w:r>
          </w:p>
        </w:tc>
        <w:tc>
          <w:tcPr>
            <w:tcW w:type="dxa" w:w="2880"/>
          </w:tcPr>
          <w:p>
            <w:r>
              <w:t>12Ø25 (5840 mm2 barras + 50.5 = 5890.5 mm2)</w:t>
            </w:r>
          </w:p>
        </w:tc>
        <w:tc>
          <w:tcPr>
            <w:tcW w:type="dxa" w:w="2880"/>
          </w:tcPr>
          <w:p>
            <w:r>
              <w:t>Asumido LAB</w:t>
            </w:r>
          </w:p>
        </w:tc>
      </w:tr>
      <w:tr>
        <w:tc>
          <w:tcPr>
            <w:tcW w:type="dxa" w:w="2880"/>
          </w:tcPr>
          <w:p>
            <w:r>
              <w:t>Recubrimiento</w:t>
            </w:r>
          </w:p>
        </w:tc>
        <w:tc>
          <w:tcPr>
            <w:tcW w:type="dxa" w:w="2880"/>
          </w:tcPr>
          <w:p>
            <w:r>
              <w:t>40 mm</w:t>
            </w:r>
          </w:p>
        </w:tc>
        <w:tc>
          <w:tcPr>
            <w:tcW w:type="dxa" w:w="2880"/>
          </w:tcPr>
          <w:p>
            <w:r>
              <w:t>Asumido LAB</w:t>
            </w:r>
          </w:p>
        </w:tc>
      </w:tr>
      <w:tr>
        <w:tc>
          <w:tcPr>
            <w:tcW w:type="dxa" w:w="2880"/>
          </w:tcPr>
          <w:p>
            <w:r>
              <w:t>f'c</w:t>
            </w:r>
          </w:p>
        </w:tc>
        <w:tc>
          <w:tcPr>
            <w:tcW w:type="dxa" w:w="2880"/>
          </w:tcPr>
          <w:p>
            <w:r>
              <w:t>35 MPa</w:t>
            </w:r>
          </w:p>
        </w:tc>
        <w:tc>
          <w:tcPr>
            <w:tcW w:type="dxa" w:w="2880"/>
          </w:tcPr>
          <w:p>
            <w:r>
              <w:t>Confirmado (lámina 2024_22-100)</w:t>
            </w:r>
          </w:p>
        </w:tc>
      </w:tr>
      <w:tr>
        <w:tc>
          <w:tcPr>
            <w:tcW w:type="dxa" w:w="2880"/>
          </w:tcPr>
          <w:p>
            <w:r>
              <w:t>fy</w:t>
            </w:r>
          </w:p>
        </w:tc>
        <w:tc>
          <w:tcPr>
            <w:tcW w:type="dxa" w:w="2880"/>
          </w:tcPr>
          <w:p>
            <w:r>
              <w:t>420 MPa</w:t>
            </w:r>
          </w:p>
        </w:tc>
        <w:tc>
          <w:tcPr>
            <w:tcW w:type="dxa" w:w="2880"/>
          </w:tcPr>
          <w:p>
            <w:r>
              <w:t>Confirmado (A630-420H)</w:t>
            </w:r>
          </w:p>
        </w:tc>
      </w:tr>
      <w:tr>
        <w:tc>
          <w:tcPr>
            <w:tcW w:type="dxa" w:w="2880"/>
          </w:tcPr>
          <w:p>
            <w:r>
              <w:t>Es</w:t>
            </w:r>
          </w:p>
        </w:tc>
        <w:tc>
          <w:tcPr>
            <w:tcW w:type="dxa" w:w="2880"/>
          </w:tcPr>
          <w:p>
            <w:r>
              <w:t>200 GPa</w:t>
            </w:r>
          </w:p>
        </w:tc>
        <w:tc>
          <w:tcPr>
            <w:tcW w:type="dxa" w:w="2880"/>
          </w:tcPr>
          <w:p>
            <w:r>
              <w:t>Asumido LAB</w:t>
            </w:r>
          </w:p>
        </w:tc>
      </w:tr>
      <w:tr>
        <w:tc>
          <w:tcPr>
            <w:tcW w:type="dxa" w:w="2880"/>
          </w:tcPr>
          <w:p>
            <w:r>
              <w:t>Fibras hormigón</w:t>
            </w:r>
          </w:p>
        </w:tc>
        <w:tc>
          <w:tcPr>
            <w:tcW w:type="dxa" w:w="2880"/>
          </w:tcPr>
          <w:p>
            <w:r>
              <w:t>28x28 = 784 (Concrete01)</w:t>
            </w:r>
          </w:p>
        </w:tc>
        <w:tc>
          <w:tcPr>
            <w:tcW w:type="dxa" w:w="2880"/>
          </w:tcPr>
          <w:p>
            <w:r>
              <w:t>Laboratorio</w:t>
            </w:r>
          </w:p>
        </w:tc>
      </w:tr>
      <w:tr>
        <w:tc>
          <w:tcPr>
            <w:tcW w:type="dxa" w:w="2880"/>
          </w:tcPr>
          <w:p>
            <w:r>
              <w:t>Fibras acero</w:t>
            </w:r>
          </w:p>
        </w:tc>
        <w:tc>
          <w:tcPr>
            <w:tcW w:type="dxa" w:w="2880"/>
          </w:tcPr>
          <w:p>
            <w:r>
              <w:t>12 (Steel01)</w:t>
            </w:r>
          </w:p>
        </w:tc>
        <w:tc>
          <w:tcPr>
            <w:tcW w:type="dxa" w:w="2880"/>
          </w:tcPr>
          <w:p>
            <w:r>
              <w:t>Laboratorio</w:t>
            </w:r>
          </w:p>
        </w:tc>
      </w:tr>
    </w:tbl>
    <w:p/>
    <w:p>
      <w:pPr>
        <w:pStyle w:val="Heading2"/>
      </w:pPr>
      <w:r>
        <w:t>5.2 Definición del ensayo y carga axial</w:t>
      </w:r>
    </w:p>
    <w:p>
      <w:r>
        <w:t>Ensayo con dos nodos coincidentes y elemento `zeroLengthSection`: la rotación relativa controlada representa la curvatura `phi` de la sección. La carga axial es un parámetro del ensayo; el caso base se corre con `P = 0` y luego se repite para `P25` y `P50` (25% y 50% de la capacidad axial P0).</w:t>
      </w:r>
    </w:p>
    <w:p>
      <w:pPr>
        <w:pStyle w:val="Heading2"/>
      </w:pPr>
      <w:r>
        <w:t>5.3 Curva M-phi (P = 0)</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rPr>
              <w:t>Magnitud</w:t>
            </w:r>
          </w:p>
        </w:tc>
        <w:tc>
          <w:tcPr>
            <w:tcW w:type="dxa" w:w="4320"/>
          </w:tcPr>
          <w:p>
            <w:r/>
            <w:r>
              <w:rPr>
                <w:b/>
              </w:rPr>
              <w:t>Valor</w:t>
            </w:r>
          </w:p>
        </w:tc>
      </w:tr>
      <w:tr>
        <w:tc>
          <w:tcPr>
            <w:tcW w:type="dxa" w:w="4320"/>
          </w:tcPr>
          <w:p>
            <w:r>
              <w:t>epsilon_y = fy / Es</w:t>
            </w:r>
          </w:p>
        </w:tc>
        <w:tc>
          <w:tcPr>
            <w:tcW w:type="dxa" w:w="4320"/>
          </w:tcPr>
          <w:p>
            <w:r>
              <w:t>0.0021</w:t>
            </w:r>
          </w:p>
        </w:tc>
      </w:tr>
      <w:tr>
        <w:tc>
          <w:tcPr>
            <w:tcW w:type="dxa" w:w="4320"/>
          </w:tcPr>
          <w:p>
            <w:r>
              <w:t>phi_y estimada</w:t>
            </w:r>
          </w:p>
        </w:tc>
        <w:tc>
          <w:tcPr>
            <w:tcW w:type="dxa" w:w="4320"/>
          </w:tcPr>
          <w:p>
            <w:r>
              <w:t>0.007059 1/m</w:t>
            </w:r>
          </w:p>
        </w:tc>
      </w:tr>
      <w:tr>
        <w:tc>
          <w:tcPr>
            <w:tcW w:type="dxa" w:w="4320"/>
          </w:tcPr>
          <w:p>
            <w:r>
              <w:t>Mmax</w:t>
            </w:r>
          </w:p>
        </w:tc>
        <w:tc>
          <w:tcPr>
            <w:tcW w:type="dxa" w:w="4320"/>
          </w:tcPr>
          <w:p>
            <w:r>
              <w:t>766.08 kN·m</w:t>
            </w:r>
          </w:p>
        </w:tc>
      </w:tr>
      <w:tr>
        <w:tc>
          <w:tcPr>
            <w:tcW w:type="dxa" w:w="4320"/>
          </w:tcPr>
          <w:p>
            <w:r>
              <w:t>phi en Mmax</w:t>
            </w:r>
          </w:p>
        </w:tc>
        <w:tc>
          <w:tcPr>
            <w:tcW w:type="dxa" w:w="4320"/>
          </w:tcPr>
          <w:p>
            <w:r>
              <w:t>0.031059 1/m</w:t>
            </w:r>
          </w:p>
        </w:tc>
      </w:tr>
      <w:tr>
        <w:tc>
          <w:tcPr>
            <w:tcW w:type="dxa" w:w="4320"/>
          </w:tcPr>
          <w:p>
            <w:r>
              <w:t>Pasos convergidos</w:t>
            </w:r>
          </w:p>
        </w:tc>
        <w:tc>
          <w:tcPr>
            <w:tcW w:type="dxa" w:w="4320"/>
          </w:tcPr>
          <w:p>
            <w:r>
              <w:t>240 / 240</w:t>
            </w:r>
          </w:p>
        </w:tc>
      </w:tr>
    </w:tbl>
    <w:p/>
    <w:p>
      <w:pPr>
        <w:pStyle w:val="Heading2"/>
      </w:pPr>
      <w:r>
        <w:t>5.4 Rigidez inicial</w:t>
      </w:r>
    </w:p>
    <w:p>
      <w:r>
        <w:t xml:space="preserve">En el tramo elástico inicial, `EI = M/phi`: del paso 1 del CSV, phi = 1.7647e-4 1/m y M = 26.02 kN·m → </w:t>
      </w:r>
      <w:r>
        <w:rPr>
          <w:b/>
        </w:rPr>
        <w:t>EI ≈ 147400 kN·m2</w:t>
      </w:r>
      <w:r>
        <w:t>. Esta pendiente inicial coincide con la sección bruta agrietada y baja a medida que el hormigón se descompone y el acero fluye.</w:t>
      </w:r>
    </w:p>
    <w:p>
      <w:pPr>
        <w:pStyle w:val="Heading2"/>
      </w:pPr>
      <w:r>
        <w:t>5.5 Criterio de término</w:t>
      </w:r>
    </w:p>
    <w:p>
      <w:r>
        <w:t>La curvatura objetivo se define como múltiplo de `phi_y`: `6 · phi_y` (240 pasos). Para `P50` el máximo numérico se alcanza antes de completar el recorrido y se reduce a `1.25 phi_y` para capturar el máximo convergido sin forzar la rama post-pico (el paso 237 no converge, se conserva el último máximo válido).</w:t>
      </w:r>
    </w:p>
    <w:p>
      <w:pPr>
        <w:pStyle w:val="Heading2"/>
      </w:pPr>
      <w:r>
        <w:t>5.6 Sensibilidad de discretización</w:t>
      </w:r>
    </w:p>
    <w:p>
      <w:r>
        <w:t>La discretización en fibras es configurable (`num_fibers_y/z = 28`, 240 pasos). El análisis de sensibilidad de la malla de fibras es una verificación pendiente para el cierre de la Parte D; la malla actual 28x28 es suficiente para los objetivos de laboratorio (resultados suaves con 240 pasos convergidos en P=0 y P25).</w:t>
      </w:r>
    </w:p>
    <w:p>
      <w:r>
        <w:t>---</w:t>
      </w:r>
    </w:p>
    <w:p>
      <w:pPr>
        <w:pStyle w:val="Heading1"/>
      </w:pPr>
      <w:r>
        <w:t>6. Curva P-M de columna</w:t>
      </w:r>
    </w:p>
    <w:p>
      <w:r>
        <w:t xml:space="preserve">Cada punto de la envolvente P-M se obtiene </w:t>
      </w:r>
      <w:r>
        <w:rPr>
          <w:b/>
        </w:rPr>
        <w:t>corriendo el ensayo M-phi completo bajo una carga axial constante</w:t>
      </w:r>
      <w:r>
        <w:t>, y registrando el momento máximo convergido:</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rPr>
              <w:t>Caso</w:t>
            </w:r>
          </w:p>
        </w:tc>
        <w:tc>
          <w:tcPr>
            <w:tcW w:type="dxa" w:w="1234"/>
          </w:tcPr>
          <w:p>
            <w:r/>
            <w:r>
              <w:rPr>
                <w:b/>
              </w:rPr>
            </w:r>
          </w:p>
        </w:tc>
        <w:tc>
          <w:tcPr>
            <w:tcW w:type="dxa" w:w="1234"/>
          </w:tcPr>
          <w:p>
            <w:r/>
            <w:r>
              <w:rPr>
                <w:b/>
              </w:rPr>
              <w:t>P</w:t>
            </w:r>
          </w:p>
        </w:tc>
        <w:tc>
          <w:tcPr>
            <w:tcW w:type="dxa" w:w="1234"/>
          </w:tcPr>
          <w:p>
            <w:r/>
            <w:r>
              <w:rPr>
                <w:b/>
              </w:rPr>
              <w:t>[kN]</w:t>
            </w:r>
          </w:p>
        </w:tc>
        <w:tc>
          <w:tcPr>
            <w:tcW w:type="dxa" w:w="1234"/>
          </w:tcPr>
          <w:p>
            <w:r/>
            <w:r>
              <w:rPr>
                <w:b/>
              </w:rPr>
              <w:t>Mmax [kN·m]</w:t>
            </w:r>
          </w:p>
        </w:tc>
        <w:tc>
          <w:tcPr>
            <w:tcW w:type="dxa" w:w="1234"/>
          </w:tcPr>
          <w:p>
            <w:r/>
            <w:r>
              <w:rPr>
                <w:b/>
              </w:rPr>
              <w:t>phi@Mmax [1/m]</w:t>
            </w:r>
          </w:p>
        </w:tc>
        <w:tc>
          <w:tcPr>
            <w:tcW w:type="dxa" w:w="1234"/>
          </w:tcPr>
          <w:p>
            <w:r/>
            <w:r>
              <w:rPr>
                <w:b/>
              </w:rPr>
              <w:t>Estado</w:t>
            </w:r>
          </w:p>
        </w:tc>
      </w:tr>
      <w:tr>
        <w:tc>
          <w:tcPr>
            <w:tcW w:type="dxa" w:w="1234"/>
          </w:tcPr>
          <w:p>
            <w:r>
              <w:t>P = 0</w:t>
            </w:r>
          </w:p>
        </w:tc>
        <w:tc>
          <w:tcPr>
            <w:tcW w:type="dxa" w:w="1234"/>
          </w:tcPr>
          <w:p>
            <w:r>
              <w:t>0</w:t>
            </w:r>
          </w:p>
        </w:tc>
        <w:tc>
          <w:tcPr>
            <w:tcW w:type="dxa" w:w="1234"/>
          </w:tcPr>
          <w:p>
            <w:r>
              <w:t>766.08</w:t>
            </w:r>
          </w:p>
        </w:tc>
        <w:tc>
          <w:tcPr>
            <w:tcW w:type="dxa" w:w="1234"/>
          </w:tcPr>
          <w:p>
            <w:r>
              <w:t>0.031059</w:t>
            </w:r>
          </w:p>
        </w:tc>
        <w:tc>
          <w:tcPr>
            <w:tcW w:type="dxa" w:w="1234"/>
          </w:tcPr>
          <w:p>
            <w:r>
              <w:t>Cumple</w:t>
            </w:r>
          </w:p>
        </w:tc>
        <w:tc>
          <w:tcPr>
            <w:tcW w:type="dxa" w:w="1234"/>
          </w:tcPr>
          <w:p/>
        </w:tc>
        <w:tc>
          <w:tcPr>
            <w:tcW w:type="dxa" w:w="1234"/>
          </w:tcPr>
          <w:p/>
        </w:tc>
      </w:tr>
      <w:tr>
        <w:tc>
          <w:tcPr>
            <w:tcW w:type="dxa" w:w="1234"/>
          </w:tcPr>
          <w:p>
            <w:r>
              <w:t>P25</w:t>
            </w:r>
          </w:p>
        </w:tc>
        <w:tc>
          <w:tcPr>
            <w:tcW w:type="dxa" w:w="1234"/>
          </w:tcPr>
          <w:p>
            <w:r>
              <w:t>4873.06</w:t>
            </w:r>
          </w:p>
        </w:tc>
        <w:tc>
          <w:tcPr>
            <w:tcW w:type="dxa" w:w="1234"/>
          </w:tcPr>
          <w:p>
            <w:r>
              <w:t>1696.45</w:t>
            </w:r>
          </w:p>
        </w:tc>
        <w:tc>
          <w:tcPr>
            <w:tcW w:type="dxa" w:w="1234"/>
          </w:tcPr>
          <w:p>
            <w:r>
              <w:t>0.008647</w:t>
            </w:r>
          </w:p>
        </w:tc>
        <w:tc>
          <w:tcPr>
            <w:tcW w:type="dxa" w:w="1234"/>
          </w:tcPr>
          <w:p>
            <w:r>
              <w:t>Cumple</w:t>
            </w:r>
          </w:p>
        </w:tc>
        <w:tc>
          <w:tcPr>
            <w:tcW w:type="dxa" w:w="1234"/>
          </w:tcPr>
          <w:p/>
        </w:tc>
        <w:tc>
          <w:tcPr>
            <w:tcW w:type="dxa" w:w="1234"/>
          </w:tcPr>
          <w:p/>
        </w:tc>
      </w:tr>
      <w:tr>
        <w:tc>
          <w:tcPr>
            <w:tcW w:type="dxa" w:w="1234"/>
          </w:tcPr>
          <w:p>
            <w:r>
              <w:t>P50</w:t>
            </w:r>
          </w:p>
        </w:tc>
        <w:tc>
          <w:tcPr>
            <w:tcW w:type="dxa" w:w="1234"/>
          </w:tcPr>
          <w:p>
            <w:r>
              <w:t>9746.13</w:t>
            </w:r>
          </w:p>
        </w:tc>
        <w:tc>
          <w:tcPr>
            <w:tcW w:type="dxa" w:w="1234"/>
          </w:tcPr>
          <w:p>
            <w:r>
              <w:t>1650.07</w:t>
            </w:r>
          </w:p>
        </w:tc>
        <w:tc>
          <w:tcPr>
            <w:tcW w:type="dxa" w:w="1234"/>
          </w:tcPr>
          <w:p>
            <w:r>
              <w:t>0.004412</w:t>
            </w:r>
          </w:p>
        </w:tc>
        <w:tc>
          <w:tcPr>
            <w:tcW w:type="dxa" w:w="1234"/>
          </w:tcPr>
          <w:p>
            <w:r>
              <w:t>Máximo convergido (pre-fluencia completa)</w:t>
            </w:r>
          </w:p>
        </w:tc>
        <w:tc>
          <w:tcPr>
            <w:tcW w:type="dxa" w:w="1234"/>
          </w:tcPr>
          <w:p/>
        </w:tc>
        <w:tc>
          <w:tcPr>
            <w:tcW w:type="dxa" w:w="1234"/>
          </w:tcPr>
          <w:p/>
        </w:tc>
      </w:tr>
      <w:tr>
        <w:tc>
          <w:tcPr>
            <w:tcW w:type="dxa" w:w="1234"/>
          </w:tcPr>
          <w:p>
            <w:r>
              <w:t>Compresión pura</w:t>
            </w:r>
          </w:p>
        </w:tc>
        <w:tc>
          <w:tcPr>
            <w:tcW w:type="dxa" w:w="1234"/>
          </w:tcPr>
          <w:p>
            <w:r>
              <w:t>19492.25</w:t>
            </w:r>
          </w:p>
        </w:tc>
        <w:tc>
          <w:tcPr>
            <w:tcW w:type="dxa" w:w="1234"/>
          </w:tcPr>
          <w:p>
            <w:r>
              <w:t>0</w:t>
            </w:r>
          </w:p>
        </w:tc>
        <w:tc>
          <w:tcPr>
            <w:tcW w:type="dxa" w:w="1234"/>
          </w:tcPr>
          <w:p>
            <w:r>
              <w:t>0</w:t>
            </w:r>
          </w:p>
        </w:tc>
        <w:tc>
          <w:tcPr>
            <w:tcW w:type="dxa" w:w="1234"/>
          </w:tcPr>
          <w:p>
            <w:r>
              <w:t>Ensayo axial (cumple)</w:t>
            </w:r>
          </w:p>
        </w:tc>
        <w:tc>
          <w:tcPr>
            <w:tcW w:type="dxa" w:w="1234"/>
          </w:tcPr>
          <w:p/>
        </w:tc>
        <w:tc>
          <w:tcPr>
            <w:tcW w:type="dxa" w:w="1234"/>
          </w:tcPr>
          <w:p/>
        </w:tc>
      </w:tr>
    </w:tbl>
    <w:p/>
    <w:p>
      <w:r>
        <w:t xml:space="preserve">Interpretación: una carga axial moderada (P25) aumenta la capacidad a momento al cambiar la posición del eje neutro y movilizar mejor el bloque comprimido; a cargas mayores (P50) la capacidad de momento vuelve a caer. El máximo de la curva P-M se ubica entre P = 0 y P = P50. Estos son </w:t>
      </w:r>
      <w:r>
        <w:rPr>
          <w:b/>
        </w:rPr>
        <w:t>primeros puntos de interacción</w:t>
      </w:r>
      <w:r>
        <w:t>, no una curva normativa completa.</w:t>
      </w:r>
    </w:p>
    <w:p>
      <w:r>
        <w:t>---</w:t>
      </w:r>
    </w:p>
    <w:p>
      <w:pPr>
        <w:pStyle w:val="Heading1"/>
      </w:pPr>
      <w:r>
        <w:t>7. Curva P-M de muro</w:t>
      </w:r>
    </w:p>
    <w:p>
      <w:r>
        <w:t xml:space="preserve">El análisis P-M del </w:t>
      </w:r>
      <w:r>
        <w:rPr>
          <w:b/>
        </w:rPr>
        <w:t>muro</w:t>
      </w:r>
      <w:r>
        <w:t xml:space="preserve"> en su dirección principal es una etapa pendiente para el cierre de la Parte D. Lo que ya está resuelto del lado del modelo global:</w:t>
      </w:r>
    </w:p>
    <w:p>
      <w:pPr>
        <w:pStyle w:val="ListBullet"/>
      </w:pPr>
      <w:r>
        <w:t xml:space="preserve">El modelo FE incluye </w:t>
      </w:r>
      <w:r>
        <w:rPr>
          <w:b/>
        </w:rPr>
        <w:t>163 elementos de muro</w:t>
      </w:r>
      <w:r>
        <w:t xml:space="preserve"> como miembros equivalentes (eje fuerte a lo largo del muro), con secciones de muro e = 0.20/0.25/0.30 m según plano.</w:t>
      </w:r>
    </w:p>
    <w:p>
      <w:pPr>
        <w:pStyle w:val="ListBullet"/>
      </w:pPr>
      <w:r>
        <w:t>La metodología a replicar es la misma de la columna: sección equivalente del muro en Fiber Section, ensayo M-phi bajo carga axial constante en la dirección principal del muro, y registro de (P, M) máximos.</w:t>
      </w:r>
    </w:p>
    <w:p>
      <w:r>
        <w:t>Pendiente para el avance siguiente: definir la sección representativa del muro (longitud de muro efectiva por acoplamiento, por ejemplo tramo entre vanos), discretizar en fibras y generar su envolvente P-M.</w:t>
      </w:r>
    </w:p>
    <w:p>
      <w:r>
        <w:t>---</w:t>
      </w:r>
    </w:p>
    <w:p>
      <w:pPr>
        <w:pStyle w:val="Heading1"/>
      </w:pPr>
      <w:r>
        <w:t>8. Verificación RC (cálculos simplificados)</w:t>
      </w:r>
    </w:p>
    <w:p>
      <w:pPr>
        <w:pStyle w:val="Heading2"/>
      </w:pPr>
      <w:r>
        <w:t>8.1 Capacidad axial pura</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rPr>
              <w:t>Magnitud</w:t>
            </w:r>
          </w:p>
        </w:tc>
        <w:tc>
          <w:tcPr>
            <w:tcW w:type="dxa" w:w="4320"/>
          </w:tcPr>
          <w:p>
            <w:r/>
            <w:r>
              <w:rPr>
                <w:b/>
              </w:rPr>
              <w:t>Valor</w:t>
            </w:r>
          </w:p>
        </w:tc>
      </w:tr>
      <w:tr>
        <w:tc>
          <w:tcPr>
            <w:tcW w:type="dxa" w:w="4320"/>
          </w:tcPr>
          <w:p>
            <w:r>
              <w:t>P0 OpenSees (compresión)</w:t>
            </w:r>
          </w:p>
        </w:tc>
        <w:tc>
          <w:tcPr>
            <w:tcW w:type="dxa" w:w="4320"/>
          </w:tcPr>
          <w:p>
            <w:r>
              <w:t>19492.25 kN</w:t>
            </w:r>
          </w:p>
        </w:tc>
      </w:tr>
      <w:tr>
        <w:tc>
          <w:tcPr>
            <w:tcW w:type="dxa" w:w="4320"/>
          </w:tcPr>
          <w:p>
            <w:r>
              <w:t>Estimación simple (lab)</w:t>
            </w:r>
          </w:p>
        </w:tc>
        <w:tc>
          <w:tcPr>
            <w:tcW w:type="dxa" w:w="4320"/>
          </w:tcPr>
          <w:p>
            <w:r>
              <w:t>19624.00 kN</w:t>
            </w:r>
          </w:p>
        </w:tc>
      </w:tr>
      <w:tr>
        <w:tc>
          <w:tcPr>
            <w:tcW w:type="dxa" w:w="4320"/>
          </w:tcPr>
          <w:p>
            <w:r>
              <w:t>Diferencia relativa</w:t>
            </w:r>
          </w:p>
        </w:tc>
        <w:tc>
          <w:tcPr>
            <w:tcW w:type="dxa" w:w="4320"/>
          </w:tcPr>
          <w:p>
            <w:r>
              <w:t>0.671 %</w:t>
            </w:r>
          </w:p>
        </w:tc>
      </w:tr>
    </w:tbl>
    <w:p/>
    <w:p>
      <w:r>
        <w:t>La estimación simple usa `P0 ≈ fc·Ag + fy·As` con Ag = 490000 mm2 y As = 5890.5 mm2: 35 MPa · 0.49 m2 + 420 MPa · 0.00589 m2 ≈ 19624 kN. El cruce con OpenSees cierra dentro del 1%, confirmando la consistencia de las fibras de hormigón y acero.</w:t>
      </w:r>
    </w:p>
    <w:p>
      <w:pPr>
        <w:pStyle w:val="Heading2"/>
      </w:pPr>
      <w:r>
        <w:t>8.2 Cuantía</w:t>
      </w:r>
    </w:p>
    <w:p>
      <w:r>
        <w:t>`rho = As/Ag = 5890.5 / 490000 = 1.202 %`, dentro del rango razonable para columnas (1% – 4% según norma).</w:t>
      </w:r>
    </w:p>
    <w:p>
      <w:pPr>
        <w:pStyle w:val="Heading2"/>
      </w:pPr>
      <w:r>
        <w:t>8.3 Límite normativo de comparación</w:t>
      </w:r>
    </w:p>
    <w:p>
      <w:r>
        <w:t>Queda pendiente el cruce contra las fórmulas de losa/columnas de hormigón armado del curso (punto característico de flexión compuesta normativa). La verificación actual es a nivel de consistencia numérica y orden de magnitud, no de diseño definitivo.</w:t>
      </w:r>
    </w:p>
    <w:p>
      <w:r>
        <w:t>---</w:t>
      </w:r>
    </w:p>
    <w:p>
      <w:pPr>
        <w:pStyle w:val="Heading1"/>
      </w:pPr>
      <w:r>
        <w:t>9. Primera comparación demanda-capacidad</w:t>
      </w:r>
    </w:p>
    <w:p>
      <w:r>
        <w:t xml:space="preserve">Estado: </w:t>
      </w:r>
      <w:r>
        <w:rPr>
          <w:b/>
        </w:rPr>
        <w:t>pendiente de integrar</w:t>
      </w:r>
      <w:r>
        <w:t>. La miniaplicación de capacidad (`capacidad_ha/`) calcula la RESISTENCIA de la sección; la DEMANDA (P_d, M_d) sale del modelo global con las combinaciones de la Parte C. Actualmente:</w:t>
      </w:r>
    </w:p>
    <w:p>
      <w:pPr>
        <w:pStyle w:val="ListBullet"/>
      </w:pPr>
      <w:r>
        <w:t>Demanda disponible: esfuerzos de los casos G, Q, EX, EY y la combinación R = 1.2G + 0.5Q + EX + 0.3EY en los 1312 elementos (contrato `P1L3_RESULT_v1`, archivos `results/a7/cases/*/elements.json`).</w:t>
      </w:r>
    </w:p>
    <w:p>
      <w:pPr>
        <w:pStyle w:val="ListBullet"/>
      </w:pPr>
      <w:r>
        <w:t>Cruce esperado: tomar la columna `C_P2_01_0001`, leer su (P_d, M_d) del caso R, ubicarlo sobre la envolvente P-M y evaluar el factor de utilización.</w:t>
      </w:r>
    </w:p>
    <w:p>
      <w:r>
        <w:t xml:space="preserve">El README de capacidad indica explícitamente que </w:t>
      </w:r>
      <w:r>
        <w:rPr>
          <w:b/>
        </w:rPr>
        <w:t>no se debe confundir demanda con capacidad</w:t>
      </w:r>
      <w:r>
        <w:t xml:space="preserve"> y que esta semana no se hizo esa comparación; es la primera tarea del cierre de la Parte D.</w:t>
      </w:r>
    </w:p>
    <w:p>
      <w:r>
        <w:t>---</w:t>
      </w:r>
    </w:p>
    <w:p>
      <w:pPr>
        <w:pStyle w:val="Heading1"/>
      </w:pPr>
      <w:r>
        <w:t>10. Uso de IA</w:t>
      </w:r>
    </w:p>
    <w:p>
      <w:r>
        <w:t xml:space="preserve">Durante esta semana hubo varios casos de uso de IA; uno representativo de "propuesta de criterio que el grupo revisó" fue la </w:t>
      </w:r>
      <w:r>
        <w:rPr>
          <w:b/>
        </w:rPr>
        <w:t>combinación de masa sísmica</w:t>
      </w:r>
      <w:r>
        <w:t xml:space="preserve"> y la </w:t>
      </w:r>
      <w:r>
        <w:rPr>
          <w:b/>
        </w:rPr>
        <w:t>torsión accidental</w:t>
      </w:r>
      <w:r>
        <w:t>:</w:t>
      </w:r>
    </w:p>
    <w:p>
      <w:pPr>
        <w:pStyle w:val="ListBullet"/>
      </w:pPr>
      <w:r>
        <w:t>El agente propuso aplicar la masa sísmica como `W = psi_G·G + psi_Q·Q` con psi_Q = 0.50 y torsión accidental del 5% de la dimensión perpendicular (hipótesis clásica de pseudo-estático). El grupo tuvo que revisar si ese criterio era aplicable a un edificio con dos torres unidas por junta de dilatación y cómo repartir la fuerza en el centro de masa de cada piso.</w:t>
      </w:r>
    </w:p>
    <w:p>
      <w:pPr>
        <w:pStyle w:val="ListBullet"/>
      </w:pPr>
      <w:r>
        <w:t xml:space="preserve">La decisión del grupo fue: (1) mantener psi_G = 1.0 y psi_Q = 0.5 como </w:t>
      </w:r>
      <w:r>
        <w:rPr>
          <w:b/>
        </w:rPr>
        <w:t>parámetros configurables</w:t>
      </w:r>
      <w:r>
        <w:t xml:space="preserve"> (documentados por defecto, no fijos), (2) aplicar cada F_i en el CM del piso mediante un triángulo bariocéntrico a tres nodos del diafragma, y (3) auditar globalmente que el punto de aplicación reconstruyera el momento accidental con error &lt; 1e-9 m. Ese criterio quedó registrado en `INTEGRANTE B_sismo_ex_ey.md`, `seismic_ex_ey.json` y auditado en `a7_report.json`.</w:t>
      </w:r>
    </w:p>
    <w:p>
      <w:r>
        <w:t>Otros usos: generación del pipeline de extracción de zonas de carga (láminas 700) y la redacción del QA de conservación del caso Q. Todas las hipótesis de laboratorio de la Parte D (armado 12Ø25, recubrimiento, Es) fueron explicitadas como ASUMIDO_LAB y no presentadas como datos confirmados del proyecto.</w:t>
      </w:r>
    </w:p>
    <w:p>
      <w:r>
        <w:t>---</w:t>
      </w:r>
    </w:p>
    <w:p>
      <w:pPr>
        <w:pStyle w:val="Heading1"/>
      </w:pPr>
      <w:r>
        <w:t>11. Fortalezas y pendientes</w:t>
      </w:r>
    </w:p>
    <w:p>
      <w:r/>
      <w:r>
        <w:rPr>
          <w:b/>
        </w:rPr>
        <w:t>Resuelto esta semana</w:t>
      </w:r>
      <w:r/>
    </w:p>
    <w:p>
      <w:pPr>
        <w:pStyle w:val="ListBullet"/>
      </w:pPr>
      <w:r>
        <w:t>Casos base G, Q, EX, EY y combinación R con verificación automática (conservación Q con error 0.0).</w:t>
      </w:r>
    </w:p>
    <w:p>
      <w:pPr>
        <w:pStyle w:val="ListBullet"/>
      </w:pPr>
      <w:r>
        <w:t>Sismo pseudo-estático por piso para los dos edificios, con corte basal V = 0.10·W, ΣF_i = V, y sentido de deformada verificado.</w:t>
      </w:r>
    </w:p>
    <w:p>
      <w:pPr>
        <w:pStyle w:val="ListBullet"/>
      </w:pPr>
      <w:r>
        <w:t>Torsión accidental aplicada y auditada por piso (momento M_t = F·e reconstruido con error &lt; 1e-9 m).</w:t>
      </w:r>
    </w:p>
    <w:p>
      <w:pPr>
        <w:pStyle w:val="ListBullet"/>
      </w:pPr>
      <w:r>
        <w:t>Superposición verificada en tres combinaciones contra la corrida explícita (errores ~1e-12 sobre desplazamientos, reacciones y fuerzas internas).</w:t>
      </w:r>
    </w:p>
    <w:p>
      <w:pPr>
        <w:pStyle w:val="ListBullet"/>
      </w:pPr>
      <w:r>
        <w:t>Curva M-phi de la columna representativa y primeros 4 puntos de interacción P-M con QA de capacidad axial (0.671 %).</w:t>
      </w:r>
    </w:p>
    <w:p>
      <w:pPr>
        <w:pStyle w:val="ListBullet"/>
      </w:pPr>
      <w:r>
        <w:t>Integración de los resultados en el visor Unity (análisis, casos, capacidad y diagramas PNG).</w:t>
      </w:r>
    </w:p>
    <w:p>
      <w:r/>
      <w:r>
        <w:rPr>
          <w:b/>
        </w:rPr>
        <w:t>Pendiente</w:t>
      </w:r>
      <w:r/>
    </w:p>
    <w:p>
      <w:pPr>
        <w:pStyle w:val="ListBullet"/>
      </w:pPr>
      <w:r>
        <w:t>Curva P-M del muro en su dirección principal.</w:t>
      </w:r>
    </w:p>
    <w:p>
      <w:pPr>
        <w:pStyle w:val="ListBullet"/>
      </w:pPr>
      <w:r>
        <w:t>Comparación demanda-capacidad (P_d, M_d) de la columna sobre su envolvente.</w:t>
      </w:r>
    </w:p>
    <w:p>
      <w:pPr>
        <w:pStyle w:val="ListBullet"/>
      </w:pPr>
      <w:r>
        <w:t>Análisis de sensibilidad de la malla de fibras (28x28 vs otras).</w:t>
      </w:r>
    </w:p>
    <w:p>
      <w:pPr>
        <w:pStyle w:val="ListBullet"/>
      </w:pPr>
      <w:r>
        <w:t>Confirmación del valor real de qQ por zona (criterio docente / sismo) — la corrida Q actual usa 250 kgf/m2 uniforme intermedia.</w:t>
      </w:r>
    </w:p>
    <w:p>
      <w:pPr>
        <w:pStyle w:val="ListBullet"/>
      </w:pPr>
      <w:r>
        <w:t>Cierre normativo RC con fórmulas simplificadas del curso.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