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F81D" w14:textId="77777777" w:rsidR="006A5979" w:rsidRDefault="006A5979" w:rsidP="006A5979">
      <w:pPr>
        <w:rPr>
          <w:lang w:val="en-US"/>
        </w:rPr>
      </w:pPr>
      <w:r>
        <w:rPr>
          <w:lang w:val="en-US"/>
        </w:rPr>
        <w:t>Phuong Nguyen</w:t>
      </w:r>
    </w:p>
    <w:p w14:paraId="461856F6" w14:textId="77777777" w:rsidR="006A5979" w:rsidRDefault="006A5979" w:rsidP="006A5979">
      <w:pPr>
        <w:rPr>
          <w:lang w:val="en-US"/>
        </w:rPr>
      </w:pPr>
      <w:r>
        <w:rPr>
          <w:lang w:val="en-US"/>
        </w:rPr>
        <w:t xml:space="preserve">Professor </w:t>
      </w:r>
      <w:r w:rsidRPr="00A93666">
        <w:t>Curt Childress</w:t>
      </w:r>
    </w:p>
    <w:p w14:paraId="2ECD00D2" w14:textId="77777777" w:rsidR="006A5979" w:rsidRDefault="006A5979" w:rsidP="006A5979">
      <w:pPr>
        <w:rPr>
          <w:lang w:val="en-US"/>
        </w:rPr>
      </w:pPr>
      <w:r w:rsidRPr="00A93666">
        <w:rPr>
          <w:lang w:val="en-US"/>
        </w:rPr>
        <w:t>GOVT-2305-14</w:t>
      </w:r>
    </w:p>
    <w:p w14:paraId="09A54FE2" w14:textId="4D5F443B" w:rsidR="006A5979" w:rsidRDefault="006A5979" w:rsidP="006A5979">
      <w:pPr>
        <w:rPr>
          <w:lang w:val="en-US"/>
        </w:rPr>
      </w:pPr>
      <w:r>
        <w:rPr>
          <w:lang w:val="en-US"/>
        </w:rPr>
        <w:t>14 October</w:t>
      </w:r>
      <w:r>
        <w:rPr>
          <w:lang w:val="en-US"/>
        </w:rPr>
        <w:t xml:space="preserve"> 2025</w:t>
      </w:r>
    </w:p>
    <w:p w14:paraId="70CC37B4" w14:textId="5AC97A07" w:rsidR="006A5979" w:rsidRPr="006A5979" w:rsidRDefault="006A5979" w:rsidP="006A5979">
      <w:pPr>
        <w:jc w:val="center"/>
        <w:rPr>
          <w:lang w:val="en-US"/>
        </w:rPr>
      </w:pPr>
      <w:r>
        <w:rPr>
          <w:lang w:val="en-US"/>
        </w:rPr>
        <w:t xml:space="preserve">Virtual Exit Ticket </w:t>
      </w:r>
      <w:r>
        <w:rPr>
          <w:lang w:val="en-US"/>
        </w:rPr>
        <w:t>3</w:t>
      </w:r>
    </w:p>
    <w:p w14:paraId="5A1EDFB1" w14:textId="79656F3F" w:rsidR="00AE68F0" w:rsidRDefault="00473782" w:rsidP="006A5979">
      <w:pPr>
        <w:pStyle w:val="ListParagraph"/>
        <w:numPr>
          <w:ilvl w:val="0"/>
          <w:numId w:val="1"/>
        </w:numPr>
        <w:rPr>
          <w:lang w:val="en-US"/>
        </w:rPr>
      </w:pPr>
      <w:r w:rsidRPr="006A5979">
        <w:rPr>
          <w:lang w:val="en-US"/>
        </w:rPr>
        <w:t>According to the Article V of the U.S. Constitution,</w:t>
      </w:r>
      <w:r w:rsidR="00AE68F0" w:rsidRPr="006A5979">
        <w:rPr>
          <w:lang w:val="en-US"/>
        </w:rPr>
        <w:t xml:space="preserve"> an amendment can be proposed by the Congress with a two-thirds vote of both houses or by a constitutional convention if a two-thirds of the states request. Afterthat, the amendment becomes valid o</w:t>
      </w:r>
      <w:r w:rsidR="00AE68F0" w:rsidRPr="00AE68F0">
        <w:t xml:space="preserve">nly when </w:t>
      </w:r>
      <w:r w:rsidR="00AE68F0" w:rsidRPr="006A5979">
        <w:rPr>
          <w:lang w:val="en-US"/>
        </w:rPr>
        <w:t xml:space="preserve">it is </w:t>
      </w:r>
      <w:r w:rsidR="00AE68F0" w:rsidRPr="00AE68F0">
        <w:t>ratified by</w:t>
      </w:r>
      <w:r w:rsidR="00AE68F0" w:rsidRPr="006A5979">
        <w:rPr>
          <w:lang w:val="en-US"/>
        </w:rPr>
        <w:t xml:space="preserve"> three-fourths of the states through</w:t>
      </w:r>
      <w:r w:rsidR="00AE68F0" w:rsidRPr="00AE68F0">
        <w:t xml:space="preserve"> th</w:t>
      </w:r>
      <w:r w:rsidR="00AE68F0" w:rsidRPr="006A5979">
        <w:rPr>
          <w:lang w:val="en-US"/>
        </w:rPr>
        <w:t>eir</w:t>
      </w:r>
      <w:r w:rsidR="00AE68F0" w:rsidRPr="00AE68F0">
        <w:t xml:space="preserve"> legislatures</w:t>
      </w:r>
      <w:r w:rsidR="00AE68F0" w:rsidRPr="006A5979">
        <w:rPr>
          <w:lang w:val="en-US"/>
        </w:rPr>
        <w:t xml:space="preserve"> or</w:t>
      </w:r>
      <w:r w:rsidR="00AE68F0" w:rsidRPr="00AE68F0">
        <w:t xml:space="preserve"> conventions</w:t>
      </w:r>
      <w:r w:rsidR="00AE68F0" w:rsidRPr="006A5979">
        <w:rPr>
          <w:lang w:val="en-US"/>
        </w:rPr>
        <w:t>.</w:t>
      </w:r>
    </w:p>
    <w:p w14:paraId="7C1A058A" w14:textId="77777777" w:rsidR="006A5979" w:rsidRPr="006A5979" w:rsidRDefault="006A5979" w:rsidP="006A5979">
      <w:pPr>
        <w:pStyle w:val="ListParagraph"/>
        <w:ind w:left="360"/>
        <w:rPr>
          <w:lang w:val="en-US"/>
        </w:rPr>
      </w:pPr>
    </w:p>
    <w:p w14:paraId="5501522B" w14:textId="2406E410" w:rsidR="006A5979" w:rsidRDefault="00604A62" w:rsidP="006A5979">
      <w:pPr>
        <w:pStyle w:val="ListParagraph"/>
        <w:numPr>
          <w:ilvl w:val="0"/>
          <w:numId w:val="1"/>
        </w:numPr>
        <w:rPr>
          <w:lang w:val="en-US"/>
        </w:rPr>
      </w:pPr>
      <w:r w:rsidRPr="006A5979">
        <w:rPr>
          <w:lang w:val="en-US"/>
        </w:rPr>
        <w:t>The Supremacy Clause</w:t>
      </w:r>
      <w:r w:rsidR="007F532D" w:rsidRPr="006A5979">
        <w:rPr>
          <w:lang w:val="en-US"/>
        </w:rPr>
        <w:t xml:space="preserve"> is a part of Article VI</w:t>
      </w:r>
      <w:r w:rsidRPr="006A5979">
        <w:rPr>
          <w:lang w:val="en-US"/>
        </w:rPr>
        <w:t xml:space="preserve"> of the U.S. Constitution</w:t>
      </w:r>
      <w:r w:rsidR="007F532D" w:rsidRPr="006A5979">
        <w:rPr>
          <w:lang w:val="en-US"/>
        </w:rPr>
        <w:t>, which</w:t>
      </w:r>
      <w:r w:rsidRPr="006A5979">
        <w:rPr>
          <w:lang w:val="en-US"/>
        </w:rPr>
        <w:t xml:space="preserve"> provides that the Constitution and federal laws are the supreme law of the land, and take priority over any state laws that conflict with them.</w:t>
      </w:r>
      <w:r w:rsidR="007F532D" w:rsidRPr="006A5979">
        <w:rPr>
          <w:lang w:val="en-US"/>
        </w:rPr>
        <w:t xml:space="preserve"> </w:t>
      </w:r>
    </w:p>
    <w:p w14:paraId="29F876B1" w14:textId="77777777" w:rsidR="006A5979" w:rsidRPr="006A5979" w:rsidRDefault="006A5979" w:rsidP="006A5979">
      <w:pPr>
        <w:rPr>
          <w:lang w:val="en-US"/>
        </w:rPr>
      </w:pPr>
    </w:p>
    <w:p w14:paraId="35F9560F" w14:textId="628DA965" w:rsidR="007F532D" w:rsidRDefault="00A374B5" w:rsidP="007F53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Brutus argued that the U.S. Constitution grants too much power to the federal government through the 8</w:t>
      </w:r>
      <w:r w:rsidRPr="00A374B5">
        <w:rPr>
          <w:vertAlign w:val="superscript"/>
          <w:lang w:val="en-US"/>
        </w:rPr>
        <w:t>th</w:t>
      </w:r>
      <w:r>
        <w:rPr>
          <w:lang w:val="en-US"/>
        </w:rPr>
        <w:t xml:space="preserve"> section of the Article I, especially Necessary and Proper clause</w:t>
      </w:r>
      <w:r w:rsidR="00486FB3">
        <w:rPr>
          <w:lang w:val="en-US"/>
        </w:rPr>
        <w:t xml:space="preserve">, which </w:t>
      </w:r>
      <w:r>
        <w:rPr>
          <w:lang w:val="en-US"/>
        </w:rPr>
        <w:t xml:space="preserve">could lead to the </w:t>
      </w:r>
      <w:r w:rsidR="00486FB3">
        <w:rPr>
          <w:lang w:val="en-US"/>
        </w:rPr>
        <w:t>loss</w:t>
      </w:r>
      <w:r>
        <w:rPr>
          <w:lang w:val="en-US"/>
        </w:rPr>
        <w:t xml:space="preserve"> of </w:t>
      </w:r>
      <w:r w:rsidR="00486FB3">
        <w:rPr>
          <w:lang w:val="en-US"/>
        </w:rPr>
        <w:t>self-governing power and independence of the states.</w:t>
      </w:r>
    </w:p>
    <w:p w14:paraId="20F03F10" w14:textId="77777777" w:rsidR="006A5979" w:rsidRPr="006A5979" w:rsidRDefault="006A5979" w:rsidP="006A5979">
      <w:pPr>
        <w:rPr>
          <w:lang w:val="en-US"/>
        </w:rPr>
      </w:pPr>
    </w:p>
    <w:p w14:paraId="118C6932" w14:textId="3DC726A8" w:rsidR="00486FB3" w:rsidRDefault="00486FB3" w:rsidP="006A59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My classes are going well so far. Thank you for asking. However, I’m quite worried about the upcoming trade n</w:t>
      </w:r>
      <w:r w:rsidRPr="00486FB3">
        <w:t>egotiations </w:t>
      </w:r>
      <w:r>
        <w:rPr>
          <w:lang w:val="en-US"/>
        </w:rPr>
        <w:t xml:space="preserve">project. I hope it will be fine. </w:t>
      </w:r>
    </w:p>
    <w:p w14:paraId="49D92C8C" w14:textId="77777777" w:rsidR="00486FB3" w:rsidRPr="007F532D" w:rsidRDefault="00486FB3" w:rsidP="00486FB3">
      <w:pPr>
        <w:pStyle w:val="ListParagraph"/>
        <w:rPr>
          <w:lang w:val="en-US"/>
        </w:rPr>
      </w:pPr>
    </w:p>
    <w:p w14:paraId="68A84A8B" w14:textId="77777777" w:rsidR="007F532D" w:rsidRPr="00486FB3" w:rsidRDefault="007F532D" w:rsidP="00486FB3">
      <w:pPr>
        <w:ind w:left="360"/>
        <w:rPr>
          <w:lang w:val="en-US"/>
        </w:rPr>
      </w:pPr>
    </w:p>
    <w:sectPr w:rsidR="007F532D" w:rsidRPr="00486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40CFE"/>
    <w:multiLevelType w:val="hybridMultilevel"/>
    <w:tmpl w:val="8F448CBC"/>
    <w:lvl w:ilvl="0" w:tplc="91028F0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24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82"/>
    <w:rsid w:val="00170F23"/>
    <w:rsid w:val="00211D80"/>
    <w:rsid w:val="00473782"/>
    <w:rsid w:val="00486FB3"/>
    <w:rsid w:val="00604A62"/>
    <w:rsid w:val="006949E1"/>
    <w:rsid w:val="006A5979"/>
    <w:rsid w:val="00762CA5"/>
    <w:rsid w:val="007F532D"/>
    <w:rsid w:val="00806E43"/>
    <w:rsid w:val="00A374B5"/>
    <w:rsid w:val="00A91C4F"/>
    <w:rsid w:val="00AE68F0"/>
    <w:rsid w:val="00E6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0AE4"/>
  <w15:chartTrackingRefBased/>
  <w15:docId w15:val="{DE53C00F-C52F-4675-B6F7-B25962A1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175</Words>
  <Characters>900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Phuong Tran Lan</dc:creator>
  <cp:keywords/>
  <dc:description/>
  <cp:lastModifiedBy>Nguyen, Phuong Tran Lan</cp:lastModifiedBy>
  <cp:revision>2</cp:revision>
  <dcterms:created xsi:type="dcterms:W3CDTF">2025-10-14T23:52:00Z</dcterms:created>
  <dcterms:modified xsi:type="dcterms:W3CDTF">2025-10-15T01:24:00Z</dcterms:modified>
</cp:coreProperties>
</file>