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BC6E" w14:textId="391CB55E" w:rsidR="002A6C84" w:rsidRDefault="002A6C84" w:rsidP="00CF3167">
      <w:pPr>
        <w:ind w:left="720" w:hanging="360"/>
        <w:rPr>
          <w:lang w:val="en-US"/>
        </w:rPr>
      </w:pPr>
      <w:r>
        <w:rPr>
          <w:lang w:val="en-US"/>
        </w:rPr>
        <w:t>Phuong Nguyen</w:t>
      </w:r>
    </w:p>
    <w:p w14:paraId="7564D35E" w14:textId="09BB25FB" w:rsidR="002A6C84" w:rsidRPr="002A6C84" w:rsidRDefault="002A6C84" w:rsidP="002A6C84">
      <w:pPr>
        <w:ind w:left="720" w:hanging="360"/>
        <w:rPr>
          <w:lang w:val="en-US"/>
        </w:rPr>
      </w:pPr>
      <w:r>
        <w:rPr>
          <w:lang w:val="en-US"/>
        </w:rPr>
        <w:t xml:space="preserve">Professor </w:t>
      </w:r>
      <w:r w:rsidRPr="002A6C84">
        <w:t>Curt Childress</w:t>
      </w:r>
    </w:p>
    <w:p w14:paraId="06841864" w14:textId="0BFC9ECD" w:rsidR="002A6C84" w:rsidRDefault="002A6C84" w:rsidP="00CF3167">
      <w:pPr>
        <w:ind w:left="720" w:hanging="360"/>
        <w:rPr>
          <w:lang w:val="en-US"/>
        </w:rPr>
      </w:pPr>
      <w:r>
        <w:rPr>
          <w:lang w:val="en-US"/>
        </w:rPr>
        <w:t>GOVT-2305-14</w:t>
      </w:r>
    </w:p>
    <w:p w14:paraId="31CC76F7" w14:textId="35221E48" w:rsidR="002A6C84" w:rsidRDefault="002A6C84" w:rsidP="00CF3167">
      <w:pPr>
        <w:ind w:left="720" w:hanging="360"/>
        <w:rPr>
          <w:lang w:val="en-US"/>
        </w:rPr>
      </w:pPr>
      <w:r>
        <w:rPr>
          <w:lang w:val="en-US"/>
        </w:rPr>
        <w:t>4</w:t>
      </w:r>
      <w:r w:rsidRPr="002A6C84">
        <w:rPr>
          <w:vertAlign w:val="superscript"/>
          <w:lang w:val="en-US"/>
        </w:rPr>
        <w:t>th</w:t>
      </w:r>
      <w:r>
        <w:rPr>
          <w:lang w:val="en-US"/>
        </w:rPr>
        <w:t xml:space="preserve"> November, 2025</w:t>
      </w:r>
    </w:p>
    <w:p w14:paraId="3E3B7533" w14:textId="08258477" w:rsidR="002A6C84" w:rsidRPr="002A6C84" w:rsidRDefault="002A6C84" w:rsidP="002A6C84">
      <w:pPr>
        <w:ind w:left="720" w:hanging="360"/>
        <w:jc w:val="center"/>
        <w:rPr>
          <w:lang w:val="en-US"/>
        </w:rPr>
      </w:pPr>
      <w:r>
        <w:rPr>
          <w:lang w:val="en-US"/>
        </w:rPr>
        <w:t>Virtual Exit Ticket 4</w:t>
      </w:r>
    </w:p>
    <w:p w14:paraId="6CAED169" w14:textId="07E3F616" w:rsidR="00762CA5" w:rsidRDefault="00CF3167" w:rsidP="00CF3167">
      <w:pPr>
        <w:pStyle w:val="ListParagraph"/>
        <w:numPr>
          <w:ilvl w:val="0"/>
          <w:numId w:val="1"/>
        </w:numPr>
        <w:rPr>
          <w:lang w:val="en-US"/>
        </w:rPr>
      </w:pPr>
      <w:r w:rsidRPr="00CF3167">
        <w:t xml:space="preserve">The federal government became more active </w:t>
      </w:r>
      <w:r>
        <w:rPr>
          <w:lang w:val="en-US"/>
        </w:rPr>
        <w:t>because of</w:t>
      </w:r>
      <w:r w:rsidRPr="00CF3167">
        <w:t xml:space="preserve"> industrialization, the Great Depression, wars, and social reforms.</w:t>
      </w:r>
      <w:r>
        <w:rPr>
          <w:lang w:val="en-US"/>
        </w:rPr>
        <w:t xml:space="preserve"> These factors created social safety nets and increased the government’s influence over economic activity. </w:t>
      </w:r>
    </w:p>
    <w:p w14:paraId="5859F6A7" w14:textId="53342541" w:rsidR="00CF3167" w:rsidRDefault="00CF3167" w:rsidP="00C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Chief Justice Marshall explained that the Bill of Rights only prevents federal abuse, not limit </w:t>
      </w:r>
      <w:r w:rsidR="00EC5B48">
        <w:rPr>
          <w:lang w:val="en-US"/>
        </w:rPr>
        <w:t xml:space="preserve">the </w:t>
      </w:r>
      <w:r>
        <w:rPr>
          <w:lang w:val="en-US"/>
        </w:rPr>
        <w:t>states’ actions.</w:t>
      </w:r>
    </w:p>
    <w:p w14:paraId="47E5F01A" w14:textId="385C4309" w:rsidR="00CF3167" w:rsidRDefault="00CF3167" w:rsidP="00C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Originally, the Bill of Rights</w:t>
      </w:r>
      <w:r w:rsidR="00FF0641">
        <w:rPr>
          <w:lang w:val="en-US"/>
        </w:rPr>
        <w:t xml:space="preserve"> only applied to federal government, not the states. But after Fourteenth Amendment, it also applied to state and local governments, which was called incorporation.  </w:t>
      </w:r>
    </w:p>
    <w:p w14:paraId="6223EED7" w14:textId="7292BE52" w:rsidR="00FF0641" w:rsidRDefault="00FF0641" w:rsidP="00C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r w:rsidR="002A6C84">
        <w:rPr>
          <w:lang w:val="en-US"/>
        </w:rPr>
        <w:t xml:space="preserve">the </w:t>
      </w:r>
      <w:r>
        <w:rPr>
          <w:lang w:val="en-US"/>
        </w:rPr>
        <w:t xml:space="preserve">1919 case Schenck v. United States, </w:t>
      </w:r>
      <w:r w:rsidR="002A6C84">
        <w:rPr>
          <w:lang w:val="en-US"/>
        </w:rPr>
        <w:t>a man gave out leaflets in order to encourage people not to join the army during World War I. The Supreme Court said this speech was not protected because it created a clear and present danger to the safety of country and also affect military operations. G</w:t>
      </w:r>
      <w:r w:rsidR="002A6C84" w:rsidRPr="002A6C84">
        <w:rPr>
          <w:lang w:val="en-US"/>
        </w:rPr>
        <w:t>eneral</w:t>
      </w:r>
      <w:r w:rsidR="002A6C84">
        <w:rPr>
          <w:lang w:val="en-US"/>
        </w:rPr>
        <w:t>ly</w:t>
      </w:r>
      <w:r w:rsidR="002A6C84" w:rsidRPr="002A6C84">
        <w:rPr>
          <w:lang w:val="en-US"/>
        </w:rPr>
        <w:t xml:space="preserve">, political speech is only limited if it </w:t>
      </w:r>
      <w:r w:rsidR="00F57517">
        <w:rPr>
          <w:lang w:val="en-US"/>
        </w:rPr>
        <w:t>leads to</w:t>
      </w:r>
      <w:r w:rsidR="002A6C84" w:rsidRPr="002A6C84">
        <w:rPr>
          <w:lang w:val="en-US"/>
        </w:rPr>
        <w:t xml:space="preserve"> an immediate threat of serious harm</w:t>
      </w:r>
      <w:r w:rsidR="002A6C84">
        <w:rPr>
          <w:lang w:val="en-US"/>
        </w:rPr>
        <w:t>, while</w:t>
      </w:r>
      <w:r w:rsidR="002A6C84" w:rsidRPr="002A6C84">
        <w:rPr>
          <w:lang w:val="en-US"/>
        </w:rPr>
        <w:t xml:space="preserve"> peaceful criticism is</w:t>
      </w:r>
      <w:r w:rsidR="002A6C84">
        <w:rPr>
          <w:lang w:val="en-US"/>
        </w:rPr>
        <w:t xml:space="preserve"> still</w:t>
      </w:r>
      <w:r w:rsidR="002A6C84" w:rsidRPr="002A6C84">
        <w:rPr>
          <w:lang w:val="en-US"/>
        </w:rPr>
        <w:t xml:space="preserve"> protected.</w:t>
      </w:r>
    </w:p>
    <w:p w14:paraId="3339AC94" w14:textId="69264BF1" w:rsidR="002A6C84" w:rsidRDefault="002A6C84" w:rsidP="00CF3167">
      <w:pPr>
        <w:pStyle w:val="ListParagraph"/>
        <w:numPr>
          <w:ilvl w:val="0"/>
          <w:numId w:val="1"/>
        </w:numPr>
        <w:rPr>
          <w:lang w:val="en-US"/>
        </w:rPr>
      </w:pPr>
      <w:r w:rsidRPr="002A6C84">
        <w:rPr>
          <w:lang w:val="en-US"/>
        </w:rPr>
        <w:t>Police can observe a house from a public street without a warrant, but using a drone to look inside the house</w:t>
      </w:r>
      <w:r>
        <w:rPr>
          <w:lang w:val="en-US"/>
        </w:rPr>
        <w:t xml:space="preserve"> invades privacy</w:t>
      </w:r>
      <w:r w:rsidRPr="002A6C84">
        <w:rPr>
          <w:lang w:val="en-US"/>
        </w:rPr>
        <w:t>. At that point, they must obtain a search warrant according to the Fourth Amendment.</w:t>
      </w:r>
    </w:p>
    <w:p w14:paraId="126BF103" w14:textId="4F0F40E1" w:rsidR="002A6C84" w:rsidRPr="00CF3167" w:rsidRDefault="009E2386" w:rsidP="00CF3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class is really good and virtual exit tickets help me to apply what I have learned in this class. Thank you so much.</w:t>
      </w:r>
    </w:p>
    <w:sectPr w:rsidR="002A6C84" w:rsidRPr="00CF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4393"/>
    <w:multiLevelType w:val="hybridMultilevel"/>
    <w:tmpl w:val="DEB2DDA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1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67"/>
    <w:rsid w:val="00017184"/>
    <w:rsid w:val="00170F23"/>
    <w:rsid w:val="002A6C84"/>
    <w:rsid w:val="00762CA5"/>
    <w:rsid w:val="00806E43"/>
    <w:rsid w:val="009E2386"/>
    <w:rsid w:val="00A91C4F"/>
    <w:rsid w:val="00CF3167"/>
    <w:rsid w:val="00E65A09"/>
    <w:rsid w:val="00EC5B48"/>
    <w:rsid w:val="00F57517"/>
    <w:rsid w:val="00FF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C66F"/>
  <w15:chartTrackingRefBased/>
  <w15:docId w15:val="{1617DEF6-B6A5-4BB0-A5CD-468BE5B4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1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16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6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6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194</Words>
  <Characters>1212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Phuong Tran Lan</dc:creator>
  <cp:keywords/>
  <dc:description/>
  <cp:lastModifiedBy>Nguyen, Phuong Tran Lan</cp:lastModifiedBy>
  <cp:revision>6</cp:revision>
  <dcterms:created xsi:type="dcterms:W3CDTF">2025-11-04T17:29:00Z</dcterms:created>
  <dcterms:modified xsi:type="dcterms:W3CDTF">2025-11-04T18:02:00Z</dcterms:modified>
</cp:coreProperties>
</file>