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E9E6" w14:textId="67EAB262" w:rsidR="00762CA5" w:rsidRDefault="00C47A14">
      <w:pPr>
        <w:rPr>
          <w:lang w:val="en-US"/>
        </w:rPr>
      </w:pPr>
      <w:r>
        <w:rPr>
          <w:lang w:val="en-US"/>
        </w:rPr>
        <w:t>Phuong Nguyen</w:t>
      </w:r>
    </w:p>
    <w:p w14:paraId="01218846" w14:textId="77777777" w:rsidR="00C47A14" w:rsidRPr="00C47A14" w:rsidRDefault="00C47A14" w:rsidP="00C47A14">
      <w:r>
        <w:rPr>
          <w:lang w:val="en-US"/>
        </w:rPr>
        <w:t xml:space="preserve">Professor </w:t>
      </w:r>
      <w:r w:rsidRPr="00C47A14">
        <w:t>Juan Gerardo Olivares</w:t>
      </w:r>
    </w:p>
    <w:p w14:paraId="37B0CA5E" w14:textId="5FBA2E2B" w:rsidR="00C47A14" w:rsidRDefault="00C47A14">
      <w:pPr>
        <w:rPr>
          <w:lang w:val="en-US"/>
        </w:rPr>
      </w:pPr>
      <w:r>
        <w:rPr>
          <w:lang w:val="en-US"/>
        </w:rPr>
        <w:t>HIST-1302-15</w:t>
      </w:r>
    </w:p>
    <w:p w14:paraId="428B624F" w14:textId="409A5E01" w:rsidR="00C47A14" w:rsidRDefault="00C47A14">
      <w:pPr>
        <w:rPr>
          <w:lang w:val="en-US"/>
        </w:rPr>
      </w:pPr>
      <w:r>
        <w:rPr>
          <w:lang w:val="en-US"/>
        </w:rPr>
        <w:t>14 November 2025</w:t>
      </w:r>
    </w:p>
    <w:p w14:paraId="2CD8080D" w14:textId="5926BDF8" w:rsidR="00C47A14" w:rsidRDefault="00C47A14" w:rsidP="00C47A14">
      <w:pPr>
        <w:jc w:val="center"/>
        <w:rPr>
          <w:lang w:val="en-US"/>
        </w:rPr>
      </w:pPr>
      <w:r w:rsidRPr="00C47A14">
        <w:rPr>
          <w:lang w:val="en-US"/>
        </w:rPr>
        <w:t>The Short and Long-Term Effects of World War II and the Cold War on American Society</w:t>
      </w:r>
    </w:p>
    <w:p w14:paraId="07843EB0" w14:textId="74D7A54B" w:rsidR="00C47A14" w:rsidRDefault="00C47A14" w:rsidP="00C47A14">
      <w:pPr>
        <w:ind w:firstLine="720"/>
        <w:rPr>
          <w:lang w:val="en-US"/>
        </w:rPr>
      </w:pPr>
      <w:r>
        <w:rPr>
          <w:lang w:val="en-US"/>
        </w:rPr>
        <w:t xml:space="preserve">After World War II ended in 1945, the order of world significantly changed. The European power became weakened, which facilitated the United States rose up to the power with superiority in economy, military and technology. However, tension between the U.S. and The Soviet Union became intense, leading to the four-decade Cold War that formed the nature of America society. This essay will discuss changes of the United States through politics, economy, society </w:t>
      </w:r>
      <w:r w:rsidR="0013050B">
        <w:rPr>
          <w:lang w:val="en-US"/>
        </w:rPr>
        <w:t>–</w:t>
      </w:r>
      <w:r>
        <w:rPr>
          <w:lang w:val="en-US"/>
        </w:rPr>
        <w:t xml:space="preserve"> culture as well as the role of America in the world. </w:t>
      </w:r>
    </w:p>
    <w:p w14:paraId="72A73E98" w14:textId="5C89771D" w:rsidR="00C47A14" w:rsidRPr="00C103A0" w:rsidRDefault="00C103A0" w:rsidP="00C47A14">
      <w:pPr>
        <w:ind w:firstLine="720"/>
        <w:rPr>
          <w:lang w:val="en-US"/>
        </w:rPr>
      </w:pPr>
      <w:r w:rsidRPr="00C103A0">
        <w:rPr>
          <w:lang w:val="en-US"/>
        </w:rPr>
        <w:t xml:space="preserve">In the immediate aftermath of the war, the unstable international </w:t>
      </w:r>
      <w:r>
        <w:rPr>
          <w:lang w:val="en-US"/>
        </w:rPr>
        <w:t>context</w:t>
      </w:r>
      <w:r w:rsidRPr="00C103A0">
        <w:rPr>
          <w:lang w:val="en-US"/>
        </w:rPr>
        <w:t xml:space="preserve"> forced the United States to expand the role of the federal government.</w:t>
      </w:r>
      <w:r>
        <w:rPr>
          <w:lang w:val="en-US"/>
        </w:rPr>
        <w:t xml:space="preserve"> Americans affaired that communism could expand, thus, they declare a policy called Truman Doctrine which supported countries threated by communist. This laid the foundation for the Containment strategy that would last during the Cold War. As a result, t</w:t>
      </w:r>
      <w:r w:rsidRPr="00C103A0">
        <w:rPr>
          <w:lang w:val="en-US"/>
        </w:rPr>
        <w:t>he power of agencies</w:t>
      </w:r>
      <w:r>
        <w:rPr>
          <w:lang w:val="en-US"/>
        </w:rPr>
        <w:t>, such as NSC,</w:t>
      </w:r>
      <w:r w:rsidRPr="00C103A0">
        <w:rPr>
          <w:lang w:val="en-US"/>
        </w:rPr>
        <w:t xml:space="preserve"> grew rapidly, reflecting the constant concern about the Soviet Union and continuing to influence US security policy for decades </w:t>
      </w:r>
      <w:r>
        <w:rPr>
          <w:lang w:val="en-US"/>
        </w:rPr>
        <w:t>later.</w:t>
      </w:r>
    </w:p>
    <w:p w14:paraId="29456D5F" w14:textId="39F03B3E" w:rsidR="00C47A14" w:rsidRDefault="00C103A0" w:rsidP="00C47A14">
      <w:pPr>
        <w:rPr>
          <w:lang w:val="en-US"/>
        </w:rPr>
      </w:pPr>
      <w:r>
        <w:rPr>
          <w:lang w:val="en-US"/>
        </w:rPr>
        <w:tab/>
      </w:r>
      <w:r w:rsidR="00112D89">
        <w:rPr>
          <w:lang w:val="en-US"/>
        </w:rPr>
        <w:t xml:space="preserve">Developments following World War II and the Cold War created profound changes in American politics. Fear of communism was seen clearly through the McCarthyism movement and </w:t>
      </w:r>
      <w:r w:rsidR="008B5DBE" w:rsidRPr="008B5DBE">
        <w:t>The Second Red Scare</w:t>
      </w:r>
      <w:r w:rsidR="008B5DBE">
        <w:rPr>
          <w:lang w:val="en-US"/>
        </w:rPr>
        <w:t>. Many people were considered a communist</w:t>
      </w:r>
      <w:r w:rsidR="008B5DBE" w:rsidRPr="008B5DBE">
        <w:t xml:space="preserve">, were blacklisted, and </w:t>
      </w:r>
      <w:r w:rsidR="008B5DBE">
        <w:rPr>
          <w:lang w:val="en-US"/>
        </w:rPr>
        <w:t>public monitored</w:t>
      </w:r>
      <w:r w:rsidR="008B5DBE" w:rsidRPr="008B5DBE">
        <w:t xml:space="preserve"> </w:t>
      </w:r>
      <w:r w:rsidR="008B5DBE">
        <w:rPr>
          <w:lang w:val="en-US"/>
        </w:rPr>
        <w:t>often without</w:t>
      </w:r>
      <w:r w:rsidR="008B5DBE" w:rsidRPr="008B5DBE">
        <w:t xml:space="preserve"> evidence</w:t>
      </w:r>
      <w:r w:rsidR="008B5DBE">
        <w:rPr>
          <w:lang w:val="en-US"/>
        </w:rPr>
        <w:t xml:space="preserve">, and even lost their jobs. Although the movement eventually ended, it affected how Americans viewed security, individual liberty, and the relationship between government and citizens. At that time, the Cold War strengthen </w:t>
      </w:r>
      <w:r w:rsidR="008B5DBE">
        <w:rPr>
          <w:lang w:val="en-US"/>
        </w:rPr>
        <w:lastRenderedPageBreak/>
        <w:t xml:space="preserve">America’s leadership role in the “free world” by creating NATO and intervened in many areas to fight against communist expansion. </w:t>
      </w:r>
    </w:p>
    <w:p w14:paraId="6C25B1DA" w14:textId="774ED0D6" w:rsidR="009A77D4" w:rsidRDefault="009A77D4" w:rsidP="00C47A14">
      <w:pPr>
        <w:rPr>
          <w:lang w:val="en-US"/>
        </w:rPr>
      </w:pPr>
      <w:r>
        <w:rPr>
          <w:lang w:val="en-US"/>
        </w:rPr>
        <w:tab/>
        <w:t xml:space="preserve">Beside political changes, the U.S. economy enter a period </w:t>
      </w:r>
      <w:r w:rsidRPr="009A77D4">
        <w:t xml:space="preserve">Post–World War II </w:t>
      </w:r>
      <w:r>
        <w:rPr>
          <w:lang w:val="en-US"/>
        </w:rPr>
        <w:t xml:space="preserve">Boom with high growth rates, low unemployment and considerately improved income. </w:t>
      </w:r>
      <w:r w:rsidR="00F14FDB">
        <w:rPr>
          <w:lang w:val="en-US"/>
        </w:rPr>
        <w:t xml:space="preserve">The G.I Bill played an important role in supporting veterans for college, vocational training and buying homes. </w:t>
      </w:r>
      <w:r w:rsidR="00F14FDB" w:rsidRPr="00F14FDB">
        <w:rPr>
          <w:lang w:val="en-US"/>
        </w:rPr>
        <w:t>This</w:t>
      </w:r>
      <w:r w:rsidR="00F14FDB">
        <w:rPr>
          <w:lang w:val="en-US"/>
        </w:rPr>
        <w:t xml:space="preserve"> led to </w:t>
      </w:r>
      <w:r w:rsidR="00F14FDB" w:rsidRPr="00F14FDB">
        <w:rPr>
          <w:lang w:val="en-US"/>
        </w:rPr>
        <w:t xml:space="preserve">a boom in the middle class and expanded suburbs. </w:t>
      </w:r>
      <w:r w:rsidR="00F14FDB">
        <w:rPr>
          <w:lang w:val="en-US"/>
        </w:rPr>
        <w:t>In addition, t</w:t>
      </w:r>
      <w:r w:rsidR="00F14FDB" w:rsidRPr="00F14FDB">
        <w:rPr>
          <w:lang w:val="en-US"/>
        </w:rPr>
        <w:t>he defense industry continued to be invested in</w:t>
      </w:r>
      <w:r w:rsidR="00F14FDB">
        <w:rPr>
          <w:lang w:val="en-US"/>
        </w:rPr>
        <w:t xml:space="preserve"> because of</w:t>
      </w:r>
      <w:r w:rsidR="00F14FDB" w:rsidRPr="00F14FDB">
        <w:rPr>
          <w:lang w:val="en-US"/>
        </w:rPr>
        <w:t xml:space="preserve"> military needs in the context of the Cold War.</w:t>
      </w:r>
      <w:r w:rsidR="00F14FDB">
        <w:rPr>
          <w:lang w:val="en-US"/>
        </w:rPr>
        <w:t xml:space="preserve"> The defense spending became a stable amount of the federal budget, encouraging the growth of many technological industries such as aerospace, computers and nuclear power. Thus, products including cars, televisions, and home appliances became symbols of prosperous life, which was seen as distinctive American consumer culture. </w:t>
      </w:r>
      <w:r w:rsidR="009B57DC">
        <w:rPr>
          <w:lang w:val="en-US"/>
        </w:rPr>
        <w:t>Moreover, t</w:t>
      </w:r>
      <w:r w:rsidR="009B57DC" w:rsidRPr="009B57DC">
        <w:rPr>
          <w:lang w:val="en-US"/>
        </w:rPr>
        <w:t>he Marshall Plan</w:t>
      </w:r>
      <w:r w:rsidR="009B57DC">
        <w:rPr>
          <w:lang w:val="en-US"/>
        </w:rPr>
        <w:t xml:space="preserve"> contributed to </w:t>
      </w:r>
      <w:r w:rsidR="009B57DC" w:rsidRPr="009B57DC">
        <w:rPr>
          <w:lang w:val="en-US"/>
        </w:rPr>
        <w:t>expand</w:t>
      </w:r>
      <w:r w:rsidR="009B57DC">
        <w:rPr>
          <w:lang w:val="en-US"/>
        </w:rPr>
        <w:t>ing</w:t>
      </w:r>
      <w:r w:rsidR="009B57DC" w:rsidRPr="009B57DC">
        <w:rPr>
          <w:lang w:val="en-US"/>
        </w:rPr>
        <w:t xml:space="preserve"> markets for American goods, strengthening the economic position of the United States in the global capitalist system.</w:t>
      </w:r>
      <w:r w:rsidR="009B57DC">
        <w:rPr>
          <w:lang w:val="en-US"/>
        </w:rPr>
        <w:tab/>
      </w:r>
    </w:p>
    <w:p w14:paraId="6C547B41" w14:textId="6952910C" w:rsidR="009B57DC" w:rsidRDefault="009B57DC" w:rsidP="00C47A14">
      <w:pPr>
        <w:rPr>
          <w:lang w:val="en-US"/>
        </w:rPr>
      </w:pPr>
      <w:r>
        <w:rPr>
          <w:lang w:val="en-US"/>
        </w:rPr>
        <w:tab/>
        <w:t>In terms of society and culture, p</w:t>
      </w:r>
      <w:r w:rsidRPr="009B57DC">
        <w:rPr>
          <w:lang w:val="en-US"/>
        </w:rPr>
        <w:t xml:space="preserve">ostwar America experienced many changes that </w:t>
      </w:r>
      <w:r>
        <w:rPr>
          <w:lang w:val="en-US"/>
        </w:rPr>
        <w:t>deeply</w:t>
      </w:r>
      <w:r w:rsidRPr="009B57DC">
        <w:rPr>
          <w:lang w:val="en-US"/>
        </w:rPr>
        <w:t xml:space="preserve"> affected the daily lives of its citizens.</w:t>
      </w:r>
      <w:r>
        <w:rPr>
          <w:lang w:val="en-US"/>
        </w:rPr>
        <w:t xml:space="preserve"> </w:t>
      </w:r>
      <w:r w:rsidRPr="009B57DC">
        <w:rPr>
          <w:lang w:val="en-US"/>
        </w:rPr>
        <w:t xml:space="preserve">The </w:t>
      </w:r>
      <w:r>
        <w:rPr>
          <w:lang w:val="en-US"/>
        </w:rPr>
        <w:t>b</w:t>
      </w:r>
      <w:r w:rsidRPr="009B57DC">
        <w:rPr>
          <w:lang w:val="en-US"/>
        </w:rPr>
        <w:t xml:space="preserve">aby </w:t>
      </w:r>
      <w:r>
        <w:rPr>
          <w:lang w:val="en-US"/>
        </w:rPr>
        <w:t>b</w:t>
      </w:r>
      <w:r w:rsidRPr="009B57DC">
        <w:rPr>
          <w:lang w:val="en-US"/>
        </w:rPr>
        <w:t xml:space="preserve">oom generation </w:t>
      </w:r>
      <w:r>
        <w:rPr>
          <w:lang w:val="en-US"/>
        </w:rPr>
        <w:t>appeared</w:t>
      </w:r>
      <w:r w:rsidRPr="009B57DC">
        <w:rPr>
          <w:lang w:val="en-US"/>
        </w:rPr>
        <w:t xml:space="preserve">, </w:t>
      </w:r>
      <w:r>
        <w:rPr>
          <w:lang w:val="en-US"/>
        </w:rPr>
        <w:t>resulting in</w:t>
      </w:r>
      <w:r w:rsidRPr="009B57DC">
        <w:rPr>
          <w:lang w:val="en-US"/>
        </w:rPr>
        <w:t xml:space="preserve"> great demands for housing, education, and public services. The traditional family model became popular, but women</w:t>
      </w:r>
      <w:r>
        <w:rPr>
          <w:lang w:val="en-US"/>
        </w:rPr>
        <w:t>’s</w:t>
      </w:r>
      <w:r w:rsidRPr="009B57DC">
        <w:rPr>
          <w:lang w:val="en-US"/>
        </w:rPr>
        <w:t xml:space="preserve"> wartime work experiences also laid the foundation for the later feminist movement. Fears of nuclear war directly affected daily life, </w:t>
      </w:r>
      <w:r>
        <w:rPr>
          <w:lang w:val="en-US"/>
        </w:rPr>
        <w:t>so many school teach children</w:t>
      </w:r>
      <w:r w:rsidR="00697B20">
        <w:rPr>
          <w:lang w:val="en-US"/>
        </w:rPr>
        <w:t xml:space="preserve"> how to protect themselves from nuclear attack through</w:t>
      </w:r>
      <w:r>
        <w:rPr>
          <w:lang w:val="en-US"/>
        </w:rPr>
        <w:t xml:space="preserve"> “</w:t>
      </w:r>
      <w:r w:rsidRPr="009B57DC">
        <w:rPr>
          <w:lang w:val="en-US"/>
        </w:rPr>
        <w:t>duck and cover</w:t>
      </w:r>
      <w:r>
        <w:rPr>
          <w:lang w:val="en-US"/>
        </w:rPr>
        <w:t>”</w:t>
      </w:r>
      <w:r w:rsidRPr="009B57DC">
        <w:rPr>
          <w:lang w:val="en-US"/>
        </w:rPr>
        <w:t xml:space="preserve"> exercises</w:t>
      </w:r>
      <w:r w:rsidR="00697B20">
        <w:rPr>
          <w:lang w:val="en-US"/>
        </w:rPr>
        <w:t>.</w:t>
      </w:r>
      <w:r w:rsidRPr="009B57DC">
        <w:rPr>
          <w:lang w:val="en-US"/>
        </w:rPr>
        <w:t xml:space="preserve"> </w:t>
      </w:r>
      <w:r w:rsidR="00697B20">
        <w:rPr>
          <w:lang w:val="en-US"/>
        </w:rPr>
        <w:t>Besides, y</w:t>
      </w:r>
      <w:r w:rsidRPr="009B57DC">
        <w:rPr>
          <w:lang w:val="en-US"/>
        </w:rPr>
        <w:t xml:space="preserve">outh culture </w:t>
      </w:r>
      <w:r w:rsidR="00697B20">
        <w:rPr>
          <w:lang w:val="en-US"/>
        </w:rPr>
        <w:t xml:space="preserve">strongly rose and </w:t>
      </w:r>
      <w:r w:rsidRPr="009B57DC">
        <w:rPr>
          <w:lang w:val="en-US"/>
        </w:rPr>
        <w:t>creat</w:t>
      </w:r>
      <w:r w:rsidR="00697B20">
        <w:rPr>
          <w:lang w:val="en-US"/>
        </w:rPr>
        <w:t>ed</w:t>
      </w:r>
      <w:r w:rsidRPr="009B57DC">
        <w:rPr>
          <w:lang w:val="en-US"/>
        </w:rPr>
        <w:t xml:space="preserve"> iconic music and lifestyle trends of the 1950s</w:t>
      </w:r>
      <w:r w:rsidR="00697B20">
        <w:rPr>
          <w:lang w:val="en-US"/>
        </w:rPr>
        <w:t>-</w:t>
      </w:r>
      <w:r w:rsidRPr="009B57DC">
        <w:rPr>
          <w:lang w:val="en-US"/>
        </w:rPr>
        <w:t>1960s</w:t>
      </w:r>
      <w:r w:rsidR="00697B20">
        <w:rPr>
          <w:lang w:val="en-US"/>
        </w:rPr>
        <w:t xml:space="preserve">. </w:t>
      </w:r>
      <w:r w:rsidR="00697B20" w:rsidRPr="00697B20">
        <w:rPr>
          <w:lang w:val="en-US"/>
        </w:rPr>
        <w:t>Over the long term, several important social movements emerged. The civil rights movement</w:t>
      </w:r>
      <w:r w:rsidR="00697B20">
        <w:rPr>
          <w:lang w:val="en-US"/>
        </w:rPr>
        <w:t xml:space="preserve"> thrived with the purposes</w:t>
      </w:r>
      <w:r w:rsidR="00697B20" w:rsidRPr="00697B20">
        <w:rPr>
          <w:lang w:val="en-US"/>
        </w:rPr>
        <w:t xml:space="preserve"> of ending racial discrimination and promoting equality for African Americans. </w:t>
      </w:r>
      <w:r w:rsidR="00697B20" w:rsidRPr="00697B20">
        <w:t>The gap between the democratic ideals of the United States and the reality of inequality in the country brought about a demand for social change. These changes made the American society of the next decades to be more diverse and open.</w:t>
      </w:r>
    </w:p>
    <w:p w14:paraId="734A4D6B" w14:textId="74291960" w:rsidR="00697B20" w:rsidRDefault="00697B20" w:rsidP="00C47A14">
      <w:pPr>
        <w:rPr>
          <w:lang w:val="en-US"/>
        </w:rPr>
      </w:pPr>
      <w:r>
        <w:rPr>
          <w:lang w:val="en-US"/>
        </w:rPr>
        <w:lastRenderedPageBreak/>
        <w:tab/>
      </w:r>
      <w:r w:rsidR="0007500C" w:rsidRPr="0007500C">
        <w:t>The United States</w:t>
      </w:r>
      <w:r w:rsidR="0007500C">
        <w:rPr>
          <w:lang w:val="en-US"/>
        </w:rPr>
        <w:t xml:space="preserve"> quickly</w:t>
      </w:r>
      <w:r w:rsidR="0007500C" w:rsidRPr="0007500C">
        <w:t xml:space="preserve"> stepped onto the global stage and </w:t>
      </w:r>
      <w:r w:rsidR="0007500C">
        <w:rPr>
          <w:lang w:val="en-US"/>
        </w:rPr>
        <w:t>established</w:t>
      </w:r>
      <w:r w:rsidR="0007500C" w:rsidRPr="0007500C">
        <w:t xml:space="preserve"> its superpower status after World War II. The Marshall Plan was beneficial for Western Europe</w:t>
      </w:r>
      <w:r w:rsidR="0007500C">
        <w:rPr>
          <w:lang w:val="en-US"/>
        </w:rPr>
        <w:t>’</w:t>
      </w:r>
      <w:r w:rsidR="0007500C" w:rsidRPr="0007500C">
        <w:t xml:space="preserve">s economic recovery and strengthening of relations with the United </w:t>
      </w:r>
      <w:r w:rsidR="0007500C">
        <w:rPr>
          <w:lang w:val="en-US"/>
        </w:rPr>
        <w:t xml:space="preserve">States, </w:t>
      </w:r>
      <w:r w:rsidR="0007500C" w:rsidRPr="0007500C">
        <w:t xml:space="preserve">while NATO </w:t>
      </w:r>
      <w:r w:rsidR="0007500C">
        <w:rPr>
          <w:lang w:val="en-US"/>
        </w:rPr>
        <w:t>created</w:t>
      </w:r>
      <w:r w:rsidR="0007500C" w:rsidRPr="0007500C">
        <w:t xml:space="preserve"> </w:t>
      </w:r>
      <w:r w:rsidR="0007500C">
        <w:rPr>
          <w:lang w:val="en-US"/>
        </w:rPr>
        <w:t xml:space="preserve">a </w:t>
      </w:r>
      <w:r w:rsidR="0007500C" w:rsidRPr="0007500C">
        <w:t>defense system against the Soviet Union. The U.S.</w:t>
      </w:r>
      <w:r w:rsidR="0007500C">
        <w:rPr>
          <w:lang w:val="en-US"/>
        </w:rPr>
        <w:t xml:space="preserve"> </w:t>
      </w:r>
      <w:r w:rsidR="0007500C" w:rsidRPr="0007500C">
        <w:t>active</w:t>
      </w:r>
      <w:r w:rsidR="007D770B">
        <w:rPr>
          <w:lang w:val="en-US"/>
        </w:rPr>
        <w:t>ly</w:t>
      </w:r>
      <w:r w:rsidR="0007500C">
        <w:rPr>
          <w:lang w:val="en-US"/>
        </w:rPr>
        <w:t xml:space="preserve"> interverned</w:t>
      </w:r>
      <w:r w:rsidR="0007500C" w:rsidRPr="0007500C">
        <w:t xml:space="preserve"> in Greece, Turkey, and involved in battles like Korea and Vietnam </w:t>
      </w:r>
      <w:r w:rsidR="0007500C">
        <w:rPr>
          <w:lang w:val="en-US"/>
        </w:rPr>
        <w:t xml:space="preserve">for the reason being </w:t>
      </w:r>
      <w:r w:rsidR="0007500C" w:rsidRPr="0007500C">
        <w:t>prevent</w:t>
      </w:r>
      <w:r w:rsidR="0007500C">
        <w:rPr>
          <w:lang w:val="en-US"/>
        </w:rPr>
        <w:t>ing</w:t>
      </w:r>
      <w:r w:rsidR="0007500C" w:rsidRPr="0007500C">
        <w:t xml:space="preserve"> communism</w:t>
      </w:r>
      <w:r w:rsidR="0007500C">
        <w:rPr>
          <w:lang w:val="en-US"/>
        </w:rPr>
        <w:t>.</w:t>
      </w:r>
      <w:r w:rsidR="0007500C" w:rsidRPr="0007500C">
        <w:t xml:space="preserve"> </w:t>
      </w:r>
      <w:r w:rsidR="0007500C">
        <w:rPr>
          <w:lang w:val="en-US"/>
        </w:rPr>
        <w:t>T</w:t>
      </w:r>
      <w:r w:rsidR="0007500C" w:rsidRPr="0007500C">
        <w:t xml:space="preserve">he arms and space race </w:t>
      </w:r>
      <w:r w:rsidR="0007500C">
        <w:rPr>
          <w:lang w:val="en-US"/>
        </w:rPr>
        <w:t>promoted</w:t>
      </w:r>
      <w:r w:rsidR="0007500C" w:rsidRPr="0007500C">
        <w:t xml:space="preserve"> scientific</w:t>
      </w:r>
      <w:r w:rsidR="007D770B">
        <w:rPr>
          <w:lang w:val="en-US"/>
        </w:rPr>
        <w:t xml:space="preserve"> </w:t>
      </w:r>
      <w:r w:rsidR="0007500C" w:rsidRPr="0007500C">
        <w:t xml:space="preserve">and technological advancements, </w:t>
      </w:r>
      <w:r w:rsidR="007D770B">
        <w:rPr>
          <w:lang w:val="en-US"/>
        </w:rPr>
        <w:t>but</w:t>
      </w:r>
      <w:r w:rsidR="0007500C" w:rsidRPr="0007500C">
        <w:t xml:space="preserve"> it</w:t>
      </w:r>
      <w:r w:rsidR="007D770B">
        <w:rPr>
          <w:lang w:val="en-US"/>
        </w:rPr>
        <w:t xml:space="preserve"> also</w:t>
      </w:r>
      <w:r w:rsidR="0007500C" w:rsidRPr="0007500C">
        <w:t xml:space="preserve"> raised the </w:t>
      </w:r>
      <w:r w:rsidR="007D770B">
        <w:rPr>
          <w:lang w:val="en-US"/>
        </w:rPr>
        <w:t>risk of nuclear war</w:t>
      </w:r>
      <w:r w:rsidR="0007500C" w:rsidRPr="0007500C">
        <w:t xml:space="preserve">. </w:t>
      </w:r>
      <w:r w:rsidR="007D770B">
        <w:rPr>
          <w:lang w:val="en-US"/>
        </w:rPr>
        <w:t>By t</w:t>
      </w:r>
      <w:r w:rsidR="0007500C" w:rsidRPr="0007500C">
        <w:t>hese measures, America</w:t>
      </w:r>
      <w:r w:rsidR="007D770B">
        <w:rPr>
          <w:lang w:val="en-US"/>
        </w:rPr>
        <w:t xml:space="preserve"> became</w:t>
      </w:r>
      <w:r w:rsidR="0007500C" w:rsidRPr="0007500C">
        <w:t xml:space="preserve"> more powerful, and</w:t>
      </w:r>
      <w:r w:rsidR="007D770B">
        <w:rPr>
          <w:lang w:val="en-US"/>
        </w:rPr>
        <w:t xml:space="preserve"> lead</w:t>
      </w:r>
      <w:r w:rsidR="0007500C" w:rsidRPr="0007500C">
        <w:t xml:space="preserve"> in both the economic and the military aspects of the free world</w:t>
      </w:r>
      <w:r w:rsidR="007D770B">
        <w:rPr>
          <w:lang w:val="en-US"/>
        </w:rPr>
        <w:t>. T</w:t>
      </w:r>
      <w:r w:rsidR="0007500C" w:rsidRPr="0007500C">
        <w:t>he economic and military partnership with Western Europe lasted</w:t>
      </w:r>
      <w:r w:rsidR="007D770B">
        <w:rPr>
          <w:lang w:val="en-US"/>
        </w:rPr>
        <w:t>, while</w:t>
      </w:r>
      <w:r w:rsidR="0007500C" w:rsidRPr="0007500C">
        <w:t xml:space="preserve"> NATO became a long-term security arrangement</w:t>
      </w:r>
      <w:r w:rsidR="007D770B">
        <w:rPr>
          <w:lang w:val="en-US"/>
        </w:rPr>
        <w:t>. T</w:t>
      </w:r>
      <w:r w:rsidR="0007500C" w:rsidRPr="0007500C">
        <w:t>he policy of d</w:t>
      </w:r>
      <w:r w:rsidR="007D770B">
        <w:rPr>
          <w:lang w:val="en-US"/>
        </w:rPr>
        <w:t>e</w:t>
      </w:r>
      <w:r w:rsidR="0007500C" w:rsidRPr="0007500C">
        <w:t>tente and the opening of relations with China in the 1970s</w:t>
      </w:r>
      <w:r w:rsidR="007D770B">
        <w:rPr>
          <w:lang w:val="en-US"/>
        </w:rPr>
        <w:t xml:space="preserve"> clearly showed</w:t>
      </w:r>
      <w:r w:rsidR="0007500C" w:rsidRPr="0007500C">
        <w:t xml:space="preserve"> </w:t>
      </w:r>
      <w:r w:rsidR="007D770B">
        <w:rPr>
          <w:lang w:val="en-US"/>
        </w:rPr>
        <w:t>significant changes in</w:t>
      </w:r>
      <w:r w:rsidR="0007500C" w:rsidRPr="0007500C">
        <w:t xml:space="preserve"> diplomatic strategy that would </w:t>
      </w:r>
      <w:r w:rsidR="007D770B">
        <w:rPr>
          <w:lang w:val="en-US"/>
        </w:rPr>
        <w:t>form</w:t>
      </w:r>
      <w:r w:rsidR="0007500C" w:rsidRPr="0007500C">
        <w:t xml:space="preserve"> American foreign and security policy in the following </w:t>
      </w:r>
      <w:r w:rsidR="007D770B">
        <w:rPr>
          <w:lang w:val="en-US"/>
        </w:rPr>
        <w:t>years.</w:t>
      </w:r>
    </w:p>
    <w:p w14:paraId="2AF9CF00" w14:textId="782E36C7" w:rsidR="007D770B" w:rsidRPr="007D770B" w:rsidRDefault="007D770B" w:rsidP="00C47A14">
      <w:pPr>
        <w:rPr>
          <w:lang w:val="en-US"/>
        </w:rPr>
      </w:pPr>
      <w:r>
        <w:rPr>
          <w:lang w:val="en-US"/>
        </w:rPr>
        <w:tab/>
        <w:t>Generally,</w:t>
      </w:r>
      <w:r w:rsidRPr="007D770B">
        <w:rPr>
          <w:lang w:val="en-US"/>
        </w:rPr>
        <w:t xml:space="preserve"> World War II and the Cold War brought about comprehensive changes in American society. In the short term, the United States experienced a strong economic recovery and expanded its political influence. </w:t>
      </w:r>
      <w:r w:rsidRPr="007D770B">
        <w:t>On the other hand, through the years, the U.S. turned out to be the global superpower with a modern economy, a unique consumer culture, and a great</w:t>
      </w:r>
      <w:r>
        <w:rPr>
          <w:lang w:val="en-US"/>
        </w:rPr>
        <w:t xml:space="preserve"> influence in the</w:t>
      </w:r>
      <w:r w:rsidRPr="007D770B">
        <w:t xml:space="preserve"> world. These changes shaped the United States of the 20th century and laid the foundation for the international role of the United States in the modern era.</w:t>
      </w:r>
      <w:r>
        <w:rPr>
          <w:lang w:val="en-US"/>
        </w:rPr>
        <w:t xml:space="preserve"> </w:t>
      </w:r>
    </w:p>
    <w:sectPr w:rsidR="007D770B" w:rsidRPr="007D7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14"/>
    <w:rsid w:val="0007500C"/>
    <w:rsid w:val="00112D89"/>
    <w:rsid w:val="0013050B"/>
    <w:rsid w:val="00170F23"/>
    <w:rsid w:val="00697B20"/>
    <w:rsid w:val="00762CA5"/>
    <w:rsid w:val="007D770B"/>
    <w:rsid w:val="00806E43"/>
    <w:rsid w:val="008B5DBE"/>
    <w:rsid w:val="009A77D4"/>
    <w:rsid w:val="009B57DC"/>
    <w:rsid w:val="00A235D3"/>
    <w:rsid w:val="00A91C4F"/>
    <w:rsid w:val="00C103A0"/>
    <w:rsid w:val="00C207A8"/>
    <w:rsid w:val="00C47A14"/>
    <w:rsid w:val="00E65A09"/>
    <w:rsid w:val="00F14F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F2429"/>
  <w15:chartTrackingRefBased/>
  <w15:docId w15:val="{A280AFAC-B292-4FD7-B6E7-555105DA5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A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A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A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A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7A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47A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7A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7A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7A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A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A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7A1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A1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47A1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47A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7A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7A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7A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7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A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A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7A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7A14"/>
    <w:rPr>
      <w:i/>
      <w:iCs/>
      <w:color w:val="404040" w:themeColor="text1" w:themeTint="BF"/>
    </w:rPr>
  </w:style>
  <w:style w:type="paragraph" w:styleId="ListParagraph">
    <w:name w:val="List Paragraph"/>
    <w:basedOn w:val="Normal"/>
    <w:uiPriority w:val="34"/>
    <w:qFormat/>
    <w:rsid w:val="00C47A14"/>
    <w:pPr>
      <w:ind w:left="720"/>
      <w:contextualSpacing/>
    </w:pPr>
  </w:style>
  <w:style w:type="character" w:styleId="IntenseEmphasis">
    <w:name w:val="Intense Emphasis"/>
    <w:basedOn w:val="DefaultParagraphFont"/>
    <w:uiPriority w:val="21"/>
    <w:qFormat/>
    <w:rsid w:val="00C47A14"/>
    <w:rPr>
      <w:i/>
      <w:iCs/>
      <w:color w:val="2F5496" w:themeColor="accent1" w:themeShade="BF"/>
    </w:rPr>
  </w:style>
  <w:style w:type="paragraph" w:styleId="IntenseQuote">
    <w:name w:val="Intense Quote"/>
    <w:basedOn w:val="Normal"/>
    <w:next w:val="Normal"/>
    <w:link w:val="IntenseQuoteChar"/>
    <w:uiPriority w:val="30"/>
    <w:qFormat/>
    <w:rsid w:val="00C47A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A14"/>
    <w:rPr>
      <w:i/>
      <w:iCs/>
      <w:color w:val="2F5496" w:themeColor="accent1" w:themeShade="BF"/>
    </w:rPr>
  </w:style>
  <w:style w:type="character" w:styleId="IntenseReference">
    <w:name w:val="Intense Reference"/>
    <w:basedOn w:val="DefaultParagraphFont"/>
    <w:uiPriority w:val="32"/>
    <w:qFormat/>
    <w:rsid w:val="00C47A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821</Words>
  <Characters>4647</Characters>
  <Application>Microsoft Office Word</Application>
  <DocSecurity>0</DocSecurity>
  <Lines>70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2</cp:revision>
  <dcterms:created xsi:type="dcterms:W3CDTF">2025-11-15T02:22:00Z</dcterms:created>
  <dcterms:modified xsi:type="dcterms:W3CDTF">2025-11-15T04:15:00Z</dcterms:modified>
</cp:coreProperties>
</file>