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A2DDEA" w14:textId="1A9CC69D" w:rsidR="005D5CA0" w:rsidRDefault="005D5CA0" w:rsidP="005D5CA0">
      <w:r>
        <w:t>Phuong Nguyen</w:t>
      </w:r>
    </w:p>
    <w:p w14:paraId="37ABFE6C" w14:textId="2CC51AC2" w:rsidR="005D5CA0" w:rsidRDefault="005D5CA0" w:rsidP="005D5CA0">
      <w:r>
        <w:t>ENGL-1302-</w:t>
      </w:r>
      <w:r w:rsidR="0001544E">
        <w:t>82003</w:t>
      </w:r>
    </w:p>
    <w:p w14:paraId="3F022CA1" w14:textId="6BCB1BBD" w:rsidR="0001544E" w:rsidRDefault="0001544E" w:rsidP="005D5CA0">
      <w:r>
        <w:t>April 6</w:t>
      </w:r>
      <w:r w:rsidRPr="0001544E">
        <w:rPr>
          <w:vertAlign w:val="superscript"/>
        </w:rPr>
        <w:t>th</w:t>
      </w:r>
      <w:r>
        <w:t>, 2025</w:t>
      </w:r>
    </w:p>
    <w:p w14:paraId="3D9AC4AA" w14:textId="1380085F" w:rsidR="005D5CA0" w:rsidRDefault="005D5CA0" w:rsidP="005D5CA0">
      <w:pPr>
        <w:pStyle w:val="Heading1"/>
        <w:rPr>
          <w:rFonts w:cs="Times New Roman"/>
        </w:rPr>
      </w:pPr>
      <w:r w:rsidRPr="00A0013A">
        <w:rPr>
          <w:rFonts w:cs="Times New Roman"/>
        </w:rPr>
        <w:t>Instructions:</w:t>
      </w:r>
    </w:p>
    <w:p w14:paraId="442E10B1" w14:textId="77777777" w:rsidR="005D5CA0" w:rsidRPr="005D5CA0" w:rsidRDefault="005D5CA0" w:rsidP="005D5CA0"/>
    <w:p w14:paraId="61AAE036" w14:textId="20537D81" w:rsidR="00E60B65" w:rsidRPr="00A0013A" w:rsidRDefault="00E60B65" w:rsidP="00E60B65">
      <w:pPr>
        <w:rPr>
          <w:rFonts w:cs="Times New Roman"/>
        </w:rPr>
      </w:pPr>
      <w:r w:rsidRPr="00A0013A">
        <w:rPr>
          <w:rFonts w:cs="Times New Roman"/>
        </w:rPr>
        <w:t xml:space="preserve">For this assignment, you will annotate an article. </w:t>
      </w:r>
      <w:r>
        <w:rPr>
          <w:rFonts w:cs="Times New Roman"/>
        </w:rPr>
        <w:t xml:space="preserve">Annotations help you pay close attention to what you are reading and understand a text more fully. </w:t>
      </w:r>
      <w:r w:rsidRPr="00A0013A">
        <w:rPr>
          <w:rFonts w:cs="Times New Roman"/>
        </w:rPr>
        <w:t xml:space="preserve">Read this document and follow each step carefully. There are </w:t>
      </w:r>
      <w:r>
        <w:rPr>
          <w:rFonts w:cs="Times New Roman"/>
        </w:rPr>
        <w:t>several</w:t>
      </w:r>
      <w:r w:rsidRPr="00A0013A">
        <w:rPr>
          <w:rFonts w:cs="Times New Roman"/>
        </w:rPr>
        <w:t xml:space="preserve"> steps to complete this assignment.</w:t>
      </w:r>
    </w:p>
    <w:p w14:paraId="73686BD4" w14:textId="77777777" w:rsidR="00E60B65" w:rsidRPr="00A0013A" w:rsidRDefault="00E60B65" w:rsidP="00E60B65">
      <w:pPr>
        <w:pStyle w:val="Heading1"/>
        <w:rPr>
          <w:rFonts w:eastAsia="Calibri" w:cs="Times New Roman"/>
        </w:rPr>
      </w:pPr>
      <w:r w:rsidRPr="00A0013A">
        <w:rPr>
          <w:rFonts w:eastAsia="Calibri" w:cs="Times New Roman"/>
        </w:rPr>
        <w:t>Step 1: Predict and preview</w:t>
      </w:r>
    </w:p>
    <w:p w14:paraId="07FD99A8" w14:textId="37BBB756" w:rsidR="00E60B65" w:rsidRPr="00A0013A" w:rsidRDefault="00E60B65" w:rsidP="00E60B65">
      <w:pPr>
        <w:rPr>
          <w:rFonts w:eastAsia="Calibri" w:cs="Times New Roman"/>
        </w:rPr>
      </w:pPr>
      <w:r w:rsidRPr="00A0013A">
        <w:rPr>
          <w:rFonts w:eastAsia="Calibri" w:cs="Times New Roman"/>
        </w:rPr>
        <w:t>After reading the title and glancing over the text</w:t>
      </w:r>
      <w:r>
        <w:rPr>
          <w:rFonts w:eastAsia="Calibri" w:cs="Times New Roman"/>
        </w:rPr>
        <w:t xml:space="preserve"> (check out the subtitles)</w:t>
      </w:r>
      <w:r w:rsidRPr="00A0013A">
        <w:rPr>
          <w:rFonts w:eastAsia="Calibri" w:cs="Times New Roman"/>
        </w:rPr>
        <w:t>, what do you think the text will be about? What do you understand about the text from the title? What do you know already about this topic? What questions do you have before reading? Type your response to these questions here:</w:t>
      </w:r>
    </w:p>
    <w:p w14:paraId="26FC7C67" w14:textId="77777777" w:rsidR="00E60B65" w:rsidRPr="00A0013A" w:rsidRDefault="00E60B65" w:rsidP="00E60B65">
      <w:pPr>
        <w:rPr>
          <w:rFonts w:eastAsia="Calibri" w:cs="Times New Roman"/>
        </w:rPr>
      </w:pPr>
    </w:p>
    <w:p w14:paraId="2C19D7E3" w14:textId="4B382779" w:rsidR="00E60B65" w:rsidRPr="008B21DC" w:rsidRDefault="00E60B65" w:rsidP="00E60B65">
      <w:pPr>
        <w:rPr>
          <w:rFonts w:eastAsia="Calibri" w:cs="Times New Roman"/>
        </w:rPr>
      </w:pPr>
      <w:r w:rsidRPr="00860CF1">
        <w:rPr>
          <w:rFonts w:eastAsia="Calibri" w:cs="Times New Roman"/>
          <w:b/>
          <w:bCs/>
          <w:color w:val="C00000"/>
        </w:rPr>
        <w:t xml:space="preserve">Response: </w:t>
      </w:r>
      <w:r w:rsidR="008B21DC">
        <w:rPr>
          <w:rFonts w:eastAsia="Calibri" w:cs="Times New Roman"/>
        </w:rPr>
        <w:t xml:space="preserve">I think the text will be about what is visual literacy and rhetoric, how images and visuals are used to persuade audiences, and how to create and analysis these images. </w:t>
      </w:r>
      <w:r w:rsidR="001F21D1">
        <w:rPr>
          <w:rFonts w:eastAsia="Calibri" w:cs="Times New Roman"/>
        </w:rPr>
        <w:t xml:space="preserve">From the title, I understand that the purpose of this article is to help student learn what visual communication is and how to use and analyse visual </w:t>
      </w:r>
      <w:r w:rsidR="009345E2">
        <w:rPr>
          <w:rFonts w:eastAsia="Calibri" w:cs="Times New Roman"/>
        </w:rPr>
        <w:t>language</w:t>
      </w:r>
      <w:r w:rsidR="001F21D1">
        <w:rPr>
          <w:rFonts w:eastAsia="Calibri" w:cs="Times New Roman"/>
        </w:rPr>
        <w:t>.</w:t>
      </w:r>
      <w:r w:rsidR="009345E2">
        <w:rPr>
          <w:rFonts w:eastAsia="Calibri" w:cs="Times New Roman"/>
        </w:rPr>
        <w:t xml:space="preserve"> I know that visual communication is used a lot in our life such as advertisements, charts or banners. I studied how to analyse an advertisement in my ENGL-1301 class, specially analysing a</w:t>
      </w:r>
      <w:r w:rsidR="009345E2" w:rsidRPr="009345E2">
        <w:rPr>
          <w:rFonts w:eastAsia="Calibri" w:cs="Times New Roman"/>
        </w:rPr>
        <w:t>dvertising propaganda</w:t>
      </w:r>
      <w:r w:rsidR="009345E2">
        <w:rPr>
          <w:rFonts w:eastAsia="Calibri" w:cs="Times New Roman"/>
        </w:rPr>
        <w:t xml:space="preserve">. </w:t>
      </w:r>
      <w:r w:rsidR="0089565B">
        <w:rPr>
          <w:rFonts w:eastAsia="Calibri" w:cs="Times New Roman"/>
        </w:rPr>
        <w:t xml:space="preserve">What is rhetoric situation? When should I use visual language rather than text? </w:t>
      </w:r>
    </w:p>
    <w:p w14:paraId="767BE9CA" w14:textId="77777777" w:rsidR="00E60B65" w:rsidRPr="00A0013A" w:rsidRDefault="00E60B65" w:rsidP="00E60B65">
      <w:pPr>
        <w:pStyle w:val="Heading1"/>
        <w:rPr>
          <w:rFonts w:eastAsia="Calibri" w:cs="Times New Roman"/>
        </w:rPr>
      </w:pPr>
      <w:r w:rsidRPr="00A0013A">
        <w:rPr>
          <w:rFonts w:eastAsia="Calibri" w:cs="Times New Roman"/>
        </w:rPr>
        <w:t>Step 2: Read, summarize, and annotate</w:t>
      </w:r>
    </w:p>
    <w:p w14:paraId="0AC4F1C8" w14:textId="77777777" w:rsidR="00E60B65" w:rsidRPr="00A0013A" w:rsidRDefault="00E60B65" w:rsidP="00E60B65">
      <w:pPr>
        <w:rPr>
          <w:rFonts w:eastAsia="Calibri" w:cs="Times New Roman"/>
        </w:rPr>
      </w:pPr>
      <w:r w:rsidRPr="00A0013A">
        <w:rPr>
          <w:rFonts w:eastAsia="Calibri" w:cs="Times New Roman"/>
        </w:rPr>
        <w:t xml:space="preserve">As you read the article, </w:t>
      </w:r>
      <w:r>
        <w:rPr>
          <w:rFonts w:eastAsia="Calibri" w:cs="Times New Roman"/>
        </w:rPr>
        <w:t>follow these instructions to annotate the text as you read:</w:t>
      </w:r>
      <w:r w:rsidRPr="00A0013A">
        <w:rPr>
          <w:rFonts w:eastAsia="Calibri" w:cs="Times New Roman"/>
        </w:rPr>
        <w:t xml:space="preserve"> </w:t>
      </w:r>
    </w:p>
    <w:p w14:paraId="407C41D3" w14:textId="77777777" w:rsidR="00E60B65" w:rsidRPr="00A0013A" w:rsidRDefault="00E60B65" w:rsidP="00E60B65">
      <w:pPr>
        <w:rPr>
          <w:rFonts w:eastAsia="Calibri" w:cs="Times New Roman"/>
        </w:rPr>
      </w:pPr>
    </w:p>
    <w:p w14:paraId="79F61005" w14:textId="77777777" w:rsidR="00E60B65" w:rsidRPr="00A0013A" w:rsidRDefault="00E60B65" w:rsidP="00E60B65">
      <w:pPr>
        <w:numPr>
          <w:ilvl w:val="0"/>
          <w:numId w:val="2"/>
        </w:numPr>
        <w:rPr>
          <w:rFonts w:eastAsia="Calibri" w:cs="Times New Roman"/>
        </w:rPr>
      </w:pPr>
      <w:r w:rsidRPr="00A0013A">
        <w:rPr>
          <w:rFonts w:eastAsia="Calibri" w:cs="Times New Roman"/>
        </w:rPr>
        <w:t>Use the functions in Microsoft Word to highlight sections or words and underline sentences or sections that are important, just like you would if you were annotating a hard copy of the essay. Use the following key to annotate your text:</w:t>
      </w:r>
    </w:p>
    <w:p w14:paraId="6FD17DE2" w14:textId="77777777" w:rsidR="00E60B65" w:rsidRPr="00A0013A" w:rsidRDefault="00E60B65" w:rsidP="00E60B65">
      <w:pPr>
        <w:numPr>
          <w:ilvl w:val="0"/>
          <w:numId w:val="3"/>
        </w:numPr>
        <w:contextualSpacing/>
        <w:rPr>
          <w:rFonts w:eastAsia="Calibri" w:cs="Times New Roman"/>
        </w:rPr>
      </w:pPr>
      <w:r w:rsidRPr="00A0013A">
        <w:rPr>
          <w:rFonts w:eastAsia="Calibri" w:cs="Times New Roman"/>
          <w:highlight w:val="yellow"/>
        </w:rPr>
        <w:t>Highlight</w:t>
      </w:r>
      <w:r w:rsidRPr="00A0013A">
        <w:rPr>
          <w:rFonts w:eastAsia="Calibri" w:cs="Times New Roman"/>
        </w:rPr>
        <w:t xml:space="preserve"> the main ideas of paragraphs, including the thesis</w:t>
      </w:r>
    </w:p>
    <w:p w14:paraId="52D740DC" w14:textId="77777777" w:rsidR="00E60B65" w:rsidRPr="00A0013A" w:rsidRDefault="00E60B65" w:rsidP="00E60B65">
      <w:pPr>
        <w:numPr>
          <w:ilvl w:val="0"/>
          <w:numId w:val="3"/>
        </w:numPr>
        <w:contextualSpacing/>
        <w:rPr>
          <w:rFonts w:eastAsia="Calibri" w:cs="Times New Roman"/>
        </w:rPr>
      </w:pPr>
      <w:r w:rsidRPr="00A0013A">
        <w:rPr>
          <w:rFonts w:eastAsia="Calibri" w:cs="Times New Roman"/>
          <w:u w:val="single"/>
        </w:rPr>
        <w:t>Underline</w:t>
      </w:r>
      <w:r w:rsidRPr="00A0013A">
        <w:rPr>
          <w:rFonts w:eastAsia="Calibri" w:cs="Times New Roman"/>
        </w:rPr>
        <w:t xml:space="preserve"> supporting details or interesting quotes/facts/ideas</w:t>
      </w:r>
    </w:p>
    <w:p w14:paraId="26E01835" w14:textId="77777777" w:rsidR="00E60B65" w:rsidRPr="00A0013A" w:rsidRDefault="00E60B65" w:rsidP="00E60B65">
      <w:pPr>
        <w:numPr>
          <w:ilvl w:val="0"/>
          <w:numId w:val="3"/>
        </w:numPr>
        <w:contextualSpacing/>
        <w:rPr>
          <w:rFonts w:eastAsia="Calibri" w:cs="Times New Roman"/>
        </w:rPr>
      </w:pPr>
      <w:r w:rsidRPr="00A0013A">
        <w:rPr>
          <w:rFonts w:eastAsia="Calibri" w:cs="Times New Roman"/>
          <w:b/>
        </w:rPr>
        <w:t>Bold</w:t>
      </w:r>
      <w:r w:rsidRPr="00A0013A">
        <w:rPr>
          <w:rFonts w:eastAsia="Calibri" w:cs="Times New Roman"/>
        </w:rPr>
        <w:t xml:space="preserve"> anything that confuses you or you do not understand. </w:t>
      </w:r>
    </w:p>
    <w:p w14:paraId="7E0D6C63" w14:textId="77777777" w:rsidR="00E60B65" w:rsidRPr="00A0013A" w:rsidRDefault="00E60B65" w:rsidP="00E60B65">
      <w:pPr>
        <w:ind w:left="1440"/>
        <w:contextualSpacing/>
        <w:rPr>
          <w:rFonts w:eastAsia="Calibri" w:cs="Times New Roman"/>
        </w:rPr>
      </w:pPr>
    </w:p>
    <w:p w14:paraId="64040893" w14:textId="77777777" w:rsidR="00E60B65" w:rsidRPr="00A0013A" w:rsidRDefault="00E60B65" w:rsidP="00E60B65">
      <w:pPr>
        <w:numPr>
          <w:ilvl w:val="0"/>
          <w:numId w:val="2"/>
        </w:numPr>
        <w:rPr>
          <w:rFonts w:eastAsia="Calibri" w:cs="Times New Roman"/>
        </w:rPr>
      </w:pPr>
      <w:r w:rsidRPr="00A0013A">
        <w:rPr>
          <w:rFonts w:eastAsia="Calibri" w:cs="Times New Roman"/>
        </w:rPr>
        <w:t xml:space="preserve">Throughout the article below, you will see the word </w:t>
      </w:r>
      <w:r w:rsidRPr="00A0013A">
        <w:rPr>
          <w:rFonts w:eastAsia="Calibri" w:cs="Times New Roman"/>
          <w:u w:val="single"/>
        </w:rPr>
        <w:t>Summary</w:t>
      </w:r>
      <w:r w:rsidRPr="00A0013A">
        <w:rPr>
          <w:rFonts w:eastAsia="Calibri" w:cs="Times New Roman"/>
        </w:rPr>
        <w:t xml:space="preserve"> after each few paragraphs. Each time you see </w:t>
      </w:r>
      <w:r w:rsidRPr="00A0013A">
        <w:rPr>
          <w:rFonts w:eastAsia="Calibri" w:cs="Times New Roman"/>
          <w:u w:val="single"/>
        </w:rPr>
        <w:t>Summary</w:t>
      </w:r>
      <w:r w:rsidRPr="00A0013A">
        <w:rPr>
          <w:rFonts w:eastAsia="Calibri" w:cs="Times New Roman"/>
        </w:rPr>
        <w:t xml:space="preserve">, you should type </w:t>
      </w:r>
      <w:r w:rsidRPr="00860CF1">
        <w:rPr>
          <w:rFonts w:eastAsia="Calibri" w:cs="Times New Roman"/>
          <w:b/>
          <w:bCs/>
        </w:rPr>
        <w:t>one</w:t>
      </w:r>
      <w:r w:rsidRPr="00A0013A">
        <w:rPr>
          <w:rFonts w:eastAsia="Calibri" w:cs="Times New Roman"/>
        </w:rPr>
        <w:t xml:space="preserve"> sentence that summarizes the main point of the paragraphs that you just read.</w:t>
      </w:r>
    </w:p>
    <w:p w14:paraId="0B2B23B5" w14:textId="33ACE2CC" w:rsidR="00DE19D4" w:rsidRPr="00E60B65" w:rsidRDefault="00E60B65" w:rsidP="00DE19D4">
      <w:pPr>
        <w:numPr>
          <w:ilvl w:val="0"/>
          <w:numId w:val="2"/>
        </w:numPr>
        <w:rPr>
          <w:rFonts w:eastAsia="Calibri" w:cs="Times New Roman"/>
        </w:rPr>
      </w:pPr>
      <w:r w:rsidRPr="00A0013A">
        <w:rPr>
          <w:rFonts w:eastAsia="Calibri" w:cs="Times New Roman"/>
        </w:rPr>
        <w:t xml:space="preserve">At the end of the article, you will see </w:t>
      </w:r>
      <w:r w:rsidRPr="00A0013A">
        <w:rPr>
          <w:rFonts w:eastAsia="Calibri" w:cs="Times New Roman"/>
          <w:u w:val="single"/>
        </w:rPr>
        <w:t>Vocabulary</w:t>
      </w:r>
      <w:r w:rsidRPr="00A0013A">
        <w:rPr>
          <w:rFonts w:eastAsia="Calibri" w:cs="Times New Roman"/>
        </w:rPr>
        <w:t>. In this section, you should look up and define the words listed using dictionary.com. Some words may have multiple meanings in the dictionary. Only put one definition for each word; choose the one that makes the most sense in this article.</w:t>
      </w:r>
    </w:p>
    <w:p w14:paraId="117F5261" w14:textId="5C87FE8C" w:rsidR="00F736D5" w:rsidRDefault="00F736D5" w:rsidP="00F736D5">
      <w:pPr>
        <w:rPr>
          <w:rFonts w:eastAsia="Calibri"/>
        </w:rPr>
      </w:pPr>
    </w:p>
    <w:p w14:paraId="0B505D18" w14:textId="293DDFAE" w:rsidR="006C1D5E" w:rsidRDefault="00D77ABB" w:rsidP="006C1ED4">
      <w:pPr>
        <w:pStyle w:val="Heading1"/>
      </w:pPr>
      <w:r w:rsidRPr="00D77ABB">
        <w:t>Visual Rhetoric: An Introduction for Students of Visual Communication</w:t>
      </w:r>
    </w:p>
    <w:p w14:paraId="4C089380" w14:textId="5BDA41DE" w:rsidR="00D77ABB" w:rsidRDefault="00D77ABB" w:rsidP="00D77ABB">
      <w:r>
        <w:t>By Randy Fox</w:t>
      </w:r>
    </w:p>
    <w:p w14:paraId="312F8DE5" w14:textId="77777777" w:rsidR="00804854" w:rsidRDefault="00804854" w:rsidP="00804854"/>
    <w:p w14:paraId="08635619" w14:textId="77777777" w:rsidR="00804854" w:rsidRDefault="00804854" w:rsidP="00804854">
      <w:r>
        <w:t>“</w:t>
      </w:r>
      <w:r w:rsidRPr="0089565B">
        <w:rPr>
          <w:u w:val="single"/>
        </w:rPr>
        <w:t>Visual rhetoric is pervasive, in part, because it is powerful. Visual messages are volatile, eliciting positive and negative responses simultaneously. The familiar expressions ‘seeing is believing’ and ‘a picture is worth a thousand words’ capture their high ethos appeal.”</w:t>
      </w:r>
    </w:p>
    <w:p w14:paraId="77870F7D" w14:textId="7F309682" w:rsidR="00804854" w:rsidRPr="00804854" w:rsidRDefault="00804854" w:rsidP="00804854">
      <w:r>
        <w:lastRenderedPageBreak/>
        <w:t xml:space="preserve">Karlyn Kohrs Campbell, Suszn Schultz Huxman, </w:t>
      </w:r>
      <w:r w:rsidRPr="00804854">
        <w:rPr>
          <w:i/>
          <w:iCs/>
        </w:rPr>
        <w:t>The Rhetorical Act</w:t>
      </w:r>
    </w:p>
    <w:p w14:paraId="136A2A0B" w14:textId="77777777" w:rsidR="00804854" w:rsidRDefault="00804854" w:rsidP="00804854"/>
    <w:p w14:paraId="6C4041FD" w14:textId="6E49D2B4" w:rsidR="00D77ABB" w:rsidRDefault="00804854" w:rsidP="00804854">
      <w:r>
        <w:t xml:space="preserve">Every day, </w:t>
      </w:r>
      <w:r w:rsidRPr="0089565B">
        <w:rPr>
          <w:highlight w:val="yellow"/>
        </w:rPr>
        <w:t>visual messages inundate our lives</w:t>
      </w:r>
      <w:r>
        <w:t>. We see them constantly—</w:t>
      </w:r>
      <w:r w:rsidRPr="0089565B">
        <w:rPr>
          <w:u w:val="single"/>
        </w:rPr>
        <w:t>in television commercials, on billboards, driving to school or work, reading magazines, and surfing the Internet</w:t>
      </w:r>
      <w:r>
        <w:t xml:space="preserve">. Visual communicators design artifacts such as </w:t>
      </w:r>
      <w:r w:rsidRPr="00B5018A">
        <w:rPr>
          <w:u w:val="single"/>
        </w:rPr>
        <w:t>posters, advertisements, annuals reports, diagrams, and websites, all referred to as “visual text.”</w:t>
      </w:r>
      <w:r>
        <w:t xml:space="preserve"> </w:t>
      </w:r>
      <w:r w:rsidRPr="00B5018A">
        <w:rPr>
          <w:u w:val="single"/>
        </w:rPr>
        <w:t>Communicators are also challenged by rapid advancements in technology,</w:t>
      </w:r>
      <w:r>
        <w:t xml:space="preserve"> particularly smartphones and tablet computers such as the iPad, allowing everyone to access visual information at the touch of a finger. As visual communicators, we are responsible for obtaining the necessary resources and skills to compose and analyze effective visual messages</w:t>
      </w:r>
      <w:r w:rsidRPr="00B5018A">
        <w:rPr>
          <w:highlight w:val="yellow"/>
        </w:rPr>
        <w:t>. This article explores the rhetorical use of visuals, visual arguments, and tools for visual analysis such as gestalt principles and visual cognates</w:t>
      </w:r>
      <w:r>
        <w:t>.</w:t>
      </w:r>
    </w:p>
    <w:p w14:paraId="21252998" w14:textId="29B97CC5" w:rsidR="006A0B88" w:rsidRDefault="006A0B88" w:rsidP="00804854"/>
    <w:p w14:paraId="4BF44F28" w14:textId="05CA47BF" w:rsidR="006A0B88" w:rsidRDefault="006A0B88" w:rsidP="00804854">
      <w:r w:rsidRPr="006A0B88">
        <w:rPr>
          <w:u w:val="single"/>
        </w:rPr>
        <w:t>Summary</w:t>
      </w:r>
      <w:r>
        <w:t>:</w:t>
      </w:r>
      <w:r w:rsidR="00B5018A">
        <w:t xml:space="preserve"> Because visual rhetoric is influential and wirespread, bringing both positive and negative responses, so we should develop skills to create and analyze visual language.</w:t>
      </w:r>
    </w:p>
    <w:p w14:paraId="6E158272" w14:textId="4A3A4DE5" w:rsidR="00804854" w:rsidRDefault="00804854" w:rsidP="00804854"/>
    <w:p w14:paraId="2685792E" w14:textId="77777777" w:rsidR="006C1ED4" w:rsidRPr="00E60B65" w:rsidRDefault="006C1ED4" w:rsidP="00E60B65">
      <w:pPr>
        <w:pStyle w:val="Heading2"/>
      </w:pPr>
      <w:r w:rsidRPr="00E60B65">
        <w:t>A Rhetorical View of Visuals</w:t>
      </w:r>
    </w:p>
    <w:p w14:paraId="69869D12" w14:textId="77777777" w:rsidR="006C1ED4" w:rsidRDefault="006C1ED4" w:rsidP="006C1ED4">
      <w:r w:rsidRPr="00B5018A">
        <w:rPr>
          <w:highlight w:val="yellow"/>
        </w:rPr>
        <w:t>Everywhere we look we see visual messages</w:t>
      </w:r>
      <w:r>
        <w:t xml:space="preserve">. How do we know what they really mean? When you see an ad in a magazine about homeless animals, does it make you want to go to your local shelter and adopt one? Does a poster advertising a movie inspire you to go see it? When you are surfing the Internet, do you wonder what entices you to stop at a particular website? </w:t>
      </w:r>
      <w:r w:rsidRPr="00A91A16">
        <w:rPr>
          <w:u w:val="single"/>
        </w:rPr>
        <w:t>Creating visual arguments through the use of visual language (typography, color, layout and images) is referred to as visual rhetoric.</w:t>
      </w:r>
      <w:r>
        <w:t xml:space="preserve"> </w:t>
      </w:r>
      <w:r w:rsidRPr="00A91A16">
        <w:rPr>
          <w:highlight w:val="yellow"/>
        </w:rPr>
        <w:t>Before we begin to understand visual rhetoric, it is important to also understand visual literacy.</w:t>
      </w:r>
      <w:r>
        <w:t xml:space="preserve"> But first, let’s review the definition of literacy.</w:t>
      </w:r>
    </w:p>
    <w:p w14:paraId="6C44A0B1" w14:textId="77777777" w:rsidR="006C1ED4" w:rsidRDefault="006C1ED4" w:rsidP="006C1ED4"/>
    <w:p w14:paraId="1FD58862" w14:textId="77777777" w:rsidR="006C1ED4" w:rsidRPr="00E60B65" w:rsidRDefault="006C1ED4" w:rsidP="00E60B65">
      <w:pPr>
        <w:pStyle w:val="Heading3"/>
      </w:pPr>
      <w:r w:rsidRPr="00E60B65">
        <w:t>Literacy</w:t>
      </w:r>
    </w:p>
    <w:p w14:paraId="5DDDE899" w14:textId="77777777" w:rsidR="006C1ED4" w:rsidRPr="00AD2E8E" w:rsidRDefault="006C1ED4" w:rsidP="006C1ED4">
      <w:pPr>
        <w:rPr>
          <w:u w:val="single"/>
        </w:rPr>
      </w:pPr>
      <w:r w:rsidRPr="00B5018A">
        <w:rPr>
          <w:highlight w:val="yellow"/>
        </w:rPr>
        <w:t>Literacy generally means the ability to read, write, analyze, and evaluate text.</w:t>
      </w:r>
      <w:r>
        <w:t xml:space="preserve"> </w:t>
      </w:r>
      <w:r w:rsidRPr="00AD2E8E">
        <w:rPr>
          <w:u w:val="single"/>
        </w:rPr>
        <w:t xml:space="preserve">Through the process of becoming literate, we learn a set of skills to develop effective verbal and written skills. </w:t>
      </w:r>
      <w:r>
        <w:t xml:space="preserve">Kress and Van Leeuwen, authors of Reading Images: The Grammar of Visual Design, explain that </w:t>
      </w:r>
      <w:r w:rsidRPr="00A91A16">
        <w:rPr>
          <w:u w:val="single"/>
        </w:rPr>
        <w:t>grammar can be viewed as a set of rules that one needs to abide by to “speak or write” effectively in order to be accepted socially</w:t>
      </w:r>
      <w:r>
        <w:t xml:space="preserve"> (2006, p. 2). </w:t>
      </w:r>
      <w:r w:rsidRPr="00AD2E8E">
        <w:rPr>
          <w:u w:val="single"/>
        </w:rPr>
        <w:t>Therefore, it is necessary for visual communicators to hone in on these skills to effectively communicate ideas to their peers as well as their clients.</w:t>
      </w:r>
    </w:p>
    <w:p w14:paraId="25311CFC" w14:textId="77777777" w:rsidR="006C1ED4" w:rsidRDefault="006C1ED4" w:rsidP="006C1ED4"/>
    <w:p w14:paraId="6831BC7F" w14:textId="6904673A" w:rsidR="006C1ED4" w:rsidRDefault="006C1ED4" w:rsidP="006C1ED4">
      <w:r w:rsidRPr="00A91A16">
        <w:rPr>
          <w:u w:val="single"/>
        </w:rPr>
        <w:t>The proper use of grammar</w:t>
      </w:r>
      <w:r>
        <w:t>—nouns, verbs, and sentence structure—</w:t>
      </w:r>
      <w:r w:rsidRPr="00A91A16">
        <w:rPr>
          <w:u w:val="single"/>
        </w:rPr>
        <w:t>can define or express meaning, but it is the viewer’s perception based on their own intuition and experience that enables them to interpret the message and form their own meaning</w:t>
      </w:r>
      <w:r>
        <w:t>.</w:t>
      </w:r>
    </w:p>
    <w:p w14:paraId="68F8FD40" w14:textId="331870A5" w:rsidR="006A0B88" w:rsidRDefault="006A0B88" w:rsidP="006C1ED4"/>
    <w:p w14:paraId="4BA62F1A" w14:textId="7742E0FD" w:rsidR="006A0B88" w:rsidRPr="006A0B88" w:rsidRDefault="006A0B88" w:rsidP="006C1ED4">
      <w:r>
        <w:rPr>
          <w:u w:val="single"/>
        </w:rPr>
        <w:t>Summary</w:t>
      </w:r>
      <w:r>
        <w:t>:</w:t>
      </w:r>
      <w:r w:rsidR="00A91A16">
        <w:t xml:space="preserve"> Although proper grammar helps convey meaning, visual language could help the viewers understand the meaning of messages based on their personal experiences</w:t>
      </w:r>
      <w:r w:rsidR="005974FA">
        <w:t>, and visual communication should be created effectively.</w:t>
      </w:r>
    </w:p>
    <w:p w14:paraId="571942E1" w14:textId="77777777" w:rsidR="006C1ED4" w:rsidRDefault="006C1ED4" w:rsidP="006C1ED4"/>
    <w:p w14:paraId="7F279D68" w14:textId="77777777" w:rsidR="006C1ED4" w:rsidRDefault="006C1ED4" w:rsidP="00E60B65">
      <w:pPr>
        <w:pStyle w:val="Heading3"/>
      </w:pPr>
      <w:r>
        <w:t>What is visual literacy?</w:t>
      </w:r>
    </w:p>
    <w:p w14:paraId="2DCE9FA9" w14:textId="77777777" w:rsidR="006C1ED4" w:rsidRDefault="006C1ED4" w:rsidP="006C1ED4">
      <w:r w:rsidRPr="00B631C1">
        <w:rPr>
          <w:highlight w:val="yellow"/>
        </w:rPr>
        <w:t>Visual literacy is the ability to read, analyze, and evoke meaning from visual text through the means of visual grammar.</w:t>
      </w:r>
      <w:r>
        <w:t xml:space="preserve"> </w:t>
      </w:r>
      <w:r w:rsidRPr="00B631C1">
        <w:rPr>
          <w:u w:val="single"/>
        </w:rPr>
        <w:t>The definition of visual grammar is the creation of meaning through visual language</w:t>
      </w:r>
      <w:r>
        <w:t xml:space="preserve">. Elements of visual language include typefaces, color, page structure, photographs, illustrations, graphs, and charts (Kress et al., 2006, p.2). </w:t>
      </w:r>
      <w:r w:rsidRPr="00B631C1">
        <w:rPr>
          <w:u w:val="single"/>
        </w:rPr>
        <w:t xml:space="preserve">Today, we are driven by rapid advances in technology, which add to the barrage of visual messages we encounter every </w:t>
      </w:r>
      <w:r w:rsidRPr="00B631C1">
        <w:rPr>
          <w:u w:val="single"/>
        </w:rPr>
        <w:lastRenderedPageBreak/>
        <w:t xml:space="preserve">day. </w:t>
      </w:r>
      <w:r>
        <w:t>The Internet alone puts forth a plethora of visual messages via Facebook, YouTube, blogs, and Flickr, just to name a few.</w:t>
      </w:r>
    </w:p>
    <w:p w14:paraId="6ACFDA0D" w14:textId="77777777" w:rsidR="006C1ED4" w:rsidRDefault="006C1ED4" w:rsidP="006C1ED4"/>
    <w:p w14:paraId="42ED25C0" w14:textId="77777777" w:rsidR="006C1ED4" w:rsidRDefault="006C1ED4" w:rsidP="006C1ED4">
      <w:r w:rsidRPr="00AA1220">
        <w:rPr>
          <w:u w:val="single"/>
        </w:rPr>
        <w:t>Visual literacy—as well as composing effective visual messages—is a required skill needed to comprehend what we constantly see in the media</w:t>
      </w:r>
      <w:r>
        <w:t xml:space="preserve">. Additionally, </w:t>
      </w:r>
      <w:r w:rsidRPr="00AA1220">
        <w:rPr>
          <w:u w:val="single"/>
        </w:rPr>
        <w:t>visual communicators need to be armed with a vocabulary of principles and analytical tools (discussed later) to allow for effective discourse of the design process and its applications.</w:t>
      </w:r>
      <w:r>
        <w:t xml:space="preserve"> </w:t>
      </w:r>
      <w:r w:rsidRPr="00AA1220">
        <w:rPr>
          <w:highlight w:val="yellow"/>
        </w:rPr>
        <w:t>Therefore, being visually literate empowers the visual communicator to think critically when solving complex visual communication problems.</w:t>
      </w:r>
    </w:p>
    <w:p w14:paraId="1ECE0880" w14:textId="77777777" w:rsidR="006C1ED4" w:rsidRDefault="006C1ED4" w:rsidP="006C1ED4"/>
    <w:p w14:paraId="6128D07E" w14:textId="77777777" w:rsidR="006C1ED4" w:rsidRDefault="006C1ED4" w:rsidP="00E60B65">
      <w:pPr>
        <w:pStyle w:val="Heading3"/>
      </w:pPr>
      <w:r>
        <w:t>Visual Rhetoric</w:t>
      </w:r>
    </w:p>
    <w:p w14:paraId="75D3623D" w14:textId="137D4BC5" w:rsidR="006C1ED4" w:rsidRDefault="006C1ED4" w:rsidP="006C1ED4">
      <w:r w:rsidRPr="00AA1220">
        <w:rPr>
          <w:u w:val="single"/>
        </w:rPr>
        <w:t>Rhetoric is typically known as the “art of persuasion;” it informs, motivates or entertains an audience through the means of written or verbal communication.</w:t>
      </w:r>
      <w:r>
        <w:t xml:space="preserve"> </w:t>
      </w:r>
      <w:r w:rsidRPr="00AA1220">
        <w:rPr>
          <w:u w:val="single"/>
        </w:rPr>
        <w:t>It can present an argument to a specific audience, entice or convince them to think or act differently</w:t>
      </w:r>
      <w:r>
        <w:t xml:space="preserve">. Visual rhetoric, on the other hand, as described by OWL, Purdue University’s Online Writing Lab, </w:t>
      </w:r>
      <w:r w:rsidRPr="00AA1220">
        <w:rPr>
          <w:u w:val="single"/>
        </w:rPr>
        <w:t>“has been used to mean anything from the use of images as argument, to the arrangement of elements on a page for rhetorical effect, to the use of typography (fonts), and more</w:t>
      </w:r>
      <w:r>
        <w:t xml:space="preserve"> (http://owl.english.purdue.edu/owl/resource/691/01/). The structure of a document and the use of graphics or typefaces can create a rhetorical effect. One example of visual rhetoric might be in the form of a brochure promoting auto insurance to young drivers. The purpose may be to entice the young audience to buy their insurance by establishing credibility through the use of typography. </w:t>
      </w:r>
      <w:r w:rsidRPr="00AA1220">
        <w:rPr>
          <w:highlight w:val="yellow"/>
        </w:rPr>
        <w:t>The use of visual language can make it seem like their insurance coverage is better than others.</w:t>
      </w:r>
    </w:p>
    <w:p w14:paraId="48D0799E" w14:textId="00D66CF5" w:rsidR="006A0B88" w:rsidRDefault="006A0B88" w:rsidP="006C1ED4"/>
    <w:p w14:paraId="496CB0A6" w14:textId="0E758443" w:rsidR="006C1ED4" w:rsidRDefault="006A0B88" w:rsidP="006C1ED4">
      <w:r w:rsidRPr="006A0B88">
        <w:rPr>
          <w:u w:val="single"/>
        </w:rPr>
        <w:t>Summary</w:t>
      </w:r>
      <w:r>
        <w:t>:</w:t>
      </w:r>
      <w:r w:rsidR="00AA1220">
        <w:t xml:space="preserve"> Visual literacy is the ability </w:t>
      </w:r>
      <w:r w:rsidR="00130410">
        <w:t xml:space="preserve">to comprehend the meaning from visual text, which is a necessary skill to address complex visual communication issues, while visual rhetoric is how to use effectively to persuade audiences, and the use of visual language is better than other languages.  </w:t>
      </w:r>
    </w:p>
    <w:p w14:paraId="6EADA8A2" w14:textId="77777777" w:rsidR="00130410" w:rsidRDefault="00130410" w:rsidP="006C1ED4"/>
    <w:p w14:paraId="69C1BF1F" w14:textId="77777777" w:rsidR="006C1ED4" w:rsidRDefault="006C1ED4" w:rsidP="00E60B65">
      <w:pPr>
        <w:pStyle w:val="Heading3"/>
      </w:pPr>
      <w:r w:rsidRPr="00130410">
        <w:rPr>
          <w:highlight w:val="yellow"/>
        </w:rPr>
        <w:t>What makes a visual argument?</w:t>
      </w:r>
    </w:p>
    <w:p w14:paraId="48CDFAE7" w14:textId="77777777" w:rsidR="006C1ED4" w:rsidRDefault="006C1ED4" w:rsidP="006C1ED4">
      <w:r>
        <w:t xml:space="preserve">Our lives are saturated with visual messages, but why do they affect us in certain ways? According to Barnet and Bedau (1999), authors of Critical Thinking: Reading &amp; Writing a Brief Guide to Argument, </w:t>
      </w:r>
      <w:r w:rsidRPr="00130410">
        <w:rPr>
          <w:u w:val="single"/>
        </w:rPr>
        <w:t>visual arguments appeal to our emotions by using flattery, humor, threats, and pity</w:t>
      </w:r>
      <w:r>
        <w:t xml:space="preserve"> (p. 137). </w:t>
      </w:r>
      <w:r w:rsidRPr="00130410">
        <w:rPr>
          <w:u w:val="single"/>
        </w:rPr>
        <w:t>Visual text as arguments can advocate or state a position, articulate concepts, and explain difficult procedures.</w:t>
      </w:r>
      <w:r>
        <w:t xml:space="preserve"> </w:t>
      </w:r>
      <w:r w:rsidRPr="00130410">
        <w:rPr>
          <w:u w:val="single"/>
        </w:rPr>
        <w:t>They can also entice viewers to respond to messages, acting or thinking in a particular way</w:t>
      </w:r>
      <w:r>
        <w:t>.</w:t>
      </w:r>
    </w:p>
    <w:p w14:paraId="211F4650" w14:textId="77777777" w:rsidR="006C1ED4" w:rsidRDefault="006C1ED4" w:rsidP="006C1ED4"/>
    <w:p w14:paraId="47D92F19" w14:textId="77777777" w:rsidR="006C1ED4" w:rsidRDefault="006C1ED4" w:rsidP="00E60B65">
      <w:pPr>
        <w:pStyle w:val="Heading3"/>
      </w:pPr>
      <w:r>
        <w:t>Rhetorical situation—audience, purpose, and context</w:t>
      </w:r>
    </w:p>
    <w:p w14:paraId="71F0A939" w14:textId="77777777" w:rsidR="006C1ED4" w:rsidRDefault="006C1ED4" w:rsidP="006C1ED4">
      <w:r w:rsidRPr="001905FE">
        <w:rPr>
          <w:highlight w:val="yellow"/>
        </w:rPr>
        <w:t>Visual communicators consider many variables when solving design problems, but where do they begin?</w:t>
      </w:r>
      <w:r>
        <w:t xml:space="preserve"> </w:t>
      </w:r>
      <w:r w:rsidRPr="001905FE">
        <w:rPr>
          <w:highlight w:val="yellow"/>
        </w:rPr>
        <w:t>Before deciding who the audience of the message is, the outcomes and goals of the project should be determined, as well as the rhetorical situation.</w:t>
      </w:r>
      <w:r>
        <w:t xml:space="preserve"> Kostelnick and Roberts (1998), authors of Designing Visual Language: Strategies for Professional Communicators, suggest a few questions to consider:</w:t>
      </w:r>
    </w:p>
    <w:p w14:paraId="3898D310" w14:textId="77777777" w:rsidR="006C1ED4" w:rsidRDefault="006C1ED4" w:rsidP="006C1ED4"/>
    <w:p w14:paraId="59E5E141" w14:textId="77777777" w:rsidR="006C1ED4" w:rsidRDefault="006C1ED4" w:rsidP="006C1ED4">
      <w:pPr>
        <w:pStyle w:val="ListParagraph"/>
        <w:numPr>
          <w:ilvl w:val="0"/>
          <w:numId w:val="4"/>
        </w:numPr>
      </w:pPr>
      <w:r w:rsidRPr="001905FE">
        <w:rPr>
          <w:u w:val="single"/>
        </w:rPr>
        <w:t>Is the message intended to inform or persuade</w:t>
      </w:r>
      <w:r>
        <w:t>, or is it a call to action?</w:t>
      </w:r>
    </w:p>
    <w:p w14:paraId="62FF6FA6" w14:textId="77777777" w:rsidR="006C1ED4" w:rsidRPr="001905FE" w:rsidRDefault="006C1ED4" w:rsidP="006C1ED4">
      <w:pPr>
        <w:pStyle w:val="ListParagraph"/>
        <w:numPr>
          <w:ilvl w:val="0"/>
          <w:numId w:val="4"/>
        </w:numPr>
        <w:rPr>
          <w:u w:val="single"/>
        </w:rPr>
      </w:pPr>
      <w:r w:rsidRPr="001905FE">
        <w:rPr>
          <w:u w:val="single"/>
        </w:rPr>
        <w:t>Who is the message directed to?</w:t>
      </w:r>
    </w:p>
    <w:p w14:paraId="7C6B28DD" w14:textId="793F7D86" w:rsidR="006C1ED4" w:rsidRDefault="006C1ED4" w:rsidP="006C1ED4">
      <w:pPr>
        <w:pStyle w:val="ListParagraph"/>
        <w:numPr>
          <w:ilvl w:val="0"/>
          <w:numId w:val="4"/>
        </w:numPr>
      </w:pPr>
      <w:r w:rsidRPr="001905FE">
        <w:rPr>
          <w:u w:val="single"/>
        </w:rPr>
        <w:t>What is the purpose of the document and where will it be viewed</w:t>
      </w:r>
      <w:r>
        <w:t>?</w:t>
      </w:r>
    </w:p>
    <w:p w14:paraId="13BF6EC0" w14:textId="77777777" w:rsidR="006C1ED4" w:rsidRDefault="006C1ED4" w:rsidP="006C1ED4"/>
    <w:p w14:paraId="360BA643" w14:textId="77777777" w:rsidR="006C1ED4" w:rsidRDefault="006C1ED4" w:rsidP="006C1ED4">
      <w:r w:rsidRPr="001905FE">
        <w:rPr>
          <w:highlight w:val="yellow"/>
        </w:rPr>
        <w:lastRenderedPageBreak/>
        <w:t>Three components of a rhetorical situation are audience, purpose and context</w:t>
      </w:r>
      <w:r>
        <w:t xml:space="preserve">. </w:t>
      </w:r>
      <w:r w:rsidRPr="001905FE">
        <w:rPr>
          <w:u w:val="single"/>
        </w:rPr>
        <w:t>These considerations will directly affect the overall design of the project from the choice of typeface, the layout of a page, as well as the use of color and visuals</w:t>
      </w:r>
      <w:r>
        <w:t xml:space="preserve"> (p. 4, 5).</w:t>
      </w:r>
    </w:p>
    <w:p w14:paraId="77F63B78" w14:textId="77777777" w:rsidR="006C1ED4" w:rsidRDefault="006C1ED4" w:rsidP="006C1ED4"/>
    <w:p w14:paraId="3C545059" w14:textId="77777777" w:rsidR="006C1ED4" w:rsidRDefault="006C1ED4" w:rsidP="006C1ED4">
      <w:r w:rsidRPr="00CD565B">
        <w:rPr>
          <w:u w:val="single"/>
        </w:rPr>
        <w:t>The audience is the viewer in which the visual message is directed</w:t>
      </w:r>
      <w:r w:rsidRPr="001905FE">
        <w:rPr>
          <w:u w:val="single"/>
        </w:rPr>
        <w:t>. The end result of the message depends on who will be most affected, which is referred to as the target audience</w:t>
      </w:r>
      <w:r>
        <w:t xml:space="preserve">. </w:t>
      </w:r>
      <w:r w:rsidRPr="00CD565B">
        <w:rPr>
          <w:u w:val="single"/>
        </w:rPr>
        <w:t>Investing time identifying the target audience is key and will ensure the message is communicated correctly</w:t>
      </w:r>
      <w:r>
        <w:t xml:space="preserve">. Consider a poster announcing an upcoming show at the local theater. </w:t>
      </w:r>
      <w:r w:rsidRPr="00CD565B">
        <w:rPr>
          <w:u w:val="single"/>
        </w:rPr>
        <w:t>The content would most likely be directed toward people who are interested in theater and who live in and around the community</w:t>
      </w:r>
      <w:r>
        <w:t>. Another example would be a brochure for a local animal shelter urging readers to adopt a homeless pet. When considering the audience, some questions to think about might be:</w:t>
      </w:r>
    </w:p>
    <w:p w14:paraId="099B3396" w14:textId="77777777" w:rsidR="006C1ED4" w:rsidRDefault="006C1ED4" w:rsidP="006C1ED4"/>
    <w:p w14:paraId="2216BF63" w14:textId="77777777" w:rsidR="006C1ED4" w:rsidRDefault="006C1ED4" w:rsidP="00A575B4">
      <w:pPr>
        <w:pStyle w:val="ListParagraph"/>
        <w:numPr>
          <w:ilvl w:val="0"/>
          <w:numId w:val="5"/>
        </w:numPr>
      </w:pPr>
      <w:r w:rsidRPr="00CD565B">
        <w:rPr>
          <w:u w:val="single"/>
        </w:rPr>
        <w:t>Is the message directed to men or women, young or old? Does ethnicity and religion matter</w:t>
      </w:r>
      <w:r>
        <w:t>?</w:t>
      </w:r>
    </w:p>
    <w:p w14:paraId="5DB8EDCA" w14:textId="100D0E6D" w:rsidR="006C1ED4" w:rsidRPr="00CD565B" w:rsidRDefault="006C1ED4" w:rsidP="00A575B4">
      <w:pPr>
        <w:pStyle w:val="ListParagraph"/>
        <w:numPr>
          <w:ilvl w:val="0"/>
          <w:numId w:val="5"/>
        </w:numPr>
        <w:rPr>
          <w:u w:val="single"/>
        </w:rPr>
      </w:pPr>
      <w:r w:rsidRPr="00CD565B">
        <w:rPr>
          <w:u w:val="single"/>
        </w:rPr>
        <w:t>What are their hobbies and interests?</w:t>
      </w:r>
    </w:p>
    <w:p w14:paraId="5FEF206C" w14:textId="77777777" w:rsidR="00A575B4" w:rsidRDefault="00A575B4" w:rsidP="00A575B4"/>
    <w:p w14:paraId="1A873A66" w14:textId="407766C7" w:rsidR="006C1ED4" w:rsidRDefault="006C1ED4" w:rsidP="006C1ED4">
      <w:r w:rsidRPr="00CD565B">
        <w:rPr>
          <w:u w:val="single"/>
        </w:rPr>
        <w:t>The more a visual communicator knows about the audience, the more effective the message will be.</w:t>
      </w:r>
      <w:r>
        <w:t xml:space="preserve"> Another component of a rhetorical situation is the purpose of the message. </w:t>
      </w:r>
      <w:r w:rsidRPr="00CD565B">
        <w:rPr>
          <w:u w:val="single"/>
        </w:rPr>
        <w:t>What do you want your message to accomplish? Is it to articulate an idea? Should it inspire or inform the viewer of a new concept or persuade them to act, feel or think in a particular way (Kostelnick et al., 1998, p. 5)?</w:t>
      </w:r>
      <w:r>
        <w:t xml:space="preserve"> The intent of a brochure announcing a store opening, for example, might be to convince the audience that they must attend or they will miss out on the giveaway prizes.</w:t>
      </w:r>
    </w:p>
    <w:p w14:paraId="3FAEC572" w14:textId="2ED9887F" w:rsidR="006A0B88" w:rsidRDefault="006A0B88" w:rsidP="006C1ED4"/>
    <w:p w14:paraId="6A56410F" w14:textId="35AC365F" w:rsidR="006A0B88" w:rsidRDefault="006A0B88" w:rsidP="006C1ED4">
      <w:r w:rsidRPr="006A0B88">
        <w:rPr>
          <w:u w:val="single"/>
        </w:rPr>
        <w:t>Summary</w:t>
      </w:r>
      <w:r>
        <w:t>:</w:t>
      </w:r>
      <w:r w:rsidR="00CD565B">
        <w:t xml:space="preserve"> As visual argument have to affect audiences’ emotions and thinking, the components of rhetoric situation including audience, purpose and content should be specific</w:t>
      </w:r>
      <w:r w:rsidR="001068DD">
        <w:t>, which decide how effective the message will be.</w:t>
      </w:r>
      <w:r w:rsidR="00CD565B">
        <w:t xml:space="preserve"> </w:t>
      </w:r>
    </w:p>
    <w:p w14:paraId="50D810A1" w14:textId="77777777" w:rsidR="006C1ED4" w:rsidRDefault="006C1ED4" w:rsidP="006C1ED4"/>
    <w:p w14:paraId="0C02C576" w14:textId="77777777" w:rsidR="006C1ED4" w:rsidRDefault="006C1ED4" w:rsidP="006C1ED4">
      <w:r w:rsidRPr="001068DD">
        <w:rPr>
          <w:highlight w:val="yellow"/>
        </w:rPr>
        <w:t>When producing a visual design, the use of typography, images and color play an integral part in expressing purpose</w:t>
      </w:r>
      <w:r>
        <w:t xml:space="preserve">. </w:t>
      </w:r>
      <w:r w:rsidRPr="001068DD">
        <w:rPr>
          <w:u w:val="single"/>
        </w:rPr>
        <w:t>Images can be used to inspire or motivate, while color can set a desired mood or feeling. The arrangement of text can add to the overall appeal and flow, enticing the viewer to read the document.</w:t>
      </w:r>
      <w:r>
        <w:t xml:space="preserve"> </w:t>
      </w:r>
      <w:r w:rsidRPr="001068DD">
        <w:rPr>
          <w:u w:val="single"/>
        </w:rPr>
        <w:t>Defining the purpose for a visual design will ensure that the correct message is articulated and results in an effective response</w:t>
      </w:r>
      <w:r>
        <w:t>.</w:t>
      </w:r>
    </w:p>
    <w:p w14:paraId="615DF298" w14:textId="77777777" w:rsidR="006C1ED4" w:rsidRDefault="006C1ED4" w:rsidP="006C1ED4"/>
    <w:p w14:paraId="6C3089EE" w14:textId="77777777" w:rsidR="006C1ED4" w:rsidRDefault="006C1ED4" w:rsidP="006C1ED4">
      <w:r w:rsidRPr="001068DD">
        <w:rPr>
          <w:highlight w:val="yellow"/>
        </w:rPr>
        <w:t>Visual messages can be in many forms and viewed in a variety of circumstances</w:t>
      </w:r>
      <w:r>
        <w:t xml:space="preserve">. However, to ensure </w:t>
      </w:r>
      <w:r w:rsidRPr="001068DD">
        <w:rPr>
          <w:u w:val="single"/>
        </w:rPr>
        <w:t>that the message is directed at the target audience depends on the context in which the message is read.</w:t>
      </w:r>
      <w:r>
        <w:t xml:space="preserve"> Kostelnick et al., (1998) suggests that </w:t>
      </w:r>
      <w:r w:rsidRPr="001068DD">
        <w:rPr>
          <w:u w:val="single"/>
        </w:rPr>
        <w:t>context is the place or situation where an artifact is viewed or interacted with</w:t>
      </w:r>
      <w:r>
        <w:t xml:space="preserve"> (p. 5). For example, a brochure promoting lawn equipment at the new hardware store might go unnoticed at a cosmetic conference. However, the same brochure might be very effective at a home and garden exposition.</w:t>
      </w:r>
    </w:p>
    <w:p w14:paraId="1D287210" w14:textId="77777777" w:rsidR="006C1ED4" w:rsidRDefault="006C1ED4" w:rsidP="006C1ED4"/>
    <w:p w14:paraId="1A980F48" w14:textId="77777777" w:rsidR="006A0B88" w:rsidRDefault="006C1ED4" w:rsidP="006A0B88">
      <w:r w:rsidRPr="001068DD">
        <w:rPr>
          <w:highlight w:val="yellow"/>
        </w:rPr>
        <w:t>Visual communicators generally solve complex design problems through applications of visual language</w:t>
      </w:r>
      <w:r>
        <w:t xml:space="preserve">. </w:t>
      </w:r>
      <w:r w:rsidRPr="001068DD">
        <w:rPr>
          <w:u w:val="single"/>
        </w:rPr>
        <w:t>Visual text can be viewed everywhere and by everyone, but for your message to be most the effective, rhetorical situations must be considered.</w:t>
      </w:r>
      <w:r>
        <w:t xml:space="preserve"> </w:t>
      </w:r>
      <w:r w:rsidRPr="001068DD">
        <w:rPr>
          <w:u w:val="single"/>
        </w:rPr>
        <w:t>If the location of the artifact is not considered, the message may be ineffective and lost completely</w:t>
      </w:r>
      <w:r>
        <w:t xml:space="preserve">. </w:t>
      </w:r>
      <w:r w:rsidRPr="00273292">
        <w:rPr>
          <w:u w:val="single"/>
        </w:rPr>
        <w:t>Visual text as arguments is established through the use of typography, color, layout and images.</w:t>
      </w:r>
      <w:r>
        <w:t xml:space="preserve"> Many design decisions may be instinctual and stem from prior experience; however, </w:t>
      </w:r>
      <w:r w:rsidRPr="00273292">
        <w:rPr>
          <w:u w:val="single"/>
        </w:rPr>
        <w:t>along with creating and defending design applications, visual communicators are also expected to analyze and evaluate visual messages.</w:t>
      </w:r>
      <w:r>
        <w:t xml:space="preserve"> But, how do we evaluate effective design? Our next article will discuss things to </w:t>
      </w:r>
      <w:r>
        <w:lastRenderedPageBreak/>
        <w:t>consider when answering this question. It will also explore tools to use to help evaluate visual structure throughout the design process.</w:t>
      </w:r>
    </w:p>
    <w:p w14:paraId="7E3ED72B" w14:textId="77777777" w:rsidR="006A0B88" w:rsidRDefault="006A0B88" w:rsidP="006C1ED4">
      <w:pPr>
        <w:rPr>
          <w:u w:val="single"/>
        </w:rPr>
      </w:pPr>
    </w:p>
    <w:p w14:paraId="5533C2AA" w14:textId="65872CD5" w:rsidR="00215F30" w:rsidRDefault="006A0B88" w:rsidP="006C1ED4">
      <w:r w:rsidRPr="006A0B88">
        <w:rPr>
          <w:u w:val="single"/>
        </w:rPr>
        <w:t>Summary</w:t>
      </w:r>
      <w:r>
        <w:t>:</w:t>
      </w:r>
      <w:r w:rsidR="00273292">
        <w:t xml:space="preserve"> </w:t>
      </w:r>
      <w:r w:rsidR="00EF54CD">
        <w:t xml:space="preserve">When creating a visual design, typography, images and color are extremely important to express purpose, and </w:t>
      </w:r>
      <w:r w:rsidR="00E73E1E">
        <w:t>the rhetorical situations must be considered to ensure that the message is as effective as possible.</w:t>
      </w:r>
    </w:p>
    <w:p w14:paraId="73F5CCC1" w14:textId="13FF3364" w:rsidR="00215F30" w:rsidRDefault="00215F30" w:rsidP="00215F30">
      <w:pPr>
        <w:pStyle w:val="Heading1"/>
      </w:pPr>
      <w:r>
        <w:t>Part 2: Tools for Design and Analysis</w:t>
      </w:r>
    </w:p>
    <w:p w14:paraId="68809DE1" w14:textId="77777777" w:rsidR="00215F30" w:rsidRDefault="00215F30" w:rsidP="00215F30">
      <w:pPr>
        <w:pStyle w:val="NormalWeb"/>
        <w:shd w:val="clear" w:color="auto" w:fill="FFFFFF"/>
        <w:spacing w:before="0" w:beforeAutospacing="0" w:after="0" w:afterAutospacing="0"/>
        <w:rPr>
          <w:color w:val="000000"/>
        </w:rPr>
      </w:pPr>
    </w:p>
    <w:p w14:paraId="3DCF15EA" w14:textId="065432AE" w:rsidR="00215F30" w:rsidRDefault="00215F30" w:rsidP="00215F30">
      <w:pPr>
        <w:pStyle w:val="NormalWeb"/>
        <w:shd w:val="clear" w:color="auto" w:fill="FFFFFF"/>
        <w:spacing w:before="0" w:beforeAutospacing="0" w:after="0" w:afterAutospacing="0"/>
        <w:rPr>
          <w:color w:val="000000"/>
        </w:rPr>
      </w:pPr>
      <w:r>
        <w:rPr>
          <w:color w:val="000000"/>
        </w:rPr>
        <w:t>In our previous </w:t>
      </w:r>
      <w:r w:rsidRPr="00215F30">
        <w:rPr>
          <w:color w:val="000000"/>
          <w:bdr w:val="none" w:sz="0" w:space="0" w:color="auto" w:frame="1"/>
        </w:rPr>
        <w:t>article</w:t>
      </w:r>
      <w:r>
        <w:rPr>
          <w:color w:val="000000"/>
        </w:rPr>
        <w:t>, we discussed visual literacy, visual rhetoric, what makes a visual argument and what a rhetorical situation consists of. We ended with a question: how do visual communicators evaluate effective design? First, we must consider the rhetorical situation—audience, purpose and context. Next, we must ask ourselves some critical questions:</w:t>
      </w:r>
    </w:p>
    <w:p w14:paraId="6728F3FB" w14:textId="77777777" w:rsidR="00215F30" w:rsidRDefault="00215F30" w:rsidP="00215F30">
      <w:pPr>
        <w:pStyle w:val="NormalWeb"/>
        <w:shd w:val="clear" w:color="auto" w:fill="FFFFFF"/>
        <w:spacing w:before="0" w:beforeAutospacing="0" w:after="0" w:afterAutospacing="0"/>
        <w:rPr>
          <w:color w:val="000000"/>
        </w:rPr>
      </w:pPr>
    </w:p>
    <w:p w14:paraId="4C889955" w14:textId="77777777" w:rsidR="00215F30" w:rsidRPr="00E73E1E" w:rsidRDefault="00215F30" w:rsidP="00215F30">
      <w:pPr>
        <w:numPr>
          <w:ilvl w:val="0"/>
          <w:numId w:val="6"/>
        </w:numPr>
        <w:shd w:val="clear" w:color="auto" w:fill="FFFFFF"/>
        <w:ind w:left="480"/>
        <w:rPr>
          <w:color w:val="000000"/>
          <w:u w:val="single"/>
        </w:rPr>
      </w:pPr>
      <w:r w:rsidRPr="00E73E1E">
        <w:rPr>
          <w:color w:val="000000"/>
          <w:u w:val="single"/>
        </w:rPr>
        <w:t>Am I arranging the information for the viewers to understand?</w:t>
      </w:r>
    </w:p>
    <w:p w14:paraId="2F6F3E3A" w14:textId="77777777" w:rsidR="00215F30" w:rsidRPr="00E73E1E" w:rsidRDefault="00215F30" w:rsidP="00215F30">
      <w:pPr>
        <w:numPr>
          <w:ilvl w:val="0"/>
          <w:numId w:val="6"/>
        </w:numPr>
        <w:shd w:val="clear" w:color="auto" w:fill="FFFFFF"/>
        <w:ind w:left="480"/>
        <w:rPr>
          <w:color w:val="000000"/>
          <w:u w:val="single"/>
        </w:rPr>
      </w:pPr>
      <w:r w:rsidRPr="00E73E1E">
        <w:rPr>
          <w:color w:val="000000"/>
          <w:u w:val="single"/>
        </w:rPr>
        <w:t>Are the important aspects of the message emphasized?</w:t>
      </w:r>
    </w:p>
    <w:p w14:paraId="59B30392" w14:textId="77777777" w:rsidR="00215F30" w:rsidRPr="00E73E1E" w:rsidRDefault="00215F30" w:rsidP="00215F30">
      <w:pPr>
        <w:numPr>
          <w:ilvl w:val="0"/>
          <w:numId w:val="6"/>
        </w:numPr>
        <w:shd w:val="clear" w:color="auto" w:fill="FFFFFF"/>
        <w:ind w:left="480"/>
        <w:rPr>
          <w:color w:val="000000"/>
          <w:u w:val="single"/>
        </w:rPr>
      </w:pPr>
      <w:r w:rsidRPr="00E73E1E">
        <w:rPr>
          <w:color w:val="000000"/>
          <w:u w:val="single"/>
        </w:rPr>
        <w:t>Are the typography and graphics presented in a clear manner?</w:t>
      </w:r>
    </w:p>
    <w:p w14:paraId="439CE356" w14:textId="77777777" w:rsidR="00215F30" w:rsidRPr="00E73E1E" w:rsidRDefault="00215F30" w:rsidP="00215F30">
      <w:pPr>
        <w:numPr>
          <w:ilvl w:val="0"/>
          <w:numId w:val="6"/>
        </w:numPr>
        <w:shd w:val="clear" w:color="auto" w:fill="FFFFFF"/>
        <w:ind w:left="480"/>
        <w:rPr>
          <w:color w:val="000000"/>
          <w:u w:val="single"/>
        </w:rPr>
      </w:pPr>
      <w:r w:rsidRPr="00E73E1E">
        <w:rPr>
          <w:color w:val="000000"/>
          <w:u w:val="single"/>
        </w:rPr>
        <w:t>Do I have enough or too much content?</w:t>
      </w:r>
    </w:p>
    <w:p w14:paraId="74CA3846" w14:textId="77777777" w:rsidR="00215F30" w:rsidRPr="00E73E1E" w:rsidRDefault="00215F30" w:rsidP="00215F30">
      <w:pPr>
        <w:numPr>
          <w:ilvl w:val="0"/>
          <w:numId w:val="6"/>
        </w:numPr>
        <w:shd w:val="clear" w:color="auto" w:fill="FFFFFF"/>
        <w:ind w:left="480"/>
        <w:rPr>
          <w:color w:val="000000"/>
          <w:u w:val="single"/>
        </w:rPr>
      </w:pPr>
      <w:r w:rsidRPr="00E73E1E">
        <w:rPr>
          <w:color w:val="000000"/>
          <w:u w:val="single"/>
        </w:rPr>
        <w:t>Have I established the correct tone throughout the document?</w:t>
      </w:r>
    </w:p>
    <w:p w14:paraId="0615AA41" w14:textId="115B7F89" w:rsidR="00215F30" w:rsidRPr="00E73E1E" w:rsidRDefault="00215F30" w:rsidP="00215F30">
      <w:pPr>
        <w:numPr>
          <w:ilvl w:val="0"/>
          <w:numId w:val="6"/>
        </w:numPr>
        <w:shd w:val="clear" w:color="auto" w:fill="FFFFFF"/>
        <w:ind w:left="480"/>
        <w:rPr>
          <w:color w:val="000000"/>
          <w:u w:val="single"/>
        </w:rPr>
      </w:pPr>
      <w:r w:rsidRPr="00E73E1E">
        <w:rPr>
          <w:color w:val="000000"/>
          <w:u w:val="single"/>
        </w:rPr>
        <w:t>Have I established credibility and trust with my audience?</w:t>
      </w:r>
    </w:p>
    <w:p w14:paraId="7E385F4A" w14:textId="77777777" w:rsidR="00215F30" w:rsidRPr="00215F30" w:rsidRDefault="00215F30" w:rsidP="00215F30">
      <w:pPr>
        <w:shd w:val="clear" w:color="auto" w:fill="FFFFFF"/>
        <w:ind w:left="480"/>
        <w:rPr>
          <w:color w:val="000000"/>
        </w:rPr>
      </w:pPr>
    </w:p>
    <w:p w14:paraId="351D1C64" w14:textId="2924DBEC" w:rsidR="00215F30" w:rsidRDefault="00215F30" w:rsidP="00215F30">
      <w:pPr>
        <w:pStyle w:val="NormalWeb"/>
        <w:shd w:val="clear" w:color="auto" w:fill="FFFFFF"/>
        <w:spacing w:before="0" w:beforeAutospacing="0" w:after="360" w:afterAutospacing="0"/>
        <w:rPr>
          <w:color w:val="000000"/>
        </w:rPr>
      </w:pPr>
      <w:r w:rsidRPr="00E73E1E">
        <w:rPr>
          <w:color w:val="000000"/>
          <w:highlight w:val="yellow"/>
        </w:rPr>
        <w:t>There are several analytical tools and principles that can be applied through the design process that help us evaluate and process visual structure</w:t>
      </w:r>
      <w:r>
        <w:rPr>
          <w:color w:val="000000"/>
        </w:rPr>
        <w:t xml:space="preserve">. </w:t>
      </w:r>
      <w:r w:rsidRPr="00E73E1E">
        <w:rPr>
          <w:color w:val="000000"/>
          <w:u w:val="single"/>
        </w:rPr>
        <w:t>The following are six visual cognates developed by professional communication strategists Kostelnick and Roberts: arrangement, emphasis, clarity, conciseness, tone and ethos.</w:t>
      </w:r>
      <w:r>
        <w:rPr>
          <w:color w:val="000000"/>
        </w:rPr>
        <w:t xml:space="preserve"> They are terms used to describe the rhetorical situations of a document.</w:t>
      </w:r>
    </w:p>
    <w:p w14:paraId="38D6F31B" w14:textId="77777777" w:rsidR="00215F30" w:rsidRDefault="00215F30" w:rsidP="00215F30">
      <w:pPr>
        <w:pStyle w:val="NormalWeb"/>
        <w:shd w:val="clear" w:color="auto" w:fill="FFFFFF"/>
        <w:spacing w:before="0" w:beforeAutospacing="0" w:after="0" w:afterAutospacing="0"/>
        <w:rPr>
          <w:color w:val="000000"/>
        </w:rPr>
      </w:pPr>
      <w:r w:rsidRPr="00E73E1E">
        <w:rPr>
          <w:i/>
          <w:iCs/>
          <w:color w:val="000000"/>
          <w:highlight w:val="yellow"/>
        </w:rPr>
        <w:t>Arrangement </w:t>
      </w:r>
      <w:r w:rsidRPr="00E73E1E">
        <w:rPr>
          <w:color w:val="000000"/>
          <w:highlight w:val="yellow"/>
        </w:rPr>
        <w:t>refers to the visual composition of a document</w:t>
      </w:r>
      <w:r w:rsidRPr="00E73E1E">
        <w:rPr>
          <w:color w:val="000000"/>
          <w:highlight w:val="yellow"/>
          <w:u w:val="single"/>
        </w:rPr>
        <w:t>.</w:t>
      </w:r>
      <w:r w:rsidRPr="00E73E1E">
        <w:rPr>
          <w:color w:val="000000"/>
          <w:u w:val="single"/>
        </w:rPr>
        <w:t xml:space="preserve"> The arrangement of information in a document determines the overall structure</w:t>
      </w:r>
      <w:r>
        <w:rPr>
          <w:color w:val="000000"/>
        </w:rPr>
        <w:t>. Does is appear to be organized, or is it messy and confusing? Does it demonstrate hierarchy and layering of information? Is the information accessible to the viewers</w:t>
      </w:r>
      <w:r w:rsidRPr="00E73E1E">
        <w:rPr>
          <w:color w:val="000000"/>
          <w:u w:val="single"/>
        </w:rPr>
        <w:t>? Understanding the rhetorical situation will help determine how design elements should be arranged on a page</w:t>
      </w:r>
      <w:r>
        <w:rPr>
          <w:color w:val="000000"/>
        </w:rPr>
        <w:t>.</w:t>
      </w:r>
    </w:p>
    <w:p w14:paraId="2185D9CF" w14:textId="77777777" w:rsidR="00215F30" w:rsidRDefault="00215F30" w:rsidP="00215F30">
      <w:pPr>
        <w:pStyle w:val="NormalWeb"/>
        <w:shd w:val="clear" w:color="auto" w:fill="FFFFFF"/>
        <w:spacing w:before="0" w:beforeAutospacing="0" w:after="0" w:afterAutospacing="0"/>
        <w:rPr>
          <w:i/>
          <w:iCs/>
          <w:color w:val="000000"/>
        </w:rPr>
      </w:pPr>
    </w:p>
    <w:p w14:paraId="2939374A" w14:textId="53ACA6BF" w:rsidR="00215F30" w:rsidRDefault="00215F30" w:rsidP="00215F30">
      <w:pPr>
        <w:pStyle w:val="NormalWeb"/>
        <w:shd w:val="clear" w:color="auto" w:fill="FFFFFF"/>
        <w:spacing w:before="0" w:beforeAutospacing="0" w:after="0" w:afterAutospacing="0"/>
        <w:rPr>
          <w:color w:val="000000"/>
        </w:rPr>
      </w:pPr>
      <w:r w:rsidRPr="00830441">
        <w:rPr>
          <w:i/>
          <w:iCs/>
          <w:color w:val="000000"/>
          <w:highlight w:val="yellow"/>
        </w:rPr>
        <w:t>Emphasis </w:t>
      </w:r>
      <w:r w:rsidRPr="00830441">
        <w:rPr>
          <w:color w:val="000000"/>
          <w:highlight w:val="yellow"/>
        </w:rPr>
        <w:t>demonstrates a level of importance by drawing attention to a specific area of the document.</w:t>
      </w:r>
      <w:r>
        <w:rPr>
          <w:color w:val="000000"/>
        </w:rPr>
        <w:t xml:space="preserve"> </w:t>
      </w:r>
      <w:r w:rsidRPr="00830441">
        <w:rPr>
          <w:color w:val="000000"/>
          <w:u w:val="single"/>
        </w:rPr>
        <w:t>Text set in a boldface font in all caps centered in the middle of a page is an example of emphasis.</w:t>
      </w:r>
      <w:r>
        <w:rPr>
          <w:color w:val="000000"/>
        </w:rPr>
        <w:t xml:space="preserve"> </w:t>
      </w:r>
      <w:r w:rsidRPr="00830441">
        <w:rPr>
          <w:color w:val="000000"/>
          <w:u w:val="single"/>
        </w:rPr>
        <w:t>Color can also draw attention when applied to design elements by using line rules or various shapes to contain important information. The size and placement of photographs, illustrations and graphics (charts and graphs, for instance) can also draw attention</w:t>
      </w:r>
      <w:r>
        <w:rPr>
          <w:color w:val="000000"/>
        </w:rPr>
        <w:t>.</w:t>
      </w:r>
    </w:p>
    <w:p w14:paraId="0670604D" w14:textId="77777777" w:rsidR="00215F30" w:rsidRDefault="00215F30" w:rsidP="00215F30">
      <w:pPr>
        <w:pStyle w:val="NormalWeb"/>
        <w:shd w:val="clear" w:color="auto" w:fill="FFFFFF"/>
        <w:spacing w:before="0" w:beforeAutospacing="0" w:after="0" w:afterAutospacing="0"/>
        <w:rPr>
          <w:i/>
          <w:iCs/>
          <w:color w:val="000000"/>
        </w:rPr>
      </w:pPr>
    </w:p>
    <w:p w14:paraId="130ADB9E" w14:textId="2701ADAC" w:rsidR="00215F30" w:rsidRDefault="00215F30" w:rsidP="00215F30">
      <w:pPr>
        <w:pStyle w:val="NormalWeb"/>
        <w:shd w:val="clear" w:color="auto" w:fill="FFFFFF"/>
        <w:spacing w:before="0" w:beforeAutospacing="0" w:after="0" w:afterAutospacing="0"/>
        <w:rPr>
          <w:color w:val="000000"/>
        </w:rPr>
      </w:pPr>
      <w:r w:rsidRPr="00830441">
        <w:rPr>
          <w:i/>
          <w:iCs/>
          <w:color w:val="000000"/>
          <w:highlight w:val="yellow"/>
        </w:rPr>
        <w:t>Clarity </w:t>
      </w:r>
      <w:r w:rsidRPr="00830441">
        <w:rPr>
          <w:color w:val="000000"/>
          <w:highlight w:val="yellow"/>
        </w:rPr>
        <w:t>helps the viewer understand the document clearly and swiftly</w:t>
      </w:r>
      <w:r>
        <w:rPr>
          <w:color w:val="000000"/>
        </w:rPr>
        <w:t xml:space="preserve">. This is an important consideration on all design levels; from choosing the appropriate typefaces to setting margins and establishing a grid structure, </w:t>
      </w:r>
      <w:r w:rsidRPr="00830441">
        <w:rPr>
          <w:color w:val="000000"/>
          <w:u w:val="single"/>
        </w:rPr>
        <w:t>all elements of a design must be clear and easy to understand for the audienc</w:t>
      </w:r>
      <w:r>
        <w:rPr>
          <w:color w:val="000000"/>
        </w:rPr>
        <w:t xml:space="preserve">e. </w:t>
      </w:r>
      <w:r w:rsidRPr="00830441">
        <w:rPr>
          <w:color w:val="000000"/>
          <w:u w:val="single"/>
        </w:rPr>
        <w:t>Visuals</w:t>
      </w:r>
      <w:r>
        <w:rPr>
          <w:color w:val="000000"/>
        </w:rPr>
        <w:t xml:space="preserve"> such as illustrations, photographs, charts, and graphs also </w:t>
      </w:r>
      <w:r w:rsidRPr="00830441">
        <w:rPr>
          <w:color w:val="000000"/>
          <w:u w:val="single"/>
        </w:rPr>
        <w:t>need to be considered for style and meaning</w:t>
      </w:r>
      <w:r>
        <w:rPr>
          <w:color w:val="000000"/>
        </w:rPr>
        <w:t xml:space="preserve">. Finally, </w:t>
      </w:r>
      <w:r w:rsidRPr="00830441">
        <w:rPr>
          <w:color w:val="000000"/>
          <w:u w:val="single"/>
        </w:rPr>
        <w:t>the overall structure of the document needs to be well organized so as not to cause the viewer confusion or frustration</w:t>
      </w:r>
      <w:r>
        <w:rPr>
          <w:color w:val="000000"/>
        </w:rPr>
        <w:t>. Again, these decisions all depend on the rhetorical situation.</w:t>
      </w:r>
    </w:p>
    <w:p w14:paraId="18FEC338" w14:textId="77777777" w:rsidR="00215F30" w:rsidRDefault="00215F30" w:rsidP="00215F30">
      <w:pPr>
        <w:pStyle w:val="NormalWeb"/>
        <w:shd w:val="clear" w:color="auto" w:fill="FFFFFF"/>
        <w:spacing w:before="0" w:beforeAutospacing="0" w:after="0" w:afterAutospacing="0"/>
        <w:rPr>
          <w:i/>
          <w:iCs/>
          <w:color w:val="000000"/>
        </w:rPr>
      </w:pPr>
    </w:p>
    <w:p w14:paraId="2297E5B0" w14:textId="6B00CE7F" w:rsidR="00215F30" w:rsidRDefault="00215F30" w:rsidP="00215F30">
      <w:pPr>
        <w:pStyle w:val="NormalWeb"/>
        <w:shd w:val="clear" w:color="auto" w:fill="FFFFFF"/>
        <w:spacing w:before="0" w:beforeAutospacing="0" w:after="0" w:afterAutospacing="0"/>
        <w:rPr>
          <w:color w:val="000000"/>
        </w:rPr>
      </w:pPr>
      <w:r w:rsidRPr="00830441">
        <w:rPr>
          <w:i/>
          <w:iCs/>
          <w:color w:val="000000"/>
          <w:highlight w:val="yellow"/>
        </w:rPr>
        <w:t>Conciseness </w:t>
      </w:r>
      <w:r w:rsidRPr="00830441">
        <w:rPr>
          <w:color w:val="000000"/>
          <w:highlight w:val="yellow"/>
        </w:rPr>
        <w:t>refers to the consideration of content.</w:t>
      </w:r>
      <w:r>
        <w:rPr>
          <w:color w:val="000000"/>
        </w:rPr>
        <w:t xml:space="preserve"> According to Kostelnick et al. (1998</w:t>
      </w:r>
      <w:r w:rsidRPr="00830441">
        <w:rPr>
          <w:color w:val="000000"/>
          <w:u w:val="single"/>
        </w:rPr>
        <w:t xml:space="preserve">), visual conciseness “means generating designs that appropriately succinct within a particular situation </w:t>
      </w:r>
      <w:r w:rsidRPr="00830441">
        <w:rPr>
          <w:color w:val="000000"/>
          <w:u w:val="single"/>
        </w:rPr>
        <w:lastRenderedPageBreak/>
        <w:t>(p. 19).</w:t>
      </w:r>
      <w:r>
        <w:rPr>
          <w:color w:val="000000"/>
        </w:rPr>
        <w:t>” Each design element should carefully consider adding to the rhetorical situation of the document.</w:t>
      </w:r>
    </w:p>
    <w:p w14:paraId="31C4EE90" w14:textId="77777777" w:rsidR="00215F30" w:rsidRDefault="00215F30" w:rsidP="00215F30">
      <w:pPr>
        <w:pStyle w:val="NormalWeb"/>
        <w:shd w:val="clear" w:color="auto" w:fill="FFFFFF"/>
        <w:spacing w:before="0" w:beforeAutospacing="0" w:after="0" w:afterAutospacing="0"/>
        <w:rPr>
          <w:i/>
          <w:iCs/>
          <w:color w:val="000000"/>
        </w:rPr>
      </w:pPr>
    </w:p>
    <w:p w14:paraId="385347A3" w14:textId="202B2205" w:rsidR="00215F30" w:rsidRDefault="00215F30" w:rsidP="00215F30">
      <w:pPr>
        <w:pStyle w:val="NormalWeb"/>
        <w:shd w:val="clear" w:color="auto" w:fill="FFFFFF"/>
        <w:spacing w:before="0" w:beforeAutospacing="0" w:after="0" w:afterAutospacing="0"/>
        <w:rPr>
          <w:color w:val="000000"/>
        </w:rPr>
      </w:pPr>
      <w:r w:rsidRPr="00830441">
        <w:rPr>
          <w:i/>
          <w:iCs/>
          <w:color w:val="000000"/>
          <w:highlight w:val="yellow"/>
        </w:rPr>
        <w:t>Tone </w:t>
      </w:r>
      <w:r w:rsidRPr="00830441">
        <w:rPr>
          <w:color w:val="000000"/>
          <w:highlight w:val="yellow"/>
        </w:rPr>
        <w:t>is the overall voice of the document and can be established with the use of visual language.</w:t>
      </w:r>
      <w:r>
        <w:rPr>
          <w:color w:val="000000"/>
        </w:rPr>
        <w:t xml:space="preserve"> </w:t>
      </w:r>
      <w:r w:rsidRPr="00830441">
        <w:rPr>
          <w:color w:val="000000"/>
          <w:u w:val="single"/>
        </w:rPr>
        <w:t>If the document does not have the correct tone, the message could be misinterpreted or lost completely</w:t>
      </w:r>
      <w:r>
        <w:rPr>
          <w:color w:val="000000"/>
        </w:rPr>
        <w:t>. For example, large headlines set in a bold typeface and all caps may be perceived as serious and harsh. Or, using basic illustrations that are easy to understand will make the document appear more casual and friendly.</w:t>
      </w:r>
    </w:p>
    <w:p w14:paraId="46717DA2" w14:textId="77777777" w:rsidR="00215F30" w:rsidRDefault="00215F30" w:rsidP="00215F30">
      <w:pPr>
        <w:pStyle w:val="NormalWeb"/>
        <w:shd w:val="clear" w:color="auto" w:fill="FFFFFF"/>
        <w:spacing w:before="0" w:beforeAutospacing="0" w:after="0" w:afterAutospacing="0"/>
        <w:rPr>
          <w:i/>
          <w:iCs/>
          <w:color w:val="000000"/>
        </w:rPr>
      </w:pPr>
    </w:p>
    <w:p w14:paraId="6DF0029E" w14:textId="35D14B50" w:rsidR="00215F30" w:rsidRDefault="00215F30" w:rsidP="00215F30">
      <w:pPr>
        <w:pStyle w:val="NormalWeb"/>
        <w:shd w:val="clear" w:color="auto" w:fill="FFFFFF"/>
        <w:spacing w:before="0" w:beforeAutospacing="0" w:after="0" w:afterAutospacing="0"/>
        <w:rPr>
          <w:color w:val="000000"/>
        </w:rPr>
      </w:pPr>
      <w:r w:rsidRPr="00830441">
        <w:rPr>
          <w:i/>
          <w:iCs/>
          <w:color w:val="000000"/>
          <w:highlight w:val="yellow"/>
        </w:rPr>
        <w:t>Ethos </w:t>
      </w:r>
      <w:r w:rsidRPr="00830441">
        <w:rPr>
          <w:color w:val="000000"/>
          <w:highlight w:val="yellow"/>
        </w:rPr>
        <w:t>refers to credibility</w:t>
      </w:r>
      <w:r>
        <w:rPr>
          <w:color w:val="000000"/>
        </w:rPr>
        <w:t xml:space="preserve">. </w:t>
      </w:r>
      <w:r w:rsidRPr="00830441">
        <w:rPr>
          <w:color w:val="000000"/>
          <w:u w:val="single"/>
        </w:rPr>
        <w:t>Visual language can establish a relationship between a designer and reader of the document by establishing trust.</w:t>
      </w:r>
      <w:r>
        <w:rPr>
          <w:color w:val="000000"/>
        </w:rPr>
        <w:t xml:space="preserve"> For instance, cartoon-style graphics may lead the viewer to believe the subject matter doesn’t need to be taken seriously.</w:t>
      </w:r>
    </w:p>
    <w:p w14:paraId="41A6E5E1" w14:textId="3ACDBDB5" w:rsidR="006A0B88" w:rsidRDefault="006A0B88" w:rsidP="00215F30">
      <w:pPr>
        <w:pStyle w:val="NormalWeb"/>
        <w:shd w:val="clear" w:color="auto" w:fill="FFFFFF"/>
        <w:spacing w:before="0" w:beforeAutospacing="0" w:after="0" w:afterAutospacing="0"/>
        <w:rPr>
          <w:color w:val="000000"/>
        </w:rPr>
      </w:pPr>
    </w:p>
    <w:p w14:paraId="01F3A1D9" w14:textId="78E91CF3" w:rsidR="006A0B88" w:rsidRPr="006A0B88" w:rsidRDefault="006A0B88" w:rsidP="006A0B88">
      <w:r w:rsidRPr="006A0B88">
        <w:rPr>
          <w:u w:val="single"/>
        </w:rPr>
        <w:t>Summary</w:t>
      </w:r>
      <w:r>
        <w:t>:</w:t>
      </w:r>
      <w:r w:rsidR="00830441">
        <w:t xml:space="preserve"> Visual communicators should follow </w:t>
      </w:r>
      <w:r w:rsidR="00830441" w:rsidRPr="00830441">
        <w:t xml:space="preserve">six visual cognates </w:t>
      </w:r>
      <w:r w:rsidR="00830441">
        <w:t>including</w:t>
      </w:r>
      <w:r w:rsidR="00830441" w:rsidRPr="00830441">
        <w:t xml:space="preserve"> arrangement, emphasis, clarity, conciseness, tone and ethos</w:t>
      </w:r>
      <w:r w:rsidR="00830441">
        <w:t xml:space="preserve"> to ensure that the content is clear, well-organized, </w:t>
      </w:r>
      <w:r w:rsidR="009B6D5A">
        <w:t xml:space="preserve">appropriately emphasized, </w:t>
      </w:r>
      <w:r w:rsidR="000D40EE">
        <w:t>effective and trustworthy.</w:t>
      </w:r>
    </w:p>
    <w:p w14:paraId="5618A4D1" w14:textId="77777777" w:rsidR="00215F30" w:rsidRDefault="00215F30" w:rsidP="00215F30">
      <w:pPr>
        <w:pStyle w:val="NormalWeb"/>
        <w:shd w:val="clear" w:color="auto" w:fill="FFFFFF"/>
        <w:spacing w:before="0" w:beforeAutospacing="0" w:after="0" w:afterAutospacing="0"/>
        <w:rPr>
          <w:color w:val="000000"/>
        </w:rPr>
      </w:pPr>
    </w:p>
    <w:p w14:paraId="2DB44302" w14:textId="550072B4" w:rsidR="00215F30" w:rsidRDefault="00215F30" w:rsidP="00215F30">
      <w:pPr>
        <w:pStyle w:val="NormalWeb"/>
        <w:shd w:val="clear" w:color="auto" w:fill="FFFFFF"/>
        <w:spacing w:before="0" w:beforeAutospacing="0" w:after="0" w:afterAutospacing="0"/>
        <w:rPr>
          <w:color w:val="000000"/>
        </w:rPr>
      </w:pPr>
      <w:r w:rsidRPr="000D40EE">
        <w:rPr>
          <w:color w:val="000000"/>
          <w:highlight w:val="yellow"/>
        </w:rPr>
        <w:t>Consider the six cognates demonstrated in the advertisement for Hospital Alemán</w:t>
      </w:r>
      <w:r>
        <w:rPr>
          <w:color w:val="000000"/>
        </w:rPr>
        <w:t xml:space="preserve"> (image above). The </w:t>
      </w:r>
      <w:r>
        <w:rPr>
          <w:i/>
          <w:iCs/>
          <w:color w:val="000000"/>
        </w:rPr>
        <w:t>arrangement </w:t>
      </w:r>
      <w:r>
        <w:rPr>
          <w:color w:val="000000"/>
        </w:rPr>
        <w:t>of text elements and graphics balance the information and makes the ad easy to understand. The tree is </w:t>
      </w:r>
      <w:r>
        <w:rPr>
          <w:i/>
          <w:iCs/>
          <w:color w:val="000000"/>
        </w:rPr>
        <w:t>emphasized </w:t>
      </w:r>
      <w:r>
        <w:rPr>
          <w:color w:val="000000"/>
        </w:rPr>
        <w:t>by its size and color and creates a point of focus for the viewer. </w:t>
      </w:r>
      <w:r>
        <w:rPr>
          <w:i/>
          <w:iCs/>
          <w:color w:val="000000"/>
        </w:rPr>
        <w:t>Clarity </w:t>
      </w:r>
      <w:r>
        <w:rPr>
          <w:color w:val="000000"/>
        </w:rPr>
        <w:t>is achieved through the san serif type and the simplicity of the graphics. The information is </w:t>
      </w:r>
      <w:r>
        <w:rPr>
          <w:i/>
          <w:iCs/>
          <w:color w:val="000000"/>
        </w:rPr>
        <w:t>concise</w:t>
      </w:r>
      <w:r>
        <w:rPr>
          <w:color w:val="000000"/>
        </w:rPr>
        <w:t>,yet enough to communicate the message that parents cannot always keep their children from getting hurt, but if they do, Hospital Alemán is the place to go for help. </w:t>
      </w:r>
      <w:r>
        <w:rPr>
          <w:i/>
          <w:iCs/>
          <w:color w:val="000000"/>
        </w:rPr>
        <w:t>Tone </w:t>
      </w:r>
      <w:r>
        <w:rPr>
          <w:color w:val="000000"/>
        </w:rPr>
        <w:t>is established in several ways: the use of color, arrangement of design elements, and the choice of graphics. The gloomy, gray background gives a sense of dread. The color blue used in the top area of the tree seems cold and scary, which is reinforced by the broken white vessel. </w:t>
      </w:r>
      <w:r>
        <w:rPr>
          <w:i/>
          <w:iCs/>
          <w:color w:val="000000"/>
        </w:rPr>
        <w:t>Ethos </w:t>
      </w:r>
      <w:r>
        <w:rPr>
          <w:color w:val="000000"/>
        </w:rPr>
        <w:t>is supported by the label located in the lower right corner containing the hospital’s logo.</w:t>
      </w:r>
    </w:p>
    <w:p w14:paraId="0D3D4B9F" w14:textId="77777777" w:rsidR="00215F30" w:rsidRDefault="00215F30" w:rsidP="00215F30">
      <w:pPr>
        <w:pStyle w:val="NormalWeb"/>
        <w:shd w:val="clear" w:color="auto" w:fill="FFFFFF"/>
        <w:spacing w:before="0" w:beforeAutospacing="0" w:after="0" w:afterAutospacing="0"/>
        <w:rPr>
          <w:color w:val="000000"/>
        </w:rPr>
      </w:pPr>
    </w:p>
    <w:p w14:paraId="666FDA63" w14:textId="0A77B700" w:rsidR="00215F30" w:rsidRDefault="00215F30" w:rsidP="00215F30">
      <w:pPr>
        <w:pStyle w:val="NormalWeb"/>
        <w:shd w:val="clear" w:color="auto" w:fill="FFFFFF"/>
        <w:spacing w:before="0" w:beforeAutospacing="0" w:after="360" w:afterAutospacing="0"/>
        <w:rPr>
          <w:color w:val="000000"/>
        </w:rPr>
      </w:pPr>
      <w:r w:rsidRPr="00CF7C87">
        <w:rPr>
          <w:color w:val="000000"/>
          <w:u w:val="single"/>
        </w:rPr>
        <w:t>As demonstrated in the advertisement, the six cognates are strategies implemented with visual language.</w:t>
      </w:r>
      <w:r>
        <w:rPr>
          <w:color w:val="000000"/>
        </w:rPr>
        <w:t xml:space="preserve"> However, according to Kostelnick et al. (1998), </w:t>
      </w:r>
      <w:r w:rsidRPr="00CF7C87">
        <w:rPr>
          <w:color w:val="000000"/>
          <w:u w:val="single"/>
        </w:rPr>
        <w:t>the cognates are interdependent. They do not work independently and should balance each other as one reinforces the other</w:t>
      </w:r>
      <w:r>
        <w:rPr>
          <w:color w:val="000000"/>
        </w:rPr>
        <w:t xml:space="preserve"> (p. 22).</w:t>
      </w:r>
    </w:p>
    <w:p w14:paraId="6C19FC1A" w14:textId="77777777" w:rsidR="00215F30" w:rsidRDefault="00215F30" w:rsidP="00215F30">
      <w:pPr>
        <w:pStyle w:val="NormalWeb"/>
        <w:shd w:val="clear" w:color="auto" w:fill="FFFFFF"/>
        <w:spacing w:before="0" w:beforeAutospacing="0" w:after="0" w:afterAutospacing="0"/>
        <w:rPr>
          <w:color w:val="000000"/>
        </w:rPr>
      </w:pPr>
      <w:r>
        <w:rPr>
          <w:color w:val="000000"/>
        </w:rPr>
        <w:t>Another design tool worth exploring is the theory of Gestalt, which is based on the psychology of perception. Be sure to check in next week as our last article of this series will discuss the principles of Gestalt and how they are applied. We will also summarize everything that has been covered in this series.</w:t>
      </w:r>
    </w:p>
    <w:p w14:paraId="044D4097" w14:textId="1D137B18" w:rsidR="00215F30" w:rsidRDefault="00215F30" w:rsidP="006C1ED4"/>
    <w:p w14:paraId="0F6615CC" w14:textId="6D7958A4" w:rsidR="006A0B88" w:rsidRDefault="006A0B88" w:rsidP="006C1ED4">
      <w:r w:rsidRPr="006A0B88">
        <w:rPr>
          <w:u w:val="single"/>
        </w:rPr>
        <w:t>Summary</w:t>
      </w:r>
      <w:r>
        <w:t>:</w:t>
      </w:r>
      <w:r w:rsidR="000D40EE">
        <w:t xml:space="preserve"> These paragraphs describe the effective application of six cognates in the Hospital Aleman’s advertisement</w:t>
      </w:r>
      <w:r w:rsidR="00CF7C87">
        <w:t xml:space="preserve"> and suggest that these cognates work dependently,</w:t>
      </w:r>
      <w:r w:rsidR="000D40EE">
        <w:t xml:space="preserve"> and introduce another design tool – Gestalt.</w:t>
      </w:r>
    </w:p>
    <w:p w14:paraId="081E92EB" w14:textId="77777777" w:rsidR="00E60B65" w:rsidRDefault="00E60B65" w:rsidP="00E60B65">
      <w:pPr>
        <w:pStyle w:val="Heading1"/>
      </w:pPr>
      <w:r>
        <w:t xml:space="preserve">Vocabulary: </w:t>
      </w:r>
    </w:p>
    <w:p w14:paraId="17F6F9F2" w14:textId="6EE687A3" w:rsidR="00E60B65" w:rsidRDefault="00E60B65" w:rsidP="00E60B65">
      <w:r>
        <w:t>rhetoric:</w:t>
      </w:r>
      <w:r w:rsidR="000D40EE">
        <w:t xml:space="preserve"> </w:t>
      </w:r>
      <w:r w:rsidR="00CF7C87" w:rsidRPr="00CF7C87">
        <w:t>the art of making persuasive speeches; oratory.</w:t>
      </w:r>
    </w:p>
    <w:p w14:paraId="6C6C2A8F" w14:textId="0CA9A298" w:rsidR="00E60B65" w:rsidRDefault="00E60B65" w:rsidP="00E60B65"/>
    <w:p w14:paraId="62CF5165" w14:textId="2535E157" w:rsidR="00E60B65" w:rsidRPr="00184365" w:rsidRDefault="00E60B65" w:rsidP="00E60B65">
      <w:r>
        <w:t>pervasive:</w:t>
      </w:r>
      <w:r w:rsidR="00CF7C87">
        <w:t xml:space="preserve"> </w:t>
      </w:r>
      <w:r w:rsidR="00CF7C87" w:rsidRPr="00CF7C87">
        <w:t>spread throughout</w:t>
      </w:r>
    </w:p>
    <w:p w14:paraId="78DF71B5" w14:textId="77777777" w:rsidR="00E60B65" w:rsidRDefault="00E60B65" w:rsidP="00E60B65"/>
    <w:p w14:paraId="2F1A20D2" w14:textId="72C4E1AC" w:rsidR="00E60B65" w:rsidRDefault="00E60B65" w:rsidP="00E60B65">
      <w:r>
        <w:t>inundate:</w:t>
      </w:r>
      <w:r w:rsidR="00CF7C87">
        <w:t xml:space="preserve"> </w:t>
      </w:r>
      <w:r w:rsidR="00CF7C87" w:rsidRPr="00CF7C87">
        <w:t>to overwhelm</w:t>
      </w:r>
    </w:p>
    <w:p w14:paraId="1869D9B4" w14:textId="77777777" w:rsidR="00E60B65" w:rsidRDefault="00E60B65" w:rsidP="00E60B65"/>
    <w:p w14:paraId="2FD197D2" w14:textId="499DE4C1" w:rsidR="00E60B65" w:rsidRDefault="00E60B65" w:rsidP="00E60B65">
      <w:r>
        <w:lastRenderedPageBreak/>
        <w:t>variables:</w:t>
      </w:r>
      <w:r w:rsidR="00CF7C87">
        <w:t xml:space="preserve"> </w:t>
      </w:r>
      <w:r w:rsidR="00CF7C87" w:rsidRPr="00CF7C87">
        <w:t>something that may or does vary or change; a variable feature or factor</w:t>
      </w:r>
    </w:p>
    <w:p w14:paraId="16BA2D6E" w14:textId="77777777" w:rsidR="00E60B65" w:rsidRDefault="00E60B65" w:rsidP="00E60B65"/>
    <w:p w14:paraId="2B0C0059" w14:textId="30E0B662" w:rsidR="00E60B65" w:rsidRDefault="00E60B65" w:rsidP="00E60B65">
      <w:r>
        <w:t xml:space="preserve">typography: </w:t>
      </w:r>
      <w:r w:rsidR="00CF7C87" w:rsidRPr="00CF7C87">
        <w:t>the style and appearance of printed matter</w:t>
      </w:r>
    </w:p>
    <w:p w14:paraId="06762622" w14:textId="77777777" w:rsidR="00E60B65" w:rsidRDefault="00E60B65" w:rsidP="00E60B65">
      <w:pPr>
        <w:pStyle w:val="Heading1"/>
      </w:pPr>
      <w:r>
        <w:t>Step 3: Answering questions about the text (after you read it!)</w:t>
      </w:r>
    </w:p>
    <w:p w14:paraId="7DA1AAFC" w14:textId="77777777" w:rsidR="00E60B65" w:rsidRDefault="00E60B65" w:rsidP="00E60B65">
      <w:pPr>
        <w:rPr>
          <w:sz w:val="28"/>
        </w:rPr>
      </w:pPr>
    </w:p>
    <w:p w14:paraId="5670915D" w14:textId="42A5C53A" w:rsidR="00E60B65" w:rsidRDefault="00215F30" w:rsidP="00C90A3E">
      <w:pPr>
        <w:numPr>
          <w:ilvl w:val="0"/>
          <w:numId w:val="1"/>
        </w:numPr>
        <w:contextualSpacing/>
        <w:rPr>
          <w:rFonts w:eastAsia="Calibri"/>
        </w:rPr>
      </w:pPr>
      <w:r>
        <w:rPr>
          <w:rFonts w:eastAsia="Calibri"/>
        </w:rPr>
        <w:t>Why is it important to understand visual literacy?</w:t>
      </w:r>
    </w:p>
    <w:p w14:paraId="3BC5D2CD" w14:textId="1FC5CF9D" w:rsidR="00CF7C87" w:rsidRDefault="00CF7C87" w:rsidP="00CF7C87">
      <w:pPr>
        <w:ind w:left="720"/>
        <w:contextualSpacing/>
        <w:rPr>
          <w:rFonts w:eastAsia="Calibri"/>
        </w:rPr>
      </w:pPr>
      <w:r>
        <w:rPr>
          <w:rFonts w:eastAsia="Calibri"/>
        </w:rPr>
        <w:t>Understading visual literacy is crucial because we are surrounded by visuals such as images, videos, ads</w:t>
      </w:r>
      <w:r w:rsidR="00F97BA3">
        <w:rPr>
          <w:rFonts w:eastAsia="Calibri"/>
        </w:rPr>
        <w:t>; therefore analyzing, understanding messages from visuals is so necessary. Also, visual literacy helps us to think critically to address visual complex problems.</w:t>
      </w:r>
    </w:p>
    <w:p w14:paraId="6C8C1144" w14:textId="77777777" w:rsidR="00215F30" w:rsidRPr="00215F30" w:rsidRDefault="00215F30" w:rsidP="00215F30">
      <w:pPr>
        <w:contextualSpacing/>
        <w:rPr>
          <w:rFonts w:eastAsia="Calibri"/>
        </w:rPr>
      </w:pPr>
    </w:p>
    <w:p w14:paraId="37857B0C" w14:textId="0A17CBEF" w:rsidR="00E60B65" w:rsidRDefault="00125876" w:rsidP="00E60B65">
      <w:pPr>
        <w:pStyle w:val="ListParagraph"/>
        <w:numPr>
          <w:ilvl w:val="0"/>
          <w:numId w:val="1"/>
        </w:numPr>
        <w:rPr>
          <w:rFonts w:eastAsia="Calibri"/>
        </w:rPr>
      </w:pPr>
      <w:r>
        <w:rPr>
          <w:rFonts w:eastAsia="Calibri"/>
        </w:rPr>
        <w:t>What are some important elements to consider when analyzing the design and structure of a visual argument?</w:t>
      </w:r>
    </w:p>
    <w:p w14:paraId="16CE422B" w14:textId="77777777" w:rsidR="00E60B65" w:rsidRDefault="00E60B65" w:rsidP="00E60B65">
      <w:pPr>
        <w:pStyle w:val="ListParagraph"/>
        <w:rPr>
          <w:rFonts w:eastAsia="Calibri"/>
        </w:rPr>
      </w:pPr>
    </w:p>
    <w:p w14:paraId="465B3D00" w14:textId="23E37C5C" w:rsidR="00F97BA3" w:rsidRPr="00F736D5" w:rsidRDefault="00F97BA3" w:rsidP="00E60B65">
      <w:pPr>
        <w:pStyle w:val="ListParagraph"/>
        <w:rPr>
          <w:rFonts w:eastAsia="Calibri"/>
        </w:rPr>
      </w:pPr>
      <w:r>
        <w:rPr>
          <w:rFonts w:eastAsia="Calibri"/>
        </w:rPr>
        <w:t xml:space="preserve">When analyzing the design and structure of a visual argument, we should focus on </w:t>
      </w:r>
      <w:r w:rsidRPr="00F97BA3">
        <w:rPr>
          <w:rFonts w:eastAsia="Calibri"/>
        </w:rPr>
        <w:t>typography, images</w:t>
      </w:r>
      <w:r>
        <w:rPr>
          <w:rFonts w:eastAsia="Calibri"/>
        </w:rPr>
        <w:t>, color and t</w:t>
      </w:r>
      <w:r w:rsidRPr="00F97BA3">
        <w:rPr>
          <w:rFonts w:eastAsia="Calibri"/>
        </w:rPr>
        <w:t>hree components of a rhetorical situatio</w:t>
      </w:r>
      <w:r>
        <w:rPr>
          <w:rFonts w:eastAsia="Calibri"/>
        </w:rPr>
        <w:t>n, which</w:t>
      </w:r>
      <w:r w:rsidRPr="00F97BA3">
        <w:rPr>
          <w:rFonts w:eastAsia="Calibri"/>
        </w:rPr>
        <w:t xml:space="preserve"> are audience, purpose and context</w:t>
      </w:r>
      <w:r>
        <w:rPr>
          <w:rFonts w:eastAsia="Calibri"/>
        </w:rPr>
        <w:t>.</w:t>
      </w:r>
      <w:r w:rsidR="00227F08">
        <w:rPr>
          <w:rFonts w:eastAsia="Calibri"/>
        </w:rPr>
        <w:t xml:space="preserve"> These can be considered by six </w:t>
      </w:r>
      <w:r w:rsidR="00227F08" w:rsidRPr="00227F08">
        <w:rPr>
          <w:rFonts w:eastAsia="Calibri"/>
        </w:rPr>
        <w:t>cognates</w:t>
      </w:r>
      <w:r w:rsidR="00227F08">
        <w:rPr>
          <w:rFonts w:eastAsia="Calibri"/>
        </w:rPr>
        <w:t xml:space="preserve"> including </w:t>
      </w:r>
      <w:r w:rsidR="00227F08" w:rsidRPr="00227F08">
        <w:rPr>
          <w:rFonts w:eastAsia="Calibri"/>
        </w:rPr>
        <w:t>arrangement, emphasis, clarity, conciseness, tone and ethos</w:t>
      </w:r>
      <w:r w:rsidR="00227F08">
        <w:rPr>
          <w:rFonts w:eastAsia="Calibri"/>
        </w:rPr>
        <w:t>.</w:t>
      </w:r>
    </w:p>
    <w:p w14:paraId="516E1B6A" w14:textId="77777777" w:rsidR="00E60B65" w:rsidRPr="00D77ABB" w:rsidRDefault="00E60B65" w:rsidP="006C1ED4"/>
    <w:sectPr w:rsidR="00E60B65" w:rsidRPr="00D77ABB" w:rsidSect="006C1D5E">
      <w:pgSz w:w="12240" w:h="15840"/>
      <w:pgMar w:top="1440" w:right="1440"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3"/>
    <w:family w:val="swiss"/>
    <w:pitch w:val="variable"/>
    <w:sig w:usb0="E4002EFF" w:usb1="C200247B" w:usb2="00000009" w:usb3="00000000" w:csb0="000001FF" w:csb1="00000000"/>
  </w:font>
  <w:font w:name="Calibri Light">
    <w:panose1 w:val="020F0302020204030204"/>
    <w:charset w:val="A3"/>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8309C8"/>
    <w:multiLevelType w:val="hybridMultilevel"/>
    <w:tmpl w:val="FEFEF2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9D75EC2"/>
    <w:multiLevelType w:val="hybridMultilevel"/>
    <w:tmpl w:val="265CFAA6"/>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3F975054"/>
    <w:multiLevelType w:val="hybridMultilevel"/>
    <w:tmpl w:val="E4ECE4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2EC10D2"/>
    <w:multiLevelType w:val="multilevel"/>
    <w:tmpl w:val="097AE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4063479"/>
    <w:multiLevelType w:val="hybridMultilevel"/>
    <w:tmpl w:val="427E2A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FA95821"/>
    <w:multiLevelType w:val="hybridMultilevel"/>
    <w:tmpl w:val="89D661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42459875">
    <w:abstractNumId w:val="0"/>
  </w:num>
  <w:num w:numId="2" w16cid:durableId="74803753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474685410">
    <w:abstractNumId w:val="1"/>
  </w:num>
  <w:num w:numId="4" w16cid:durableId="567767045">
    <w:abstractNumId w:val="5"/>
  </w:num>
  <w:num w:numId="5" w16cid:durableId="1714231380">
    <w:abstractNumId w:val="2"/>
  </w:num>
  <w:num w:numId="6" w16cid:durableId="67431086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1D5E"/>
    <w:rsid w:val="0001544E"/>
    <w:rsid w:val="00092747"/>
    <w:rsid w:val="000D40EE"/>
    <w:rsid w:val="000E2CAA"/>
    <w:rsid w:val="001068DD"/>
    <w:rsid w:val="00125876"/>
    <w:rsid w:val="00130410"/>
    <w:rsid w:val="001905FE"/>
    <w:rsid w:val="001F21D1"/>
    <w:rsid w:val="00215F30"/>
    <w:rsid w:val="00227F08"/>
    <w:rsid w:val="00273292"/>
    <w:rsid w:val="00313BD0"/>
    <w:rsid w:val="003907FC"/>
    <w:rsid w:val="003A2366"/>
    <w:rsid w:val="00417BC8"/>
    <w:rsid w:val="004B6EF9"/>
    <w:rsid w:val="005974FA"/>
    <w:rsid w:val="005D5CA0"/>
    <w:rsid w:val="00623F7F"/>
    <w:rsid w:val="0068232C"/>
    <w:rsid w:val="006A0B88"/>
    <w:rsid w:val="006B3430"/>
    <w:rsid w:val="006C1D5E"/>
    <w:rsid w:val="006C1ED4"/>
    <w:rsid w:val="006E168F"/>
    <w:rsid w:val="00804854"/>
    <w:rsid w:val="00830441"/>
    <w:rsid w:val="00855D1A"/>
    <w:rsid w:val="00880C44"/>
    <w:rsid w:val="0089565B"/>
    <w:rsid w:val="008A0510"/>
    <w:rsid w:val="008B21DC"/>
    <w:rsid w:val="009345E2"/>
    <w:rsid w:val="00987BE7"/>
    <w:rsid w:val="009B6D5A"/>
    <w:rsid w:val="009C73DA"/>
    <w:rsid w:val="009D39F0"/>
    <w:rsid w:val="00A575B4"/>
    <w:rsid w:val="00A91A16"/>
    <w:rsid w:val="00AA1220"/>
    <w:rsid w:val="00AC3E12"/>
    <w:rsid w:val="00AD2E8E"/>
    <w:rsid w:val="00B5018A"/>
    <w:rsid w:val="00B570D9"/>
    <w:rsid w:val="00B631C1"/>
    <w:rsid w:val="00BC29F8"/>
    <w:rsid w:val="00C04325"/>
    <w:rsid w:val="00CD565B"/>
    <w:rsid w:val="00CF7C87"/>
    <w:rsid w:val="00D54CCC"/>
    <w:rsid w:val="00D77ABB"/>
    <w:rsid w:val="00DB492B"/>
    <w:rsid w:val="00DE19D4"/>
    <w:rsid w:val="00E56EA6"/>
    <w:rsid w:val="00E60B65"/>
    <w:rsid w:val="00E73E1E"/>
    <w:rsid w:val="00E968F5"/>
    <w:rsid w:val="00EA4298"/>
    <w:rsid w:val="00EB34EA"/>
    <w:rsid w:val="00ED71FD"/>
    <w:rsid w:val="00EF54CD"/>
    <w:rsid w:val="00F15708"/>
    <w:rsid w:val="00F736D5"/>
    <w:rsid w:val="00F81031"/>
    <w:rsid w:val="00F97B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07E676"/>
  <w15:chartTrackingRefBased/>
  <w15:docId w15:val="{5EB183E4-8EA9-4F06-A341-11C7937AC3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1D5E"/>
  </w:style>
  <w:style w:type="paragraph" w:styleId="Heading1">
    <w:name w:val="heading 1"/>
    <w:basedOn w:val="Normal"/>
    <w:next w:val="Normal"/>
    <w:link w:val="Heading1Char"/>
    <w:uiPriority w:val="9"/>
    <w:qFormat/>
    <w:rsid w:val="006B3430"/>
    <w:pPr>
      <w:keepNext/>
      <w:keepLines/>
      <w:spacing w:before="240"/>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E60B65"/>
    <w:pPr>
      <w:keepNext/>
      <w:keepLines/>
      <w:spacing w:before="40"/>
      <w:outlineLvl w:val="1"/>
    </w:pPr>
    <w:rPr>
      <w:rFonts w:asciiTheme="majorHAnsi" w:eastAsiaTheme="majorEastAsia" w:hAnsiTheme="majorHAnsi" w:cstheme="majorBidi"/>
      <w:b/>
      <w:bCs/>
      <w:color w:val="000000" w:themeColor="text1"/>
      <w:sz w:val="26"/>
      <w:szCs w:val="26"/>
    </w:rPr>
  </w:style>
  <w:style w:type="paragraph" w:styleId="Heading3">
    <w:name w:val="heading 3"/>
    <w:basedOn w:val="Normal"/>
    <w:next w:val="Normal"/>
    <w:link w:val="Heading3Char"/>
    <w:uiPriority w:val="9"/>
    <w:unhideWhenUsed/>
    <w:qFormat/>
    <w:rsid w:val="00E60B65"/>
    <w:pPr>
      <w:keepNext/>
      <w:keepLines/>
      <w:spacing w:before="40"/>
      <w:outlineLvl w:val="2"/>
    </w:pPr>
    <w:rPr>
      <w:rFonts w:asciiTheme="majorHAnsi" w:eastAsiaTheme="majorEastAsia" w:hAnsiTheme="majorHAnsi" w:cstheme="majorBidi"/>
      <w:b/>
      <w:bCs/>
      <w:color w:val="1F3763"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3430"/>
    <w:rPr>
      <w:rFonts w:eastAsiaTheme="majorEastAsia" w:cstheme="majorBidi"/>
      <w:b/>
      <w:sz w:val="28"/>
      <w:szCs w:val="32"/>
    </w:rPr>
  </w:style>
  <w:style w:type="character" w:styleId="Hyperlink">
    <w:name w:val="Hyperlink"/>
    <w:basedOn w:val="DefaultParagraphFont"/>
    <w:uiPriority w:val="99"/>
    <w:unhideWhenUsed/>
    <w:rsid w:val="006C1D5E"/>
    <w:rPr>
      <w:color w:val="0000FF"/>
      <w:u w:val="single"/>
    </w:rPr>
  </w:style>
  <w:style w:type="paragraph" w:styleId="ListParagraph">
    <w:name w:val="List Paragraph"/>
    <w:basedOn w:val="Normal"/>
    <w:uiPriority w:val="34"/>
    <w:qFormat/>
    <w:rsid w:val="00DE19D4"/>
    <w:pPr>
      <w:ind w:left="720"/>
      <w:contextualSpacing/>
    </w:pPr>
  </w:style>
  <w:style w:type="character" w:styleId="UnresolvedMention">
    <w:name w:val="Unresolved Mention"/>
    <w:basedOn w:val="DefaultParagraphFont"/>
    <w:uiPriority w:val="99"/>
    <w:semiHidden/>
    <w:unhideWhenUsed/>
    <w:rsid w:val="00BC29F8"/>
    <w:rPr>
      <w:color w:val="605E5C"/>
      <w:shd w:val="clear" w:color="auto" w:fill="E1DFDD"/>
    </w:rPr>
  </w:style>
  <w:style w:type="character" w:styleId="FollowedHyperlink">
    <w:name w:val="FollowedHyperlink"/>
    <w:basedOn w:val="DefaultParagraphFont"/>
    <w:uiPriority w:val="99"/>
    <w:semiHidden/>
    <w:unhideWhenUsed/>
    <w:rsid w:val="00BC29F8"/>
    <w:rPr>
      <w:color w:val="954F72" w:themeColor="followedHyperlink"/>
      <w:u w:val="single"/>
    </w:rPr>
  </w:style>
  <w:style w:type="character" w:customStyle="1" w:styleId="Heading2Char">
    <w:name w:val="Heading 2 Char"/>
    <w:basedOn w:val="DefaultParagraphFont"/>
    <w:link w:val="Heading2"/>
    <w:uiPriority w:val="9"/>
    <w:rsid w:val="00E60B65"/>
    <w:rPr>
      <w:rFonts w:asciiTheme="majorHAnsi" w:eastAsiaTheme="majorEastAsia" w:hAnsiTheme="majorHAnsi" w:cstheme="majorBidi"/>
      <w:b/>
      <w:bCs/>
      <w:color w:val="000000" w:themeColor="text1"/>
      <w:sz w:val="26"/>
      <w:szCs w:val="26"/>
    </w:rPr>
  </w:style>
  <w:style w:type="character" w:customStyle="1" w:styleId="Heading3Char">
    <w:name w:val="Heading 3 Char"/>
    <w:basedOn w:val="DefaultParagraphFont"/>
    <w:link w:val="Heading3"/>
    <w:uiPriority w:val="9"/>
    <w:rsid w:val="00E60B65"/>
    <w:rPr>
      <w:rFonts w:asciiTheme="majorHAnsi" w:eastAsiaTheme="majorEastAsia" w:hAnsiTheme="majorHAnsi" w:cstheme="majorBidi"/>
      <w:b/>
      <w:bCs/>
      <w:color w:val="1F3763" w:themeColor="accent1" w:themeShade="7F"/>
      <w:szCs w:val="24"/>
    </w:rPr>
  </w:style>
  <w:style w:type="paragraph" w:styleId="NormalWeb">
    <w:name w:val="Normal (Web)"/>
    <w:basedOn w:val="Normal"/>
    <w:uiPriority w:val="99"/>
    <w:semiHidden/>
    <w:unhideWhenUsed/>
    <w:rsid w:val="00215F30"/>
    <w:pPr>
      <w:spacing w:before="100" w:beforeAutospacing="1" w:after="100" w:afterAutospacing="1"/>
    </w:pPr>
    <w:rPr>
      <w:rFonts w:eastAsia="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753750">
      <w:bodyDiv w:val="1"/>
      <w:marLeft w:val="0"/>
      <w:marRight w:val="0"/>
      <w:marTop w:val="0"/>
      <w:marBottom w:val="0"/>
      <w:divBdr>
        <w:top w:val="none" w:sz="0" w:space="0" w:color="auto"/>
        <w:left w:val="none" w:sz="0" w:space="0" w:color="auto"/>
        <w:bottom w:val="none" w:sz="0" w:space="0" w:color="auto"/>
        <w:right w:val="none" w:sz="0" w:space="0" w:color="auto"/>
      </w:divBdr>
    </w:div>
    <w:div w:id="421266341">
      <w:bodyDiv w:val="1"/>
      <w:marLeft w:val="0"/>
      <w:marRight w:val="0"/>
      <w:marTop w:val="0"/>
      <w:marBottom w:val="0"/>
      <w:divBdr>
        <w:top w:val="none" w:sz="0" w:space="0" w:color="auto"/>
        <w:left w:val="none" w:sz="0" w:space="0" w:color="auto"/>
        <w:bottom w:val="none" w:sz="0" w:space="0" w:color="auto"/>
        <w:right w:val="none" w:sz="0" w:space="0" w:color="auto"/>
      </w:divBdr>
      <w:divsChild>
        <w:div w:id="1574193423">
          <w:marLeft w:val="0"/>
          <w:marRight w:val="0"/>
          <w:marTop w:val="0"/>
          <w:marBottom w:val="0"/>
          <w:divBdr>
            <w:top w:val="none" w:sz="0" w:space="0" w:color="auto"/>
            <w:left w:val="none" w:sz="0" w:space="0" w:color="auto"/>
            <w:bottom w:val="none" w:sz="0" w:space="0" w:color="auto"/>
            <w:right w:val="none" w:sz="0" w:space="0" w:color="auto"/>
          </w:divBdr>
        </w:div>
      </w:divsChild>
    </w:div>
    <w:div w:id="939751521">
      <w:bodyDiv w:val="1"/>
      <w:marLeft w:val="0"/>
      <w:marRight w:val="0"/>
      <w:marTop w:val="0"/>
      <w:marBottom w:val="0"/>
      <w:divBdr>
        <w:top w:val="none" w:sz="0" w:space="0" w:color="auto"/>
        <w:left w:val="none" w:sz="0" w:space="0" w:color="auto"/>
        <w:bottom w:val="none" w:sz="0" w:space="0" w:color="auto"/>
        <w:right w:val="none" w:sz="0" w:space="0" w:color="auto"/>
      </w:divBdr>
    </w:div>
    <w:div w:id="1191141854">
      <w:bodyDiv w:val="1"/>
      <w:marLeft w:val="0"/>
      <w:marRight w:val="0"/>
      <w:marTop w:val="0"/>
      <w:marBottom w:val="0"/>
      <w:divBdr>
        <w:top w:val="none" w:sz="0" w:space="0" w:color="auto"/>
        <w:left w:val="none" w:sz="0" w:space="0" w:color="auto"/>
        <w:bottom w:val="none" w:sz="0" w:space="0" w:color="auto"/>
        <w:right w:val="none" w:sz="0" w:space="0" w:color="auto"/>
      </w:divBdr>
    </w:div>
    <w:div w:id="20582415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1165</TotalTime>
  <Pages>7</Pages>
  <Words>2938</Words>
  <Characters>16752</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White, Justine</dc:creator>
  <cp:keywords/>
  <dc:description/>
  <cp:lastModifiedBy>Nguyen, Phuong Tran Lan</cp:lastModifiedBy>
  <cp:revision>25</cp:revision>
  <dcterms:created xsi:type="dcterms:W3CDTF">2021-07-15T13:55:00Z</dcterms:created>
  <dcterms:modified xsi:type="dcterms:W3CDTF">2025-04-07T03:45:00Z</dcterms:modified>
</cp:coreProperties>
</file>