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3"/>
        <w:tblW w:w="9108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60"/>
        <w:gridCol w:w="714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0" w:hRule="atLeast"/>
        </w:trPr>
        <w:tc>
          <w:tcPr>
            <w:tcW w:w="1960" w:type="dxa"/>
            <w:shd w:val="clear" w:color="auto" w:fill="CCCCCC"/>
          </w:tcPr>
          <w:p>
            <w:pPr>
              <w:ind w:right="100" w:firstLine="420"/>
              <w:rPr>
                <w:rFonts w:cs="Arial"/>
                <w:b/>
                <w:szCs w:val="21"/>
              </w:rPr>
            </w:pPr>
            <w:r>
              <w:br w:type="page"/>
            </w:r>
          </w:p>
        </w:tc>
        <w:tc>
          <w:tcPr>
            <w:tcW w:w="7148" w:type="dxa"/>
          </w:tcPr>
          <w:tbl>
            <w:tblPr>
              <w:tblStyle w:val="13"/>
              <w:tblpPr w:leftFromText="180" w:rightFromText="180" w:vertAnchor="text" w:horzAnchor="margin" w:tblpY="-231"/>
              <w:tblOverlap w:val="never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35"/>
              <w:gridCol w:w="198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35" w:type="dxa"/>
                </w:tcPr>
                <w:p>
                  <w:pPr>
                    <w:ind w:firstLine="0" w:firstLineChars="0"/>
                    <w:rPr>
                      <w:b/>
                      <w:szCs w:val="21"/>
                    </w:rPr>
                  </w:pPr>
                  <w:r>
                    <w:rPr>
                      <w:rFonts w:hint="eastAsia"/>
                      <w:b/>
                      <w:szCs w:val="21"/>
                    </w:rPr>
                    <w:t>卷    号</w:t>
                  </w:r>
                </w:p>
              </w:tc>
              <w:tc>
                <w:tcPr>
                  <w:tcW w:w="1980" w:type="dxa"/>
                </w:tcPr>
                <w:p>
                  <w:pPr>
                    <w:ind w:firstLine="422"/>
                    <w:rPr>
                      <w:b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51" w:hRule="atLeast"/>
              </w:trPr>
              <w:tc>
                <w:tcPr>
                  <w:tcW w:w="1435" w:type="dxa"/>
                </w:tcPr>
                <w:p>
                  <w:pPr>
                    <w:ind w:firstLine="0" w:firstLineChars="0"/>
                    <w:rPr>
                      <w:b/>
                    </w:rPr>
                  </w:pPr>
                  <w:r>
                    <w:rPr>
                      <w:rFonts w:hint="eastAsia"/>
                      <w:b/>
                      <w:szCs w:val="21"/>
                    </w:rPr>
                    <w:t>卷内编号</w:t>
                  </w:r>
                </w:p>
              </w:tc>
              <w:tc>
                <w:tcPr>
                  <w:tcW w:w="1980" w:type="dxa"/>
                </w:tcPr>
                <w:p>
                  <w:pPr>
                    <w:ind w:firstLine="422"/>
                    <w:rPr>
                      <w:b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35" w:type="dxa"/>
                </w:tcPr>
                <w:p>
                  <w:pPr>
                    <w:ind w:firstLine="0" w:firstLineChars="0"/>
                    <w:rPr>
                      <w:b/>
                      <w:szCs w:val="21"/>
                    </w:rPr>
                  </w:pPr>
                  <w:r>
                    <w:rPr>
                      <w:rFonts w:hint="eastAsia"/>
                      <w:b/>
                      <w:szCs w:val="21"/>
                    </w:rPr>
                    <w:t>密    级</w:t>
                  </w:r>
                </w:p>
              </w:tc>
              <w:tc>
                <w:tcPr>
                  <w:tcW w:w="1980" w:type="dxa"/>
                </w:tcPr>
                <w:p>
                  <w:pPr>
                    <w:ind w:firstLine="422"/>
                    <w:rPr>
                      <w:b/>
                    </w:rPr>
                  </w:pPr>
                </w:p>
              </w:tc>
            </w:tr>
          </w:tbl>
          <w:p>
            <w:pPr>
              <w:ind w:right="100" w:firstLine="422"/>
              <w:jc w:val="right"/>
              <w:rPr>
                <w:rFonts w:cs="Arial"/>
                <w:b/>
                <w:szCs w:val="21"/>
              </w:rPr>
            </w:pPr>
          </w:p>
          <w:p>
            <w:pPr>
              <w:ind w:right="100" w:firstLine="422"/>
              <w:jc w:val="right"/>
              <w:rPr>
                <w:rFonts w:cs="Arial"/>
                <w:b/>
                <w:szCs w:val="21"/>
              </w:rPr>
            </w:pPr>
          </w:p>
          <w:p>
            <w:pPr>
              <w:ind w:right="100" w:firstLine="422"/>
              <w:jc w:val="right"/>
              <w:rPr>
                <w:rFonts w:cs="Arial"/>
                <w:b/>
                <w:szCs w:val="21"/>
              </w:rPr>
            </w:pPr>
          </w:p>
          <w:p>
            <w:pPr>
              <w:ind w:right="100" w:firstLine="422"/>
              <w:jc w:val="right"/>
              <w:rPr>
                <w:rFonts w:cs="Arial"/>
                <w:b/>
                <w:szCs w:val="21"/>
              </w:rPr>
            </w:pPr>
          </w:p>
          <w:p>
            <w:pPr>
              <w:ind w:right="100" w:firstLine="422"/>
              <w:jc w:val="right"/>
              <w:rPr>
                <w:rFonts w:cs="Arial"/>
                <w:b/>
                <w:szCs w:val="21"/>
              </w:rPr>
            </w:pPr>
          </w:p>
          <w:p>
            <w:pPr>
              <w:ind w:right="100" w:firstLine="422"/>
              <w:jc w:val="right"/>
              <w:rPr>
                <w:rFonts w:cs="Arial"/>
                <w:b/>
                <w:szCs w:val="21"/>
              </w:rPr>
            </w:pPr>
          </w:p>
          <w:p>
            <w:pPr>
              <w:ind w:right="100" w:firstLine="422"/>
              <w:jc w:val="right"/>
              <w:rPr>
                <w:rFonts w:cs="Arial"/>
                <w:b/>
                <w:szCs w:val="21"/>
              </w:rPr>
            </w:pPr>
          </w:p>
          <w:p>
            <w:pPr>
              <w:ind w:right="100" w:firstLine="422"/>
              <w:jc w:val="right"/>
              <w:rPr>
                <w:rFonts w:cs="Arial"/>
                <w:b/>
                <w:szCs w:val="21"/>
              </w:rPr>
            </w:pPr>
          </w:p>
          <w:p>
            <w:pPr>
              <w:ind w:right="100" w:firstLine="422"/>
              <w:jc w:val="right"/>
              <w:rPr>
                <w:rFonts w:cs="Arial"/>
                <w:b/>
                <w:szCs w:val="21"/>
              </w:rPr>
            </w:pPr>
          </w:p>
          <w:p>
            <w:pPr>
              <w:ind w:right="100" w:firstLine="422"/>
              <w:jc w:val="center"/>
              <w:rPr>
                <w:rFonts w:cs="Arial"/>
                <w:b/>
                <w:bCs/>
                <w:szCs w:val="21"/>
              </w:rPr>
            </w:pPr>
          </w:p>
          <w:p>
            <w:pPr>
              <w:pStyle w:val="12"/>
              <w:spacing w:line="240" w:lineRule="atLeast"/>
              <w:ind w:firstLine="420"/>
              <w:rPr>
                <w:sz w:val="44"/>
              </w:rPr>
            </w:pPr>
            <w:r>
              <w:rPr>
                <w:rFonts w:hint="eastAsia"/>
              </w:rPr>
              <w:t>民办教育信息服务与监管平台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8" w:hRule="atLeast"/>
        </w:trPr>
        <w:tc>
          <w:tcPr>
            <w:tcW w:w="1960" w:type="dxa"/>
            <w:shd w:val="clear" w:color="auto" w:fill="CCCCCC"/>
            <w:vAlign w:val="bottom"/>
          </w:tcPr>
          <w:p>
            <w:pPr>
              <w:pStyle w:val="23"/>
              <w:ind w:firstLine="420"/>
              <w:jc w:val="both"/>
              <w:rPr>
                <w:rFonts w:ascii="宋体" w:hAnsi="宋体" w:cs="Arial"/>
                <w:b w:val="0"/>
                <w:bCs/>
                <w:szCs w:val="21"/>
              </w:rPr>
            </w:pPr>
            <w:r>
              <w:rPr>
                <w:rFonts w:hint="eastAsia" w:ascii="宋体" w:hAnsi="宋体" w:cs="Arial"/>
                <w:b w:val="0"/>
                <w:bCs/>
                <w:szCs w:val="21"/>
              </w:rPr>
              <w:t>分  类:</w:t>
            </w:r>
            <w:r>
              <w:rPr>
                <w:rFonts w:hint="eastAsia" w:ascii="仿宋_GB2312" w:eastAsia="仿宋_GB2312" w:cs="Arial"/>
                <w:b w:val="0"/>
                <w:bCs/>
                <w:sz w:val="21"/>
                <w:szCs w:val="21"/>
              </w:rPr>
              <w:t xml:space="preserve"> </w:t>
            </w:r>
          </w:p>
          <w:p>
            <w:pPr>
              <w:ind w:left="718" w:hanging="718" w:hangingChars="342"/>
              <w:rPr>
                <w:rFonts w:cs="Arial"/>
                <w:szCs w:val="21"/>
              </w:rPr>
            </w:pPr>
            <w:r>
              <w:rPr>
                <w:rFonts w:hint="eastAsia" w:ascii="仿宋_GB2312" w:eastAsia="仿宋_GB2312" w:cs="Arial"/>
                <w:szCs w:val="21"/>
              </w:rPr>
              <w:t>使用者:XXXX</w:t>
            </w:r>
          </w:p>
          <w:p>
            <w:pPr>
              <w:ind w:left="840" w:hanging="840" w:hangingChars="400"/>
              <w:rPr>
                <w:rFonts w:ascii="宋体" w:hAnsi="宋体" w:cs="Arial"/>
                <w:szCs w:val="21"/>
              </w:rPr>
            </w:pPr>
            <w:r>
              <w:rPr>
                <w:rFonts w:hint="eastAsia" w:cs="Arial"/>
                <w:szCs w:val="21"/>
              </w:rPr>
              <w:t xml:space="preserve">项目名称：XX系统  </w:t>
            </w:r>
          </w:p>
        </w:tc>
        <w:tc>
          <w:tcPr>
            <w:tcW w:w="7148" w:type="dxa"/>
          </w:tcPr>
          <w:p>
            <w:pPr>
              <w:pStyle w:val="5"/>
              <w:rPr>
                <w:sz w:val="10"/>
                <w:szCs w:val="48"/>
              </w:rPr>
            </w:pPr>
          </w:p>
          <w:p>
            <w:pPr>
              <w:pStyle w:val="12"/>
              <w:spacing w:line="240" w:lineRule="atLeast"/>
              <w:ind w:firstLine="1040"/>
              <w:rPr>
                <w:sz w:val="52"/>
                <w:szCs w:val="48"/>
              </w:rPr>
            </w:pPr>
            <w:r>
              <w:rPr>
                <w:rFonts w:hint="eastAsia"/>
                <w:sz w:val="52"/>
                <w:szCs w:val="48"/>
              </w:rPr>
              <w:t>系统部署方案</w:t>
            </w:r>
          </w:p>
          <w:p>
            <w:pPr>
              <w:pStyle w:val="12"/>
              <w:spacing w:line="240" w:lineRule="atLeast"/>
              <w:ind w:firstLine="480"/>
              <w:rPr>
                <w:bCs w:val="0"/>
                <w:sz w:val="24"/>
                <w:szCs w:val="28"/>
              </w:rPr>
            </w:pPr>
            <w:r>
              <w:rPr>
                <w:rFonts w:hint="eastAsia" w:cs="Arial"/>
                <w:bCs w:val="0"/>
                <w:sz w:val="24"/>
                <w:szCs w:val="28"/>
              </w:rPr>
              <w:t>Version</w:t>
            </w:r>
            <w:r>
              <w:rPr>
                <w:rFonts w:cs="Arial"/>
                <w:bCs w:val="0"/>
                <w:sz w:val="24"/>
                <w:szCs w:val="28"/>
              </w:rPr>
              <w:t>:</w:t>
            </w:r>
            <w:r>
              <w:rPr>
                <w:rFonts w:hint="eastAsia" w:cs="Arial"/>
                <w:bCs w:val="0"/>
                <w:sz w:val="24"/>
                <w:szCs w:val="28"/>
              </w:rPr>
              <w:t xml:space="preserve"> </w:t>
            </w:r>
            <w:r>
              <w:rPr>
                <w:rFonts w:cs="Arial"/>
                <w:bCs w:val="0"/>
                <w:sz w:val="24"/>
                <w:szCs w:val="28"/>
              </w:rPr>
              <w:t>2</w:t>
            </w:r>
            <w:r>
              <w:rPr>
                <w:rFonts w:hint="eastAsia" w:cs="Arial"/>
                <w:bCs w:val="0"/>
                <w:sz w:val="24"/>
                <w:szCs w:val="28"/>
              </w:rPr>
              <w:t>.0</w:t>
            </w:r>
          </w:p>
          <w:p>
            <w:pPr>
              <w:ind w:firstLine="560"/>
              <w:jc w:val="center"/>
              <w:rPr>
                <w:sz w:val="28"/>
                <w:szCs w:val="28"/>
              </w:rPr>
            </w:pPr>
          </w:p>
          <w:p>
            <w:pPr>
              <w:ind w:firstLine="560"/>
              <w:jc w:val="center"/>
              <w:rPr>
                <w:sz w:val="28"/>
                <w:szCs w:val="28"/>
              </w:rPr>
            </w:pPr>
          </w:p>
          <w:p>
            <w:pPr>
              <w:ind w:firstLine="600"/>
              <w:outlineLvl w:val="0"/>
              <w:rPr>
                <w:rFonts w:ascii="楷体_GB2312" w:eastAsia="楷体_GB2312"/>
                <w:sz w:val="30"/>
              </w:rPr>
            </w:pPr>
            <w:r>
              <w:rPr>
                <w:rFonts w:hint="eastAsia" w:ascii="楷体_GB2312" w:eastAsia="楷体_GB2312"/>
                <w:sz w:val="30"/>
              </w:rPr>
              <w:t>项 目 承 担 部 门： 山泽工作室</w:t>
            </w:r>
          </w:p>
          <w:p>
            <w:pPr>
              <w:ind w:firstLine="600"/>
              <w:outlineLvl w:val="0"/>
              <w:rPr>
                <w:rFonts w:ascii="楷体_GB2312" w:eastAsia="楷体_GB2312"/>
                <w:sz w:val="30"/>
              </w:rPr>
            </w:pPr>
          </w:p>
          <w:p>
            <w:pPr>
              <w:ind w:firstLine="600"/>
              <w:outlineLvl w:val="0"/>
              <w:rPr>
                <w:sz w:val="30"/>
              </w:rPr>
            </w:pPr>
            <w:r>
              <w:rPr>
                <w:rFonts w:hint="eastAsia" w:ascii="楷体_GB2312" w:eastAsia="楷体_GB2312"/>
                <w:sz w:val="30"/>
              </w:rPr>
              <w:t>撰</w:t>
            </w:r>
            <w:r>
              <w:rPr>
                <w:rFonts w:ascii="楷体_GB2312" w:eastAsia="楷体_GB2312"/>
                <w:sz w:val="30"/>
              </w:rPr>
              <w:t xml:space="preserve">  </w:t>
            </w:r>
            <w:r>
              <w:rPr>
                <w:rFonts w:hint="eastAsia" w:ascii="楷体_GB2312" w:eastAsia="楷体_GB2312"/>
                <w:sz w:val="30"/>
              </w:rPr>
              <w:t>写</w:t>
            </w:r>
            <w:r>
              <w:rPr>
                <w:rFonts w:ascii="楷体_GB2312" w:eastAsia="楷体_GB2312"/>
                <w:sz w:val="30"/>
              </w:rPr>
              <w:t xml:space="preserve">  </w:t>
            </w:r>
            <w:r>
              <w:rPr>
                <w:rFonts w:hint="eastAsia" w:ascii="楷体_GB2312" w:eastAsia="楷体_GB2312"/>
                <w:sz w:val="30"/>
              </w:rPr>
              <w:t>人</w:t>
            </w:r>
            <w:r>
              <w:rPr>
                <w:rFonts w:hint="eastAsia" w:ascii="楷体_GB2312" w:eastAsia="楷体_GB2312"/>
                <w:sz w:val="28"/>
              </w:rPr>
              <w:t>（签名）</w:t>
            </w:r>
            <w:r>
              <w:rPr>
                <w:rFonts w:hint="eastAsia" w:ascii="楷体_GB2312" w:eastAsia="楷体_GB2312"/>
                <w:sz w:val="30"/>
              </w:rPr>
              <w:t>：</w:t>
            </w:r>
            <w:r>
              <w:rPr>
                <w:rFonts w:hint="eastAsia" w:ascii="楷体_GB2312" w:eastAsia="楷体_GB2312"/>
                <w:sz w:val="30"/>
                <w:lang w:val="en-US" w:eastAsia="zh-CN"/>
              </w:rPr>
              <w:t>刘宛鹭</w:t>
            </w:r>
            <w:r>
              <w:rPr>
                <w:rFonts w:hint="eastAsia" w:ascii="楷体_GB2312" w:eastAsia="楷体_GB2312"/>
                <w:sz w:val="30"/>
              </w:rPr>
              <w:t xml:space="preserve">                 </w:t>
            </w:r>
          </w:p>
          <w:p>
            <w:pPr>
              <w:tabs>
                <w:tab w:val="left" w:pos="3780"/>
                <w:tab w:val="left" w:pos="4200"/>
              </w:tabs>
              <w:ind w:firstLine="600"/>
              <w:rPr>
                <w:rFonts w:ascii="楷体_GB2312" w:eastAsia="楷体_GB2312"/>
                <w:sz w:val="30"/>
              </w:rPr>
            </w:pPr>
          </w:p>
          <w:p>
            <w:pPr>
              <w:tabs>
                <w:tab w:val="left" w:pos="3780"/>
                <w:tab w:val="left" w:pos="4200"/>
              </w:tabs>
              <w:ind w:firstLine="600"/>
              <w:rPr>
                <w:sz w:val="30"/>
              </w:rPr>
            </w:pPr>
            <w:r>
              <w:rPr>
                <w:rFonts w:hint="eastAsia" w:ascii="楷体_GB2312" w:eastAsia="楷体_GB2312"/>
                <w:sz w:val="30"/>
              </w:rPr>
              <w:t>完</w:t>
            </w:r>
            <w:r>
              <w:rPr>
                <w:rFonts w:ascii="楷体_GB2312" w:eastAsia="楷体_GB2312"/>
                <w:sz w:val="30"/>
              </w:rPr>
              <w:t xml:space="preserve"> </w:t>
            </w:r>
            <w:r>
              <w:rPr>
                <w:rFonts w:hint="eastAsia" w:ascii="楷体_GB2312" w:eastAsia="楷体_GB2312"/>
                <w:sz w:val="30"/>
              </w:rPr>
              <w:t xml:space="preserve">  成   日</w:t>
            </w:r>
            <w:r>
              <w:rPr>
                <w:rFonts w:ascii="楷体_GB2312" w:eastAsia="楷体_GB2312"/>
                <w:sz w:val="30"/>
              </w:rPr>
              <w:t xml:space="preserve"> </w:t>
            </w:r>
            <w:r>
              <w:rPr>
                <w:rFonts w:hint="eastAsia" w:ascii="楷体_GB2312" w:eastAsia="楷体_GB2312"/>
                <w:sz w:val="30"/>
              </w:rPr>
              <w:t xml:space="preserve">  期：2020-8-</w:t>
            </w:r>
            <w:r>
              <w:rPr>
                <w:rFonts w:ascii="楷体_GB2312" w:eastAsia="楷体_GB2312"/>
                <w:sz w:val="30"/>
              </w:rPr>
              <w:t>19</w:t>
            </w:r>
            <w:r>
              <w:rPr>
                <w:rFonts w:hint="eastAsia" w:ascii="楷体_GB2312" w:eastAsia="楷体_GB2312"/>
                <w:sz w:val="30"/>
              </w:rPr>
              <w:t xml:space="preserve">              </w:t>
            </w:r>
          </w:p>
          <w:p>
            <w:pPr>
              <w:ind w:firstLine="600"/>
              <w:rPr>
                <w:rFonts w:ascii="楷体_GB2312" w:eastAsia="楷体_GB2312"/>
                <w:sz w:val="30"/>
              </w:rPr>
            </w:pPr>
          </w:p>
          <w:p>
            <w:pPr>
              <w:ind w:firstLine="600"/>
              <w:rPr>
                <w:rFonts w:ascii="楷体_GB2312" w:eastAsia="楷体_GB2312"/>
              </w:rPr>
            </w:pPr>
            <w:r>
              <w:rPr>
                <w:rFonts w:hint="eastAsia" w:ascii="楷体_GB2312" w:eastAsia="楷体_GB2312"/>
                <w:sz w:val="30"/>
              </w:rPr>
              <w:t>本文档 使 用部门：　</w:t>
            </w:r>
            <w:r>
              <w:rPr>
                <w:rFonts w:hint="eastAsia" w:ascii="楷体_GB2312" w:eastAsia="楷体_GB2312"/>
              </w:rPr>
              <w:t xml:space="preserve">■主管领导   </w:t>
            </w:r>
            <w:r>
              <w:rPr>
                <w:rFonts w:ascii="楷体_GB2312" w:eastAsia="楷体_GB2312"/>
              </w:rPr>
              <w:t xml:space="preserve">  </w:t>
            </w:r>
            <w:r>
              <w:rPr>
                <w:rFonts w:hint="eastAsia" w:ascii="楷体_GB2312" w:eastAsia="楷体_GB2312"/>
              </w:rPr>
              <w:t xml:space="preserve">■项目组 </w:t>
            </w:r>
          </w:p>
          <w:p>
            <w:pPr>
              <w:ind w:left="630" w:leftChars="300" w:firstLine="0" w:firstLineChars="0"/>
              <w:rPr>
                <w:u w:val="single"/>
              </w:rPr>
            </w:pPr>
            <w:r>
              <w:rPr>
                <w:rFonts w:hint="eastAsia" w:ascii="楷体_GB2312" w:eastAsia="楷体_GB2312"/>
              </w:rPr>
              <w:t xml:space="preserve">　　　　□客户（市场）  □维护人员  □用户  </w:t>
            </w:r>
          </w:p>
          <w:p>
            <w:pPr>
              <w:ind w:firstLine="600"/>
              <w:outlineLvl w:val="0"/>
              <w:rPr>
                <w:rFonts w:ascii="楷体_GB2312" w:eastAsia="楷体_GB2312"/>
                <w:sz w:val="30"/>
              </w:rPr>
            </w:pPr>
          </w:p>
          <w:p>
            <w:pPr>
              <w:ind w:firstLine="600"/>
              <w:outlineLvl w:val="0"/>
              <w:rPr>
                <w:sz w:val="30"/>
              </w:rPr>
            </w:pPr>
            <w:r>
              <w:rPr>
                <w:rFonts w:hint="eastAsia" w:ascii="楷体_GB2312" w:eastAsia="楷体_GB2312"/>
                <w:sz w:val="30"/>
              </w:rPr>
              <w:t>评审负责人</w:t>
            </w:r>
            <w:r>
              <w:rPr>
                <w:rFonts w:hint="eastAsia" w:ascii="楷体_GB2312" w:eastAsia="楷体_GB2312"/>
                <w:sz w:val="28"/>
              </w:rPr>
              <w:t>（签名）</w:t>
            </w:r>
            <w:r>
              <w:rPr>
                <w:rFonts w:hint="eastAsia" w:ascii="楷体_GB2312" w:eastAsia="楷体_GB2312"/>
                <w:sz w:val="30"/>
              </w:rPr>
              <w:t xml:space="preserve">：    </w:t>
            </w:r>
          </w:p>
          <w:p>
            <w:pPr>
              <w:tabs>
                <w:tab w:val="left" w:pos="1655"/>
                <w:tab w:val="center" w:pos="3672"/>
              </w:tabs>
              <w:ind w:firstLine="600"/>
              <w:rPr>
                <w:rFonts w:ascii="楷体_GB2312" w:eastAsia="楷体_GB2312"/>
                <w:sz w:val="30"/>
              </w:rPr>
            </w:pPr>
            <w:r>
              <w:rPr>
                <w:rFonts w:hint="eastAsia" w:ascii="楷体_GB2312" w:eastAsia="楷体_GB2312"/>
                <w:sz w:val="30"/>
              </w:rPr>
              <w:t>评</w:t>
            </w:r>
            <w:r>
              <w:rPr>
                <w:rFonts w:ascii="楷体_GB2312" w:eastAsia="楷体_GB2312"/>
                <w:sz w:val="30"/>
              </w:rPr>
              <w:t xml:space="preserve"> </w:t>
            </w:r>
            <w:r>
              <w:rPr>
                <w:rFonts w:hint="eastAsia" w:ascii="楷体_GB2312" w:eastAsia="楷体_GB2312"/>
                <w:sz w:val="30"/>
              </w:rPr>
              <w:t xml:space="preserve">   审   日  期： </w:t>
            </w:r>
          </w:p>
          <w:p>
            <w:pPr>
              <w:tabs>
                <w:tab w:val="left" w:pos="1655"/>
                <w:tab w:val="center" w:pos="3672"/>
              </w:tabs>
              <w:ind w:firstLine="420"/>
              <w:rPr>
                <w:rFonts w:cs="Arial"/>
              </w:rPr>
            </w:pPr>
          </w:p>
          <w:p>
            <w:pPr>
              <w:tabs>
                <w:tab w:val="left" w:pos="1655"/>
                <w:tab w:val="center" w:pos="3672"/>
              </w:tabs>
              <w:ind w:firstLine="0" w:firstLineChars="0"/>
              <w:rPr>
                <w:rFonts w:cs="Arial"/>
              </w:rPr>
            </w:pPr>
          </w:p>
        </w:tc>
      </w:tr>
    </w:tbl>
    <w:tbl>
      <w:tblPr>
        <w:tblStyle w:val="14"/>
        <w:tblW w:w="910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22"/>
        <w:gridCol w:w="1821"/>
        <w:gridCol w:w="1821"/>
        <w:gridCol w:w="1822"/>
        <w:gridCol w:w="18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2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v</w:t>
            </w:r>
          </w:p>
        </w:tc>
        <w:tc>
          <w:tcPr>
            <w:tcW w:w="1821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修改内容</w:t>
            </w:r>
          </w:p>
        </w:tc>
        <w:tc>
          <w:tcPr>
            <w:tcW w:w="1821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修改日期</w:t>
            </w:r>
          </w:p>
        </w:tc>
        <w:tc>
          <w:tcPr>
            <w:tcW w:w="1822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修改人</w:t>
            </w:r>
          </w:p>
        </w:tc>
        <w:tc>
          <w:tcPr>
            <w:tcW w:w="1822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审阅人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2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V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.0</w:t>
            </w:r>
          </w:p>
        </w:tc>
        <w:tc>
          <w:tcPr>
            <w:tcW w:w="1821" w:type="dxa"/>
          </w:tcPr>
          <w:p>
            <w:pPr>
              <w:spacing w:line="240" w:lineRule="auto"/>
              <w:ind w:firstLine="0" w:firstLineChars="0"/>
            </w:pPr>
          </w:p>
        </w:tc>
        <w:tc>
          <w:tcPr>
            <w:tcW w:w="1821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2020-8-4</w:t>
            </w:r>
          </w:p>
        </w:tc>
        <w:tc>
          <w:tcPr>
            <w:tcW w:w="1822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  <w:lang w:val="en-US" w:eastAsia="zh-CN"/>
              </w:rPr>
              <w:t>刘宛鹭</w:t>
            </w:r>
            <w:bookmarkStart w:id="2" w:name="_GoBack"/>
            <w:bookmarkEnd w:id="2"/>
          </w:p>
        </w:tc>
        <w:tc>
          <w:tcPr>
            <w:tcW w:w="1822" w:type="dxa"/>
          </w:tcPr>
          <w:p>
            <w:pPr>
              <w:spacing w:line="240" w:lineRule="auto"/>
              <w:ind w:firstLine="0" w:firstLineChars="0"/>
            </w:pPr>
          </w:p>
        </w:tc>
      </w:tr>
    </w:tbl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pStyle w:val="20"/>
        <w:numPr>
          <w:ilvl w:val="0"/>
          <w:numId w:val="1"/>
        </w:numPr>
        <w:ind w:firstLineChars="0"/>
        <w:outlineLvl w:val="0"/>
        <w:rPr>
          <w:rFonts w:ascii="黑体" w:hAnsi="黑体" w:eastAsia="黑体" w:cs="黑体"/>
          <w:b/>
          <w:bCs/>
          <w:sz w:val="32"/>
          <w:szCs w:val="32"/>
        </w:rPr>
      </w:pPr>
      <w:r>
        <w:rPr>
          <w:rFonts w:hint="eastAsia" w:ascii="黑体" w:hAnsi="黑体" w:eastAsia="黑体" w:cs="黑体"/>
          <w:b/>
          <w:bCs/>
          <w:sz w:val="32"/>
          <w:szCs w:val="32"/>
        </w:rPr>
        <w:t>基本环境</w:t>
      </w:r>
      <w:r>
        <w:rPr>
          <w:rFonts w:hint="eastAsia" w:ascii="黑体" w:hAnsi="黑体" w:eastAsia="黑体" w:cs="黑体"/>
          <w:b/>
          <w:bCs/>
          <w:sz w:val="30"/>
          <w:szCs w:val="30"/>
        </w:rPr>
        <w:t>需求列表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8522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环境需求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4" w:hRule="atLeast"/>
        </w:trPr>
        <w:tc>
          <w:tcPr>
            <w:tcW w:w="2840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u w:val="single"/>
              </w:rPr>
            </w:pPr>
            <w:r>
              <w:rPr>
                <w:rFonts w:hint="eastAsia"/>
                <w:b/>
                <w:u w:val="single"/>
              </w:rPr>
              <w:t>设备种类</w:t>
            </w:r>
          </w:p>
        </w:tc>
        <w:tc>
          <w:tcPr>
            <w:tcW w:w="2841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u w:val="single"/>
              </w:rPr>
            </w:pPr>
            <w:r>
              <w:rPr>
                <w:rFonts w:hint="eastAsia"/>
                <w:b/>
                <w:u w:val="single"/>
              </w:rPr>
              <w:t>职能</w:t>
            </w:r>
          </w:p>
        </w:tc>
        <w:tc>
          <w:tcPr>
            <w:tcW w:w="2841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  <w:u w:val="single"/>
              </w:rPr>
            </w:pPr>
            <w:r>
              <w:rPr>
                <w:rFonts w:hint="eastAsia"/>
                <w:b/>
                <w:u w:val="single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  <w:vAlign w:val="center"/>
          </w:tcPr>
          <w:p>
            <w:pPr>
              <w:spacing w:line="240" w:lineRule="auto"/>
              <w:ind w:firstLine="0" w:firstLineChars="0"/>
              <w:jc w:val="center"/>
            </w:pPr>
            <w:r>
              <w:rPr>
                <w:rFonts w:hint="eastAsia"/>
              </w:rPr>
              <w:t>硬件</w:t>
            </w: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客户端</w:t>
            </w: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电脑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spacing w:line="240" w:lineRule="auto"/>
              <w:ind w:firstLine="0" w:firstLineChars="0"/>
            </w:pP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服务器端</w:t>
            </w: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 xml:space="preserve">2GB运存 </w:t>
            </w:r>
            <w:r>
              <w:t>1</w:t>
            </w:r>
            <w:r>
              <w:rPr>
                <w:rFonts w:hint="eastAsia"/>
              </w:rPr>
              <w:t xml:space="preserve">T内存 带宽两兆 端口 </w:t>
            </w:r>
            <w:r>
              <w:t>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  <w:vAlign w:val="center"/>
          </w:tcPr>
          <w:p>
            <w:pPr>
              <w:spacing w:line="240" w:lineRule="auto"/>
              <w:ind w:firstLine="0" w:firstLineChars="0"/>
              <w:jc w:val="center"/>
            </w:pPr>
            <w:r>
              <w:rPr>
                <w:rFonts w:hint="eastAsia"/>
              </w:rPr>
              <w:t>软件/服务</w:t>
            </w: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客户端</w:t>
            </w: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t>F</w:t>
            </w:r>
            <w:r>
              <w:rPr>
                <w:rFonts w:hint="eastAsia"/>
              </w:rPr>
              <w:t>irefox，chrome，IE，QQ浏览器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spacing w:line="240" w:lineRule="auto"/>
              <w:ind w:firstLine="0" w:firstLineChars="0"/>
            </w:pP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服务器端</w:t>
            </w: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MySQL</w:t>
            </w:r>
            <w:r>
              <w:t xml:space="preserve">5.6 </w:t>
            </w:r>
            <w:r>
              <w:rPr>
                <w:rFonts w:hint="eastAsia"/>
              </w:rPr>
              <w:t>,</w:t>
            </w:r>
            <w:r>
              <w:t xml:space="preserve"> jdk1.8 , tomcat 9.0.1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uto"/>
              <w:ind w:firstLine="0" w:firstLineChars="0"/>
              <w:jc w:val="center"/>
            </w:pPr>
            <w:r>
              <w:rPr>
                <w:rFonts w:hint="eastAsia"/>
              </w:rPr>
              <w:t>网络</w:t>
            </w: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提供网络连接</w:t>
            </w: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带宽2兆以上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center"/>
          </w:tcPr>
          <w:p>
            <w:pPr>
              <w:spacing w:line="240" w:lineRule="auto"/>
              <w:ind w:firstLine="0" w:firstLineChars="0"/>
              <w:jc w:val="center"/>
            </w:pPr>
            <w:r>
              <w:rPr>
                <w:rFonts w:hint="eastAsia"/>
              </w:rPr>
              <w:t>硬件</w:t>
            </w: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客户端</w:t>
            </w:r>
          </w:p>
        </w:tc>
        <w:tc>
          <w:tcPr>
            <w:tcW w:w="2841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电脑</w:t>
            </w:r>
          </w:p>
        </w:tc>
      </w:tr>
    </w:tbl>
    <w:p>
      <w:pPr>
        <w:ind w:firstLineChars="0"/>
      </w:pPr>
    </w:p>
    <w:p>
      <w:pPr>
        <w:ind w:firstLineChars="0"/>
      </w:pPr>
    </w:p>
    <w:p>
      <w:pPr>
        <w:pStyle w:val="20"/>
        <w:numPr>
          <w:ilvl w:val="0"/>
          <w:numId w:val="1"/>
        </w:numPr>
        <w:ind w:firstLineChars="0"/>
        <w:outlineLvl w:val="0"/>
        <w:rPr>
          <w:rFonts w:ascii="黑体" w:hAnsi="黑体" w:eastAsia="黑体" w:cs="黑体"/>
          <w:b/>
          <w:bCs/>
          <w:sz w:val="32"/>
          <w:szCs w:val="32"/>
        </w:rPr>
      </w:pPr>
      <w:r>
        <w:rPr>
          <w:rFonts w:hint="eastAsia" w:ascii="黑体" w:hAnsi="黑体" w:eastAsia="黑体" w:cs="黑体"/>
          <w:b/>
          <w:bCs/>
          <w:sz w:val="32"/>
          <w:szCs w:val="32"/>
        </w:rPr>
        <w:t>专用环境需求列表</w:t>
      </w:r>
    </w:p>
    <w:p>
      <w:pPr>
        <w:ind w:firstLineChars="0"/>
        <w:rPr>
          <w:rFonts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2.1 机器名及软件需求</w:t>
      </w:r>
    </w:p>
    <w:tbl>
      <w:tblPr>
        <w:tblStyle w:val="14"/>
        <w:tblW w:w="873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5"/>
        <w:gridCol w:w="1108"/>
        <w:gridCol w:w="1418"/>
        <w:gridCol w:w="1065"/>
        <w:gridCol w:w="1210"/>
        <w:gridCol w:w="985"/>
        <w:gridCol w:w="17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机器名</w:t>
            </w:r>
          </w:p>
        </w:tc>
        <w:tc>
          <w:tcPr>
            <w:tcW w:w="1108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操作系统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操作系统类型</w:t>
            </w:r>
          </w:p>
        </w:tc>
        <w:tc>
          <w:tcPr>
            <w:tcW w:w="1065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CPU</w:t>
            </w:r>
          </w:p>
        </w:tc>
        <w:tc>
          <w:tcPr>
            <w:tcW w:w="1210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域/工作组</w:t>
            </w:r>
          </w:p>
        </w:tc>
        <w:tc>
          <w:tcPr>
            <w:tcW w:w="985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IP版本</w:t>
            </w:r>
          </w:p>
        </w:tc>
        <w:tc>
          <w:tcPr>
            <w:tcW w:w="1795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小米</w:t>
            </w:r>
          </w:p>
        </w:tc>
        <w:tc>
          <w:tcPr>
            <w:tcW w:w="1108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Windows10</w:t>
            </w:r>
          </w:p>
        </w:tc>
        <w:tc>
          <w:tcPr>
            <w:tcW w:w="1418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Windows</w:t>
            </w:r>
          </w:p>
        </w:tc>
        <w:tc>
          <w:tcPr>
            <w:tcW w:w="1065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i5处理器</w:t>
            </w:r>
          </w:p>
        </w:tc>
        <w:tc>
          <w:tcPr>
            <w:tcW w:w="1210" w:type="dxa"/>
          </w:tcPr>
          <w:p>
            <w:pPr>
              <w:spacing w:line="240" w:lineRule="auto"/>
              <w:ind w:firstLine="0" w:firstLineChars="0"/>
            </w:pPr>
            <w:r>
              <w:t>workspace</w:t>
            </w:r>
          </w:p>
        </w:tc>
        <w:tc>
          <w:tcPr>
            <w:tcW w:w="985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Ipv4</w:t>
            </w:r>
          </w:p>
        </w:tc>
        <w:tc>
          <w:tcPr>
            <w:tcW w:w="1795" w:type="dxa"/>
          </w:tcPr>
          <w:p>
            <w:pPr>
              <w:spacing w:line="240" w:lineRule="auto"/>
              <w:ind w:firstLine="0" w:firstLineChars="0"/>
            </w:pPr>
            <w:r>
              <w:t>http服务，数据库服务</w:t>
            </w:r>
          </w:p>
        </w:tc>
      </w:tr>
    </w:tbl>
    <w:p>
      <w:pPr>
        <w:ind w:firstLineChars="0"/>
      </w:pP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8"/>
        <w:gridCol w:w="60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518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机器名</w:t>
            </w:r>
          </w:p>
        </w:tc>
        <w:tc>
          <w:tcPr>
            <w:tcW w:w="6004" w:type="dxa"/>
            <w:shd w:val="clear" w:color="auto" w:fill="F1F1F1" w:themeFill="background1" w:themeFillShade="F2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软件/服务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>小米</w:t>
            </w:r>
          </w:p>
        </w:tc>
        <w:tc>
          <w:tcPr>
            <w:tcW w:w="6004" w:type="dxa"/>
          </w:tcPr>
          <w:p>
            <w:pPr>
              <w:spacing w:line="240" w:lineRule="auto"/>
              <w:ind w:firstLine="0" w:firstLineChars="0"/>
            </w:pPr>
            <w:r>
              <w:rPr>
                <w:rFonts w:hint="eastAsia"/>
              </w:rPr>
              <w:t xml:space="preserve">JDK 1.8、MySQL 5.6 </w:t>
            </w:r>
          </w:p>
        </w:tc>
      </w:tr>
    </w:tbl>
    <w:p>
      <w:pPr>
        <w:ind w:firstLineChars="0"/>
      </w:pPr>
    </w:p>
    <w:p>
      <w:pPr>
        <w:ind w:firstLineChars="0"/>
        <w:rPr>
          <w:rFonts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2.2 网络需求</w:t>
      </w:r>
    </w:p>
    <w:p>
      <w:pPr>
        <w:ind w:firstLineChars="0"/>
      </w:pPr>
    </w:p>
    <w:p>
      <w:pPr>
        <w:ind w:firstLine="420"/>
        <w:rPr>
          <w:i/>
          <w:color w:val="0070C0"/>
        </w:rPr>
      </w:pPr>
      <w:r>
        <w:rPr>
          <w:i/>
          <w:color w:val="0070C0"/>
        </w:rPr>
        <w:drawing>
          <wp:inline distT="0" distB="0" distL="0" distR="0">
            <wp:extent cx="2417445" cy="4364355"/>
            <wp:effectExtent l="0" t="0" r="8255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i/>
        </w:rPr>
      </w:pPr>
      <w:r>
        <w:rPr>
          <w:rFonts w:hint="eastAsia"/>
          <w:i/>
        </w:rPr>
        <w:t>IP：5</w:t>
      </w:r>
      <w:r>
        <w:rPr>
          <w:i/>
        </w:rPr>
        <w:t>4.64.205.195</w:t>
      </w:r>
    </w:p>
    <w:p>
      <w:pPr>
        <w:ind w:firstLine="420"/>
        <w:rPr>
          <w:i/>
        </w:rPr>
      </w:pPr>
    </w:p>
    <w:p>
      <w:pPr>
        <w:ind w:firstLine="420"/>
        <w:rPr>
          <w:i/>
        </w:rPr>
      </w:pPr>
    </w:p>
    <w:p>
      <w:pPr>
        <w:pStyle w:val="20"/>
        <w:numPr>
          <w:ilvl w:val="0"/>
          <w:numId w:val="1"/>
        </w:numPr>
        <w:ind w:firstLineChars="0"/>
        <w:outlineLvl w:val="0"/>
        <w:rPr>
          <w:rFonts w:ascii="黑体" w:hAnsi="黑体" w:eastAsia="黑体" w:cs="黑体"/>
          <w:b/>
          <w:bCs/>
          <w:sz w:val="32"/>
          <w:szCs w:val="32"/>
        </w:rPr>
      </w:pPr>
      <w:r>
        <w:rPr>
          <w:rFonts w:hint="eastAsia" w:ascii="黑体" w:hAnsi="黑体" w:eastAsia="黑体" w:cs="黑体"/>
          <w:b/>
          <w:bCs/>
          <w:sz w:val="32"/>
          <w:szCs w:val="32"/>
        </w:rPr>
        <w:t>基本环境配置</w:t>
      </w:r>
    </w:p>
    <w:p>
      <w:pPr>
        <w:ind w:firstLineChars="0"/>
        <w:rPr>
          <w:rFonts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3.1 安装JDK 1.8</w:t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宋体" w:hAnsi="宋体" w:eastAsia="宋体" w:cs="宋体"/>
          <w:szCs w:val="24"/>
        </w:rPr>
      </w:pPr>
      <w:r>
        <w:rPr>
          <w:rFonts w:hint="eastAsia" w:ascii="黑体" w:hAnsi="黑体" w:eastAsia="黑体" w:cs="黑体"/>
          <w:b/>
          <w:bCs/>
          <w:color w:val="4D4D4D"/>
          <w:szCs w:val="24"/>
          <w:shd w:val="clear" w:color="auto" w:fill="FFFFFF"/>
        </w:rPr>
        <w:t>3.1.1  点击安装包，点击下一步</w:t>
      </w:r>
      <w:r>
        <w:rPr>
          <w:rFonts w:hint="eastAsia" w:ascii="微软雅黑" w:hAnsi="微软雅黑" w:eastAsia="微软雅黑" w:cs="微软雅黑"/>
          <w:color w:val="4D4D4D"/>
          <w:sz w:val="16"/>
          <w:szCs w:val="16"/>
          <w:shd w:val="clear" w:color="auto" w:fill="FFFFFF"/>
        </w:rPr>
        <w:br w:type="textWrapping"/>
      </w:r>
      <w:r>
        <w:rPr>
          <w:rFonts w:ascii="宋体" w:hAnsi="宋体" w:eastAsia="宋体" w:cs="宋体"/>
          <w:szCs w:val="24"/>
        </w:rPr>
        <w:drawing>
          <wp:inline distT="0" distB="0" distL="114300" distR="114300">
            <wp:extent cx="4799330" cy="3178175"/>
            <wp:effectExtent l="0" t="0" r="1270" b="9525"/>
            <wp:docPr id="43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9330" cy="317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黑体" w:hAnsi="黑体" w:eastAsia="黑体" w:cs="黑体"/>
          <w:b/>
          <w:bCs/>
          <w:color w:val="4D4D4D"/>
          <w:szCs w:val="24"/>
        </w:rPr>
      </w:pPr>
      <w:r>
        <w:rPr>
          <w:rFonts w:hint="eastAsia" w:ascii="黑体" w:hAnsi="黑体" w:eastAsia="黑体" w:cs="黑体"/>
          <w:b/>
          <w:bCs/>
          <w:color w:val="4D4D4D"/>
          <w:szCs w:val="24"/>
          <w:shd w:val="clear" w:color="auto" w:fill="FFFFFF"/>
        </w:rPr>
        <w:t>3.1.2  点击开发工具，可以进行安装目录的一个更改</w:t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微软雅黑" w:hAnsi="微软雅黑" w:eastAsia="微软雅黑" w:cs="微软雅黑"/>
          <w:color w:val="4D4D4D"/>
          <w:sz w:val="16"/>
          <w:szCs w:val="16"/>
          <w:shd w:val="clear" w:color="auto" w:fill="FFFFFF"/>
        </w:rPr>
      </w:pPr>
      <w:r>
        <w:rPr>
          <w:rFonts w:ascii="宋体" w:hAnsi="宋体" w:eastAsia="宋体" w:cs="宋体"/>
          <w:szCs w:val="24"/>
        </w:rPr>
        <w:drawing>
          <wp:inline distT="0" distB="0" distL="114300" distR="114300">
            <wp:extent cx="4969510" cy="3395980"/>
            <wp:effectExtent l="0" t="0" r="8890" b="7620"/>
            <wp:docPr id="44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339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4D4D4D"/>
          <w:sz w:val="16"/>
          <w:szCs w:val="16"/>
          <w:shd w:val="clear" w:color="auto" w:fill="FFFFFF"/>
        </w:rPr>
        <w:br w:type="textWrapping"/>
      </w:r>
      <w:r>
        <w:rPr>
          <w:rFonts w:hint="eastAsia" w:ascii="黑体" w:hAnsi="黑体" w:eastAsia="黑体" w:cs="黑体"/>
          <w:b/>
          <w:bCs/>
          <w:color w:val="4D4D4D"/>
          <w:szCs w:val="24"/>
          <w:shd w:val="clear" w:color="auto" w:fill="FFFFFF"/>
        </w:rPr>
        <w:t>3.1.3 更改目录，更改完成后点击下一步</w:t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宋体" w:hAnsi="宋体" w:eastAsia="宋体" w:cs="宋体"/>
          <w:szCs w:val="24"/>
        </w:rPr>
      </w:pPr>
      <w:r>
        <w:rPr>
          <w:rFonts w:ascii="宋体" w:hAnsi="宋体" w:eastAsia="宋体" w:cs="宋体"/>
          <w:szCs w:val="24"/>
        </w:rPr>
        <w:drawing>
          <wp:inline distT="0" distB="0" distL="114300" distR="114300">
            <wp:extent cx="5347335" cy="3737610"/>
            <wp:effectExtent l="0" t="0" r="12065" b="8890"/>
            <wp:docPr id="45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7335" cy="3737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黑体" w:hAnsi="黑体" w:eastAsia="黑体" w:cs="黑体"/>
          <w:b/>
          <w:bCs/>
          <w:color w:val="4D4D4D"/>
          <w:szCs w:val="24"/>
          <w:shd w:val="clear" w:color="auto" w:fill="FFFFFF"/>
        </w:rPr>
      </w:pPr>
      <w:r>
        <w:rPr>
          <w:rFonts w:hint="eastAsia" w:ascii="黑体" w:hAnsi="黑体" w:eastAsia="黑体" w:cs="黑体"/>
          <w:b/>
          <w:bCs/>
          <w:color w:val="4D4D4D"/>
          <w:szCs w:val="24"/>
          <w:shd w:val="clear" w:color="auto" w:fill="FFFFFF"/>
        </w:rPr>
        <w:t>3.1.4 安装完成</w:t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宋体" w:hAnsi="宋体" w:eastAsia="宋体" w:cs="宋体"/>
          <w:szCs w:val="24"/>
        </w:rPr>
      </w:pPr>
      <w:r>
        <w:rPr>
          <w:rFonts w:ascii="宋体" w:hAnsi="宋体" w:eastAsia="宋体" w:cs="宋体"/>
          <w:szCs w:val="24"/>
        </w:rPr>
        <w:drawing>
          <wp:inline distT="0" distB="0" distL="114300" distR="114300">
            <wp:extent cx="5621020" cy="3829685"/>
            <wp:effectExtent l="0" t="0" r="5080" b="5715"/>
            <wp:docPr id="46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1020" cy="3829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微软雅黑" w:hAnsi="微软雅黑" w:eastAsia="微软雅黑" w:cs="微软雅黑"/>
          <w:color w:val="4D4D4D"/>
          <w:sz w:val="16"/>
          <w:szCs w:val="16"/>
        </w:rPr>
      </w:pPr>
    </w:p>
    <w:p>
      <w:pPr>
        <w:ind w:firstLineChars="0"/>
        <w:rPr>
          <w:rFonts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3.2 安装MySQL 5.6</w:t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微软雅黑" w:hAnsi="微软雅黑" w:eastAsia="微软雅黑" w:cs="微软雅黑"/>
          <w:color w:val="000000" w:themeColor="text1"/>
          <w:sz w:val="16"/>
          <w:szCs w:val="16"/>
          <w14:textFill>
            <w14:solidFill>
              <w14:schemeClr w14:val="tx1"/>
            </w14:solidFill>
          </w14:textFill>
        </w:rPr>
      </w:pP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黑体" w:hAnsi="黑体" w:eastAsia="黑体" w:cs="黑体"/>
          <w:b/>
          <w:bCs/>
          <w:color w:val="000000" w:themeColor="text1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3.2.1点击安装包，勾选同意点击下一步</w:t>
      </w: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3.2.2选择自定义安装，点击下一步</w:t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</w:pP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3.2.3根据电脑位数，选择要安装的内容，点击下一步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3.2.4根据需求更改安装目录，点击下一步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3.2.5点击安装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8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3.2.6显示绿色的勾，表示安装成功，点击下一步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3.2.7点击下一步，进行配置</w:t>
      </w: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3.2.8 按照下图进行配置，点击下一步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3.2.9  设置MySQL的密码，建议都设置为root，点击下一步</w:t>
      </w: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3.2.10  按照下图选择，点击下一步</w:t>
      </w: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3.2.12  点击执行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8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3.2.13  点击finish，配置完成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3.2.14  按照下图选择，点击下一步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3.2.15  点击finish，全部安装完成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67325" cy="3927475"/>
            <wp:effectExtent l="0" t="0" r="317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Chars="0"/>
        <w:rPr>
          <w:i/>
          <w:color w:val="0070C0"/>
        </w:rPr>
      </w:pPr>
    </w:p>
    <w:p>
      <w:pPr>
        <w:ind w:firstLineChars="0"/>
        <w:rPr>
          <w:i/>
          <w:color w:val="0070C0"/>
        </w:rPr>
      </w:pPr>
    </w:p>
    <w:p>
      <w:pPr>
        <w:ind w:firstLineChars="0"/>
        <w:rPr>
          <w:i/>
          <w:color w:val="0070C0"/>
        </w:rPr>
      </w:pPr>
    </w:p>
    <w:p>
      <w:pPr>
        <w:ind w:firstLineChars="0"/>
        <w:rPr>
          <w:i/>
          <w:color w:val="0070C0"/>
        </w:rPr>
      </w:pPr>
    </w:p>
    <w:p>
      <w:pPr>
        <w:ind w:firstLineChars="0"/>
        <w:rPr>
          <w:rFonts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3.</w:t>
      </w:r>
      <w:r>
        <w:rPr>
          <w:rFonts w:ascii="黑体" w:hAnsi="黑体" w:eastAsia="黑体" w:cs="黑体"/>
          <w:b/>
          <w:bCs/>
          <w:sz w:val="28"/>
          <w:szCs w:val="28"/>
        </w:rPr>
        <w:t xml:space="preserve">3 </w:t>
      </w:r>
      <w:r>
        <w:rPr>
          <w:rFonts w:hint="eastAsia" w:ascii="黑体" w:hAnsi="黑体" w:eastAsia="黑体" w:cs="黑体"/>
          <w:b/>
          <w:bCs/>
          <w:sz w:val="28"/>
          <w:szCs w:val="28"/>
        </w:rPr>
        <w:t>安装Tomcat</w:t>
      </w:r>
    </w:p>
    <w:p>
      <w:pPr>
        <w:ind w:left="358" w:firstLine="482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使用安装程序直接安装</w:t>
      </w:r>
    </w:p>
    <w:p>
      <w:pPr>
        <w:shd w:val="clear" w:color="auto" w:fill="FFFFFF"/>
        <w:wordWrap w:val="0"/>
        <w:spacing w:line="480" w:lineRule="atLeast"/>
        <w:ind w:left="358" w:firstLine="482"/>
        <w:jc w:val="left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apache-tomcat-9.0.30.exe</w:t>
      </w:r>
    </w:p>
    <w:p>
      <w:pPr>
        <w:ind w:firstLineChars="0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</w:p>
    <w:p>
      <w:pPr>
        <w:ind w:firstLineChars="0"/>
        <w:rPr>
          <w:i/>
          <w:color w:val="0070C0"/>
        </w:rPr>
      </w:pPr>
    </w:p>
    <w:p>
      <w:pPr>
        <w:pStyle w:val="20"/>
        <w:numPr>
          <w:ilvl w:val="0"/>
          <w:numId w:val="1"/>
        </w:numPr>
        <w:ind w:firstLineChars="0"/>
        <w:outlineLvl w:val="0"/>
        <w:rPr>
          <w:rFonts w:ascii="黑体" w:hAnsi="黑体" w:eastAsia="黑体" w:cs="黑体"/>
          <w:b/>
          <w:bCs/>
          <w:i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专用环境配置</w:t>
      </w:r>
    </w:p>
    <w:p>
      <w:pPr>
        <w:ind w:firstLineChars="0"/>
        <w:rPr>
          <w:rFonts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4.1 配置jdk环境</w:t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320"/>
        <w:rPr>
          <w:rFonts w:ascii="微软雅黑" w:hAnsi="微软雅黑" w:eastAsia="微软雅黑" w:cs="微软雅黑"/>
          <w:color w:val="4D4D4D"/>
          <w:sz w:val="16"/>
          <w:szCs w:val="16"/>
        </w:rPr>
      </w:pPr>
      <w:r>
        <w:rPr>
          <w:rFonts w:hint="eastAsia" w:ascii="微软雅黑" w:hAnsi="微软雅黑" w:eastAsia="微软雅黑" w:cs="微软雅黑"/>
          <w:color w:val="4D4D4D"/>
          <w:sz w:val="16"/>
          <w:szCs w:val="16"/>
          <w:shd w:val="clear" w:color="auto" w:fill="FFFFFF"/>
        </w:rPr>
        <w:drawing>
          <wp:inline distT="0" distB="0" distL="114300" distR="114300">
            <wp:extent cx="5899150" cy="3806190"/>
            <wp:effectExtent l="0" t="0" r="6350" b="3810"/>
            <wp:docPr id="19" name="图片 19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shd w:val="clear" w:color="auto" w:fill="FFFFFF"/>
        <w:spacing w:before="80" w:after="160" w:line="320" w:lineRule="atLeast"/>
        <w:ind w:firstLine="0" w:firstLineChars="0"/>
        <w:rPr>
          <w:rFonts w:ascii="微软雅黑" w:hAnsi="微软雅黑" w:eastAsia="微软雅黑" w:cs="微软雅黑"/>
          <w:color w:val="4D4D4D"/>
          <w:sz w:val="16"/>
          <w:szCs w:val="16"/>
        </w:rPr>
      </w:pPr>
      <w:bookmarkStart w:id="0" w:name="t2"/>
      <w:bookmarkEnd w:id="0"/>
      <w:r>
        <w:rPr>
          <w:rFonts w:hint="eastAsia" w:ascii="黑体" w:hAnsi="黑体" w:eastAsia="黑体" w:cs="黑体"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4.1.3配置路径信息配置 JAVA_HOME，路径为安装的 jdk 位置</w:t>
      </w:r>
      <w:r>
        <w:rPr>
          <w:rFonts w:hint="eastAsia" w:ascii="微软雅黑" w:hAnsi="微软雅黑" w:eastAsia="微软雅黑" w:cs="微软雅黑"/>
          <w:color w:val="4D4D4D"/>
          <w:sz w:val="16"/>
          <w:szCs w:val="16"/>
          <w:shd w:val="clear" w:color="auto" w:fill="FFFFFF"/>
        </w:rPr>
        <w:br w:type="textWrapping"/>
      </w:r>
      <w:r>
        <w:rPr>
          <w:rFonts w:hint="eastAsia" w:ascii="微软雅黑" w:hAnsi="微软雅黑" w:eastAsia="微软雅黑" w:cs="微软雅黑"/>
          <w:color w:val="4D4D4D"/>
          <w:sz w:val="16"/>
          <w:szCs w:val="16"/>
          <w:shd w:val="clear" w:color="auto" w:fill="FFFFFF"/>
        </w:rPr>
        <w:drawing>
          <wp:inline distT="0" distB="0" distL="114300" distR="114300">
            <wp:extent cx="5953125" cy="1539875"/>
            <wp:effectExtent l="0" t="0" r="3175" b="9525"/>
            <wp:docPr id="18" name="图片 20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0" descr="IMG_25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53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4.1.4 配置 JRE_HOME，路径为你安装的 jre 位置</w:t>
      </w:r>
      <w:r>
        <w:rPr>
          <w:rFonts w:hint="eastAsia" w:ascii="微软雅黑" w:hAnsi="微软雅黑" w:eastAsia="微软雅黑" w:cs="微软雅黑"/>
          <w:color w:val="4D4D4D"/>
          <w:sz w:val="16"/>
          <w:szCs w:val="16"/>
          <w:shd w:val="clear" w:color="auto" w:fill="FFFFFF"/>
        </w:rPr>
        <w:br w:type="textWrapping"/>
      </w:r>
      <w:r>
        <w:rPr>
          <w:rFonts w:hint="eastAsia" w:ascii="微软雅黑" w:hAnsi="微软雅黑" w:eastAsia="微软雅黑" w:cs="微软雅黑"/>
          <w:color w:val="4D4D4D"/>
          <w:sz w:val="16"/>
          <w:szCs w:val="16"/>
          <w:shd w:val="clear" w:color="auto" w:fill="FFFFFF"/>
        </w:rPr>
        <w:drawing>
          <wp:inline distT="0" distB="0" distL="114300" distR="114300">
            <wp:extent cx="6010275" cy="1554480"/>
            <wp:effectExtent l="0" t="0" r="9525" b="7620"/>
            <wp:docPr id="20" name="图片 21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 descr="IMG_26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微软雅黑" w:hAnsi="微软雅黑" w:eastAsia="微软雅黑" w:cs="微软雅黑"/>
          <w:color w:val="4D4D4D"/>
          <w:sz w:val="16"/>
          <w:szCs w:val="16"/>
        </w:rPr>
      </w:pPr>
      <w:r>
        <w:rPr>
          <w:rFonts w:hint="eastAsia" w:ascii="黑体" w:hAnsi="黑体" w:eastAsia="黑体" w:cs="黑体"/>
          <w:b/>
          <w:bCs/>
          <w:color w:val="000000" w:themeColor="text1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4.1.5 配置 CLASSPATH，路径为：%JAVA_HOME%\lib;%JAVA_HOME%\lib\tool.jar</w:t>
      </w:r>
      <w:r>
        <w:rPr>
          <w:rFonts w:hint="eastAsia" w:ascii="微软雅黑" w:hAnsi="微软雅黑" w:eastAsia="微软雅黑" w:cs="微软雅黑"/>
          <w:color w:val="000000" w:themeColor="text1"/>
          <w:sz w:val="16"/>
          <w:szCs w:val="16"/>
          <w:shd w:val="clear" w:color="auto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eastAsia" w:ascii="黑体" w:hAnsi="黑体" w:eastAsia="黑体" w:cs="黑体"/>
          <w:b/>
          <w:bCs/>
          <w:color w:val="000000" w:themeColor="text1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中间有一个分号。</w:t>
      </w:r>
      <w:r>
        <w:rPr>
          <w:rFonts w:hint="eastAsia" w:ascii="黑体" w:hAnsi="黑体" w:eastAsia="黑体" w:cs="黑体"/>
          <w:b/>
          <w:bCs/>
          <w:color w:val="4D4D4D"/>
          <w:szCs w:val="24"/>
          <w:shd w:val="clear" w:color="auto" w:fill="FFFFFF"/>
          <w:lang w:bidi="ar"/>
        </w:rPr>
        <w:br w:type="textWrapping"/>
      </w:r>
      <w:r>
        <w:rPr>
          <w:rFonts w:hint="eastAsia" w:ascii="微软雅黑" w:hAnsi="微软雅黑" w:eastAsia="微软雅黑" w:cs="微软雅黑"/>
          <w:color w:val="4D4D4D"/>
          <w:sz w:val="16"/>
          <w:szCs w:val="16"/>
          <w:shd w:val="clear" w:color="auto" w:fill="FFFFFF"/>
        </w:rPr>
        <w:drawing>
          <wp:inline distT="0" distB="0" distL="114300" distR="114300">
            <wp:extent cx="6141085" cy="1588135"/>
            <wp:effectExtent l="0" t="0" r="5715" b="12065"/>
            <wp:docPr id="23" name="图片 22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IMG_26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1085" cy="158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微软雅黑" w:hAnsi="微软雅黑" w:eastAsia="微软雅黑" w:cs="微软雅黑"/>
          <w:color w:val="4D4D4D"/>
          <w:sz w:val="16"/>
          <w:szCs w:val="16"/>
        </w:rPr>
      </w:pPr>
      <w:r>
        <w:rPr>
          <w:rFonts w:hint="eastAsia" w:ascii="黑体" w:hAnsi="黑体" w:eastAsia="黑体" w:cs="黑体"/>
          <w:b/>
          <w:bCs/>
          <w:color w:val="000000" w:themeColor="text1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4.1.6 配置 Path，路径为：%JAVA_HOME%\bin、%JRE_HOME%\bin</w:t>
      </w:r>
      <w:r>
        <w:rPr>
          <w:rFonts w:hint="eastAsia" w:ascii="微软雅黑" w:hAnsi="微软雅黑" w:eastAsia="微软雅黑" w:cs="微软雅黑"/>
          <w:color w:val="4D4D4D"/>
          <w:sz w:val="16"/>
          <w:szCs w:val="16"/>
          <w:shd w:val="clear" w:color="auto" w:fill="FFFFFF"/>
        </w:rPr>
        <w:br w:type="textWrapping"/>
      </w:r>
      <w:r>
        <w:rPr>
          <w:rFonts w:hint="eastAsia" w:ascii="微软雅黑" w:hAnsi="微软雅黑" w:eastAsia="微软雅黑" w:cs="微软雅黑"/>
          <w:color w:val="4D4D4D"/>
          <w:sz w:val="16"/>
          <w:szCs w:val="16"/>
          <w:shd w:val="clear" w:color="auto" w:fill="FFFFFF"/>
        </w:rPr>
        <w:drawing>
          <wp:inline distT="0" distB="0" distL="114300" distR="114300">
            <wp:extent cx="5685155" cy="5576570"/>
            <wp:effectExtent l="0" t="0" r="4445" b="11430"/>
            <wp:docPr id="17" name="图片 23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3" descr="IMG_26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5576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hd w:val="clear" w:color="auto" w:fill="FFFFFF"/>
        <w:spacing w:beforeAutospacing="0" w:after="160" w:afterAutospacing="0" w:line="260" w:lineRule="atLeast"/>
        <w:ind w:firstLine="0" w:firstLineChars="0"/>
        <w:rPr>
          <w:rFonts w:ascii="黑体" w:hAnsi="黑体" w:eastAsia="黑体" w:cs="黑体"/>
          <w:b/>
          <w:bCs/>
          <w:color w:val="000000" w:themeColor="text1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bookmarkStart w:id="1" w:name="t3"/>
      <w:bookmarkEnd w:id="1"/>
      <w:r>
        <w:rPr>
          <w:rFonts w:hint="eastAsia" w:ascii="黑体" w:hAnsi="黑体" w:eastAsia="黑体" w:cs="黑体"/>
          <w:b/>
          <w:bCs/>
          <w:color w:val="000000" w:themeColor="text1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4.1.7  打开命令提示符 cmd，输入 java -version，即可查看安装版本是否安装成功。</w:t>
      </w:r>
    </w:p>
    <w:p>
      <w:pPr>
        <w:ind w:firstLineChars="0"/>
        <w:rPr>
          <w:rFonts w:ascii="微软雅黑" w:hAnsi="微软雅黑" w:eastAsia="微软雅黑" w:cs="微软雅黑"/>
          <w:color w:val="4D4D4D"/>
          <w:sz w:val="16"/>
          <w:szCs w:val="16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4D4D4D"/>
          <w:sz w:val="16"/>
          <w:szCs w:val="16"/>
          <w:shd w:val="clear" w:color="auto" w:fill="FFFFFF"/>
        </w:rPr>
        <w:drawing>
          <wp:inline distT="0" distB="0" distL="114300" distR="114300">
            <wp:extent cx="6508115" cy="633730"/>
            <wp:effectExtent l="0" t="0" r="6985" b="1270"/>
            <wp:docPr id="21" name="图片 24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4" descr="IMG_26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08115" cy="63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Chars="0"/>
        <w:rPr>
          <w:rFonts w:ascii="微软雅黑" w:hAnsi="微软雅黑" w:eastAsia="微软雅黑" w:cs="微软雅黑"/>
          <w:color w:val="4D4D4D"/>
          <w:sz w:val="16"/>
          <w:szCs w:val="16"/>
          <w:shd w:val="clear" w:color="auto" w:fill="FFFFFF"/>
        </w:rPr>
      </w:pPr>
    </w:p>
    <w:p>
      <w:pPr>
        <w:ind w:firstLineChars="0"/>
        <w:rPr>
          <w:rFonts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4.2 配置MySQL环境</w:t>
      </w:r>
    </w:p>
    <w:p>
      <w:pPr>
        <w:ind w:firstLine="0" w:firstLineChars="0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4.2.2 配置MySQL环境</w:t>
      </w:r>
    </w:p>
    <w:p>
      <w:pPr>
        <w:ind w:firstLine="420"/>
      </w:pPr>
    </w:p>
    <w:p>
      <w:pPr>
        <w:ind w:firstLine="48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04055" cy="1280160"/>
            <wp:effectExtent l="0" t="0" r="4445" b="2540"/>
            <wp:docPr id="39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5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0" w:firstLineChars="0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4.2.3 编辑PATH环境变量</w:t>
      </w:r>
    </w:p>
    <w:p>
      <w:pPr>
        <w:ind w:firstLineChars="0"/>
        <w:jc w:val="center"/>
        <w:rPr>
          <w:i/>
          <w:color w:val="0070C0"/>
        </w:rPr>
      </w:pPr>
    </w:p>
    <w:p>
      <w:pPr>
        <w:ind w:firstLineChars="0"/>
        <w:rPr>
          <w:rFonts w:ascii="微软雅黑" w:hAnsi="微软雅黑" w:eastAsia="微软雅黑" w:cs="微软雅黑"/>
          <w:color w:val="4D4D4D"/>
          <w:sz w:val="16"/>
          <w:szCs w:val="16"/>
          <w:shd w:val="clear" w:color="auto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92955" cy="4943475"/>
            <wp:effectExtent l="0" t="0" r="4445" b="9525"/>
            <wp:docPr id="41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7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2955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Chars="0"/>
        <w:rPr>
          <w:rFonts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4</w:t>
      </w:r>
      <w:r>
        <w:rPr>
          <w:rFonts w:ascii="黑体" w:hAnsi="黑体" w:eastAsia="黑体" w:cs="黑体"/>
          <w:b/>
          <w:bCs/>
          <w:sz w:val="28"/>
          <w:szCs w:val="28"/>
        </w:rPr>
        <w:t xml:space="preserve">.3  </w:t>
      </w:r>
      <w:r>
        <w:rPr>
          <w:rFonts w:hint="eastAsia" w:ascii="黑体" w:hAnsi="黑体" w:eastAsia="黑体" w:cs="黑体"/>
          <w:b/>
          <w:bCs/>
          <w:sz w:val="28"/>
          <w:szCs w:val="28"/>
        </w:rPr>
        <w:t>配置Tomcat</w:t>
      </w:r>
    </w:p>
    <w:p>
      <w:pPr>
        <w:pStyle w:val="3"/>
        <w:ind w:firstLine="420"/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</w:t>
      </w:r>
      <w:r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.3.1</w:t>
      </w: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创建项目</w:t>
      </w:r>
    </w:p>
    <w:p>
      <w:pPr>
        <w:ind w:firstLine="420"/>
      </w:pPr>
      <w:r>
        <w:drawing>
          <wp:inline distT="0" distB="0" distL="0" distR="0">
            <wp:extent cx="4360545" cy="2606040"/>
            <wp:effectExtent l="0" t="0" r="190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1998" cy="261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20"/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</w:t>
      </w:r>
      <w:r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.3.2</w:t>
      </w: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设置名称</w:t>
      </w:r>
    </w:p>
    <w:p>
      <w:pPr>
        <w:ind w:firstLine="420"/>
      </w:pPr>
      <w:r>
        <w:drawing>
          <wp:inline distT="0" distB="0" distL="0" distR="0">
            <wp:extent cx="4358005" cy="3840480"/>
            <wp:effectExtent l="0" t="0" r="444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0078" cy="385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20"/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</w:t>
      </w:r>
      <w:r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.3.3</w:t>
      </w: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项目结构说明</w:t>
      </w:r>
    </w:p>
    <w:p>
      <w:pPr>
        <w:ind w:firstLine="420"/>
      </w:pPr>
      <w:r>
        <w:drawing>
          <wp:inline distT="0" distB="0" distL="0" distR="0">
            <wp:extent cx="2583180" cy="2125980"/>
            <wp:effectExtent l="0" t="0" r="762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643"/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</w:t>
      </w:r>
      <w:r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.3.4</w:t>
      </w: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配置Tomcat-创建配置</w:t>
      </w:r>
    </w:p>
    <w:p>
      <w:pPr>
        <w:ind w:firstLine="420"/>
      </w:pPr>
      <w:r>
        <w:drawing>
          <wp:inline distT="0" distB="0" distL="0" distR="0">
            <wp:extent cx="4640580" cy="5737225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4562" cy="575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643"/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</w:t>
      </w:r>
      <w:r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.3.5</w:t>
      </w: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选择Tomcat-路径</w:t>
      </w:r>
    </w:p>
    <w:p>
      <w:pPr>
        <w:ind w:firstLine="420"/>
      </w:pPr>
      <w:r>
        <w:drawing>
          <wp:inline distT="0" distB="0" distL="0" distR="0">
            <wp:extent cx="4328160" cy="124269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0515" cy="125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643"/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</w:t>
      </w:r>
      <w:r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.3.6</w:t>
      </w: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部署应用</w:t>
      </w:r>
    </w:p>
    <w:p>
      <w:pPr>
        <w:ind w:firstLine="420"/>
      </w:pPr>
      <w:r>
        <w:drawing>
          <wp:inline distT="0" distB="0" distL="0" distR="0">
            <wp:extent cx="4408805" cy="119634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4968" cy="120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643"/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</w:t>
      </w:r>
      <w:r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.3.7</w:t>
      </w: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移除多余路径</w:t>
      </w:r>
    </w:p>
    <w:p>
      <w:pPr>
        <w:ind w:firstLine="420"/>
      </w:pPr>
      <w:r>
        <w:drawing>
          <wp:inline distT="0" distB="0" distL="0" distR="0">
            <wp:extent cx="4330065" cy="284988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38191" cy="285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643"/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</w:t>
      </w:r>
      <w:r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.3.8</w:t>
      </w: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修改server.</w:t>
      </w:r>
      <w:r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xml</w:t>
      </w:r>
    </w:p>
    <w:p>
      <w:pPr>
        <w:ind w:firstLine="420"/>
      </w:pPr>
      <w:r>
        <w:t>D:\ProgramData\Java\Tomcat 9.0\conf</w:t>
      </w:r>
    </w:p>
    <w:p>
      <w:pPr>
        <w:ind w:firstLine="420"/>
      </w:pPr>
      <w:r>
        <w:drawing>
          <wp:inline distT="0" distB="0" distL="0" distR="0">
            <wp:extent cx="3901440" cy="609600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643"/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4</w:t>
      </w:r>
      <w:r>
        <w:rPr>
          <w:rFonts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.3.9</w:t>
      </w:r>
      <w:r>
        <w:rPr>
          <w:rFonts w:hint="eastAsia" w:ascii="黑体" w:hAnsi="黑体" w:eastAsia="黑体" w:cs="黑体"/>
          <w:color w:val="000000" w:themeColor="text1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运行程序</w:t>
      </w:r>
    </w:p>
    <w:p>
      <w:pPr>
        <w:ind w:firstLine="420"/>
      </w:pPr>
      <w:r>
        <w:drawing>
          <wp:inline distT="0" distB="0" distL="0" distR="0">
            <wp:extent cx="3032760" cy="5410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Chars="0"/>
        <w:rPr>
          <w:rFonts w:ascii="黑体" w:hAnsi="黑体" w:eastAsia="黑体" w:cs="黑体"/>
          <w:b/>
          <w:bCs/>
          <w:sz w:val="28"/>
          <w:szCs w:val="28"/>
        </w:rPr>
      </w:pPr>
    </w:p>
    <w:p>
      <w:pPr>
        <w:ind w:firstLineChars="0"/>
        <w:rPr>
          <w:rFonts w:ascii="黑体" w:hAnsi="黑体" w:eastAsia="黑体" w:cs="黑体"/>
          <w:b/>
          <w:bCs/>
          <w:sz w:val="28"/>
          <w:szCs w:val="28"/>
        </w:rPr>
      </w:pPr>
    </w:p>
    <w:p>
      <w:pPr>
        <w:ind w:firstLineChars="0"/>
        <w:rPr>
          <w:rFonts w:ascii="微软雅黑" w:hAnsi="微软雅黑" w:eastAsia="微软雅黑" w:cs="微软雅黑"/>
          <w:color w:val="4D4D4D"/>
          <w:sz w:val="16"/>
          <w:szCs w:val="16"/>
          <w:shd w:val="clear" w:color="auto" w:fill="FFFFFF"/>
        </w:rPr>
      </w:pPr>
    </w:p>
    <w:p>
      <w:pPr>
        <w:pStyle w:val="20"/>
        <w:numPr>
          <w:ilvl w:val="0"/>
          <w:numId w:val="1"/>
        </w:numPr>
        <w:ind w:firstLineChars="0"/>
        <w:outlineLvl w:val="0"/>
        <w:rPr>
          <w:rFonts w:ascii="黑体" w:hAnsi="黑体" w:eastAsia="黑体" w:cs="黑体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安装问题及解答</w:t>
      </w:r>
    </w:p>
    <w:p>
      <w:pPr>
        <w:ind w:firstLine="0" w:firstLineChars="0"/>
        <w:rPr>
          <w:i/>
          <w:color w:val="0070C0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5.1 基本环境</w:t>
      </w:r>
    </w:p>
    <w:p>
      <w:pPr>
        <w:ind w:firstLine="0" w:firstLineChars="0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5.1.1 安装问题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67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shd w:val="clear" w:color="auto" w:fill="F1F1F1" w:themeFill="background1" w:themeFillShade="F2"/>
          </w:tcPr>
          <w:p>
            <w:pPr>
              <w:spacing w:line="240" w:lineRule="auto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问题</w:t>
            </w:r>
          </w:p>
        </w:tc>
        <w:tc>
          <w:tcPr>
            <w:tcW w:w="6713" w:type="dxa"/>
          </w:tcPr>
          <w:p>
            <w:pPr>
              <w:spacing w:line="240" w:lineRule="auto"/>
              <w:ind w:firstLine="0" w:firstLineChars="0"/>
              <w:rPr>
                <w:i/>
                <w:color w:val="0070C0"/>
              </w:rPr>
            </w:pPr>
            <w:r>
              <w:rPr>
                <w:rFonts w:hint="eastAsia"/>
                <w:i/>
              </w:rPr>
              <w:t>当下载安装的tomcat与mysql之间版本差距过大，导致其之间存在字符集差异，在服务器上显示乱码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shd w:val="clear" w:color="auto" w:fill="F1F1F1" w:themeFill="background1" w:themeFillShade="F2"/>
          </w:tcPr>
          <w:p>
            <w:pPr>
              <w:spacing w:line="240" w:lineRule="auto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原因</w:t>
            </w:r>
          </w:p>
        </w:tc>
        <w:tc>
          <w:tcPr>
            <w:tcW w:w="6713" w:type="dxa"/>
          </w:tcPr>
          <w:p>
            <w:pPr>
              <w:spacing w:line="240" w:lineRule="auto"/>
              <w:ind w:firstLine="0" w:firstLineChars="0"/>
              <w:rPr>
                <w:i/>
                <w:color w:val="0070C0"/>
              </w:rPr>
            </w:pPr>
            <w:r>
              <w:rPr>
                <w:i/>
              </w:rPr>
              <w:t>T</w:t>
            </w:r>
            <w:r>
              <w:rPr>
                <w:rFonts w:hint="eastAsia"/>
                <w:i/>
              </w:rPr>
              <w:t>omcat 与 mysql版本差距大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shd w:val="clear" w:color="auto" w:fill="F1F1F1" w:themeFill="background1" w:themeFillShade="F2"/>
          </w:tcPr>
          <w:p>
            <w:pPr>
              <w:spacing w:line="240" w:lineRule="auto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解决方案</w:t>
            </w:r>
          </w:p>
        </w:tc>
        <w:tc>
          <w:tcPr>
            <w:tcW w:w="6713" w:type="dxa"/>
          </w:tcPr>
          <w:p>
            <w:pPr>
              <w:spacing w:line="240" w:lineRule="auto"/>
              <w:ind w:firstLine="0" w:firstLineChars="0"/>
              <w:rPr>
                <w:i/>
                <w:color w:val="0070C0"/>
              </w:rPr>
            </w:pPr>
            <w:r>
              <w:rPr>
                <w:rFonts w:hint="eastAsia"/>
                <w:i/>
              </w:rPr>
              <w:t>下载较低版本tomcat</w:t>
            </w:r>
          </w:p>
        </w:tc>
      </w:tr>
    </w:tbl>
    <w:p>
      <w:pPr>
        <w:ind w:firstLineChars="0"/>
      </w:pPr>
    </w:p>
    <w:p>
      <w:pPr>
        <w:ind w:firstLine="0" w:firstLineChars="0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5.1.2 操作系统问题</w:t>
      </w:r>
    </w:p>
    <w:p>
      <w:pPr>
        <w:ind w:firstLine="420" w:firstLineChars="0"/>
      </w:pPr>
      <w:r>
        <w:rPr>
          <w:rFonts w:hint="eastAsia"/>
        </w:rPr>
        <w:t>无。</w:t>
      </w:r>
    </w:p>
    <w:p>
      <w:pPr>
        <w:ind w:firstLine="0" w:firstLineChars="0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5.1.3 工具问题</w:t>
      </w:r>
    </w:p>
    <w:p>
      <w:pPr>
        <w:spacing w:line="0" w:lineRule="atLeast"/>
        <w:ind w:left="42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无。</w:t>
      </w:r>
    </w:p>
    <w:p>
      <w:pPr>
        <w:pStyle w:val="2"/>
        <w:ind w:firstLine="0" w:firstLineChars="0"/>
        <w:rPr>
          <w:rFonts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5.2 专用环境</w:t>
      </w:r>
    </w:p>
    <w:p>
      <w:pPr>
        <w:ind w:firstLine="0" w:firstLineChars="0"/>
        <w:rPr>
          <w:rFonts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kern w:val="0"/>
          <w:sz w:val="24"/>
          <w:szCs w:val="24"/>
          <w:shd w:val="clear" w:color="auto" w:fill="FFFFFF"/>
          <w:lang w:bidi="ar"/>
          <w14:textFill>
            <w14:solidFill>
              <w14:schemeClr w14:val="tx1"/>
            </w14:solidFill>
          </w14:textFill>
        </w:rPr>
        <w:t>5.2.1 问题1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67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shd w:val="clear" w:color="auto" w:fill="F1F1F1" w:themeFill="background1" w:themeFillShade="F2"/>
          </w:tcPr>
          <w:p>
            <w:pPr>
              <w:ind w:firstLineChars="0"/>
              <w:rPr>
                <w:b/>
              </w:rPr>
            </w:pPr>
            <w:r>
              <w:rPr>
                <w:rFonts w:hint="eastAsia"/>
                <w:b/>
              </w:rPr>
              <w:t>问题</w:t>
            </w:r>
          </w:p>
        </w:tc>
        <w:tc>
          <w:tcPr>
            <w:tcW w:w="6713" w:type="dxa"/>
          </w:tcPr>
          <w:p>
            <w:pPr>
              <w:ind w:firstLineChars="0"/>
              <w:rPr>
                <w:i/>
              </w:rPr>
            </w:pPr>
            <w:r>
              <w:rPr>
                <w:rFonts w:hint="eastAsia"/>
                <w:i/>
              </w:rPr>
              <w:t>下载安装JDK时终端无法显示jdk版本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shd w:val="clear" w:color="auto" w:fill="F1F1F1" w:themeFill="background1" w:themeFillShade="F2"/>
          </w:tcPr>
          <w:p>
            <w:pPr>
              <w:ind w:firstLineChars="0"/>
              <w:rPr>
                <w:b/>
              </w:rPr>
            </w:pPr>
            <w:r>
              <w:rPr>
                <w:rFonts w:hint="eastAsia"/>
                <w:b/>
              </w:rPr>
              <w:t>原因</w:t>
            </w:r>
          </w:p>
        </w:tc>
        <w:tc>
          <w:tcPr>
            <w:tcW w:w="6713" w:type="dxa"/>
          </w:tcPr>
          <w:p>
            <w:pPr>
              <w:ind w:firstLineChars="0"/>
              <w:rPr>
                <w:i/>
              </w:rPr>
            </w:pPr>
            <w:r>
              <w:rPr>
                <w:rFonts w:hint="eastAsia"/>
                <w:i/>
              </w:rPr>
              <w:t>在系统环境变量中未配置jdk地址和jre地址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shd w:val="clear" w:color="auto" w:fill="F1F1F1" w:themeFill="background1" w:themeFillShade="F2"/>
          </w:tcPr>
          <w:p>
            <w:pPr>
              <w:ind w:firstLineChars="0"/>
              <w:rPr>
                <w:b/>
              </w:rPr>
            </w:pPr>
            <w:r>
              <w:rPr>
                <w:rFonts w:hint="eastAsia"/>
                <w:b/>
              </w:rPr>
              <w:t>解决方案</w:t>
            </w:r>
          </w:p>
        </w:tc>
        <w:tc>
          <w:tcPr>
            <w:tcW w:w="6713" w:type="dxa"/>
          </w:tcPr>
          <w:p>
            <w:pPr>
              <w:ind w:firstLineChars="0"/>
              <w:rPr>
                <w:i/>
              </w:rPr>
            </w:pPr>
            <w:r>
              <w:rPr>
                <w:rFonts w:hint="eastAsia"/>
                <w:i/>
              </w:rPr>
              <w:t>在相应系统设置中配置即可</w:t>
            </w:r>
          </w:p>
        </w:tc>
      </w:tr>
    </w:tbl>
    <w:p>
      <w:pPr>
        <w:pStyle w:val="2"/>
        <w:ind w:firstLine="0" w:firstLineChars="0"/>
        <w:rPr>
          <w:rFonts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sz w:val="28"/>
          <w:szCs w:val="28"/>
        </w:rPr>
        <w:t>5.3 现存问题</w:t>
      </w:r>
    </w:p>
    <w:p>
      <w:pPr>
        <w:spacing w:line="0" w:lineRule="atLeast"/>
        <w:ind w:left="420"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无问题。</w:t>
      </w:r>
    </w:p>
    <w:p>
      <w:pPr>
        <w:ind w:firstLine="420"/>
        <w:rPr>
          <w:iCs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0"/>
        <w:numPr>
          <w:ilvl w:val="0"/>
          <w:numId w:val="1"/>
        </w:numPr>
        <w:ind w:firstLineChars="0"/>
        <w:outlineLvl w:val="0"/>
        <w:rPr>
          <w:rFonts w:ascii="黑体" w:hAnsi="黑体" w:eastAsia="黑体" w:cs="黑体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参考资料</w:t>
      </w:r>
    </w:p>
    <w:p>
      <w:pPr>
        <w:numPr>
          <w:ilvl w:val="0"/>
          <w:numId w:val="2"/>
        </w:numPr>
        <w:spacing w:line="0" w:lineRule="atLeast"/>
        <w:ind w:firstLine="42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jdk的安装，参考CSDN上鱼跃龙的博客 《JDK下载与安装教程》</w:t>
      </w:r>
    </w:p>
    <w:p>
      <w:pPr>
        <w:numPr>
          <w:ilvl w:val="0"/>
          <w:numId w:val="2"/>
        </w:numPr>
        <w:spacing w:line="0" w:lineRule="atLeast"/>
        <w:ind w:firstLine="42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mysql的安装，参考CSDN上strong tyj的博客《MySQL 5.6版本的安装与配置》</w:t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A21388"/>
    <w:multiLevelType w:val="singleLevel"/>
    <w:tmpl w:val="94A21388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7DE47A73"/>
    <w:multiLevelType w:val="multilevel"/>
    <w:tmpl w:val="7DE47A73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1DE"/>
    <w:rsid w:val="000B34C5"/>
    <w:rsid w:val="00102E33"/>
    <w:rsid w:val="00164BED"/>
    <w:rsid w:val="001F09D3"/>
    <w:rsid w:val="00230A10"/>
    <w:rsid w:val="002971B8"/>
    <w:rsid w:val="002D7448"/>
    <w:rsid w:val="003161C8"/>
    <w:rsid w:val="003729A8"/>
    <w:rsid w:val="0037394E"/>
    <w:rsid w:val="003F4894"/>
    <w:rsid w:val="004D7CE4"/>
    <w:rsid w:val="0056761E"/>
    <w:rsid w:val="00602190"/>
    <w:rsid w:val="0060587F"/>
    <w:rsid w:val="0068751F"/>
    <w:rsid w:val="00725D79"/>
    <w:rsid w:val="00732673"/>
    <w:rsid w:val="007B7AAD"/>
    <w:rsid w:val="00823D2E"/>
    <w:rsid w:val="00830975"/>
    <w:rsid w:val="008E2528"/>
    <w:rsid w:val="009128F2"/>
    <w:rsid w:val="0094227F"/>
    <w:rsid w:val="009D0923"/>
    <w:rsid w:val="009E4A21"/>
    <w:rsid w:val="009F47BD"/>
    <w:rsid w:val="00A03E8B"/>
    <w:rsid w:val="00A35424"/>
    <w:rsid w:val="00A46ABA"/>
    <w:rsid w:val="00A515C3"/>
    <w:rsid w:val="00A849FB"/>
    <w:rsid w:val="00AB0ABB"/>
    <w:rsid w:val="00B034D9"/>
    <w:rsid w:val="00B8631C"/>
    <w:rsid w:val="00C771DE"/>
    <w:rsid w:val="00D934A6"/>
    <w:rsid w:val="00DD1B97"/>
    <w:rsid w:val="00E523CA"/>
    <w:rsid w:val="00E5331A"/>
    <w:rsid w:val="00ED3356"/>
    <w:rsid w:val="00FA3F29"/>
    <w:rsid w:val="017D1CE0"/>
    <w:rsid w:val="03F656FD"/>
    <w:rsid w:val="090D547A"/>
    <w:rsid w:val="0BBC5D38"/>
    <w:rsid w:val="0D7045E4"/>
    <w:rsid w:val="126726D4"/>
    <w:rsid w:val="130A17E3"/>
    <w:rsid w:val="13803CFD"/>
    <w:rsid w:val="15C87627"/>
    <w:rsid w:val="15F34CEA"/>
    <w:rsid w:val="16203DBE"/>
    <w:rsid w:val="1657210F"/>
    <w:rsid w:val="18786DDF"/>
    <w:rsid w:val="188962B1"/>
    <w:rsid w:val="1B161477"/>
    <w:rsid w:val="1B750FAE"/>
    <w:rsid w:val="1CA206FF"/>
    <w:rsid w:val="1D630F8E"/>
    <w:rsid w:val="1E3B12F1"/>
    <w:rsid w:val="1FA0273A"/>
    <w:rsid w:val="20101553"/>
    <w:rsid w:val="202C1C6D"/>
    <w:rsid w:val="2215059E"/>
    <w:rsid w:val="23B17BFE"/>
    <w:rsid w:val="263930D5"/>
    <w:rsid w:val="272F2BF5"/>
    <w:rsid w:val="274722B6"/>
    <w:rsid w:val="28442AB0"/>
    <w:rsid w:val="289D2C0F"/>
    <w:rsid w:val="28E22EC6"/>
    <w:rsid w:val="2AB40744"/>
    <w:rsid w:val="2D1948F3"/>
    <w:rsid w:val="2E5C6B37"/>
    <w:rsid w:val="2E9D2B7B"/>
    <w:rsid w:val="2F9A6075"/>
    <w:rsid w:val="31D717D8"/>
    <w:rsid w:val="31E9516C"/>
    <w:rsid w:val="31F57829"/>
    <w:rsid w:val="32DE408F"/>
    <w:rsid w:val="33635C5F"/>
    <w:rsid w:val="38CF47E2"/>
    <w:rsid w:val="395F10E2"/>
    <w:rsid w:val="3A1171FF"/>
    <w:rsid w:val="3A797769"/>
    <w:rsid w:val="3B6F1AE3"/>
    <w:rsid w:val="3D114231"/>
    <w:rsid w:val="3D970A78"/>
    <w:rsid w:val="3DF33EB3"/>
    <w:rsid w:val="3F22313C"/>
    <w:rsid w:val="3F763D03"/>
    <w:rsid w:val="40E01879"/>
    <w:rsid w:val="410302B3"/>
    <w:rsid w:val="4126468A"/>
    <w:rsid w:val="4297500A"/>
    <w:rsid w:val="42BD1F17"/>
    <w:rsid w:val="476E2446"/>
    <w:rsid w:val="48F60531"/>
    <w:rsid w:val="491F672C"/>
    <w:rsid w:val="49A64A23"/>
    <w:rsid w:val="4A6107AC"/>
    <w:rsid w:val="4A6332AA"/>
    <w:rsid w:val="4A814BCE"/>
    <w:rsid w:val="4E3866E4"/>
    <w:rsid w:val="4F8B3B1B"/>
    <w:rsid w:val="50A150D0"/>
    <w:rsid w:val="50FF4C98"/>
    <w:rsid w:val="536D309A"/>
    <w:rsid w:val="538A71F5"/>
    <w:rsid w:val="540A4E84"/>
    <w:rsid w:val="546B5A19"/>
    <w:rsid w:val="553C12A2"/>
    <w:rsid w:val="55B01CC0"/>
    <w:rsid w:val="56864FBC"/>
    <w:rsid w:val="571B6255"/>
    <w:rsid w:val="592353C3"/>
    <w:rsid w:val="5A144D8F"/>
    <w:rsid w:val="5A534A04"/>
    <w:rsid w:val="5C922FB9"/>
    <w:rsid w:val="5D6B730B"/>
    <w:rsid w:val="5DF83031"/>
    <w:rsid w:val="5E6C47C1"/>
    <w:rsid w:val="5EA81A59"/>
    <w:rsid w:val="5F011554"/>
    <w:rsid w:val="5F87031C"/>
    <w:rsid w:val="669943E8"/>
    <w:rsid w:val="67363C1A"/>
    <w:rsid w:val="67844AE1"/>
    <w:rsid w:val="6A293720"/>
    <w:rsid w:val="6B4352AB"/>
    <w:rsid w:val="70726422"/>
    <w:rsid w:val="72C82A7B"/>
    <w:rsid w:val="7318760E"/>
    <w:rsid w:val="74331177"/>
    <w:rsid w:val="74C62204"/>
    <w:rsid w:val="75E50BA0"/>
    <w:rsid w:val="75F17260"/>
    <w:rsid w:val="7665136D"/>
    <w:rsid w:val="769C1F1D"/>
    <w:rsid w:val="76D2682A"/>
    <w:rsid w:val="77414351"/>
    <w:rsid w:val="78247CC0"/>
    <w:rsid w:val="79604CDE"/>
    <w:rsid w:val="7AFB257A"/>
    <w:rsid w:val="7D75063E"/>
    <w:rsid w:val="7E555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99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40" w:lineRule="atLeast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24"/>
    <w:semiHidden/>
    <w:unhideWhenUsed/>
    <w:qFormat/>
    <w:uiPriority w:val="9"/>
    <w:pPr>
      <w:keepNext/>
      <w:keepLines/>
      <w:spacing w:before="260" w:after="260" w:line="416" w:lineRule="atLeast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27"/>
    <w:unhideWhenUsed/>
    <w:qFormat/>
    <w:uiPriority w:val="9"/>
    <w:pPr>
      <w:keepNext/>
      <w:keepLines/>
      <w:widowControl w:val="0"/>
      <w:spacing w:before="260" w:after="260" w:line="416" w:lineRule="auto"/>
      <w:ind w:firstLine="0" w:firstLineChars="0"/>
      <w:outlineLvl w:val="2"/>
    </w:pPr>
    <w:rPr>
      <w:rFonts w:eastAsia="宋体"/>
      <w:b/>
      <w:bCs/>
      <w:kern w:val="0"/>
      <w:sz w:val="32"/>
      <w:szCs w:val="32"/>
    </w:rPr>
  </w:style>
  <w:style w:type="paragraph" w:styleId="4">
    <w:name w:val="heading 4"/>
    <w:basedOn w:val="1"/>
    <w:next w:val="1"/>
    <w:link w:val="28"/>
    <w:unhideWhenUsed/>
    <w:qFormat/>
    <w:uiPriority w:val="9"/>
    <w:pPr>
      <w:keepNext/>
      <w:keepLines/>
      <w:widowControl w:val="0"/>
      <w:spacing w:before="280" w:after="290" w:line="376" w:lineRule="auto"/>
      <w:ind w:firstLine="0" w:firstLineChars="0"/>
      <w:outlineLvl w:val="3"/>
    </w:pPr>
    <w:rPr>
      <w:rFonts w:asciiTheme="majorHAnsi" w:hAnsiTheme="majorHAnsi" w:eastAsiaTheme="majorEastAsia" w:cstheme="majorBidi"/>
      <w:b/>
      <w:bCs/>
      <w:kern w:val="0"/>
      <w:sz w:val="28"/>
      <w:szCs w:val="28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qFormat/>
    <w:uiPriority w:val="99"/>
    <w:pPr>
      <w:widowControl w:val="0"/>
      <w:ind w:left="900" w:hanging="900" w:firstLineChars="0"/>
      <w:jc w:val="left"/>
    </w:pPr>
    <w:rPr>
      <w:rFonts w:ascii="Arial" w:hAnsi="Arial" w:eastAsia="宋体" w:cs="Times New Roman"/>
      <w:snapToGrid w:val="0"/>
      <w:kern w:val="0"/>
      <w:sz w:val="20"/>
      <w:szCs w:val="20"/>
    </w:rPr>
  </w:style>
  <w:style w:type="paragraph" w:styleId="6">
    <w:name w:val="Date"/>
    <w:basedOn w:val="1"/>
    <w:next w:val="1"/>
    <w:link w:val="26"/>
    <w:semiHidden/>
    <w:unhideWhenUsed/>
    <w:qFormat/>
    <w:uiPriority w:val="99"/>
    <w:pPr>
      <w:ind w:left="100" w:leftChars="2500"/>
    </w:pPr>
  </w:style>
  <w:style w:type="paragraph" w:styleId="7">
    <w:name w:val="endnote text"/>
    <w:basedOn w:val="1"/>
    <w:link w:val="25"/>
    <w:semiHidden/>
    <w:unhideWhenUsed/>
    <w:qFormat/>
    <w:uiPriority w:val="99"/>
    <w:pPr>
      <w:snapToGrid w:val="0"/>
      <w:jc w:val="left"/>
    </w:pPr>
  </w:style>
  <w:style w:type="paragraph" w:styleId="8">
    <w:name w:val="Balloon Text"/>
    <w:basedOn w:val="1"/>
    <w:link w:val="21"/>
    <w:semiHidden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9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Normal (Web)"/>
    <w:basedOn w:val="1"/>
    <w:semiHidden/>
    <w:unhideWhenUsed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12">
    <w:name w:val="Title"/>
    <w:basedOn w:val="1"/>
    <w:next w:val="1"/>
    <w:link w:val="22"/>
    <w:qFormat/>
    <w:uiPriority w:val="0"/>
    <w:pPr>
      <w:widowControl w:val="0"/>
      <w:spacing w:line="240" w:lineRule="auto"/>
      <w:ind w:firstLine="0" w:firstLineChars="0"/>
      <w:jc w:val="center"/>
    </w:pPr>
    <w:rPr>
      <w:rFonts w:ascii="Arial" w:hAnsi="Arial" w:eastAsia="宋体" w:cs="Times New Roman"/>
      <w:b/>
      <w:bCs/>
      <w:snapToGrid w:val="0"/>
      <w:kern w:val="0"/>
      <w:sz w:val="36"/>
      <w:szCs w:val="36"/>
    </w:rPr>
  </w:style>
  <w:style w:type="table" w:styleId="14">
    <w:name w:val="Table Grid"/>
    <w:basedOn w:val="13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Strong"/>
    <w:basedOn w:val="15"/>
    <w:qFormat/>
    <w:uiPriority w:val="22"/>
    <w:rPr>
      <w:b/>
    </w:rPr>
  </w:style>
  <w:style w:type="character" w:styleId="17">
    <w:name w:val="endnote reference"/>
    <w:basedOn w:val="15"/>
    <w:semiHidden/>
    <w:unhideWhenUsed/>
    <w:qFormat/>
    <w:uiPriority w:val="99"/>
    <w:rPr>
      <w:vertAlign w:val="superscript"/>
    </w:rPr>
  </w:style>
  <w:style w:type="character" w:customStyle="1" w:styleId="18">
    <w:name w:val="页眉 字符"/>
    <w:basedOn w:val="15"/>
    <w:link w:val="10"/>
    <w:qFormat/>
    <w:uiPriority w:val="99"/>
    <w:rPr>
      <w:sz w:val="18"/>
      <w:szCs w:val="18"/>
    </w:rPr>
  </w:style>
  <w:style w:type="character" w:customStyle="1" w:styleId="19">
    <w:name w:val="页脚 字符"/>
    <w:basedOn w:val="15"/>
    <w:link w:val="9"/>
    <w:qFormat/>
    <w:uiPriority w:val="99"/>
    <w:rPr>
      <w:sz w:val="18"/>
      <w:szCs w:val="18"/>
    </w:rPr>
  </w:style>
  <w:style w:type="paragraph" w:styleId="20">
    <w:name w:val="List Paragraph"/>
    <w:basedOn w:val="1"/>
    <w:qFormat/>
    <w:uiPriority w:val="34"/>
    <w:pPr>
      <w:ind w:firstLine="420"/>
    </w:pPr>
  </w:style>
  <w:style w:type="character" w:customStyle="1" w:styleId="21">
    <w:name w:val="批注框文本 字符"/>
    <w:basedOn w:val="15"/>
    <w:link w:val="8"/>
    <w:semiHidden/>
    <w:qFormat/>
    <w:uiPriority w:val="99"/>
    <w:rPr>
      <w:sz w:val="18"/>
      <w:szCs w:val="18"/>
    </w:rPr>
  </w:style>
  <w:style w:type="character" w:customStyle="1" w:styleId="22">
    <w:name w:val="标题 字符"/>
    <w:basedOn w:val="15"/>
    <w:link w:val="12"/>
    <w:qFormat/>
    <w:uiPriority w:val="0"/>
    <w:rPr>
      <w:rFonts w:ascii="Arial" w:hAnsi="Arial" w:eastAsia="宋体" w:cs="Times New Roman"/>
      <w:b/>
      <w:bCs/>
      <w:snapToGrid w:val="0"/>
      <w:kern w:val="0"/>
      <w:sz w:val="36"/>
      <w:szCs w:val="36"/>
    </w:rPr>
  </w:style>
  <w:style w:type="paragraph" w:customStyle="1" w:styleId="23">
    <w:name w:val="Table Row"/>
    <w:basedOn w:val="1"/>
    <w:qFormat/>
    <w:uiPriority w:val="6"/>
    <w:pPr>
      <w:widowControl w:val="0"/>
      <w:spacing w:before="60" w:after="60"/>
      <w:ind w:firstLine="0" w:firstLineChars="0"/>
      <w:jc w:val="left"/>
    </w:pPr>
    <w:rPr>
      <w:rFonts w:ascii="Arial" w:hAnsi="Arial" w:eastAsia="宋体" w:cs="Times New Roman"/>
      <w:b/>
      <w:snapToGrid w:val="0"/>
      <w:kern w:val="0"/>
      <w:sz w:val="20"/>
      <w:szCs w:val="20"/>
    </w:rPr>
  </w:style>
  <w:style w:type="character" w:customStyle="1" w:styleId="24">
    <w:name w:val="标题 2 字符"/>
    <w:basedOn w:val="15"/>
    <w:link w:val="2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5">
    <w:name w:val="尾注文本 字符"/>
    <w:basedOn w:val="15"/>
    <w:link w:val="7"/>
    <w:semiHidden/>
    <w:qFormat/>
    <w:uiPriority w:val="99"/>
  </w:style>
  <w:style w:type="character" w:customStyle="1" w:styleId="26">
    <w:name w:val="日期 字符"/>
    <w:basedOn w:val="15"/>
    <w:link w:val="6"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</w:rPr>
  </w:style>
  <w:style w:type="character" w:customStyle="1" w:styleId="27">
    <w:name w:val="标题 3 字符"/>
    <w:basedOn w:val="15"/>
    <w:link w:val="3"/>
    <w:qFormat/>
    <w:uiPriority w:val="9"/>
    <w:rPr>
      <w:rFonts w:asciiTheme="minorHAnsi" w:hAnsiTheme="minorHAnsi" w:cstheme="minorBidi"/>
      <w:b/>
      <w:bCs/>
      <w:sz w:val="32"/>
      <w:szCs w:val="32"/>
    </w:rPr>
  </w:style>
  <w:style w:type="character" w:customStyle="1" w:styleId="28">
    <w:name w:val="标题 4 字符"/>
    <w:basedOn w:val="15"/>
    <w:link w:val="4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9" Type="http://schemas.openxmlformats.org/officeDocument/2006/relationships/fontTable" Target="fontTable.xml"/><Relationship Id="rId48" Type="http://schemas.openxmlformats.org/officeDocument/2006/relationships/customXml" Target="../customXml/item2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1BA0818-0D7E-449E-80E1-E1FF4CEF39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315</Words>
  <Characters>1802</Characters>
  <Lines>15</Lines>
  <Paragraphs>4</Paragraphs>
  <TotalTime>4</TotalTime>
  <ScaleCrop>false</ScaleCrop>
  <LinksUpToDate>false</LinksUpToDate>
  <CharactersWithSpaces>2113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2020-08-05T01:52:00Z</dcterms:created>
  <dc:creator>lenovo</dc:creator>
  <cp:lastModifiedBy>Mu白</cp:lastModifiedBy>
  <dcterms:modified xsi:type="dcterms:W3CDTF">2020-08-25T07:51:59Z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