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04F" w:rsidRDefault="00BC7A6A">
      <w:bookmarkStart w:id="0" w:name="OLE_LINK25"/>
      <w:bookmarkStart w:id="1" w:name="OLE_LINK26"/>
      <w:r>
        <w:rPr>
          <w:rFonts w:hint="eastAsia"/>
        </w:rPr>
        <w:t>一</w:t>
      </w:r>
      <w:r>
        <w:t>、爬取的站点列表：</w:t>
      </w:r>
      <w:bookmarkStart w:id="2" w:name="_GoBack"/>
      <w:bookmarkEnd w:id="2"/>
    </w:p>
    <w:tbl>
      <w:tblPr>
        <w:tblW w:w="7940" w:type="dxa"/>
        <w:tblInd w:w="-5" w:type="dxa"/>
        <w:tblLook w:val="04A0" w:firstRow="1" w:lastRow="0" w:firstColumn="1" w:lastColumn="0" w:noHBand="0" w:noVBand="1"/>
      </w:tblPr>
      <w:tblGrid>
        <w:gridCol w:w="5276"/>
        <w:gridCol w:w="3080"/>
        <w:gridCol w:w="1080"/>
      </w:tblGrid>
      <w:tr w:rsidR="00BC7A6A" w:rsidRPr="00FD6E97" w:rsidTr="00D12A5F">
        <w:trPr>
          <w:trHeight w:val="270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bookmarkEnd w:id="0"/>
          <w:bookmarkEnd w:id="1"/>
          <w:p w:rsidR="00BC7A6A" w:rsidRPr="00FD6E97" w:rsidRDefault="00BC7A6A" w:rsidP="00D12A5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URL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网站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板块数</w:t>
            </w:r>
          </w:p>
        </w:tc>
      </w:tr>
      <w:tr w:rsidR="00BC7A6A" w:rsidRPr="00FD6E97" w:rsidTr="00D12A5F">
        <w:trPr>
          <w:trHeight w:val="27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bxjg.circ.gov.cn/web/site0/tab5178/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保监会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BC7A6A" w:rsidRPr="00FD6E97" w:rsidTr="00D12A5F">
        <w:trPr>
          <w:trHeight w:val="27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news.carnoc.com/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民航资源网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BC7A6A" w:rsidRPr="00FD6E97" w:rsidTr="00D12A5F">
        <w:trPr>
          <w:trHeight w:val="27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http://business.sohu.com/994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搜狐财经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BC7A6A" w:rsidRPr="00FD6E97" w:rsidTr="00D12A5F">
        <w:trPr>
          <w:trHeight w:val="27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3" w:name="_Hlk513479590"/>
            <w:r w:rsidRPr="00FD6E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https://zixun.focus.cn/shichang/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搜狐焦点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BC7A6A" w:rsidRPr="00FD6E97" w:rsidTr="00D12A5F">
        <w:trPr>
          <w:trHeight w:val="27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4" w:name="_Hlk513479610"/>
            <w:r w:rsidRPr="00FD6E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http://auto.sohu.com/qichexinwen.shtml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搜狐汽车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C7A6A" w:rsidRPr="00FD6E97" w:rsidTr="00D12A5F">
        <w:trPr>
          <w:trHeight w:val="27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finance.stockstar.com/list/1221.shtml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证券之星财经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BC7A6A" w:rsidRPr="00FD6E97" w:rsidTr="00D12A5F">
        <w:trPr>
          <w:trHeight w:val="27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hk.stockstar.com/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证券之星港股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BC7A6A" w:rsidRPr="00FD6E97" w:rsidTr="00D12A5F">
        <w:trPr>
          <w:trHeight w:val="27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stock.stockstar.com/ipo/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证券之星新股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BC7A6A" w:rsidRPr="00FD6E97" w:rsidTr="00D12A5F">
        <w:trPr>
          <w:trHeight w:val="27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stock.stockstar.com/report/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证券之星研报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BC7A6A" w:rsidRPr="00FD6E97" w:rsidTr="00D12A5F">
        <w:trPr>
          <w:trHeight w:val="27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http://news.cnstock.com/news/sns_jg/index.html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中国证券网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FD6E97" w:rsidRDefault="00BC7A6A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E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bookmarkEnd w:id="3"/>
      <w:bookmarkEnd w:id="4"/>
    </w:tbl>
    <w:p w:rsidR="00BC7A6A" w:rsidRDefault="00BC7A6A"/>
    <w:p w:rsidR="00BC7A6A" w:rsidRDefault="00BC7A6A">
      <w:bookmarkStart w:id="5" w:name="OLE_LINK27"/>
      <w:bookmarkStart w:id="6" w:name="OLE_LINK28"/>
      <w:bookmarkStart w:id="7" w:name="OLE_LINK29"/>
      <w:r>
        <w:rPr>
          <w:rFonts w:hint="eastAsia"/>
        </w:rPr>
        <w:t>二</w:t>
      </w:r>
      <w:r>
        <w:t>、类别列表</w:t>
      </w:r>
    </w:p>
    <w:tbl>
      <w:tblPr>
        <w:tblW w:w="3828" w:type="dxa"/>
        <w:tblInd w:w="-5" w:type="dxa"/>
        <w:tblLook w:val="04A0" w:firstRow="1" w:lastRow="0" w:firstColumn="1" w:lastColumn="0" w:noHBand="0" w:noVBand="1"/>
      </w:tblPr>
      <w:tblGrid>
        <w:gridCol w:w="1560"/>
        <w:gridCol w:w="2268"/>
      </w:tblGrid>
      <w:tr w:rsidR="00BC7A6A" w:rsidRPr="00BC7A6A" w:rsidTr="00BC7A6A">
        <w:trPr>
          <w:trHeight w:val="27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8" w:name="OLE_LINK23"/>
            <w:bookmarkStart w:id="9" w:name="OLE_LINK24"/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类别编号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类别名称</w:t>
            </w:r>
          </w:p>
        </w:tc>
      </w:tr>
      <w:tr w:rsidR="00BC7A6A" w:rsidRPr="00BC7A6A" w:rsidTr="00BC7A6A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宏观经济</w:t>
            </w:r>
          </w:p>
        </w:tc>
      </w:tr>
      <w:tr w:rsidR="00BC7A6A" w:rsidRPr="00BC7A6A" w:rsidTr="00BC7A6A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房地产</w:t>
            </w:r>
          </w:p>
        </w:tc>
      </w:tr>
      <w:tr w:rsidR="00BC7A6A" w:rsidRPr="00BC7A6A" w:rsidTr="00BC7A6A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能源</w:t>
            </w:r>
          </w:p>
        </w:tc>
      </w:tr>
      <w:tr w:rsidR="00BC7A6A" w:rsidRPr="00BC7A6A" w:rsidTr="00BC7A6A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金融服务</w:t>
            </w:r>
          </w:p>
        </w:tc>
      </w:tr>
      <w:tr w:rsidR="00BC7A6A" w:rsidRPr="00BC7A6A" w:rsidTr="00BC7A6A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汽车</w:t>
            </w:r>
          </w:p>
        </w:tc>
      </w:tr>
      <w:tr w:rsidR="00BC7A6A" w:rsidRPr="00BC7A6A" w:rsidTr="00BC7A6A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传统制造业</w:t>
            </w:r>
          </w:p>
        </w:tc>
      </w:tr>
      <w:tr w:rsidR="00BC7A6A" w:rsidRPr="00BC7A6A" w:rsidTr="00BC7A6A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基础设施</w:t>
            </w:r>
          </w:p>
        </w:tc>
      </w:tr>
      <w:tr w:rsidR="00BC7A6A" w:rsidRPr="00BC7A6A" w:rsidTr="00BC7A6A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医药&amp;健康</w:t>
            </w:r>
          </w:p>
        </w:tc>
      </w:tr>
      <w:tr w:rsidR="00BC7A6A" w:rsidRPr="00BC7A6A" w:rsidTr="00BC7A6A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零售</w:t>
            </w:r>
          </w:p>
        </w:tc>
      </w:tr>
      <w:tr w:rsidR="00BC7A6A" w:rsidRPr="00BC7A6A" w:rsidTr="00BC7A6A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文化&amp;传媒</w:t>
            </w:r>
          </w:p>
        </w:tc>
      </w:tr>
      <w:tr w:rsidR="00BC7A6A" w:rsidRPr="00BC7A6A" w:rsidTr="00BC7A6A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矿产</w:t>
            </w:r>
          </w:p>
        </w:tc>
      </w:tr>
      <w:tr w:rsidR="00BC7A6A" w:rsidRPr="00BC7A6A" w:rsidTr="00BC7A6A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钢铁</w:t>
            </w:r>
          </w:p>
        </w:tc>
      </w:tr>
      <w:tr w:rsidR="00BC7A6A" w:rsidRPr="00BC7A6A" w:rsidTr="00BC7A6A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农业</w:t>
            </w:r>
          </w:p>
        </w:tc>
      </w:tr>
      <w:tr w:rsidR="00BC7A6A" w:rsidRPr="00BC7A6A" w:rsidTr="00BC7A6A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旅游</w:t>
            </w:r>
          </w:p>
        </w:tc>
      </w:tr>
      <w:tr w:rsidR="00BC7A6A" w:rsidRPr="00BC7A6A" w:rsidTr="00BC7A6A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通信&amp;IT</w:t>
            </w:r>
          </w:p>
        </w:tc>
      </w:tr>
      <w:tr w:rsidR="00BC7A6A" w:rsidRPr="00BC7A6A" w:rsidTr="00BC7A6A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教育&amp;人才</w:t>
            </w:r>
          </w:p>
        </w:tc>
      </w:tr>
      <w:tr w:rsidR="00BC7A6A" w:rsidRPr="00BC7A6A" w:rsidTr="00BC7A6A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贸易&amp;服务</w:t>
            </w:r>
          </w:p>
        </w:tc>
      </w:tr>
      <w:tr w:rsidR="00BC7A6A" w:rsidRPr="00BC7A6A" w:rsidTr="00BC7A6A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战略新兴产业</w:t>
            </w:r>
          </w:p>
        </w:tc>
      </w:tr>
      <w:tr w:rsidR="00BC7A6A" w:rsidRPr="00BC7A6A" w:rsidTr="00BC7A6A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养老产业</w:t>
            </w:r>
          </w:p>
        </w:tc>
      </w:tr>
      <w:tr w:rsidR="00BC7A6A" w:rsidRPr="00BC7A6A" w:rsidTr="00BC7A6A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6A" w:rsidRPr="00BC7A6A" w:rsidRDefault="00BC7A6A" w:rsidP="00BC7A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民营企业</w:t>
            </w:r>
          </w:p>
        </w:tc>
      </w:tr>
      <w:bookmarkEnd w:id="8"/>
      <w:bookmarkEnd w:id="9"/>
    </w:tbl>
    <w:p w:rsidR="007C738A" w:rsidRDefault="007C738A"/>
    <w:p w:rsidR="00BC7A6A" w:rsidRDefault="00BC7A6A"/>
    <w:p w:rsidR="0021531A" w:rsidRDefault="0021531A"/>
    <w:p w:rsidR="0021531A" w:rsidRDefault="0021531A"/>
    <w:p w:rsidR="0021531A" w:rsidRDefault="0021531A"/>
    <w:p w:rsidR="0021531A" w:rsidRDefault="0021531A"/>
    <w:p w:rsidR="0021531A" w:rsidRDefault="0021531A"/>
    <w:p w:rsidR="00BC7A6A" w:rsidRDefault="00BC7A6A"/>
    <w:p w:rsidR="007C738A" w:rsidRDefault="00BC7A6A">
      <w:r>
        <w:rPr>
          <w:rFonts w:hint="eastAsia"/>
        </w:rPr>
        <w:lastRenderedPageBreak/>
        <w:t>三</w:t>
      </w:r>
      <w:r>
        <w:t>、站点</w:t>
      </w:r>
      <w:r>
        <w:rPr>
          <w:rFonts w:hint="eastAsia"/>
        </w:rPr>
        <w:t>详情</w:t>
      </w:r>
    </w:p>
    <w:p w:rsidR="00BC7A6A" w:rsidRDefault="00BC7A6A">
      <w:r>
        <w:rPr>
          <w:rFonts w:hint="eastAsia"/>
        </w:rPr>
        <w:t>1</w:t>
      </w:r>
      <w:r>
        <w:rPr>
          <w:rFonts w:hint="eastAsia"/>
        </w:rPr>
        <w:t>、</w:t>
      </w:r>
      <w:r>
        <w:t>列表</w:t>
      </w:r>
      <w:r>
        <w:rPr>
          <w:rFonts w:hint="eastAsia"/>
        </w:rPr>
        <w:t>中</w:t>
      </w:r>
      <w:r>
        <w:t>的元素分别为</w:t>
      </w:r>
      <w:r w:rsidRPr="00BC7A6A">
        <w:rPr>
          <w:rFonts w:hint="eastAsia"/>
          <w:color w:val="FF0000"/>
        </w:rPr>
        <w:t>站点</w:t>
      </w:r>
      <w:r w:rsidRPr="00BC7A6A">
        <w:rPr>
          <w:color w:val="FF0000"/>
        </w:rPr>
        <w:t>编号，参考类别，站点链接，网站名称</w:t>
      </w:r>
    </w:p>
    <w:p w:rsidR="00BC7A6A" w:rsidRDefault="00BC7A6A">
      <w:r>
        <w:rPr>
          <w:rFonts w:hint="eastAsia"/>
        </w:rPr>
        <w:t>2</w:t>
      </w:r>
      <w:r>
        <w:rPr>
          <w:rFonts w:hint="eastAsia"/>
        </w:rPr>
        <w:t>、</w:t>
      </w:r>
      <w:r>
        <w:t>截图为</w:t>
      </w:r>
      <w:r>
        <w:rPr>
          <w:rFonts w:hint="eastAsia"/>
        </w:rPr>
        <w:t>该</w:t>
      </w:r>
      <w:r>
        <w:t>站点需要爬取的板块</w:t>
      </w:r>
      <w:r>
        <w:rPr>
          <w:rFonts w:hint="eastAsia"/>
        </w:rPr>
        <w:t>（</w:t>
      </w:r>
      <w:r w:rsidRPr="00BC7A6A">
        <w:rPr>
          <w:rFonts w:hint="eastAsia"/>
          <w:color w:val="FF0000"/>
        </w:rPr>
        <w:t>图中</w:t>
      </w:r>
      <w:r w:rsidRPr="00BC7A6A">
        <w:rPr>
          <w:color w:val="FF0000"/>
        </w:rPr>
        <w:t>用方框标记部分</w:t>
      </w:r>
      <w:r>
        <w:rPr>
          <w:rFonts w:hint="eastAsia"/>
        </w:rPr>
        <w:t>）</w:t>
      </w:r>
    </w:p>
    <w:p w:rsidR="00BC7A6A" w:rsidRDefault="00BC7A6A">
      <w:r>
        <w:rPr>
          <w:rFonts w:hint="eastAsia"/>
        </w:rPr>
        <w:t>3</w:t>
      </w:r>
      <w:r>
        <w:rPr>
          <w:rFonts w:hint="eastAsia"/>
        </w:rPr>
        <w:t>、将</w:t>
      </w:r>
      <w:r>
        <w:t>每个站点的板块与</w:t>
      </w:r>
      <w:r>
        <w:rPr>
          <w:rFonts w:hint="eastAsia"/>
        </w:rPr>
        <w:t>类别</w:t>
      </w:r>
      <w:r>
        <w:t>列表中的类别对应。</w:t>
      </w:r>
    </w:p>
    <w:p w:rsidR="00BC7A6A" w:rsidRPr="00BC7A6A" w:rsidRDefault="00BC7A6A"/>
    <w:tbl>
      <w:tblPr>
        <w:tblW w:w="7946" w:type="dxa"/>
        <w:tblInd w:w="93" w:type="dxa"/>
        <w:tblLook w:val="04A0" w:firstRow="1" w:lastRow="0" w:firstColumn="1" w:lastColumn="0" w:noHBand="0" w:noVBand="1"/>
      </w:tblPr>
      <w:tblGrid>
        <w:gridCol w:w="1080"/>
        <w:gridCol w:w="1440"/>
        <w:gridCol w:w="4066"/>
        <w:gridCol w:w="1360"/>
      </w:tblGrid>
      <w:tr w:rsidR="007C738A" w:rsidRPr="00105FBA" w:rsidTr="00D12A5F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5"/>
          <w:bookmarkEnd w:id="6"/>
          <w:bookmarkEnd w:id="7"/>
          <w:p w:rsidR="007C738A" w:rsidRPr="00105FBA" w:rsidRDefault="007C738A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5F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105FBA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5F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金融服务</w:t>
            </w: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105FBA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5F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bxjg.circ.gov.cn/web/site0/tab5178/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105FBA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5F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保监会</w:t>
            </w:r>
          </w:p>
        </w:tc>
      </w:tr>
    </w:tbl>
    <w:p w:rsidR="007C738A" w:rsidRDefault="007C738A" w:rsidP="007C738A">
      <w:r>
        <w:rPr>
          <w:noProof/>
        </w:rPr>
        <w:drawing>
          <wp:inline distT="0" distB="0" distL="0" distR="0" wp14:anchorId="78A058FC" wp14:editId="3A82C198">
            <wp:extent cx="5274310" cy="104875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8A" w:rsidRDefault="007C738A" w:rsidP="007C738A"/>
    <w:tbl>
      <w:tblPr>
        <w:tblW w:w="8120" w:type="dxa"/>
        <w:tblInd w:w="93" w:type="dxa"/>
        <w:tblLook w:val="04A0" w:firstRow="1" w:lastRow="0" w:firstColumn="1" w:lastColumn="0" w:noHBand="0" w:noVBand="1"/>
      </w:tblPr>
      <w:tblGrid>
        <w:gridCol w:w="1080"/>
        <w:gridCol w:w="1440"/>
        <w:gridCol w:w="3640"/>
        <w:gridCol w:w="1960"/>
      </w:tblGrid>
      <w:tr w:rsidR="007C738A" w:rsidRPr="00177A2C" w:rsidTr="00D12A5F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177A2C" w:rsidRDefault="007C738A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7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246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177A2C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7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基础设施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177A2C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7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news.carnoc.com/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177A2C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7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民航资源网</w:t>
            </w:r>
          </w:p>
        </w:tc>
      </w:tr>
    </w:tbl>
    <w:p w:rsidR="007C738A" w:rsidRDefault="007C738A" w:rsidP="007C738A">
      <w:r>
        <w:rPr>
          <w:noProof/>
        </w:rPr>
        <w:drawing>
          <wp:inline distT="0" distB="0" distL="0" distR="0" wp14:anchorId="0FAE231D" wp14:editId="2685CE1A">
            <wp:extent cx="5274310" cy="3391064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1080"/>
        <w:gridCol w:w="1440"/>
        <w:gridCol w:w="3920"/>
        <w:gridCol w:w="2780"/>
      </w:tblGrid>
      <w:tr w:rsidR="007C738A" w:rsidRPr="004E3440" w:rsidTr="00D12A5F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4E3440" w:rsidRDefault="007C738A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34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4E3440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34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宏观经济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4E3440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34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http://business.sohu.com/994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4E3440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34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搜狐财经</w:t>
            </w:r>
          </w:p>
        </w:tc>
      </w:tr>
      <w:tr w:rsidR="007C738A" w:rsidRPr="004E3440" w:rsidTr="00D12A5F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4E3440" w:rsidRDefault="007C738A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34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4E3440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34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金融服务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4E3440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34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http://business.sohu.com/994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4E3440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34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搜狐财经</w:t>
            </w:r>
          </w:p>
        </w:tc>
      </w:tr>
      <w:tr w:rsidR="007C738A" w:rsidRPr="004E3440" w:rsidTr="00D12A5F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4E3440" w:rsidRDefault="007C738A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34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4E3440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34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民营企业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4E3440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34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http://business.sohu.com/994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4E3440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34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搜狐财经</w:t>
            </w:r>
          </w:p>
        </w:tc>
      </w:tr>
    </w:tbl>
    <w:p w:rsidR="007C738A" w:rsidRDefault="007C738A" w:rsidP="007C738A"/>
    <w:p w:rsidR="007C738A" w:rsidRDefault="007C738A" w:rsidP="007C738A">
      <w:r>
        <w:rPr>
          <w:noProof/>
        </w:rPr>
        <w:lastRenderedPageBreak/>
        <w:drawing>
          <wp:inline distT="0" distB="0" distL="0" distR="0" wp14:anchorId="1AC90E59" wp14:editId="2E38279A">
            <wp:extent cx="1532130" cy="3122906"/>
            <wp:effectExtent l="0" t="0" r="0" b="190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8232" cy="313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8A" w:rsidRDefault="007C738A" w:rsidP="007C738A"/>
    <w:tbl>
      <w:tblPr>
        <w:tblW w:w="8120" w:type="dxa"/>
        <w:tblInd w:w="93" w:type="dxa"/>
        <w:tblLook w:val="04A0" w:firstRow="1" w:lastRow="0" w:firstColumn="1" w:lastColumn="0" w:noHBand="0" w:noVBand="1"/>
      </w:tblPr>
      <w:tblGrid>
        <w:gridCol w:w="1080"/>
        <w:gridCol w:w="1440"/>
        <w:gridCol w:w="3736"/>
        <w:gridCol w:w="1960"/>
      </w:tblGrid>
      <w:tr w:rsidR="007C738A" w:rsidRPr="00346E2D" w:rsidTr="00D12A5F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346E2D" w:rsidRDefault="007C738A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6E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346E2D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6E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旅游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346E2D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7765">
              <w:rPr>
                <w:rFonts w:ascii="宋体" w:eastAsia="宋体" w:hAnsi="宋体" w:cs="宋体"/>
                <w:color w:val="000000"/>
                <w:kern w:val="0"/>
                <w:sz w:val="22"/>
              </w:rPr>
              <w:t>https://zixun.focus.cn/shichang/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346E2D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6E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搜狐焦点</w:t>
            </w:r>
          </w:p>
        </w:tc>
      </w:tr>
    </w:tbl>
    <w:p w:rsidR="007C738A" w:rsidRDefault="007C738A" w:rsidP="007C738A">
      <w:r>
        <w:rPr>
          <w:rFonts w:hint="eastAsia"/>
        </w:rPr>
        <w:t>请</w:t>
      </w:r>
      <w:r>
        <w:t>注意：网站选择全国</w:t>
      </w:r>
      <w:r>
        <w:rPr>
          <w:rFonts w:hint="eastAsia"/>
        </w:rPr>
        <w:t>站</w:t>
      </w:r>
      <w:r>
        <w:t>，不要切换城市</w:t>
      </w:r>
    </w:p>
    <w:p w:rsidR="007C738A" w:rsidRDefault="007C738A" w:rsidP="007C738A">
      <w:r>
        <w:rPr>
          <w:noProof/>
        </w:rPr>
        <w:drawing>
          <wp:inline distT="0" distB="0" distL="0" distR="0" wp14:anchorId="07125445" wp14:editId="653786E6">
            <wp:extent cx="5274310" cy="2456180"/>
            <wp:effectExtent l="0" t="0" r="2540" b="127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96" w:type="dxa"/>
        <w:tblLook w:val="04A0" w:firstRow="1" w:lastRow="0" w:firstColumn="1" w:lastColumn="0" w:noHBand="0" w:noVBand="1"/>
      </w:tblPr>
      <w:tblGrid>
        <w:gridCol w:w="1080"/>
        <w:gridCol w:w="1440"/>
        <w:gridCol w:w="4396"/>
        <w:gridCol w:w="2780"/>
      </w:tblGrid>
      <w:tr w:rsidR="007C738A" w:rsidRPr="00D174CF" w:rsidTr="00D12A5F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D174CF" w:rsidRDefault="007C738A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7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D174CF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7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汽车</w:t>
            </w:r>
          </w:p>
        </w:tc>
        <w:tc>
          <w:tcPr>
            <w:tcW w:w="4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D174CF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7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http://auto.sohu.com/qichexinwen.shtml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D174CF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74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搜狐汽车</w:t>
            </w:r>
          </w:p>
        </w:tc>
      </w:tr>
    </w:tbl>
    <w:p w:rsidR="007C738A" w:rsidRDefault="007C738A" w:rsidP="007C738A">
      <w:r>
        <w:rPr>
          <w:noProof/>
        </w:rPr>
        <w:drawing>
          <wp:inline distT="0" distB="0" distL="0" distR="0" wp14:anchorId="7866B65F" wp14:editId="176F5A7E">
            <wp:extent cx="3428571" cy="609524"/>
            <wp:effectExtent l="0" t="0" r="635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33" w:type="dxa"/>
        <w:tblInd w:w="93" w:type="dxa"/>
        <w:tblLook w:val="04A0" w:firstRow="1" w:lastRow="0" w:firstColumn="1" w:lastColumn="0" w:noHBand="0" w:noVBand="1"/>
      </w:tblPr>
      <w:tblGrid>
        <w:gridCol w:w="1080"/>
        <w:gridCol w:w="1440"/>
        <w:gridCol w:w="4286"/>
        <w:gridCol w:w="2027"/>
      </w:tblGrid>
      <w:tr w:rsidR="007C738A" w:rsidRPr="004C1B29" w:rsidTr="007C738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4C1B29" w:rsidRDefault="007C738A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B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4C1B29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B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农业</w:t>
            </w:r>
          </w:p>
        </w:tc>
        <w:tc>
          <w:tcPr>
            <w:tcW w:w="4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4C1B29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B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finance.stockstar.com/list/1221.shtml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4C1B29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B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证券之星财经</w:t>
            </w:r>
          </w:p>
        </w:tc>
      </w:tr>
    </w:tbl>
    <w:p w:rsidR="007C738A" w:rsidRDefault="007C738A" w:rsidP="007C738A"/>
    <w:p w:rsidR="007C738A" w:rsidRDefault="007C738A" w:rsidP="007C738A">
      <w:r>
        <w:rPr>
          <w:noProof/>
        </w:rPr>
        <w:lastRenderedPageBreak/>
        <w:drawing>
          <wp:inline distT="0" distB="0" distL="0" distR="0" wp14:anchorId="0AA31D99" wp14:editId="2EB333E0">
            <wp:extent cx="5274310" cy="1062073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8A" w:rsidRDefault="007C738A" w:rsidP="007C738A"/>
    <w:p w:rsidR="007C738A" w:rsidRDefault="007C738A" w:rsidP="007C738A"/>
    <w:tbl>
      <w:tblPr>
        <w:tblW w:w="7840" w:type="dxa"/>
        <w:tblInd w:w="93" w:type="dxa"/>
        <w:tblLook w:val="04A0" w:firstRow="1" w:lastRow="0" w:firstColumn="1" w:lastColumn="0" w:noHBand="0" w:noVBand="1"/>
      </w:tblPr>
      <w:tblGrid>
        <w:gridCol w:w="1080"/>
        <w:gridCol w:w="1799"/>
        <w:gridCol w:w="3281"/>
        <w:gridCol w:w="1680"/>
      </w:tblGrid>
      <w:tr w:rsidR="007C738A" w:rsidRPr="006A1005" w:rsidTr="007C738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6A1005" w:rsidRDefault="007C738A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351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6A1005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战略新兴产业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6A1005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stock.stockstar.com/report/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6A1005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证券之星研报</w:t>
            </w:r>
          </w:p>
        </w:tc>
      </w:tr>
    </w:tbl>
    <w:p w:rsidR="007C738A" w:rsidRDefault="007C738A" w:rsidP="007C738A">
      <w:r>
        <w:rPr>
          <w:noProof/>
        </w:rPr>
        <w:drawing>
          <wp:inline distT="0" distB="0" distL="0" distR="0" wp14:anchorId="2EABE066" wp14:editId="12CC63A7">
            <wp:extent cx="5274310" cy="39130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8A" w:rsidRDefault="007C738A" w:rsidP="007C738A"/>
    <w:tbl>
      <w:tblPr>
        <w:tblW w:w="7982" w:type="dxa"/>
        <w:tblInd w:w="93" w:type="dxa"/>
        <w:tblLook w:val="04A0" w:firstRow="1" w:lastRow="0" w:firstColumn="1" w:lastColumn="0" w:noHBand="0" w:noVBand="1"/>
      </w:tblPr>
      <w:tblGrid>
        <w:gridCol w:w="1080"/>
        <w:gridCol w:w="1440"/>
        <w:gridCol w:w="3640"/>
        <w:gridCol w:w="1822"/>
      </w:tblGrid>
      <w:tr w:rsidR="007C738A" w:rsidRPr="00273C8F" w:rsidTr="007C738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273C8F" w:rsidRDefault="007C738A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3C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273C8F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3C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民营企业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273C8F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3C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hk.stockstar.com/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273C8F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3C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证券之星港股</w:t>
            </w:r>
          </w:p>
        </w:tc>
      </w:tr>
    </w:tbl>
    <w:p w:rsidR="007C738A" w:rsidRDefault="007C738A" w:rsidP="007C738A">
      <w:r>
        <w:rPr>
          <w:noProof/>
        </w:rPr>
        <w:drawing>
          <wp:inline distT="0" distB="0" distL="0" distR="0" wp14:anchorId="4617B2CB" wp14:editId="1632E745">
            <wp:extent cx="5274310" cy="84975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8A" w:rsidRDefault="007C738A" w:rsidP="007C738A"/>
    <w:tbl>
      <w:tblPr>
        <w:tblW w:w="8124" w:type="dxa"/>
        <w:tblInd w:w="93" w:type="dxa"/>
        <w:tblLook w:val="04A0" w:firstRow="1" w:lastRow="0" w:firstColumn="1" w:lastColumn="0" w:noHBand="0" w:noVBand="1"/>
      </w:tblPr>
      <w:tblGrid>
        <w:gridCol w:w="1080"/>
        <w:gridCol w:w="1440"/>
        <w:gridCol w:w="3640"/>
        <w:gridCol w:w="1964"/>
      </w:tblGrid>
      <w:tr w:rsidR="007C738A" w:rsidRPr="001A3CD4" w:rsidTr="007C738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1A3CD4" w:rsidRDefault="007C738A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1A3CD4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金融服务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1A3CD4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stock.stockstar.com/ipo/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1A3CD4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证券之星新股</w:t>
            </w:r>
          </w:p>
        </w:tc>
      </w:tr>
    </w:tbl>
    <w:p w:rsidR="007C738A" w:rsidRDefault="007C738A" w:rsidP="007C738A"/>
    <w:p w:rsidR="007C738A" w:rsidRDefault="007C738A" w:rsidP="007C738A">
      <w:r>
        <w:rPr>
          <w:noProof/>
        </w:rPr>
        <w:lastRenderedPageBreak/>
        <w:drawing>
          <wp:inline distT="0" distB="0" distL="0" distR="0" wp14:anchorId="39DF0D85" wp14:editId="3D167DC9">
            <wp:extent cx="3933334" cy="5600000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334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97" w:rsidRDefault="00FD6E97" w:rsidP="00FD6E97">
      <w:pPr>
        <w:ind w:leftChars="-67" w:left="-141"/>
      </w:pPr>
    </w:p>
    <w:tbl>
      <w:tblPr>
        <w:tblW w:w="9184" w:type="dxa"/>
        <w:tblInd w:w="93" w:type="dxa"/>
        <w:tblLook w:val="04A0" w:firstRow="1" w:lastRow="0" w:firstColumn="1" w:lastColumn="0" w:noHBand="0" w:noVBand="1"/>
      </w:tblPr>
      <w:tblGrid>
        <w:gridCol w:w="951"/>
        <w:gridCol w:w="1786"/>
        <w:gridCol w:w="5276"/>
        <w:gridCol w:w="1700"/>
      </w:tblGrid>
      <w:tr w:rsidR="007C738A" w:rsidRPr="009B60A5" w:rsidTr="007C738A">
        <w:trPr>
          <w:trHeight w:val="270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9B60A5" w:rsidRDefault="007C738A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60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257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9B60A5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60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战略新兴产业</w:t>
            </w:r>
          </w:p>
        </w:tc>
        <w:tc>
          <w:tcPr>
            <w:tcW w:w="4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9B60A5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3FA5">
              <w:rPr>
                <w:rFonts w:ascii="宋体" w:eastAsia="宋体" w:hAnsi="宋体" w:cs="宋体"/>
                <w:color w:val="000000"/>
                <w:kern w:val="0"/>
                <w:sz w:val="22"/>
              </w:rPr>
              <w:t>http://news.cnstock.com/news/sns_jg/index.html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38A" w:rsidRPr="009B60A5" w:rsidRDefault="007C738A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60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中国证券网</w:t>
            </w:r>
          </w:p>
        </w:tc>
      </w:tr>
    </w:tbl>
    <w:p w:rsidR="007C738A" w:rsidRDefault="007C738A" w:rsidP="007C738A">
      <w:r>
        <w:rPr>
          <w:noProof/>
        </w:rPr>
        <w:drawing>
          <wp:inline distT="0" distB="0" distL="0" distR="0" wp14:anchorId="63E033D0" wp14:editId="2B3096F8">
            <wp:extent cx="7357023" cy="657225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91409" cy="66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8A" w:rsidRDefault="007C738A" w:rsidP="00FD6E97">
      <w:pPr>
        <w:ind w:leftChars="-67" w:left="-141"/>
      </w:pPr>
    </w:p>
    <w:p w:rsidR="007C738A" w:rsidRDefault="007C738A" w:rsidP="00FD6E97">
      <w:pPr>
        <w:ind w:leftChars="-67" w:left="-141"/>
      </w:pPr>
    </w:p>
    <w:sectPr w:rsidR="007C738A" w:rsidSect="00FD6E97">
      <w:pgSz w:w="11906" w:h="16838"/>
      <w:pgMar w:top="1440" w:right="42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4F3" w:rsidRDefault="00B024F3" w:rsidP="00FD6E97">
      <w:r>
        <w:separator/>
      </w:r>
    </w:p>
  </w:endnote>
  <w:endnote w:type="continuationSeparator" w:id="0">
    <w:p w:rsidR="00B024F3" w:rsidRDefault="00B024F3" w:rsidP="00FD6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4F3" w:rsidRDefault="00B024F3" w:rsidP="00FD6E97">
      <w:r>
        <w:separator/>
      </w:r>
    </w:p>
  </w:footnote>
  <w:footnote w:type="continuationSeparator" w:id="0">
    <w:p w:rsidR="00B024F3" w:rsidRDefault="00B024F3" w:rsidP="00FD6E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66"/>
    <w:rsid w:val="0021531A"/>
    <w:rsid w:val="00341866"/>
    <w:rsid w:val="007C738A"/>
    <w:rsid w:val="00890025"/>
    <w:rsid w:val="00946422"/>
    <w:rsid w:val="00A272D6"/>
    <w:rsid w:val="00AD36FF"/>
    <w:rsid w:val="00B024F3"/>
    <w:rsid w:val="00BC7A6A"/>
    <w:rsid w:val="00BD7B9D"/>
    <w:rsid w:val="00CA204F"/>
    <w:rsid w:val="00D03489"/>
    <w:rsid w:val="00D40798"/>
    <w:rsid w:val="00E0069B"/>
    <w:rsid w:val="00F254DF"/>
    <w:rsid w:val="00F977F0"/>
    <w:rsid w:val="00FD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F3E49E-E5B6-4FF5-880E-32F40D32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E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E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2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zhouqing</dc:creator>
  <cp:keywords/>
  <dc:description/>
  <cp:lastModifiedBy>gmn</cp:lastModifiedBy>
  <cp:revision>10</cp:revision>
  <dcterms:created xsi:type="dcterms:W3CDTF">2018-05-04T09:48:00Z</dcterms:created>
  <dcterms:modified xsi:type="dcterms:W3CDTF">2018-05-07T10:16:00Z</dcterms:modified>
</cp:coreProperties>
</file>