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5EBBC227" w:rsidR="00B56902"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7421684C" w:rsidR="00895707" w:rsidRPr="00A5692D" w:rsidRDefault="000772BE"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MONDAY</w:t>
      </w:r>
      <w:r w:rsidR="00B858BC">
        <w:rPr>
          <w:rFonts w:ascii="Times New Roman" w:eastAsia="Times New Roman" w:hAnsi="Times New Roman" w:cs="Times New Roman"/>
          <w:b/>
          <w:sz w:val="24"/>
          <w:szCs w:val="24"/>
          <w:u w:val="single"/>
          <w:lang w:eastAsia="en-GB"/>
        </w:rPr>
        <w:t xml:space="preserve">, </w:t>
      </w:r>
      <w:r w:rsidR="00197E33">
        <w:rPr>
          <w:rFonts w:ascii="Times New Roman" w:eastAsia="Times New Roman" w:hAnsi="Times New Roman" w:cs="Times New Roman"/>
          <w:b/>
          <w:sz w:val="24"/>
          <w:szCs w:val="24"/>
          <w:u w:val="single"/>
          <w:lang w:val="en-US" w:eastAsia="en-GB"/>
        </w:rPr>
        <w:t>8</w:t>
      </w:r>
      <w:r w:rsidR="000C1AF9" w:rsidRPr="000C1AF9">
        <w:rPr>
          <w:rFonts w:ascii="Times New Roman" w:eastAsia="Times New Roman" w:hAnsi="Times New Roman" w:cs="Times New Roman"/>
          <w:b/>
          <w:sz w:val="24"/>
          <w:szCs w:val="24"/>
          <w:u w:val="single"/>
          <w:vertAlign w:val="superscript"/>
          <w:lang w:val="en-US" w:eastAsia="en-GB"/>
        </w:rPr>
        <w:t>th</w:t>
      </w:r>
      <w:r w:rsidR="000C1AF9">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OF</w:t>
      </w:r>
      <w:r w:rsidR="00950A1E">
        <w:rPr>
          <w:rFonts w:ascii="Times New Roman" w:eastAsia="Times New Roman" w:hAnsi="Times New Roman" w:cs="Times New Roman"/>
          <w:b/>
          <w:sz w:val="24"/>
          <w:szCs w:val="24"/>
          <w:u w:val="single"/>
          <w:lang w:val="en-US" w:eastAsia="en-GB"/>
        </w:rPr>
        <w:t xml:space="preserve"> </w:t>
      </w:r>
      <w:r w:rsidR="00197E33">
        <w:rPr>
          <w:rFonts w:ascii="Times New Roman" w:eastAsia="Times New Roman" w:hAnsi="Times New Roman" w:cs="Times New Roman"/>
          <w:b/>
          <w:sz w:val="24"/>
          <w:szCs w:val="24"/>
          <w:u w:val="single"/>
          <w:lang w:val="en-US" w:eastAsia="en-GB"/>
        </w:rPr>
        <w:t>DECEMBER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DA3BEC0"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5F24DBA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r w:rsidR="00B12627">
        <w:rPr>
          <w:rFonts w:ascii="Times New Roman" w:eastAsia="Times New Roman" w:hAnsi="Times New Roman" w:cs="Times New Roman"/>
          <w:sz w:val="24"/>
          <w:szCs w:val="24"/>
          <w:lang w:eastAsia="en-GB"/>
        </w:rPr>
        <w:tab/>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Default="00895707" w:rsidP="000707D7">
      <w:pPr>
        <w:pStyle w:val="ListParagraph"/>
        <w:spacing w:after="0" w:line="240" w:lineRule="auto"/>
        <w:ind w:left="540" w:hanging="540"/>
        <w:jc w:val="both"/>
        <w:rPr>
          <w:rFonts w:ascii="Times New Roman" w:hAnsi="Times New Roman" w:cs="Times New Roman"/>
          <w:sz w:val="24"/>
          <w:szCs w:val="24"/>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74AD88FF" w14:textId="77777777" w:rsidR="001F08A2" w:rsidRPr="00A5692D" w:rsidRDefault="001F08A2"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9816583"/>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bookmarkEnd w:id="1"/>
    <w:p w14:paraId="50C80CCE" w14:textId="049C9709" w:rsidR="009B6EAA" w:rsidRPr="008811FD" w:rsidRDefault="009B6EAA" w:rsidP="009B6EAA">
      <w:pPr>
        <w:spacing w:after="0" w:line="240" w:lineRule="auto"/>
        <w:ind w:left="540"/>
        <w:contextualSpacing/>
        <w:jc w:val="both"/>
        <w:rPr>
          <w:rFonts w:ascii="Times New Roman" w:hAnsi="Times New Roman" w:cs="Times New Roman"/>
          <w:sz w:val="24"/>
          <w:szCs w:val="24"/>
        </w:rPr>
      </w:pPr>
      <w:r w:rsidRPr="00F179DE">
        <w:rPr>
          <w:rFonts w:ascii="Liberation Serif" w:eastAsia="NSimSun" w:hAnsi="Liberation Serif" w:cs="Calibri"/>
          <w:b/>
          <w:kern w:val="2"/>
          <w:sz w:val="24"/>
          <w:szCs w:val="24"/>
          <w:lang w:eastAsia="zh-CN" w:bidi="hi-IN"/>
        </w:rPr>
        <w:t xml:space="preserve">The matter came up for </w:t>
      </w:r>
      <w:r w:rsidRPr="008811FD">
        <w:rPr>
          <w:rFonts w:ascii="Times New Roman" w:hAnsi="Times New Roman" w:cs="Times New Roman"/>
          <w:b/>
          <w:sz w:val="24"/>
          <w:szCs w:val="24"/>
        </w:rPr>
        <w:t>the examination in chief and cross-examination of DW3 on the</w:t>
      </w:r>
      <w:r>
        <w:rPr>
          <w:rFonts w:ascii="Times New Roman" w:hAnsi="Times New Roman" w:cs="Times New Roman"/>
          <w:b/>
          <w:sz w:val="24"/>
          <w:szCs w:val="24"/>
        </w:rPr>
        <w:t xml:space="preserve"> </w:t>
      </w:r>
      <w:r>
        <w:rPr>
          <w:rFonts w:ascii="Liberation Serif" w:eastAsia="NSimSun" w:hAnsi="Liberation Serif" w:cs="Calibri"/>
          <w:b/>
          <w:kern w:val="2"/>
          <w:sz w:val="24"/>
          <w:szCs w:val="24"/>
          <w:lang w:eastAsia="zh-CN" w:bidi="hi-IN"/>
        </w:rPr>
        <w:t>22</w:t>
      </w:r>
      <w:r w:rsidRPr="008811FD">
        <w:rPr>
          <w:rFonts w:ascii="Liberation Serif" w:eastAsia="NSimSun" w:hAnsi="Liberation Serif" w:cs="Calibri"/>
          <w:b/>
          <w:kern w:val="2"/>
          <w:sz w:val="24"/>
          <w:szCs w:val="24"/>
          <w:vertAlign w:val="superscript"/>
          <w:lang w:eastAsia="zh-CN" w:bidi="hi-IN"/>
        </w:rPr>
        <w:t>nd</w:t>
      </w:r>
      <w:r>
        <w:rPr>
          <w:rFonts w:ascii="Liberation Serif" w:eastAsia="NSimSun" w:hAnsi="Liberation Serif" w:cs="Calibri"/>
          <w:b/>
          <w:kern w:val="2"/>
          <w:sz w:val="24"/>
          <w:szCs w:val="24"/>
          <w:lang w:eastAsia="zh-CN" w:bidi="hi-IN"/>
        </w:rPr>
        <w:t xml:space="preserve"> of November 2023, </w:t>
      </w:r>
      <w:r>
        <w:rPr>
          <w:rFonts w:ascii="Liberation Serif" w:eastAsia="NSimSun" w:hAnsi="Liberation Serif" w:cs="Calibri" w:hint="eastAsia"/>
          <w:b/>
          <w:kern w:val="2"/>
          <w:sz w:val="24"/>
          <w:szCs w:val="24"/>
          <w:lang w:eastAsia="zh-CN" w:bidi="hi-IN"/>
        </w:rPr>
        <w:t>Examination in chief</w:t>
      </w:r>
      <w:r>
        <w:rPr>
          <w:rFonts w:ascii="Liberation Serif" w:eastAsia="NSimSun" w:hAnsi="Liberation Serif" w:cs="Calibri"/>
          <w:b/>
          <w:kern w:val="2"/>
          <w:sz w:val="24"/>
          <w:szCs w:val="24"/>
          <w:lang w:eastAsia="zh-CN" w:bidi="hi-IN"/>
        </w:rPr>
        <w:t xml:space="preserve"> was conducted on the </w:t>
      </w:r>
      <w:r>
        <w:rPr>
          <w:rFonts w:ascii="Liberation Serif" w:eastAsia="NSimSun" w:hAnsi="Liberation Serif" w:cs="Calibri" w:hint="eastAsia"/>
          <w:b/>
          <w:kern w:val="2"/>
          <w:sz w:val="24"/>
          <w:szCs w:val="24"/>
          <w:lang w:eastAsia="zh-CN" w:bidi="hi-IN"/>
        </w:rPr>
        <w:t>defendant's</w:t>
      </w:r>
      <w:r>
        <w:rPr>
          <w:rFonts w:ascii="Liberation Serif" w:eastAsia="NSimSun" w:hAnsi="Liberation Serif" w:cs="Calibri"/>
          <w:b/>
          <w:kern w:val="2"/>
          <w:sz w:val="24"/>
          <w:szCs w:val="24"/>
          <w:lang w:eastAsia="zh-CN" w:bidi="hi-IN"/>
        </w:rPr>
        <w:t xml:space="preserve"> </w:t>
      </w:r>
      <w:r>
        <w:rPr>
          <w:rFonts w:ascii="Liberation Serif" w:eastAsia="NSimSun" w:hAnsi="Liberation Serif" w:cs="Calibri" w:hint="eastAsia"/>
          <w:b/>
          <w:kern w:val="2"/>
          <w:sz w:val="24"/>
          <w:szCs w:val="24"/>
          <w:lang w:eastAsia="zh-CN" w:bidi="hi-IN"/>
        </w:rPr>
        <w:t>witness</w:t>
      </w:r>
      <w:r>
        <w:rPr>
          <w:rFonts w:ascii="Liberation Serif" w:eastAsia="NSimSun" w:hAnsi="Liberation Serif" w:cs="Calibri"/>
          <w:b/>
          <w:kern w:val="2"/>
          <w:sz w:val="24"/>
          <w:szCs w:val="24"/>
          <w:lang w:eastAsia="zh-CN" w:bidi="hi-IN"/>
        </w:rPr>
        <w:t xml:space="preserve">. </w:t>
      </w:r>
      <w:r w:rsidRPr="00F179DE">
        <w:rPr>
          <w:rFonts w:ascii="Liberation Serif" w:eastAsia="NSimSun" w:hAnsi="Liberation Serif" w:cs="Calibri"/>
          <w:b/>
          <w:kern w:val="2"/>
          <w:sz w:val="24"/>
          <w:szCs w:val="24"/>
          <w:lang w:eastAsia="zh-CN" w:bidi="hi-IN"/>
        </w:rPr>
        <w:t xml:space="preserve">It was further adjourned to the </w:t>
      </w:r>
      <w:r>
        <w:rPr>
          <w:rFonts w:ascii="Liberation Serif" w:eastAsia="NSimSun" w:hAnsi="Liberation Serif" w:cs="Calibri"/>
          <w:b/>
          <w:kern w:val="2"/>
          <w:sz w:val="24"/>
          <w:szCs w:val="24"/>
          <w:lang w:eastAsia="zh-CN" w:bidi="hi-IN"/>
        </w:rPr>
        <w:t>31</w:t>
      </w:r>
      <w:r w:rsidRPr="008F07EA">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w:t>
      </w:r>
      <w:r>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 xml:space="preserve">2024 </w:t>
      </w:r>
      <w:r w:rsidRPr="00F179DE">
        <w:rPr>
          <w:rFonts w:ascii="Liberation Serif" w:eastAsia="NSimSun" w:hAnsi="Liberation Serif" w:cs="Calibri"/>
          <w:b/>
          <w:kern w:val="2"/>
          <w:sz w:val="24"/>
          <w:szCs w:val="24"/>
          <w:lang w:eastAsia="zh-CN" w:bidi="hi-IN"/>
        </w:rPr>
        <w:t>for the cross-examination of DW3.</w:t>
      </w:r>
      <w:r w:rsidRPr="00F179DE">
        <w:rPr>
          <w:rFonts w:ascii="Times New Roman" w:hAnsi="Times New Roman" w:cs="Times New Roman"/>
          <w:b/>
          <w:sz w:val="24"/>
          <w:szCs w:val="24"/>
        </w:rPr>
        <w:t xml:space="preserve"> </w:t>
      </w:r>
    </w:p>
    <w:p w14:paraId="3E0C4B69" w14:textId="4AF2698C"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Felfan Ltd. was successful and the Court of Appeal decided that Felfan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Ilashe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1A6F4FCD" w:rsidR="004E231A" w:rsidRPr="000A024B" w:rsidRDefault="00895707" w:rsidP="000A024B">
      <w:pPr>
        <w:pStyle w:val="ListParagraph"/>
        <w:numPr>
          <w:ilvl w:val="0"/>
          <w:numId w:val="2"/>
        </w:numPr>
        <w:spacing w:after="0" w:line="240" w:lineRule="auto"/>
        <w:jc w:val="both"/>
        <w:rPr>
          <w:rFonts w:ascii="Times New Roman" w:hAnsi="Times New Roman" w:cs="Times New Roman"/>
          <w:b/>
          <w:sz w:val="24"/>
          <w:szCs w:val="24"/>
        </w:rPr>
      </w:pPr>
      <w:r w:rsidRPr="000A024B">
        <w:rPr>
          <w:rFonts w:ascii="Times New Roman" w:hAnsi="Times New Roman" w:cs="Times New Roman"/>
          <w:b/>
          <w:sz w:val="24"/>
          <w:szCs w:val="24"/>
          <w:u w:val="single"/>
        </w:rPr>
        <w:t>IKWO SAMPSON V. IKEJA HOTEL PLC.</w:t>
      </w:r>
      <w:r w:rsidR="004E231A" w:rsidRPr="000A024B">
        <w:rPr>
          <w:rFonts w:ascii="Times New Roman" w:hAnsi="Times New Roman" w:cs="Times New Roman"/>
          <w:b/>
          <w:sz w:val="24"/>
          <w:szCs w:val="24"/>
          <w:u w:val="single"/>
        </w:rPr>
        <w:t xml:space="preserve"> (SUIT NO: NICN/203/2012)</w:t>
      </w:r>
    </w:p>
    <w:p w14:paraId="047E08AA" w14:textId="19916ADC" w:rsidR="00895707" w:rsidRPr="000A024B" w:rsidRDefault="00895707" w:rsidP="000A024B">
      <w:pPr>
        <w:spacing w:after="0" w:line="240" w:lineRule="auto"/>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9817957"/>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1C0D49FC" w14:textId="399C87F7" w:rsidR="001F7560" w:rsidRPr="005735E2" w:rsidRDefault="001F7560" w:rsidP="001F7560">
      <w:pPr>
        <w:pStyle w:val="ListParagraph"/>
        <w:spacing w:after="0" w:line="240" w:lineRule="auto"/>
        <w:ind w:left="540"/>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The matter came up on the 24</w:t>
      </w:r>
      <w:r w:rsidRPr="008568A0">
        <w:rPr>
          <w:rFonts w:ascii="Times New Roman" w:hAnsi="Times New Roman" w:cs="Times New Roman"/>
          <w:b/>
          <w:bCs/>
          <w:sz w:val="24"/>
          <w:szCs w:val="24"/>
          <w:vertAlign w:val="superscript"/>
          <w:lang w:eastAsia="en-GB"/>
        </w:rPr>
        <w:t>th</w:t>
      </w:r>
      <w:r>
        <w:rPr>
          <w:rFonts w:ascii="Times New Roman" w:hAnsi="Times New Roman" w:cs="Times New Roman"/>
          <w:b/>
          <w:bCs/>
          <w:sz w:val="24"/>
          <w:szCs w:val="24"/>
          <w:lang w:eastAsia="en-GB"/>
        </w:rPr>
        <w:t xml:space="preserve"> of October 2023, </w:t>
      </w:r>
      <w:r w:rsidRPr="00333899">
        <w:rPr>
          <w:rFonts w:ascii="Times New Roman" w:hAnsi="Times New Roman" w:cs="Times New Roman"/>
          <w:b/>
          <w:bCs/>
          <w:sz w:val="24"/>
          <w:szCs w:val="24"/>
          <w:lang w:eastAsia="en-GB"/>
        </w:rPr>
        <w:t xml:space="preserve">The Court was adjourned to the 15th of </w:t>
      </w:r>
      <w:r>
        <w:rPr>
          <w:rFonts w:ascii="Times New Roman" w:hAnsi="Times New Roman" w:cs="Times New Roman"/>
          <w:b/>
          <w:bCs/>
          <w:sz w:val="24"/>
          <w:szCs w:val="24"/>
          <w:lang w:eastAsia="en-GB"/>
        </w:rPr>
        <w:t>April</w:t>
      </w:r>
      <w:r w:rsidRPr="00333899">
        <w:rPr>
          <w:rFonts w:ascii="Times New Roman" w:hAnsi="Times New Roman" w:cs="Times New Roman"/>
          <w:b/>
          <w:bCs/>
          <w:sz w:val="24"/>
          <w:szCs w:val="24"/>
          <w:lang w:eastAsia="en-GB"/>
        </w:rPr>
        <w:t xml:space="preserve"> 2024 for the continuation of </w:t>
      </w:r>
      <w:r w:rsidR="00E55D82">
        <w:rPr>
          <w:rFonts w:ascii="Times New Roman" w:hAnsi="Times New Roman" w:cs="Times New Roman"/>
          <w:b/>
          <w:bCs/>
          <w:sz w:val="24"/>
          <w:szCs w:val="24"/>
          <w:lang w:eastAsia="en-GB"/>
        </w:rPr>
        <w:t xml:space="preserve">the </w:t>
      </w:r>
      <w:r w:rsidRPr="00333899">
        <w:rPr>
          <w:rFonts w:ascii="Times New Roman" w:hAnsi="Times New Roman" w:cs="Times New Roman"/>
          <w:b/>
          <w:bCs/>
          <w:sz w:val="24"/>
          <w:szCs w:val="24"/>
          <w:lang w:eastAsia="en-GB"/>
        </w:rPr>
        <w:t>trial</w:t>
      </w:r>
      <w:r>
        <w:rPr>
          <w:rFonts w:ascii="Times New Roman" w:hAnsi="Times New Roman" w:cs="Times New Roman"/>
          <w:b/>
          <w:bCs/>
          <w:sz w:val="24"/>
          <w:szCs w:val="24"/>
          <w:lang w:eastAsia="en-GB"/>
        </w:rPr>
        <w:t xml:space="preserve"> and for all motions to be taken</w:t>
      </w:r>
      <w:r w:rsidRPr="00333899">
        <w:rPr>
          <w:rFonts w:ascii="Times New Roman" w:hAnsi="Times New Roman" w:cs="Times New Roman"/>
          <w:b/>
          <w:bCs/>
          <w:sz w:val="24"/>
          <w:szCs w:val="24"/>
          <w:lang w:eastAsia="en-GB"/>
        </w:rPr>
        <w:t>.</w:t>
      </w:r>
    </w:p>
    <w:p w14:paraId="6B7E9BC7" w14:textId="77777777" w:rsidR="000A024B" w:rsidRPr="000A024B" w:rsidRDefault="000A024B" w:rsidP="000A024B">
      <w:pPr>
        <w:pStyle w:val="ListParagraph"/>
        <w:spacing w:after="0" w:line="240" w:lineRule="auto"/>
        <w:ind w:left="540"/>
        <w:jc w:val="both"/>
        <w:rPr>
          <w:rFonts w:ascii="Times New Roman" w:hAnsi="Times New Roman" w:cs="Times New Roman"/>
          <w:b/>
          <w:bCs/>
          <w:sz w:val="24"/>
          <w:szCs w:val="24"/>
          <w:lang w:eastAsia="en-GB"/>
        </w:rPr>
      </w:pPr>
    </w:p>
    <w:bookmarkEnd w:id="2"/>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5560DCF5" w14:textId="77777777" w:rsidR="000A024B" w:rsidRPr="00A5692D" w:rsidRDefault="000A024B"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27EE7D9E" w:rsidR="00C01D0A" w:rsidRDefault="00C403FB" w:rsidP="00530DB8">
      <w:pPr>
        <w:spacing w:after="0" w:line="240" w:lineRule="auto"/>
        <w:ind w:left="540"/>
        <w:contextualSpacing/>
        <w:jc w:val="both"/>
        <w:rPr>
          <w:rFonts w:ascii="Times New Roman" w:eastAsia="Times New Roman" w:hAnsi="Times New Roman" w:cs="Times New Roman"/>
          <w:b/>
          <w:sz w:val="24"/>
          <w:szCs w:val="24"/>
          <w:lang w:eastAsia="en-GB"/>
        </w:rPr>
      </w:pPr>
      <w:bookmarkStart w:id="3" w:name="_Hlk135222324"/>
      <w:bookmarkStart w:id="4" w:name="_Hlk149816630"/>
      <w:r>
        <w:rPr>
          <w:rFonts w:ascii="Times New Roman" w:eastAsia="Times New Roman" w:hAnsi="Times New Roman" w:cs="Times New Roman"/>
          <w:b/>
          <w:sz w:val="24"/>
          <w:szCs w:val="24"/>
          <w:lang w:eastAsia="en-GB"/>
        </w:rPr>
        <w:t xml:space="preserve">The matter </w:t>
      </w:r>
      <w:r w:rsidR="00E2478A">
        <w:rPr>
          <w:rFonts w:ascii="Times New Roman" w:eastAsia="Times New Roman" w:hAnsi="Times New Roman" w:cs="Times New Roman"/>
          <w:b/>
          <w:sz w:val="24"/>
          <w:szCs w:val="24"/>
          <w:lang w:eastAsia="en-GB"/>
        </w:rPr>
        <w:t>came up for trial</w:t>
      </w:r>
      <w:bookmarkEnd w:id="3"/>
      <w:r w:rsidR="00E2478A">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 xml:space="preserve">on </w:t>
      </w:r>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w:t>
      </w:r>
      <w:r w:rsidR="00CF49A2">
        <w:rPr>
          <w:rFonts w:ascii="Times New Roman" w:eastAsia="Times New Roman" w:hAnsi="Times New Roman" w:cs="Times New Roman"/>
          <w:b/>
          <w:sz w:val="24"/>
          <w:szCs w:val="24"/>
          <w:lang w:eastAsia="en-GB"/>
        </w:rPr>
        <w:t xml:space="preserve"> </w:t>
      </w:r>
      <w:r w:rsidR="00A94539">
        <w:rPr>
          <w:rFonts w:ascii="Times New Roman" w:eastAsia="Times New Roman" w:hAnsi="Times New Roman" w:cs="Times New Roman"/>
          <w:b/>
          <w:sz w:val="24"/>
          <w:szCs w:val="24"/>
          <w:lang w:eastAsia="en-GB"/>
        </w:rPr>
        <w:t>on</w:t>
      </w:r>
      <w:r w:rsidR="00CF49A2">
        <w:rPr>
          <w:rFonts w:ascii="Times New Roman" w:eastAsia="Times New Roman" w:hAnsi="Times New Roman" w:cs="Times New Roman"/>
          <w:b/>
          <w:sz w:val="24"/>
          <w:szCs w:val="24"/>
          <w:lang w:eastAsia="en-GB"/>
        </w:rPr>
        <w:t xml:space="preserve"> that day the court granted our</w:t>
      </w:r>
      <w:r w:rsidR="000C1AF9">
        <w:rPr>
          <w:rFonts w:ascii="Times New Roman" w:eastAsia="Times New Roman" w:hAnsi="Times New Roman" w:cs="Times New Roman"/>
          <w:b/>
          <w:sz w:val="24"/>
          <w:szCs w:val="24"/>
          <w:lang w:eastAsia="en-GB"/>
        </w:rPr>
        <w:t xml:space="preserve"> application to amend the 3</w:t>
      </w:r>
      <w:r w:rsidR="000C1AF9" w:rsidRPr="000C1AF9">
        <w:rPr>
          <w:rFonts w:ascii="Times New Roman" w:eastAsia="Times New Roman" w:hAnsi="Times New Roman" w:cs="Times New Roman"/>
          <w:b/>
          <w:sz w:val="24"/>
          <w:szCs w:val="24"/>
          <w:vertAlign w:val="superscript"/>
          <w:lang w:eastAsia="en-GB"/>
        </w:rPr>
        <w:t>rd</w:t>
      </w:r>
      <w:r w:rsidR="000C1AF9">
        <w:rPr>
          <w:rFonts w:ascii="Times New Roman" w:eastAsia="Times New Roman" w:hAnsi="Times New Roman" w:cs="Times New Roman"/>
          <w:b/>
          <w:sz w:val="24"/>
          <w:szCs w:val="24"/>
          <w:lang w:eastAsia="en-GB"/>
        </w:rPr>
        <w:t xml:space="preserve"> defendant </w:t>
      </w:r>
      <w:r w:rsidR="00F17AEC">
        <w:rPr>
          <w:rFonts w:ascii="Times New Roman" w:eastAsia="Times New Roman" w:hAnsi="Times New Roman" w:cs="Times New Roman"/>
          <w:b/>
          <w:sz w:val="24"/>
          <w:szCs w:val="24"/>
          <w:lang w:eastAsia="en-GB"/>
        </w:rPr>
        <w:t>processes (</w:t>
      </w:r>
      <w:r w:rsidR="000C1AF9">
        <w:rPr>
          <w:rFonts w:ascii="Times New Roman" w:eastAsia="Times New Roman" w:hAnsi="Times New Roman" w:cs="Times New Roman"/>
          <w:b/>
          <w:sz w:val="24"/>
          <w:szCs w:val="24"/>
          <w:lang w:eastAsia="en-GB"/>
        </w:rPr>
        <w:t xml:space="preserve">Charles </w:t>
      </w:r>
      <w:r w:rsidR="00A94539">
        <w:rPr>
          <w:rFonts w:ascii="Times New Roman" w:eastAsia="Times New Roman" w:hAnsi="Times New Roman" w:cs="Times New Roman"/>
          <w:b/>
          <w:sz w:val="24"/>
          <w:szCs w:val="24"/>
          <w:lang w:eastAsia="en-GB"/>
        </w:rPr>
        <w:t>Hampton) and</w:t>
      </w:r>
      <w:r w:rsidR="00CF49A2">
        <w:rPr>
          <w:rFonts w:ascii="Times New Roman" w:eastAsia="Times New Roman" w:hAnsi="Times New Roman" w:cs="Times New Roman"/>
          <w:b/>
          <w:sz w:val="24"/>
          <w:szCs w:val="24"/>
          <w:lang w:eastAsia="en-GB"/>
        </w:rPr>
        <w:t xml:space="preserve"> ordered the other parties to respond within 21 days and finally adjourned to 12, 14</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and 15</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of December for trial </w:t>
      </w:r>
      <w:r w:rsidR="0099746B">
        <w:rPr>
          <w:rFonts w:ascii="Times New Roman" w:eastAsia="Times New Roman" w:hAnsi="Times New Roman" w:cs="Times New Roman"/>
          <w:b/>
          <w:sz w:val="24"/>
          <w:szCs w:val="24"/>
          <w:lang w:eastAsia="en-GB"/>
        </w:rPr>
        <w:t xml:space="preserve"> </w:t>
      </w:r>
    </w:p>
    <w:p w14:paraId="2C044D82" w14:textId="77777777" w:rsidR="000C1AF9" w:rsidRPr="00A5692D" w:rsidRDefault="000C1AF9" w:rsidP="000707D7">
      <w:pPr>
        <w:spacing w:after="0" w:line="240" w:lineRule="auto"/>
        <w:ind w:left="540"/>
        <w:contextualSpacing/>
        <w:jc w:val="both"/>
        <w:rPr>
          <w:rFonts w:ascii="Times New Roman" w:eastAsia="Times New Roman" w:hAnsi="Times New Roman" w:cs="Times New Roman"/>
          <w:b/>
          <w:sz w:val="24"/>
          <w:szCs w:val="24"/>
          <w:lang w:eastAsia="en-GB"/>
        </w:rPr>
      </w:pPr>
    </w:p>
    <w:bookmarkEnd w:id="4"/>
    <w:p w14:paraId="0D3ECC07" w14:textId="6E88EF17"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October, 2022</w:t>
      </w:r>
      <w:r w:rsidR="007E01F1">
        <w:rPr>
          <w:rFonts w:ascii="Times New Roman" w:eastAsia="Times New Roman" w:hAnsi="Times New Roman" w:cs="Times New Roman"/>
          <w:bCs/>
          <w:sz w:val="24"/>
          <w:szCs w:val="24"/>
          <w:lang w:eastAsia="en-GB"/>
        </w:rPr>
        <w:t>,</w:t>
      </w:r>
      <w:r w:rsidR="0061463E" w:rsidRPr="00A5692D">
        <w:rPr>
          <w:rFonts w:ascii="Times New Roman" w:eastAsia="Times New Roman" w:hAnsi="Times New Roman" w:cs="Times New Roman"/>
          <w:bCs/>
          <w:sz w:val="24"/>
          <w:szCs w:val="24"/>
          <w:lang w:eastAsia="en-GB"/>
        </w:rPr>
        <w:t xml:space="preserv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738E5911" w14:textId="10667A15" w:rsidR="00731754" w:rsidRDefault="00895707" w:rsidP="000B6E4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injunction on the state government</w:t>
      </w:r>
      <w:r w:rsidR="007E01F1">
        <w:rPr>
          <w:rFonts w:ascii="Times New Roman" w:hAnsi="Times New Roman" w:cs="Times New Roman"/>
          <w:sz w:val="24"/>
          <w:szCs w:val="24"/>
        </w:rPr>
        <w:t>. It gave</w:t>
      </w:r>
      <w:r w:rsidRPr="00A5692D">
        <w:rPr>
          <w:rFonts w:ascii="Times New Roman" w:hAnsi="Times New Roman" w:cs="Times New Roman"/>
          <w:sz w:val="24"/>
          <w:szCs w:val="24"/>
        </w:rPr>
        <w:t xml:space="preserve"> a further order to the ACR Litigation to effect the pasting of the order, which </w:t>
      </w:r>
      <w:r w:rsidR="00D93031">
        <w:rPr>
          <w:rFonts w:ascii="Times New Roman" w:hAnsi="Times New Roman" w:cs="Times New Roman"/>
          <w:sz w:val="24"/>
          <w:szCs w:val="24"/>
        </w:rPr>
        <w:t>was</w:t>
      </w:r>
      <w:r w:rsidRPr="00A5692D">
        <w:rPr>
          <w:rFonts w:ascii="Times New Roman" w:hAnsi="Times New Roman" w:cs="Times New Roman"/>
          <w:sz w:val="24"/>
          <w:szCs w:val="24"/>
        </w:rPr>
        <w:t xml:space="preserve">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Pr="00A5692D">
        <w:rPr>
          <w:rFonts w:ascii="Times New Roman" w:hAnsi="Times New Roman" w:cs="Times New Roman"/>
          <w:sz w:val="24"/>
          <w:szCs w:val="24"/>
        </w:rPr>
        <w:t xml:space="preserve"> trial may not go on the next adjourned date.</w:t>
      </w: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5" w:name="_Hlk149817272"/>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(Farounbi)</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646C943D" w14:textId="524CE026" w:rsidR="001F7560" w:rsidRPr="00C403FB" w:rsidRDefault="001F7560" w:rsidP="001F7560">
      <w:pPr>
        <w:spacing w:after="0" w:line="240" w:lineRule="auto"/>
        <w:ind w:left="540"/>
        <w:contextualSpacing/>
        <w:jc w:val="both"/>
        <w:rPr>
          <w:rFonts w:ascii="Times New Roman" w:eastAsia="Times New Roman" w:hAnsi="Times New Roman" w:cs="Times New Roman"/>
          <w:b/>
          <w:bCs/>
          <w:sz w:val="24"/>
          <w:szCs w:val="24"/>
          <w:lang w:eastAsia="en-GB"/>
        </w:rPr>
      </w:pPr>
      <w:bookmarkStart w:id="6" w:name="_Hlk135221199"/>
      <w:bookmarkEnd w:id="5"/>
      <w:r>
        <w:rPr>
          <w:rFonts w:ascii="Times New Roman" w:eastAsia="Times New Roman" w:hAnsi="Times New Roman" w:cs="Times New Roman"/>
          <w:b/>
          <w:bCs/>
          <w:sz w:val="24"/>
          <w:szCs w:val="24"/>
          <w:lang w:eastAsia="en-GB"/>
        </w:rPr>
        <w:t xml:space="preserve">We have </w:t>
      </w:r>
      <w:r w:rsidR="00530DB8">
        <w:rPr>
          <w:rFonts w:ascii="Times New Roman" w:eastAsia="Times New Roman" w:hAnsi="Times New Roman" w:cs="Times New Roman"/>
          <w:b/>
          <w:bCs/>
          <w:sz w:val="24"/>
          <w:szCs w:val="24"/>
          <w:lang w:eastAsia="en-GB"/>
        </w:rPr>
        <w:t xml:space="preserve">since </w:t>
      </w:r>
      <w:r>
        <w:rPr>
          <w:rFonts w:ascii="Times New Roman" w:eastAsia="Times New Roman" w:hAnsi="Times New Roman" w:cs="Times New Roman"/>
          <w:b/>
          <w:bCs/>
          <w:sz w:val="24"/>
          <w:szCs w:val="24"/>
          <w:lang w:eastAsia="en-GB"/>
        </w:rPr>
        <w:t xml:space="preserve">discovered </w:t>
      </w:r>
      <w:r w:rsidR="00530DB8">
        <w:rPr>
          <w:rFonts w:ascii="Times New Roman" w:eastAsia="Times New Roman" w:hAnsi="Times New Roman" w:cs="Times New Roman"/>
          <w:b/>
          <w:bCs/>
          <w:sz w:val="24"/>
          <w:szCs w:val="24"/>
          <w:lang w:eastAsia="en-GB"/>
        </w:rPr>
        <w:t xml:space="preserve">that the correct file before </w:t>
      </w:r>
      <w:r w:rsidR="007E01F1">
        <w:rPr>
          <w:rFonts w:ascii="Times New Roman" w:eastAsia="Times New Roman" w:hAnsi="Times New Roman" w:cs="Times New Roman"/>
          <w:b/>
          <w:bCs/>
          <w:sz w:val="24"/>
          <w:szCs w:val="24"/>
          <w:lang w:eastAsia="en-GB"/>
        </w:rPr>
        <w:t>Justice</w:t>
      </w:r>
      <w:r w:rsidR="00530DB8">
        <w:rPr>
          <w:rFonts w:ascii="Times New Roman" w:eastAsia="Times New Roman" w:hAnsi="Times New Roman" w:cs="Times New Roman"/>
          <w:b/>
          <w:bCs/>
          <w:sz w:val="24"/>
          <w:szCs w:val="24"/>
          <w:lang w:eastAsia="en-GB"/>
        </w:rPr>
        <w:t xml:space="preserve"> Adebiyi is </w:t>
      </w:r>
      <w:r w:rsidR="00F17AEC">
        <w:rPr>
          <w:rFonts w:ascii="Times New Roman" w:eastAsia="Times New Roman" w:hAnsi="Times New Roman" w:cs="Times New Roman"/>
          <w:b/>
          <w:bCs/>
          <w:sz w:val="24"/>
          <w:szCs w:val="24"/>
          <w:lang w:eastAsia="en-GB"/>
        </w:rPr>
        <w:t>S</w:t>
      </w:r>
      <w:r w:rsidR="00530DB8">
        <w:rPr>
          <w:rFonts w:ascii="Times New Roman" w:eastAsia="Times New Roman" w:hAnsi="Times New Roman" w:cs="Times New Roman"/>
          <w:b/>
          <w:bCs/>
          <w:sz w:val="24"/>
          <w:szCs w:val="24"/>
          <w:lang w:eastAsia="en-GB"/>
        </w:rPr>
        <w:t xml:space="preserve">uit </w:t>
      </w:r>
      <w:r w:rsidR="00A07DC6">
        <w:rPr>
          <w:rFonts w:ascii="Times New Roman" w:eastAsia="Times New Roman" w:hAnsi="Times New Roman" w:cs="Times New Roman"/>
          <w:b/>
          <w:bCs/>
          <w:sz w:val="24"/>
          <w:szCs w:val="24"/>
          <w:lang w:eastAsia="en-GB"/>
        </w:rPr>
        <w:t>No: ID</w:t>
      </w:r>
      <w:r w:rsidR="00530DB8" w:rsidRPr="00F17AEC">
        <w:rPr>
          <w:rFonts w:ascii="Times New Roman" w:hAnsi="Times New Roman" w:cs="Times New Roman"/>
          <w:b/>
          <w:sz w:val="24"/>
          <w:szCs w:val="24"/>
        </w:rPr>
        <w:t>/2109LMW/15</w:t>
      </w:r>
      <w:bookmarkEnd w:id="6"/>
      <w:r w:rsidR="00F17AEC">
        <w:rPr>
          <w:rFonts w:ascii="Times New Roman" w:hAnsi="Times New Roman" w:cs="Times New Roman"/>
          <w:b/>
          <w:sz w:val="24"/>
          <w:szCs w:val="24"/>
        </w:rPr>
        <w:t xml:space="preserve"> </w:t>
      </w:r>
      <w:r w:rsidR="00530DB8">
        <w:rPr>
          <w:rFonts w:ascii="Times New Roman" w:eastAsia="Times New Roman" w:hAnsi="Times New Roman" w:cs="Times New Roman"/>
          <w:b/>
          <w:bCs/>
          <w:sz w:val="24"/>
          <w:szCs w:val="24"/>
          <w:lang w:eastAsia="en-GB"/>
        </w:rPr>
        <w:t xml:space="preserve">and it would appear that </w:t>
      </w:r>
      <w:r w:rsidR="007E01F1">
        <w:rPr>
          <w:rFonts w:ascii="Times New Roman" w:eastAsia="Times New Roman" w:hAnsi="Times New Roman" w:cs="Times New Roman"/>
          <w:b/>
          <w:bCs/>
          <w:sz w:val="24"/>
          <w:szCs w:val="24"/>
          <w:lang w:eastAsia="en-GB"/>
        </w:rPr>
        <w:t>Suit</w:t>
      </w:r>
      <w:r w:rsidR="00530DB8">
        <w:rPr>
          <w:rFonts w:ascii="Times New Roman" w:eastAsia="Times New Roman" w:hAnsi="Times New Roman" w:cs="Times New Roman"/>
          <w:b/>
          <w:bCs/>
          <w:sz w:val="24"/>
          <w:szCs w:val="24"/>
          <w:lang w:eastAsia="en-GB"/>
        </w:rPr>
        <w:t xml:space="preserve"> </w:t>
      </w:r>
      <w:r w:rsidR="009B6EAA">
        <w:rPr>
          <w:rFonts w:ascii="Times New Roman" w:eastAsia="Times New Roman" w:hAnsi="Times New Roman" w:cs="Times New Roman"/>
          <w:b/>
          <w:bCs/>
          <w:sz w:val="24"/>
          <w:szCs w:val="24"/>
          <w:lang w:eastAsia="en-GB"/>
        </w:rPr>
        <w:t>no : ID</w:t>
      </w:r>
      <w:r w:rsidR="00530DB8" w:rsidRPr="00DF6CAB">
        <w:rPr>
          <w:rFonts w:ascii="Times New Roman" w:hAnsi="Times New Roman" w:cs="Times New Roman"/>
          <w:b/>
          <w:sz w:val="24"/>
          <w:szCs w:val="24"/>
        </w:rPr>
        <w:t>/2109LMW/15</w:t>
      </w:r>
      <w:r w:rsidR="00F17AEC">
        <w:rPr>
          <w:rFonts w:ascii="Times New Roman" w:hAnsi="Times New Roman" w:cs="Times New Roman"/>
          <w:b/>
          <w:sz w:val="24"/>
          <w:szCs w:val="24"/>
        </w:rPr>
        <w:t xml:space="preserve"> </w:t>
      </w:r>
      <w:r w:rsidR="00530DB8" w:rsidRPr="00DF6CAB">
        <w:rPr>
          <w:rFonts w:ascii="Times New Roman" w:hAnsi="Times New Roman" w:cs="Times New Roman"/>
          <w:b/>
          <w:sz w:val="24"/>
          <w:szCs w:val="24"/>
        </w:rPr>
        <w:t xml:space="preserve">is the file that is missing and we have not been able to determine the </w:t>
      </w:r>
      <w:r w:rsidR="007E01F1">
        <w:rPr>
          <w:rFonts w:ascii="Times New Roman" w:hAnsi="Times New Roman" w:cs="Times New Roman"/>
          <w:b/>
          <w:sz w:val="24"/>
          <w:szCs w:val="24"/>
        </w:rPr>
        <w:t>whereabouts</w:t>
      </w:r>
      <w:r w:rsidR="00530DB8" w:rsidRPr="00DF6CAB">
        <w:rPr>
          <w:rFonts w:ascii="Times New Roman" w:hAnsi="Times New Roman" w:cs="Times New Roman"/>
          <w:b/>
          <w:sz w:val="24"/>
          <w:szCs w:val="24"/>
        </w:rPr>
        <w:t xml:space="preserve"> of it. Confirmation of the hearing date and </w:t>
      </w:r>
      <w:r w:rsidR="00E55D82">
        <w:rPr>
          <w:rFonts w:ascii="Times New Roman" w:hAnsi="Times New Roman" w:cs="Times New Roman"/>
          <w:b/>
          <w:sz w:val="24"/>
          <w:szCs w:val="24"/>
        </w:rPr>
        <w:t xml:space="preserve">an </w:t>
      </w:r>
      <w:r w:rsidR="00530DB8" w:rsidRPr="00DF6CAB">
        <w:rPr>
          <w:rFonts w:ascii="Times New Roman" w:hAnsi="Times New Roman" w:cs="Times New Roman"/>
          <w:b/>
          <w:sz w:val="24"/>
          <w:szCs w:val="24"/>
        </w:rPr>
        <w:t xml:space="preserve">update on the confirmation of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 xml:space="preserve">hearing date will be given on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6</w:t>
      </w:r>
      <w:r w:rsidR="00530DB8" w:rsidRPr="00DF6CAB">
        <w:rPr>
          <w:rFonts w:ascii="Times New Roman" w:hAnsi="Times New Roman" w:cs="Times New Roman"/>
          <w:b/>
          <w:sz w:val="24"/>
          <w:szCs w:val="24"/>
          <w:vertAlign w:val="superscript"/>
        </w:rPr>
        <w:t>th</w:t>
      </w:r>
      <w:r w:rsidR="00530DB8" w:rsidRPr="00DF6CAB">
        <w:rPr>
          <w:rFonts w:ascii="Times New Roman" w:hAnsi="Times New Roman" w:cs="Times New Roman"/>
          <w:b/>
          <w:sz w:val="24"/>
          <w:szCs w:val="24"/>
        </w:rPr>
        <w:t xml:space="preserve"> of December 2023</w:t>
      </w:r>
      <w:r w:rsidRPr="00DF6CAB">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We have filed our motion for relisting.</w:t>
      </w:r>
    </w:p>
    <w:p w14:paraId="347FCD8A" w14:textId="77777777" w:rsidR="001F7560" w:rsidRDefault="001F7560" w:rsidP="001F7560">
      <w:pPr>
        <w:spacing w:after="0" w:line="240" w:lineRule="auto"/>
        <w:ind w:left="540"/>
        <w:contextualSpacing/>
        <w:jc w:val="both"/>
        <w:rPr>
          <w:rFonts w:ascii="Times New Roman" w:hAnsi="Times New Roman" w:cs="Times New Roman"/>
          <w:b/>
          <w:sz w:val="24"/>
          <w:szCs w:val="24"/>
        </w:rPr>
      </w:pP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 motion for change of counsel in the matter handled by Farounbi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26E51EBD" w14:textId="4B86AC10" w:rsidR="0054114C" w:rsidRPr="00530DB8" w:rsidRDefault="00895707" w:rsidP="00992737">
      <w:pPr>
        <w:numPr>
          <w:ilvl w:val="0"/>
          <w:numId w:val="2"/>
        </w:numPr>
        <w:spacing w:after="0" w:line="240" w:lineRule="auto"/>
        <w:contextualSpacing/>
        <w:jc w:val="both"/>
        <w:rPr>
          <w:rFonts w:ascii="Times New Roman" w:hAnsi="Times New Roman" w:cs="Times New Roman"/>
          <w:b/>
          <w:sz w:val="24"/>
          <w:szCs w:val="24"/>
        </w:rPr>
      </w:pPr>
      <w:r w:rsidRPr="00530DB8">
        <w:rPr>
          <w:rFonts w:ascii="Times New Roman" w:eastAsia="Times New Roman" w:hAnsi="Times New Roman" w:cs="Times New Roman"/>
          <w:b/>
          <w:sz w:val="24"/>
          <w:szCs w:val="24"/>
          <w:u w:val="single"/>
          <w:lang w:eastAsia="en-GB"/>
        </w:rPr>
        <w:t>CHARLES HAMPTON V. ATTORNEY GENERAL LAGOS &amp; ANOR. (Bola Ajibola SAN)</w:t>
      </w:r>
      <w:r w:rsidR="004E231A" w:rsidRPr="00530DB8">
        <w:rPr>
          <w:rFonts w:ascii="Times New Roman" w:hAnsi="Times New Roman" w:cs="Times New Roman"/>
          <w:b/>
          <w:sz w:val="24"/>
          <w:szCs w:val="24"/>
          <w:u w:val="single"/>
        </w:rPr>
        <w:t xml:space="preserve"> (SUIT NO:</w:t>
      </w:r>
      <w:r w:rsidR="00530DB8" w:rsidRPr="00530DB8">
        <w:rPr>
          <w:rFonts w:ascii="Times New Roman" w:hAnsi="Times New Roman" w:cs="Times New Roman"/>
          <w:b/>
          <w:sz w:val="24"/>
          <w:szCs w:val="24"/>
          <w:u w:val="single"/>
        </w:rPr>
        <w:t xml:space="preserve"> </w:t>
      </w:r>
      <w:r w:rsidR="00530DB8" w:rsidRPr="00A5692D">
        <w:rPr>
          <w:rFonts w:ascii="Times New Roman" w:hAnsi="Times New Roman" w:cs="Times New Roman"/>
          <w:b/>
          <w:sz w:val="24"/>
          <w:szCs w:val="24"/>
          <w:u w:val="single"/>
        </w:rPr>
        <w:t>ID/21</w:t>
      </w:r>
      <w:r w:rsidR="00530DB8">
        <w:rPr>
          <w:rFonts w:ascii="Times New Roman" w:hAnsi="Times New Roman" w:cs="Times New Roman"/>
          <w:b/>
          <w:sz w:val="24"/>
          <w:szCs w:val="24"/>
          <w:u w:val="single"/>
        </w:rPr>
        <w:t>2</w:t>
      </w:r>
      <w:r w:rsidR="00530DB8" w:rsidRPr="00A5692D">
        <w:rPr>
          <w:rFonts w:ascii="Times New Roman" w:hAnsi="Times New Roman" w:cs="Times New Roman"/>
          <w:b/>
          <w:sz w:val="24"/>
          <w:szCs w:val="24"/>
          <w:u w:val="single"/>
        </w:rPr>
        <w:t>9LMW/15)</w:t>
      </w:r>
    </w:p>
    <w:p w14:paraId="50B9C8DC" w14:textId="77777777" w:rsidR="00530DB8" w:rsidRPr="00530DB8" w:rsidRDefault="00530DB8" w:rsidP="00530DB8">
      <w:pPr>
        <w:spacing w:after="0" w:line="240" w:lineRule="auto"/>
        <w:ind w:left="-720"/>
        <w:contextualSpacing/>
        <w:jc w:val="both"/>
        <w:rPr>
          <w:rFonts w:ascii="Times New Roman" w:hAnsi="Times New Roman" w:cs="Times New Roman"/>
          <w:b/>
          <w:sz w:val="24"/>
          <w:szCs w:val="24"/>
        </w:rPr>
      </w:pPr>
    </w:p>
    <w:p w14:paraId="4FE73627" w14:textId="35B463E8" w:rsidR="00592D45" w:rsidRPr="00992737" w:rsidRDefault="00606640" w:rsidP="000707D7">
      <w:pPr>
        <w:spacing w:after="0" w:line="240" w:lineRule="auto"/>
        <w:ind w:left="540"/>
        <w:contextualSpacing/>
        <w:jc w:val="both"/>
        <w:rPr>
          <w:rFonts w:ascii="Times New Roman" w:hAnsi="Times New Roman" w:cs="Times New Roman"/>
          <w:b/>
          <w:bCs/>
          <w:sz w:val="24"/>
          <w:szCs w:val="24"/>
          <w:lang w:eastAsia="en-GB"/>
        </w:rPr>
      </w:pPr>
      <w:bookmarkStart w:id="7" w:name="_Hlk149817145"/>
      <w:r w:rsidRPr="00992737">
        <w:rPr>
          <w:rFonts w:ascii="Times New Roman" w:eastAsia="Times New Roman" w:hAnsi="Times New Roman" w:cs="Times New Roman"/>
          <w:b/>
          <w:bCs/>
          <w:sz w:val="24"/>
          <w:szCs w:val="24"/>
          <w:lang w:eastAsia="en-GB"/>
        </w:rPr>
        <w:t>F</w:t>
      </w:r>
      <w:r w:rsidR="00530DB8" w:rsidRPr="00992737">
        <w:rPr>
          <w:rFonts w:ascii="Times New Roman" w:eastAsia="Times New Roman" w:hAnsi="Times New Roman" w:cs="Times New Roman"/>
          <w:b/>
          <w:bCs/>
          <w:sz w:val="24"/>
          <w:szCs w:val="24"/>
          <w:lang w:eastAsia="en-GB"/>
        </w:rPr>
        <w:t xml:space="preserve">urther scrutiny revealed that </w:t>
      </w:r>
      <w:r w:rsidR="00DF6CAB" w:rsidRPr="00992737">
        <w:rPr>
          <w:rFonts w:ascii="Times New Roman" w:eastAsia="Times New Roman" w:hAnsi="Times New Roman" w:cs="Times New Roman"/>
          <w:b/>
          <w:bCs/>
          <w:sz w:val="24"/>
          <w:szCs w:val="24"/>
          <w:lang w:eastAsia="en-GB"/>
        </w:rPr>
        <w:t xml:space="preserve">the </w:t>
      </w:r>
      <w:r w:rsidR="00530DB8" w:rsidRPr="00992737">
        <w:rPr>
          <w:rFonts w:ascii="Times New Roman" w:eastAsia="Times New Roman" w:hAnsi="Times New Roman" w:cs="Times New Roman"/>
          <w:b/>
          <w:bCs/>
          <w:sz w:val="24"/>
          <w:szCs w:val="24"/>
          <w:lang w:eastAsia="en-GB"/>
        </w:rPr>
        <w:t xml:space="preserve">CTC of processes and </w:t>
      </w:r>
      <w:r w:rsidR="00E55D82">
        <w:rPr>
          <w:rFonts w:ascii="Times New Roman" w:eastAsia="Times New Roman" w:hAnsi="Times New Roman" w:cs="Times New Roman"/>
          <w:b/>
          <w:bCs/>
          <w:sz w:val="24"/>
          <w:szCs w:val="24"/>
          <w:lang w:eastAsia="en-GB"/>
        </w:rPr>
        <w:t>proceedings</w:t>
      </w:r>
      <w:r w:rsidR="00DF6CAB" w:rsidRPr="00992737">
        <w:rPr>
          <w:rFonts w:ascii="Times New Roman" w:eastAsia="Times New Roman" w:hAnsi="Times New Roman" w:cs="Times New Roman"/>
          <w:b/>
          <w:bCs/>
          <w:sz w:val="24"/>
          <w:szCs w:val="24"/>
          <w:lang w:eastAsia="en-GB"/>
        </w:rPr>
        <w:t xml:space="preserve"> that we obtained </w:t>
      </w:r>
      <w:r w:rsidR="00530DB8" w:rsidRPr="00992737">
        <w:rPr>
          <w:rFonts w:ascii="Times New Roman" w:eastAsia="Times New Roman" w:hAnsi="Times New Roman" w:cs="Times New Roman"/>
          <w:b/>
          <w:bCs/>
          <w:sz w:val="24"/>
          <w:szCs w:val="24"/>
          <w:lang w:eastAsia="en-GB"/>
        </w:rPr>
        <w:t xml:space="preserve">was for </w:t>
      </w:r>
      <w:r w:rsidR="00DF6CAB" w:rsidRPr="00992737">
        <w:rPr>
          <w:rFonts w:ascii="Times New Roman" w:eastAsia="Times New Roman" w:hAnsi="Times New Roman" w:cs="Times New Roman"/>
          <w:b/>
          <w:bCs/>
          <w:sz w:val="24"/>
          <w:szCs w:val="24"/>
          <w:lang w:eastAsia="en-GB"/>
        </w:rPr>
        <w:t>S</w:t>
      </w:r>
      <w:r w:rsidR="00530DB8" w:rsidRPr="00992737">
        <w:rPr>
          <w:rFonts w:ascii="Times New Roman" w:eastAsia="Times New Roman" w:hAnsi="Times New Roman" w:cs="Times New Roman"/>
          <w:b/>
          <w:bCs/>
          <w:sz w:val="24"/>
          <w:szCs w:val="24"/>
          <w:lang w:eastAsia="en-GB"/>
        </w:rPr>
        <w:t xml:space="preserve">uit </w:t>
      </w:r>
      <w:r w:rsidR="00DF6CAB" w:rsidRPr="00992737">
        <w:rPr>
          <w:rFonts w:ascii="Times New Roman" w:eastAsia="Times New Roman" w:hAnsi="Times New Roman" w:cs="Times New Roman"/>
          <w:b/>
          <w:bCs/>
          <w:sz w:val="24"/>
          <w:szCs w:val="24"/>
          <w:lang w:eastAsia="en-GB"/>
        </w:rPr>
        <w:t>No</w:t>
      </w:r>
      <w:r w:rsidR="00530DB8" w:rsidRPr="00992737">
        <w:rPr>
          <w:rFonts w:ascii="Times New Roman" w:eastAsia="Times New Roman" w:hAnsi="Times New Roman" w:cs="Times New Roman"/>
          <w:b/>
          <w:bCs/>
          <w:sz w:val="24"/>
          <w:szCs w:val="24"/>
          <w:lang w:eastAsia="en-GB"/>
        </w:rPr>
        <w:t xml:space="preserve"> </w:t>
      </w:r>
      <w:r w:rsidR="00530DB8" w:rsidRPr="00992737">
        <w:rPr>
          <w:rFonts w:ascii="Times New Roman" w:hAnsi="Times New Roman" w:cs="Times New Roman"/>
          <w:b/>
          <w:sz w:val="24"/>
          <w:szCs w:val="24"/>
        </w:rPr>
        <w:t>ID/2109LMW/15</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contrary to what we</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applied for.</w:t>
      </w:r>
      <w:r w:rsidR="00F17AEC" w:rsidRPr="00992737">
        <w:rPr>
          <w:rFonts w:ascii="Times New Roman" w:hAnsi="Times New Roman" w:cs="Times New Roman"/>
          <w:b/>
          <w:sz w:val="24"/>
          <w:szCs w:val="24"/>
        </w:rPr>
        <w:t xml:space="preserve"> </w:t>
      </w:r>
      <w:r w:rsidR="00CE29D7" w:rsidRPr="00992737">
        <w:rPr>
          <w:rFonts w:ascii="Times New Roman" w:eastAsia="Times New Roman" w:hAnsi="Times New Roman" w:cs="Times New Roman"/>
          <w:b/>
          <w:bCs/>
          <w:sz w:val="24"/>
          <w:szCs w:val="24"/>
          <w:lang w:eastAsia="en-GB"/>
        </w:rPr>
        <w:t>T</w:t>
      </w:r>
      <w:r w:rsidR="00CE29D7" w:rsidRPr="00992737">
        <w:rPr>
          <w:rFonts w:ascii="Times New Roman" w:hAnsi="Times New Roman" w:cs="Times New Roman"/>
          <w:b/>
          <w:bCs/>
          <w:sz w:val="24"/>
          <w:szCs w:val="24"/>
          <w:lang w:eastAsia="en-GB"/>
        </w:rPr>
        <w:t>he matter</w:t>
      </w:r>
      <w:r w:rsidRPr="00992737">
        <w:rPr>
          <w:rFonts w:ascii="Times New Roman" w:hAnsi="Times New Roman" w:cs="Times New Roman"/>
          <w:b/>
          <w:bCs/>
          <w:sz w:val="24"/>
          <w:szCs w:val="24"/>
          <w:lang w:eastAsia="en-GB"/>
        </w:rPr>
        <w:t xml:space="preserve"> was scheduled for </w:t>
      </w:r>
      <w:r w:rsidR="00CE29D7" w:rsidRPr="00992737">
        <w:rPr>
          <w:rFonts w:ascii="Times New Roman" w:hAnsi="Times New Roman" w:cs="Times New Roman"/>
          <w:b/>
          <w:bCs/>
          <w:sz w:val="24"/>
          <w:szCs w:val="24"/>
          <w:lang w:eastAsia="en-GB"/>
        </w:rPr>
        <w:t>the 14</w:t>
      </w:r>
      <w:r w:rsidR="00CE29D7" w:rsidRPr="00992737">
        <w:rPr>
          <w:rFonts w:ascii="Times New Roman" w:hAnsi="Times New Roman" w:cs="Times New Roman"/>
          <w:b/>
          <w:bCs/>
          <w:sz w:val="24"/>
          <w:szCs w:val="24"/>
          <w:vertAlign w:val="superscript"/>
          <w:lang w:eastAsia="en-GB"/>
        </w:rPr>
        <w:t>th</w:t>
      </w:r>
      <w:r w:rsidR="00CE29D7" w:rsidRPr="00992737">
        <w:rPr>
          <w:rFonts w:ascii="Times New Roman" w:hAnsi="Times New Roman" w:cs="Times New Roman"/>
          <w:b/>
          <w:bCs/>
          <w:sz w:val="24"/>
          <w:szCs w:val="24"/>
          <w:lang w:eastAsia="en-GB"/>
        </w:rPr>
        <w:t xml:space="preserve"> of November 202</w:t>
      </w:r>
      <w:bookmarkEnd w:id="7"/>
      <w:r w:rsidRPr="00992737">
        <w:rPr>
          <w:rFonts w:ascii="Times New Roman" w:hAnsi="Times New Roman" w:cs="Times New Roman"/>
          <w:b/>
          <w:bCs/>
          <w:sz w:val="24"/>
          <w:szCs w:val="24"/>
          <w:lang w:eastAsia="en-GB"/>
        </w:rPr>
        <w:t>3 but the court did not sit and was further adjourned to</w:t>
      </w:r>
      <w:r w:rsidR="00DF6CAB" w:rsidRPr="00992737">
        <w:rPr>
          <w:rFonts w:ascii="Times New Roman" w:hAnsi="Times New Roman" w:cs="Times New Roman"/>
          <w:b/>
          <w:bCs/>
          <w:sz w:val="24"/>
          <w:szCs w:val="24"/>
          <w:lang w:eastAsia="en-GB"/>
        </w:rPr>
        <w:t xml:space="preserve"> the 19</w:t>
      </w:r>
      <w:r w:rsidR="00DF6CAB" w:rsidRPr="00992737">
        <w:rPr>
          <w:rFonts w:ascii="Times New Roman" w:hAnsi="Times New Roman" w:cs="Times New Roman"/>
          <w:b/>
          <w:bCs/>
          <w:sz w:val="24"/>
          <w:szCs w:val="24"/>
          <w:vertAlign w:val="superscript"/>
          <w:lang w:eastAsia="en-GB"/>
        </w:rPr>
        <w:t>th</w:t>
      </w:r>
      <w:r w:rsidR="00DF6CAB" w:rsidRPr="00992737">
        <w:rPr>
          <w:rFonts w:ascii="Times New Roman" w:hAnsi="Times New Roman" w:cs="Times New Roman"/>
          <w:b/>
          <w:bCs/>
          <w:sz w:val="24"/>
          <w:szCs w:val="24"/>
          <w:lang w:eastAsia="en-GB"/>
        </w:rPr>
        <w:t xml:space="preserve"> </w:t>
      </w:r>
      <w:r w:rsidR="00E55D82">
        <w:rPr>
          <w:rFonts w:ascii="Times New Roman" w:hAnsi="Times New Roman" w:cs="Times New Roman"/>
          <w:b/>
          <w:bCs/>
          <w:sz w:val="24"/>
          <w:szCs w:val="24"/>
          <w:lang w:eastAsia="en-GB"/>
        </w:rPr>
        <w:t xml:space="preserve">of </w:t>
      </w:r>
      <w:r w:rsidR="00DF6CAB" w:rsidRPr="00992737">
        <w:rPr>
          <w:rFonts w:ascii="Times New Roman" w:hAnsi="Times New Roman" w:cs="Times New Roman"/>
          <w:b/>
          <w:bCs/>
          <w:sz w:val="24"/>
          <w:szCs w:val="24"/>
          <w:lang w:eastAsia="en-GB"/>
        </w:rPr>
        <w:t xml:space="preserve">February  2024 </w:t>
      </w:r>
    </w:p>
    <w:p w14:paraId="228B89AD" w14:textId="67FC9631" w:rsidR="00606640" w:rsidRPr="00992737" w:rsidRDefault="00606640"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992737">
        <w:rPr>
          <w:rFonts w:ascii="Times New Roman" w:eastAsia="Times New Roman" w:hAnsi="Times New Roman" w:cs="Times New Roman"/>
          <w:b/>
          <w:bCs/>
          <w:sz w:val="24"/>
          <w:szCs w:val="24"/>
          <w:lang w:eastAsia="en-GB"/>
        </w:rPr>
        <w:t xml:space="preserve">The meeting agreed </w:t>
      </w:r>
      <w:r w:rsidR="00E55D82">
        <w:rPr>
          <w:rFonts w:ascii="Times New Roman" w:eastAsia="Times New Roman" w:hAnsi="Times New Roman" w:cs="Times New Roman"/>
          <w:b/>
          <w:bCs/>
          <w:sz w:val="24"/>
          <w:szCs w:val="24"/>
          <w:lang w:eastAsia="en-GB"/>
        </w:rPr>
        <w:t>on</w:t>
      </w:r>
      <w:r w:rsidRPr="00992737">
        <w:rPr>
          <w:rFonts w:ascii="Times New Roman" w:eastAsia="Times New Roman" w:hAnsi="Times New Roman" w:cs="Times New Roman"/>
          <w:b/>
          <w:bCs/>
          <w:sz w:val="24"/>
          <w:szCs w:val="24"/>
          <w:lang w:eastAsia="en-GB"/>
        </w:rPr>
        <w:t xml:space="preserve"> our previous posture</w:t>
      </w:r>
      <w:r w:rsidR="00DF6CAB" w:rsidRPr="00992737">
        <w:rPr>
          <w:rFonts w:ascii="Times New Roman" w:eastAsia="Times New Roman" w:hAnsi="Times New Roman" w:cs="Times New Roman"/>
          <w:b/>
          <w:bCs/>
          <w:sz w:val="24"/>
          <w:szCs w:val="24"/>
          <w:lang w:eastAsia="en-GB"/>
        </w:rPr>
        <w:t xml:space="preserve"> that a prudent way would be to file our  when the application comes up in court, the Registrar will be put on the spot concerning the whereabouts of the case file.</w:t>
      </w:r>
    </w:p>
    <w:p w14:paraId="02B2D23A" w14:textId="77777777" w:rsidR="00890209" w:rsidRPr="00992737" w:rsidRDefault="00890209" w:rsidP="000A024B">
      <w:pPr>
        <w:spacing w:after="0" w:line="240" w:lineRule="auto"/>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8"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8"/>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387674FB" w14:textId="7B58A7B3" w:rsidR="00475293" w:rsidRPr="000B6E49" w:rsidRDefault="000D5312" w:rsidP="000B6E49">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w:t>
      </w:r>
      <w:r w:rsidR="008F24E6">
        <w:rPr>
          <w:rFonts w:ascii="Times New Roman" w:hAnsi="Times New Roman" w:cs="Times New Roman"/>
          <w:b/>
          <w:sz w:val="24"/>
          <w:szCs w:val="24"/>
          <w:lang w:val="en-US"/>
        </w:rPr>
        <w:t xml:space="preserve"> 2023</w:t>
      </w:r>
      <w:r w:rsidRPr="00A9651C">
        <w:rPr>
          <w:rFonts w:ascii="Times New Roman" w:hAnsi="Times New Roman" w:cs="Times New Roman"/>
          <w:b/>
          <w:sz w:val="24"/>
          <w:szCs w:val="24"/>
          <w:lang w:val="en-US"/>
        </w:rPr>
        <w:t>,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 We need to conduct a mock trial on the matter and we plan on using Mr. Akintunji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3A9CA076" w:rsidR="00895707" w:rsidRPr="00A5692D" w:rsidRDefault="001F7560" w:rsidP="000707D7">
      <w:pPr>
        <w:pStyle w:val="ListParagraph"/>
        <w:spacing w:after="0" w:line="240" w:lineRule="auto"/>
        <w:ind w:left="540"/>
        <w:jc w:val="both"/>
        <w:rPr>
          <w:rFonts w:ascii="Times New Roman" w:hAnsi="Times New Roman" w:cs="Times New Roman"/>
          <w:b/>
          <w:bCs/>
          <w:sz w:val="24"/>
          <w:szCs w:val="24"/>
        </w:rPr>
      </w:pPr>
      <w:r>
        <w:rPr>
          <w:rFonts w:ascii="Times New Roman" w:hAnsi="Times New Roman" w:cs="Times New Roman"/>
          <w:b/>
          <w:bCs/>
          <w:sz w:val="24"/>
          <w:szCs w:val="24"/>
        </w:rPr>
        <w:t xml:space="preserve">The matter came up on </w:t>
      </w:r>
      <w:r w:rsidR="00BA72B2">
        <w:rPr>
          <w:rFonts w:ascii="Times New Roman" w:hAnsi="Times New Roman" w:cs="Times New Roman"/>
          <w:b/>
          <w:bCs/>
          <w:sz w:val="24"/>
          <w:szCs w:val="24"/>
        </w:rPr>
        <w:t>t</w:t>
      </w:r>
      <w:r w:rsidR="00BA4A54">
        <w:rPr>
          <w:rFonts w:ascii="Times New Roman" w:hAnsi="Times New Roman" w:cs="Times New Roman"/>
          <w:b/>
          <w:bCs/>
          <w:sz w:val="24"/>
          <w:szCs w:val="24"/>
        </w:rPr>
        <w:t xml:space="preserve">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r w:rsidR="00F17AEC">
        <w:rPr>
          <w:rFonts w:ascii="Times New Roman" w:hAnsi="Times New Roman" w:cs="Times New Roman"/>
          <w:b/>
          <w:bCs/>
          <w:sz w:val="24"/>
          <w:szCs w:val="24"/>
        </w:rPr>
        <w:t xml:space="preserve"> </w:t>
      </w:r>
      <w:r w:rsidR="00BA4A54">
        <w:rPr>
          <w:rFonts w:ascii="Times New Roman" w:hAnsi="Times New Roman" w:cs="Times New Roman"/>
          <w:b/>
          <w:bCs/>
          <w:sz w:val="24"/>
          <w:szCs w:val="24"/>
        </w:rPr>
        <w:t>T</w:t>
      </w:r>
      <w:r w:rsidR="005B08B7">
        <w:rPr>
          <w:rFonts w:ascii="Times New Roman" w:hAnsi="Times New Roman" w:cs="Times New Roman"/>
          <w:b/>
          <w:bCs/>
          <w:sz w:val="24"/>
          <w:szCs w:val="24"/>
        </w:rPr>
        <w:t xml:space="preserve">he application before the </w:t>
      </w:r>
      <w:r w:rsidR="00BA4A54">
        <w:rPr>
          <w:rFonts w:ascii="Times New Roman" w:hAnsi="Times New Roman" w:cs="Times New Roman"/>
          <w:b/>
          <w:bCs/>
          <w:sz w:val="24"/>
          <w:szCs w:val="24"/>
        </w:rPr>
        <w:t xml:space="preserve">court was </w:t>
      </w:r>
      <w:r>
        <w:rPr>
          <w:rFonts w:ascii="Times New Roman" w:hAnsi="Times New Roman" w:cs="Times New Roman"/>
          <w:b/>
          <w:bCs/>
          <w:sz w:val="24"/>
          <w:szCs w:val="24"/>
        </w:rPr>
        <w:t>for the claimant to move his motion for extension</w:t>
      </w:r>
      <w:r w:rsidRPr="00A5692D">
        <w:rPr>
          <w:rFonts w:ascii="Times New Roman" w:hAnsi="Times New Roman" w:cs="Times New Roman"/>
          <w:b/>
          <w:bCs/>
          <w:sz w:val="24"/>
          <w:szCs w:val="24"/>
        </w:rPr>
        <w:t xml:space="preserve"> of time to amend claimant-originating processes</w:t>
      </w:r>
      <w:r>
        <w:rPr>
          <w:rFonts w:ascii="Times New Roman" w:hAnsi="Times New Roman" w:cs="Times New Roman"/>
          <w:b/>
          <w:bCs/>
          <w:sz w:val="24"/>
          <w:szCs w:val="24"/>
        </w:rPr>
        <w:t>.</w:t>
      </w:r>
      <w:r w:rsidR="005B08B7">
        <w:rPr>
          <w:rFonts w:ascii="Times New Roman" w:hAnsi="Times New Roman" w:cs="Times New Roman"/>
          <w:b/>
          <w:bCs/>
          <w:sz w:val="24"/>
          <w:szCs w:val="24"/>
        </w:rPr>
        <w:t xml:space="preserve"> The application was granted and the court ordered consequential amend</w:t>
      </w:r>
      <w:r w:rsidR="008D24A6">
        <w:rPr>
          <w:rFonts w:ascii="Times New Roman" w:hAnsi="Times New Roman" w:cs="Times New Roman"/>
          <w:b/>
          <w:bCs/>
          <w:sz w:val="24"/>
          <w:szCs w:val="24"/>
        </w:rPr>
        <w:t xml:space="preserve">ment. </w:t>
      </w:r>
      <w:r w:rsidR="00881927">
        <w:rPr>
          <w:rFonts w:ascii="Times New Roman" w:hAnsi="Times New Roman" w:cs="Times New Roman"/>
          <w:b/>
          <w:bCs/>
          <w:sz w:val="24"/>
          <w:szCs w:val="24"/>
        </w:rPr>
        <w:t>We</w:t>
      </w:r>
      <w:r w:rsidR="005B08B7">
        <w:rPr>
          <w:rFonts w:ascii="Times New Roman" w:hAnsi="Times New Roman" w:cs="Times New Roman"/>
          <w:b/>
          <w:bCs/>
          <w:sz w:val="24"/>
          <w:szCs w:val="24"/>
        </w:rPr>
        <w:t xml:space="preserve"> have since </w:t>
      </w:r>
      <w:r w:rsidR="00881927">
        <w:rPr>
          <w:rFonts w:ascii="Times New Roman" w:hAnsi="Times New Roman" w:cs="Times New Roman"/>
          <w:b/>
          <w:bCs/>
          <w:sz w:val="24"/>
          <w:szCs w:val="24"/>
        </w:rPr>
        <w:t>file</w:t>
      </w:r>
      <w:r w:rsidR="005B08B7">
        <w:rPr>
          <w:rFonts w:ascii="Times New Roman" w:hAnsi="Times New Roman" w:cs="Times New Roman"/>
          <w:b/>
          <w:bCs/>
          <w:sz w:val="24"/>
          <w:szCs w:val="24"/>
        </w:rPr>
        <w:t>d</w:t>
      </w:r>
      <w:r w:rsidR="00881927">
        <w:rPr>
          <w:rFonts w:ascii="Times New Roman" w:hAnsi="Times New Roman" w:cs="Times New Roman"/>
          <w:b/>
          <w:bCs/>
          <w:sz w:val="24"/>
          <w:szCs w:val="24"/>
        </w:rPr>
        <w:t xml:space="preserve"> our consequential amended statement of Defence and the matter </w:t>
      </w:r>
      <w:r w:rsidR="005B08B7">
        <w:rPr>
          <w:rFonts w:ascii="Times New Roman" w:hAnsi="Times New Roman" w:cs="Times New Roman"/>
          <w:b/>
          <w:bCs/>
          <w:sz w:val="24"/>
          <w:szCs w:val="24"/>
        </w:rPr>
        <w:t xml:space="preserve">stands </w:t>
      </w:r>
      <w:r w:rsidR="00881927">
        <w:rPr>
          <w:rFonts w:ascii="Times New Roman" w:hAnsi="Times New Roman" w:cs="Times New Roman"/>
          <w:b/>
          <w:bCs/>
          <w:sz w:val="24"/>
          <w:szCs w:val="24"/>
        </w:rPr>
        <w:t xml:space="preserve">adjourned </w:t>
      </w:r>
      <w:r w:rsidR="005B08B7">
        <w:rPr>
          <w:rFonts w:ascii="Times New Roman" w:hAnsi="Times New Roman" w:cs="Times New Roman"/>
          <w:b/>
          <w:bCs/>
          <w:sz w:val="24"/>
          <w:szCs w:val="24"/>
        </w:rPr>
        <w:t xml:space="preserve">to </w:t>
      </w:r>
      <w:r w:rsidR="00F17AEC">
        <w:rPr>
          <w:rFonts w:ascii="Times New Roman" w:hAnsi="Times New Roman" w:cs="Times New Roman"/>
          <w:b/>
          <w:bCs/>
          <w:sz w:val="24"/>
          <w:szCs w:val="24"/>
        </w:rPr>
        <w:t xml:space="preserve">the </w:t>
      </w:r>
      <w:r w:rsidR="00881927">
        <w:rPr>
          <w:rFonts w:ascii="Times New Roman" w:hAnsi="Times New Roman" w:cs="Times New Roman"/>
          <w:b/>
          <w:bCs/>
          <w:sz w:val="24"/>
          <w:szCs w:val="24"/>
        </w:rPr>
        <w:t>16</w:t>
      </w:r>
      <w:r w:rsidR="00881927" w:rsidRPr="00881927">
        <w:rPr>
          <w:rFonts w:ascii="Times New Roman" w:hAnsi="Times New Roman" w:cs="Times New Roman"/>
          <w:b/>
          <w:bCs/>
          <w:sz w:val="24"/>
          <w:szCs w:val="24"/>
          <w:vertAlign w:val="superscript"/>
        </w:rPr>
        <w:t>th</w:t>
      </w:r>
      <w:r w:rsidR="00881927">
        <w:rPr>
          <w:rFonts w:ascii="Times New Roman" w:hAnsi="Times New Roman" w:cs="Times New Roman"/>
          <w:b/>
          <w:bCs/>
          <w:sz w:val="24"/>
          <w:szCs w:val="24"/>
        </w:rPr>
        <w:t xml:space="preserve"> of January 2024.</w:t>
      </w:r>
      <w:r w:rsidR="00F17AEC">
        <w:rPr>
          <w:rFonts w:ascii="Times New Roman" w:hAnsi="Times New Roman" w:cs="Times New Roman"/>
          <w:b/>
          <w:bCs/>
          <w:sz w:val="24"/>
          <w:szCs w:val="24"/>
        </w:rPr>
        <w:t xml:space="preserve"> </w:t>
      </w:r>
      <w:r w:rsidR="00881927">
        <w:rPr>
          <w:rFonts w:ascii="Times New Roman" w:hAnsi="Times New Roman" w:cs="Times New Roman"/>
          <w:b/>
          <w:bCs/>
          <w:sz w:val="24"/>
          <w:szCs w:val="24"/>
        </w:rPr>
        <w:t>There is a</w:t>
      </w:r>
      <w:r w:rsidR="005B08B7">
        <w:rPr>
          <w:rFonts w:ascii="Times New Roman" w:hAnsi="Times New Roman" w:cs="Times New Roman"/>
          <w:b/>
          <w:bCs/>
          <w:sz w:val="24"/>
          <w:szCs w:val="24"/>
        </w:rPr>
        <w:t xml:space="preserve"> pending </w:t>
      </w:r>
      <w:r w:rsidR="00881927">
        <w:rPr>
          <w:rFonts w:ascii="Times New Roman" w:hAnsi="Times New Roman" w:cs="Times New Roman"/>
          <w:b/>
          <w:bCs/>
          <w:sz w:val="24"/>
          <w:szCs w:val="24"/>
        </w:rPr>
        <w:t xml:space="preserve">motion for summary </w:t>
      </w:r>
      <w:r w:rsidR="00F17AEC">
        <w:rPr>
          <w:rFonts w:ascii="Times New Roman" w:hAnsi="Times New Roman" w:cs="Times New Roman"/>
          <w:b/>
          <w:bCs/>
          <w:sz w:val="24"/>
          <w:szCs w:val="24"/>
        </w:rPr>
        <w:t>judgment</w:t>
      </w:r>
      <w:r w:rsidR="00881927">
        <w:rPr>
          <w:rFonts w:ascii="Times New Roman" w:hAnsi="Times New Roman" w:cs="Times New Roman"/>
          <w:b/>
          <w:bCs/>
          <w:sz w:val="24"/>
          <w:szCs w:val="24"/>
        </w:rPr>
        <w:t xml:space="preserve"> </w:t>
      </w:r>
      <w:r w:rsidR="005B08B7">
        <w:rPr>
          <w:rFonts w:ascii="Times New Roman" w:hAnsi="Times New Roman" w:cs="Times New Roman"/>
          <w:b/>
          <w:bCs/>
          <w:sz w:val="24"/>
          <w:szCs w:val="24"/>
        </w:rPr>
        <w:t>whi</w:t>
      </w:r>
      <w:r w:rsidR="00BA4A54">
        <w:rPr>
          <w:rFonts w:ascii="Times New Roman" w:hAnsi="Times New Roman" w:cs="Times New Roman"/>
          <w:b/>
          <w:bCs/>
          <w:sz w:val="24"/>
          <w:szCs w:val="24"/>
        </w:rPr>
        <w:t>c</w:t>
      </w:r>
      <w:r w:rsidR="005B08B7">
        <w:rPr>
          <w:rFonts w:ascii="Times New Roman" w:hAnsi="Times New Roman" w:cs="Times New Roman"/>
          <w:b/>
          <w:bCs/>
          <w:sz w:val="24"/>
          <w:szCs w:val="24"/>
        </w:rPr>
        <w:t>h we have filed a</w:t>
      </w:r>
      <w:r w:rsidR="008D24A6">
        <w:rPr>
          <w:rFonts w:ascii="Times New Roman" w:hAnsi="Times New Roman" w:cs="Times New Roman"/>
          <w:b/>
          <w:bCs/>
          <w:sz w:val="24"/>
          <w:szCs w:val="24"/>
        </w:rPr>
        <w:t xml:space="preserve"> </w:t>
      </w:r>
      <w:r w:rsidR="005B08B7">
        <w:rPr>
          <w:rFonts w:ascii="Times New Roman" w:hAnsi="Times New Roman" w:cs="Times New Roman"/>
          <w:b/>
          <w:bCs/>
          <w:sz w:val="24"/>
          <w:szCs w:val="24"/>
        </w:rPr>
        <w:t>counter affidavit</w:t>
      </w:r>
      <w:r w:rsidR="00BA4A54">
        <w:rPr>
          <w:rFonts w:ascii="Times New Roman" w:hAnsi="Times New Roman" w:cs="Times New Roman"/>
          <w:b/>
          <w:bCs/>
          <w:sz w:val="24"/>
          <w:szCs w:val="24"/>
        </w:rPr>
        <w:t xml:space="preserve"> </w:t>
      </w:r>
      <w:r w:rsidR="00881927">
        <w:rPr>
          <w:rFonts w:ascii="Times New Roman" w:hAnsi="Times New Roman" w:cs="Times New Roman"/>
          <w:b/>
          <w:bCs/>
          <w:sz w:val="24"/>
          <w:szCs w:val="24"/>
        </w:rPr>
        <w:t>on</w:t>
      </w:r>
      <w:r w:rsidR="00BA4A54">
        <w:rPr>
          <w:rFonts w:ascii="Times New Roman" w:hAnsi="Times New Roman" w:cs="Times New Roman"/>
          <w:b/>
          <w:bCs/>
          <w:sz w:val="24"/>
          <w:szCs w:val="24"/>
        </w:rPr>
        <w:t>.</w:t>
      </w:r>
      <w:r w:rsidR="00881927">
        <w:rPr>
          <w:rFonts w:ascii="Times New Roman" w:hAnsi="Times New Roman" w:cs="Times New Roman"/>
          <w:b/>
          <w:bCs/>
          <w:sz w:val="24"/>
          <w:szCs w:val="24"/>
        </w:rPr>
        <w:t xml:space="preserve"> Following the litigation strategy, additional documents to be relied </w:t>
      </w:r>
      <w:r w:rsidR="005B08B7">
        <w:rPr>
          <w:rFonts w:ascii="Times New Roman" w:hAnsi="Times New Roman" w:cs="Times New Roman"/>
          <w:b/>
          <w:bCs/>
          <w:sz w:val="24"/>
          <w:szCs w:val="24"/>
        </w:rPr>
        <w:t xml:space="preserve">on will be filed as per </w:t>
      </w:r>
      <w:r w:rsidR="00F17AEC">
        <w:rPr>
          <w:rFonts w:ascii="Times New Roman" w:hAnsi="Times New Roman" w:cs="Times New Roman"/>
          <w:b/>
          <w:bCs/>
          <w:sz w:val="24"/>
          <w:szCs w:val="24"/>
        </w:rPr>
        <w:t xml:space="preserve">the </w:t>
      </w:r>
      <w:r w:rsidR="005B08B7">
        <w:rPr>
          <w:rFonts w:ascii="Times New Roman" w:hAnsi="Times New Roman" w:cs="Times New Roman"/>
          <w:b/>
          <w:bCs/>
          <w:sz w:val="24"/>
          <w:szCs w:val="24"/>
        </w:rPr>
        <w:t xml:space="preserve">existing litigation strategy </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Netufo.</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5A3465A1" w14:textId="77777777" w:rsidR="000772BE" w:rsidRDefault="00895707" w:rsidP="0099273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M.O Obadina</w:t>
      </w:r>
      <w:r w:rsidR="008E3D86">
        <w:rPr>
          <w:rFonts w:ascii="Times New Roman" w:hAnsi="Times New Roman" w:cs="Times New Roman"/>
          <w:b/>
          <w:sz w:val="24"/>
          <w:szCs w:val="24"/>
        </w:rPr>
        <w: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r w:rsidR="00553B9B">
        <w:rPr>
          <w:rFonts w:ascii="Times New Roman" w:hAnsi="Times New Roman" w:cs="Times New Roman"/>
          <w:b/>
          <w:sz w:val="24"/>
          <w:szCs w:val="24"/>
        </w:rPr>
        <w:t>and</w:t>
      </w:r>
      <w:r w:rsidR="004C50CD">
        <w:rPr>
          <w:rFonts w:ascii="Times New Roman" w:hAnsi="Times New Roman" w:cs="Times New Roman"/>
          <w:b/>
          <w:sz w:val="24"/>
          <w:szCs w:val="24"/>
        </w:rPr>
        <w:t xml:space="preserve"> </w:t>
      </w:r>
      <w:r w:rsidR="0054114C">
        <w:rPr>
          <w:rFonts w:ascii="Times New Roman" w:hAnsi="Times New Roman" w:cs="Times New Roman"/>
          <w:b/>
          <w:sz w:val="24"/>
          <w:szCs w:val="24"/>
        </w:rPr>
        <w:t>we</w:t>
      </w:r>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p>
    <w:p w14:paraId="178A2FDD" w14:textId="5A115F99" w:rsidR="001F7560" w:rsidRPr="00992737" w:rsidRDefault="001F7560" w:rsidP="00992737">
      <w:pPr>
        <w:pStyle w:val="ListParagraph"/>
        <w:spacing w:after="0" w:line="240" w:lineRule="auto"/>
        <w:ind w:left="540"/>
        <w:jc w:val="both"/>
        <w:rPr>
          <w:rFonts w:ascii="Times New Roman" w:hAnsi="Times New Roman" w:cs="Times New Roman"/>
          <w:b/>
          <w:bCs/>
          <w:sz w:val="24"/>
          <w:szCs w:val="24"/>
        </w:rPr>
      </w:pPr>
      <w:r w:rsidRPr="00507FC2">
        <w:rPr>
          <w:rFonts w:ascii="Times New Roman" w:hAnsi="Times New Roman" w:cs="Times New Roman"/>
          <w:b/>
          <w:bCs/>
          <w:sz w:val="24"/>
          <w:szCs w:val="24"/>
        </w:rPr>
        <w:t>The matter came up on the 23</w:t>
      </w:r>
      <w:r w:rsidRPr="00507FC2">
        <w:rPr>
          <w:rFonts w:ascii="Times New Roman" w:hAnsi="Times New Roman" w:cs="Times New Roman"/>
          <w:b/>
          <w:bCs/>
          <w:sz w:val="24"/>
          <w:szCs w:val="24"/>
          <w:vertAlign w:val="superscript"/>
        </w:rPr>
        <w:t>rd</w:t>
      </w:r>
      <w:r w:rsidRPr="00507FC2">
        <w:rPr>
          <w:rFonts w:ascii="Times New Roman" w:hAnsi="Times New Roman" w:cs="Times New Roman"/>
          <w:b/>
          <w:bCs/>
          <w:sz w:val="24"/>
          <w:szCs w:val="24"/>
        </w:rPr>
        <w:t xml:space="preserve"> of October for hearing, our motion for extension of time was granted and </w:t>
      </w:r>
      <w:r w:rsidR="00B1454E">
        <w:rPr>
          <w:rFonts w:ascii="Times New Roman" w:hAnsi="Times New Roman" w:cs="Times New Roman"/>
          <w:b/>
          <w:bCs/>
          <w:sz w:val="24"/>
          <w:szCs w:val="24"/>
        </w:rPr>
        <w:t>the</w:t>
      </w:r>
      <w:r w:rsidR="008D24A6">
        <w:rPr>
          <w:rFonts w:ascii="Times New Roman" w:hAnsi="Times New Roman" w:cs="Times New Roman"/>
          <w:b/>
          <w:bCs/>
          <w:sz w:val="24"/>
          <w:szCs w:val="24"/>
        </w:rPr>
        <w:t xml:space="preserve"> matter </w:t>
      </w:r>
      <w:r w:rsidR="00F17AEC">
        <w:rPr>
          <w:rFonts w:ascii="Times New Roman" w:hAnsi="Times New Roman" w:cs="Times New Roman"/>
          <w:b/>
          <w:bCs/>
          <w:sz w:val="24"/>
          <w:szCs w:val="24"/>
        </w:rPr>
        <w:t>stands adjourned</w:t>
      </w:r>
      <w:r w:rsidR="008D24A6">
        <w:rPr>
          <w:rFonts w:ascii="Times New Roman" w:hAnsi="Times New Roman" w:cs="Times New Roman"/>
          <w:b/>
          <w:bCs/>
          <w:sz w:val="24"/>
          <w:szCs w:val="24"/>
        </w:rPr>
        <w:t xml:space="preserve"> to the 11</w:t>
      </w:r>
      <w:r w:rsidR="008D24A6" w:rsidRPr="008D24A6">
        <w:rPr>
          <w:rFonts w:ascii="Times New Roman" w:hAnsi="Times New Roman" w:cs="Times New Roman"/>
          <w:b/>
          <w:bCs/>
          <w:sz w:val="24"/>
          <w:szCs w:val="24"/>
          <w:vertAlign w:val="superscript"/>
        </w:rPr>
        <w:t>th</w:t>
      </w:r>
      <w:r w:rsidR="008D24A6">
        <w:rPr>
          <w:rFonts w:ascii="Times New Roman" w:hAnsi="Times New Roman" w:cs="Times New Roman"/>
          <w:b/>
          <w:bCs/>
          <w:sz w:val="24"/>
          <w:szCs w:val="24"/>
        </w:rPr>
        <w:t xml:space="preserve"> of</w:t>
      </w:r>
      <w:r w:rsidR="008F24E6">
        <w:rPr>
          <w:rFonts w:ascii="Times New Roman" w:hAnsi="Times New Roman" w:cs="Times New Roman"/>
          <w:b/>
          <w:bCs/>
          <w:sz w:val="24"/>
          <w:szCs w:val="24"/>
        </w:rPr>
        <w:t xml:space="preserve"> </w:t>
      </w:r>
      <w:r w:rsidR="00902287">
        <w:rPr>
          <w:rFonts w:ascii="Times New Roman" w:hAnsi="Times New Roman" w:cs="Times New Roman"/>
          <w:b/>
          <w:bCs/>
          <w:sz w:val="24"/>
          <w:szCs w:val="24"/>
        </w:rPr>
        <w:t>December for</w:t>
      </w:r>
      <w:r w:rsidR="008D24A6">
        <w:rPr>
          <w:rFonts w:ascii="Times New Roman" w:hAnsi="Times New Roman" w:cs="Times New Roman"/>
          <w:b/>
          <w:bCs/>
          <w:sz w:val="24"/>
          <w:szCs w:val="24"/>
        </w:rPr>
        <w:t xml:space="preserve"> the claimant to argue their motion for summary </w:t>
      </w:r>
      <w:r w:rsidR="00E55D82">
        <w:rPr>
          <w:rFonts w:ascii="Times New Roman" w:hAnsi="Times New Roman" w:cs="Times New Roman"/>
          <w:b/>
          <w:bCs/>
          <w:sz w:val="24"/>
          <w:szCs w:val="24"/>
        </w:rPr>
        <w:t>judgment</w:t>
      </w:r>
      <w:r w:rsidR="008D24A6">
        <w:rPr>
          <w:rFonts w:ascii="Times New Roman" w:hAnsi="Times New Roman" w:cs="Times New Roman"/>
          <w:b/>
          <w:bCs/>
          <w:sz w:val="24"/>
          <w:szCs w:val="24"/>
        </w:rPr>
        <w:t xml:space="preserve"> against the 2</w:t>
      </w:r>
      <w:r w:rsidR="008D24A6" w:rsidRPr="008D24A6">
        <w:rPr>
          <w:rFonts w:ascii="Times New Roman" w:hAnsi="Times New Roman" w:cs="Times New Roman"/>
          <w:b/>
          <w:bCs/>
          <w:sz w:val="24"/>
          <w:szCs w:val="24"/>
          <w:vertAlign w:val="superscript"/>
        </w:rPr>
        <w:t>nd</w:t>
      </w:r>
      <w:r w:rsidR="008D24A6">
        <w:rPr>
          <w:rFonts w:ascii="Times New Roman" w:hAnsi="Times New Roman" w:cs="Times New Roman"/>
          <w:b/>
          <w:bCs/>
          <w:sz w:val="24"/>
          <w:szCs w:val="24"/>
        </w:rPr>
        <w:t xml:space="preserve"> and 3</w:t>
      </w:r>
      <w:r w:rsidR="008D24A6" w:rsidRPr="008D24A6">
        <w:rPr>
          <w:rFonts w:ascii="Times New Roman" w:hAnsi="Times New Roman" w:cs="Times New Roman"/>
          <w:b/>
          <w:bCs/>
          <w:sz w:val="24"/>
          <w:szCs w:val="24"/>
          <w:vertAlign w:val="superscript"/>
        </w:rPr>
        <w:t>rd</w:t>
      </w:r>
      <w:r w:rsidR="008D24A6">
        <w:rPr>
          <w:rFonts w:ascii="Times New Roman" w:hAnsi="Times New Roman" w:cs="Times New Roman"/>
          <w:b/>
          <w:bCs/>
          <w:sz w:val="24"/>
          <w:szCs w:val="24"/>
        </w:rPr>
        <w:t xml:space="preserve"> Defendant. </w:t>
      </w:r>
      <w:r w:rsidR="00F17AEC">
        <w:rPr>
          <w:rFonts w:ascii="Times New Roman" w:hAnsi="Times New Roman" w:cs="Times New Roman"/>
          <w:b/>
          <w:bCs/>
          <w:sz w:val="24"/>
          <w:szCs w:val="24"/>
        </w:rPr>
        <w:t>The counter</w:t>
      </w:r>
      <w:r w:rsidR="008D24A6">
        <w:rPr>
          <w:rFonts w:ascii="Times New Roman" w:hAnsi="Times New Roman" w:cs="Times New Roman"/>
          <w:b/>
          <w:bCs/>
          <w:sz w:val="24"/>
          <w:szCs w:val="24"/>
        </w:rPr>
        <w:t xml:space="preserve"> affidavit </w:t>
      </w:r>
      <w:r w:rsidR="00902287">
        <w:rPr>
          <w:rFonts w:ascii="Times New Roman" w:hAnsi="Times New Roman" w:cs="Times New Roman"/>
          <w:b/>
          <w:bCs/>
          <w:sz w:val="24"/>
          <w:szCs w:val="24"/>
        </w:rPr>
        <w:t>has been filed</w:t>
      </w:r>
    </w:p>
    <w:p w14:paraId="093C7250" w14:textId="7D5C64F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5C4852B5"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 xml:space="preserve">on </w:t>
      </w:r>
      <w:r w:rsidR="00811367" w:rsidRPr="00A5692D">
        <w:rPr>
          <w:rFonts w:ascii="Times New Roman" w:eastAsia="Times New Roman" w:hAnsi="Times New Roman" w:cs="Times New Roman"/>
          <w:b/>
          <w:sz w:val="24"/>
          <w:szCs w:val="24"/>
          <w:lang w:eastAsia="en-GB"/>
        </w:rPr>
        <w:t>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5AD38913" w:rsidR="00674F3C" w:rsidRPr="00674F3C" w:rsidRDefault="008D24A6" w:rsidP="000707D7">
      <w:pPr>
        <w:tabs>
          <w:tab w:val="left" w:pos="1025"/>
        </w:tabs>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lang w:val="en-US"/>
        </w:rPr>
        <w:t xml:space="preserve">The matter came up on </w:t>
      </w:r>
      <w:r w:rsidR="00E55D82">
        <w:rPr>
          <w:rFonts w:ascii="Times New Roman" w:hAnsi="Times New Roman" w:cs="Times New Roman"/>
          <w:b/>
          <w:sz w:val="24"/>
          <w:szCs w:val="24"/>
          <w:lang w:val="en-US"/>
        </w:rPr>
        <w:t xml:space="preserve">the </w:t>
      </w:r>
      <w:r>
        <w:rPr>
          <w:rFonts w:ascii="Times New Roman" w:hAnsi="Times New Roman" w:cs="Times New Roman"/>
          <w:b/>
          <w:sz w:val="24"/>
          <w:szCs w:val="24"/>
        </w:rPr>
        <w:t>26</w:t>
      </w:r>
      <w:r w:rsidRPr="00872082">
        <w:rPr>
          <w:rFonts w:ascii="Times New Roman" w:hAnsi="Times New Roman" w:cs="Times New Roman"/>
          <w:b/>
          <w:sz w:val="24"/>
          <w:szCs w:val="24"/>
          <w:vertAlign w:val="superscript"/>
        </w:rPr>
        <w:t>th</w:t>
      </w:r>
      <w:r>
        <w:rPr>
          <w:rFonts w:ascii="Times New Roman" w:hAnsi="Times New Roman" w:cs="Times New Roman"/>
          <w:b/>
          <w:sz w:val="24"/>
          <w:szCs w:val="24"/>
        </w:rPr>
        <w:t xml:space="preserve"> of</w:t>
      </w:r>
      <w:r w:rsidRPr="00674F3C">
        <w:rPr>
          <w:rFonts w:ascii="Times New Roman" w:hAnsi="Times New Roman" w:cs="Times New Roman"/>
          <w:b/>
          <w:sz w:val="24"/>
          <w:szCs w:val="24"/>
          <w:lang w:val="en-US"/>
        </w:rPr>
        <w:t xml:space="preserve"> Octo</w:t>
      </w:r>
      <w:r>
        <w:rPr>
          <w:rFonts w:ascii="Times New Roman" w:hAnsi="Times New Roman" w:cs="Times New Roman"/>
          <w:b/>
          <w:sz w:val="24"/>
          <w:szCs w:val="24"/>
        </w:rPr>
        <w:t>ber</w:t>
      </w:r>
      <w:r w:rsidR="00197E33">
        <w:rPr>
          <w:rFonts w:ascii="Times New Roman" w:hAnsi="Times New Roman" w:cs="Times New Roman"/>
          <w:b/>
          <w:sz w:val="24"/>
          <w:szCs w:val="24"/>
        </w:rPr>
        <w:t>,</w:t>
      </w:r>
      <w:r w:rsidRPr="00674F3C">
        <w:rPr>
          <w:rFonts w:ascii="Times New Roman" w:hAnsi="Times New Roman" w:cs="Times New Roman"/>
          <w:b/>
          <w:sz w:val="24"/>
          <w:szCs w:val="24"/>
        </w:rPr>
        <w:t xml:space="preserve"> 2023</w:t>
      </w:r>
      <w:r>
        <w:rPr>
          <w:rFonts w:ascii="Times New Roman" w:hAnsi="Times New Roman" w:cs="Times New Roman"/>
          <w:b/>
          <w:sz w:val="24"/>
          <w:szCs w:val="24"/>
        </w:rPr>
        <w:t xml:space="preserve"> for the </w:t>
      </w:r>
      <w:r w:rsidR="00E55D82">
        <w:rPr>
          <w:rFonts w:ascii="Times New Roman" w:hAnsi="Times New Roman" w:cs="Times New Roman"/>
          <w:b/>
          <w:sz w:val="24"/>
          <w:szCs w:val="24"/>
        </w:rPr>
        <w:t>cross-examination</w:t>
      </w:r>
      <w:r>
        <w:rPr>
          <w:rFonts w:ascii="Times New Roman" w:hAnsi="Times New Roman" w:cs="Times New Roman"/>
          <w:b/>
          <w:sz w:val="24"/>
          <w:szCs w:val="24"/>
        </w:rPr>
        <w:t xml:space="preserve"> of DW1 and it was completed, the court adjourned to </w:t>
      </w:r>
      <w:r w:rsidR="00BA4A54">
        <w:rPr>
          <w:rFonts w:ascii="Times New Roman" w:hAnsi="Times New Roman" w:cs="Times New Roman"/>
          <w:b/>
          <w:sz w:val="24"/>
          <w:szCs w:val="24"/>
        </w:rPr>
        <w:t>the 8</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of February 2024 for the 4</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Defendant to open its case.</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2AF50FC9"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w:t>
      </w:r>
      <w:r w:rsidR="00D93031">
        <w:rPr>
          <w:rFonts w:ascii="Times New Roman" w:eastAsia="Times New Roman" w:hAnsi="Times New Roman" w:cs="Times New Roman"/>
          <w:b/>
          <w:sz w:val="24"/>
          <w:szCs w:val="24"/>
          <w:lang w:val="en-US" w:eastAsia="en-GB"/>
        </w:rPr>
        <w:t>has</w:t>
      </w:r>
      <w:r w:rsidRPr="00A5692D">
        <w:rPr>
          <w:rFonts w:ascii="Times New Roman" w:eastAsia="Times New Roman" w:hAnsi="Times New Roman" w:cs="Times New Roman"/>
          <w:b/>
          <w:sz w:val="24"/>
          <w:szCs w:val="24"/>
          <w:lang w:val="en-US" w:eastAsia="en-GB"/>
        </w:rPr>
        <w:t xml:space="preserve">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2988F6F1" w:rsidR="00AA549F" w:rsidRPr="00197E33" w:rsidRDefault="00197E33" w:rsidP="00B50603">
      <w:pPr>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T</w:t>
      </w:r>
      <w:r w:rsidR="00FE6147" w:rsidRPr="00197E33">
        <w:rPr>
          <w:rFonts w:ascii="Times New Roman" w:eastAsia="Times New Roman" w:hAnsi="Times New Roman" w:cs="Times New Roman"/>
          <w:b/>
          <w:sz w:val="24"/>
          <w:szCs w:val="24"/>
          <w:lang w:eastAsia="en-GB"/>
        </w:rPr>
        <w:t xml:space="preserve">he matter came up </w:t>
      </w:r>
      <w:r w:rsidR="00B50603" w:rsidRPr="00197E33">
        <w:rPr>
          <w:rFonts w:ascii="Times New Roman" w:eastAsia="Times New Roman" w:hAnsi="Times New Roman" w:cs="Times New Roman"/>
          <w:b/>
          <w:sz w:val="24"/>
          <w:szCs w:val="24"/>
          <w:lang w:eastAsia="en-GB"/>
        </w:rPr>
        <w:t>on 4</w:t>
      </w:r>
      <w:r w:rsidR="00054F91" w:rsidRPr="00197E33">
        <w:rPr>
          <w:rFonts w:ascii="Times New Roman" w:eastAsia="Times New Roman" w:hAnsi="Times New Roman" w:cs="Times New Roman"/>
          <w:b/>
          <w:sz w:val="24"/>
          <w:szCs w:val="24"/>
          <w:vertAlign w:val="superscript"/>
          <w:lang w:eastAsia="en-GB"/>
        </w:rPr>
        <w:t>th</w:t>
      </w:r>
      <w:r w:rsidR="00054F91" w:rsidRPr="00197E33">
        <w:rPr>
          <w:rFonts w:ascii="Times New Roman" w:eastAsia="Times New Roman" w:hAnsi="Times New Roman" w:cs="Times New Roman"/>
          <w:b/>
          <w:sz w:val="24"/>
          <w:szCs w:val="24"/>
          <w:lang w:eastAsia="en-GB"/>
        </w:rPr>
        <w:t xml:space="preserve"> of December 2023 </w:t>
      </w:r>
      <w:r w:rsidR="00045220" w:rsidRPr="00197E33">
        <w:rPr>
          <w:rFonts w:ascii="Times New Roman" w:eastAsia="Times New Roman" w:hAnsi="Times New Roman" w:cs="Times New Roman"/>
          <w:b/>
          <w:sz w:val="24"/>
          <w:szCs w:val="24"/>
          <w:lang w:eastAsia="en-GB"/>
        </w:rPr>
        <w:t>for Hearing</w:t>
      </w:r>
      <w:r w:rsidR="00FB684B" w:rsidRPr="00197E33">
        <w:rPr>
          <w:rFonts w:ascii="Times New Roman" w:eastAsia="Times New Roman" w:hAnsi="Times New Roman" w:cs="Times New Roman"/>
          <w:b/>
          <w:sz w:val="24"/>
          <w:szCs w:val="24"/>
          <w:lang w:eastAsia="en-GB"/>
        </w:rPr>
        <w:t xml:space="preserve">. </w:t>
      </w:r>
      <w:r w:rsidR="00FE6147" w:rsidRPr="00197E33">
        <w:rPr>
          <w:rFonts w:ascii="Times New Roman" w:eastAsia="Times New Roman" w:hAnsi="Times New Roman" w:cs="Times New Roman"/>
          <w:b/>
          <w:sz w:val="24"/>
          <w:szCs w:val="24"/>
          <w:lang w:eastAsia="en-GB"/>
        </w:rPr>
        <w:t>Counsel to all the parties were pres</w:t>
      </w:r>
      <w:r w:rsidRPr="00197E33">
        <w:rPr>
          <w:rFonts w:ascii="Times New Roman" w:eastAsia="Times New Roman" w:hAnsi="Times New Roman" w:cs="Times New Roman"/>
          <w:b/>
          <w:sz w:val="24"/>
          <w:szCs w:val="24"/>
          <w:lang w:eastAsia="en-GB"/>
        </w:rPr>
        <w:t>e</w:t>
      </w:r>
      <w:r w:rsidR="00FE6147" w:rsidRPr="00197E33">
        <w:rPr>
          <w:rFonts w:ascii="Times New Roman" w:eastAsia="Times New Roman" w:hAnsi="Times New Roman" w:cs="Times New Roman"/>
          <w:b/>
          <w:sz w:val="24"/>
          <w:szCs w:val="24"/>
          <w:lang w:eastAsia="en-GB"/>
        </w:rPr>
        <w:t xml:space="preserve">nt, and we also confirmed receipt of service of </w:t>
      </w:r>
      <w:r w:rsidRPr="00197E33">
        <w:rPr>
          <w:rFonts w:ascii="Times New Roman" w:eastAsia="Times New Roman" w:hAnsi="Times New Roman" w:cs="Times New Roman"/>
          <w:b/>
          <w:sz w:val="24"/>
          <w:szCs w:val="24"/>
          <w:lang w:eastAsia="en-GB"/>
        </w:rPr>
        <w:t>plaintiff</w:t>
      </w:r>
      <w:r w:rsidR="00FE6147" w:rsidRPr="00197E33">
        <w:rPr>
          <w:rFonts w:ascii="Times New Roman" w:eastAsia="Times New Roman" w:hAnsi="Times New Roman" w:cs="Times New Roman"/>
          <w:b/>
          <w:sz w:val="24"/>
          <w:szCs w:val="24"/>
          <w:lang w:eastAsia="en-GB"/>
        </w:rPr>
        <w:t xml:space="preserve"> amended summons</w:t>
      </w:r>
      <w:r w:rsidRPr="00197E33">
        <w:rPr>
          <w:rFonts w:ascii="Times New Roman" w:eastAsia="Times New Roman" w:hAnsi="Times New Roman" w:cs="Times New Roman"/>
          <w:b/>
          <w:sz w:val="24"/>
          <w:szCs w:val="24"/>
          <w:lang w:eastAsia="en-GB"/>
        </w:rPr>
        <w:t>. The cas</w:t>
      </w:r>
      <w:r w:rsidR="00B50603">
        <w:rPr>
          <w:rFonts w:ascii="Times New Roman" w:eastAsia="Times New Roman" w:hAnsi="Times New Roman" w:cs="Times New Roman"/>
          <w:b/>
          <w:sz w:val="24"/>
          <w:szCs w:val="24"/>
          <w:lang w:eastAsia="en-GB"/>
        </w:rPr>
        <w:t>e</w:t>
      </w:r>
      <w:r w:rsidRPr="00197E33">
        <w:rPr>
          <w:rFonts w:ascii="Times New Roman" w:eastAsia="Times New Roman" w:hAnsi="Times New Roman" w:cs="Times New Roman"/>
          <w:b/>
          <w:sz w:val="24"/>
          <w:szCs w:val="24"/>
          <w:lang w:eastAsia="en-GB"/>
        </w:rPr>
        <w:t xml:space="preserve"> </w:t>
      </w:r>
      <w:r w:rsidR="00B50603" w:rsidRPr="00197E33">
        <w:rPr>
          <w:rFonts w:ascii="Times New Roman" w:eastAsia="Times New Roman" w:hAnsi="Times New Roman" w:cs="Times New Roman"/>
          <w:b/>
          <w:sz w:val="24"/>
          <w:szCs w:val="24"/>
          <w:lang w:eastAsia="en-GB"/>
        </w:rPr>
        <w:t>w</w:t>
      </w:r>
      <w:r w:rsidR="00B50603">
        <w:rPr>
          <w:rFonts w:ascii="Times New Roman" w:eastAsia="Times New Roman" w:hAnsi="Times New Roman" w:cs="Times New Roman"/>
          <w:b/>
          <w:sz w:val="24"/>
          <w:szCs w:val="24"/>
          <w:lang w:eastAsia="en-GB"/>
        </w:rPr>
        <w:t>as</w:t>
      </w:r>
      <w:r w:rsidRPr="00197E33">
        <w:rPr>
          <w:rFonts w:ascii="Times New Roman" w:eastAsia="Times New Roman" w:hAnsi="Times New Roman" w:cs="Times New Roman"/>
          <w:b/>
          <w:sz w:val="24"/>
          <w:szCs w:val="24"/>
          <w:lang w:eastAsia="en-GB"/>
        </w:rPr>
        <w:t xml:space="preserve"> further adjourned to the 5</w:t>
      </w:r>
      <w:r w:rsidRPr="00197E33">
        <w:rPr>
          <w:rFonts w:ascii="Times New Roman" w:eastAsia="Times New Roman" w:hAnsi="Times New Roman" w:cs="Times New Roman"/>
          <w:b/>
          <w:sz w:val="24"/>
          <w:szCs w:val="24"/>
          <w:vertAlign w:val="superscript"/>
          <w:lang w:eastAsia="en-GB"/>
        </w:rPr>
        <w:t>th</w:t>
      </w:r>
      <w:r w:rsidRPr="00197E33">
        <w:rPr>
          <w:rFonts w:ascii="Times New Roman" w:eastAsia="Times New Roman" w:hAnsi="Times New Roman" w:cs="Times New Roman"/>
          <w:b/>
          <w:sz w:val="24"/>
          <w:szCs w:val="24"/>
          <w:lang w:eastAsia="en-GB"/>
        </w:rPr>
        <w:t xml:space="preserve"> of march 2024 for hearing of all pending </w:t>
      </w:r>
      <w:r w:rsidR="00B50603" w:rsidRPr="00197E33">
        <w:rPr>
          <w:rFonts w:ascii="Times New Roman" w:eastAsia="Times New Roman" w:hAnsi="Times New Roman" w:cs="Times New Roman"/>
          <w:b/>
          <w:sz w:val="24"/>
          <w:szCs w:val="24"/>
          <w:lang w:eastAsia="en-GB"/>
        </w:rPr>
        <w:t>applications.</w:t>
      </w:r>
      <w:r w:rsidR="00FE6147" w:rsidRPr="00197E33">
        <w:rPr>
          <w:rFonts w:ascii="Times New Roman" w:eastAsia="Times New Roman" w:hAnsi="Times New Roman" w:cs="Times New Roman"/>
          <w:b/>
          <w:sz w:val="24"/>
          <w:szCs w:val="24"/>
          <w:lang w:eastAsia="en-GB"/>
        </w:rPr>
        <w:t xml:space="preserve"> </w:t>
      </w:r>
    </w:p>
    <w:p w14:paraId="57B66051" w14:textId="24E02077" w:rsidR="00C403FB" w:rsidRDefault="00895707" w:rsidP="000707D7">
      <w:pPr>
        <w:spacing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278CEE93"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4A043691"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19ACDC75"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609B313F" w14:textId="77777777" w:rsidR="00992737" w:rsidRPr="00201A7F" w:rsidRDefault="00992737" w:rsidP="000707D7">
      <w:pPr>
        <w:spacing w:line="240" w:lineRule="auto"/>
        <w:ind w:left="540"/>
        <w:contextualSpacing/>
        <w:jc w:val="both"/>
        <w:rPr>
          <w:rFonts w:ascii="Times New Roman" w:hAnsi="Times New Roman" w:cs="Times New Roman"/>
          <w:sz w:val="24"/>
          <w:szCs w:val="24"/>
        </w:rPr>
      </w:pP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12497B"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6B084348" w14:textId="77777777" w:rsidR="0012497B" w:rsidRDefault="00895707" w:rsidP="0012497B">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4017F367" w14:textId="77777777" w:rsidR="0012497B" w:rsidRDefault="0012497B" w:rsidP="0012497B">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0A44B9D" w:rsidR="001C2D34" w:rsidRPr="0012497B" w:rsidRDefault="0012497B" w:rsidP="0012497B">
      <w:pPr>
        <w:pStyle w:val="ListParagraph"/>
        <w:numPr>
          <w:ilvl w:val="0"/>
          <w:numId w:val="5"/>
        </w:numPr>
        <w:spacing w:after="0" w:line="240" w:lineRule="auto"/>
        <w:jc w:val="both"/>
        <w:rPr>
          <w:rFonts w:ascii="Times New Roman" w:eastAsia="Times New Roman" w:hAnsi="Times New Roman" w:cs="Times New Roman"/>
          <w:sz w:val="24"/>
          <w:szCs w:val="24"/>
          <w:lang w:eastAsia="en-GB"/>
        </w:rPr>
      </w:pPr>
      <w:r w:rsidRPr="0012497B">
        <w:rPr>
          <w:rFonts w:ascii="Times New Roman" w:eastAsia="Times New Roman" w:hAnsi="Times New Roman" w:cs="Times New Roman"/>
          <w:sz w:val="24"/>
          <w:szCs w:val="24"/>
          <w:lang w:eastAsia="en-GB"/>
        </w:rPr>
        <w:t xml:space="preserve">  </w:t>
      </w:r>
      <w:r w:rsidRPr="0012497B">
        <w:rPr>
          <w:rFonts w:ascii="Times New Roman" w:hAnsi="Times New Roman" w:cs="Times New Roman"/>
          <w:b/>
          <w:sz w:val="24"/>
          <w:szCs w:val="24"/>
          <w:u w:val="single"/>
        </w:rPr>
        <w:t xml:space="preserve"> </w:t>
      </w:r>
      <w:r w:rsidR="00895707" w:rsidRPr="0012497B">
        <w:rPr>
          <w:rFonts w:ascii="Times New Roman" w:hAnsi="Times New Roman" w:cs="Times New Roman"/>
          <w:b/>
          <w:sz w:val="24"/>
          <w:szCs w:val="24"/>
          <w:u w:val="single"/>
        </w:rPr>
        <w:t xml:space="preserve">MR. GEORGE OWABUMUWA V. T.C.N &amp; 2 ORS </w:t>
      </w:r>
      <w:r w:rsidR="001C2D34" w:rsidRPr="0012497B">
        <w:rPr>
          <w:rFonts w:ascii="Times New Roman" w:hAnsi="Times New Roman" w:cs="Times New Roman"/>
          <w:b/>
          <w:sz w:val="24"/>
          <w:szCs w:val="24"/>
          <w:u w:val="single"/>
        </w:rPr>
        <w:t xml:space="preserve">(SUIT </w:t>
      </w:r>
      <w:r w:rsidR="00D32CC2" w:rsidRPr="0012497B">
        <w:rPr>
          <w:rFonts w:ascii="Times New Roman" w:hAnsi="Times New Roman" w:cs="Times New Roman"/>
          <w:b/>
          <w:sz w:val="24"/>
          <w:szCs w:val="24"/>
          <w:u w:val="single"/>
        </w:rPr>
        <w:t>NO: NICN</w:t>
      </w:r>
      <w:r w:rsidR="001C2D34" w:rsidRPr="0012497B">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1558BFF6"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 xml:space="preserve">did </w:t>
      </w:r>
      <w:r w:rsidR="00950A1E">
        <w:rPr>
          <w:rFonts w:ascii="Times New Roman" w:eastAsia="Times New Roman" w:hAnsi="Times New Roman" w:cs="Times New Roman"/>
          <w:b/>
          <w:sz w:val="24"/>
          <w:szCs w:val="24"/>
          <w:lang w:val="en-US" w:eastAsia="en-GB"/>
        </w:rPr>
        <w:t>c</w:t>
      </w:r>
      <w:r w:rsidR="0012497B">
        <w:rPr>
          <w:rFonts w:ascii="Times New Roman" w:eastAsia="Times New Roman" w:hAnsi="Times New Roman" w:cs="Times New Roman"/>
          <w:b/>
          <w:sz w:val="24"/>
          <w:szCs w:val="24"/>
          <w:lang w:val="en-US" w:eastAsia="en-GB"/>
        </w:rPr>
        <w:t>o</w:t>
      </w:r>
      <w:r w:rsidR="00950A1E">
        <w:rPr>
          <w:rFonts w:ascii="Times New Roman" w:eastAsia="Times New Roman" w:hAnsi="Times New Roman" w:cs="Times New Roman"/>
          <w:b/>
          <w:sz w:val="24"/>
          <w:szCs w:val="24"/>
          <w:lang w:val="en-US" w:eastAsia="en-GB"/>
        </w:rPr>
        <w:t>me</w:t>
      </w:r>
      <w:r w:rsidR="00380D39">
        <w:rPr>
          <w:rFonts w:ascii="Times New Roman" w:eastAsia="Times New Roman" w:hAnsi="Times New Roman" w:cs="Times New Roman"/>
          <w:b/>
          <w:sz w:val="24"/>
          <w:szCs w:val="24"/>
          <w:lang w:val="en-US" w:eastAsia="en-GB"/>
        </w:rPr>
        <w:t xml:space="preserve"> up on</w:t>
      </w:r>
      <w:r w:rsidRPr="00A5692D">
        <w:rPr>
          <w:rFonts w:ascii="Times New Roman" w:eastAsia="Times New Roman" w:hAnsi="Times New Roman" w:cs="Times New Roman"/>
          <w:b/>
          <w:sz w:val="24"/>
          <w:szCs w:val="24"/>
          <w:lang w:val="en-US" w:eastAsia="en-GB"/>
        </w:rPr>
        <w:t xml:space="preserve"> </w:t>
      </w:r>
      <w:r w:rsidR="00950A1E">
        <w:rPr>
          <w:rFonts w:ascii="Times New Roman" w:eastAsia="Times New Roman" w:hAnsi="Times New Roman" w:cs="Times New Roman"/>
          <w:b/>
          <w:sz w:val="24"/>
          <w:szCs w:val="24"/>
          <w:lang w:val="en-US" w:eastAsia="en-GB"/>
        </w:rPr>
        <w:t>the 2</w:t>
      </w:r>
      <w:r w:rsidR="00674F3C">
        <w:rPr>
          <w:rFonts w:ascii="Times New Roman" w:eastAsia="Times New Roman" w:hAnsi="Times New Roman" w:cs="Times New Roman"/>
          <w:b/>
          <w:sz w:val="24"/>
          <w:szCs w:val="24"/>
          <w:lang w:val="en-US" w:eastAsia="en-GB"/>
        </w:rPr>
        <w:t>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950A1E">
        <w:rPr>
          <w:rFonts w:ascii="Times New Roman" w:eastAsia="Times New Roman" w:hAnsi="Times New Roman" w:cs="Times New Roman"/>
          <w:b/>
          <w:sz w:val="24"/>
          <w:szCs w:val="24"/>
          <w:lang w:val="en-US" w:eastAsia="en-GB"/>
        </w:rPr>
        <w:t xml:space="preserve"> for </w:t>
      </w:r>
      <w:r w:rsidR="00950A1E" w:rsidRPr="00A5692D">
        <w:rPr>
          <w:rFonts w:ascii="Times New Roman" w:eastAsia="Times New Roman" w:hAnsi="Times New Roman" w:cs="Times New Roman"/>
          <w:b/>
          <w:sz w:val="24"/>
          <w:szCs w:val="24"/>
          <w:lang w:val="en-US" w:eastAsia="en-GB"/>
        </w:rPr>
        <w:t>CW1 to be cross-examined</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r w:rsidR="00950A1E">
        <w:rPr>
          <w:rFonts w:ascii="Times New Roman" w:eastAsia="Times New Roman" w:hAnsi="Times New Roman" w:cs="Times New Roman"/>
          <w:b/>
          <w:sz w:val="24"/>
          <w:szCs w:val="24"/>
          <w:lang w:val="en-US" w:eastAsia="en-GB"/>
        </w:rPr>
        <w:t xml:space="preserve"> The matter was further adjourned to 17</w:t>
      </w:r>
      <w:r w:rsidR="00950A1E" w:rsidRPr="00950A1E">
        <w:rPr>
          <w:rFonts w:ascii="Times New Roman" w:eastAsia="Times New Roman" w:hAnsi="Times New Roman" w:cs="Times New Roman"/>
          <w:b/>
          <w:sz w:val="24"/>
          <w:szCs w:val="24"/>
          <w:vertAlign w:val="superscript"/>
          <w:lang w:val="en-US" w:eastAsia="en-GB"/>
        </w:rPr>
        <w:t>th</w:t>
      </w:r>
      <w:r w:rsidR="00950A1E">
        <w:rPr>
          <w:rFonts w:ascii="Times New Roman" w:eastAsia="Times New Roman" w:hAnsi="Times New Roman" w:cs="Times New Roman"/>
          <w:b/>
          <w:sz w:val="24"/>
          <w:szCs w:val="24"/>
          <w:lang w:val="en-US" w:eastAsia="en-GB"/>
        </w:rPr>
        <w:t xml:space="preserve"> of April 202</w:t>
      </w:r>
      <w:r w:rsidR="00795DE4">
        <w:rPr>
          <w:rFonts w:ascii="Times New Roman" w:eastAsia="Times New Roman" w:hAnsi="Times New Roman" w:cs="Times New Roman"/>
          <w:b/>
          <w:sz w:val="24"/>
          <w:szCs w:val="24"/>
          <w:lang w:val="en-US" w:eastAsia="en-GB"/>
        </w:rPr>
        <w:t>4</w:t>
      </w:r>
      <w:r w:rsidR="00950A1E">
        <w:rPr>
          <w:rFonts w:ascii="Times New Roman" w:eastAsia="Times New Roman" w:hAnsi="Times New Roman" w:cs="Times New Roman"/>
          <w:b/>
          <w:sz w:val="24"/>
          <w:szCs w:val="24"/>
          <w:lang w:val="en-US" w:eastAsia="en-GB"/>
        </w:rPr>
        <w:t xml:space="preserve"> for the</w:t>
      </w:r>
      <w:r w:rsidR="0012497B">
        <w:rPr>
          <w:rFonts w:ascii="Times New Roman" w:eastAsia="Times New Roman" w:hAnsi="Times New Roman" w:cs="Times New Roman"/>
          <w:b/>
          <w:sz w:val="24"/>
          <w:szCs w:val="24"/>
          <w:lang w:val="en-US" w:eastAsia="en-GB"/>
        </w:rPr>
        <w:t xml:space="preserve"> </w:t>
      </w:r>
      <w:r w:rsidR="00E55D82">
        <w:rPr>
          <w:rFonts w:ascii="Times New Roman" w:eastAsia="Times New Roman" w:hAnsi="Times New Roman" w:cs="Times New Roman"/>
          <w:b/>
          <w:sz w:val="24"/>
          <w:szCs w:val="24"/>
          <w:lang w:val="en-US" w:eastAsia="en-GB"/>
        </w:rPr>
        <w:t>cross-examination</w:t>
      </w:r>
      <w:r w:rsidR="00950A1E">
        <w:rPr>
          <w:rFonts w:ascii="Times New Roman" w:eastAsia="Times New Roman" w:hAnsi="Times New Roman" w:cs="Times New Roman"/>
          <w:b/>
          <w:sz w:val="24"/>
          <w:szCs w:val="24"/>
          <w:lang w:val="en-US" w:eastAsia="en-GB"/>
        </w:rPr>
        <w:t xml:space="preserve"> of CW1 by the 3</w:t>
      </w:r>
      <w:r w:rsidR="00950A1E" w:rsidRPr="00950A1E">
        <w:rPr>
          <w:rFonts w:ascii="Times New Roman" w:eastAsia="Times New Roman" w:hAnsi="Times New Roman" w:cs="Times New Roman"/>
          <w:b/>
          <w:sz w:val="24"/>
          <w:szCs w:val="24"/>
          <w:vertAlign w:val="superscript"/>
          <w:lang w:val="en-US" w:eastAsia="en-GB"/>
        </w:rPr>
        <w:t>rd</w:t>
      </w:r>
      <w:r w:rsidR="00950A1E">
        <w:rPr>
          <w:rFonts w:ascii="Times New Roman" w:eastAsia="Times New Roman" w:hAnsi="Times New Roman" w:cs="Times New Roman"/>
          <w:b/>
          <w:sz w:val="24"/>
          <w:szCs w:val="24"/>
          <w:lang w:val="en-US" w:eastAsia="en-GB"/>
        </w:rPr>
        <w:t xml:space="preserve"> Defendant</w:t>
      </w:r>
      <w:r w:rsidR="00795DE4">
        <w:rPr>
          <w:rFonts w:ascii="Times New Roman" w:eastAsia="Times New Roman" w:hAnsi="Times New Roman" w:cs="Times New Roman"/>
          <w:b/>
          <w:sz w:val="24"/>
          <w:szCs w:val="24"/>
          <w:lang w:val="en-US" w:eastAsia="en-GB"/>
        </w:rPr>
        <w:t xml:space="preserve">. The claimant witness was </w:t>
      </w:r>
      <w:r w:rsidR="00E55D82">
        <w:rPr>
          <w:rFonts w:ascii="Times New Roman" w:eastAsia="Times New Roman" w:hAnsi="Times New Roman" w:cs="Times New Roman"/>
          <w:b/>
          <w:sz w:val="24"/>
          <w:szCs w:val="24"/>
          <w:lang w:val="en-US" w:eastAsia="en-GB"/>
        </w:rPr>
        <w:t>cross-examined</w:t>
      </w:r>
      <w:r w:rsidR="00795DE4">
        <w:rPr>
          <w:rFonts w:ascii="Times New Roman" w:eastAsia="Times New Roman" w:hAnsi="Times New Roman" w:cs="Times New Roman"/>
          <w:b/>
          <w:sz w:val="24"/>
          <w:szCs w:val="24"/>
          <w:lang w:val="en-US" w:eastAsia="en-GB"/>
        </w:rPr>
        <w:t xml:space="preserve"> by the 1</w:t>
      </w:r>
      <w:r w:rsidR="00795DE4" w:rsidRPr="00795DE4">
        <w:rPr>
          <w:rFonts w:ascii="Times New Roman" w:eastAsia="Times New Roman" w:hAnsi="Times New Roman" w:cs="Times New Roman"/>
          <w:b/>
          <w:sz w:val="24"/>
          <w:szCs w:val="24"/>
          <w:vertAlign w:val="superscript"/>
          <w:lang w:val="en-US" w:eastAsia="en-GB"/>
        </w:rPr>
        <w:t>st</w:t>
      </w:r>
      <w:r w:rsidR="00795DE4">
        <w:rPr>
          <w:rFonts w:ascii="Times New Roman" w:eastAsia="Times New Roman" w:hAnsi="Times New Roman" w:cs="Times New Roman"/>
          <w:b/>
          <w:sz w:val="24"/>
          <w:szCs w:val="24"/>
          <w:lang w:val="en-US" w:eastAsia="en-GB"/>
        </w:rPr>
        <w:t xml:space="preserve"> Defendant </w:t>
      </w:r>
      <w:r w:rsidR="00E55D82">
        <w:rPr>
          <w:rFonts w:ascii="Times New Roman" w:eastAsia="Times New Roman" w:hAnsi="Times New Roman" w:cs="Times New Roman"/>
          <w:b/>
          <w:sz w:val="24"/>
          <w:szCs w:val="24"/>
          <w:lang w:val="en-US" w:eastAsia="en-GB"/>
        </w:rPr>
        <w:t>and the</w:t>
      </w:r>
      <w:r w:rsidR="00795DE4">
        <w:rPr>
          <w:rFonts w:ascii="Times New Roman" w:eastAsia="Times New Roman" w:hAnsi="Times New Roman" w:cs="Times New Roman"/>
          <w:b/>
          <w:sz w:val="24"/>
          <w:szCs w:val="24"/>
          <w:lang w:val="en-US" w:eastAsia="en-GB"/>
        </w:rPr>
        <w:t xml:space="preserve"> </w:t>
      </w:r>
      <w:r w:rsidR="002E4F0A">
        <w:rPr>
          <w:rFonts w:ascii="Times New Roman" w:eastAsia="Times New Roman" w:hAnsi="Times New Roman" w:cs="Times New Roman"/>
          <w:b/>
          <w:sz w:val="24"/>
          <w:szCs w:val="24"/>
          <w:lang w:val="en-US" w:eastAsia="en-GB"/>
        </w:rPr>
        <w:t>court adjourned</w:t>
      </w:r>
      <w:r w:rsidR="00795DE4">
        <w:rPr>
          <w:rFonts w:ascii="Times New Roman" w:eastAsia="Times New Roman" w:hAnsi="Times New Roman" w:cs="Times New Roman"/>
          <w:b/>
          <w:sz w:val="24"/>
          <w:szCs w:val="24"/>
          <w:lang w:val="en-US" w:eastAsia="en-GB"/>
        </w:rPr>
        <w:t xml:space="preserve"> to the </w:t>
      </w:r>
      <w:r w:rsidR="00902287">
        <w:rPr>
          <w:rFonts w:ascii="Times New Roman" w:eastAsia="Times New Roman" w:hAnsi="Times New Roman" w:cs="Times New Roman"/>
          <w:b/>
          <w:sz w:val="24"/>
          <w:szCs w:val="24"/>
          <w:lang w:val="en-US" w:eastAsia="en-GB"/>
        </w:rPr>
        <w:t xml:space="preserve"> 17</w:t>
      </w:r>
      <w:r w:rsidR="00902287" w:rsidRPr="00902287">
        <w:rPr>
          <w:rFonts w:ascii="Times New Roman" w:eastAsia="Times New Roman" w:hAnsi="Times New Roman" w:cs="Times New Roman"/>
          <w:b/>
          <w:sz w:val="24"/>
          <w:szCs w:val="24"/>
          <w:vertAlign w:val="superscript"/>
          <w:lang w:val="en-US" w:eastAsia="en-GB"/>
        </w:rPr>
        <w:t>th</w:t>
      </w:r>
      <w:r w:rsidR="00902287">
        <w:rPr>
          <w:rFonts w:ascii="Times New Roman" w:eastAsia="Times New Roman" w:hAnsi="Times New Roman" w:cs="Times New Roman"/>
          <w:b/>
          <w:sz w:val="24"/>
          <w:szCs w:val="24"/>
          <w:lang w:val="en-US" w:eastAsia="en-GB"/>
        </w:rPr>
        <w:t xml:space="preserve"> of April 2024 </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1090587" w14:textId="77777777" w:rsidR="0012497B" w:rsidRDefault="00895707" w:rsidP="0012497B">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530ABF9C" w14:textId="77777777" w:rsidR="0012497B" w:rsidRDefault="0012497B" w:rsidP="0012497B">
      <w:pPr>
        <w:pStyle w:val="NoSpacing"/>
        <w:ind w:left="540"/>
        <w:jc w:val="both"/>
        <w:rPr>
          <w:rFonts w:ascii="Times New Roman" w:hAnsi="Times New Roman" w:cs="Times New Roman"/>
          <w:sz w:val="24"/>
          <w:szCs w:val="24"/>
        </w:rPr>
      </w:pPr>
    </w:p>
    <w:p w14:paraId="7B781AD6" w14:textId="77777777" w:rsidR="0012497B" w:rsidRDefault="0012497B" w:rsidP="0012497B">
      <w:pPr>
        <w:pStyle w:val="NoSpacing"/>
        <w:ind w:left="540"/>
        <w:jc w:val="both"/>
        <w:rPr>
          <w:rFonts w:ascii="Times New Roman" w:hAnsi="Times New Roman" w:cs="Times New Roman"/>
          <w:sz w:val="24"/>
          <w:szCs w:val="24"/>
        </w:rPr>
      </w:pPr>
    </w:p>
    <w:p w14:paraId="05CF2B13" w14:textId="3141793B" w:rsidR="001C2D34" w:rsidRPr="0012497B" w:rsidRDefault="0012497B" w:rsidP="0012497B">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 </w:t>
      </w:r>
      <w:r w:rsidR="00895707"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w:t>
      </w:r>
      <w:r>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2970FA12"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w:t>
      </w:r>
      <w:r w:rsidR="00D32CC2" w:rsidRPr="00A5692D">
        <w:rPr>
          <w:rFonts w:ascii="Times New Roman" w:eastAsia="Times New Roman" w:hAnsi="Times New Roman" w:cs="Times New Roman"/>
          <w:b/>
          <w:sz w:val="24"/>
          <w:szCs w:val="24"/>
          <w:lang w:eastAsia="en-GB"/>
        </w:rPr>
        <w:t xml:space="preserve"> The matter</w:t>
      </w:r>
      <w:r w:rsidR="00A24A9C">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was scheduled for </w:t>
      </w:r>
      <w:r w:rsidR="00E55D82">
        <w:rPr>
          <w:rFonts w:ascii="Times New Roman" w:eastAsia="Times New Roman" w:hAnsi="Times New Roman" w:cs="Times New Roman"/>
          <w:b/>
          <w:sz w:val="24"/>
          <w:szCs w:val="24"/>
          <w:lang w:eastAsia="en-GB"/>
        </w:rPr>
        <w:t xml:space="preserve">the </w:t>
      </w:r>
      <w:r w:rsidR="00D32CC2" w:rsidRPr="00A5692D">
        <w:rPr>
          <w:rFonts w:ascii="Times New Roman" w:eastAsia="Times New Roman" w:hAnsi="Times New Roman" w:cs="Times New Roman"/>
          <w:b/>
          <w:sz w:val="24"/>
          <w:szCs w:val="24"/>
          <w:lang w:eastAsia="en-GB"/>
        </w:rPr>
        <w:t>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w:t>
      </w:r>
      <w:r w:rsidR="00902287" w:rsidRPr="00A5692D">
        <w:rPr>
          <w:rFonts w:ascii="Times New Roman" w:eastAsia="Times New Roman" w:hAnsi="Times New Roman" w:cs="Times New Roman"/>
          <w:b/>
          <w:sz w:val="24"/>
          <w:szCs w:val="24"/>
          <w:lang w:eastAsia="en-GB"/>
        </w:rPr>
        <w:t>2023</w:t>
      </w:r>
      <w:r w:rsidR="00902287">
        <w:rPr>
          <w:rFonts w:ascii="Times New Roman" w:eastAsia="Times New Roman" w:hAnsi="Times New Roman" w:cs="Times New Roman"/>
          <w:b/>
          <w:sz w:val="24"/>
          <w:szCs w:val="24"/>
          <w:lang w:eastAsia="en-GB"/>
        </w:rPr>
        <w:t xml:space="preserve"> but</w:t>
      </w:r>
      <w:r w:rsidR="00795DE4">
        <w:rPr>
          <w:rFonts w:ascii="Times New Roman" w:eastAsia="Times New Roman" w:hAnsi="Times New Roman" w:cs="Times New Roman"/>
          <w:b/>
          <w:sz w:val="24"/>
          <w:szCs w:val="24"/>
          <w:lang w:eastAsia="en-GB"/>
        </w:rPr>
        <w:t xml:space="preserve"> the court did not sit </w:t>
      </w:r>
      <w:r w:rsidR="00A24A9C">
        <w:rPr>
          <w:rFonts w:ascii="Times New Roman" w:eastAsia="Times New Roman" w:hAnsi="Times New Roman" w:cs="Times New Roman"/>
          <w:b/>
          <w:sz w:val="24"/>
          <w:szCs w:val="24"/>
          <w:lang w:eastAsia="en-GB"/>
        </w:rPr>
        <w:t>and it was</w:t>
      </w:r>
      <w:r w:rsidR="00E55D82">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further </w:t>
      </w:r>
      <w:r w:rsidR="00A24A9C">
        <w:rPr>
          <w:rFonts w:ascii="Times New Roman" w:eastAsia="Times New Roman" w:hAnsi="Times New Roman" w:cs="Times New Roman"/>
          <w:b/>
          <w:sz w:val="24"/>
          <w:szCs w:val="24"/>
          <w:lang w:eastAsia="en-GB"/>
        </w:rPr>
        <w:t>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Akpojaro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B524D23" w14:textId="589F07AD" w:rsidR="000A024B" w:rsidRPr="0012497B" w:rsidRDefault="00895707" w:rsidP="0012497B">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r w:rsidR="001D1175" w:rsidRPr="00A5692D">
        <w:rPr>
          <w:rFonts w:ascii="Times New Roman" w:eastAsia="Times New Roman" w:hAnsi="Times New Roman" w:cs="Times New Roman"/>
          <w:bCs/>
          <w:sz w:val="24"/>
          <w:szCs w:val="24"/>
          <w:lang w:val="en-US" w:eastAsia="en-GB"/>
        </w:rPr>
        <w:t>were</w:t>
      </w:r>
      <w:r w:rsidRPr="00A5692D">
        <w:rPr>
          <w:rFonts w:ascii="Times New Roman" w:eastAsia="Times New Roman" w:hAnsi="Times New Roman" w:cs="Times New Roman"/>
          <w:bCs/>
          <w:sz w:val="24"/>
          <w:szCs w:val="24"/>
          <w:lang w:val="en-US" w:eastAsia="en-GB"/>
        </w:rPr>
        <w:t xml:space="preserve"> not feasible. We await communication of </w:t>
      </w:r>
      <w:r w:rsidR="00E55D82">
        <w:rPr>
          <w:rFonts w:ascii="Times New Roman" w:eastAsia="Times New Roman" w:hAnsi="Times New Roman" w:cs="Times New Roman"/>
          <w:bCs/>
          <w:sz w:val="24"/>
          <w:szCs w:val="24"/>
          <w:lang w:val="en-US" w:eastAsia="en-GB"/>
        </w:rPr>
        <w:t xml:space="preserve">the </w:t>
      </w:r>
      <w:r w:rsidRPr="00A5692D">
        <w:rPr>
          <w:rFonts w:ascii="Times New Roman" w:eastAsia="Times New Roman" w:hAnsi="Times New Roman" w:cs="Times New Roman"/>
          <w:bCs/>
          <w:sz w:val="24"/>
          <w:szCs w:val="24"/>
          <w:lang w:val="en-US" w:eastAsia="en-GB"/>
        </w:rPr>
        <w:t>new date</w:t>
      </w:r>
    </w:p>
    <w:p w14:paraId="7914151A" w14:textId="77777777" w:rsidR="001D1175" w:rsidRPr="00992737" w:rsidRDefault="001D1175" w:rsidP="00992737">
      <w:pPr>
        <w:spacing w:after="0" w:line="240" w:lineRule="auto"/>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denovo,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28DAB683"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w:t>
      </w:r>
      <w:r w:rsidR="004B4353">
        <w:rPr>
          <w:rFonts w:ascii="Times New Roman" w:hAnsi="Times New Roman" w:cs="Times New Roman"/>
          <w:sz w:val="24"/>
          <w:szCs w:val="24"/>
        </w:rPr>
        <w:t xml:space="preserve">   </w:t>
      </w:r>
      <w:r w:rsidRPr="00A5692D">
        <w:rPr>
          <w:rFonts w:ascii="Times New Roman" w:hAnsi="Times New Roman" w:cs="Times New Roman"/>
          <w:sz w:val="24"/>
          <w:szCs w:val="24"/>
        </w:rPr>
        <w:t xml:space="preserve">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7F2B0E0B"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07E11FC4" w14:textId="3FE68DF3" w:rsidR="00502C6D" w:rsidRPr="00A5692D" w:rsidRDefault="00895707" w:rsidP="0099273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6955D210" w:rsidR="0012627E" w:rsidRPr="00097ECB" w:rsidRDefault="009C0C1B" w:rsidP="000707D7">
      <w:pPr>
        <w:pStyle w:val="ListParagraph"/>
        <w:spacing w:after="0" w:line="240" w:lineRule="auto"/>
        <w:ind w:left="540" w:right="-471"/>
        <w:jc w:val="both"/>
        <w:rPr>
          <w:rFonts w:ascii="Times New Roman" w:hAnsi="Times New Roman" w:cs="Times New Roman"/>
          <w:b/>
          <w:bCs/>
          <w:sz w:val="24"/>
          <w:szCs w:val="24"/>
        </w:rPr>
      </w:pPr>
      <w:r>
        <w:rPr>
          <w:rFonts w:ascii="Times New Roman" w:hAnsi="Times New Roman" w:cs="Times New Roman"/>
          <w:b/>
          <w:bCs/>
          <w:sz w:val="24"/>
          <w:szCs w:val="24"/>
        </w:rPr>
        <w:t>T</w:t>
      </w:r>
      <w:r w:rsidR="00FE6147">
        <w:rPr>
          <w:rFonts w:ascii="Times New Roman" w:hAnsi="Times New Roman" w:cs="Times New Roman"/>
          <w:b/>
          <w:bCs/>
          <w:sz w:val="24"/>
          <w:szCs w:val="24"/>
        </w:rPr>
        <w:t>he</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matter c</w:t>
      </w:r>
      <w:r>
        <w:rPr>
          <w:rFonts w:ascii="Times New Roman" w:hAnsi="Times New Roman" w:cs="Times New Roman"/>
          <w:b/>
          <w:bCs/>
          <w:sz w:val="24"/>
          <w:szCs w:val="24"/>
        </w:rPr>
        <w:t>ame</w:t>
      </w:r>
      <w:r w:rsidR="00FE6147">
        <w:rPr>
          <w:rFonts w:ascii="Times New Roman" w:hAnsi="Times New Roman" w:cs="Times New Roman"/>
          <w:b/>
          <w:bCs/>
          <w:sz w:val="24"/>
          <w:szCs w:val="24"/>
        </w:rPr>
        <w:t xml:space="preserve"> up</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 xml:space="preserve">on the </w:t>
      </w:r>
      <w:r w:rsidR="00FE477E" w:rsidRPr="00097ECB">
        <w:rPr>
          <w:rFonts w:ascii="Times New Roman" w:hAnsi="Times New Roman" w:cs="Times New Roman"/>
          <w:b/>
          <w:bCs/>
          <w:sz w:val="24"/>
          <w:szCs w:val="24"/>
        </w:rPr>
        <w:t xml:space="preserve"> </w:t>
      </w:r>
      <w:r w:rsidR="00250550" w:rsidRPr="00097ECB">
        <w:rPr>
          <w:rFonts w:ascii="Times New Roman" w:hAnsi="Times New Roman" w:cs="Times New Roman"/>
          <w:b/>
          <w:bCs/>
          <w:sz w:val="24"/>
          <w:szCs w:val="24"/>
        </w:rPr>
        <w:t xml:space="preserv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w:t>
      </w:r>
      <w:r w:rsidR="00795DE4">
        <w:rPr>
          <w:rFonts w:ascii="Times New Roman" w:hAnsi="Times New Roman" w:cs="Times New Roman"/>
          <w:b/>
          <w:bCs/>
          <w:sz w:val="24"/>
          <w:szCs w:val="24"/>
        </w:rPr>
        <w:t xml:space="preserve"> perfect their affidavit of compliance </w:t>
      </w:r>
      <w:r w:rsidR="00250550" w:rsidRPr="00097ECB">
        <w:rPr>
          <w:rFonts w:ascii="Times New Roman" w:hAnsi="Times New Roman" w:cs="Times New Roman"/>
          <w:b/>
          <w:bCs/>
          <w:sz w:val="24"/>
          <w:szCs w:val="24"/>
        </w:rPr>
        <w:t>for their motion to extend time</w:t>
      </w:r>
      <w:r>
        <w:rPr>
          <w:rFonts w:ascii="Times New Roman" w:hAnsi="Times New Roman" w:cs="Times New Roman"/>
          <w:b/>
          <w:bCs/>
          <w:sz w:val="24"/>
          <w:szCs w:val="24"/>
        </w:rPr>
        <w:t xml:space="preserve"> a</w:t>
      </w:r>
      <w:r w:rsidR="00FE6147">
        <w:rPr>
          <w:rFonts w:ascii="Times New Roman" w:hAnsi="Times New Roman" w:cs="Times New Roman"/>
          <w:b/>
          <w:bCs/>
          <w:sz w:val="24"/>
          <w:szCs w:val="24"/>
        </w:rPr>
        <w:t xml:space="preserve">nd to enable us reply </w:t>
      </w:r>
      <w:r w:rsidR="00097ECB">
        <w:rPr>
          <w:rFonts w:ascii="Times New Roman" w:hAnsi="Times New Roman" w:cs="Times New Roman"/>
          <w:b/>
          <w:bCs/>
          <w:sz w:val="24"/>
          <w:szCs w:val="24"/>
        </w:rPr>
        <w:t>on point of law</w:t>
      </w:r>
      <w:r w:rsidR="0012627E" w:rsidRPr="00097ECB">
        <w:rPr>
          <w:rFonts w:ascii="Times New Roman" w:hAnsi="Times New Roman" w:cs="Times New Roman"/>
          <w:b/>
          <w:bCs/>
          <w:sz w:val="24"/>
          <w:szCs w:val="24"/>
        </w:rPr>
        <w:t xml:space="preserve">. </w:t>
      </w:r>
      <w:r w:rsidR="00FE6147">
        <w:rPr>
          <w:rFonts w:ascii="Times New Roman" w:hAnsi="Times New Roman" w:cs="Times New Roman"/>
          <w:b/>
          <w:bCs/>
          <w:sz w:val="24"/>
          <w:szCs w:val="24"/>
        </w:rPr>
        <w:t xml:space="preserve">The court did not sit and the </w:t>
      </w:r>
      <w:r>
        <w:rPr>
          <w:rFonts w:ascii="Times New Roman" w:hAnsi="Times New Roman" w:cs="Times New Roman"/>
          <w:b/>
          <w:bCs/>
          <w:sz w:val="24"/>
          <w:szCs w:val="24"/>
        </w:rPr>
        <w:t>court adjourned to  the 12</w:t>
      </w:r>
      <w:r w:rsidRPr="009C0C1B">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of December  2023</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745E6BF9" w:rsidR="009A5105" w:rsidRPr="00DD75E5" w:rsidRDefault="00FE477E" w:rsidP="00DD75E5">
      <w:pPr>
        <w:pStyle w:val="ListParagraph"/>
        <w:spacing w:after="0" w:line="240" w:lineRule="auto"/>
        <w:ind w:left="540" w:right="-471"/>
        <w:jc w:val="both"/>
        <w:rPr>
          <w:rFonts w:ascii="Times New Roman" w:hAnsi="Times New Roman" w:cs="Times New Roman"/>
          <w:b/>
          <w:bCs/>
          <w:sz w:val="24"/>
          <w:szCs w:val="24"/>
        </w:rPr>
      </w:pPr>
      <w:r>
        <w:rPr>
          <w:rFonts w:ascii="Times New Roman" w:hAnsi="Times New Roman" w:cs="Times New Roman"/>
          <w:b/>
          <w:bCs/>
          <w:sz w:val="24"/>
          <w:szCs w:val="24"/>
        </w:rPr>
        <w:t>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Pr>
          <w:rFonts w:ascii="Times New Roman" w:hAnsi="Times New Roman" w:cs="Times New Roman"/>
          <w:b/>
          <w:bCs/>
          <w:sz w:val="24"/>
          <w:szCs w:val="24"/>
        </w:rPr>
        <w:t xml:space="preserve"> </w:t>
      </w:r>
      <w:r w:rsidR="00DD75E5">
        <w:rPr>
          <w:rFonts w:ascii="Times New Roman" w:hAnsi="Times New Roman" w:cs="Times New Roman"/>
          <w:b/>
          <w:bCs/>
          <w:sz w:val="24"/>
          <w:szCs w:val="24"/>
        </w:rPr>
        <w:t xml:space="preserve">preliminary. The matter came  up on the </w:t>
      </w:r>
      <w:r w:rsidR="00FE6147">
        <w:rPr>
          <w:rFonts w:ascii="Times New Roman" w:hAnsi="Times New Roman" w:cs="Times New Roman"/>
          <w:b/>
          <w:bCs/>
          <w:sz w:val="24"/>
          <w:szCs w:val="24"/>
        </w:rPr>
        <w:t xml:space="preserve"> </w:t>
      </w:r>
      <w:r w:rsidRPr="00DD75E5">
        <w:rPr>
          <w:rFonts w:ascii="Times New Roman" w:hAnsi="Times New Roman" w:cs="Times New Roman"/>
          <w:b/>
          <w:bCs/>
          <w:sz w:val="24"/>
          <w:szCs w:val="24"/>
        </w:rPr>
        <w:t>9</w:t>
      </w:r>
      <w:r w:rsidRPr="00DD75E5">
        <w:rPr>
          <w:rFonts w:ascii="Times New Roman" w:hAnsi="Times New Roman" w:cs="Times New Roman"/>
          <w:b/>
          <w:bCs/>
          <w:sz w:val="24"/>
          <w:szCs w:val="24"/>
          <w:vertAlign w:val="superscript"/>
        </w:rPr>
        <w:t>th</w:t>
      </w:r>
      <w:r w:rsidRPr="00DD75E5">
        <w:rPr>
          <w:rFonts w:ascii="Times New Roman" w:hAnsi="Times New Roman" w:cs="Times New Roman"/>
          <w:b/>
          <w:bCs/>
          <w:sz w:val="24"/>
          <w:szCs w:val="24"/>
        </w:rPr>
        <w:t xml:space="preserve"> of October </w:t>
      </w:r>
      <w:r w:rsidR="00DD75E5">
        <w:rPr>
          <w:rFonts w:ascii="Times New Roman" w:hAnsi="Times New Roman" w:cs="Times New Roman"/>
          <w:b/>
          <w:bCs/>
          <w:sz w:val="24"/>
          <w:szCs w:val="24"/>
        </w:rPr>
        <w:t xml:space="preserve"> and the court did not sit, the  court adjourned to the 12</w:t>
      </w:r>
      <w:r w:rsidR="00DD75E5" w:rsidRPr="00DD75E5">
        <w:rPr>
          <w:rFonts w:ascii="Times New Roman" w:hAnsi="Times New Roman" w:cs="Times New Roman"/>
          <w:b/>
          <w:bCs/>
          <w:sz w:val="24"/>
          <w:szCs w:val="24"/>
          <w:vertAlign w:val="superscript"/>
        </w:rPr>
        <w:t>th</w:t>
      </w:r>
      <w:r w:rsidR="00DD75E5">
        <w:rPr>
          <w:rFonts w:ascii="Times New Roman" w:hAnsi="Times New Roman" w:cs="Times New Roman"/>
          <w:b/>
          <w:bCs/>
          <w:sz w:val="24"/>
          <w:szCs w:val="24"/>
        </w:rPr>
        <w:t xml:space="preserve"> of December for hearing, on that day we intend to move our motion for preliminary objection. </w:t>
      </w:r>
      <w:r w:rsidR="002202E8" w:rsidRPr="00DD75E5">
        <w:rPr>
          <w:rFonts w:ascii="Times New Roman" w:hAnsi="Times New Roman" w:cs="Times New Roman"/>
          <w:b/>
          <w:bCs/>
          <w:sz w:val="24"/>
          <w:szCs w:val="24"/>
        </w:rPr>
        <w:t>for hearing</w:t>
      </w:r>
      <w:r w:rsidRPr="00DD75E5">
        <w:rPr>
          <w:rFonts w:ascii="Times New Roman" w:hAnsi="Times New Roman" w:cs="Times New Roman"/>
          <w:b/>
          <w:bCs/>
          <w:sz w:val="24"/>
          <w:szCs w:val="24"/>
        </w:rPr>
        <w:t>.</w:t>
      </w:r>
      <w:r w:rsidR="002916AF" w:rsidRPr="00DD75E5">
        <w:rPr>
          <w:rFonts w:ascii="Times New Roman" w:hAnsi="Times New Roman" w:cs="Times New Roman"/>
          <w:b/>
          <w:bCs/>
          <w:sz w:val="24"/>
          <w:szCs w:val="24"/>
        </w:rPr>
        <w:t xml:space="preserve"> </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1082E9FC" w14:textId="77777777" w:rsidR="00240C10" w:rsidRDefault="00240C10" w:rsidP="000707D7">
      <w:pPr>
        <w:pStyle w:val="ListParagraph"/>
        <w:spacing w:after="0" w:line="240" w:lineRule="auto"/>
        <w:ind w:left="540" w:right="-471"/>
        <w:jc w:val="both"/>
        <w:rPr>
          <w:rFonts w:ascii="Times New Roman" w:hAnsi="Times New Roman" w:cs="Times New Roman"/>
          <w:bCs/>
          <w:sz w:val="24"/>
          <w:szCs w:val="24"/>
        </w:rPr>
      </w:pPr>
    </w:p>
    <w:p w14:paraId="6FBDCE1F" w14:textId="69BA380A" w:rsidR="00240C10" w:rsidRPr="00240C10" w:rsidRDefault="00240C10" w:rsidP="00240C10">
      <w:pPr>
        <w:pStyle w:val="ListParagraph"/>
        <w:numPr>
          <w:ilvl w:val="0"/>
          <w:numId w:val="5"/>
        </w:numPr>
        <w:spacing w:after="0" w:line="240" w:lineRule="auto"/>
        <w:ind w:right="-471"/>
        <w:jc w:val="both"/>
        <w:rPr>
          <w:rFonts w:ascii="Times New Roman" w:hAnsi="Times New Roman" w:cs="Times New Roman"/>
          <w:b/>
          <w:sz w:val="26"/>
          <w:szCs w:val="26"/>
          <w:u w:val="single"/>
        </w:rPr>
      </w:pPr>
      <w:r>
        <w:rPr>
          <w:rFonts w:ascii="Times New Roman" w:hAnsi="Times New Roman" w:cs="Times New Roman"/>
          <w:bCs/>
          <w:sz w:val="24"/>
          <w:szCs w:val="24"/>
        </w:rPr>
        <w:t xml:space="preserve">    </w:t>
      </w:r>
      <w:r w:rsidRPr="00240C10">
        <w:rPr>
          <w:rFonts w:ascii="Times New Roman" w:hAnsi="Times New Roman" w:cs="Times New Roman"/>
          <w:b/>
          <w:sz w:val="26"/>
          <w:szCs w:val="26"/>
          <w:u w:val="single"/>
        </w:rPr>
        <w:t xml:space="preserve">MINET </w:t>
      </w:r>
    </w:p>
    <w:p w14:paraId="6C823E01" w14:textId="77777777" w:rsidR="00240C10" w:rsidRDefault="00240C10" w:rsidP="00240C10">
      <w:pPr>
        <w:spacing w:after="0" w:line="240" w:lineRule="auto"/>
        <w:ind w:right="-471"/>
        <w:jc w:val="both"/>
        <w:rPr>
          <w:rFonts w:ascii="Times New Roman" w:hAnsi="Times New Roman" w:cs="Times New Roman"/>
          <w:bCs/>
          <w:sz w:val="24"/>
          <w:szCs w:val="24"/>
        </w:rPr>
      </w:pPr>
    </w:p>
    <w:p w14:paraId="5CB3A018" w14:textId="171D916C" w:rsidR="00240C10" w:rsidRPr="00C403FB" w:rsidRDefault="00240C10" w:rsidP="006B5DE8">
      <w:pPr>
        <w:spacing w:after="0" w:line="240" w:lineRule="auto"/>
        <w:ind w:left="270" w:right="-471"/>
        <w:jc w:val="both"/>
        <w:rPr>
          <w:rFonts w:ascii="Times New Roman" w:hAnsi="Times New Roman" w:cs="Times New Roman"/>
          <w:bCs/>
          <w:sz w:val="24"/>
          <w:szCs w:val="24"/>
        </w:rPr>
      </w:pPr>
      <w:r>
        <w:rPr>
          <w:rFonts w:ascii="Times New Roman" w:hAnsi="Times New Roman" w:cs="Times New Roman"/>
          <w:bCs/>
          <w:sz w:val="24"/>
          <w:szCs w:val="24"/>
        </w:rPr>
        <w:t xml:space="preserve">We </w:t>
      </w:r>
      <w:r w:rsidR="00BB2FC5">
        <w:rPr>
          <w:rFonts w:ascii="Times New Roman" w:hAnsi="Times New Roman" w:cs="Times New Roman"/>
          <w:bCs/>
          <w:sz w:val="24"/>
          <w:szCs w:val="24"/>
        </w:rPr>
        <w:t>have</w:t>
      </w:r>
      <w:r>
        <w:rPr>
          <w:rFonts w:ascii="Times New Roman" w:hAnsi="Times New Roman" w:cs="Times New Roman"/>
          <w:bCs/>
          <w:sz w:val="24"/>
          <w:szCs w:val="24"/>
        </w:rPr>
        <w:t xml:space="preserve"> </w:t>
      </w:r>
      <w:r w:rsidR="00CB7BB6">
        <w:rPr>
          <w:rFonts w:ascii="Times New Roman" w:hAnsi="Times New Roman" w:cs="Times New Roman"/>
          <w:bCs/>
          <w:sz w:val="24"/>
          <w:szCs w:val="24"/>
        </w:rPr>
        <w:t>file</w:t>
      </w:r>
      <w:r w:rsidR="00BB2FC5">
        <w:rPr>
          <w:rFonts w:ascii="Times New Roman" w:hAnsi="Times New Roman" w:cs="Times New Roman"/>
          <w:bCs/>
          <w:sz w:val="24"/>
          <w:szCs w:val="24"/>
        </w:rPr>
        <w:t>d</w:t>
      </w:r>
      <w:r w:rsidR="00CB7BB6">
        <w:rPr>
          <w:rFonts w:ascii="Times New Roman" w:hAnsi="Times New Roman" w:cs="Times New Roman"/>
          <w:bCs/>
          <w:sz w:val="24"/>
          <w:szCs w:val="24"/>
        </w:rPr>
        <w:t xml:space="preserve"> MINET annual ret</w:t>
      </w:r>
      <w:r w:rsidR="00BB2FC5">
        <w:rPr>
          <w:rFonts w:ascii="Times New Roman" w:hAnsi="Times New Roman" w:cs="Times New Roman"/>
          <w:bCs/>
          <w:sz w:val="24"/>
          <w:szCs w:val="24"/>
        </w:rPr>
        <w:t>urns, we are to reach them for documentation to file for next year,</w:t>
      </w:r>
      <w:r w:rsidR="006B5DE8">
        <w:rPr>
          <w:rFonts w:ascii="Times New Roman" w:hAnsi="Times New Roman" w:cs="Times New Roman"/>
          <w:b/>
          <w:sz w:val="24"/>
          <w:szCs w:val="24"/>
        </w:rPr>
        <w:t xml:space="preserve"> an</w:t>
      </w:r>
      <w:r w:rsidR="006B5DE8">
        <w:rPr>
          <w:rFonts w:ascii="Times New Roman" w:hAnsi="Times New Roman" w:cs="Times New Roman"/>
          <w:b/>
          <w:sz w:val="24"/>
          <w:szCs w:val="24"/>
        </w:rPr>
        <w:t xml:space="preserve"> update will be given on</w:t>
      </w:r>
      <w:r w:rsidR="006B5DE8">
        <w:rPr>
          <w:rFonts w:ascii="Times New Roman" w:hAnsi="Times New Roman" w:cs="Times New Roman"/>
          <w:b/>
          <w:sz w:val="24"/>
          <w:szCs w:val="24"/>
        </w:rPr>
        <w:t xml:space="preserve"> the 20</w:t>
      </w:r>
      <w:r w:rsidR="006B5DE8" w:rsidRPr="006B5DE8">
        <w:rPr>
          <w:rFonts w:ascii="Times New Roman" w:hAnsi="Times New Roman" w:cs="Times New Roman"/>
          <w:b/>
          <w:sz w:val="24"/>
          <w:szCs w:val="24"/>
          <w:vertAlign w:val="superscript"/>
        </w:rPr>
        <w:t>th</w:t>
      </w:r>
      <w:r w:rsidR="006B5DE8">
        <w:rPr>
          <w:rFonts w:ascii="Times New Roman" w:hAnsi="Times New Roman" w:cs="Times New Roman"/>
          <w:b/>
          <w:sz w:val="24"/>
          <w:szCs w:val="24"/>
        </w:rPr>
        <w:t xml:space="preserve"> of December 2023</w:t>
      </w:r>
      <w:r>
        <w:rPr>
          <w:rFonts w:ascii="Times New Roman" w:hAnsi="Times New Roman" w:cs="Times New Roman"/>
          <w:bCs/>
          <w:sz w:val="24"/>
          <w:szCs w:val="24"/>
        </w:rPr>
        <w:t xml:space="preserve">     </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0A6DE549" w:rsidR="009770FA" w:rsidRDefault="0099746B" w:rsidP="00240C10">
      <w:pPr>
        <w:spacing w:after="0" w:line="240" w:lineRule="auto"/>
        <w:ind w:right="-471"/>
        <w:jc w:val="both"/>
        <w:rPr>
          <w:rFonts w:ascii="Times New Roman" w:hAnsi="Times New Roman" w:cs="Times New Roman"/>
          <w:b/>
          <w:sz w:val="24"/>
          <w:szCs w:val="24"/>
        </w:rPr>
      </w:pPr>
      <w:r>
        <w:rPr>
          <w:rFonts w:ascii="Times New Roman" w:hAnsi="Times New Roman" w:cs="Times New Roman"/>
          <w:b/>
          <w:sz w:val="24"/>
          <w:szCs w:val="24"/>
        </w:rPr>
        <w:t xml:space="preserve"> An update will be given</w:t>
      </w:r>
      <w:r w:rsidR="00240C10">
        <w:rPr>
          <w:rFonts w:ascii="Times New Roman" w:hAnsi="Times New Roman" w:cs="Times New Roman"/>
          <w:b/>
          <w:sz w:val="24"/>
          <w:szCs w:val="24"/>
        </w:rPr>
        <w:t xml:space="preserve"> on whether a Sole Practitioner can be a Capital Market Consultant  </w:t>
      </w:r>
      <w:r>
        <w:rPr>
          <w:rFonts w:ascii="Times New Roman" w:hAnsi="Times New Roman" w:cs="Times New Roman"/>
          <w:b/>
          <w:sz w:val="24"/>
          <w:szCs w:val="24"/>
        </w:rPr>
        <w:t xml:space="preserve"> on the </w:t>
      </w:r>
      <w:r w:rsidR="00240C10">
        <w:rPr>
          <w:rFonts w:ascii="Times New Roman" w:hAnsi="Times New Roman" w:cs="Times New Roman"/>
          <w:b/>
          <w:sz w:val="24"/>
          <w:szCs w:val="24"/>
        </w:rPr>
        <w:t>13</w:t>
      </w:r>
      <w:r w:rsidR="008E4165" w:rsidRPr="008E4165">
        <w:rPr>
          <w:rFonts w:ascii="Times New Roman" w:hAnsi="Times New Roman" w:cs="Times New Roman"/>
          <w:b/>
          <w:sz w:val="24"/>
          <w:szCs w:val="24"/>
          <w:vertAlign w:val="superscript"/>
        </w:rPr>
        <w:t>th</w:t>
      </w:r>
      <w:r w:rsidR="008E4165">
        <w:rPr>
          <w:rFonts w:ascii="Times New Roman" w:hAnsi="Times New Roman" w:cs="Times New Roman"/>
          <w:b/>
          <w:sz w:val="24"/>
          <w:szCs w:val="24"/>
        </w:rPr>
        <w:t xml:space="preserve"> </w:t>
      </w:r>
      <w:r>
        <w:rPr>
          <w:rFonts w:ascii="Times New Roman" w:hAnsi="Times New Roman" w:cs="Times New Roman"/>
          <w:b/>
          <w:sz w:val="24"/>
          <w:szCs w:val="24"/>
        </w:rPr>
        <w:t xml:space="preserve">of </w:t>
      </w:r>
      <w:r w:rsidR="006B5DE8">
        <w:rPr>
          <w:rFonts w:ascii="Times New Roman" w:hAnsi="Times New Roman" w:cs="Times New Roman"/>
          <w:b/>
          <w:sz w:val="24"/>
          <w:szCs w:val="24"/>
        </w:rPr>
        <w:t>December</w:t>
      </w:r>
      <w:r w:rsidR="00D93031">
        <w:rPr>
          <w:rFonts w:ascii="Times New Roman" w:hAnsi="Times New Roman" w:cs="Times New Roman"/>
          <w:b/>
          <w:sz w:val="24"/>
          <w:szCs w:val="24"/>
        </w:rPr>
        <w:t xml:space="preserve"> </w:t>
      </w:r>
      <w:r>
        <w:rPr>
          <w:rFonts w:ascii="Times New Roman" w:hAnsi="Times New Roman" w:cs="Times New Roman"/>
          <w:b/>
          <w:sz w:val="24"/>
          <w:szCs w:val="24"/>
        </w:rPr>
        <w:t>2023</w:t>
      </w:r>
    </w:p>
    <w:p w14:paraId="0375AA02" w14:textId="0023DB0A" w:rsidR="000576F3" w:rsidRDefault="000576F3" w:rsidP="000707D7">
      <w:pPr>
        <w:spacing w:after="0" w:line="240" w:lineRule="auto"/>
        <w:jc w:val="both"/>
        <w:rPr>
          <w:rFonts w:ascii="Times New Roman" w:eastAsia="Times New Roman" w:hAnsi="Times New Roman" w:cs="Times New Roman"/>
          <w:b/>
          <w:sz w:val="24"/>
          <w:szCs w:val="24"/>
          <w:u w:val="single"/>
          <w:lang w:eastAsia="en-GB"/>
        </w:rPr>
      </w:pP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23F8B96E" w:rsidR="00D93031" w:rsidRPr="00D93031" w:rsidRDefault="00895707" w:rsidP="00D93031">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0772BE">
        <w:rPr>
          <w:rFonts w:ascii="Times New Roman" w:eastAsia="Times New Roman" w:hAnsi="Times New Roman" w:cs="Times New Roman"/>
          <w:sz w:val="24"/>
          <w:szCs w:val="24"/>
          <w:lang w:eastAsia="en-GB"/>
        </w:rPr>
        <w:t>4</w:t>
      </w:r>
      <w:r w:rsidR="00C33286" w:rsidRPr="00A5692D">
        <w:rPr>
          <w:rFonts w:ascii="Times New Roman" w:eastAsia="Times New Roman" w:hAnsi="Times New Roman" w:cs="Times New Roman"/>
          <w:sz w:val="24"/>
          <w:szCs w:val="24"/>
          <w:lang w:eastAsia="en-GB"/>
        </w:rPr>
        <w:t>:00 pm</w:t>
      </w:r>
      <w:r w:rsidR="00E55D82">
        <w:rPr>
          <w:rFonts w:ascii="Times New Roman" w:eastAsia="Times New Roman" w:hAnsi="Times New Roman" w:cs="Times New Roman"/>
          <w:sz w:val="24"/>
          <w:szCs w:val="24"/>
          <w:lang w:eastAsia="en-GB"/>
        </w:rPr>
        <w:t xml:space="preserve"> and</w:t>
      </w:r>
      <w:r w:rsidRPr="00A5692D">
        <w:rPr>
          <w:rFonts w:ascii="Times New Roman" w:eastAsia="Times New Roman" w:hAnsi="Times New Roman" w:cs="Times New Roman"/>
          <w:sz w:val="24"/>
          <w:szCs w:val="24"/>
          <w:lang w:eastAsia="en-GB"/>
        </w:rPr>
        <w:t xml:space="preserve"> adjourned to Wednesday </w:t>
      </w:r>
      <w:r w:rsidR="00240C10">
        <w:rPr>
          <w:rFonts w:ascii="Times New Roman" w:eastAsia="Times New Roman" w:hAnsi="Times New Roman" w:cs="Times New Roman"/>
          <w:sz w:val="24"/>
          <w:szCs w:val="24"/>
          <w:lang w:eastAsia="en-GB"/>
        </w:rPr>
        <w:t>13</w:t>
      </w:r>
      <w:r w:rsidR="00950A1E">
        <w:rPr>
          <w:rFonts w:ascii="Times New Roman" w:eastAsia="Times New Roman" w:hAnsi="Times New Roman" w:cs="Times New Roman"/>
          <w:sz w:val="24"/>
          <w:szCs w:val="24"/>
          <w:lang w:eastAsia="en-GB"/>
        </w:rPr>
        <w:t>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of </w:t>
      </w:r>
      <w:r w:rsidR="00240C10">
        <w:rPr>
          <w:rFonts w:ascii="Times New Roman" w:eastAsia="Times New Roman" w:hAnsi="Times New Roman" w:cs="Times New Roman"/>
          <w:sz w:val="24"/>
          <w:szCs w:val="24"/>
          <w:lang w:eastAsia="en-GB"/>
        </w:rPr>
        <w:t xml:space="preserve">December </w:t>
      </w:r>
      <w:r w:rsidR="000707D7">
        <w:rPr>
          <w:rFonts w:ascii="Times New Roman" w:eastAsia="Times New Roman" w:hAnsi="Times New Roman" w:cs="Times New Roman"/>
          <w:sz w:val="24"/>
          <w:szCs w:val="24"/>
          <w:lang w:eastAsia="en-GB"/>
        </w:rPr>
        <w:t>2023</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13198" w14:textId="77777777" w:rsidR="00A156EB" w:rsidRDefault="00A156EB">
      <w:pPr>
        <w:spacing w:after="0" w:line="240" w:lineRule="auto"/>
      </w:pPr>
      <w:r>
        <w:separator/>
      </w:r>
    </w:p>
  </w:endnote>
  <w:endnote w:type="continuationSeparator" w:id="0">
    <w:p w14:paraId="7670B86E" w14:textId="77777777" w:rsidR="00A156EB" w:rsidRDefault="00A15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56C6A" w14:textId="77777777" w:rsidR="00A156EB" w:rsidRDefault="00A156EB">
      <w:pPr>
        <w:spacing w:after="0" w:line="240" w:lineRule="auto"/>
      </w:pPr>
      <w:r>
        <w:separator/>
      </w:r>
    </w:p>
  </w:footnote>
  <w:footnote w:type="continuationSeparator" w:id="0">
    <w:p w14:paraId="34AC9D4A" w14:textId="77777777" w:rsidR="00A156EB" w:rsidRDefault="00A15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C4F222A6"/>
    <w:lvl w:ilvl="0" w:tplc="7B7848A2">
      <w:start w:val="12"/>
      <w:numFmt w:val="decimal"/>
      <w:lvlText w:val="%1."/>
      <w:lvlJc w:val="left"/>
      <w:pPr>
        <w:ind w:left="270" w:hanging="360"/>
      </w:pPr>
      <w:rPr>
        <w:rFonts w:hint="default"/>
        <w:b/>
        <w:bCs/>
        <w:u w:val="none"/>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7486D"/>
    <w:multiLevelType w:val="hybridMultilevel"/>
    <w:tmpl w:val="71622E98"/>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5"/>
  </w:num>
  <w:num w:numId="3" w16cid:durableId="1229615486">
    <w:abstractNumId w:val="3"/>
  </w:num>
  <w:num w:numId="4" w16cid:durableId="1199831">
    <w:abstractNumId w:val="2"/>
  </w:num>
  <w:num w:numId="5" w16cid:durableId="1521747767">
    <w:abstractNumId w:val="1"/>
  </w:num>
  <w:num w:numId="6" w16cid:durableId="1528174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4F91"/>
    <w:rsid w:val="00055EFB"/>
    <w:rsid w:val="000576F3"/>
    <w:rsid w:val="00066D20"/>
    <w:rsid w:val="000707D7"/>
    <w:rsid w:val="00072C46"/>
    <w:rsid w:val="000772BE"/>
    <w:rsid w:val="00085899"/>
    <w:rsid w:val="00090131"/>
    <w:rsid w:val="0009661D"/>
    <w:rsid w:val="00097ECB"/>
    <w:rsid w:val="000A024B"/>
    <w:rsid w:val="000B0FD3"/>
    <w:rsid w:val="000B24B2"/>
    <w:rsid w:val="000B5369"/>
    <w:rsid w:val="000B6E49"/>
    <w:rsid w:val="000C1AF9"/>
    <w:rsid w:val="000D5312"/>
    <w:rsid w:val="000F0C83"/>
    <w:rsid w:val="000F5A00"/>
    <w:rsid w:val="0010686F"/>
    <w:rsid w:val="001069F1"/>
    <w:rsid w:val="001164F9"/>
    <w:rsid w:val="00120FFA"/>
    <w:rsid w:val="0012497B"/>
    <w:rsid w:val="0012627E"/>
    <w:rsid w:val="00131803"/>
    <w:rsid w:val="00140E8D"/>
    <w:rsid w:val="00152F06"/>
    <w:rsid w:val="001533CF"/>
    <w:rsid w:val="00154639"/>
    <w:rsid w:val="00162D72"/>
    <w:rsid w:val="00164983"/>
    <w:rsid w:val="00172C6D"/>
    <w:rsid w:val="00177D4B"/>
    <w:rsid w:val="00191EF7"/>
    <w:rsid w:val="001927B6"/>
    <w:rsid w:val="001939C4"/>
    <w:rsid w:val="0019409B"/>
    <w:rsid w:val="00197E33"/>
    <w:rsid w:val="001A696F"/>
    <w:rsid w:val="001B7C06"/>
    <w:rsid w:val="001C2D34"/>
    <w:rsid w:val="001C3A3E"/>
    <w:rsid w:val="001C7FB6"/>
    <w:rsid w:val="001D0D3E"/>
    <w:rsid w:val="001D1175"/>
    <w:rsid w:val="001D73CE"/>
    <w:rsid w:val="001E2782"/>
    <w:rsid w:val="001E6074"/>
    <w:rsid w:val="001F08A2"/>
    <w:rsid w:val="001F26A6"/>
    <w:rsid w:val="001F3E5D"/>
    <w:rsid w:val="001F5CCC"/>
    <w:rsid w:val="001F7560"/>
    <w:rsid w:val="00201A7F"/>
    <w:rsid w:val="002052F6"/>
    <w:rsid w:val="00212601"/>
    <w:rsid w:val="002202E8"/>
    <w:rsid w:val="00234CA5"/>
    <w:rsid w:val="00240C10"/>
    <w:rsid w:val="00242E76"/>
    <w:rsid w:val="00242E82"/>
    <w:rsid w:val="00250550"/>
    <w:rsid w:val="00263170"/>
    <w:rsid w:val="002736D8"/>
    <w:rsid w:val="00282DEE"/>
    <w:rsid w:val="002916AF"/>
    <w:rsid w:val="002971F7"/>
    <w:rsid w:val="002C0FF3"/>
    <w:rsid w:val="002E0C80"/>
    <w:rsid w:val="002E4F0A"/>
    <w:rsid w:val="002F1A86"/>
    <w:rsid w:val="00302D78"/>
    <w:rsid w:val="00314752"/>
    <w:rsid w:val="003336CD"/>
    <w:rsid w:val="00334C08"/>
    <w:rsid w:val="00341B4B"/>
    <w:rsid w:val="003436F4"/>
    <w:rsid w:val="00366392"/>
    <w:rsid w:val="00373540"/>
    <w:rsid w:val="0037477C"/>
    <w:rsid w:val="00374D51"/>
    <w:rsid w:val="00380D39"/>
    <w:rsid w:val="00383FF1"/>
    <w:rsid w:val="0038643A"/>
    <w:rsid w:val="00386629"/>
    <w:rsid w:val="003A2590"/>
    <w:rsid w:val="003A65E6"/>
    <w:rsid w:val="003F6814"/>
    <w:rsid w:val="00400B14"/>
    <w:rsid w:val="00406A9B"/>
    <w:rsid w:val="004252F4"/>
    <w:rsid w:val="004263B4"/>
    <w:rsid w:val="00430587"/>
    <w:rsid w:val="004407E3"/>
    <w:rsid w:val="00470A34"/>
    <w:rsid w:val="0047121B"/>
    <w:rsid w:val="00475293"/>
    <w:rsid w:val="00477092"/>
    <w:rsid w:val="00483A0C"/>
    <w:rsid w:val="004A159E"/>
    <w:rsid w:val="004A50DE"/>
    <w:rsid w:val="004A7266"/>
    <w:rsid w:val="004B4353"/>
    <w:rsid w:val="004B79A2"/>
    <w:rsid w:val="004C06E2"/>
    <w:rsid w:val="004C1CD0"/>
    <w:rsid w:val="004C50CD"/>
    <w:rsid w:val="004D1C44"/>
    <w:rsid w:val="004D29B4"/>
    <w:rsid w:val="004E231A"/>
    <w:rsid w:val="004F6576"/>
    <w:rsid w:val="00500E40"/>
    <w:rsid w:val="00502C6D"/>
    <w:rsid w:val="00517DB2"/>
    <w:rsid w:val="00520463"/>
    <w:rsid w:val="00525968"/>
    <w:rsid w:val="00530DB8"/>
    <w:rsid w:val="0054114C"/>
    <w:rsid w:val="005414B0"/>
    <w:rsid w:val="00546AFC"/>
    <w:rsid w:val="00550093"/>
    <w:rsid w:val="00553B9B"/>
    <w:rsid w:val="00560109"/>
    <w:rsid w:val="0057137B"/>
    <w:rsid w:val="00580293"/>
    <w:rsid w:val="00592D45"/>
    <w:rsid w:val="005A10C4"/>
    <w:rsid w:val="005A6145"/>
    <w:rsid w:val="005B08B7"/>
    <w:rsid w:val="005B32FA"/>
    <w:rsid w:val="005D1C9A"/>
    <w:rsid w:val="005E0F42"/>
    <w:rsid w:val="005E5E87"/>
    <w:rsid w:val="005F05D1"/>
    <w:rsid w:val="005F06C2"/>
    <w:rsid w:val="006015D7"/>
    <w:rsid w:val="00606640"/>
    <w:rsid w:val="0061463E"/>
    <w:rsid w:val="00643D4B"/>
    <w:rsid w:val="00652F44"/>
    <w:rsid w:val="006558EF"/>
    <w:rsid w:val="006719DE"/>
    <w:rsid w:val="00674F3C"/>
    <w:rsid w:val="006776C5"/>
    <w:rsid w:val="0068258A"/>
    <w:rsid w:val="00685746"/>
    <w:rsid w:val="00686EB8"/>
    <w:rsid w:val="006875C0"/>
    <w:rsid w:val="00687F2A"/>
    <w:rsid w:val="00695335"/>
    <w:rsid w:val="006A2AD5"/>
    <w:rsid w:val="006B5DE8"/>
    <w:rsid w:val="006C1FF7"/>
    <w:rsid w:val="006D2657"/>
    <w:rsid w:val="006D35E2"/>
    <w:rsid w:val="006E1144"/>
    <w:rsid w:val="006E141B"/>
    <w:rsid w:val="006F298C"/>
    <w:rsid w:val="006F5733"/>
    <w:rsid w:val="007066DB"/>
    <w:rsid w:val="007121DD"/>
    <w:rsid w:val="007200E4"/>
    <w:rsid w:val="00731754"/>
    <w:rsid w:val="00735805"/>
    <w:rsid w:val="00747116"/>
    <w:rsid w:val="00753011"/>
    <w:rsid w:val="00764685"/>
    <w:rsid w:val="007658DA"/>
    <w:rsid w:val="00777D14"/>
    <w:rsid w:val="00777E22"/>
    <w:rsid w:val="00795BD4"/>
    <w:rsid w:val="00795DE4"/>
    <w:rsid w:val="00796925"/>
    <w:rsid w:val="007A398D"/>
    <w:rsid w:val="007A7968"/>
    <w:rsid w:val="007B1024"/>
    <w:rsid w:val="007B235B"/>
    <w:rsid w:val="007E01F1"/>
    <w:rsid w:val="007E665D"/>
    <w:rsid w:val="00810520"/>
    <w:rsid w:val="00811367"/>
    <w:rsid w:val="00813633"/>
    <w:rsid w:val="00845D7F"/>
    <w:rsid w:val="008556EF"/>
    <w:rsid w:val="008568A0"/>
    <w:rsid w:val="00866434"/>
    <w:rsid w:val="00872082"/>
    <w:rsid w:val="00877374"/>
    <w:rsid w:val="00881927"/>
    <w:rsid w:val="00887433"/>
    <w:rsid w:val="00890209"/>
    <w:rsid w:val="00895707"/>
    <w:rsid w:val="0089644D"/>
    <w:rsid w:val="008B0223"/>
    <w:rsid w:val="008D24A6"/>
    <w:rsid w:val="008D6385"/>
    <w:rsid w:val="008E3D86"/>
    <w:rsid w:val="008E4165"/>
    <w:rsid w:val="008E6E68"/>
    <w:rsid w:val="008F24E6"/>
    <w:rsid w:val="00902287"/>
    <w:rsid w:val="00917605"/>
    <w:rsid w:val="00950A1E"/>
    <w:rsid w:val="00961A17"/>
    <w:rsid w:val="00971AF3"/>
    <w:rsid w:val="009770FA"/>
    <w:rsid w:val="009926E1"/>
    <w:rsid w:val="00992737"/>
    <w:rsid w:val="00993083"/>
    <w:rsid w:val="00996FCC"/>
    <w:rsid w:val="0099746B"/>
    <w:rsid w:val="009A5105"/>
    <w:rsid w:val="009B3870"/>
    <w:rsid w:val="009B6EAA"/>
    <w:rsid w:val="009C0C1B"/>
    <w:rsid w:val="009C5059"/>
    <w:rsid w:val="009E649F"/>
    <w:rsid w:val="009F378D"/>
    <w:rsid w:val="00A041BF"/>
    <w:rsid w:val="00A07DC6"/>
    <w:rsid w:val="00A07FCF"/>
    <w:rsid w:val="00A10177"/>
    <w:rsid w:val="00A156EB"/>
    <w:rsid w:val="00A2057B"/>
    <w:rsid w:val="00A24A9C"/>
    <w:rsid w:val="00A26B14"/>
    <w:rsid w:val="00A41F63"/>
    <w:rsid w:val="00A456D7"/>
    <w:rsid w:val="00A5692D"/>
    <w:rsid w:val="00A602DA"/>
    <w:rsid w:val="00A62181"/>
    <w:rsid w:val="00A62355"/>
    <w:rsid w:val="00A6652A"/>
    <w:rsid w:val="00A67529"/>
    <w:rsid w:val="00A71303"/>
    <w:rsid w:val="00A8395B"/>
    <w:rsid w:val="00A93FA8"/>
    <w:rsid w:val="00A94539"/>
    <w:rsid w:val="00A9651C"/>
    <w:rsid w:val="00AA549F"/>
    <w:rsid w:val="00AB1F98"/>
    <w:rsid w:val="00AB20CB"/>
    <w:rsid w:val="00AC0273"/>
    <w:rsid w:val="00AC4E63"/>
    <w:rsid w:val="00AD5A75"/>
    <w:rsid w:val="00AE669F"/>
    <w:rsid w:val="00B12627"/>
    <w:rsid w:val="00B1454E"/>
    <w:rsid w:val="00B22AD7"/>
    <w:rsid w:val="00B377A4"/>
    <w:rsid w:val="00B40932"/>
    <w:rsid w:val="00B50603"/>
    <w:rsid w:val="00B56902"/>
    <w:rsid w:val="00B646A6"/>
    <w:rsid w:val="00B7047E"/>
    <w:rsid w:val="00B70F8A"/>
    <w:rsid w:val="00B7444A"/>
    <w:rsid w:val="00B858BC"/>
    <w:rsid w:val="00B90AAF"/>
    <w:rsid w:val="00B90F8D"/>
    <w:rsid w:val="00B964A7"/>
    <w:rsid w:val="00B97BA9"/>
    <w:rsid w:val="00BA4588"/>
    <w:rsid w:val="00BA4A54"/>
    <w:rsid w:val="00BA72B2"/>
    <w:rsid w:val="00BB058D"/>
    <w:rsid w:val="00BB2FC5"/>
    <w:rsid w:val="00BB44D9"/>
    <w:rsid w:val="00BC27CC"/>
    <w:rsid w:val="00BD4452"/>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B36B3"/>
    <w:rsid w:val="00CB751D"/>
    <w:rsid w:val="00CB7BB6"/>
    <w:rsid w:val="00CC3853"/>
    <w:rsid w:val="00CC3ABF"/>
    <w:rsid w:val="00CC4AB8"/>
    <w:rsid w:val="00CD6C42"/>
    <w:rsid w:val="00CE29D7"/>
    <w:rsid w:val="00CE6E54"/>
    <w:rsid w:val="00CF49A2"/>
    <w:rsid w:val="00D10C39"/>
    <w:rsid w:val="00D16951"/>
    <w:rsid w:val="00D17916"/>
    <w:rsid w:val="00D2021C"/>
    <w:rsid w:val="00D27205"/>
    <w:rsid w:val="00D32CC2"/>
    <w:rsid w:val="00D43EB5"/>
    <w:rsid w:val="00D70966"/>
    <w:rsid w:val="00D72264"/>
    <w:rsid w:val="00D773A3"/>
    <w:rsid w:val="00D878A1"/>
    <w:rsid w:val="00D921D7"/>
    <w:rsid w:val="00D93031"/>
    <w:rsid w:val="00DA006C"/>
    <w:rsid w:val="00DA151E"/>
    <w:rsid w:val="00DA6837"/>
    <w:rsid w:val="00DB790B"/>
    <w:rsid w:val="00DD487C"/>
    <w:rsid w:val="00DD6562"/>
    <w:rsid w:val="00DD75E5"/>
    <w:rsid w:val="00DF6CAB"/>
    <w:rsid w:val="00E044F1"/>
    <w:rsid w:val="00E04F3A"/>
    <w:rsid w:val="00E211A8"/>
    <w:rsid w:val="00E2363D"/>
    <w:rsid w:val="00E2478A"/>
    <w:rsid w:val="00E27E2E"/>
    <w:rsid w:val="00E3167A"/>
    <w:rsid w:val="00E40CCC"/>
    <w:rsid w:val="00E55D82"/>
    <w:rsid w:val="00E802DD"/>
    <w:rsid w:val="00E90C42"/>
    <w:rsid w:val="00EA2453"/>
    <w:rsid w:val="00EA31D8"/>
    <w:rsid w:val="00EA58B2"/>
    <w:rsid w:val="00EB53D9"/>
    <w:rsid w:val="00EC1A20"/>
    <w:rsid w:val="00ED3461"/>
    <w:rsid w:val="00ED367B"/>
    <w:rsid w:val="00ED4D41"/>
    <w:rsid w:val="00EE4052"/>
    <w:rsid w:val="00EE4260"/>
    <w:rsid w:val="00EE42AE"/>
    <w:rsid w:val="00EE5FD7"/>
    <w:rsid w:val="00EE6B20"/>
    <w:rsid w:val="00EE75DB"/>
    <w:rsid w:val="00F171C6"/>
    <w:rsid w:val="00F17AEC"/>
    <w:rsid w:val="00F3452E"/>
    <w:rsid w:val="00F37A97"/>
    <w:rsid w:val="00F54D1F"/>
    <w:rsid w:val="00F82718"/>
    <w:rsid w:val="00F96306"/>
    <w:rsid w:val="00FA3833"/>
    <w:rsid w:val="00FA49B2"/>
    <w:rsid w:val="00FA540E"/>
    <w:rsid w:val="00FB1FFC"/>
    <w:rsid w:val="00FB684B"/>
    <w:rsid w:val="00FD3276"/>
    <w:rsid w:val="00FD7EF5"/>
    <w:rsid w:val="00FE178C"/>
    <w:rsid w:val="00FE477E"/>
    <w:rsid w:val="00FE6147"/>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9</Pages>
  <Words>3259</Words>
  <Characters>18578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Damilola Adewunmi</cp:lastModifiedBy>
  <cp:revision>15</cp:revision>
  <dcterms:created xsi:type="dcterms:W3CDTF">2023-12-08T13:44:00Z</dcterms:created>
  <dcterms:modified xsi:type="dcterms:W3CDTF">2023-12-11T16:28:00Z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