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119" w:rsidRPr="00AF096F" w:rsidRDefault="00FB0119" w:rsidP="00FB0119">
      <w:pPr>
        <w:pStyle w:val="Body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  <w:lang w:val="de-DE"/>
        </w:rPr>
      </w:pPr>
      <w:r w:rsidRPr="00AF096F">
        <w:rPr>
          <w:rFonts w:ascii="Times New Roman" w:eastAsia="Cambria" w:hAnsi="Times New Roman" w:cs="Times New Roman"/>
          <w:b/>
          <w:bCs/>
          <w:sz w:val="24"/>
          <w:szCs w:val="24"/>
          <w:lang w:val="de-DE"/>
        </w:rPr>
        <w:t xml:space="preserve">WEEK </w:t>
      </w:r>
      <w:r>
        <w:rPr>
          <w:rFonts w:ascii="Times New Roman" w:eastAsia="Cambria" w:hAnsi="Times New Roman" w:cs="Times New Roman"/>
          <w:b/>
          <w:bCs/>
          <w:sz w:val="24"/>
          <w:szCs w:val="24"/>
          <w:lang w:val="de-DE"/>
        </w:rPr>
        <w:t>4</w:t>
      </w:r>
    </w:p>
    <w:p w:rsidR="00FB0119" w:rsidRPr="00863C96" w:rsidRDefault="00FB0119" w:rsidP="00FB01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TOPIC: FORMATION AND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REGISTRATION</w:t>
      </w:r>
      <w:r w:rsidRPr="00AF0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BUSINESS NAMES, PARTNERSHIPS AND INCORPORATED TRUSTEES</w:t>
      </w:r>
    </w:p>
    <w:p w:rsidR="00FB0119" w:rsidRPr="00863C96" w:rsidRDefault="00FB0119" w:rsidP="00FB011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3C96">
        <w:rPr>
          <w:rFonts w:ascii="Times New Roman" w:hAnsi="Times New Roman" w:cs="Times New Roman"/>
          <w:b/>
          <w:bCs/>
          <w:sz w:val="24"/>
          <w:szCs w:val="24"/>
          <w:lang w:val="en-US"/>
        </w:rPr>
        <w:t>A. LEARNING OUTCOMES:</w:t>
      </w:r>
    </w:p>
    <w:p w:rsidR="00FB0119" w:rsidRPr="00863C96" w:rsidRDefault="00FB0119" w:rsidP="00FB01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3C96">
        <w:rPr>
          <w:rFonts w:ascii="Times New Roman" w:hAnsi="Times New Roman" w:cs="Times New Roman"/>
          <w:sz w:val="24"/>
          <w:szCs w:val="24"/>
          <w:lang w:val="en-US"/>
        </w:rPr>
        <w:t>At the end of the lesson, students would be able to:</w:t>
      </w:r>
    </w:p>
    <w:p w:rsidR="00FB0119" w:rsidRPr="00AF096F" w:rsidRDefault="00FB0119" w:rsidP="00FB0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C96">
        <w:rPr>
          <w:rFonts w:ascii="Times New Roman" w:hAnsi="Times New Roman" w:cs="Times New Roman"/>
          <w:sz w:val="24"/>
          <w:szCs w:val="24"/>
          <w:lang w:val="en-US"/>
        </w:rPr>
        <w:t xml:space="preserve">Conduct client interview and apply client instructions towards preparation of documents for registration of </w:t>
      </w:r>
      <w:r>
        <w:rPr>
          <w:rFonts w:ascii="Times New Roman" w:hAnsi="Times New Roman" w:cs="Times New Roman"/>
          <w:sz w:val="24"/>
          <w:szCs w:val="24"/>
          <w:lang w:val="en-US"/>
        </w:rPr>
        <w:t>business names, partnerships and incorporated trustees.</w:t>
      </w:r>
    </w:p>
    <w:p w:rsidR="00FB0119" w:rsidRDefault="00FB0119" w:rsidP="00FB0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C96">
        <w:rPr>
          <w:rFonts w:ascii="Times New Roman" w:hAnsi="Times New Roman" w:cs="Times New Roman"/>
          <w:sz w:val="24"/>
          <w:szCs w:val="24"/>
          <w:lang w:val="en-US"/>
        </w:rPr>
        <w:t>Prepare a checklist of documents required for registration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business names, partnerships and incorporated trustees.</w:t>
      </w:r>
    </w:p>
    <w:p w:rsidR="00FB0119" w:rsidRPr="00580632" w:rsidRDefault="00FB0119" w:rsidP="00FB0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0632">
        <w:rPr>
          <w:rFonts w:ascii="Times New Roman" w:hAnsi="Times New Roman" w:cs="Times New Roman"/>
          <w:sz w:val="24"/>
          <w:szCs w:val="24"/>
          <w:lang w:val="en-US"/>
        </w:rPr>
        <w:t>Identify the various types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</w:t>
      </w:r>
      <w:r w:rsidRPr="00580632">
        <w:rPr>
          <w:rFonts w:ascii="Times New Roman" w:hAnsi="Times New Roman" w:cs="Times New Roman"/>
          <w:sz w:val="24"/>
          <w:szCs w:val="24"/>
          <w:lang w:val="en-US"/>
        </w:rPr>
        <w:t>artnerships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identify the </w:t>
      </w:r>
      <w:r w:rsidRPr="00580632">
        <w:rPr>
          <w:rFonts w:ascii="Times New Roman" w:hAnsi="Times New Roman" w:cs="Times New Roman"/>
          <w:sz w:val="24"/>
          <w:szCs w:val="24"/>
          <w:lang w:val="en-US"/>
        </w:rPr>
        <w:t xml:space="preserve">features and </w:t>
      </w:r>
      <w:proofErr w:type="spellStart"/>
      <w:r w:rsidRPr="00580632">
        <w:rPr>
          <w:rFonts w:ascii="Times New Roman" w:hAnsi="Times New Roman" w:cs="Times New Roman"/>
          <w:sz w:val="24"/>
          <w:szCs w:val="24"/>
          <w:lang w:val="en-US"/>
        </w:rPr>
        <w:t>suitability</w:t>
      </w:r>
      <w:r>
        <w:rPr>
          <w:rFonts w:ascii="Times New Roman" w:hAnsi="Times New Roman" w:cs="Times New Roman"/>
          <w:sz w:val="24"/>
          <w:szCs w:val="24"/>
          <w:lang w:val="en-US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business</w:t>
      </w:r>
      <w:r w:rsidRPr="00580632">
        <w:rPr>
          <w:rFonts w:ascii="Times New Roman" w:hAnsi="Times New Roman" w:cs="Times New Roman"/>
          <w:sz w:val="24"/>
          <w:szCs w:val="24"/>
          <w:lang w:val="en-US"/>
        </w:rPr>
        <w:t xml:space="preserve"> names</w:t>
      </w:r>
      <w:r>
        <w:rPr>
          <w:rFonts w:ascii="Times New Roman" w:hAnsi="Times New Roman" w:cs="Times New Roman"/>
          <w:sz w:val="24"/>
          <w:szCs w:val="24"/>
          <w:lang w:val="en-US"/>
        </w:rPr>
        <w:t>, p</w:t>
      </w:r>
      <w:r w:rsidRPr="00580632">
        <w:rPr>
          <w:rFonts w:ascii="Times New Roman" w:hAnsi="Times New Roman" w:cs="Times New Roman"/>
          <w:sz w:val="24"/>
          <w:szCs w:val="24"/>
          <w:lang w:val="en-US"/>
        </w:rPr>
        <w:t>artnerships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andincorporated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trustees.</w:t>
      </w:r>
    </w:p>
    <w:p w:rsidR="00FB0119" w:rsidRPr="00580632" w:rsidRDefault="00FB0119" w:rsidP="00FB0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Prepare</w:t>
      </w:r>
      <w:r w:rsidRPr="00580632">
        <w:rPr>
          <w:rFonts w:ascii="Times New Roman" w:hAnsi="Times New Roman" w:cs="Times New Roman"/>
          <w:sz w:val="24"/>
          <w:szCs w:val="24"/>
          <w:lang w:val="en-US"/>
        </w:rPr>
        <w:t xml:space="preserve"> a checklist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r w:rsidRPr="00580632">
        <w:rPr>
          <w:rFonts w:ascii="Times New Roman" w:hAnsi="Times New Roman" w:cs="Times New Roman"/>
          <w:sz w:val="24"/>
          <w:szCs w:val="24"/>
          <w:lang w:val="en-US"/>
        </w:rPr>
        <w:t xml:space="preserve"> basic </w:t>
      </w:r>
      <w:r>
        <w:rPr>
          <w:rFonts w:ascii="Times New Roman" w:hAnsi="Times New Roman" w:cs="Times New Roman"/>
          <w:sz w:val="24"/>
          <w:szCs w:val="24"/>
          <w:lang w:val="en-US"/>
        </w:rPr>
        <w:t>clause</w:t>
      </w:r>
      <w:r w:rsidRPr="00580632">
        <w:rPr>
          <w:rFonts w:ascii="Times New Roman" w:hAnsi="Times New Roman" w:cs="Times New Roman"/>
          <w:sz w:val="24"/>
          <w:szCs w:val="24"/>
          <w:lang w:val="en-US"/>
        </w:rPr>
        <w:t>s of partnership agreement and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r w:rsidRPr="00580632">
        <w:rPr>
          <w:rFonts w:ascii="Times New Roman" w:hAnsi="Times New Roman" w:cs="Times New Roman"/>
          <w:sz w:val="24"/>
          <w:szCs w:val="24"/>
          <w:lang w:val="en-US"/>
        </w:rPr>
        <w:t xml:space="preserve"> legal presumptions to be modified in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580632">
        <w:rPr>
          <w:rFonts w:ascii="Times New Roman" w:hAnsi="Times New Roman" w:cs="Times New Roman"/>
          <w:sz w:val="24"/>
          <w:szCs w:val="24"/>
          <w:lang w:val="en-US"/>
        </w:rPr>
        <w:t>partnership agreement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B0119" w:rsidRDefault="00FB0119" w:rsidP="00FB0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0632">
        <w:rPr>
          <w:rFonts w:ascii="Times New Roman" w:hAnsi="Times New Roman" w:cs="Times New Roman"/>
          <w:sz w:val="24"/>
          <w:szCs w:val="24"/>
          <w:lang w:val="en-US"/>
        </w:rPr>
        <w:t>List and draft the items to be included in the partnership deed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B0119" w:rsidRPr="00580632" w:rsidRDefault="00FB0119" w:rsidP="00FB0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0632">
        <w:rPr>
          <w:rFonts w:ascii="Times New Roman" w:hAnsi="Times New Roman" w:cs="Times New Roman"/>
          <w:sz w:val="24"/>
          <w:szCs w:val="24"/>
          <w:lang w:val="en-US"/>
        </w:rPr>
        <w:t>Identify the features of incorporated trustees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B0119" w:rsidRDefault="00FB0119" w:rsidP="00FB0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0632">
        <w:rPr>
          <w:rFonts w:ascii="Times New Roman" w:hAnsi="Times New Roman" w:cs="Times New Roman"/>
          <w:sz w:val="24"/>
          <w:szCs w:val="24"/>
          <w:lang w:val="en-US"/>
        </w:rPr>
        <w:t>Prepare a checklist of documents required for registration of incorporated trustees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B0119" w:rsidRPr="00631A44" w:rsidRDefault="00FB0119" w:rsidP="00FB0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Legal Significance of Selected Clauses in the Constitution of Incorporated Trustees</w:t>
      </w:r>
    </w:p>
    <w:p w:rsidR="00FB0119" w:rsidRPr="00580632" w:rsidRDefault="00FB0119" w:rsidP="00FB0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0632">
        <w:rPr>
          <w:rFonts w:ascii="Times New Roman" w:hAnsi="Times New Roman" w:cs="Times New Roman"/>
          <w:sz w:val="24"/>
          <w:szCs w:val="24"/>
          <w:lang w:val="en-US"/>
        </w:rPr>
        <w:t xml:space="preserve">Discuss </w:t>
      </w:r>
      <w:r>
        <w:rPr>
          <w:rFonts w:ascii="Times New Roman" w:hAnsi="Times New Roman" w:cs="Times New Roman"/>
          <w:sz w:val="24"/>
          <w:szCs w:val="24"/>
          <w:lang w:val="en-US"/>
        </w:rPr>
        <w:t>the m</w:t>
      </w:r>
      <w:r w:rsidRPr="00580632">
        <w:rPr>
          <w:rFonts w:ascii="Times New Roman" w:hAnsi="Times New Roman" w:cs="Times New Roman"/>
          <w:sz w:val="24"/>
          <w:szCs w:val="24"/>
          <w:lang w:val="en-US"/>
        </w:rPr>
        <w:t>anage</w:t>
      </w:r>
      <w:r>
        <w:rPr>
          <w:rFonts w:ascii="Times New Roman" w:hAnsi="Times New Roman" w:cs="Times New Roman"/>
          <w:sz w:val="24"/>
          <w:szCs w:val="24"/>
          <w:lang w:val="en-US"/>
        </w:rPr>
        <w:t>ment</w:t>
      </w:r>
      <w:r w:rsidRPr="00580632">
        <w:rPr>
          <w:rFonts w:ascii="Times New Roman" w:hAnsi="Times New Roman" w:cs="Times New Roman"/>
          <w:sz w:val="24"/>
          <w:szCs w:val="24"/>
          <w:lang w:val="en-US"/>
        </w:rPr>
        <w:t xml:space="preserve"> of incorporated trustees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suspension, appointment of trustees; </w:t>
      </w:r>
    </w:p>
    <w:p w:rsidR="00FB0119" w:rsidRPr="00580632" w:rsidRDefault="00FB0119" w:rsidP="00FB0119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B0119" w:rsidRPr="00863C96" w:rsidRDefault="00FB0119" w:rsidP="00FB0119">
      <w:pPr>
        <w:jc w:val="both"/>
        <w:rPr>
          <w:rFonts w:ascii="Times New Roman" w:hAnsi="Times New Roman" w:cs="Times New Roman"/>
          <w:sz w:val="24"/>
          <w:szCs w:val="24"/>
        </w:rPr>
      </w:pPr>
      <w:r w:rsidRPr="00863C96">
        <w:rPr>
          <w:rFonts w:ascii="Times New Roman" w:hAnsi="Times New Roman" w:cs="Times New Roman"/>
          <w:b/>
          <w:sz w:val="24"/>
          <w:szCs w:val="24"/>
        </w:rPr>
        <w:t>B.</w:t>
      </w:r>
      <w:r w:rsidRPr="00863C96">
        <w:rPr>
          <w:rFonts w:ascii="Times New Roman" w:hAnsi="Times New Roman" w:cs="Times New Roman"/>
          <w:b/>
          <w:bCs/>
          <w:sz w:val="24"/>
          <w:szCs w:val="24"/>
          <w:lang w:val="de-DE"/>
        </w:rPr>
        <w:t>CONTENTS</w:t>
      </w:r>
      <w:r w:rsidRPr="00863C96">
        <w:rPr>
          <w:rFonts w:ascii="Times New Roman" w:hAnsi="Times New Roman" w:cs="Times New Roman"/>
          <w:sz w:val="24"/>
          <w:szCs w:val="24"/>
        </w:rPr>
        <w:t>:</w:t>
      </w:r>
    </w:p>
    <w:p w:rsidR="00FB0119" w:rsidRPr="00AF096F" w:rsidRDefault="00FB0119" w:rsidP="00FB01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096F">
        <w:rPr>
          <w:rFonts w:ascii="Times New Roman" w:hAnsi="Times New Roman" w:cs="Times New Roman"/>
          <w:sz w:val="24"/>
          <w:szCs w:val="24"/>
          <w:lang w:val="en-US"/>
        </w:rPr>
        <w:t>Identify the relevant laws and regulatory bodies.</w:t>
      </w:r>
    </w:p>
    <w:p w:rsidR="00FB0119" w:rsidRDefault="00FB0119" w:rsidP="00FB01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3C96">
        <w:rPr>
          <w:rFonts w:ascii="Times New Roman" w:hAnsi="Times New Roman" w:cs="Times New Roman"/>
          <w:sz w:val="24"/>
          <w:szCs w:val="24"/>
          <w:lang w:val="en-US"/>
        </w:rPr>
        <w:t>Types of</w:t>
      </w:r>
      <w:r w:rsidRPr="00AF096F">
        <w:rPr>
          <w:rFonts w:ascii="Times New Roman" w:hAnsi="Times New Roman" w:cs="Times New Roman"/>
          <w:sz w:val="24"/>
          <w:szCs w:val="24"/>
          <w:lang w:val="en-US"/>
        </w:rPr>
        <w:t xml:space="preserve"> partnerships </w:t>
      </w:r>
      <w:r w:rsidRPr="00863C96">
        <w:rPr>
          <w:rFonts w:ascii="Times New Roman" w:hAnsi="Times New Roman" w:cs="Times New Roman"/>
          <w:sz w:val="24"/>
          <w:szCs w:val="24"/>
          <w:lang w:val="en-US"/>
        </w:rPr>
        <w:t>that can be registered</w:t>
      </w:r>
      <w:r w:rsidRPr="00AF096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B0119" w:rsidRDefault="00FB0119" w:rsidP="00FB01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096F">
        <w:rPr>
          <w:rFonts w:ascii="Times New Roman" w:hAnsi="Times New Roman" w:cs="Times New Roman"/>
          <w:sz w:val="24"/>
          <w:szCs w:val="24"/>
          <w:lang w:val="en-US"/>
        </w:rPr>
        <w:t>Difference between business names and partnerships</w:t>
      </w:r>
    </w:p>
    <w:p w:rsidR="00FB0119" w:rsidRDefault="00FB0119" w:rsidP="00FB01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096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863C96">
        <w:rPr>
          <w:rFonts w:ascii="Times New Roman" w:hAnsi="Times New Roman" w:cs="Times New Roman"/>
          <w:sz w:val="24"/>
          <w:szCs w:val="24"/>
          <w:lang w:val="en-US"/>
        </w:rPr>
        <w:t>ake</w:t>
      </w:r>
      <w:r w:rsidRPr="00AF096F">
        <w:rPr>
          <w:rFonts w:ascii="Times New Roman" w:hAnsi="Times New Roman" w:cs="Times New Roman"/>
          <w:sz w:val="24"/>
          <w:szCs w:val="24"/>
          <w:lang w:val="en-US"/>
        </w:rPr>
        <w:t xml:space="preserve"> and apply the</w:t>
      </w:r>
      <w:r w:rsidRPr="00863C96">
        <w:rPr>
          <w:rFonts w:ascii="Times New Roman" w:hAnsi="Times New Roman" w:cs="Times New Roman"/>
          <w:sz w:val="24"/>
          <w:szCs w:val="24"/>
          <w:lang w:val="en-US"/>
        </w:rPr>
        <w:t xml:space="preserve"> instructions from client </w:t>
      </w:r>
      <w:r w:rsidRPr="00AF096F">
        <w:rPr>
          <w:rFonts w:ascii="Times New Roman" w:hAnsi="Times New Roman" w:cs="Times New Roman"/>
          <w:sz w:val="24"/>
          <w:szCs w:val="24"/>
          <w:lang w:val="en-US"/>
        </w:rPr>
        <w:t>for the endorsement of Corporate Affairs Commission (CAC) documents online.</w:t>
      </w:r>
    </w:p>
    <w:p w:rsidR="003E3FFF" w:rsidRPr="00FB0119" w:rsidRDefault="00FB0119" w:rsidP="00FB01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0119">
        <w:rPr>
          <w:rFonts w:ascii="Times New Roman" w:hAnsi="Times New Roman" w:cs="Times New Roman"/>
          <w:sz w:val="24"/>
          <w:szCs w:val="24"/>
          <w:lang w:val="en-US"/>
        </w:rPr>
        <w:t>Drafting and Legal Significance of Selected Clauses in the Constitution of Incorporated Trustees</w:t>
      </w:r>
    </w:p>
    <w:sectPr w:rsidR="003E3FFF" w:rsidRPr="00FB0119" w:rsidSect="003E3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D0CBD"/>
    <w:multiLevelType w:val="hybridMultilevel"/>
    <w:tmpl w:val="533462FA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62330303"/>
    <w:multiLevelType w:val="hybridMultilevel"/>
    <w:tmpl w:val="D9B47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0119"/>
    <w:rsid w:val="003E3FFF"/>
    <w:rsid w:val="00FB01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011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FB011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1260</Characters>
  <Application>Microsoft Office Word</Application>
  <DocSecurity>0</DocSecurity>
  <Lines>10</Lines>
  <Paragraphs>2</Paragraphs>
  <ScaleCrop>false</ScaleCrop>
  <Company>HP</Company>
  <LinksUpToDate>false</LinksUpToDate>
  <CharactersWithSpaces>1478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NCC</dc:creator>
  <cp:lastModifiedBy>NCC</cp:lastModifiedBy>
  <cp:revision>1</cp:revision>
  <dcterms:created xsi:type="dcterms:W3CDTF">2025-04-28T14:11:00Z</dcterms:created>
  <dcterms:modified xsi:type="dcterms:W3CDTF">2025-04-28T14:12:00Z</dcterms:modified>
</cp:coreProperties>
</file>