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1355" w:rsidRPr="002E3C5D" w:rsidRDefault="00371355" w:rsidP="00371355">
      <w:pPr>
        <w:spacing w:after="0" w:line="240" w:lineRule="auto"/>
        <w:jc w:val="center"/>
        <w:rPr>
          <w:rFonts w:ascii="Times New Roman" w:hAnsi="Times New Roman" w:cs="Times New Roman"/>
          <w:b/>
          <w:bCs/>
          <w:sz w:val="24"/>
          <w:szCs w:val="24"/>
        </w:rPr>
      </w:pPr>
      <w:r w:rsidRPr="002E3C5D">
        <w:rPr>
          <w:rFonts w:ascii="Times New Roman" w:hAnsi="Times New Roman" w:cs="Times New Roman"/>
          <w:b/>
          <w:bCs/>
          <w:sz w:val="24"/>
          <w:szCs w:val="24"/>
        </w:rPr>
        <w:t>NIGERIAN LAW SCHOOL</w:t>
      </w:r>
    </w:p>
    <w:p w:rsidR="00371355" w:rsidRPr="002E3C5D" w:rsidRDefault="00371355" w:rsidP="00371355">
      <w:pPr>
        <w:spacing w:after="0" w:line="240" w:lineRule="auto"/>
        <w:jc w:val="center"/>
        <w:rPr>
          <w:rFonts w:ascii="Times New Roman" w:hAnsi="Times New Roman" w:cs="Times New Roman"/>
          <w:b/>
          <w:bCs/>
          <w:sz w:val="24"/>
          <w:szCs w:val="24"/>
        </w:rPr>
      </w:pPr>
      <w:r w:rsidRPr="002E3C5D">
        <w:rPr>
          <w:rFonts w:ascii="Times New Roman" w:hAnsi="Times New Roman" w:cs="Times New Roman"/>
          <w:b/>
          <w:bCs/>
          <w:sz w:val="24"/>
          <w:szCs w:val="24"/>
        </w:rPr>
        <w:t>YENAGOA CAMPUS</w:t>
      </w:r>
    </w:p>
    <w:p w:rsidR="00371355" w:rsidRPr="002E3C5D" w:rsidRDefault="00371355" w:rsidP="00371355">
      <w:pPr>
        <w:spacing w:after="0" w:line="240" w:lineRule="auto"/>
        <w:jc w:val="center"/>
        <w:rPr>
          <w:rFonts w:ascii="Times New Roman" w:hAnsi="Times New Roman" w:cs="Times New Roman"/>
          <w:b/>
          <w:bCs/>
          <w:sz w:val="24"/>
          <w:szCs w:val="24"/>
        </w:rPr>
      </w:pPr>
      <w:r w:rsidRPr="002E3C5D">
        <w:rPr>
          <w:rFonts w:ascii="Times New Roman" w:hAnsi="Times New Roman" w:cs="Times New Roman"/>
          <w:b/>
          <w:bCs/>
          <w:sz w:val="24"/>
          <w:szCs w:val="24"/>
        </w:rPr>
        <w:t>CORPORATE LAW PRACTICE</w:t>
      </w:r>
    </w:p>
    <w:p w:rsidR="00371355" w:rsidRPr="002E3C5D" w:rsidRDefault="00371355" w:rsidP="00371355">
      <w:pPr>
        <w:spacing w:after="0" w:line="240" w:lineRule="auto"/>
        <w:jc w:val="center"/>
        <w:rPr>
          <w:rFonts w:ascii="Times New Roman" w:hAnsi="Times New Roman" w:cs="Times New Roman"/>
          <w:b/>
          <w:bCs/>
          <w:sz w:val="24"/>
          <w:szCs w:val="24"/>
        </w:rPr>
      </w:pPr>
      <w:r w:rsidRPr="002E3C5D">
        <w:rPr>
          <w:rFonts w:ascii="Times New Roman" w:hAnsi="Times New Roman" w:cs="Times New Roman"/>
          <w:b/>
          <w:bCs/>
          <w:sz w:val="24"/>
          <w:szCs w:val="24"/>
        </w:rPr>
        <w:t>PRE-CLASS ASSIGNMENT</w:t>
      </w:r>
    </w:p>
    <w:p w:rsidR="00371355" w:rsidRPr="002E3C5D" w:rsidRDefault="00371355" w:rsidP="00371355">
      <w:pPr>
        <w:spacing w:after="0" w:line="240" w:lineRule="auto"/>
        <w:jc w:val="center"/>
        <w:rPr>
          <w:rFonts w:ascii="Times New Roman" w:hAnsi="Times New Roman" w:cs="Times New Roman"/>
          <w:b/>
          <w:bCs/>
          <w:sz w:val="24"/>
          <w:szCs w:val="24"/>
        </w:rPr>
      </w:pPr>
    </w:p>
    <w:p w:rsidR="00371355" w:rsidRPr="00B72377" w:rsidRDefault="00371355" w:rsidP="00371355">
      <w:pPr>
        <w:spacing w:after="0"/>
        <w:rPr>
          <w:rFonts w:ascii="Times New Roman" w:hAnsi="Times New Roman" w:cs="Times New Roman"/>
          <w:b/>
          <w:sz w:val="24"/>
          <w:szCs w:val="24"/>
        </w:rPr>
      </w:pPr>
      <w:r>
        <w:rPr>
          <w:rFonts w:ascii="Times New Roman" w:hAnsi="Times New Roman" w:cs="Times New Roman"/>
          <w:b/>
          <w:sz w:val="24"/>
          <w:szCs w:val="24"/>
        </w:rPr>
        <w:t>WEEK 5</w:t>
      </w:r>
    </w:p>
    <w:p w:rsidR="00371355" w:rsidRPr="00B72377" w:rsidRDefault="00371355" w:rsidP="00371355">
      <w:pPr>
        <w:spacing w:after="0"/>
        <w:rPr>
          <w:rFonts w:ascii="Times New Roman" w:hAnsi="Times New Roman" w:cs="Times New Roman"/>
          <w:b/>
          <w:sz w:val="24"/>
          <w:szCs w:val="24"/>
        </w:rPr>
      </w:pPr>
      <w:r>
        <w:rPr>
          <w:rFonts w:ascii="Times New Roman" w:hAnsi="Times New Roman" w:cs="Times New Roman"/>
          <w:b/>
          <w:sz w:val="24"/>
          <w:szCs w:val="24"/>
        </w:rPr>
        <w:t xml:space="preserve">TOPIC: </w:t>
      </w:r>
      <w:r w:rsidRPr="00B72377">
        <w:rPr>
          <w:rFonts w:ascii="Times New Roman" w:hAnsi="Times New Roman" w:cs="Times New Roman"/>
          <w:b/>
          <w:sz w:val="24"/>
          <w:szCs w:val="24"/>
        </w:rPr>
        <w:t>POST INCORPORATION MATTERS</w:t>
      </w:r>
      <w:r>
        <w:rPr>
          <w:rFonts w:ascii="Times New Roman" w:hAnsi="Times New Roman" w:cs="Times New Roman"/>
          <w:b/>
          <w:sz w:val="24"/>
          <w:szCs w:val="24"/>
        </w:rPr>
        <w:t xml:space="preserve"> IN BUSINESS AND NON-BUSINESS ORGANIZATIONS</w:t>
      </w:r>
    </w:p>
    <w:p w:rsidR="00371355" w:rsidRPr="00B72377" w:rsidRDefault="00371355" w:rsidP="00371355">
      <w:pPr>
        <w:spacing w:after="0"/>
        <w:rPr>
          <w:rFonts w:ascii="Times New Roman" w:hAnsi="Times New Roman" w:cs="Times New Roman"/>
          <w:sz w:val="24"/>
          <w:szCs w:val="24"/>
        </w:rPr>
      </w:pPr>
    </w:p>
    <w:p w:rsidR="00371355" w:rsidRPr="00B72377" w:rsidRDefault="00371355" w:rsidP="00371355">
      <w:pPr>
        <w:jc w:val="both"/>
        <w:rPr>
          <w:rFonts w:ascii="Times New Roman" w:hAnsi="Times New Roman" w:cs="Times New Roman"/>
          <w:sz w:val="24"/>
          <w:szCs w:val="24"/>
        </w:rPr>
      </w:pPr>
      <w:r>
        <w:rPr>
          <w:rFonts w:ascii="Times New Roman" w:hAnsi="Times New Roman" w:cs="Times New Roman"/>
          <w:sz w:val="24"/>
          <w:szCs w:val="24"/>
        </w:rPr>
        <w:t xml:space="preserve">Paul </w:t>
      </w:r>
      <w:proofErr w:type="spellStart"/>
      <w:r>
        <w:rPr>
          <w:rFonts w:ascii="Times New Roman" w:hAnsi="Times New Roman" w:cs="Times New Roman"/>
          <w:sz w:val="24"/>
          <w:szCs w:val="24"/>
        </w:rPr>
        <w:t>Dibia</w:t>
      </w:r>
      <w:proofErr w:type="spellEnd"/>
      <w:r w:rsidRPr="00B72377">
        <w:rPr>
          <w:rFonts w:ascii="Times New Roman" w:hAnsi="Times New Roman" w:cs="Times New Roman"/>
          <w:sz w:val="24"/>
          <w:szCs w:val="24"/>
        </w:rPr>
        <w:t xml:space="preserve">, </w:t>
      </w:r>
      <w:r>
        <w:rPr>
          <w:rFonts w:ascii="Times New Roman" w:hAnsi="Times New Roman" w:cs="Times New Roman"/>
          <w:sz w:val="24"/>
          <w:szCs w:val="24"/>
        </w:rPr>
        <w:t xml:space="preserve">Faith </w:t>
      </w:r>
      <w:proofErr w:type="spellStart"/>
      <w:r>
        <w:rPr>
          <w:rFonts w:ascii="Times New Roman" w:hAnsi="Times New Roman" w:cs="Times New Roman"/>
          <w:sz w:val="24"/>
          <w:szCs w:val="24"/>
        </w:rPr>
        <w:t>Coolman</w:t>
      </w:r>
      <w:proofErr w:type="spellEnd"/>
      <w:r w:rsidRPr="00B72377">
        <w:rPr>
          <w:rFonts w:ascii="Times New Roman" w:hAnsi="Times New Roman" w:cs="Times New Roman"/>
          <w:sz w:val="24"/>
          <w:szCs w:val="24"/>
        </w:rPr>
        <w:t xml:space="preserve"> and </w:t>
      </w:r>
      <w:r>
        <w:rPr>
          <w:rFonts w:ascii="Times New Roman" w:hAnsi="Times New Roman" w:cs="Times New Roman"/>
          <w:sz w:val="24"/>
          <w:szCs w:val="24"/>
        </w:rPr>
        <w:t>Steve Blink</w:t>
      </w:r>
      <w:r w:rsidRPr="00B72377">
        <w:rPr>
          <w:rFonts w:ascii="Times New Roman" w:hAnsi="Times New Roman" w:cs="Times New Roman"/>
          <w:sz w:val="24"/>
          <w:szCs w:val="24"/>
        </w:rPr>
        <w:t xml:space="preserve"> are retired bankers with 35years experience in the banking industry in </w:t>
      </w:r>
      <w:proofErr w:type="gramStart"/>
      <w:r w:rsidRPr="00B72377">
        <w:rPr>
          <w:rFonts w:ascii="Times New Roman" w:hAnsi="Times New Roman" w:cs="Times New Roman"/>
          <w:sz w:val="24"/>
          <w:szCs w:val="24"/>
        </w:rPr>
        <w:t>Nigeria,</w:t>
      </w:r>
      <w:proofErr w:type="gramEnd"/>
      <w:r w:rsidRPr="00B72377">
        <w:rPr>
          <w:rFonts w:ascii="Times New Roman" w:hAnsi="Times New Roman" w:cs="Times New Roman"/>
          <w:sz w:val="24"/>
          <w:szCs w:val="24"/>
        </w:rPr>
        <w:t xml:space="preserve"> they have jointly expressed their desire to implore their experience and expertise in further developing the banking sector and are therefore desirous of owning and managing a bank. </w:t>
      </w:r>
      <w:r>
        <w:rPr>
          <w:rFonts w:ascii="Times New Roman" w:hAnsi="Times New Roman" w:cs="Times New Roman"/>
          <w:sz w:val="24"/>
          <w:szCs w:val="24"/>
        </w:rPr>
        <w:t>On the 15</w:t>
      </w:r>
      <w:r w:rsidRPr="00AF49D8">
        <w:rPr>
          <w:rFonts w:ascii="Times New Roman" w:hAnsi="Times New Roman" w:cs="Times New Roman"/>
          <w:sz w:val="24"/>
          <w:szCs w:val="24"/>
          <w:vertAlign w:val="superscript"/>
        </w:rPr>
        <w:t>th</w:t>
      </w:r>
      <w:r>
        <w:rPr>
          <w:rFonts w:ascii="Times New Roman" w:hAnsi="Times New Roman" w:cs="Times New Roman"/>
          <w:sz w:val="24"/>
          <w:szCs w:val="24"/>
        </w:rPr>
        <w:t xml:space="preserve"> of January 2020 they jointly registered a company known as </w:t>
      </w:r>
      <w:r w:rsidRPr="00B72377">
        <w:rPr>
          <w:rFonts w:ascii="Times New Roman" w:hAnsi="Times New Roman" w:cs="Times New Roman"/>
          <w:sz w:val="24"/>
          <w:szCs w:val="24"/>
        </w:rPr>
        <w:t>Goldmine bank Ltd</w:t>
      </w:r>
      <w:r>
        <w:rPr>
          <w:rFonts w:ascii="Times New Roman" w:hAnsi="Times New Roman" w:cs="Times New Roman"/>
          <w:sz w:val="24"/>
          <w:szCs w:val="24"/>
        </w:rPr>
        <w:t xml:space="preserve"> with RC 1455588 and its registered address located at 51 Marina, Lagos</w:t>
      </w:r>
      <w:r w:rsidRPr="00B72377">
        <w:rPr>
          <w:rFonts w:ascii="Times New Roman" w:hAnsi="Times New Roman" w:cs="Times New Roman"/>
          <w:sz w:val="24"/>
          <w:szCs w:val="24"/>
        </w:rPr>
        <w:t>,</w:t>
      </w:r>
      <w:r>
        <w:rPr>
          <w:rFonts w:ascii="Times New Roman" w:hAnsi="Times New Roman" w:cs="Times New Roman"/>
          <w:sz w:val="24"/>
          <w:szCs w:val="24"/>
        </w:rPr>
        <w:t xml:space="preserve"> the company’s </w:t>
      </w:r>
      <w:r w:rsidRPr="00B72377">
        <w:rPr>
          <w:rFonts w:ascii="Times New Roman" w:hAnsi="Times New Roman" w:cs="Times New Roman"/>
          <w:sz w:val="24"/>
          <w:szCs w:val="24"/>
        </w:rPr>
        <w:t xml:space="preserve">share capital </w:t>
      </w:r>
      <w:r>
        <w:rPr>
          <w:rFonts w:ascii="Times New Roman" w:hAnsi="Times New Roman" w:cs="Times New Roman"/>
          <w:sz w:val="24"/>
          <w:szCs w:val="24"/>
        </w:rPr>
        <w:t xml:space="preserve">is </w:t>
      </w:r>
      <w:r w:rsidRPr="00B72377">
        <w:rPr>
          <w:rFonts w:ascii="Times New Roman" w:hAnsi="Times New Roman" w:cs="Times New Roman"/>
          <w:sz w:val="24"/>
          <w:szCs w:val="24"/>
        </w:rPr>
        <w:t>N1</w:t>
      </w:r>
      <w:r>
        <w:rPr>
          <w:rFonts w:ascii="Times New Roman" w:hAnsi="Times New Roman" w:cs="Times New Roman"/>
          <w:sz w:val="24"/>
          <w:szCs w:val="24"/>
        </w:rPr>
        <w:t>.5</w:t>
      </w:r>
      <w:r w:rsidRPr="00B72377">
        <w:rPr>
          <w:rFonts w:ascii="Times New Roman" w:hAnsi="Times New Roman" w:cs="Times New Roman"/>
          <w:sz w:val="24"/>
          <w:szCs w:val="24"/>
        </w:rPr>
        <w:t xml:space="preserve"> Billion</w:t>
      </w:r>
      <w:r>
        <w:rPr>
          <w:rFonts w:ascii="Times New Roman" w:hAnsi="Times New Roman" w:cs="Times New Roman"/>
          <w:sz w:val="24"/>
          <w:szCs w:val="24"/>
        </w:rPr>
        <w:t xml:space="preserve"> (the shares were distributed among them on a ratio of 7:4:4), the </w:t>
      </w:r>
      <w:r w:rsidRPr="00B72377">
        <w:rPr>
          <w:rFonts w:ascii="Times New Roman" w:hAnsi="Times New Roman" w:cs="Times New Roman"/>
          <w:sz w:val="24"/>
          <w:szCs w:val="24"/>
        </w:rPr>
        <w:t xml:space="preserve">nature of </w:t>
      </w:r>
      <w:r>
        <w:rPr>
          <w:rFonts w:ascii="Times New Roman" w:hAnsi="Times New Roman" w:cs="Times New Roman"/>
          <w:sz w:val="24"/>
          <w:szCs w:val="24"/>
        </w:rPr>
        <w:t xml:space="preserve">the company’s </w:t>
      </w:r>
      <w:r w:rsidRPr="00B72377">
        <w:rPr>
          <w:rFonts w:ascii="Times New Roman" w:hAnsi="Times New Roman" w:cs="Times New Roman"/>
          <w:sz w:val="24"/>
          <w:szCs w:val="24"/>
        </w:rPr>
        <w:t>business is primarily commercial banking including money</w:t>
      </w:r>
      <w:r>
        <w:rPr>
          <w:rFonts w:ascii="Times New Roman" w:hAnsi="Times New Roman" w:cs="Times New Roman"/>
          <w:sz w:val="24"/>
          <w:szCs w:val="24"/>
        </w:rPr>
        <w:t xml:space="preserve"> </w:t>
      </w:r>
      <w:r w:rsidRPr="00B72377">
        <w:rPr>
          <w:rFonts w:ascii="Times New Roman" w:hAnsi="Times New Roman" w:cs="Times New Roman"/>
          <w:sz w:val="24"/>
          <w:szCs w:val="24"/>
        </w:rPr>
        <w:t>deposits, withdrawals, money lending and financial advisory.</w:t>
      </w:r>
    </w:p>
    <w:p w:rsidR="00371355" w:rsidRPr="00B72377" w:rsidRDefault="00371355" w:rsidP="00371355">
      <w:pPr>
        <w:jc w:val="both"/>
        <w:rPr>
          <w:rFonts w:ascii="Times New Roman" w:hAnsi="Times New Roman" w:cs="Times New Roman"/>
          <w:sz w:val="24"/>
          <w:szCs w:val="24"/>
        </w:rPr>
      </w:pPr>
      <w:r w:rsidRPr="00B72377">
        <w:rPr>
          <w:rFonts w:ascii="Times New Roman" w:hAnsi="Times New Roman" w:cs="Times New Roman"/>
          <w:sz w:val="24"/>
          <w:szCs w:val="24"/>
        </w:rPr>
        <w:t>Two years after its incorporation, the promoters met some foreign investors who are interested in partnering with them to bring the bank’s business to an international level, the promoters and their foreign investors have therefore agreed as follows:</w:t>
      </w:r>
    </w:p>
    <w:p w:rsidR="00371355" w:rsidRPr="00B72377" w:rsidRDefault="00371355" w:rsidP="00371355">
      <w:pPr>
        <w:pStyle w:val="ListParagraph"/>
        <w:numPr>
          <w:ilvl w:val="0"/>
          <w:numId w:val="1"/>
        </w:numPr>
        <w:jc w:val="both"/>
        <w:rPr>
          <w:rFonts w:ascii="Times New Roman" w:hAnsi="Times New Roman" w:cs="Times New Roman"/>
          <w:sz w:val="24"/>
          <w:szCs w:val="24"/>
        </w:rPr>
      </w:pPr>
      <w:r w:rsidRPr="00B72377">
        <w:rPr>
          <w:rFonts w:ascii="Times New Roman" w:hAnsi="Times New Roman" w:cs="Times New Roman"/>
          <w:sz w:val="24"/>
          <w:szCs w:val="24"/>
        </w:rPr>
        <w:t>To change the name of the bank to Goldmine International Bank</w:t>
      </w:r>
      <w:r>
        <w:rPr>
          <w:rFonts w:ascii="Times New Roman" w:hAnsi="Times New Roman" w:cs="Times New Roman"/>
          <w:sz w:val="24"/>
          <w:szCs w:val="24"/>
        </w:rPr>
        <w:t xml:space="preserve"> Plc</w:t>
      </w:r>
      <w:r w:rsidRPr="00B72377">
        <w:rPr>
          <w:rFonts w:ascii="Times New Roman" w:hAnsi="Times New Roman" w:cs="Times New Roman"/>
          <w:sz w:val="24"/>
          <w:szCs w:val="24"/>
        </w:rPr>
        <w:t>.</w:t>
      </w:r>
    </w:p>
    <w:p w:rsidR="00371355" w:rsidRPr="00B72377" w:rsidRDefault="00371355" w:rsidP="00371355">
      <w:pPr>
        <w:pStyle w:val="ListParagraph"/>
        <w:numPr>
          <w:ilvl w:val="0"/>
          <w:numId w:val="1"/>
        </w:numPr>
        <w:jc w:val="both"/>
        <w:rPr>
          <w:rFonts w:ascii="Times New Roman" w:hAnsi="Times New Roman" w:cs="Times New Roman"/>
          <w:sz w:val="24"/>
          <w:szCs w:val="24"/>
        </w:rPr>
      </w:pPr>
      <w:r w:rsidRPr="00B72377">
        <w:rPr>
          <w:rFonts w:ascii="Times New Roman" w:hAnsi="Times New Roman" w:cs="Times New Roman"/>
          <w:sz w:val="24"/>
          <w:szCs w:val="24"/>
        </w:rPr>
        <w:t xml:space="preserve">Increase its share capital to N100 Billion </w:t>
      </w:r>
    </w:p>
    <w:p w:rsidR="00371355" w:rsidRPr="00B72377" w:rsidRDefault="00371355" w:rsidP="00371355">
      <w:pPr>
        <w:pStyle w:val="ListParagraph"/>
        <w:numPr>
          <w:ilvl w:val="0"/>
          <w:numId w:val="1"/>
        </w:numPr>
        <w:jc w:val="both"/>
        <w:rPr>
          <w:rFonts w:ascii="Times New Roman" w:hAnsi="Times New Roman" w:cs="Times New Roman"/>
          <w:sz w:val="24"/>
          <w:szCs w:val="24"/>
        </w:rPr>
      </w:pPr>
      <w:r w:rsidRPr="00B72377">
        <w:rPr>
          <w:rFonts w:ascii="Times New Roman" w:hAnsi="Times New Roman" w:cs="Times New Roman"/>
          <w:sz w:val="24"/>
          <w:szCs w:val="24"/>
        </w:rPr>
        <w:t>To re-register the company to a public company so that they can raise funds through the capital market.</w:t>
      </w:r>
    </w:p>
    <w:p w:rsidR="00371355" w:rsidRPr="00B72377" w:rsidRDefault="00371355" w:rsidP="00371355">
      <w:pPr>
        <w:pStyle w:val="ListParagraph"/>
        <w:numPr>
          <w:ilvl w:val="0"/>
          <w:numId w:val="1"/>
        </w:numPr>
        <w:jc w:val="both"/>
        <w:rPr>
          <w:rFonts w:ascii="Times New Roman" w:hAnsi="Times New Roman" w:cs="Times New Roman"/>
          <w:sz w:val="24"/>
          <w:szCs w:val="24"/>
        </w:rPr>
      </w:pPr>
      <w:r w:rsidRPr="00B72377">
        <w:rPr>
          <w:rFonts w:ascii="Times New Roman" w:hAnsi="Times New Roman" w:cs="Times New Roman"/>
          <w:sz w:val="24"/>
          <w:szCs w:val="24"/>
        </w:rPr>
        <w:t>To alter the business object of the bank to include “international banking”.</w:t>
      </w:r>
    </w:p>
    <w:p w:rsidR="00371355" w:rsidRPr="00B72377" w:rsidRDefault="00371355" w:rsidP="00371355">
      <w:pPr>
        <w:jc w:val="both"/>
        <w:rPr>
          <w:rFonts w:ascii="Times New Roman" w:hAnsi="Times New Roman" w:cs="Times New Roman"/>
          <w:sz w:val="24"/>
          <w:szCs w:val="24"/>
        </w:rPr>
      </w:pPr>
    </w:p>
    <w:p w:rsidR="00371355" w:rsidRPr="003F180C" w:rsidRDefault="00371355" w:rsidP="00371355">
      <w:pPr>
        <w:jc w:val="both"/>
        <w:rPr>
          <w:rFonts w:ascii="Times New Roman" w:hAnsi="Times New Roman" w:cs="Times New Roman"/>
          <w:b/>
          <w:sz w:val="24"/>
          <w:szCs w:val="24"/>
        </w:rPr>
      </w:pPr>
      <w:r w:rsidRPr="00B72377">
        <w:rPr>
          <w:rFonts w:ascii="Times New Roman" w:hAnsi="Times New Roman" w:cs="Times New Roman"/>
          <w:b/>
          <w:sz w:val="24"/>
          <w:szCs w:val="24"/>
        </w:rPr>
        <w:t>ANSWER THE FOLLOWING QUESTION</w:t>
      </w:r>
    </w:p>
    <w:p w:rsidR="00371355" w:rsidRDefault="00371355" w:rsidP="0037135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Upon</w:t>
      </w:r>
      <w:r w:rsidRPr="00B72377">
        <w:rPr>
          <w:rFonts w:ascii="Times New Roman" w:hAnsi="Times New Roman" w:cs="Times New Roman"/>
          <w:sz w:val="24"/>
          <w:szCs w:val="24"/>
        </w:rPr>
        <w:t xml:space="preserve"> incorporation</w:t>
      </w:r>
      <w:r>
        <w:rPr>
          <w:rFonts w:ascii="Times New Roman" w:hAnsi="Times New Roman" w:cs="Times New Roman"/>
          <w:sz w:val="24"/>
          <w:szCs w:val="24"/>
        </w:rPr>
        <w:t>,</w:t>
      </w:r>
      <w:r w:rsidRPr="00B72377">
        <w:rPr>
          <w:rFonts w:ascii="Times New Roman" w:hAnsi="Times New Roman" w:cs="Times New Roman"/>
          <w:sz w:val="24"/>
          <w:szCs w:val="24"/>
        </w:rPr>
        <w:t xml:space="preserve"> what preliminary steps must Goldmine bank Ltd take into consideration before it can commence </w:t>
      </w:r>
      <w:r>
        <w:rPr>
          <w:rFonts w:ascii="Times New Roman" w:hAnsi="Times New Roman" w:cs="Times New Roman"/>
          <w:sz w:val="24"/>
          <w:szCs w:val="24"/>
        </w:rPr>
        <w:t>its business</w:t>
      </w:r>
      <w:r w:rsidRPr="00B72377">
        <w:rPr>
          <w:rFonts w:ascii="Times New Roman" w:hAnsi="Times New Roman" w:cs="Times New Roman"/>
          <w:sz w:val="24"/>
          <w:szCs w:val="24"/>
        </w:rPr>
        <w:t>?</w:t>
      </w:r>
    </w:p>
    <w:p w:rsidR="00371355" w:rsidRPr="009A1477" w:rsidRDefault="00371355" w:rsidP="00371355">
      <w:pPr>
        <w:pStyle w:val="ListParagraph"/>
        <w:jc w:val="both"/>
        <w:rPr>
          <w:rFonts w:ascii="Times New Roman" w:hAnsi="Times New Roman" w:cs="Times New Roman"/>
          <w:sz w:val="24"/>
          <w:szCs w:val="24"/>
        </w:rPr>
      </w:pPr>
    </w:p>
    <w:p w:rsidR="00371355" w:rsidRDefault="00371355" w:rsidP="0037135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List </w:t>
      </w:r>
      <w:r w:rsidRPr="00B72377">
        <w:rPr>
          <w:rFonts w:ascii="Times New Roman" w:hAnsi="Times New Roman" w:cs="Times New Roman"/>
          <w:sz w:val="24"/>
          <w:szCs w:val="24"/>
        </w:rPr>
        <w:t xml:space="preserve">the statutory returns that </w:t>
      </w:r>
      <w:r>
        <w:rPr>
          <w:rFonts w:ascii="Times New Roman" w:hAnsi="Times New Roman" w:cs="Times New Roman"/>
          <w:sz w:val="24"/>
          <w:szCs w:val="24"/>
        </w:rPr>
        <w:t xml:space="preserve">the company must make </w:t>
      </w:r>
      <w:r w:rsidRPr="00B72377">
        <w:rPr>
          <w:rFonts w:ascii="Times New Roman" w:hAnsi="Times New Roman" w:cs="Times New Roman"/>
          <w:sz w:val="24"/>
          <w:szCs w:val="24"/>
        </w:rPr>
        <w:t>to the Corporate Affairs Commission.</w:t>
      </w:r>
    </w:p>
    <w:p w:rsidR="00371355" w:rsidRPr="00A64D96" w:rsidRDefault="00371355" w:rsidP="00371355">
      <w:pPr>
        <w:jc w:val="both"/>
        <w:rPr>
          <w:rFonts w:ascii="Times New Roman" w:hAnsi="Times New Roman" w:cs="Times New Roman"/>
          <w:sz w:val="2"/>
          <w:szCs w:val="24"/>
        </w:rPr>
      </w:pPr>
    </w:p>
    <w:p w:rsidR="00371355" w:rsidRDefault="00371355" w:rsidP="00371355">
      <w:pPr>
        <w:pStyle w:val="ListParagraph"/>
        <w:numPr>
          <w:ilvl w:val="0"/>
          <w:numId w:val="2"/>
        </w:numPr>
        <w:jc w:val="both"/>
        <w:rPr>
          <w:rFonts w:ascii="Times New Roman" w:hAnsi="Times New Roman" w:cs="Times New Roman"/>
          <w:sz w:val="24"/>
          <w:szCs w:val="24"/>
        </w:rPr>
      </w:pPr>
      <w:r w:rsidRPr="00B72377">
        <w:rPr>
          <w:rFonts w:ascii="Times New Roman" w:hAnsi="Times New Roman" w:cs="Times New Roman"/>
          <w:sz w:val="24"/>
          <w:szCs w:val="24"/>
        </w:rPr>
        <w:t>Outline the procedur</w:t>
      </w:r>
      <w:r>
        <w:rPr>
          <w:rFonts w:ascii="Times New Roman" w:hAnsi="Times New Roman" w:cs="Times New Roman"/>
          <w:sz w:val="24"/>
          <w:szCs w:val="24"/>
        </w:rPr>
        <w:t>e for the proposed re-registration in the above scenario.</w:t>
      </w:r>
    </w:p>
    <w:p w:rsidR="00371355" w:rsidRPr="00A64D96" w:rsidRDefault="00371355" w:rsidP="00371355">
      <w:pPr>
        <w:pStyle w:val="ListParagraph"/>
        <w:jc w:val="both"/>
        <w:rPr>
          <w:rFonts w:ascii="Times New Roman" w:hAnsi="Times New Roman" w:cs="Times New Roman"/>
          <w:sz w:val="24"/>
          <w:szCs w:val="24"/>
        </w:rPr>
      </w:pPr>
    </w:p>
    <w:p w:rsidR="00371355" w:rsidRPr="00A64D96" w:rsidRDefault="00371355" w:rsidP="0037135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Assuming the re-registration was successful, list </w:t>
      </w:r>
      <w:r w:rsidRPr="00B72377">
        <w:rPr>
          <w:rFonts w:ascii="Times New Roman" w:hAnsi="Times New Roman" w:cs="Times New Roman"/>
          <w:sz w:val="24"/>
          <w:szCs w:val="24"/>
        </w:rPr>
        <w:t>the statutory books that Goldmine International Bank</w:t>
      </w:r>
      <w:r>
        <w:rPr>
          <w:rFonts w:ascii="Times New Roman" w:hAnsi="Times New Roman" w:cs="Times New Roman"/>
          <w:sz w:val="24"/>
          <w:szCs w:val="24"/>
        </w:rPr>
        <w:t xml:space="preserve"> plc will</w:t>
      </w:r>
      <w:r w:rsidRPr="00B72377">
        <w:rPr>
          <w:rFonts w:ascii="Times New Roman" w:hAnsi="Times New Roman" w:cs="Times New Roman"/>
          <w:sz w:val="24"/>
          <w:szCs w:val="24"/>
        </w:rPr>
        <w:t xml:space="preserve"> required to keep </w:t>
      </w:r>
      <w:r>
        <w:rPr>
          <w:rFonts w:ascii="Times New Roman" w:hAnsi="Times New Roman" w:cs="Times New Roman"/>
          <w:sz w:val="24"/>
          <w:szCs w:val="24"/>
        </w:rPr>
        <w:t xml:space="preserve">under CAMA 2020 </w:t>
      </w:r>
      <w:r w:rsidRPr="00B72377">
        <w:rPr>
          <w:rFonts w:ascii="Times New Roman" w:hAnsi="Times New Roman" w:cs="Times New Roman"/>
          <w:sz w:val="24"/>
          <w:szCs w:val="24"/>
        </w:rPr>
        <w:t>and state their uses.</w:t>
      </w:r>
    </w:p>
    <w:p w:rsidR="00371355" w:rsidRPr="003F180C" w:rsidRDefault="00371355" w:rsidP="00371355">
      <w:pPr>
        <w:pStyle w:val="ListParagraph"/>
        <w:jc w:val="both"/>
        <w:rPr>
          <w:rFonts w:ascii="Times New Roman" w:hAnsi="Times New Roman" w:cs="Times New Roman"/>
          <w:sz w:val="24"/>
          <w:szCs w:val="24"/>
        </w:rPr>
      </w:pPr>
    </w:p>
    <w:p w:rsidR="00371355" w:rsidRPr="007E54E9" w:rsidRDefault="00371355" w:rsidP="0037135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Draft the resolution for the proposed increase in share capital.</w:t>
      </w:r>
    </w:p>
    <w:p w:rsidR="00371355" w:rsidRPr="006C64C5" w:rsidRDefault="00371355" w:rsidP="00371355">
      <w:pPr>
        <w:pStyle w:val="ListParagraph"/>
        <w:jc w:val="both"/>
        <w:rPr>
          <w:rFonts w:ascii="Times New Roman" w:hAnsi="Times New Roman" w:cs="Times New Roman"/>
          <w:sz w:val="24"/>
          <w:szCs w:val="24"/>
        </w:rPr>
      </w:pPr>
    </w:p>
    <w:p w:rsidR="00371355" w:rsidRDefault="00371355" w:rsidP="0037135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 State the various ways the share capital of a company may be altered.</w:t>
      </w:r>
    </w:p>
    <w:p w:rsidR="00371355" w:rsidRPr="003F180C" w:rsidRDefault="00371355" w:rsidP="00371355">
      <w:pPr>
        <w:pStyle w:val="ListParagraph"/>
        <w:jc w:val="both"/>
        <w:rPr>
          <w:rFonts w:ascii="Times New Roman" w:hAnsi="Times New Roman" w:cs="Times New Roman"/>
          <w:sz w:val="24"/>
          <w:szCs w:val="24"/>
        </w:rPr>
      </w:pPr>
    </w:p>
    <w:p w:rsidR="00371355" w:rsidRDefault="00371355" w:rsidP="00371355">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(b) Assuming </w:t>
      </w:r>
      <w:r w:rsidRPr="00B72377">
        <w:rPr>
          <w:rFonts w:ascii="Times New Roman" w:hAnsi="Times New Roman" w:cs="Times New Roman"/>
          <w:sz w:val="24"/>
          <w:szCs w:val="24"/>
        </w:rPr>
        <w:t>Goldmine bank Ltd</w:t>
      </w:r>
      <w:r>
        <w:rPr>
          <w:rFonts w:ascii="Times New Roman" w:hAnsi="Times New Roman" w:cs="Times New Roman"/>
          <w:sz w:val="24"/>
          <w:szCs w:val="24"/>
        </w:rPr>
        <w:t xml:space="preserve"> decides to reduce its share capital, state the available modes.</w:t>
      </w:r>
    </w:p>
    <w:p w:rsidR="00371355" w:rsidRPr="00B72377" w:rsidRDefault="00371355" w:rsidP="00371355">
      <w:pPr>
        <w:pStyle w:val="ListParagraph"/>
        <w:jc w:val="both"/>
        <w:rPr>
          <w:rFonts w:ascii="Times New Roman" w:hAnsi="Times New Roman" w:cs="Times New Roman"/>
          <w:sz w:val="24"/>
          <w:szCs w:val="24"/>
        </w:rPr>
      </w:pPr>
    </w:p>
    <w:p w:rsidR="00371355" w:rsidRPr="00B72377" w:rsidRDefault="00371355" w:rsidP="00371355">
      <w:pPr>
        <w:pStyle w:val="ListParagraph"/>
        <w:numPr>
          <w:ilvl w:val="0"/>
          <w:numId w:val="2"/>
        </w:numPr>
        <w:jc w:val="both"/>
        <w:rPr>
          <w:rFonts w:ascii="Times New Roman" w:hAnsi="Times New Roman" w:cs="Times New Roman"/>
          <w:sz w:val="24"/>
          <w:szCs w:val="24"/>
        </w:rPr>
      </w:pPr>
      <w:r w:rsidRPr="00B72377">
        <w:rPr>
          <w:rFonts w:ascii="Times New Roman" w:hAnsi="Times New Roman" w:cs="Times New Roman"/>
          <w:sz w:val="24"/>
          <w:szCs w:val="24"/>
        </w:rPr>
        <w:t xml:space="preserve">Identify the conditions </w:t>
      </w:r>
      <w:r>
        <w:rPr>
          <w:rFonts w:ascii="Times New Roman" w:hAnsi="Times New Roman" w:cs="Times New Roman"/>
          <w:sz w:val="24"/>
          <w:szCs w:val="24"/>
        </w:rPr>
        <w:t xml:space="preserve">under which </w:t>
      </w:r>
      <w:r w:rsidRPr="00B72377">
        <w:rPr>
          <w:rFonts w:ascii="Times New Roman" w:hAnsi="Times New Roman" w:cs="Times New Roman"/>
          <w:sz w:val="24"/>
          <w:szCs w:val="24"/>
        </w:rPr>
        <w:t xml:space="preserve">Goldmine bank Ltd may </w:t>
      </w:r>
      <w:r>
        <w:rPr>
          <w:rFonts w:ascii="Times New Roman" w:hAnsi="Times New Roman" w:cs="Times New Roman"/>
          <w:sz w:val="24"/>
          <w:szCs w:val="24"/>
        </w:rPr>
        <w:t xml:space="preserve">be </w:t>
      </w:r>
      <w:r w:rsidRPr="00B72377">
        <w:rPr>
          <w:rFonts w:ascii="Times New Roman" w:hAnsi="Times New Roman" w:cs="Times New Roman"/>
          <w:sz w:val="24"/>
          <w:szCs w:val="24"/>
        </w:rPr>
        <w:t>require</w:t>
      </w:r>
      <w:r>
        <w:rPr>
          <w:rFonts w:ascii="Times New Roman" w:hAnsi="Times New Roman" w:cs="Times New Roman"/>
          <w:sz w:val="24"/>
          <w:szCs w:val="24"/>
        </w:rPr>
        <w:t>d to change its name under the Companies and Allied Matters Act 2020</w:t>
      </w:r>
      <w:r w:rsidRPr="00B72377">
        <w:rPr>
          <w:rFonts w:ascii="Times New Roman" w:hAnsi="Times New Roman" w:cs="Times New Roman"/>
          <w:sz w:val="24"/>
          <w:szCs w:val="24"/>
        </w:rPr>
        <w:t>.</w:t>
      </w:r>
    </w:p>
    <w:p w:rsidR="00371355" w:rsidRPr="00B72377" w:rsidRDefault="00371355" w:rsidP="00371355">
      <w:pPr>
        <w:pStyle w:val="ListParagraph"/>
        <w:jc w:val="both"/>
        <w:rPr>
          <w:rFonts w:ascii="Times New Roman" w:hAnsi="Times New Roman" w:cs="Times New Roman"/>
          <w:sz w:val="24"/>
          <w:szCs w:val="24"/>
        </w:rPr>
      </w:pPr>
    </w:p>
    <w:p w:rsidR="00371355" w:rsidRPr="00B72377" w:rsidRDefault="00371355" w:rsidP="0037135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State the procedure </w:t>
      </w:r>
      <w:r w:rsidRPr="00B72377">
        <w:rPr>
          <w:rFonts w:ascii="Times New Roman" w:hAnsi="Times New Roman" w:cs="Times New Roman"/>
          <w:sz w:val="24"/>
          <w:szCs w:val="24"/>
        </w:rPr>
        <w:t>for the alteration of the</w:t>
      </w:r>
      <w:r>
        <w:rPr>
          <w:rFonts w:ascii="Times New Roman" w:hAnsi="Times New Roman" w:cs="Times New Roman"/>
          <w:sz w:val="24"/>
          <w:szCs w:val="24"/>
        </w:rPr>
        <w:t xml:space="preserve"> object of the company as stated in the above scenario and draft the resolution for same.</w:t>
      </w:r>
    </w:p>
    <w:p w:rsidR="00371355" w:rsidRPr="00B72377" w:rsidRDefault="00371355" w:rsidP="00371355">
      <w:pPr>
        <w:pStyle w:val="ListParagraph"/>
        <w:jc w:val="both"/>
        <w:rPr>
          <w:rFonts w:ascii="Times New Roman" w:hAnsi="Times New Roman" w:cs="Times New Roman"/>
          <w:sz w:val="24"/>
          <w:szCs w:val="24"/>
        </w:rPr>
      </w:pPr>
    </w:p>
    <w:p w:rsidR="00371355" w:rsidRDefault="00371355" w:rsidP="00371355">
      <w:pPr>
        <w:pStyle w:val="ListParagraph"/>
        <w:numPr>
          <w:ilvl w:val="0"/>
          <w:numId w:val="2"/>
        </w:numPr>
        <w:jc w:val="both"/>
        <w:rPr>
          <w:rFonts w:ascii="Times New Roman" w:hAnsi="Times New Roman" w:cs="Times New Roman"/>
          <w:sz w:val="24"/>
          <w:szCs w:val="24"/>
        </w:rPr>
      </w:pPr>
      <w:r w:rsidRPr="00B72377">
        <w:rPr>
          <w:rFonts w:ascii="Times New Roman" w:hAnsi="Times New Roman" w:cs="Times New Roman"/>
          <w:sz w:val="24"/>
          <w:szCs w:val="24"/>
        </w:rPr>
        <w:t xml:space="preserve">Assuming </w:t>
      </w:r>
      <w:r>
        <w:rPr>
          <w:rFonts w:ascii="Times New Roman" w:hAnsi="Times New Roman" w:cs="Times New Roman"/>
          <w:sz w:val="24"/>
          <w:szCs w:val="24"/>
        </w:rPr>
        <w:t xml:space="preserve">prior to the proposed partnership, </w:t>
      </w:r>
      <w:r w:rsidRPr="00B72377">
        <w:rPr>
          <w:rFonts w:ascii="Times New Roman" w:hAnsi="Times New Roman" w:cs="Times New Roman"/>
          <w:sz w:val="24"/>
          <w:szCs w:val="24"/>
        </w:rPr>
        <w:t>the foreign investors</w:t>
      </w:r>
      <w:r>
        <w:rPr>
          <w:rFonts w:ascii="Times New Roman" w:hAnsi="Times New Roman" w:cs="Times New Roman"/>
          <w:sz w:val="24"/>
          <w:szCs w:val="24"/>
        </w:rPr>
        <w:t xml:space="preserve"> </w:t>
      </w:r>
      <w:r w:rsidRPr="00B72377">
        <w:rPr>
          <w:rFonts w:ascii="Times New Roman" w:hAnsi="Times New Roman" w:cs="Times New Roman"/>
          <w:sz w:val="24"/>
          <w:szCs w:val="24"/>
        </w:rPr>
        <w:t xml:space="preserve">consulted you </w:t>
      </w:r>
      <w:r>
        <w:rPr>
          <w:rFonts w:ascii="Times New Roman" w:hAnsi="Times New Roman" w:cs="Times New Roman"/>
          <w:sz w:val="24"/>
          <w:szCs w:val="24"/>
        </w:rPr>
        <w:t xml:space="preserve">as a solicitor </w:t>
      </w:r>
      <w:r w:rsidRPr="00B72377">
        <w:rPr>
          <w:rFonts w:ascii="Times New Roman" w:hAnsi="Times New Roman" w:cs="Times New Roman"/>
          <w:sz w:val="24"/>
          <w:szCs w:val="24"/>
        </w:rPr>
        <w:t>to conduct a corporate search on Goldmine bank Ltd</w:t>
      </w:r>
      <w:r>
        <w:rPr>
          <w:rFonts w:ascii="Times New Roman" w:hAnsi="Times New Roman" w:cs="Times New Roman"/>
          <w:sz w:val="24"/>
          <w:szCs w:val="24"/>
        </w:rPr>
        <w:t xml:space="preserve"> to enable it consider its proposed investment in the company and you successfully conducted the search, </w:t>
      </w:r>
      <w:r w:rsidRPr="00B72377">
        <w:rPr>
          <w:rFonts w:ascii="Times New Roman" w:hAnsi="Times New Roman" w:cs="Times New Roman"/>
          <w:sz w:val="24"/>
          <w:szCs w:val="24"/>
        </w:rPr>
        <w:t>draft your search report.</w:t>
      </w:r>
    </w:p>
    <w:p w:rsidR="00371355" w:rsidRPr="002118AB" w:rsidRDefault="00371355" w:rsidP="00371355">
      <w:pPr>
        <w:pStyle w:val="ListParagraph"/>
        <w:jc w:val="both"/>
        <w:rPr>
          <w:rFonts w:ascii="Times New Roman" w:hAnsi="Times New Roman" w:cs="Times New Roman"/>
          <w:sz w:val="24"/>
          <w:szCs w:val="24"/>
        </w:rPr>
      </w:pPr>
    </w:p>
    <w:p w:rsidR="009A1477" w:rsidRPr="00B72377" w:rsidRDefault="00371355" w:rsidP="00371355">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Assuming the promoters also have an incorporated trustee for their charitable activities with the name Incorporated Trustees of GOLDMINE FOUNDATION, identify the possible post incorporation applications that can be made for the incorporated trustee</w:t>
      </w:r>
      <w:r w:rsidR="00C05000">
        <w:rPr>
          <w:rFonts w:ascii="Times New Roman" w:hAnsi="Times New Roman" w:cs="Times New Roman"/>
          <w:sz w:val="24"/>
          <w:szCs w:val="24"/>
        </w:rPr>
        <w:t>.</w:t>
      </w:r>
    </w:p>
    <w:p w:rsidR="00B862C4" w:rsidRPr="00B72377" w:rsidRDefault="00B862C4" w:rsidP="00371355">
      <w:pPr>
        <w:jc w:val="both"/>
        <w:rPr>
          <w:rFonts w:ascii="Times New Roman" w:hAnsi="Times New Roman" w:cs="Times New Roman"/>
          <w:sz w:val="24"/>
          <w:szCs w:val="24"/>
        </w:rPr>
      </w:pPr>
    </w:p>
    <w:p w:rsidR="003A71E6" w:rsidRDefault="003A71E6"/>
    <w:sectPr w:rsidR="003A71E6" w:rsidSect="00C5757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9A1020"/>
    <w:multiLevelType w:val="hybridMultilevel"/>
    <w:tmpl w:val="95AEBB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7B745F4"/>
    <w:multiLevelType w:val="hybridMultilevel"/>
    <w:tmpl w:val="C7E65A2A"/>
    <w:lvl w:ilvl="0" w:tplc="0409001B">
      <w:start w:val="1"/>
      <w:numFmt w:val="lowerRoman"/>
      <w:lvlText w:val="%1."/>
      <w:lvlJc w:val="righ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862C4"/>
    <w:rsid w:val="00371355"/>
    <w:rsid w:val="003A71E6"/>
    <w:rsid w:val="00792177"/>
    <w:rsid w:val="009A1477"/>
    <w:rsid w:val="00A379D9"/>
    <w:rsid w:val="00B862C4"/>
    <w:rsid w:val="00C0500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2C4"/>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62C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442</Words>
  <Characters>2522</Characters>
  <Application>Microsoft Office Word</Application>
  <DocSecurity>0</DocSecurity>
  <Lines>21</Lines>
  <Paragraphs>5</Paragraphs>
  <ScaleCrop>false</ScaleCrop>
  <Company>HP</Company>
  <LinksUpToDate>false</LinksUpToDate>
  <CharactersWithSpaces>2959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NCC</dc:creator>
  <cp:lastModifiedBy>NCC</cp:lastModifiedBy>
  <cp:revision>5</cp:revision>
  <dcterms:created xsi:type="dcterms:W3CDTF">2025-04-27T15:27:00Z</dcterms:created>
  <dcterms:modified xsi:type="dcterms:W3CDTF">2025-05-05T12:21:00Z</dcterms:modified>
</cp:coreProperties>
</file>