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8C88D" w14:textId="10E64CA0" w:rsidR="00000000" w:rsidRDefault="009D42B3">
      <w:r>
        <w:t>I had a discussion with the registrar of Charles Hampton v Attorney General of Lagos state on the 8</w:t>
      </w:r>
      <w:r w:rsidRPr="009D42B3">
        <w:rPr>
          <w:vertAlign w:val="superscript"/>
        </w:rPr>
        <w:t>th</w:t>
      </w:r>
      <w:r>
        <w:t xml:space="preserve"> of January 2024 and she cleared the discrepancy we are having in our suit numbers </w:t>
      </w:r>
      <w:r w:rsidR="00825FD7">
        <w:t>ID/</w:t>
      </w:r>
      <w:r>
        <w:t>2129</w:t>
      </w:r>
      <w:r w:rsidR="00825FD7">
        <w:t>/LNW</w:t>
      </w:r>
      <w:r>
        <w:t xml:space="preserve"> and suit number and then she explained that the suit number </w:t>
      </w:r>
      <w:r w:rsidR="00825FD7">
        <w:t>ID/2129/LNW</w:t>
      </w:r>
      <w:r w:rsidR="00825FD7">
        <w:t xml:space="preserve"> we get to court  </w:t>
      </w:r>
      <w:r w:rsidR="00825FD7">
        <w:t>which would be on the 19</w:t>
      </w:r>
      <w:r w:rsidR="00825FD7" w:rsidRPr="00825FD7">
        <w:rPr>
          <w:vertAlign w:val="superscript"/>
        </w:rPr>
        <w:t>th</w:t>
      </w:r>
      <w:r w:rsidR="00825FD7">
        <w:t xml:space="preserve"> of </w:t>
      </w:r>
      <w:r w:rsidR="00825FD7">
        <w:t>February 2034 that when will get to court we</w:t>
      </w:r>
      <w:r w:rsidR="00825FD7">
        <w:t xml:space="preserve"> </w:t>
      </w:r>
      <w:r w:rsidR="00825FD7">
        <w:t xml:space="preserve">should tell the Judge they was an </w:t>
      </w:r>
      <w:r w:rsidR="00931F53">
        <w:t xml:space="preserve">…………and then we can now move our motion for application  for relisting </w:t>
      </w:r>
      <w:r w:rsidR="00931F53">
        <w:t>ID/2109/LNW</w:t>
      </w:r>
      <w:r w:rsidR="00931F53">
        <w:t xml:space="preserve"> that is what we are to explain to the judge on the day when the </w:t>
      </w:r>
      <w:r w:rsidR="00931F53">
        <w:t xml:space="preserve">ID/2109/LNW </w:t>
      </w:r>
      <w:r w:rsidR="00931F53">
        <w:t xml:space="preserve">is coming up and we are to explain to the judge that due to the similarities between the two cases they was a mistake </w:t>
      </w:r>
      <w:r w:rsidR="00441292">
        <w:t xml:space="preserve">and we would like to strike out that application  and move the other application for 2109 so that was an opinion concerning this two cases to G.M Ibru and Co </w:t>
      </w:r>
    </w:p>
    <w:sectPr w:rsidR="00DE7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B3"/>
    <w:rsid w:val="00441292"/>
    <w:rsid w:val="00825FD7"/>
    <w:rsid w:val="008C6196"/>
    <w:rsid w:val="00931F53"/>
    <w:rsid w:val="009D42B3"/>
    <w:rsid w:val="00A96B0B"/>
    <w:rsid w:val="00BF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F91E2"/>
  <w15:chartTrackingRefBased/>
  <w15:docId w15:val="{1E7CE6E7-2A58-4ED4-9F32-615D5939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157</Words>
  <Characters>673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2024-01-08T15:56:00Z</dcterms:created>
  <dcterms:modified xsi:type="dcterms:W3CDTF">2024-01-10T08:20:00Z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f7bb7b4f-9086-48fe-9caf-d14ac9023497</vt:lpwstr>
  </property>
</Properties>
</file>