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835" w:type="dxa"/>
        <w:tblCellMar>
          <w:left w:w="187" w:type="dxa"/>
          <w:right w:w="187" w:type="dxa"/>
        </w:tblCellMar>
        <w:tblLook w:val="0000" w:firstRow="0" w:lastRow="0" w:firstColumn="0" w:lastColumn="0" w:noHBand="0" w:noVBand="0"/>
      </w:tblPr>
      <w:tblGrid>
        <w:gridCol w:w="4816"/>
        <w:gridCol w:w="3709"/>
      </w:tblGrid>
      <w:tr w:rsidR="00E50B11" w14:paraId="0B2AD58B" w14:textId="77777777">
        <w:trPr>
          <w:trHeight w:val="720"/>
        </w:trPr>
        <w:tc>
          <w:tcPr>
            <w:tcW w:w="5040" w:type="dxa"/>
            <w:tcMar>
              <w:left w:w="0" w:type="dxa"/>
              <w:right w:w="0" w:type="dxa"/>
            </w:tcMar>
          </w:tcPr>
          <w:p w14:paraId="5BB336B7" w14:textId="77777777" w:rsidR="00E50B11" w:rsidRDefault="00E50B11">
            <w:pPr>
              <w:pStyle w:val="NoSpacing"/>
              <w:rPr>
                <w:rFonts w:ascii="Calibri" w:hAnsi="Calibri" w:cs="Calibri"/>
              </w:rPr>
            </w:pPr>
          </w:p>
        </w:tc>
        <w:tc>
          <w:tcPr>
            <w:tcW w:w="3845" w:type="dxa"/>
            <w:shd w:val="solid" w:color="auto" w:fill="auto"/>
            <w:vAlign w:val="center"/>
          </w:tcPr>
          <w:p w14:paraId="0546E0CD" w14:textId="77777777" w:rsidR="00E50B11" w:rsidRDefault="00000000">
            <w:pPr>
              <w:pStyle w:val="CompanyName"/>
              <w:spacing w:line="240" w:lineRule="auto"/>
              <w:rPr>
                <w:rFonts w:ascii="Calibri" w:hAnsi="Calibri" w:cs="Calibri"/>
                <w:sz w:val="24"/>
                <w:szCs w:val="24"/>
              </w:rPr>
            </w:pPr>
            <w:r>
              <w:rPr>
                <w:rFonts w:ascii="Calibri" w:hAnsi="Calibri" w:cs="Calibri"/>
                <w:sz w:val="24"/>
                <w:szCs w:val="24"/>
              </w:rPr>
              <w:t>G.M. IBRU &amp; CO.</w:t>
            </w:r>
          </w:p>
        </w:tc>
      </w:tr>
    </w:tbl>
    <w:p w14:paraId="054EEA66" w14:textId="77777777" w:rsidR="00E50B11" w:rsidRDefault="00000000">
      <w:pPr>
        <w:pStyle w:val="DocumentLabel"/>
        <w:spacing w:before="0" w:after="0" w:line="240" w:lineRule="auto"/>
        <w:rPr>
          <w:rFonts w:ascii="Calibri" w:hAnsi="Calibri" w:cs="Calibri"/>
          <w:b/>
          <w:sz w:val="32"/>
          <w:szCs w:val="24"/>
        </w:rPr>
      </w:pPr>
      <w:r>
        <w:rPr>
          <w:rFonts w:ascii="Calibri" w:hAnsi="Calibri" w:cs="Calibri"/>
          <w:b/>
          <w:sz w:val="32"/>
          <w:szCs w:val="24"/>
        </w:rPr>
        <w:t>MEMO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
        <w:gridCol w:w="8402"/>
      </w:tblGrid>
      <w:tr w:rsidR="00E50B11" w14:paraId="069F4452" w14:textId="77777777">
        <w:tc>
          <w:tcPr>
            <w:tcW w:w="959" w:type="dxa"/>
          </w:tcPr>
          <w:p w14:paraId="3F8307AC"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pacing w:val="-25"/>
                <w:sz w:val="24"/>
                <w:szCs w:val="24"/>
              </w:rPr>
              <w:t>T</w:t>
            </w:r>
            <w:r>
              <w:rPr>
                <w:rStyle w:val="MessageHeaderLabel"/>
                <w:rFonts w:ascii="Calibri" w:hAnsi="Calibri" w:cs="Calibri"/>
                <w:sz w:val="24"/>
                <w:szCs w:val="24"/>
              </w:rPr>
              <w:t>o:</w:t>
            </w:r>
          </w:p>
        </w:tc>
        <w:tc>
          <w:tcPr>
            <w:tcW w:w="8617" w:type="dxa"/>
          </w:tcPr>
          <w:p w14:paraId="20CA294D" w14:textId="77777777" w:rsidR="00E50B11" w:rsidRDefault="00000000">
            <w:pPr>
              <w:pStyle w:val="MessageHeader"/>
              <w:spacing w:after="0" w:line="240" w:lineRule="auto"/>
              <w:ind w:left="0" w:firstLine="0"/>
              <w:rPr>
                <w:rFonts w:ascii="Calibri" w:hAnsi="Calibri" w:cs="Calibri"/>
                <w:sz w:val="24"/>
                <w:szCs w:val="24"/>
              </w:rPr>
            </w:pPr>
            <w:r>
              <w:rPr>
                <w:rFonts w:ascii="Calibri" w:hAnsi="Calibri" w:cs="Calibri"/>
                <w:sz w:val="24"/>
                <w:szCs w:val="24"/>
              </w:rPr>
              <w:t xml:space="preserve">Mr. A. </w:t>
            </w:r>
            <w:proofErr w:type="spellStart"/>
            <w:r>
              <w:rPr>
                <w:rFonts w:ascii="Calibri" w:hAnsi="Calibri" w:cs="Calibri"/>
                <w:sz w:val="24"/>
                <w:szCs w:val="24"/>
              </w:rPr>
              <w:t>Akpojaro</w:t>
            </w:r>
            <w:proofErr w:type="spellEnd"/>
          </w:p>
        </w:tc>
      </w:tr>
      <w:tr w:rsidR="00E50B11" w14:paraId="65B95B7F" w14:textId="77777777">
        <w:tc>
          <w:tcPr>
            <w:tcW w:w="959" w:type="dxa"/>
          </w:tcPr>
          <w:p w14:paraId="270CACFF"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From:</w:t>
            </w:r>
          </w:p>
        </w:tc>
        <w:tc>
          <w:tcPr>
            <w:tcW w:w="8617" w:type="dxa"/>
          </w:tcPr>
          <w:p w14:paraId="2C5576C0" w14:textId="4F2CCF65" w:rsidR="00E50B11" w:rsidRDefault="00983195">
            <w:pPr>
              <w:pStyle w:val="MessageHeader"/>
              <w:spacing w:after="0" w:line="240" w:lineRule="auto"/>
              <w:ind w:left="0" w:firstLine="0"/>
              <w:rPr>
                <w:rFonts w:ascii="Calibri" w:hAnsi="Calibri" w:cs="Calibri"/>
                <w:sz w:val="24"/>
                <w:szCs w:val="24"/>
              </w:rPr>
            </w:pPr>
            <w:r>
              <w:rPr>
                <w:rFonts w:ascii="Calibri" w:hAnsi="Calibri" w:cs="Calibri"/>
                <w:sz w:val="24"/>
                <w:szCs w:val="24"/>
              </w:rPr>
              <w:t>T.D Adewunmi Esq.</w:t>
            </w:r>
          </w:p>
        </w:tc>
      </w:tr>
      <w:tr w:rsidR="00E50B11" w14:paraId="77BD1B4A" w14:textId="77777777">
        <w:tc>
          <w:tcPr>
            <w:tcW w:w="959" w:type="dxa"/>
          </w:tcPr>
          <w:p w14:paraId="12F7F660"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Date:</w:t>
            </w:r>
          </w:p>
        </w:tc>
        <w:tc>
          <w:tcPr>
            <w:tcW w:w="8617" w:type="dxa"/>
          </w:tcPr>
          <w:p w14:paraId="4DB36F2E" w14:textId="4F8C5B84" w:rsidR="00E50B11" w:rsidRDefault="00000000">
            <w:pPr>
              <w:pStyle w:val="MessageHeader"/>
              <w:spacing w:after="0" w:line="240" w:lineRule="auto"/>
              <w:ind w:left="0" w:firstLine="0"/>
              <w:rPr>
                <w:rFonts w:ascii="Calibri" w:hAnsi="Calibri" w:cs="Calibri"/>
                <w:sz w:val="24"/>
                <w:szCs w:val="24"/>
              </w:rPr>
            </w:pPr>
            <w:r>
              <w:rPr>
                <w:rFonts w:ascii="Calibri" w:hAnsi="Calibri" w:cs="Calibri"/>
                <w:sz w:val="24"/>
                <w:szCs w:val="24"/>
              </w:rPr>
              <w:t>1</w:t>
            </w:r>
            <w:r w:rsidR="00983195">
              <w:rPr>
                <w:rFonts w:ascii="Calibri" w:hAnsi="Calibri" w:cs="Calibri"/>
                <w:sz w:val="24"/>
                <w:szCs w:val="24"/>
              </w:rPr>
              <w:t>4</w:t>
            </w:r>
            <w:r w:rsidR="00983195" w:rsidRPr="004F6FA2">
              <w:rPr>
                <w:rFonts w:ascii="Calibri" w:hAnsi="Calibri" w:cs="Calibri"/>
                <w:sz w:val="24"/>
                <w:szCs w:val="24"/>
                <w:vertAlign w:val="superscript"/>
              </w:rPr>
              <w:t>th</w:t>
            </w:r>
            <w:r w:rsidR="004F6FA2">
              <w:rPr>
                <w:rFonts w:ascii="Calibri" w:hAnsi="Calibri" w:cs="Calibri"/>
                <w:sz w:val="24"/>
                <w:szCs w:val="24"/>
              </w:rPr>
              <w:t xml:space="preserve"> November</w:t>
            </w:r>
            <w:r>
              <w:rPr>
                <w:rFonts w:ascii="Calibri" w:hAnsi="Calibri" w:cs="Calibri"/>
                <w:sz w:val="24"/>
                <w:szCs w:val="24"/>
              </w:rPr>
              <w:t xml:space="preserve"> 2023</w:t>
            </w:r>
          </w:p>
        </w:tc>
      </w:tr>
      <w:tr w:rsidR="00E50B11" w14:paraId="228C75B7" w14:textId="77777777">
        <w:tc>
          <w:tcPr>
            <w:tcW w:w="959" w:type="dxa"/>
          </w:tcPr>
          <w:p w14:paraId="2CCCCF15" w14:textId="77777777" w:rsidR="00E50B11" w:rsidRDefault="00000000">
            <w:pPr>
              <w:pStyle w:val="MessageHeader"/>
              <w:spacing w:after="0" w:line="240" w:lineRule="auto"/>
              <w:ind w:left="0" w:firstLine="0"/>
              <w:rPr>
                <w:rFonts w:ascii="Calibri" w:hAnsi="Calibri" w:cs="Calibri"/>
                <w:sz w:val="24"/>
                <w:szCs w:val="24"/>
              </w:rPr>
            </w:pPr>
            <w:r>
              <w:rPr>
                <w:rStyle w:val="MessageHeaderLabel"/>
                <w:rFonts w:ascii="Calibri" w:hAnsi="Calibri" w:cs="Calibri"/>
                <w:sz w:val="24"/>
                <w:szCs w:val="24"/>
              </w:rPr>
              <w:t>Subject:</w:t>
            </w:r>
          </w:p>
        </w:tc>
        <w:tc>
          <w:tcPr>
            <w:tcW w:w="8617" w:type="dxa"/>
          </w:tcPr>
          <w:p w14:paraId="32D45C78" w14:textId="753A5039" w:rsidR="00983195" w:rsidRPr="004F6FA2" w:rsidRDefault="00000000" w:rsidP="00983195">
            <w:pPr>
              <w:contextualSpacing/>
              <w:jc w:val="both"/>
              <w:rPr>
                <w:rFonts w:asciiTheme="minorHAnsi" w:hAnsiTheme="minorHAnsi" w:cstheme="minorHAnsi"/>
                <w:b/>
                <w:bCs/>
                <w:sz w:val="24"/>
                <w:szCs w:val="24"/>
              </w:rPr>
            </w:pPr>
            <w:r w:rsidRPr="00FC15D4">
              <w:rPr>
                <w:rFonts w:asciiTheme="minorHAnsi" w:hAnsiTheme="minorHAnsi" w:cstheme="minorHAnsi"/>
                <w:b/>
                <w:sz w:val="24"/>
                <w:szCs w:val="24"/>
              </w:rPr>
              <w:t>CASE REPORT</w:t>
            </w:r>
            <w:r w:rsidR="00983195" w:rsidRPr="00FC15D4">
              <w:rPr>
                <w:rFonts w:asciiTheme="minorHAnsi" w:hAnsiTheme="minorHAnsi" w:cstheme="minorHAnsi"/>
                <w:b/>
                <w:sz w:val="24"/>
                <w:szCs w:val="24"/>
              </w:rPr>
              <w:t>:</w:t>
            </w:r>
            <w:r w:rsidR="004F6FA2">
              <w:rPr>
                <w:rFonts w:asciiTheme="minorHAnsi" w:hAnsiTheme="minorHAnsi" w:cstheme="minorHAnsi"/>
                <w:b/>
                <w:sz w:val="24"/>
                <w:szCs w:val="24"/>
              </w:rPr>
              <w:t xml:space="preserve"> </w:t>
            </w:r>
            <w:r w:rsidR="004F6FA2" w:rsidRPr="004F6FA2">
              <w:rPr>
                <w:rFonts w:ascii="Times New Roman" w:eastAsia="Times New Roman" w:hAnsi="Times New Roman"/>
                <w:b/>
                <w:bCs/>
                <w:sz w:val="24"/>
                <w:szCs w:val="24"/>
                <w:lang w:eastAsia="en-GB"/>
              </w:rPr>
              <w:t>CHARLES HAMPTON V. ATTORNEY GENERAL LAGOS &amp; ANOR. (</w:t>
            </w:r>
            <w:proofErr w:type="spellStart"/>
            <w:r w:rsidR="004F6FA2" w:rsidRPr="004F6FA2">
              <w:rPr>
                <w:rFonts w:ascii="Times New Roman" w:eastAsia="Times New Roman" w:hAnsi="Times New Roman"/>
                <w:b/>
                <w:bCs/>
                <w:sz w:val="24"/>
                <w:szCs w:val="24"/>
                <w:lang w:eastAsia="en-GB"/>
              </w:rPr>
              <w:t>Farounbi</w:t>
            </w:r>
            <w:proofErr w:type="spellEnd"/>
            <w:r w:rsidR="004F6FA2" w:rsidRPr="004F6FA2">
              <w:rPr>
                <w:rFonts w:ascii="Times New Roman" w:eastAsia="Times New Roman" w:hAnsi="Times New Roman"/>
                <w:b/>
                <w:bCs/>
                <w:sz w:val="24"/>
                <w:szCs w:val="24"/>
                <w:lang w:eastAsia="en-GB"/>
              </w:rPr>
              <w:t>)</w:t>
            </w:r>
          </w:p>
          <w:p w14:paraId="4831335E" w14:textId="17EC28EF" w:rsidR="00E50B11" w:rsidRDefault="00E50B11">
            <w:pPr>
              <w:pStyle w:val="MessageHeader"/>
              <w:spacing w:after="0" w:line="240" w:lineRule="auto"/>
              <w:ind w:left="0" w:firstLine="0"/>
              <w:rPr>
                <w:rFonts w:ascii="Calibri" w:hAnsi="Calibri" w:cs="Calibri"/>
                <w:sz w:val="24"/>
                <w:szCs w:val="24"/>
              </w:rPr>
            </w:pPr>
          </w:p>
        </w:tc>
      </w:tr>
    </w:tbl>
    <w:p w14:paraId="018CBBC9" w14:textId="77777777" w:rsidR="00E50B11" w:rsidRDefault="00E50B11">
      <w:pPr>
        <w:pStyle w:val="MessageHeader"/>
        <w:spacing w:after="0" w:line="240" w:lineRule="auto"/>
        <w:ind w:left="0" w:firstLine="0"/>
        <w:rPr>
          <w:rFonts w:ascii="Calibri" w:hAnsi="Calibri" w:cs="Calibri"/>
          <w:sz w:val="24"/>
          <w:szCs w:val="24"/>
        </w:rPr>
      </w:pPr>
    </w:p>
    <w:p w14:paraId="0F0CBA61" w14:textId="77777777" w:rsidR="00E50B11" w:rsidRDefault="00E50B11">
      <w:pPr>
        <w:tabs>
          <w:tab w:val="left" w:pos="1025"/>
        </w:tabs>
        <w:spacing w:after="0" w:line="240" w:lineRule="auto"/>
        <w:rPr>
          <w:rFonts w:cs="Calibri"/>
          <w:sz w:val="24"/>
          <w:szCs w:val="24"/>
        </w:rPr>
      </w:pPr>
    </w:p>
    <w:p w14:paraId="685CAB6A" w14:textId="77777777" w:rsidR="00626598" w:rsidRDefault="00626598">
      <w:pPr>
        <w:pStyle w:val="NoSpacing"/>
        <w:ind w:left="0"/>
        <w:jc w:val="both"/>
        <w:rPr>
          <w:rFonts w:ascii="Calibri" w:hAnsi="Calibri" w:cs="Calibri"/>
          <w:sz w:val="24"/>
          <w:szCs w:val="24"/>
        </w:rPr>
      </w:pPr>
      <w:r w:rsidRPr="00626598">
        <w:rPr>
          <w:rFonts w:ascii="Calibri" w:hAnsi="Calibri" w:cs="Calibri"/>
          <w:sz w:val="24"/>
          <w:szCs w:val="24"/>
        </w:rPr>
        <w:t>The case was scheduled for hearing on the 14th of November; however, the judge was absent as they were attending a judge conference. Consequently, the proceedings were adjourned, and the new date set for the next hearing is the 19th of February.</w:t>
      </w:r>
      <w:r w:rsidRPr="00626598">
        <w:rPr>
          <w:rFonts w:ascii="Calibri" w:hAnsi="Calibri" w:cs="Calibri"/>
          <w:sz w:val="24"/>
          <w:szCs w:val="24"/>
        </w:rPr>
        <w:t xml:space="preserve"> </w:t>
      </w:r>
    </w:p>
    <w:p w14:paraId="6FE13E1F" w14:textId="18110B7E" w:rsidR="00626598" w:rsidRDefault="00B17178">
      <w:pPr>
        <w:pStyle w:val="NoSpacing"/>
        <w:ind w:left="0"/>
        <w:jc w:val="both"/>
        <w:rPr>
          <w:rFonts w:ascii="Calibri" w:hAnsi="Calibri" w:cs="Calibri"/>
          <w:sz w:val="24"/>
          <w:szCs w:val="24"/>
        </w:rPr>
      </w:pPr>
      <w:r>
        <w:rPr>
          <w:rFonts w:ascii="Calibri" w:hAnsi="Calibri" w:cs="Calibri"/>
          <w:sz w:val="24"/>
          <w:szCs w:val="24"/>
        </w:rPr>
        <w:t>The defendant</w:t>
      </w:r>
      <w:r w:rsidR="00626598">
        <w:rPr>
          <w:rFonts w:ascii="Calibri" w:hAnsi="Calibri" w:cs="Calibri"/>
          <w:sz w:val="24"/>
          <w:szCs w:val="24"/>
        </w:rPr>
        <w:t xml:space="preserve"> was </w:t>
      </w:r>
      <w:proofErr w:type="gramStart"/>
      <w:r>
        <w:rPr>
          <w:rFonts w:ascii="Calibri" w:hAnsi="Calibri" w:cs="Calibri"/>
          <w:sz w:val="24"/>
          <w:szCs w:val="24"/>
        </w:rPr>
        <w:t>present(</w:t>
      </w:r>
      <w:proofErr w:type="gramEnd"/>
      <w:r>
        <w:rPr>
          <w:rFonts w:ascii="Calibri" w:hAnsi="Calibri" w:cs="Calibri"/>
          <w:sz w:val="24"/>
          <w:szCs w:val="24"/>
        </w:rPr>
        <w:t>Ugochukwu</w:t>
      </w:r>
      <w:r w:rsidR="00626598" w:rsidRPr="00626598">
        <w:rPr>
          <w:rFonts w:ascii="Calibri" w:hAnsi="Calibri" w:cs="Calibri"/>
          <w:sz w:val="24"/>
          <w:szCs w:val="24"/>
        </w:rPr>
        <w:t xml:space="preserve"> N. Onyinyechi</w:t>
      </w:r>
      <w:r w:rsidR="00626598">
        <w:rPr>
          <w:rFonts w:ascii="Calibri" w:hAnsi="Calibri" w:cs="Calibri"/>
          <w:sz w:val="24"/>
          <w:szCs w:val="24"/>
        </w:rPr>
        <w:t xml:space="preserve"> ESQ and </w:t>
      </w:r>
      <w:r>
        <w:rPr>
          <w:rFonts w:ascii="Calibri" w:hAnsi="Calibri" w:cs="Calibri"/>
          <w:sz w:val="24"/>
          <w:szCs w:val="24"/>
        </w:rPr>
        <w:t>Adewunmi Damilola ESQ</w:t>
      </w:r>
    </w:p>
    <w:p w14:paraId="2E3EF446" w14:textId="77777777" w:rsidR="00626598" w:rsidRDefault="00626598">
      <w:pPr>
        <w:pStyle w:val="NoSpacing"/>
        <w:ind w:left="0"/>
        <w:jc w:val="both"/>
        <w:rPr>
          <w:rFonts w:ascii="Calibri" w:hAnsi="Calibri" w:cs="Calibri"/>
          <w:sz w:val="24"/>
          <w:szCs w:val="24"/>
        </w:rPr>
      </w:pPr>
    </w:p>
    <w:p w14:paraId="10D18464" w14:textId="46290203" w:rsidR="00E50B11" w:rsidRDefault="00000000">
      <w:pPr>
        <w:pStyle w:val="NoSpacing"/>
        <w:ind w:left="0"/>
        <w:jc w:val="both"/>
        <w:rPr>
          <w:rFonts w:ascii="Calibri" w:hAnsi="Calibri" w:cs="Calibri"/>
          <w:sz w:val="24"/>
          <w:szCs w:val="24"/>
        </w:rPr>
      </w:pPr>
      <w:r>
        <w:rPr>
          <w:rFonts w:ascii="Calibri" w:hAnsi="Calibri" w:cs="Calibri"/>
          <w:sz w:val="24"/>
          <w:szCs w:val="24"/>
        </w:rPr>
        <w:t>Kind regards,</w:t>
      </w:r>
    </w:p>
    <w:p w14:paraId="50D0A108" w14:textId="77777777" w:rsidR="00E50B11" w:rsidRDefault="00E50B11">
      <w:pPr>
        <w:pStyle w:val="NoSpacing"/>
        <w:ind w:left="0"/>
        <w:jc w:val="both"/>
        <w:rPr>
          <w:rFonts w:ascii="Calibri" w:hAnsi="Calibri" w:cs="Calibri"/>
          <w:sz w:val="24"/>
          <w:szCs w:val="24"/>
        </w:rPr>
      </w:pPr>
    </w:p>
    <w:p w14:paraId="6EBE8C4A" w14:textId="77777777" w:rsidR="00E50B11" w:rsidRDefault="00E50B11">
      <w:pPr>
        <w:pStyle w:val="NoSpacing"/>
        <w:ind w:left="0"/>
        <w:jc w:val="both"/>
        <w:rPr>
          <w:rFonts w:ascii="Calibri" w:hAnsi="Calibri" w:cs="Calibri"/>
          <w:sz w:val="24"/>
          <w:szCs w:val="24"/>
        </w:rPr>
      </w:pPr>
    </w:p>
    <w:p w14:paraId="1F18F1AA" w14:textId="153D83CA" w:rsidR="00E50B11" w:rsidRDefault="004F6FA2">
      <w:pPr>
        <w:pStyle w:val="NoSpacing"/>
        <w:ind w:left="0"/>
        <w:jc w:val="both"/>
        <w:rPr>
          <w:rFonts w:ascii="Calibri" w:hAnsi="Calibri" w:cs="Calibri"/>
          <w:sz w:val="24"/>
          <w:szCs w:val="24"/>
        </w:rPr>
      </w:pPr>
      <w:r>
        <w:rPr>
          <w:rFonts w:ascii="Calibri" w:hAnsi="Calibri" w:cs="Calibri"/>
          <w:sz w:val="24"/>
          <w:szCs w:val="24"/>
        </w:rPr>
        <w:t>Samsudeen Adebayo</w:t>
      </w:r>
    </w:p>
    <w:p w14:paraId="03A3B3FE" w14:textId="77777777" w:rsidR="00FC15D4" w:rsidRDefault="00FC15D4">
      <w:pPr>
        <w:pStyle w:val="NoSpacing"/>
        <w:ind w:left="0"/>
        <w:jc w:val="both"/>
        <w:rPr>
          <w:rFonts w:ascii="Calibri" w:hAnsi="Calibri" w:cs="Calibri"/>
          <w:sz w:val="24"/>
          <w:szCs w:val="24"/>
        </w:rPr>
      </w:pPr>
    </w:p>
    <w:p w14:paraId="4B54813D" w14:textId="77777777" w:rsidR="00FC15D4" w:rsidRDefault="00FC15D4">
      <w:pPr>
        <w:pStyle w:val="NoSpacing"/>
        <w:ind w:left="0"/>
        <w:jc w:val="both"/>
        <w:rPr>
          <w:rFonts w:ascii="Calibri" w:hAnsi="Calibri" w:cs="Calibri"/>
          <w:sz w:val="24"/>
          <w:szCs w:val="24"/>
        </w:rPr>
      </w:pPr>
    </w:p>
    <w:p w14:paraId="7CC1C744" w14:textId="77777777" w:rsidR="00FC15D4" w:rsidRDefault="00FC15D4">
      <w:pPr>
        <w:pStyle w:val="NoSpacing"/>
        <w:ind w:left="0"/>
        <w:jc w:val="both"/>
        <w:rPr>
          <w:rFonts w:ascii="Calibri" w:hAnsi="Calibri" w:cs="Calibri"/>
          <w:sz w:val="24"/>
          <w:szCs w:val="24"/>
        </w:rPr>
      </w:pPr>
    </w:p>
    <w:p w14:paraId="5DBB8868" w14:textId="77777777" w:rsidR="00FC15D4" w:rsidRDefault="00FC15D4">
      <w:pPr>
        <w:pStyle w:val="NoSpacing"/>
        <w:ind w:left="0"/>
        <w:jc w:val="both"/>
        <w:rPr>
          <w:rFonts w:ascii="Calibri" w:hAnsi="Calibri" w:cs="Calibri"/>
          <w:sz w:val="24"/>
          <w:szCs w:val="24"/>
        </w:rPr>
      </w:pPr>
    </w:p>
    <w:p w14:paraId="347E338F" w14:textId="77777777" w:rsidR="00FC15D4" w:rsidRDefault="00FC15D4">
      <w:pPr>
        <w:pStyle w:val="NoSpacing"/>
        <w:ind w:left="0"/>
        <w:jc w:val="both"/>
        <w:rPr>
          <w:rFonts w:ascii="Calibri" w:hAnsi="Calibri" w:cs="Calibri"/>
          <w:sz w:val="24"/>
          <w:szCs w:val="24"/>
        </w:rPr>
      </w:pPr>
    </w:p>
    <w:p w14:paraId="7B423FEF" w14:textId="77777777" w:rsidR="00FC15D4" w:rsidRDefault="00FC15D4">
      <w:pPr>
        <w:pStyle w:val="NoSpacing"/>
        <w:ind w:left="0"/>
        <w:jc w:val="both"/>
        <w:rPr>
          <w:rFonts w:ascii="Calibri" w:hAnsi="Calibri" w:cs="Calibri"/>
          <w:sz w:val="24"/>
          <w:szCs w:val="24"/>
        </w:rPr>
      </w:pPr>
    </w:p>
    <w:p w14:paraId="69735804" w14:textId="77777777" w:rsidR="00FC15D4" w:rsidRDefault="00FC15D4">
      <w:pPr>
        <w:pStyle w:val="NoSpacing"/>
        <w:ind w:left="0"/>
        <w:jc w:val="both"/>
        <w:rPr>
          <w:rFonts w:ascii="Calibri" w:hAnsi="Calibri" w:cs="Calibri"/>
          <w:sz w:val="24"/>
          <w:szCs w:val="24"/>
        </w:rPr>
      </w:pPr>
    </w:p>
    <w:p w14:paraId="0AD3FF91" w14:textId="77777777" w:rsidR="00FC15D4" w:rsidRDefault="00FC15D4">
      <w:pPr>
        <w:pStyle w:val="NoSpacing"/>
        <w:ind w:left="0"/>
        <w:jc w:val="both"/>
        <w:rPr>
          <w:rFonts w:ascii="Calibri" w:hAnsi="Calibri" w:cs="Calibri"/>
          <w:sz w:val="24"/>
          <w:szCs w:val="24"/>
        </w:rPr>
      </w:pPr>
    </w:p>
    <w:p w14:paraId="57FDB292" w14:textId="77777777" w:rsidR="00FC15D4" w:rsidRDefault="00FC15D4">
      <w:pPr>
        <w:pStyle w:val="NoSpacing"/>
        <w:ind w:left="0"/>
        <w:jc w:val="both"/>
        <w:rPr>
          <w:rFonts w:ascii="Calibri" w:hAnsi="Calibri" w:cs="Calibri"/>
          <w:sz w:val="24"/>
          <w:szCs w:val="24"/>
        </w:rPr>
      </w:pPr>
    </w:p>
    <w:p w14:paraId="518F770E" w14:textId="77777777" w:rsidR="00FC15D4" w:rsidRDefault="00FC15D4">
      <w:pPr>
        <w:pStyle w:val="NoSpacing"/>
        <w:ind w:left="0"/>
        <w:jc w:val="both"/>
        <w:rPr>
          <w:rFonts w:ascii="Calibri" w:hAnsi="Calibri" w:cs="Calibri"/>
          <w:sz w:val="24"/>
          <w:szCs w:val="24"/>
        </w:rPr>
      </w:pPr>
    </w:p>
    <w:p w14:paraId="67261674" w14:textId="77777777" w:rsidR="00FC15D4" w:rsidRDefault="00FC15D4">
      <w:pPr>
        <w:pStyle w:val="NoSpacing"/>
        <w:ind w:left="0"/>
        <w:jc w:val="both"/>
        <w:rPr>
          <w:rFonts w:ascii="Calibri" w:hAnsi="Calibri" w:cs="Calibri"/>
          <w:sz w:val="24"/>
          <w:szCs w:val="24"/>
        </w:rPr>
      </w:pPr>
    </w:p>
    <w:p w14:paraId="7BA42F59" w14:textId="77777777" w:rsidR="00FC15D4" w:rsidRDefault="00FC15D4">
      <w:pPr>
        <w:pStyle w:val="NoSpacing"/>
        <w:ind w:left="0"/>
        <w:jc w:val="both"/>
        <w:rPr>
          <w:rFonts w:ascii="Calibri" w:hAnsi="Calibri" w:cs="Calibri"/>
          <w:sz w:val="24"/>
          <w:szCs w:val="24"/>
        </w:rPr>
      </w:pPr>
    </w:p>
    <w:p w14:paraId="347AA7E7" w14:textId="77777777" w:rsidR="00FC15D4" w:rsidRDefault="00FC15D4">
      <w:pPr>
        <w:pStyle w:val="NoSpacing"/>
        <w:ind w:left="0"/>
        <w:jc w:val="both"/>
        <w:rPr>
          <w:rFonts w:ascii="Calibri" w:hAnsi="Calibri" w:cs="Calibri"/>
          <w:sz w:val="24"/>
          <w:szCs w:val="24"/>
        </w:rPr>
      </w:pPr>
    </w:p>
    <w:p w14:paraId="5F0C7C48" w14:textId="77777777" w:rsidR="00FC15D4" w:rsidRDefault="00FC15D4">
      <w:pPr>
        <w:pStyle w:val="NoSpacing"/>
        <w:ind w:left="0"/>
        <w:jc w:val="both"/>
        <w:rPr>
          <w:rFonts w:ascii="Calibri" w:hAnsi="Calibri" w:cs="Calibri"/>
          <w:sz w:val="24"/>
          <w:szCs w:val="24"/>
        </w:rPr>
      </w:pPr>
    </w:p>
    <w:p w14:paraId="516E7A25" w14:textId="77777777" w:rsidR="00FC15D4" w:rsidRDefault="00FC15D4">
      <w:pPr>
        <w:pStyle w:val="NoSpacing"/>
        <w:ind w:left="0"/>
        <w:jc w:val="both"/>
        <w:rPr>
          <w:rFonts w:ascii="Calibri" w:hAnsi="Calibri" w:cs="Calibri"/>
          <w:sz w:val="24"/>
          <w:szCs w:val="24"/>
        </w:rPr>
      </w:pPr>
    </w:p>
    <w:p w14:paraId="31B69547" w14:textId="77777777" w:rsidR="00FC15D4" w:rsidRDefault="00FC15D4">
      <w:pPr>
        <w:pStyle w:val="NoSpacing"/>
        <w:ind w:left="0"/>
        <w:jc w:val="both"/>
        <w:rPr>
          <w:rFonts w:ascii="Calibri" w:hAnsi="Calibri" w:cs="Calibri"/>
          <w:sz w:val="24"/>
          <w:szCs w:val="24"/>
        </w:rPr>
      </w:pPr>
    </w:p>
    <w:p w14:paraId="34475D76" w14:textId="77777777" w:rsidR="00FC15D4" w:rsidRPr="007E45C6" w:rsidRDefault="00FC15D4" w:rsidP="00FC15D4">
      <w:pPr>
        <w:rPr>
          <w:b/>
          <w:bCs/>
          <w:sz w:val="32"/>
          <w:szCs w:val="32"/>
          <w:u w:val="single"/>
        </w:rPr>
      </w:pPr>
      <w:r w:rsidRPr="007E45C6">
        <w:rPr>
          <w:b/>
          <w:bCs/>
          <w:sz w:val="32"/>
          <w:szCs w:val="32"/>
          <w:u w:val="single"/>
        </w:rPr>
        <w:t>DAWODU V. IKE</w:t>
      </w:r>
      <w:r>
        <w:rPr>
          <w:b/>
          <w:bCs/>
          <w:sz w:val="32"/>
          <w:szCs w:val="32"/>
          <w:u w:val="single"/>
        </w:rPr>
        <w:t>J</w:t>
      </w:r>
      <w:r w:rsidRPr="007E45C6">
        <w:rPr>
          <w:b/>
          <w:bCs/>
          <w:sz w:val="32"/>
          <w:szCs w:val="32"/>
          <w:u w:val="single"/>
        </w:rPr>
        <w:t xml:space="preserve">A HOTEL PLC &amp; 2 ORS CROSS EXAMINATION REPORT 14TH </w:t>
      </w:r>
      <w:r>
        <w:rPr>
          <w:b/>
          <w:bCs/>
          <w:sz w:val="32"/>
          <w:szCs w:val="32"/>
          <w:u w:val="single"/>
        </w:rPr>
        <w:t>J</w:t>
      </w:r>
      <w:r w:rsidRPr="007E45C6">
        <w:rPr>
          <w:b/>
          <w:bCs/>
          <w:sz w:val="32"/>
          <w:szCs w:val="32"/>
          <w:u w:val="single"/>
        </w:rPr>
        <w:t>UNE 2023</w:t>
      </w:r>
    </w:p>
    <w:p w14:paraId="30D94545" w14:textId="77777777" w:rsidR="00FC15D4" w:rsidRPr="007D44C4" w:rsidRDefault="00FC15D4" w:rsidP="00FC15D4">
      <w:pPr>
        <w:pStyle w:val="ListParagraph"/>
        <w:numPr>
          <w:ilvl w:val="0"/>
          <w:numId w:val="8"/>
        </w:numPr>
        <w:spacing w:after="160" w:line="360" w:lineRule="auto"/>
        <w:rPr>
          <w:sz w:val="24"/>
          <w:szCs w:val="24"/>
        </w:rPr>
      </w:pPr>
      <w:r w:rsidRPr="007D44C4">
        <w:rPr>
          <w:sz w:val="24"/>
          <w:szCs w:val="24"/>
        </w:rPr>
        <w:t xml:space="preserve">Defendant Counsel – Can you tell this Court your name </w:t>
      </w:r>
    </w:p>
    <w:p w14:paraId="1A4333E5" w14:textId="3904C684" w:rsidR="00FC15D4" w:rsidRPr="007D44C4" w:rsidRDefault="004E7180" w:rsidP="00FC15D4">
      <w:pPr>
        <w:pStyle w:val="ListParagraph"/>
        <w:numPr>
          <w:ilvl w:val="0"/>
          <w:numId w:val="8"/>
        </w:numPr>
        <w:spacing w:after="160" w:line="360" w:lineRule="auto"/>
        <w:rPr>
          <w:sz w:val="24"/>
          <w:szCs w:val="24"/>
        </w:rPr>
      </w:pPr>
      <w:r>
        <w:rPr>
          <w:sz w:val="24"/>
          <w:szCs w:val="24"/>
        </w:rPr>
        <w:t>DW1</w:t>
      </w:r>
      <w:r w:rsidR="00FC15D4" w:rsidRPr="007D44C4">
        <w:rPr>
          <w:sz w:val="24"/>
          <w:szCs w:val="24"/>
        </w:rPr>
        <w:t>- My name is Adeyemo Oluwole</w:t>
      </w:r>
    </w:p>
    <w:p w14:paraId="1F2AAB24" w14:textId="77777777" w:rsidR="00FC15D4" w:rsidRPr="007D44C4" w:rsidRDefault="00FC15D4" w:rsidP="00FC15D4">
      <w:pPr>
        <w:pStyle w:val="ListParagraph"/>
        <w:numPr>
          <w:ilvl w:val="0"/>
          <w:numId w:val="8"/>
        </w:numPr>
        <w:tabs>
          <w:tab w:val="left" w:pos="5385"/>
        </w:tabs>
        <w:spacing w:after="160" w:line="360" w:lineRule="auto"/>
        <w:rPr>
          <w:sz w:val="24"/>
          <w:szCs w:val="24"/>
        </w:rPr>
      </w:pPr>
      <w:r w:rsidRPr="007D44C4">
        <w:rPr>
          <w:sz w:val="24"/>
          <w:szCs w:val="24"/>
        </w:rPr>
        <w:lastRenderedPageBreak/>
        <w:t xml:space="preserve">Defendant Counsel - Can you tell the Court where you live, your address </w:t>
      </w:r>
      <w:r w:rsidRPr="007D44C4">
        <w:rPr>
          <w:sz w:val="24"/>
          <w:szCs w:val="24"/>
        </w:rPr>
        <w:tab/>
      </w:r>
    </w:p>
    <w:p w14:paraId="42F43A7A" w14:textId="5049CDE7" w:rsidR="00FC15D4" w:rsidRPr="007D44C4" w:rsidRDefault="004E7180" w:rsidP="00FC15D4">
      <w:pPr>
        <w:pStyle w:val="ListParagraph"/>
        <w:numPr>
          <w:ilvl w:val="0"/>
          <w:numId w:val="8"/>
        </w:numPr>
        <w:spacing w:after="160" w:line="360" w:lineRule="auto"/>
        <w:rPr>
          <w:sz w:val="24"/>
          <w:szCs w:val="24"/>
        </w:rPr>
      </w:pPr>
      <w:r>
        <w:rPr>
          <w:sz w:val="24"/>
          <w:szCs w:val="24"/>
        </w:rPr>
        <w:t>DW1</w:t>
      </w:r>
      <w:r w:rsidR="00FC15D4" w:rsidRPr="007D44C4">
        <w:rPr>
          <w:sz w:val="24"/>
          <w:szCs w:val="24"/>
        </w:rPr>
        <w:t xml:space="preserve">- My address is Apostolic Church str., Ajao Estate </w:t>
      </w:r>
    </w:p>
    <w:p w14:paraId="2E742F37" w14:textId="77777777" w:rsidR="00FC15D4" w:rsidRPr="007D44C4" w:rsidRDefault="00FC15D4" w:rsidP="00FC15D4">
      <w:pPr>
        <w:pStyle w:val="ListParagraph"/>
        <w:numPr>
          <w:ilvl w:val="0"/>
          <w:numId w:val="8"/>
        </w:numPr>
        <w:spacing w:after="160" w:line="360" w:lineRule="auto"/>
        <w:rPr>
          <w:sz w:val="24"/>
          <w:szCs w:val="24"/>
        </w:rPr>
      </w:pPr>
      <w:r w:rsidRPr="007D44C4">
        <w:rPr>
          <w:sz w:val="24"/>
          <w:szCs w:val="24"/>
        </w:rPr>
        <w:t xml:space="preserve">Defendant Counsel-Please can you tell the court your relationship with the first defendant </w:t>
      </w:r>
    </w:p>
    <w:p w14:paraId="3A44231A" w14:textId="03203457" w:rsidR="00FC15D4" w:rsidRPr="007D44C4" w:rsidRDefault="004E7180" w:rsidP="00FC15D4">
      <w:pPr>
        <w:pStyle w:val="ListParagraph"/>
        <w:numPr>
          <w:ilvl w:val="0"/>
          <w:numId w:val="8"/>
        </w:numPr>
        <w:spacing w:after="160" w:line="360" w:lineRule="auto"/>
        <w:jc w:val="both"/>
        <w:rPr>
          <w:sz w:val="24"/>
          <w:szCs w:val="24"/>
        </w:rPr>
      </w:pPr>
      <w:r>
        <w:rPr>
          <w:sz w:val="24"/>
          <w:szCs w:val="24"/>
        </w:rPr>
        <w:t>DW1</w:t>
      </w:r>
      <w:r w:rsidR="00FC15D4" w:rsidRPr="007D44C4">
        <w:rPr>
          <w:sz w:val="24"/>
          <w:szCs w:val="24"/>
        </w:rPr>
        <w:t>- I work with the first defendant as the financial manager</w:t>
      </w:r>
    </w:p>
    <w:p w14:paraId="63037948" w14:textId="77777777" w:rsidR="00FC15D4" w:rsidRPr="007D44C4" w:rsidRDefault="00FC15D4" w:rsidP="00FC15D4">
      <w:pPr>
        <w:pStyle w:val="ListParagraph"/>
        <w:numPr>
          <w:ilvl w:val="0"/>
          <w:numId w:val="8"/>
        </w:numPr>
        <w:spacing w:after="160" w:line="360" w:lineRule="auto"/>
        <w:jc w:val="both"/>
        <w:rPr>
          <w:sz w:val="24"/>
          <w:szCs w:val="24"/>
        </w:rPr>
      </w:pPr>
      <w:r w:rsidRPr="007D44C4">
        <w:rPr>
          <w:sz w:val="24"/>
          <w:szCs w:val="24"/>
        </w:rPr>
        <w:t>Defendant Counsel- Please can you confirm for this Court if you deposed to a witness statement on oath dated 4thof December 2018</w:t>
      </w:r>
    </w:p>
    <w:p w14:paraId="17509B05" w14:textId="49A09146" w:rsidR="00FC15D4" w:rsidRPr="007D44C4" w:rsidRDefault="004E7180" w:rsidP="00FC15D4">
      <w:pPr>
        <w:pStyle w:val="ListParagraph"/>
        <w:numPr>
          <w:ilvl w:val="0"/>
          <w:numId w:val="8"/>
        </w:numPr>
        <w:spacing w:after="160" w:line="360" w:lineRule="auto"/>
        <w:jc w:val="both"/>
        <w:rPr>
          <w:sz w:val="24"/>
          <w:szCs w:val="24"/>
        </w:rPr>
      </w:pPr>
      <w:r>
        <w:rPr>
          <w:sz w:val="24"/>
          <w:szCs w:val="24"/>
        </w:rPr>
        <w:t>DW1</w:t>
      </w:r>
      <w:r w:rsidR="00FC15D4" w:rsidRPr="007D44C4">
        <w:rPr>
          <w:sz w:val="24"/>
          <w:szCs w:val="24"/>
        </w:rPr>
        <w:t xml:space="preserve">- Yes Sir </w:t>
      </w:r>
    </w:p>
    <w:p w14:paraId="0A57DCD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Please look at the witness statement on oath</w:t>
      </w:r>
    </w:p>
    <w:p w14:paraId="67BF1B2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the witness confirms the witness statement on Oath</w:t>
      </w:r>
    </w:p>
    <w:p w14:paraId="2980E60F"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Yes counsel</w:t>
      </w:r>
    </w:p>
    <w:p w14:paraId="510686D8"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If the court would be gracious to us, the exhibit to be tendered, whether we could use the court’s own or whether we are putting new ones</w:t>
      </w:r>
    </w:p>
    <w:p w14:paraId="026FEB8F"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–The ones you tendered will be the ones that will be frontloaded</w:t>
      </w:r>
    </w:p>
    <w:p w14:paraId="1AAC6D52"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In your witness statement on Oath, you referred to certain documents</w:t>
      </w:r>
    </w:p>
    <w:p w14:paraId="63EAA840" w14:textId="77777777" w:rsidR="00FC15D4" w:rsidRPr="00FD4FDF" w:rsidRDefault="00FC15D4" w:rsidP="00FC15D4">
      <w:pPr>
        <w:pStyle w:val="ListParagraph"/>
        <w:numPr>
          <w:ilvl w:val="0"/>
          <w:numId w:val="7"/>
        </w:numPr>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Sorry My </w:t>
      </w:r>
      <w:r w:rsidRPr="00FD4FDF">
        <w:rPr>
          <w:rFonts w:cstheme="minorHAnsi"/>
          <w:sz w:val="24"/>
          <w:szCs w:val="24"/>
        </w:rPr>
        <w:t>Lord.</w:t>
      </w:r>
      <w:r w:rsidRPr="00FD4FDF">
        <w:rPr>
          <w:rFonts w:asciiTheme="minorHAnsi" w:hAnsiTheme="minorHAnsi" w:cstheme="minorHAnsi"/>
          <w:sz w:val="24"/>
          <w:szCs w:val="24"/>
        </w:rPr>
        <w:t xml:space="preserve"> What do you want the Court to do with said witness statement on oath</w:t>
      </w:r>
    </w:p>
    <w:p w14:paraId="3C457857"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DW1 – I would like the court to adopt it as my evidence in chief</w:t>
      </w:r>
    </w:p>
    <w:p w14:paraId="50267A5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On our list of documents to be relied on file on the </w:t>
      </w:r>
      <w:r>
        <w:rPr>
          <w:rFonts w:cstheme="minorHAnsi"/>
          <w:sz w:val="24"/>
          <w:szCs w:val="24"/>
        </w:rPr>
        <w:t>….</w:t>
      </w:r>
    </w:p>
    <w:p w14:paraId="6F2F78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you are looking for the documents now</w:t>
      </w:r>
    </w:p>
    <w:p w14:paraId="0B1C6F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were trying to rely on the court’s copy before</w:t>
      </w:r>
    </w:p>
    <w:p w14:paraId="5CDC01EF"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 must confess that it may be difficult for us to proceed because I am now in the matter and I was thinking it was the court</w:t>
      </w:r>
      <w:r>
        <w:rPr>
          <w:rFonts w:cstheme="minorHAnsi"/>
          <w:sz w:val="24"/>
          <w:szCs w:val="24"/>
        </w:rPr>
        <w:t>’</w:t>
      </w:r>
      <w:r w:rsidRPr="00FD4FDF">
        <w:rPr>
          <w:rFonts w:asciiTheme="minorHAnsi" w:hAnsiTheme="minorHAnsi" w:cstheme="minorHAnsi"/>
          <w:sz w:val="24"/>
          <w:szCs w:val="24"/>
        </w:rPr>
        <w:t>s copy we will rely on</w:t>
      </w:r>
    </w:p>
    <w:p w14:paraId="7F4315F9" w14:textId="47ECB55C"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Which one do you rely on </w:t>
      </w:r>
      <w:r w:rsidR="004E7180">
        <w:rPr>
          <w:rFonts w:asciiTheme="minorHAnsi" w:hAnsiTheme="minorHAnsi" w:cstheme="minorHAnsi"/>
          <w:sz w:val="24"/>
          <w:szCs w:val="24"/>
        </w:rPr>
        <w:t>court</w:t>
      </w:r>
      <w:r w:rsidRPr="00FD4FDF">
        <w:rPr>
          <w:rFonts w:asciiTheme="minorHAnsi" w:hAnsiTheme="minorHAnsi" w:cstheme="minorHAnsi"/>
          <w:sz w:val="24"/>
          <w:szCs w:val="24"/>
        </w:rPr>
        <w:t xml:space="preserve"> copy as </w:t>
      </w:r>
      <w:r w:rsidR="004E7180">
        <w:rPr>
          <w:rFonts w:asciiTheme="minorHAnsi" w:hAnsiTheme="minorHAnsi" w:cstheme="minorHAnsi"/>
          <w:sz w:val="24"/>
          <w:szCs w:val="24"/>
        </w:rPr>
        <w:t xml:space="preserve">an </w:t>
      </w:r>
      <w:r w:rsidRPr="00FD4FDF">
        <w:rPr>
          <w:rFonts w:asciiTheme="minorHAnsi" w:hAnsiTheme="minorHAnsi" w:cstheme="minorHAnsi"/>
          <w:sz w:val="24"/>
          <w:szCs w:val="24"/>
        </w:rPr>
        <w:t>exhibit</w:t>
      </w:r>
    </w:p>
    <w:p w14:paraId="4BAEDDB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the authenticity of the Documents is made accurate because it is the courts copy</w:t>
      </w:r>
    </w:p>
    <w:p w14:paraId="0E7D148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It is Not, </w:t>
      </w:r>
      <w:r w:rsidRPr="00FD4FDF">
        <w:rPr>
          <w:rFonts w:cstheme="minorHAnsi"/>
          <w:sz w:val="24"/>
          <w:szCs w:val="24"/>
        </w:rPr>
        <w:t>it</w:t>
      </w:r>
      <w:r w:rsidRPr="00FD4FDF">
        <w:rPr>
          <w:rFonts w:asciiTheme="minorHAnsi" w:hAnsiTheme="minorHAnsi" w:cstheme="minorHAnsi"/>
          <w:sz w:val="24"/>
          <w:szCs w:val="24"/>
        </w:rPr>
        <w:t xml:space="preserve"> is what you serve to the court, it doesn’t say anything</w:t>
      </w:r>
    </w:p>
    <w:p w14:paraId="6F89E884" w14:textId="15BC2A3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 xml:space="preserve">Defendant Counsel- The Documents we want to rely on because they are coming from the </w:t>
      </w:r>
      <w:r w:rsidR="004E7180">
        <w:rPr>
          <w:rFonts w:asciiTheme="minorHAnsi" w:hAnsiTheme="minorHAnsi" w:cstheme="minorHAnsi"/>
          <w:sz w:val="24"/>
          <w:szCs w:val="24"/>
        </w:rPr>
        <w:t>courts’</w:t>
      </w:r>
      <w:r w:rsidRPr="00FD4FDF">
        <w:rPr>
          <w:rFonts w:asciiTheme="minorHAnsi" w:hAnsiTheme="minorHAnsi" w:cstheme="minorHAnsi"/>
          <w:sz w:val="24"/>
          <w:szCs w:val="24"/>
        </w:rPr>
        <w:t xml:space="preserve"> file, it is more reliable,</w:t>
      </w:r>
    </w:p>
    <w:p w14:paraId="18AA0FD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Judge—who gave it to the courts</w:t>
      </w:r>
    </w:p>
    <w:p w14:paraId="4F2F20C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did My Lord</w:t>
      </w:r>
    </w:p>
    <w:p w14:paraId="5E09FC9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so why do you think it is more reliable, what you tender now is more reliable</w:t>
      </w:r>
    </w:p>
    <w:p w14:paraId="402BF576" w14:textId="6EAD3F9F"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 am unable to access the said documents if the courts could give us an adjournment for us to bring the document in order not to waste the time of the court</w:t>
      </w:r>
    </w:p>
    <w:p w14:paraId="71748A1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Claimant counsel</w:t>
      </w:r>
    </w:p>
    <w:p w14:paraId="1EE215C8" w14:textId="7DA7C3B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My Lord we shall be objecting to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defendant’s request as they had ample time, years to bring all </w:t>
      </w:r>
      <w:r w:rsidRPr="00FD4FDF">
        <w:rPr>
          <w:rFonts w:cstheme="minorHAnsi"/>
          <w:sz w:val="24"/>
          <w:szCs w:val="24"/>
        </w:rPr>
        <w:t>these</w:t>
      </w:r>
      <w:r w:rsidRPr="00FD4FDF">
        <w:rPr>
          <w:rFonts w:asciiTheme="minorHAnsi" w:hAnsiTheme="minorHAnsi" w:cstheme="minorHAnsi"/>
          <w:sz w:val="24"/>
          <w:szCs w:val="24"/>
        </w:rPr>
        <w:t xml:space="preserve"> things</w:t>
      </w:r>
    </w:p>
    <w:p w14:paraId="626A5E8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Mr. </w:t>
      </w:r>
      <w:proofErr w:type="spellStart"/>
      <w:r w:rsidRPr="00FD4FDF">
        <w:rPr>
          <w:rFonts w:asciiTheme="minorHAnsi" w:hAnsiTheme="minorHAnsi" w:cstheme="minorHAnsi"/>
          <w:sz w:val="24"/>
          <w:szCs w:val="24"/>
        </w:rPr>
        <w:t>Akpojaro</w:t>
      </w:r>
      <w:proofErr w:type="spellEnd"/>
      <w:r w:rsidRPr="00FD4FDF">
        <w:rPr>
          <w:rFonts w:asciiTheme="minorHAnsi" w:hAnsiTheme="minorHAnsi" w:cstheme="minorHAnsi"/>
          <w:sz w:val="24"/>
          <w:szCs w:val="24"/>
        </w:rPr>
        <w:t xml:space="preserve"> …There is nothing we can do</w:t>
      </w:r>
    </w:p>
    <w:p w14:paraId="25B8C50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we filed a lot of documents</w:t>
      </w:r>
    </w:p>
    <w:p w14:paraId="3C6B2D3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The Documents are not there. There are no documents in the court file</w:t>
      </w:r>
    </w:p>
    <w:p w14:paraId="76B1FC4E" w14:textId="36040F70"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My Lord, in our bundle of documents contained in our motion for </w:t>
      </w:r>
      <w:r w:rsidR="004E7180">
        <w:rPr>
          <w:rFonts w:asciiTheme="minorHAnsi" w:hAnsiTheme="minorHAnsi" w:cstheme="minorHAnsi"/>
          <w:sz w:val="24"/>
          <w:szCs w:val="24"/>
        </w:rPr>
        <w:t xml:space="preserve">an </w:t>
      </w:r>
      <w:r w:rsidRPr="00FD4FDF">
        <w:rPr>
          <w:rFonts w:asciiTheme="minorHAnsi" w:hAnsiTheme="minorHAnsi" w:cstheme="minorHAnsi"/>
          <w:sz w:val="24"/>
          <w:szCs w:val="24"/>
        </w:rPr>
        <w:t>extension of time to file</w:t>
      </w:r>
    </w:p>
    <w:p w14:paraId="25292311"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motion for extension dated </w:t>
      </w:r>
      <w:r w:rsidRPr="00FD4FDF">
        <w:rPr>
          <w:rFonts w:cstheme="minorHAnsi"/>
          <w:sz w:val="24"/>
          <w:szCs w:val="24"/>
        </w:rPr>
        <w:t>when?</w:t>
      </w:r>
    </w:p>
    <w:p w14:paraId="3632F7D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It is dated the 31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of January 2019…I believe </w:t>
      </w:r>
      <w:r w:rsidRPr="00FD4FDF">
        <w:rPr>
          <w:rFonts w:cstheme="minorHAnsi"/>
          <w:sz w:val="24"/>
          <w:szCs w:val="24"/>
        </w:rPr>
        <w:t>we put</w:t>
      </w:r>
      <w:r w:rsidRPr="00FD4FDF">
        <w:rPr>
          <w:rFonts w:asciiTheme="minorHAnsi" w:hAnsiTheme="minorHAnsi" w:cstheme="minorHAnsi"/>
          <w:sz w:val="24"/>
          <w:szCs w:val="24"/>
        </w:rPr>
        <w:t xml:space="preserve"> it forward because there is no way we could have filed without meeting the criteria set by the Rules of Court.</w:t>
      </w:r>
    </w:p>
    <w:p w14:paraId="5C5B344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Just for looking sake, you did not attach any document.</w:t>
      </w:r>
    </w:p>
    <w:p w14:paraId="31F11F3F" w14:textId="54D11B5F"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we are grateful for the indulgence. My Lord</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we are bound by the records of this court.</w:t>
      </w:r>
    </w:p>
    <w:p w14:paraId="0A48881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you are not bound by it</w:t>
      </w:r>
    </w:p>
    <w:p w14:paraId="1B9A53F2" w14:textId="39EF6032"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Defendant Counsel – My Lord in that circumstance, we will tender the witness for </w:t>
      </w:r>
      <w:r w:rsidR="004E7180">
        <w:rPr>
          <w:rFonts w:asciiTheme="minorHAnsi" w:hAnsiTheme="minorHAnsi" w:cstheme="minorHAnsi"/>
          <w:sz w:val="24"/>
          <w:szCs w:val="24"/>
        </w:rPr>
        <w:t>cross-examination</w:t>
      </w:r>
    </w:p>
    <w:p w14:paraId="0A93201E"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Witness can you tell this </w:t>
      </w:r>
      <w:r w:rsidRPr="00FD4FDF">
        <w:rPr>
          <w:rFonts w:cstheme="minorHAnsi"/>
          <w:sz w:val="24"/>
          <w:szCs w:val="24"/>
        </w:rPr>
        <w:t>honorable</w:t>
      </w:r>
      <w:r w:rsidRPr="00FD4FDF">
        <w:rPr>
          <w:rFonts w:asciiTheme="minorHAnsi" w:hAnsiTheme="minorHAnsi" w:cstheme="minorHAnsi"/>
          <w:sz w:val="24"/>
          <w:szCs w:val="24"/>
        </w:rPr>
        <w:t xml:space="preserve"> court when you were employed</w:t>
      </w:r>
    </w:p>
    <w:p w14:paraId="4943D106" w14:textId="7097B7DF"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was employed in 2015.</w:t>
      </w:r>
    </w:p>
    <w:p w14:paraId="49B6C0E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if you could speak loudly in terms of Dictation so that My Lord can hear clearly.</w:t>
      </w:r>
    </w:p>
    <w:p w14:paraId="03122839" w14:textId="7206958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 xml:space="preserve">Claimant Counsel – In your Witness Statement on Oath, you stated that you based it on personal knowledge and some facts and documents relating to the circumstance of the suit. So, when the claimant was employed on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of February 1996, you were not an employee of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w:t>
      </w:r>
    </w:p>
    <w:p w14:paraId="6A9DB3D3" w14:textId="51FC3311"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No but I was aware of it</w:t>
      </w:r>
    </w:p>
    <w:p w14:paraId="3F088A6F" w14:textId="6253AB11"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In your Witness statement on Oath, paragraph 3 sub-7, you alluded to the fact that there was an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Is there a document to that effect</w:t>
      </w:r>
      <w:r w:rsidR="004E7180">
        <w:rPr>
          <w:rFonts w:asciiTheme="minorHAnsi" w:hAnsiTheme="minorHAnsi" w:cstheme="minorHAnsi"/>
          <w:sz w:val="24"/>
          <w:szCs w:val="24"/>
        </w:rPr>
        <w:t>?</w:t>
      </w:r>
    </w:p>
    <w:p w14:paraId="45B39A91" w14:textId="01A7E306"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have not sighted the document but the arrangement </w:t>
      </w:r>
      <w:r>
        <w:rPr>
          <w:rFonts w:asciiTheme="minorHAnsi" w:hAnsiTheme="minorHAnsi" w:cstheme="minorHAnsi"/>
          <w:sz w:val="24"/>
          <w:szCs w:val="24"/>
        </w:rPr>
        <w:t xml:space="preserve">in </w:t>
      </w:r>
      <w:r w:rsidR="00FC15D4" w:rsidRPr="00FD4FDF">
        <w:rPr>
          <w:rFonts w:asciiTheme="minorHAnsi" w:hAnsiTheme="minorHAnsi" w:cstheme="minorHAnsi"/>
          <w:sz w:val="24"/>
          <w:szCs w:val="24"/>
        </w:rPr>
        <w:t>which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provided services for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w:t>
      </w:r>
    </w:p>
    <w:p w14:paraId="163D892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there is no such document showing an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51C2E319" w14:textId="515DD9E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practice that has been going on between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and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3C8F18B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if I heard you correctly, there is no document</w:t>
      </w:r>
    </w:p>
    <w:p w14:paraId="58B2F3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I object, it has been answered, the witness said there is no such document</w:t>
      </w:r>
    </w:p>
    <w:p w14:paraId="642BAE6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What is the basis of this arrangement that you referred to</w:t>
      </w:r>
    </w:p>
    <w:p w14:paraId="7ACD92EE" w14:textId="697A63AC"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arrangement is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to provide services to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for which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will pay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overhead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in terms of their salaries and other office practice basis by which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paid all the salaries</w:t>
      </w:r>
    </w:p>
    <w:p w14:paraId="3B8AB08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Sorry my Lord, please dictate so that the Judge can write</w:t>
      </w:r>
    </w:p>
    <w:p w14:paraId="52A3968B"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I didn’t get the question</w:t>
      </w:r>
    </w:p>
    <w:p w14:paraId="68D3285D" w14:textId="22D4FEE2"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My question is what is the Basis of the arrangement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and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not the details because there is no document to </w:t>
      </w:r>
      <w:r w:rsidRPr="00FD4FDF">
        <w:rPr>
          <w:rFonts w:cstheme="minorHAnsi"/>
          <w:sz w:val="24"/>
          <w:szCs w:val="24"/>
        </w:rPr>
        <w:t>itemize.</w:t>
      </w:r>
      <w:r w:rsidRPr="00FD4FDF">
        <w:rPr>
          <w:rFonts w:asciiTheme="minorHAnsi" w:hAnsiTheme="minorHAnsi" w:cstheme="minorHAnsi"/>
          <w:sz w:val="24"/>
          <w:szCs w:val="24"/>
        </w:rPr>
        <w:t xml:space="preserve"> What basis do you have </w:t>
      </w:r>
      <w:r w:rsidR="004E7180">
        <w:rPr>
          <w:rFonts w:asciiTheme="minorHAnsi" w:hAnsiTheme="minorHAnsi" w:cstheme="minorHAnsi"/>
          <w:sz w:val="24"/>
          <w:szCs w:val="24"/>
        </w:rPr>
        <w:t xml:space="preserve">for </w:t>
      </w:r>
      <w:r w:rsidRPr="00FD4FDF">
        <w:rPr>
          <w:rFonts w:asciiTheme="minorHAnsi" w:hAnsiTheme="minorHAnsi" w:cstheme="minorHAnsi"/>
          <w:sz w:val="24"/>
          <w:szCs w:val="24"/>
        </w:rPr>
        <w:t>this arrangement</w:t>
      </w:r>
    </w:p>
    <w:p w14:paraId="07C057C6" w14:textId="77777777" w:rsidR="00FC15D4" w:rsidRPr="00FD4FDF" w:rsidRDefault="00FC15D4" w:rsidP="00FC15D4">
      <w:pPr>
        <w:tabs>
          <w:tab w:val="left" w:pos="6060"/>
        </w:tabs>
        <w:spacing w:line="360" w:lineRule="auto"/>
        <w:jc w:val="both"/>
        <w:rPr>
          <w:rFonts w:asciiTheme="minorHAnsi" w:hAnsiTheme="minorHAnsi" w:cstheme="minorHAnsi"/>
          <w:sz w:val="24"/>
          <w:szCs w:val="24"/>
        </w:rPr>
      </w:pPr>
    </w:p>
    <w:p w14:paraId="78F3EE30" w14:textId="41CBE9C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said the arrangement is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to provide service for the 1st Defendant from which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now pays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their overhead. </w:t>
      </w:r>
      <w:r w:rsidR="00FC15D4" w:rsidRPr="00FD4FDF">
        <w:rPr>
          <w:rFonts w:cstheme="minorHAnsi"/>
          <w:sz w:val="24"/>
          <w:szCs w:val="24"/>
        </w:rPr>
        <w:t>It’s</w:t>
      </w:r>
      <w:r w:rsidR="00FC15D4" w:rsidRPr="00FD4FDF">
        <w:rPr>
          <w:rFonts w:asciiTheme="minorHAnsi" w:hAnsiTheme="minorHAnsi" w:cstheme="minorHAnsi"/>
          <w:sz w:val="24"/>
          <w:szCs w:val="24"/>
        </w:rPr>
        <w:t xml:space="preserve"> just </w:t>
      </w:r>
      <w:r>
        <w:rPr>
          <w:rFonts w:asciiTheme="minorHAnsi" w:hAnsiTheme="minorHAnsi" w:cstheme="minorHAnsi"/>
          <w:sz w:val="24"/>
          <w:szCs w:val="24"/>
        </w:rPr>
        <w:t>on</w:t>
      </w:r>
      <w:r w:rsidR="00FC15D4" w:rsidRPr="00FD4FDF">
        <w:rPr>
          <w:rFonts w:asciiTheme="minorHAnsi" w:hAnsiTheme="minorHAnsi" w:cstheme="minorHAnsi"/>
          <w:sz w:val="24"/>
          <w:szCs w:val="24"/>
        </w:rPr>
        <w:t xml:space="preserve"> </w:t>
      </w:r>
      <w:r>
        <w:rPr>
          <w:rFonts w:asciiTheme="minorHAnsi" w:hAnsiTheme="minorHAnsi" w:cstheme="minorHAnsi"/>
          <w:sz w:val="24"/>
          <w:szCs w:val="24"/>
        </w:rPr>
        <w:t xml:space="preserve">a </w:t>
      </w:r>
      <w:r w:rsidR="00FC15D4" w:rsidRPr="00FD4FDF">
        <w:rPr>
          <w:rFonts w:asciiTheme="minorHAnsi" w:hAnsiTheme="minorHAnsi" w:cstheme="minorHAnsi"/>
          <w:sz w:val="24"/>
          <w:szCs w:val="24"/>
        </w:rPr>
        <w:t>cashflow basis that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agreed to pay for the bill for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w:t>
      </w:r>
      <w:r w:rsidR="00FC15D4" w:rsidRPr="00FD4FDF">
        <w:rPr>
          <w:rFonts w:asciiTheme="minorHAnsi" w:hAnsiTheme="minorHAnsi" w:cstheme="minorHAnsi"/>
          <w:sz w:val="24"/>
          <w:szCs w:val="24"/>
        </w:rPr>
        <w:lastRenderedPageBreak/>
        <w:t>Defendant instead of paying directly to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will help them to pay their salaries</w:t>
      </w:r>
    </w:p>
    <w:p w14:paraId="4105AE89"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have its own Account Department</w:t>
      </w:r>
    </w:p>
    <w:p w14:paraId="1205846E" w14:textId="5BB28DCB"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 wouldn’t know whether they had an account department,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gave the directive on what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should do for them. The 2nd Defendant is an entity on its own</w:t>
      </w:r>
    </w:p>
    <w:p w14:paraId="78B62E73" w14:textId="224C75D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w:t>
      </w:r>
      <w:r w:rsidR="004E7180">
        <w:rPr>
          <w:rFonts w:asciiTheme="minorHAnsi" w:hAnsiTheme="minorHAnsi" w:cstheme="minorHAnsi"/>
          <w:sz w:val="24"/>
          <w:szCs w:val="24"/>
        </w:rPr>
        <w:t>In paragraph</w:t>
      </w:r>
      <w:r w:rsidRPr="00FD4FDF">
        <w:rPr>
          <w:rFonts w:asciiTheme="minorHAnsi" w:hAnsiTheme="minorHAnsi" w:cstheme="minorHAnsi"/>
          <w:sz w:val="24"/>
          <w:szCs w:val="24"/>
        </w:rPr>
        <w:t xml:space="preserve"> 3 sub 8 of your Witness Statement on Oath, you made mention of pay slips that you can identify but unfortunately you do not have them so how do we verify</w:t>
      </w:r>
      <w:r w:rsidR="004E7180">
        <w:rPr>
          <w:rFonts w:asciiTheme="minorHAnsi" w:hAnsiTheme="minorHAnsi" w:cstheme="minorHAnsi"/>
          <w:sz w:val="24"/>
          <w:szCs w:val="24"/>
        </w:rPr>
        <w:t>?</w:t>
      </w:r>
    </w:p>
    <w:p w14:paraId="0020DE5A" w14:textId="6DD58A7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For every salary being paid out, individuals are given pay slips</w:t>
      </w:r>
    </w:p>
    <w:p w14:paraId="07FEDDD1"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 don’t have it</w:t>
      </w:r>
    </w:p>
    <w:p w14:paraId="57905A77" w14:textId="570BF2B9"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But there is a pay slip</w:t>
      </w:r>
    </w:p>
    <w:p w14:paraId="57EB70A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Pay slips showing what</w:t>
      </w:r>
    </w:p>
    <w:p w14:paraId="7E4D4A4C" w14:textId="57DF3B5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Showing the name of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beneficiary and other companies paying the salaries</w:t>
      </w:r>
    </w:p>
    <w:p w14:paraId="7628361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The company paying the salaries and which company paid the salaries</w:t>
      </w:r>
    </w:p>
    <w:p w14:paraId="7FAF6977" w14:textId="6A0C5ED7"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pays on behalf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076DF019"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it state on the pay slip that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is paying on behalf of the 2</w:t>
      </w:r>
      <w:r w:rsidRPr="00FD4FDF">
        <w:rPr>
          <w:rFonts w:asciiTheme="minorHAnsi" w:hAnsiTheme="minorHAnsi" w:cstheme="minorHAnsi"/>
          <w:sz w:val="24"/>
          <w:szCs w:val="24"/>
          <w:vertAlign w:val="superscript"/>
        </w:rPr>
        <w:t xml:space="preserve">nd </w:t>
      </w:r>
      <w:r w:rsidRPr="00FD4FDF">
        <w:rPr>
          <w:rFonts w:asciiTheme="minorHAnsi" w:hAnsiTheme="minorHAnsi" w:cstheme="minorHAnsi"/>
          <w:sz w:val="24"/>
          <w:szCs w:val="24"/>
        </w:rPr>
        <w:t>Defendant</w:t>
      </w:r>
    </w:p>
    <w:p w14:paraId="1FA097EC" w14:textId="11326EEB"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name of </w:t>
      </w:r>
      <w:r>
        <w:rPr>
          <w:rFonts w:asciiTheme="minorHAnsi" w:hAnsiTheme="minorHAnsi" w:cstheme="minorHAnsi"/>
          <w:sz w:val="24"/>
          <w:szCs w:val="24"/>
        </w:rPr>
        <w:t xml:space="preserve">the </w:t>
      </w:r>
      <w:r w:rsidR="00FC15D4" w:rsidRPr="00FD4FDF">
        <w:rPr>
          <w:rFonts w:asciiTheme="minorHAnsi" w:hAnsiTheme="minorHAnsi" w:cstheme="minorHAnsi"/>
          <w:sz w:val="24"/>
          <w:szCs w:val="24"/>
        </w:rPr>
        <w:t>Beneficiary, The name of the company</w:t>
      </w:r>
      <w:r>
        <w:rPr>
          <w:rFonts w:asciiTheme="minorHAnsi" w:hAnsiTheme="minorHAnsi" w:cstheme="minorHAnsi"/>
          <w:sz w:val="24"/>
          <w:szCs w:val="24"/>
        </w:rPr>
        <w:t>,</w:t>
      </w:r>
      <w:r w:rsidR="00FC15D4" w:rsidRPr="00FD4FDF">
        <w:rPr>
          <w:rFonts w:asciiTheme="minorHAnsi" w:hAnsiTheme="minorHAnsi" w:cstheme="minorHAnsi"/>
          <w:sz w:val="24"/>
          <w:szCs w:val="24"/>
        </w:rPr>
        <w:t xml:space="preserve"> and the name of the staff</w:t>
      </w:r>
    </w:p>
    <w:p w14:paraId="6EF0EBF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Did the pay slip state that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was paying on behalf of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2B9A05AE" w14:textId="1D4846B3"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It is structured in a way that it is giving the details of the person that is receiving the salaries, The person that is bringing out the money is the person paying. The name of the </w:t>
      </w:r>
      <w:r>
        <w:rPr>
          <w:rFonts w:asciiTheme="minorHAnsi" w:hAnsiTheme="minorHAnsi" w:cstheme="minorHAnsi"/>
          <w:sz w:val="24"/>
          <w:szCs w:val="24"/>
        </w:rPr>
        <w:t>3rd</w:t>
      </w:r>
      <w:r w:rsidR="00FC15D4" w:rsidRPr="00FD4FDF">
        <w:rPr>
          <w:rFonts w:asciiTheme="minorHAnsi" w:hAnsiTheme="minorHAnsi" w:cstheme="minorHAnsi"/>
          <w:sz w:val="24"/>
          <w:szCs w:val="24"/>
        </w:rPr>
        <w:t xml:space="preserve"> Defendant is on the pay slip</w:t>
      </w:r>
    </w:p>
    <w:p w14:paraId="4ED8A3A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so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Defendant paid the salaries</w:t>
      </w:r>
    </w:p>
    <w:p w14:paraId="680BF7EA" w14:textId="5E1F5D45"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On behalf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w:t>
      </w:r>
    </w:p>
    <w:p w14:paraId="2E32C492" w14:textId="5D04EC9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You have already said that there is nowhere on a document </w:t>
      </w:r>
      <w:r w:rsidR="004E7180">
        <w:rPr>
          <w:rFonts w:asciiTheme="minorHAnsi" w:hAnsiTheme="minorHAnsi" w:cstheme="minorHAnsi"/>
          <w:sz w:val="24"/>
          <w:szCs w:val="24"/>
        </w:rPr>
        <w:t>that</w:t>
      </w:r>
      <w:r w:rsidRPr="00FD4FDF">
        <w:rPr>
          <w:rFonts w:asciiTheme="minorHAnsi" w:hAnsiTheme="minorHAnsi" w:cstheme="minorHAnsi"/>
          <w:sz w:val="24"/>
          <w:szCs w:val="24"/>
        </w:rPr>
        <w:t xml:space="preserve"> is says on behalf of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w:t>
      </w:r>
    </w:p>
    <w:p w14:paraId="6CABD27A" w14:textId="5715F328"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Because the name of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 is written on the pay slip</w:t>
      </w:r>
    </w:p>
    <w:p w14:paraId="16B6906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Claimant Counsel – As what</w:t>
      </w:r>
    </w:p>
    <w:p w14:paraId="74CF740B" w14:textId="1FF3C22F"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As the beneficiary as well as the staff</w:t>
      </w:r>
    </w:p>
    <w:p w14:paraId="55A3D104" w14:textId="0E91612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Excuse me,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w:t>
      </w:r>
      <w:r>
        <w:rPr>
          <w:rFonts w:asciiTheme="minorHAnsi" w:hAnsiTheme="minorHAnsi" w:cstheme="minorHAnsi"/>
          <w:sz w:val="24"/>
          <w:szCs w:val="24"/>
        </w:rPr>
        <w:t>Defendant’s</w:t>
      </w:r>
      <w:r w:rsidR="00FC15D4" w:rsidRPr="00FD4FDF">
        <w:rPr>
          <w:rFonts w:asciiTheme="minorHAnsi" w:hAnsiTheme="minorHAnsi" w:cstheme="minorHAnsi"/>
          <w:sz w:val="24"/>
          <w:szCs w:val="24"/>
        </w:rPr>
        <w:t xml:space="preserve"> name, the company staff</w:t>
      </w:r>
      <w:r>
        <w:rPr>
          <w:rFonts w:asciiTheme="minorHAnsi" w:hAnsiTheme="minorHAnsi" w:cstheme="minorHAnsi"/>
          <w:sz w:val="24"/>
          <w:szCs w:val="24"/>
        </w:rPr>
        <w:t>,</w:t>
      </w:r>
      <w:r w:rsidR="00FC15D4" w:rsidRPr="00FD4FDF">
        <w:rPr>
          <w:rFonts w:asciiTheme="minorHAnsi" w:hAnsiTheme="minorHAnsi" w:cstheme="minorHAnsi"/>
          <w:sz w:val="24"/>
          <w:szCs w:val="24"/>
        </w:rPr>
        <w:t xml:space="preserve"> and the salaries</w:t>
      </w:r>
    </w:p>
    <w:p w14:paraId="08966C96" w14:textId="5915842E"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t>
      </w:r>
      <w:r w:rsidR="004E7180">
        <w:rPr>
          <w:rFonts w:asciiTheme="minorHAnsi" w:hAnsiTheme="minorHAnsi" w:cstheme="minorHAnsi"/>
          <w:sz w:val="24"/>
          <w:szCs w:val="24"/>
        </w:rPr>
        <w:t>Defendant’s</w:t>
      </w:r>
      <w:r w:rsidRPr="00FD4FDF">
        <w:rPr>
          <w:rFonts w:asciiTheme="minorHAnsi" w:hAnsiTheme="minorHAnsi" w:cstheme="minorHAnsi"/>
          <w:sz w:val="24"/>
          <w:szCs w:val="24"/>
        </w:rPr>
        <w:t xml:space="preserve"> name on the pay slip states what, as what in what capacity.</w:t>
      </w:r>
    </w:p>
    <w:p w14:paraId="0DD059B6" w14:textId="105ACB0D"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The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t>
      </w:r>
      <w:r w:rsidR="004E7180">
        <w:rPr>
          <w:rFonts w:asciiTheme="minorHAnsi" w:hAnsiTheme="minorHAnsi" w:cstheme="minorHAnsi"/>
          <w:sz w:val="24"/>
          <w:szCs w:val="24"/>
        </w:rPr>
        <w:t>Defendant’s</w:t>
      </w:r>
      <w:r w:rsidRPr="00FD4FDF">
        <w:rPr>
          <w:rFonts w:asciiTheme="minorHAnsi" w:hAnsiTheme="minorHAnsi" w:cstheme="minorHAnsi"/>
          <w:sz w:val="24"/>
          <w:szCs w:val="24"/>
        </w:rPr>
        <w:t xml:space="preserve"> name on the pay slip states what, as what, in what capacity…</w:t>
      </w:r>
    </w:p>
    <w:p w14:paraId="0D0E5CD5" w14:textId="0D00801D"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name there is DESACOM… The liability is on the 2</w:t>
      </w:r>
      <w:r w:rsidR="00FC15D4" w:rsidRPr="00FD4FDF">
        <w:rPr>
          <w:rFonts w:asciiTheme="minorHAnsi" w:hAnsiTheme="minorHAnsi" w:cstheme="minorHAnsi"/>
          <w:sz w:val="24"/>
          <w:szCs w:val="24"/>
          <w:vertAlign w:val="superscript"/>
        </w:rPr>
        <w:t>nd</w:t>
      </w:r>
      <w:r w:rsidR="00FC15D4" w:rsidRPr="00FD4FDF">
        <w:rPr>
          <w:rFonts w:asciiTheme="minorHAnsi" w:hAnsiTheme="minorHAnsi" w:cstheme="minorHAnsi"/>
          <w:sz w:val="24"/>
          <w:szCs w:val="24"/>
        </w:rPr>
        <w:t xml:space="preserve"> Defendants</w:t>
      </w:r>
    </w:p>
    <w:p w14:paraId="7B0C1651" w14:textId="2842916C"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I am referring to paragraph 3 sub 15 of you where you said the said contract</w:t>
      </w:r>
      <w:r w:rsidR="004E7180">
        <w:rPr>
          <w:rFonts w:asciiTheme="minorHAnsi" w:hAnsiTheme="minorHAnsi" w:cstheme="minorHAnsi"/>
          <w:sz w:val="24"/>
          <w:szCs w:val="24"/>
        </w:rPr>
        <w:t xml:space="preserve"> </w:t>
      </w:r>
      <w:r w:rsidRPr="00FD4FDF">
        <w:rPr>
          <w:rFonts w:asciiTheme="minorHAnsi" w:hAnsiTheme="minorHAnsi" w:cstheme="minorHAnsi"/>
          <w:sz w:val="24"/>
          <w:szCs w:val="24"/>
        </w:rPr>
        <w:t>was terminated effective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June 2017 and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claimant has since received all due entitlement under the said </w:t>
      </w:r>
      <w:r w:rsidRPr="00FD4FDF">
        <w:rPr>
          <w:rFonts w:cstheme="minorHAnsi"/>
          <w:sz w:val="24"/>
          <w:szCs w:val="24"/>
        </w:rPr>
        <w:t>contract.</w:t>
      </w:r>
      <w:r w:rsidRPr="00FD4FDF">
        <w:rPr>
          <w:rFonts w:asciiTheme="minorHAnsi" w:hAnsiTheme="minorHAnsi" w:cstheme="minorHAnsi"/>
          <w:sz w:val="24"/>
          <w:szCs w:val="24"/>
        </w:rPr>
        <w:t xml:space="preserve"> which contract did you refer </w:t>
      </w:r>
      <w:r w:rsidRPr="00FD4FDF">
        <w:rPr>
          <w:rFonts w:cstheme="minorHAnsi"/>
          <w:sz w:val="24"/>
          <w:szCs w:val="24"/>
        </w:rPr>
        <w:t>to?</w:t>
      </w:r>
    </w:p>
    <w:p w14:paraId="19C11172" w14:textId="0795D4C9"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claimant was given the Consultancy …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gave the consultancy contract to the claimant</w:t>
      </w:r>
      <w:r>
        <w:rPr>
          <w:rFonts w:asciiTheme="minorHAnsi" w:hAnsiTheme="minorHAnsi" w:cstheme="minorHAnsi"/>
          <w:sz w:val="24"/>
          <w:szCs w:val="24"/>
        </w:rPr>
        <w:t>, which</w:t>
      </w:r>
      <w:r w:rsidR="00FC15D4" w:rsidRPr="00FD4FDF">
        <w:rPr>
          <w:rFonts w:asciiTheme="minorHAnsi" w:hAnsiTheme="minorHAnsi" w:cstheme="minorHAnsi"/>
          <w:sz w:val="24"/>
          <w:szCs w:val="24"/>
        </w:rPr>
        <w:t xml:space="preserve"> was the…</w:t>
      </w:r>
    </w:p>
    <w:p w14:paraId="1EC70B2C"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 But are you aware that is not the basis of this matter</w:t>
      </w:r>
    </w:p>
    <w:p w14:paraId="550458C5" w14:textId="35F1D2DE" w:rsidR="00FC15D4" w:rsidRPr="00FD4FDF" w:rsidRDefault="004E7180"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Pr>
          <w:rFonts w:asciiTheme="minorHAnsi" w:hAnsiTheme="minorHAnsi" w:cstheme="minorHAnsi"/>
          <w:sz w:val="24"/>
          <w:szCs w:val="24"/>
        </w:rPr>
        <w:t>DW1</w:t>
      </w:r>
      <w:r w:rsidR="00FC15D4" w:rsidRPr="00FD4FDF">
        <w:rPr>
          <w:rFonts w:asciiTheme="minorHAnsi" w:hAnsiTheme="minorHAnsi" w:cstheme="minorHAnsi"/>
          <w:sz w:val="24"/>
          <w:szCs w:val="24"/>
        </w:rPr>
        <w:t xml:space="preserve"> – The contract that you read out is another contract entirely between the 1</w:t>
      </w:r>
      <w:r w:rsidR="00FC15D4" w:rsidRPr="00FD4FDF">
        <w:rPr>
          <w:rFonts w:asciiTheme="minorHAnsi" w:hAnsiTheme="minorHAnsi" w:cstheme="minorHAnsi"/>
          <w:sz w:val="24"/>
          <w:szCs w:val="24"/>
          <w:vertAlign w:val="superscript"/>
        </w:rPr>
        <w:t>st</w:t>
      </w:r>
      <w:r w:rsidR="00FC15D4" w:rsidRPr="00FD4FDF">
        <w:rPr>
          <w:rFonts w:asciiTheme="minorHAnsi" w:hAnsiTheme="minorHAnsi" w:cstheme="minorHAnsi"/>
          <w:sz w:val="24"/>
          <w:szCs w:val="24"/>
        </w:rPr>
        <w:t xml:space="preserve"> Defendant and the Claimant</w:t>
      </w:r>
    </w:p>
    <w:p w14:paraId="22CE69D7" w14:textId="4336055B"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Claimant Counsel – And that is not what is in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 xml:space="preserve">context </w:t>
      </w:r>
      <w:r w:rsidR="004E7180">
        <w:rPr>
          <w:rFonts w:asciiTheme="minorHAnsi" w:hAnsiTheme="minorHAnsi" w:cstheme="minorHAnsi"/>
          <w:sz w:val="24"/>
          <w:szCs w:val="24"/>
        </w:rPr>
        <w:t>of</w:t>
      </w:r>
      <w:r w:rsidRPr="00FD4FDF">
        <w:rPr>
          <w:rFonts w:asciiTheme="minorHAnsi" w:hAnsiTheme="minorHAnsi" w:cstheme="minorHAnsi"/>
          <w:sz w:val="24"/>
          <w:szCs w:val="24"/>
        </w:rPr>
        <w:t xml:space="preserve"> this matter</w:t>
      </w:r>
    </w:p>
    <w:p w14:paraId="63BF22A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that is a question for the court to decide what is in context in this matter before this court</w:t>
      </w:r>
    </w:p>
    <w:p w14:paraId="36A0B6A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Any Re – examination question</w:t>
      </w:r>
    </w:p>
    <w:p w14:paraId="4E8B4283" w14:textId="3E091733"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–Yes, My Lord, If I can I have the bundle of exhibits put in by the claimant please… 1. My Lord</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there was </w:t>
      </w:r>
      <w:r w:rsidR="004E7180">
        <w:rPr>
          <w:rFonts w:asciiTheme="minorHAnsi" w:hAnsiTheme="minorHAnsi" w:cstheme="minorHAnsi"/>
          <w:sz w:val="24"/>
          <w:szCs w:val="24"/>
        </w:rPr>
        <w:t xml:space="preserve">a </w:t>
      </w:r>
      <w:r w:rsidRPr="00FD4FDF">
        <w:rPr>
          <w:rFonts w:asciiTheme="minorHAnsi" w:hAnsiTheme="minorHAnsi" w:cstheme="minorHAnsi"/>
          <w:sz w:val="24"/>
          <w:szCs w:val="24"/>
        </w:rPr>
        <w:t>reference made to the pay slip which they also intend to rely on 2. Arrangements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she </w:t>
      </w:r>
      <w:r w:rsidR="004E7180">
        <w:rPr>
          <w:rFonts w:asciiTheme="minorHAnsi" w:hAnsiTheme="minorHAnsi" w:cstheme="minorHAnsi"/>
          <w:sz w:val="24"/>
          <w:szCs w:val="24"/>
        </w:rPr>
        <w:t>cross-examined</w:t>
      </w:r>
      <w:r w:rsidRPr="00FD4FDF">
        <w:rPr>
          <w:rFonts w:asciiTheme="minorHAnsi" w:hAnsiTheme="minorHAnsi" w:cstheme="minorHAnsi"/>
          <w:sz w:val="24"/>
          <w:szCs w:val="24"/>
        </w:rPr>
        <w:t xml:space="preserve"> him on those two</w:t>
      </w:r>
    </w:p>
    <w:p w14:paraId="4F837760"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What ambiguity do you intend to clear</w:t>
      </w:r>
    </w:p>
    <w:p w14:paraId="01878B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The Ambiguity I intend to clear is the suggestion that there is no relationship between the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and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defendant in terms of what he has described.</w:t>
      </w:r>
    </w:p>
    <w:p w14:paraId="47F6B76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Judge—There was no such suggestion</w:t>
      </w:r>
    </w:p>
    <w:p w14:paraId="5EE69C05" w14:textId="6616B4D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please</w:t>
      </w:r>
    </w:p>
    <w:p w14:paraId="4FFC5A8F"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lastRenderedPageBreak/>
        <w:t xml:space="preserve">Defendant Counsel – The pays slip in its physical </w:t>
      </w:r>
      <w:r w:rsidRPr="00FD4FDF">
        <w:rPr>
          <w:rFonts w:cstheme="minorHAnsi"/>
          <w:sz w:val="24"/>
          <w:szCs w:val="24"/>
        </w:rPr>
        <w:t>form;</w:t>
      </w:r>
      <w:r w:rsidRPr="00FD4FDF">
        <w:rPr>
          <w:rFonts w:asciiTheme="minorHAnsi" w:hAnsiTheme="minorHAnsi" w:cstheme="minorHAnsi"/>
          <w:sz w:val="24"/>
          <w:szCs w:val="24"/>
        </w:rPr>
        <w:t xml:space="preserve"> he addressed it in response to the </w:t>
      </w:r>
      <w:r w:rsidRPr="00FD4FDF">
        <w:rPr>
          <w:rFonts w:cstheme="minorHAnsi"/>
          <w:sz w:val="24"/>
          <w:szCs w:val="24"/>
        </w:rPr>
        <w:t>cross-examination</w:t>
      </w:r>
      <w:r w:rsidRPr="00FD4FDF">
        <w:rPr>
          <w:rFonts w:asciiTheme="minorHAnsi" w:hAnsiTheme="minorHAnsi" w:cstheme="minorHAnsi"/>
          <w:sz w:val="24"/>
          <w:szCs w:val="24"/>
        </w:rPr>
        <w:t xml:space="preserve"> question.</w:t>
      </w:r>
    </w:p>
    <w:p w14:paraId="1F2B0BA0" w14:textId="631827B6"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Is the pay slip in evidence</w:t>
      </w:r>
      <w:r w:rsidR="004E7180">
        <w:rPr>
          <w:rFonts w:asciiTheme="minorHAnsi" w:hAnsiTheme="minorHAnsi" w:cstheme="minorHAnsi"/>
          <w:sz w:val="24"/>
          <w:szCs w:val="24"/>
        </w:rPr>
        <w:t>?</w:t>
      </w:r>
      <w:r w:rsidRPr="00FD4FDF">
        <w:rPr>
          <w:rFonts w:asciiTheme="minorHAnsi" w:hAnsiTheme="minorHAnsi" w:cstheme="minorHAnsi"/>
          <w:sz w:val="24"/>
          <w:szCs w:val="24"/>
        </w:rPr>
        <w:t xml:space="preserve"> If </w:t>
      </w:r>
      <w:r w:rsidRPr="00FD4FDF">
        <w:rPr>
          <w:rFonts w:cstheme="minorHAnsi"/>
          <w:sz w:val="24"/>
          <w:szCs w:val="24"/>
        </w:rPr>
        <w:t>it’s</w:t>
      </w:r>
      <w:r w:rsidRPr="00FD4FDF">
        <w:rPr>
          <w:rFonts w:asciiTheme="minorHAnsi" w:hAnsiTheme="minorHAnsi" w:cstheme="minorHAnsi"/>
          <w:sz w:val="24"/>
          <w:szCs w:val="24"/>
        </w:rPr>
        <w:t xml:space="preserve"> part of the claimant exhibit, </w:t>
      </w:r>
      <w:r w:rsidRPr="00FD4FDF">
        <w:rPr>
          <w:rFonts w:cstheme="minorHAnsi"/>
          <w:sz w:val="24"/>
          <w:szCs w:val="24"/>
        </w:rPr>
        <w:t>then</w:t>
      </w:r>
      <w:r w:rsidRPr="00FD4FDF">
        <w:rPr>
          <w:rFonts w:asciiTheme="minorHAnsi" w:hAnsiTheme="minorHAnsi" w:cstheme="minorHAnsi"/>
          <w:sz w:val="24"/>
          <w:szCs w:val="24"/>
        </w:rPr>
        <w:t xml:space="preserve"> we will see it and know if it is part of it, it will be a matter of address</w:t>
      </w:r>
    </w:p>
    <w:p w14:paraId="5169AD46"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My Lord, it is something he can speak to if he is before the court</w:t>
      </w:r>
    </w:p>
    <w:p w14:paraId="5E294074"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–But he did not speak to any pay slip</w:t>
      </w:r>
    </w:p>
    <w:p w14:paraId="6F9A7CC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 pleases</w:t>
      </w:r>
    </w:p>
    <w:p w14:paraId="14B2BC70" w14:textId="4BD940C8"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 xml:space="preserve">Judge – Re-examination is to address any ambiguity that arises from </w:t>
      </w:r>
      <w:r w:rsidR="004E7180">
        <w:rPr>
          <w:rFonts w:asciiTheme="minorHAnsi" w:hAnsiTheme="minorHAnsi" w:cstheme="minorHAnsi"/>
          <w:sz w:val="24"/>
          <w:szCs w:val="24"/>
        </w:rPr>
        <w:t>cross-examination</w:t>
      </w:r>
    </w:p>
    <w:p w14:paraId="27F3C0D2"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Counsel—If the court understands the pay slip in terms of its description</w:t>
      </w:r>
    </w:p>
    <w:p w14:paraId="4D39119A"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Of course, if the pay slip is there, I have seen a pay slip then he will also look at it and address it</w:t>
      </w:r>
    </w:p>
    <w:p w14:paraId="21652E91" w14:textId="59B63481"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Defendant Counsel – My Lord that will be all for the witness, we will like to ask for a date to bring our 2</w:t>
      </w:r>
      <w:r w:rsidRPr="00FD4FDF">
        <w:rPr>
          <w:rFonts w:asciiTheme="minorHAnsi" w:hAnsiTheme="minorHAnsi" w:cstheme="minorHAnsi"/>
          <w:sz w:val="24"/>
          <w:szCs w:val="24"/>
          <w:vertAlign w:val="superscript"/>
        </w:rPr>
        <w:t>nd</w:t>
      </w:r>
      <w:r w:rsidRPr="00FD4FDF">
        <w:rPr>
          <w:rFonts w:asciiTheme="minorHAnsi" w:hAnsiTheme="minorHAnsi" w:cstheme="minorHAnsi"/>
          <w:sz w:val="24"/>
          <w:szCs w:val="24"/>
        </w:rPr>
        <w:t xml:space="preserve"> witness again because of </w:t>
      </w:r>
      <w:r w:rsidR="004E7180">
        <w:rPr>
          <w:rFonts w:asciiTheme="minorHAnsi" w:hAnsiTheme="minorHAnsi" w:cstheme="minorHAnsi"/>
          <w:sz w:val="24"/>
          <w:szCs w:val="24"/>
        </w:rPr>
        <w:t xml:space="preserve">the </w:t>
      </w:r>
      <w:r w:rsidRPr="00FD4FDF">
        <w:rPr>
          <w:rFonts w:asciiTheme="minorHAnsi" w:hAnsiTheme="minorHAnsi" w:cstheme="minorHAnsi"/>
          <w:sz w:val="24"/>
          <w:szCs w:val="24"/>
        </w:rPr>
        <w:t>lack of documents to be relied on in our file</w:t>
      </w:r>
    </w:p>
    <w:p w14:paraId="41B8408D"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witness is discharged</w:t>
      </w:r>
    </w:p>
    <w:p w14:paraId="54912CD3"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All – As the court pleases</w:t>
      </w:r>
    </w:p>
    <w:p w14:paraId="60717F0E"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Claimant Counsel- My Lord at the last court date, you gave us the 21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as the second date</w:t>
      </w:r>
    </w:p>
    <w:p w14:paraId="7D242535" w14:textId="77777777" w:rsidR="00FC15D4" w:rsidRPr="00FD4FDF" w:rsidRDefault="00FC15D4" w:rsidP="00FC15D4">
      <w:pPr>
        <w:pStyle w:val="ListParagraph"/>
        <w:numPr>
          <w:ilvl w:val="0"/>
          <w:numId w:val="7"/>
        </w:numPr>
        <w:tabs>
          <w:tab w:val="left" w:pos="6060"/>
        </w:tabs>
        <w:spacing w:after="160" w:line="360" w:lineRule="auto"/>
        <w:jc w:val="both"/>
        <w:rPr>
          <w:rFonts w:asciiTheme="minorHAnsi" w:hAnsiTheme="minorHAnsi" w:cstheme="minorHAnsi"/>
          <w:sz w:val="24"/>
          <w:szCs w:val="24"/>
        </w:rPr>
      </w:pPr>
      <w:r w:rsidRPr="00FD4FDF">
        <w:rPr>
          <w:rFonts w:asciiTheme="minorHAnsi" w:hAnsiTheme="minorHAnsi" w:cstheme="minorHAnsi"/>
          <w:sz w:val="24"/>
          <w:szCs w:val="24"/>
        </w:rPr>
        <w:t>Judge – The matter will continue on the 21</w:t>
      </w:r>
      <w:r w:rsidRPr="00FD4FDF">
        <w:rPr>
          <w:rFonts w:asciiTheme="minorHAnsi" w:hAnsiTheme="minorHAnsi" w:cstheme="minorHAnsi"/>
          <w:sz w:val="24"/>
          <w:szCs w:val="24"/>
          <w:vertAlign w:val="superscript"/>
        </w:rPr>
        <w:t>st</w:t>
      </w:r>
      <w:r w:rsidRPr="00FD4FDF">
        <w:rPr>
          <w:rFonts w:asciiTheme="minorHAnsi" w:hAnsiTheme="minorHAnsi" w:cstheme="minorHAnsi"/>
          <w:sz w:val="24"/>
          <w:szCs w:val="24"/>
        </w:rPr>
        <w:t xml:space="preserve"> of June 2023</w:t>
      </w:r>
    </w:p>
    <w:p w14:paraId="6EB45C62" w14:textId="77777777" w:rsidR="00FC15D4" w:rsidRPr="00FD4FDF" w:rsidRDefault="00FC15D4" w:rsidP="00FC15D4">
      <w:pPr>
        <w:tabs>
          <w:tab w:val="left" w:pos="6060"/>
        </w:tabs>
        <w:spacing w:line="360" w:lineRule="auto"/>
        <w:jc w:val="both"/>
        <w:rPr>
          <w:rFonts w:asciiTheme="minorHAnsi" w:hAnsiTheme="minorHAnsi" w:cstheme="minorHAnsi"/>
          <w:sz w:val="24"/>
          <w:szCs w:val="24"/>
        </w:rPr>
      </w:pPr>
    </w:p>
    <w:p w14:paraId="6CDCD270" w14:textId="77777777" w:rsidR="00FC15D4" w:rsidRDefault="00FC15D4">
      <w:pPr>
        <w:pStyle w:val="NoSpacing"/>
        <w:ind w:left="0"/>
        <w:jc w:val="both"/>
        <w:rPr>
          <w:rFonts w:ascii="Calibri" w:hAnsi="Calibri" w:cs="Calibri"/>
          <w:sz w:val="24"/>
          <w:szCs w:val="24"/>
        </w:rPr>
      </w:pPr>
    </w:p>
    <w:p w14:paraId="0C69A59E" w14:textId="77777777" w:rsidR="00FC15D4" w:rsidRDefault="00FC15D4">
      <w:pPr>
        <w:pStyle w:val="NoSpacing"/>
        <w:ind w:left="0"/>
        <w:jc w:val="both"/>
        <w:rPr>
          <w:rFonts w:ascii="Calibri" w:hAnsi="Calibri" w:cs="Calibri"/>
          <w:sz w:val="24"/>
          <w:szCs w:val="24"/>
        </w:rPr>
      </w:pPr>
    </w:p>
    <w:p w14:paraId="3623D327" w14:textId="77777777" w:rsidR="00FC15D4" w:rsidRDefault="00FC15D4">
      <w:pPr>
        <w:pStyle w:val="NoSpacing"/>
        <w:ind w:left="0"/>
        <w:jc w:val="both"/>
        <w:rPr>
          <w:rFonts w:ascii="Calibri" w:hAnsi="Calibri" w:cs="Calibri"/>
          <w:sz w:val="24"/>
          <w:szCs w:val="24"/>
        </w:rPr>
      </w:pPr>
    </w:p>
    <w:p w14:paraId="16AD501D" w14:textId="77777777" w:rsidR="00FC15D4" w:rsidRDefault="00FC15D4">
      <w:pPr>
        <w:pStyle w:val="NoSpacing"/>
        <w:ind w:left="0"/>
        <w:jc w:val="both"/>
        <w:rPr>
          <w:rFonts w:ascii="Calibri" w:hAnsi="Calibri" w:cs="Calibri"/>
          <w:sz w:val="24"/>
          <w:szCs w:val="24"/>
        </w:rPr>
      </w:pPr>
    </w:p>
    <w:p w14:paraId="6938FB9F" w14:textId="77777777" w:rsidR="00FC15D4" w:rsidRDefault="00FC15D4">
      <w:pPr>
        <w:pStyle w:val="NoSpacing"/>
        <w:ind w:left="0"/>
        <w:jc w:val="both"/>
        <w:rPr>
          <w:rFonts w:ascii="Calibri" w:hAnsi="Calibri" w:cs="Calibri"/>
          <w:sz w:val="24"/>
          <w:szCs w:val="24"/>
        </w:rPr>
      </w:pPr>
    </w:p>
    <w:p w14:paraId="6301CEA0" w14:textId="77777777" w:rsidR="00FC15D4" w:rsidRDefault="00FC15D4">
      <w:pPr>
        <w:pStyle w:val="NoSpacing"/>
        <w:ind w:left="0"/>
        <w:jc w:val="both"/>
        <w:rPr>
          <w:rFonts w:ascii="Calibri" w:hAnsi="Calibri" w:cs="Calibri"/>
          <w:sz w:val="24"/>
          <w:szCs w:val="24"/>
        </w:rPr>
      </w:pPr>
    </w:p>
    <w:p w14:paraId="345F23A4" w14:textId="77777777" w:rsidR="00FC15D4" w:rsidRDefault="00FC15D4">
      <w:pPr>
        <w:pStyle w:val="NoSpacing"/>
        <w:ind w:left="0"/>
        <w:jc w:val="both"/>
        <w:rPr>
          <w:rFonts w:ascii="Calibri" w:hAnsi="Calibri" w:cs="Calibri"/>
          <w:sz w:val="24"/>
          <w:szCs w:val="24"/>
        </w:rPr>
      </w:pPr>
    </w:p>
    <w:p w14:paraId="7EE5A91C" w14:textId="77777777" w:rsidR="00FC15D4" w:rsidRDefault="00FC15D4">
      <w:pPr>
        <w:pStyle w:val="NoSpacing"/>
        <w:ind w:left="0"/>
        <w:jc w:val="both"/>
        <w:rPr>
          <w:rFonts w:ascii="Calibri" w:hAnsi="Calibri" w:cs="Calibri"/>
          <w:sz w:val="24"/>
          <w:szCs w:val="24"/>
        </w:rPr>
      </w:pPr>
    </w:p>
    <w:p w14:paraId="41DAB248" w14:textId="77777777" w:rsidR="00FC15D4" w:rsidRDefault="00FC15D4">
      <w:pPr>
        <w:pStyle w:val="NoSpacing"/>
        <w:ind w:left="0"/>
        <w:jc w:val="both"/>
        <w:rPr>
          <w:rFonts w:ascii="Calibri" w:hAnsi="Calibri" w:cs="Calibri"/>
          <w:sz w:val="24"/>
          <w:szCs w:val="24"/>
        </w:rPr>
      </w:pPr>
    </w:p>
    <w:p w14:paraId="6CDEA406" w14:textId="77777777" w:rsidR="00FC15D4" w:rsidRDefault="00FC15D4">
      <w:pPr>
        <w:pStyle w:val="NoSpacing"/>
        <w:ind w:left="0"/>
        <w:jc w:val="both"/>
        <w:rPr>
          <w:rFonts w:ascii="Calibri" w:hAnsi="Calibri" w:cs="Calibri"/>
          <w:sz w:val="24"/>
          <w:szCs w:val="24"/>
        </w:rPr>
      </w:pPr>
    </w:p>
    <w:sectPr w:rsidR="00FC15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C8EA5D84"/>
    <w:lvl w:ilvl="0" w:tplc="0409000F">
      <w:start w:val="1"/>
      <w:numFmt w:val="decimal"/>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 w15:restartNumberingAfterBreak="0">
    <w:nsid w:val="00000002"/>
    <w:multiLevelType w:val="hybridMultilevel"/>
    <w:tmpl w:val="903CC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00000004"/>
    <w:multiLevelType w:val="hybridMultilevel"/>
    <w:tmpl w:val="FE1645F2"/>
    <w:lvl w:ilvl="0" w:tplc="0409000F">
      <w:start w:val="1"/>
      <w:numFmt w:val="decimal"/>
      <w:lvlText w:val="%1."/>
      <w:lvlJc w:val="left"/>
      <w:pPr>
        <w:ind w:left="781" w:hanging="360"/>
      </w:pPr>
    </w:lvl>
    <w:lvl w:ilvl="1" w:tplc="04090019">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4" w15:restartNumberingAfterBreak="0">
    <w:nsid w:val="2AE552AB"/>
    <w:multiLevelType w:val="hybridMultilevel"/>
    <w:tmpl w:val="14160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807BD"/>
    <w:multiLevelType w:val="hybridMultilevel"/>
    <w:tmpl w:val="23086ED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56603C"/>
    <w:multiLevelType w:val="hybridMultilevel"/>
    <w:tmpl w:val="30CC86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057972327">
    <w:abstractNumId w:val="1"/>
  </w:num>
  <w:num w:numId="2" w16cid:durableId="482237016">
    <w:abstractNumId w:val="4"/>
  </w:num>
  <w:num w:numId="3" w16cid:durableId="574776874">
    <w:abstractNumId w:val="3"/>
  </w:num>
  <w:num w:numId="4" w16cid:durableId="1430273522">
    <w:abstractNumId w:val="0"/>
  </w:num>
  <w:num w:numId="5" w16cid:durableId="2134905043">
    <w:abstractNumId w:val="2"/>
  </w:num>
  <w:num w:numId="6" w16cid:durableId="329715368">
    <w:abstractNumId w:val="7"/>
  </w:num>
  <w:num w:numId="7" w16cid:durableId="1541823387">
    <w:abstractNumId w:val="5"/>
  </w:num>
  <w:num w:numId="8" w16cid:durableId="21127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11"/>
    <w:rsid w:val="00353B49"/>
    <w:rsid w:val="004E7180"/>
    <w:rsid w:val="004F6FA2"/>
    <w:rsid w:val="00626598"/>
    <w:rsid w:val="00706BC4"/>
    <w:rsid w:val="00983195"/>
    <w:rsid w:val="00A5426C"/>
    <w:rsid w:val="00B17178"/>
    <w:rsid w:val="00BC0303"/>
    <w:rsid w:val="00E50B11"/>
    <w:rsid w:val="00F54A6E"/>
    <w:rsid w:val="00F76586"/>
    <w:rsid w:val="00FC1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2CB39"/>
  <w15:docId w15:val="{5F687C26-484B-448E-832F-7D3D99E2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customStyle="1" w:styleId="DocumentLabel">
    <w:name w:val="Document Label"/>
    <w:basedOn w:val="Normal"/>
    <w:next w:val="Normal"/>
    <w:pPr>
      <w:keepNext/>
      <w:keepLines/>
      <w:spacing w:before="400" w:after="120" w:line="240" w:lineRule="atLeast"/>
    </w:pPr>
    <w:rPr>
      <w:rFonts w:ascii="Arial Black" w:eastAsia="Times New Roman" w:hAnsi="Arial Black"/>
      <w:spacing w:val="-5"/>
      <w:kern w:val="28"/>
      <w:sz w:val="96"/>
      <w:szCs w:val="20"/>
    </w:rPr>
  </w:style>
  <w:style w:type="paragraph" w:styleId="MessageHeader">
    <w:name w:val="Message Header"/>
    <w:basedOn w:val="Normal"/>
    <w:link w:val="MessageHeaderChar"/>
    <w:pPr>
      <w:keepLines/>
      <w:spacing w:after="120" w:line="180" w:lineRule="atLeast"/>
      <w:ind w:left="1555" w:hanging="720"/>
    </w:pPr>
    <w:rPr>
      <w:rFonts w:ascii="Arial" w:eastAsia="Times New Roman" w:hAnsi="Arial"/>
      <w:spacing w:val="-5"/>
      <w:sz w:val="20"/>
      <w:szCs w:val="20"/>
    </w:rPr>
  </w:style>
  <w:style w:type="character" w:customStyle="1" w:styleId="MessageHeaderChar">
    <w:name w:val="Message Header Char"/>
    <w:basedOn w:val="DefaultParagraphFont"/>
    <w:link w:val="MessageHeader"/>
    <w:rPr>
      <w:rFonts w:ascii="Arial" w:eastAsia="Times New Roman" w:hAnsi="Arial" w:cs="Times New Roman"/>
      <w:spacing w:val="-5"/>
      <w:sz w:val="20"/>
      <w:szCs w:val="20"/>
    </w:rPr>
  </w:style>
  <w:style w:type="paragraph" w:customStyle="1" w:styleId="MessageHeaderFirst">
    <w:name w:val="Message Header First"/>
    <w:basedOn w:val="MessageHeader"/>
    <w:next w:val="MessageHeader"/>
  </w:style>
  <w:style w:type="character" w:customStyle="1" w:styleId="MessageHeaderLabel">
    <w:name w:val="Message Header Label"/>
    <w:rPr>
      <w:rFonts w:ascii="Arial Black" w:hAnsi="Arial Black"/>
      <w:spacing w:val="-10"/>
      <w:sz w:val="18"/>
    </w:rPr>
  </w:style>
  <w:style w:type="paragraph" w:customStyle="1" w:styleId="CompanyName">
    <w:name w:val="Company Name"/>
    <w:basedOn w:val="Normal"/>
    <w:pPr>
      <w:keepLines/>
      <w:shd w:val="solid" w:color="auto" w:fill="auto"/>
      <w:spacing w:after="0" w:line="320" w:lineRule="exact"/>
    </w:pPr>
    <w:rPr>
      <w:rFonts w:ascii="Arial Black" w:eastAsia="Times New Roman" w:hAnsi="Arial Black"/>
      <w:color w:val="FFFFFF"/>
      <w:spacing w:val="-15"/>
      <w:sz w:val="32"/>
      <w:szCs w:val="20"/>
    </w:rPr>
  </w:style>
  <w:style w:type="paragraph" w:customStyle="1" w:styleId="ReturnAddress">
    <w:name w:val="Return Address"/>
    <w:basedOn w:val="Normal"/>
    <w:pPr>
      <w:keepLines/>
      <w:spacing w:after="0" w:line="200" w:lineRule="atLeast"/>
    </w:pPr>
    <w:rPr>
      <w:rFonts w:ascii="Arial" w:eastAsia="Times New Roman" w:hAnsi="Arial"/>
      <w:spacing w:val="-2"/>
      <w:sz w:val="16"/>
      <w:szCs w:val="20"/>
    </w:rPr>
  </w:style>
  <w:style w:type="paragraph" w:styleId="NoSpacing">
    <w:name w:val="No Spacing"/>
    <w:uiPriority w:val="1"/>
    <w:qFormat/>
    <w:pPr>
      <w:spacing w:after="0" w:line="240" w:lineRule="auto"/>
      <w:ind w:left="835"/>
    </w:pPr>
    <w:rPr>
      <w:rFonts w:ascii="Arial" w:eastAsia="Times New Roman" w:hAnsi="Arial" w:cs="Times New Roman"/>
      <w:spacing w:val="-5"/>
      <w:sz w:val="20"/>
      <w:szCs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69E76661-F042-413E-BC2B-DF70CADEF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1993</Words>
  <Characters>8732</Characters>
  <Application>Microsoft Office Word</Application>
  <DocSecurity>0</DocSecurity>
  <Lines>215</Lines>
  <Paragraphs>121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Adewunmi Damilola</dc:creator>
  <cp:lastModifiedBy>Samsudeen Adebayo</cp:lastModifiedBy>
  <cp:revision>2</cp:revision>
  <dcterms:created xsi:type="dcterms:W3CDTF">2023-11-20T10:52:00Z</dcterms:created>
  <dcterms:modified xsi:type="dcterms:W3CDTF">2023-11-20T10:52:00Z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5548627399dc43e89c70956a8dff1de6</vt:lpwstr>
  </property>
  <property fmtid="{D5CDD505-2E9C-101B-9397-08002B2CF9AE}" pid="3" name="GrammarlyDocumentId">
    <vt:lpwstr>a4248d337d2f731a99c148ea3e45d04844e30cc99afa4a33eb173813636a5a65</vt:lpwstr>
  </property>
</Properties>
</file>