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835" w:type="dxa"/>
        <w:tblCellMar>
          <w:left w:w="187" w:type="dxa"/>
          <w:right w:w="187" w:type="dxa"/>
        </w:tblCellMar>
        <w:tblLook w:val="0000" w:firstRow="0" w:lastRow="0" w:firstColumn="0" w:lastColumn="0" w:noHBand="0" w:noVBand="0"/>
      </w:tblPr>
      <w:tblGrid>
        <w:gridCol w:w="4816"/>
        <w:gridCol w:w="3709"/>
      </w:tblGrid>
      <w:tr w:rsidR="00E50B11" w14:paraId="0B2AD58B" w14:textId="77777777">
        <w:trPr>
          <w:trHeight w:val="720"/>
        </w:trPr>
        <w:tc>
          <w:tcPr>
            <w:tcW w:w="5040" w:type="dxa"/>
            <w:tcMar>
              <w:left w:w="0" w:type="dxa"/>
              <w:right w:w="0" w:type="dxa"/>
            </w:tcMar>
          </w:tcPr>
          <w:p w14:paraId="5BB336B7" w14:textId="77777777" w:rsidR="00E50B11" w:rsidRDefault="00E50B11">
            <w:pPr>
              <w:pStyle w:val="NoSpacing"/>
              <w:rPr>
                <w:rFonts w:ascii="Calibri" w:hAnsi="Calibri" w:cs="Calibri"/>
              </w:rPr>
            </w:pPr>
          </w:p>
        </w:tc>
        <w:tc>
          <w:tcPr>
            <w:tcW w:w="3845" w:type="dxa"/>
            <w:shd w:val="solid" w:color="auto" w:fill="auto"/>
            <w:vAlign w:val="center"/>
          </w:tcPr>
          <w:p w14:paraId="0546E0CD" w14:textId="77777777" w:rsidR="00E50B11" w:rsidRDefault="00000000">
            <w:pPr>
              <w:pStyle w:val="CompanyName"/>
              <w:spacing w:line="240" w:lineRule="auto"/>
              <w:rPr>
                <w:rFonts w:ascii="Calibri" w:hAnsi="Calibri" w:cs="Calibri"/>
                <w:sz w:val="24"/>
                <w:szCs w:val="24"/>
              </w:rPr>
            </w:pPr>
            <w:r>
              <w:rPr>
                <w:rFonts w:ascii="Calibri" w:hAnsi="Calibri" w:cs="Calibri"/>
                <w:sz w:val="24"/>
                <w:szCs w:val="24"/>
              </w:rPr>
              <w:t>G.M. IBRU &amp; CO.</w:t>
            </w:r>
          </w:p>
        </w:tc>
      </w:tr>
    </w:tbl>
    <w:p w14:paraId="054EEA66" w14:textId="77777777" w:rsidR="00E50B11" w:rsidRDefault="00000000">
      <w:pPr>
        <w:pStyle w:val="DocumentLabel"/>
        <w:spacing w:before="0" w:after="0" w:line="240" w:lineRule="auto"/>
        <w:rPr>
          <w:rFonts w:ascii="Calibri" w:hAnsi="Calibri" w:cs="Calibri"/>
          <w:b/>
          <w:sz w:val="32"/>
          <w:szCs w:val="24"/>
        </w:rPr>
      </w:pPr>
      <w:r>
        <w:rPr>
          <w:rFonts w:ascii="Calibri" w:hAnsi="Calibri" w:cs="Calibri"/>
          <w:b/>
          <w:sz w:val="32"/>
          <w:szCs w:val="24"/>
        </w:rPr>
        <w:t>MEMO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
        <w:gridCol w:w="8402"/>
      </w:tblGrid>
      <w:tr w:rsidR="00E50B11" w14:paraId="069F4452" w14:textId="77777777">
        <w:tc>
          <w:tcPr>
            <w:tcW w:w="959" w:type="dxa"/>
          </w:tcPr>
          <w:p w14:paraId="3F8307AC"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pacing w:val="-25"/>
                <w:sz w:val="24"/>
                <w:szCs w:val="24"/>
              </w:rPr>
              <w:t>T</w:t>
            </w:r>
            <w:r>
              <w:rPr>
                <w:rStyle w:val="MessageHeaderLabel"/>
                <w:rFonts w:ascii="Calibri" w:hAnsi="Calibri" w:cs="Calibri"/>
                <w:sz w:val="24"/>
                <w:szCs w:val="24"/>
              </w:rPr>
              <w:t>o:</w:t>
            </w:r>
          </w:p>
        </w:tc>
        <w:tc>
          <w:tcPr>
            <w:tcW w:w="8617" w:type="dxa"/>
          </w:tcPr>
          <w:p w14:paraId="20CA294D" w14:textId="77777777" w:rsidR="00E50B11" w:rsidRDefault="00000000">
            <w:pPr>
              <w:pStyle w:val="MessageHeader"/>
              <w:spacing w:after="0" w:line="240" w:lineRule="auto"/>
              <w:ind w:left="0" w:firstLine="0"/>
              <w:rPr>
                <w:rFonts w:ascii="Calibri" w:hAnsi="Calibri" w:cs="Calibri"/>
                <w:sz w:val="24"/>
                <w:szCs w:val="24"/>
              </w:rPr>
            </w:pPr>
            <w:r>
              <w:rPr>
                <w:rFonts w:ascii="Calibri" w:hAnsi="Calibri" w:cs="Calibri"/>
                <w:sz w:val="24"/>
                <w:szCs w:val="24"/>
              </w:rPr>
              <w:t xml:space="preserve">Mr. A. </w:t>
            </w:r>
            <w:proofErr w:type="spellStart"/>
            <w:r>
              <w:rPr>
                <w:rFonts w:ascii="Calibri" w:hAnsi="Calibri" w:cs="Calibri"/>
                <w:sz w:val="24"/>
                <w:szCs w:val="24"/>
              </w:rPr>
              <w:t>Akpojaro</w:t>
            </w:r>
            <w:proofErr w:type="spellEnd"/>
          </w:p>
        </w:tc>
      </w:tr>
      <w:tr w:rsidR="00E50B11" w14:paraId="65B95B7F" w14:textId="77777777">
        <w:tc>
          <w:tcPr>
            <w:tcW w:w="959" w:type="dxa"/>
          </w:tcPr>
          <w:p w14:paraId="270CACFF"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z w:val="24"/>
                <w:szCs w:val="24"/>
              </w:rPr>
              <w:t>From:</w:t>
            </w:r>
          </w:p>
        </w:tc>
        <w:tc>
          <w:tcPr>
            <w:tcW w:w="8617" w:type="dxa"/>
          </w:tcPr>
          <w:p w14:paraId="2C5576C0" w14:textId="4F2CCF65" w:rsidR="00E50B11" w:rsidRDefault="00983195">
            <w:pPr>
              <w:pStyle w:val="MessageHeader"/>
              <w:spacing w:after="0" w:line="240" w:lineRule="auto"/>
              <w:ind w:left="0" w:firstLine="0"/>
              <w:rPr>
                <w:rFonts w:ascii="Calibri" w:hAnsi="Calibri" w:cs="Calibri"/>
                <w:sz w:val="24"/>
                <w:szCs w:val="24"/>
              </w:rPr>
            </w:pPr>
            <w:r>
              <w:rPr>
                <w:rFonts w:ascii="Calibri" w:hAnsi="Calibri" w:cs="Calibri"/>
                <w:sz w:val="24"/>
                <w:szCs w:val="24"/>
              </w:rPr>
              <w:t>T.D Adewunmi Esq.</w:t>
            </w:r>
          </w:p>
        </w:tc>
      </w:tr>
      <w:tr w:rsidR="00E50B11" w14:paraId="77BD1B4A" w14:textId="77777777">
        <w:tc>
          <w:tcPr>
            <w:tcW w:w="959" w:type="dxa"/>
          </w:tcPr>
          <w:p w14:paraId="12F7F660"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z w:val="24"/>
                <w:szCs w:val="24"/>
              </w:rPr>
              <w:t>Date:</w:t>
            </w:r>
          </w:p>
        </w:tc>
        <w:tc>
          <w:tcPr>
            <w:tcW w:w="8617" w:type="dxa"/>
          </w:tcPr>
          <w:p w14:paraId="4DB36F2E" w14:textId="4F8C5B84" w:rsidR="00E50B11" w:rsidRDefault="00000000">
            <w:pPr>
              <w:pStyle w:val="MessageHeader"/>
              <w:spacing w:after="0" w:line="240" w:lineRule="auto"/>
              <w:ind w:left="0" w:firstLine="0"/>
              <w:rPr>
                <w:rFonts w:ascii="Calibri" w:hAnsi="Calibri" w:cs="Calibri"/>
                <w:sz w:val="24"/>
                <w:szCs w:val="24"/>
              </w:rPr>
            </w:pPr>
            <w:r>
              <w:rPr>
                <w:rFonts w:ascii="Calibri" w:hAnsi="Calibri" w:cs="Calibri"/>
                <w:sz w:val="24"/>
                <w:szCs w:val="24"/>
              </w:rPr>
              <w:t>1</w:t>
            </w:r>
            <w:r w:rsidR="00983195">
              <w:rPr>
                <w:rFonts w:ascii="Calibri" w:hAnsi="Calibri" w:cs="Calibri"/>
                <w:sz w:val="24"/>
                <w:szCs w:val="24"/>
              </w:rPr>
              <w:t>4</w:t>
            </w:r>
            <w:r w:rsidR="00983195" w:rsidRPr="004F6FA2">
              <w:rPr>
                <w:rFonts w:ascii="Calibri" w:hAnsi="Calibri" w:cs="Calibri"/>
                <w:sz w:val="24"/>
                <w:szCs w:val="24"/>
                <w:vertAlign w:val="superscript"/>
              </w:rPr>
              <w:t>th</w:t>
            </w:r>
            <w:r w:rsidR="004F6FA2">
              <w:rPr>
                <w:rFonts w:ascii="Calibri" w:hAnsi="Calibri" w:cs="Calibri"/>
                <w:sz w:val="24"/>
                <w:szCs w:val="24"/>
              </w:rPr>
              <w:t xml:space="preserve"> November</w:t>
            </w:r>
            <w:r>
              <w:rPr>
                <w:rFonts w:ascii="Calibri" w:hAnsi="Calibri" w:cs="Calibri"/>
                <w:sz w:val="24"/>
                <w:szCs w:val="24"/>
              </w:rPr>
              <w:t xml:space="preserve"> 2023</w:t>
            </w:r>
          </w:p>
        </w:tc>
      </w:tr>
      <w:tr w:rsidR="00E50B11" w14:paraId="228C75B7" w14:textId="77777777">
        <w:tc>
          <w:tcPr>
            <w:tcW w:w="959" w:type="dxa"/>
          </w:tcPr>
          <w:p w14:paraId="2CCCCF15"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z w:val="24"/>
                <w:szCs w:val="24"/>
              </w:rPr>
              <w:t>Subject:</w:t>
            </w:r>
          </w:p>
        </w:tc>
        <w:tc>
          <w:tcPr>
            <w:tcW w:w="8617" w:type="dxa"/>
          </w:tcPr>
          <w:p w14:paraId="4831335E" w14:textId="1D99C084" w:rsidR="00E50B11" w:rsidRDefault="00000000" w:rsidP="00B75C2B">
            <w:pPr>
              <w:contextualSpacing/>
              <w:jc w:val="both"/>
              <w:rPr>
                <w:rFonts w:cs="Calibri"/>
                <w:sz w:val="24"/>
                <w:szCs w:val="24"/>
              </w:rPr>
            </w:pPr>
            <w:r w:rsidRPr="00FC15D4">
              <w:rPr>
                <w:rFonts w:asciiTheme="minorHAnsi" w:hAnsiTheme="minorHAnsi" w:cstheme="minorHAnsi"/>
                <w:b/>
                <w:sz w:val="24"/>
                <w:szCs w:val="24"/>
              </w:rPr>
              <w:t>CASE REPORT</w:t>
            </w:r>
            <w:r w:rsidR="00983195" w:rsidRPr="00FC15D4">
              <w:rPr>
                <w:rFonts w:asciiTheme="minorHAnsi" w:hAnsiTheme="minorHAnsi" w:cstheme="minorHAnsi"/>
                <w:b/>
                <w:sz w:val="24"/>
                <w:szCs w:val="24"/>
              </w:rPr>
              <w:t>:</w:t>
            </w:r>
            <w:r w:rsidR="004F6FA2">
              <w:rPr>
                <w:rFonts w:asciiTheme="minorHAnsi" w:hAnsiTheme="minorHAnsi" w:cstheme="minorHAnsi"/>
                <w:b/>
                <w:sz w:val="24"/>
                <w:szCs w:val="24"/>
              </w:rPr>
              <w:t xml:space="preserve"> </w:t>
            </w:r>
            <w:bookmarkStart w:id="0" w:name="_Hlk150344624"/>
            <w:r w:rsidR="00B75C2B" w:rsidRPr="00B75C2B">
              <w:rPr>
                <w:rFonts w:ascii="Times New Roman" w:hAnsi="Times New Roman"/>
                <w:kern w:val="2"/>
                <w:sz w:val="24"/>
                <w:szCs w:val="24"/>
                <w:lang w:eastAsia="en-GB"/>
              </w:rPr>
              <w:t xml:space="preserve">MR. </w:t>
            </w:r>
            <w:r w:rsidR="00B75C2B" w:rsidRPr="00B75C2B">
              <w:rPr>
                <w:rFonts w:ascii="Times New Roman" w:hAnsi="Times New Roman"/>
                <w:b/>
                <w:bCs/>
                <w:kern w:val="2"/>
                <w:sz w:val="24"/>
                <w:szCs w:val="24"/>
                <w:lang w:eastAsia="en-GB"/>
              </w:rPr>
              <w:t>ABEL ADAGBA V. IPBC NIGERIA LIMITED &amp; ANOR</w:t>
            </w:r>
            <w:bookmarkEnd w:id="0"/>
          </w:p>
        </w:tc>
      </w:tr>
    </w:tbl>
    <w:p w14:paraId="018CBBC9" w14:textId="77777777" w:rsidR="00E50B11" w:rsidRDefault="00E50B11">
      <w:pPr>
        <w:pStyle w:val="MessageHeader"/>
        <w:spacing w:after="0" w:line="240" w:lineRule="auto"/>
        <w:ind w:left="0" w:firstLine="0"/>
        <w:rPr>
          <w:rFonts w:ascii="Calibri" w:hAnsi="Calibri" w:cs="Calibri"/>
          <w:sz w:val="24"/>
          <w:szCs w:val="24"/>
        </w:rPr>
      </w:pPr>
    </w:p>
    <w:p w14:paraId="0F0CBA61" w14:textId="77777777" w:rsidR="00E50B11" w:rsidRDefault="00E50B11">
      <w:pPr>
        <w:tabs>
          <w:tab w:val="left" w:pos="1025"/>
        </w:tabs>
        <w:spacing w:after="0" w:line="240" w:lineRule="auto"/>
        <w:rPr>
          <w:rFonts w:cs="Calibri"/>
          <w:sz w:val="24"/>
          <w:szCs w:val="24"/>
        </w:rPr>
      </w:pPr>
    </w:p>
    <w:p w14:paraId="7112A45F" w14:textId="6AEB6045" w:rsidR="00B75C2B" w:rsidRDefault="00B75C2B" w:rsidP="00B75C2B">
      <w:pPr>
        <w:pStyle w:val="NoSpacing"/>
        <w:ind w:left="0"/>
        <w:jc w:val="both"/>
        <w:rPr>
          <w:rFonts w:ascii="Calibri" w:hAnsi="Calibri" w:cs="Calibri"/>
          <w:sz w:val="24"/>
          <w:szCs w:val="24"/>
        </w:rPr>
      </w:pPr>
      <w:r w:rsidRPr="00626598">
        <w:rPr>
          <w:rFonts w:ascii="Calibri" w:hAnsi="Calibri" w:cs="Calibri"/>
          <w:sz w:val="24"/>
          <w:szCs w:val="24"/>
        </w:rPr>
        <w:t xml:space="preserve">The </w:t>
      </w:r>
      <w:r>
        <w:rPr>
          <w:rFonts w:ascii="Calibri" w:hAnsi="Calibri" w:cs="Calibri"/>
          <w:sz w:val="24"/>
          <w:szCs w:val="24"/>
        </w:rPr>
        <w:t>matter did not come on the 8</w:t>
      </w:r>
      <w:r w:rsidRPr="00B75C2B">
        <w:rPr>
          <w:rFonts w:ascii="Calibri" w:hAnsi="Calibri" w:cs="Calibri"/>
          <w:sz w:val="24"/>
          <w:szCs w:val="24"/>
          <w:vertAlign w:val="superscript"/>
        </w:rPr>
        <w:t>th</w:t>
      </w:r>
      <w:r>
        <w:rPr>
          <w:rFonts w:ascii="Calibri" w:hAnsi="Calibri" w:cs="Calibri"/>
          <w:sz w:val="24"/>
          <w:szCs w:val="24"/>
        </w:rPr>
        <w:t xml:space="preserve"> of November it was later adjourned till the 12</w:t>
      </w:r>
      <w:r w:rsidRPr="00B75C2B">
        <w:rPr>
          <w:rFonts w:ascii="Calibri" w:hAnsi="Calibri" w:cs="Calibri"/>
          <w:sz w:val="24"/>
          <w:szCs w:val="24"/>
          <w:vertAlign w:val="superscript"/>
        </w:rPr>
        <w:t>th</w:t>
      </w:r>
      <w:r>
        <w:rPr>
          <w:rFonts w:ascii="Calibri" w:hAnsi="Calibri" w:cs="Calibri"/>
          <w:sz w:val="24"/>
          <w:szCs w:val="24"/>
        </w:rPr>
        <w:t xml:space="preserve"> </w:t>
      </w:r>
      <w:r>
        <w:rPr>
          <w:rFonts w:ascii="Calibri" w:hAnsi="Calibri" w:cs="Calibri"/>
          <w:sz w:val="24"/>
          <w:szCs w:val="24"/>
        </w:rPr>
        <w:t>of December</w:t>
      </w:r>
    </w:p>
    <w:p w14:paraId="7338BEBA" w14:textId="77777777" w:rsidR="00B75C2B" w:rsidRDefault="00B75C2B" w:rsidP="00B75C2B">
      <w:pPr>
        <w:pStyle w:val="NoSpacing"/>
        <w:ind w:left="0"/>
        <w:jc w:val="both"/>
        <w:rPr>
          <w:rFonts w:ascii="Calibri" w:hAnsi="Calibri" w:cs="Calibri"/>
          <w:sz w:val="24"/>
          <w:szCs w:val="24"/>
        </w:rPr>
      </w:pPr>
    </w:p>
    <w:p w14:paraId="10D18464" w14:textId="7B30FCAA" w:rsidR="00E50B11" w:rsidRDefault="00000000">
      <w:pPr>
        <w:pStyle w:val="NoSpacing"/>
        <w:ind w:left="0"/>
        <w:jc w:val="both"/>
        <w:rPr>
          <w:rFonts w:ascii="Calibri" w:hAnsi="Calibri" w:cs="Calibri"/>
          <w:sz w:val="24"/>
          <w:szCs w:val="24"/>
        </w:rPr>
      </w:pPr>
      <w:r>
        <w:rPr>
          <w:rFonts w:ascii="Calibri" w:hAnsi="Calibri" w:cs="Calibri"/>
          <w:sz w:val="24"/>
          <w:szCs w:val="24"/>
        </w:rPr>
        <w:t>Kind regards,</w:t>
      </w:r>
    </w:p>
    <w:p w14:paraId="50D0A108" w14:textId="77777777" w:rsidR="00E50B11" w:rsidRDefault="00E50B11">
      <w:pPr>
        <w:pStyle w:val="NoSpacing"/>
        <w:ind w:left="0"/>
        <w:jc w:val="both"/>
        <w:rPr>
          <w:rFonts w:ascii="Calibri" w:hAnsi="Calibri" w:cs="Calibri"/>
          <w:sz w:val="24"/>
          <w:szCs w:val="24"/>
        </w:rPr>
      </w:pPr>
    </w:p>
    <w:p w14:paraId="6EBE8C4A" w14:textId="77777777" w:rsidR="00E50B11" w:rsidRDefault="00E50B11">
      <w:pPr>
        <w:pStyle w:val="NoSpacing"/>
        <w:ind w:left="0"/>
        <w:jc w:val="both"/>
        <w:rPr>
          <w:rFonts w:ascii="Calibri" w:hAnsi="Calibri" w:cs="Calibri"/>
          <w:sz w:val="24"/>
          <w:szCs w:val="24"/>
        </w:rPr>
      </w:pPr>
    </w:p>
    <w:p w14:paraId="1F18F1AA" w14:textId="153D83CA" w:rsidR="00E50B11" w:rsidRDefault="004F6FA2">
      <w:pPr>
        <w:pStyle w:val="NoSpacing"/>
        <w:ind w:left="0"/>
        <w:jc w:val="both"/>
        <w:rPr>
          <w:rFonts w:ascii="Calibri" w:hAnsi="Calibri" w:cs="Calibri"/>
          <w:sz w:val="24"/>
          <w:szCs w:val="24"/>
        </w:rPr>
      </w:pPr>
      <w:r>
        <w:rPr>
          <w:rFonts w:ascii="Calibri" w:hAnsi="Calibri" w:cs="Calibri"/>
          <w:sz w:val="24"/>
          <w:szCs w:val="24"/>
        </w:rPr>
        <w:t>Samsudeen Adebayo</w:t>
      </w:r>
    </w:p>
    <w:p w14:paraId="03A3B3FE" w14:textId="77777777" w:rsidR="00FC15D4" w:rsidRDefault="00FC15D4">
      <w:pPr>
        <w:pStyle w:val="NoSpacing"/>
        <w:ind w:left="0"/>
        <w:jc w:val="both"/>
        <w:rPr>
          <w:rFonts w:ascii="Calibri" w:hAnsi="Calibri" w:cs="Calibri"/>
          <w:sz w:val="24"/>
          <w:szCs w:val="24"/>
        </w:rPr>
      </w:pPr>
    </w:p>
    <w:p w14:paraId="4B54813D" w14:textId="77777777" w:rsidR="00FC15D4" w:rsidRDefault="00FC15D4">
      <w:pPr>
        <w:pStyle w:val="NoSpacing"/>
        <w:ind w:left="0"/>
        <w:jc w:val="both"/>
        <w:rPr>
          <w:rFonts w:ascii="Calibri" w:hAnsi="Calibri" w:cs="Calibri"/>
          <w:sz w:val="24"/>
          <w:szCs w:val="24"/>
        </w:rPr>
      </w:pPr>
    </w:p>
    <w:p w14:paraId="7CC1C744" w14:textId="77777777" w:rsidR="00FC15D4" w:rsidRDefault="00FC15D4">
      <w:pPr>
        <w:pStyle w:val="NoSpacing"/>
        <w:ind w:left="0"/>
        <w:jc w:val="both"/>
        <w:rPr>
          <w:rFonts w:ascii="Calibri" w:hAnsi="Calibri" w:cs="Calibri"/>
          <w:sz w:val="24"/>
          <w:szCs w:val="24"/>
        </w:rPr>
      </w:pPr>
    </w:p>
    <w:p w14:paraId="5DBB8868" w14:textId="77777777" w:rsidR="00FC15D4" w:rsidRDefault="00FC15D4">
      <w:pPr>
        <w:pStyle w:val="NoSpacing"/>
        <w:ind w:left="0"/>
        <w:jc w:val="both"/>
        <w:rPr>
          <w:rFonts w:ascii="Calibri" w:hAnsi="Calibri" w:cs="Calibri"/>
          <w:sz w:val="24"/>
          <w:szCs w:val="24"/>
        </w:rPr>
      </w:pPr>
    </w:p>
    <w:p w14:paraId="347E338F" w14:textId="77777777" w:rsidR="00FC15D4" w:rsidRDefault="00FC15D4">
      <w:pPr>
        <w:pStyle w:val="NoSpacing"/>
        <w:ind w:left="0"/>
        <w:jc w:val="both"/>
        <w:rPr>
          <w:rFonts w:ascii="Calibri" w:hAnsi="Calibri" w:cs="Calibri"/>
          <w:sz w:val="24"/>
          <w:szCs w:val="24"/>
        </w:rPr>
      </w:pPr>
    </w:p>
    <w:p w14:paraId="7B423FEF" w14:textId="77777777" w:rsidR="00FC15D4" w:rsidRDefault="00FC15D4">
      <w:pPr>
        <w:pStyle w:val="NoSpacing"/>
        <w:ind w:left="0"/>
        <w:jc w:val="both"/>
        <w:rPr>
          <w:rFonts w:ascii="Calibri" w:hAnsi="Calibri" w:cs="Calibri"/>
          <w:sz w:val="24"/>
          <w:szCs w:val="24"/>
        </w:rPr>
      </w:pPr>
    </w:p>
    <w:p w14:paraId="69735804" w14:textId="77777777" w:rsidR="00FC15D4" w:rsidRDefault="00FC15D4">
      <w:pPr>
        <w:pStyle w:val="NoSpacing"/>
        <w:ind w:left="0"/>
        <w:jc w:val="both"/>
        <w:rPr>
          <w:rFonts w:ascii="Calibri" w:hAnsi="Calibri" w:cs="Calibri"/>
          <w:sz w:val="24"/>
          <w:szCs w:val="24"/>
        </w:rPr>
      </w:pPr>
    </w:p>
    <w:p w14:paraId="0AD3FF91" w14:textId="77777777" w:rsidR="00FC15D4" w:rsidRDefault="00FC15D4">
      <w:pPr>
        <w:pStyle w:val="NoSpacing"/>
        <w:ind w:left="0"/>
        <w:jc w:val="both"/>
        <w:rPr>
          <w:rFonts w:ascii="Calibri" w:hAnsi="Calibri" w:cs="Calibri"/>
          <w:sz w:val="24"/>
          <w:szCs w:val="24"/>
        </w:rPr>
      </w:pPr>
    </w:p>
    <w:p w14:paraId="57FDB292" w14:textId="77777777" w:rsidR="00FC15D4" w:rsidRDefault="00FC15D4">
      <w:pPr>
        <w:pStyle w:val="NoSpacing"/>
        <w:ind w:left="0"/>
        <w:jc w:val="both"/>
        <w:rPr>
          <w:rFonts w:ascii="Calibri" w:hAnsi="Calibri" w:cs="Calibri"/>
          <w:sz w:val="24"/>
          <w:szCs w:val="24"/>
        </w:rPr>
      </w:pPr>
    </w:p>
    <w:p w14:paraId="518F770E" w14:textId="77777777" w:rsidR="00FC15D4" w:rsidRDefault="00FC15D4">
      <w:pPr>
        <w:pStyle w:val="NoSpacing"/>
        <w:ind w:left="0"/>
        <w:jc w:val="both"/>
        <w:rPr>
          <w:rFonts w:ascii="Calibri" w:hAnsi="Calibri" w:cs="Calibri"/>
          <w:sz w:val="24"/>
          <w:szCs w:val="24"/>
        </w:rPr>
      </w:pPr>
    </w:p>
    <w:p w14:paraId="67261674" w14:textId="77777777" w:rsidR="00FC15D4" w:rsidRDefault="00FC15D4">
      <w:pPr>
        <w:pStyle w:val="NoSpacing"/>
        <w:ind w:left="0"/>
        <w:jc w:val="both"/>
        <w:rPr>
          <w:rFonts w:ascii="Calibri" w:hAnsi="Calibri" w:cs="Calibri"/>
          <w:sz w:val="24"/>
          <w:szCs w:val="24"/>
        </w:rPr>
      </w:pPr>
    </w:p>
    <w:p w14:paraId="7BA42F59" w14:textId="77777777" w:rsidR="00FC15D4" w:rsidRDefault="00FC15D4">
      <w:pPr>
        <w:pStyle w:val="NoSpacing"/>
        <w:ind w:left="0"/>
        <w:jc w:val="both"/>
        <w:rPr>
          <w:rFonts w:ascii="Calibri" w:hAnsi="Calibri" w:cs="Calibri"/>
          <w:sz w:val="24"/>
          <w:szCs w:val="24"/>
        </w:rPr>
      </w:pPr>
    </w:p>
    <w:p w14:paraId="347AA7E7" w14:textId="77777777" w:rsidR="00FC15D4" w:rsidRDefault="00FC15D4">
      <w:pPr>
        <w:pStyle w:val="NoSpacing"/>
        <w:ind w:left="0"/>
        <w:jc w:val="both"/>
        <w:rPr>
          <w:rFonts w:ascii="Calibri" w:hAnsi="Calibri" w:cs="Calibri"/>
          <w:sz w:val="24"/>
          <w:szCs w:val="24"/>
        </w:rPr>
      </w:pPr>
    </w:p>
    <w:p w14:paraId="5F0C7C48" w14:textId="77777777" w:rsidR="00FC15D4" w:rsidRDefault="00FC15D4">
      <w:pPr>
        <w:pStyle w:val="NoSpacing"/>
        <w:ind w:left="0"/>
        <w:jc w:val="both"/>
        <w:rPr>
          <w:rFonts w:ascii="Calibri" w:hAnsi="Calibri" w:cs="Calibri"/>
          <w:sz w:val="24"/>
          <w:szCs w:val="24"/>
        </w:rPr>
      </w:pPr>
    </w:p>
    <w:p w14:paraId="516E7A25" w14:textId="77777777" w:rsidR="00FC15D4" w:rsidRDefault="00FC15D4">
      <w:pPr>
        <w:pStyle w:val="NoSpacing"/>
        <w:ind w:left="0"/>
        <w:jc w:val="both"/>
        <w:rPr>
          <w:rFonts w:ascii="Calibri" w:hAnsi="Calibri" w:cs="Calibri"/>
          <w:sz w:val="24"/>
          <w:szCs w:val="24"/>
        </w:rPr>
      </w:pPr>
    </w:p>
    <w:p w14:paraId="31B69547" w14:textId="77777777" w:rsidR="00FC15D4" w:rsidRDefault="00FC15D4">
      <w:pPr>
        <w:pStyle w:val="NoSpacing"/>
        <w:ind w:left="0"/>
        <w:jc w:val="both"/>
        <w:rPr>
          <w:rFonts w:ascii="Calibri" w:hAnsi="Calibri" w:cs="Calibri"/>
          <w:sz w:val="24"/>
          <w:szCs w:val="24"/>
        </w:rPr>
      </w:pPr>
    </w:p>
    <w:p w14:paraId="34475D76" w14:textId="77777777" w:rsidR="00FC15D4" w:rsidRPr="007E45C6" w:rsidRDefault="00FC15D4" w:rsidP="00FC15D4">
      <w:pPr>
        <w:rPr>
          <w:b/>
          <w:bCs/>
          <w:sz w:val="32"/>
          <w:szCs w:val="32"/>
          <w:u w:val="single"/>
        </w:rPr>
      </w:pPr>
      <w:r w:rsidRPr="007E45C6">
        <w:rPr>
          <w:b/>
          <w:bCs/>
          <w:sz w:val="32"/>
          <w:szCs w:val="32"/>
          <w:u w:val="single"/>
        </w:rPr>
        <w:t>DAWODU V. IKE</w:t>
      </w:r>
      <w:r>
        <w:rPr>
          <w:b/>
          <w:bCs/>
          <w:sz w:val="32"/>
          <w:szCs w:val="32"/>
          <w:u w:val="single"/>
        </w:rPr>
        <w:t>J</w:t>
      </w:r>
      <w:r w:rsidRPr="007E45C6">
        <w:rPr>
          <w:b/>
          <w:bCs/>
          <w:sz w:val="32"/>
          <w:szCs w:val="32"/>
          <w:u w:val="single"/>
        </w:rPr>
        <w:t xml:space="preserve">A HOTEL PLC &amp; 2 ORS CROSS EXAMINATION REPORT 14TH </w:t>
      </w:r>
      <w:r>
        <w:rPr>
          <w:b/>
          <w:bCs/>
          <w:sz w:val="32"/>
          <w:szCs w:val="32"/>
          <w:u w:val="single"/>
        </w:rPr>
        <w:t>J</w:t>
      </w:r>
      <w:r w:rsidRPr="007E45C6">
        <w:rPr>
          <w:b/>
          <w:bCs/>
          <w:sz w:val="32"/>
          <w:szCs w:val="32"/>
          <w:u w:val="single"/>
        </w:rPr>
        <w:t>UNE 2023</w:t>
      </w:r>
    </w:p>
    <w:p w14:paraId="30D94545" w14:textId="77777777" w:rsidR="00FC15D4" w:rsidRPr="007D44C4" w:rsidRDefault="00FC15D4" w:rsidP="00FC15D4">
      <w:pPr>
        <w:pStyle w:val="ListParagraph"/>
        <w:numPr>
          <w:ilvl w:val="0"/>
          <w:numId w:val="8"/>
        </w:numPr>
        <w:spacing w:after="160" w:line="360" w:lineRule="auto"/>
        <w:rPr>
          <w:sz w:val="24"/>
          <w:szCs w:val="24"/>
        </w:rPr>
      </w:pPr>
      <w:r w:rsidRPr="007D44C4">
        <w:rPr>
          <w:sz w:val="24"/>
          <w:szCs w:val="24"/>
        </w:rPr>
        <w:t xml:space="preserve">Defendant Counsel – Can you tell this Court your name </w:t>
      </w:r>
    </w:p>
    <w:p w14:paraId="1A4333E5" w14:textId="3904C684" w:rsidR="00FC15D4" w:rsidRPr="007D44C4" w:rsidRDefault="004E7180" w:rsidP="00FC15D4">
      <w:pPr>
        <w:pStyle w:val="ListParagraph"/>
        <w:numPr>
          <w:ilvl w:val="0"/>
          <w:numId w:val="8"/>
        </w:numPr>
        <w:spacing w:after="160" w:line="360" w:lineRule="auto"/>
        <w:rPr>
          <w:sz w:val="24"/>
          <w:szCs w:val="24"/>
        </w:rPr>
      </w:pPr>
      <w:r>
        <w:rPr>
          <w:sz w:val="24"/>
          <w:szCs w:val="24"/>
        </w:rPr>
        <w:t>DW1</w:t>
      </w:r>
      <w:r w:rsidR="00FC15D4" w:rsidRPr="007D44C4">
        <w:rPr>
          <w:sz w:val="24"/>
          <w:szCs w:val="24"/>
        </w:rPr>
        <w:t>- My name is Adeyemo Oluwole</w:t>
      </w:r>
    </w:p>
    <w:p w14:paraId="1F2AAB24" w14:textId="77777777" w:rsidR="00FC15D4" w:rsidRPr="007D44C4" w:rsidRDefault="00FC15D4" w:rsidP="00FC15D4">
      <w:pPr>
        <w:pStyle w:val="ListParagraph"/>
        <w:numPr>
          <w:ilvl w:val="0"/>
          <w:numId w:val="8"/>
        </w:numPr>
        <w:tabs>
          <w:tab w:val="left" w:pos="5385"/>
        </w:tabs>
        <w:spacing w:after="160" w:line="360" w:lineRule="auto"/>
        <w:rPr>
          <w:sz w:val="24"/>
          <w:szCs w:val="24"/>
        </w:rPr>
      </w:pPr>
      <w:r w:rsidRPr="007D44C4">
        <w:rPr>
          <w:sz w:val="24"/>
          <w:szCs w:val="24"/>
        </w:rPr>
        <w:t xml:space="preserve">Defendant Counsel - Can you tell the Court where you live, your address </w:t>
      </w:r>
      <w:r w:rsidRPr="007D44C4">
        <w:rPr>
          <w:sz w:val="24"/>
          <w:szCs w:val="24"/>
        </w:rPr>
        <w:tab/>
      </w:r>
    </w:p>
    <w:p w14:paraId="42F43A7A" w14:textId="5049CDE7" w:rsidR="00FC15D4" w:rsidRPr="007D44C4" w:rsidRDefault="004E7180" w:rsidP="00FC15D4">
      <w:pPr>
        <w:pStyle w:val="ListParagraph"/>
        <w:numPr>
          <w:ilvl w:val="0"/>
          <w:numId w:val="8"/>
        </w:numPr>
        <w:spacing w:after="160" w:line="360" w:lineRule="auto"/>
        <w:rPr>
          <w:sz w:val="24"/>
          <w:szCs w:val="24"/>
        </w:rPr>
      </w:pPr>
      <w:r>
        <w:rPr>
          <w:sz w:val="24"/>
          <w:szCs w:val="24"/>
        </w:rPr>
        <w:t>DW1</w:t>
      </w:r>
      <w:r w:rsidR="00FC15D4" w:rsidRPr="007D44C4">
        <w:rPr>
          <w:sz w:val="24"/>
          <w:szCs w:val="24"/>
        </w:rPr>
        <w:t xml:space="preserve">- My address is Apostolic Church str., Ajao Estate </w:t>
      </w:r>
    </w:p>
    <w:p w14:paraId="2E742F37" w14:textId="77777777" w:rsidR="00FC15D4" w:rsidRPr="007D44C4" w:rsidRDefault="00FC15D4" w:rsidP="00FC15D4">
      <w:pPr>
        <w:pStyle w:val="ListParagraph"/>
        <w:numPr>
          <w:ilvl w:val="0"/>
          <w:numId w:val="8"/>
        </w:numPr>
        <w:spacing w:after="160" w:line="360" w:lineRule="auto"/>
        <w:rPr>
          <w:sz w:val="24"/>
          <w:szCs w:val="24"/>
        </w:rPr>
      </w:pPr>
      <w:r w:rsidRPr="007D44C4">
        <w:rPr>
          <w:sz w:val="24"/>
          <w:szCs w:val="24"/>
        </w:rPr>
        <w:t xml:space="preserve">Defendant Counsel-Please can you tell the court your relationship with the first defendant </w:t>
      </w:r>
    </w:p>
    <w:p w14:paraId="3A44231A" w14:textId="03203457" w:rsidR="00FC15D4" w:rsidRPr="007D44C4" w:rsidRDefault="004E7180" w:rsidP="00FC15D4">
      <w:pPr>
        <w:pStyle w:val="ListParagraph"/>
        <w:numPr>
          <w:ilvl w:val="0"/>
          <w:numId w:val="8"/>
        </w:numPr>
        <w:spacing w:after="160" w:line="360" w:lineRule="auto"/>
        <w:jc w:val="both"/>
        <w:rPr>
          <w:sz w:val="24"/>
          <w:szCs w:val="24"/>
        </w:rPr>
      </w:pPr>
      <w:r>
        <w:rPr>
          <w:sz w:val="24"/>
          <w:szCs w:val="24"/>
        </w:rPr>
        <w:lastRenderedPageBreak/>
        <w:t>DW1</w:t>
      </w:r>
      <w:r w:rsidR="00FC15D4" w:rsidRPr="007D44C4">
        <w:rPr>
          <w:sz w:val="24"/>
          <w:szCs w:val="24"/>
        </w:rPr>
        <w:t>- I work with the first defendant as the financial manager</w:t>
      </w:r>
    </w:p>
    <w:p w14:paraId="63037948" w14:textId="77777777" w:rsidR="00FC15D4" w:rsidRPr="007D44C4" w:rsidRDefault="00FC15D4" w:rsidP="00FC15D4">
      <w:pPr>
        <w:pStyle w:val="ListParagraph"/>
        <w:numPr>
          <w:ilvl w:val="0"/>
          <w:numId w:val="8"/>
        </w:numPr>
        <w:spacing w:after="160" w:line="360" w:lineRule="auto"/>
        <w:jc w:val="both"/>
        <w:rPr>
          <w:sz w:val="24"/>
          <w:szCs w:val="24"/>
        </w:rPr>
      </w:pPr>
      <w:r w:rsidRPr="007D44C4">
        <w:rPr>
          <w:sz w:val="24"/>
          <w:szCs w:val="24"/>
        </w:rPr>
        <w:t>Defendant Counsel- Please can you confirm for this Court if you deposed to a witness statement on oath dated 4thof December 2018</w:t>
      </w:r>
    </w:p>
    <w:p w14:paraId="17509B05" w14:textId="49A09146" w:rsidR="00FC15D4" w:rsidRPr="007D44C4" w:rsidRDefault="004E7180" w:rsidP="00FC15D4">
      <w:pPr>
        <w:pStyle w:val="ListParagraph"/>
        <w:numPr>
          <w:ilvl w:val="0"/>
          <w:numId w:val="8"/>
        </w:numPr>
        <w:spacing w:after="160" w:line="360" w:lineRule="auto"/>
        <w:jc w:val="both"/>
        <w:rPr>
          <w:sz w:val="24"/>
          <w:szCs w:val="24"/>
        </w:rPr>
      </w:pPr>
      <w:r>
        <w:rPr>
          <w:sz w:val="24"/>
          <w:szCs w:val="24"/>
        </w:rPr>
        <w:t>DW1</w:t>
      </w:r>
      <w:r w:rsidR="00FC15D4" w:rsidRPr="007D44C4">
        <w:rPr>
          <w:sz w:val="24"/>
          <w:szCs w:val="24"/>
        </w:rPr>
        <w:t xml:space="preserve">- Yes Sir </w:t>
      </w:r>
    </w:p>
    <w:p w14:paraId="0A57DCD2"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Please look at the witness statement on oath</w:t>
      </w:r>
    </w:p>
    <w:p w14:paraId="67BF1B22"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the witness confirms the witness statement on Oath</w:t>
      </w:r>
    </w:p>
    <w:p w14:paraId="2980E60F"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Yes counsel</w:t>
      </w:r>
    </w:p>
    <w:p w14:paraId="510686D8"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If the court would be gracious to us, the exhibit to be tendered, whether we could use the court’s own or whether we are putting new ones</w:t>
      </w:r>
    </w:p>
    <w:p w14:paraId="026FEB8F"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–The ones you tendered will be the ones that will be frontloaded</w:t>
      </w:r>
    </w:p>
    <w:p w14:paraId="1AAC6D52"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In your witness statement on Oath, you referred to certain documents</w:t>
      </w:r>
    </w:p>
    <w:p w14:paraId="63EAA840"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Sorry My </w:t>
      </w:r>
      <w:r w:rsidRPr="00FD4FDF">
        <w:rPr>
          <w:rFonts w:cstheme="minorHAnsi"/>
          <w:sz w:val="24"/>
          <w:szCs w:val="24"/>
        </w:rPr>
        <w:t>Lord.</w:t>
      </w:r>
      <w:r w:rsidRPr="00FD4FDF">
        <w:rPr>
          <w:rFonts w:asciiTheme="minorHAnsi" w:hAnsiTheme="minorHAnsi" w:cstheme="minorHAnsi"/>
          <w:sz w:val="24"/>
          <w:szCs w:val="24"/>
        </w:rPr>
        <w:t xml:space="preserve"> What do you want the Court to do with said witness statement on oath</w:t>
      </w:r>
    </w:p>
    <w:p w14:paraId="3C457857"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DW1 – I would like the court to adopt it as my evidence in chief</w:t>
      </w:r>
    </w:p>
    <w:p w14:paraId="50267A52"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On our list of documents to be relied on file on the </w:t>
      </w:r>
      <w:r>
        <w:rPr>
          <w:rFonts w:cstheme="minorHAnsi"/>
          <w:sz w:val="24"/>
          <w:szCs w:val="24"/>
        </w:rPr>
        <w:t>….</w:t>
      </w:r>
    </w:p>
    <w:p w14:paraId="6F2F780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you are looking for the documents now</w:t>
      </w:r>
    </w:p>
    <w:p w14:paraId="0B1C6F0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We were trying to rely on the court’s copy before</w:t>
      </w:r>
    </w:p>
    <w:p w14:paraId="5CDC01EF"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Counsel—I must confess that it may be difficult for us to proceed because I am now in the matter and I was thinking it was the court</w:t>
      </w:r>
      <w:r>
        <w:rPr>
          <w:rFonts w:cstheme="minorHAnsi"/>
          <w:sz w:val="24"/>
          <w:szCs w:val="24"/>
        </w:rPr>
        <w:t>’</w:t>
      </w:r>
      <w:r w:rsidRPr="00FD4FDF">
        <w:rPr>
          <w:rFonts w:asciiTheme="minorHAnsi" w:hAnsiTheme="minorHAnsi" w:cstheme="minorHAnsi"/>
          <w:sz w:val="24"/>
          <w:szCs w:val="24"/>
        </w:rPr>
        <w:t>s copy we will rely on</w:t>
      </w:r>
    </w:p>
    <w:p w14:paraId="7F4315F9" w14:textId="47ECB55C"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Which one do you rely on </w:t>
      </w:r>
      <w:r w:rsidR="004E7180">
        <w:rPr>
          <w:rFonts w:asciiTheme="minorHAnsi" w:hAnsiTheme="minorHAnsi" w:cstheme="minorHAnsi"/>
          <w:sz w:val="24"/>
          <w:szCs w:val="24"/>
        </w:rPr>
        <w:t>court</w:t>
      </w:r>
      <w:r w:rsidRPr="00FD4FDF">
        <w:rPr>
          <w:rFonts w:asciiTheme="minorHAnsi" w:hAnsiTheme="minorHAnsi" w:cstheme="minorHAnsi"/>
          <w:sz w:val="24"/>
          <w:szCs w:val="24"/>
        </w:rPr>
        <w:t xml:space="preserve"> copy as </w:t>
      </w:r>
      <w:r w:rsidR="004E7180">
        <w:rPr>
          <w:rFonts w:asciiTheme="minorHAnsi" w:hAnsiTheme="minorHAnsi" w:cstheme="minorHAnsi"/>
          <w:sz w:val="24"/>
          <w:szCs w:val="24"/>
        </w:rPr>
        <w:t xml:space="preserve">an </w:t>
      </w:r>
      <w:r w:rsidRPr="00FD4FDF">
        <w:rPr>
          <w:rFonts w:asciiTheme="minorHAnsi" w:hAnsiTheme="minorHAnsi" w:cstheme="minorHAnsi"/>
          <w:sz w:val="24"/>
          <w:szCs w:val="24"/>
        </w:rPr>
        <w:t>exhibit</w:t>
      </w:r>
    </w:p>
    <w:p w14:paraId="4BAEDDBA"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the authenticity of the Documents is made accurate because it is the courts copy</w:t>
      </w:r>
    </w:p>
    <w:p w14:paraId="0E7D148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It is Not, </w:t>
      </w:r>
      <w:r w:rsidRPr="00FD4FDF">
        <w:rPr>
          <w:rFonts w:cstheme="minorHAnsi"/>
          <w:sz w:val="24"/>
          <w:szCs w:val="24"/>
        </w:rPr>
        <w:t>it</w:t>
      </w:r>
      <w:r w:rsidRPr="00FD4FDF">
        <w:rPr>
          <w:rFonts w:asciiTheme="minorHAnsi" w:hAnsiTheme="minorHAnsi" w:cstheme="minorHAnsi"/>
          <w:sz w:val="24"/>
          <w:szCs w:val="24"/>
        </w:rPr>
        <w:t xml:space="preserve"> is what you serve to the court, it doesn’t say anything</w:t>
      </w:r>
    </w:p>
    <w:p w14:paraId="6F89E884" w14:textId="15BC2A3E"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The Documents we want to rely on because they are coming from the </w:t>
      </w:r>
      <w:r w:rsidR="004E7180">
        <w:rPr>
          <w:rFonts w:asciiTheme="minorHAnsi" w:hAnsiTheme="minorHAnsi" w:cstheme="minorHAnsi"/>
          <w:sz w:val="24"/>
          <w:szCs w:val="24"/>
        </w:rPr>
        <w:t>courts’</w:t>
      </w:r>
      <w:r w:rsidRPr="00FD4FDF">
        <w:rPr>
          <w:rFonts w:asciiTheme="minorHAnsi" w:hAnsiTheme="minorHAnsi" w:cstheme="minorHAnsi"/>
          <w:sz w:val="24"/>
          <w:szCs w:val="24"/>
        </w:rPr>
        <w:t xml:space="preserve"> file, it is more reliable,</w:t>
      </w:r>
    </w:p>
    <w:p w14:paraId="18AA0FD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Judge—who gave it to the courts</w:t>
      </w:r>
    </w:p>
    <w:p w14:paraId="4F2F20CB"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we did My Lord</w:t>
      </w:r>
    </w:p>
    <w:p w14:paraId="5E09FC9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so why do you think it is more reliable, what you tender now is more reliable</w:t>
      </w:r>
    </w:p>
    <w:p w14:paraId="402BF576" w14:textId="6EAD3F9F"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Defendant Counsel—I am unable to access the said documents if the courts could give us an adjournment for us to bring the document in order not to waste the time of the court</w:t>
      </w:r>
    </w:p>
    <w:p w14:paraId="71748A1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Claimant counsel</w:t>
      </w:r>
    </w:p>
    <w:p w14:paraId="1EE215C8" w14:textId="7DA7C3B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My Lord we shall be objecting to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 xml:space="preserve">defendant’s request as they had ample time, years to bring all </w:t>
      </w:r>
      <w:r w:rsidRPr="00FD4FDF">
        <w:rPr>
          <w:rFonts w:cstheme="minorHAnsi"/>
          <w:sz w:val="24"/>
          <w:szCs w:val="24"/>
        </w:rPr>
        <w:t>these</w:t>
      </w:r>
      <w:r w:rsidRPr="00FD4FDF">
        <w:rPr>
          <w:rFonts w:asciiTheme="minorHAnsi" w:hAnsiTheme="minorHAnsi" w:cstheme="minorHAnsi"/>
          <w:sz w:val="24"/>
          <w:szCs w:val="24"/>
        </w:rPr>
        <w:t xml:space="preserve"> things</w:t>
      </w:r>
    </w:p>
    <w:p w14:paraId="626A5E8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Mr. </w:t>
      </w:r>
      <w:proofErr w:type="spellStart"/>
      <w:r w:rsidRPr="00FD4FDF">
        <w:rPr>
          <w:rFonts w:asciiTheme="minorHAnsi" w:hAnsiTheme="minorHAnsi" w:cstheme="minorHAnsi"/>
          <w:sz w:val="24"/>
          <w:szCs w:val="24"/>
        </w:rPr>
        <w:t>Akpojaro</w:t>
      </w:r>
      <w:proofErr w:type="spellEnd"/>
      <w:r w:rsidRPr="00FD4FDF">
        <w:rPr>
          <w:rFonts w:asciiTheme="minorHAnsi" w:hAnsiTheme="minorHAnsi" w:cstheme="minorHAnsi"/>
          <w:sz w:val="24"/>
          <w:szCs w:val="24"/>
        </w:rPr>
        <w:t xml:space="preserve"> …There is nothing we can do</w:t>
      </w:r>
    </w:p>
    <w:p w14:paraId="25B8C50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we filed a lot of documents</w:t>
      </w:r>
    </w:p>
    <w:p w14:paraId="3C6B2D3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The Documents are not there. There are no documents in the court file</w:t>
      </w:r>
    </w:p>
    <w:p w14:paraId="76B1FC4E" w14:textId="36040F70"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 My Lord, in our bundle of documents contained in our motion for </w:t>
      </w:r>
      <w:r w:rsidR="004E7180">
        <w:rPr>
          <w:rFonts w:asciiTheme="minorHAnsi" w:hAnsiTheme="minorHAnsi" w:cstheme="minorHAnsi"/>
          <w:sz w:val="24"/>
          <w:szCs w:val="24"/>
        </w:rPr>
        <w:t xml:space="preserve">an </w:t>
      </w:r>
      <w:r w:rsidRPr="00FD4FDF">
        <w:rPr>
          <w:rFonts w:asciiTheme="minorHAnsi" w:hAnsiTheme="minorHAnsi" w:cstheme="minorHAnsi"/>
          <w:sz w:val="24"/>
          <w:szCs w:val="24"/>
        </w:rPr>
        <w:t>extension of time to file</w:t>
      </w:r>
    </w:p>
    <w:p w14:paraId="25292311"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motion for extension dated </w:t>
      </w:r>
      <w:r w:rsidRPr="00FD4FDF">
        <w:rPr>
          <w:rFonts w:cstheme="minorHAnsi"/>
          <w:sz w:val="24"/>
          <w:szCs w:val="24"/>
        </w:rPr>
        <w:t>when?</w:t>
      </w:r>
    </w:p>
    <w:p w14:paraId="3632F7DA"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It is dated the 31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of January 2019…I believe </w:t>
      </w:r>
      <w:r w:rsidRPr="00FD4FDF">
        <w:rPr>
          <w:rFonts w:cstheme="minorHAnsi"/>
          <w:sz w:val="24"/>
          <w:szCs w:val="24"/>
        </w:rPr>
        <w:t>we put</w:t>
      </w:r>
      <w:r w:rsidRPr="00FD4FDF">
        <w:rPr>
          <w:rFonts w:asciiTheme="minorHAnsi" w:hAnsiTheme="minorHAnsi" w:cstheme="minorHAnsi"/>
          <w:sz w:val="24"/>
          <w:szCs w:val="24"/>
        </w:rPr>
        <w:t xml:space="preserve"> it forward because there is no way we could have filed without meeting the criteria set by the Rules of Court.</w:t>
      </w:r>
    </w:p>
    <w:p w14:paraId="5C5B3445"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Just for looking sake, you did not attach any document.</w:t>
      </w:r>
    </w:p>
    <w:p w14:paraId="31F11F3F" w14:textId="54D11B5F"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we are grateful for the indulgence. My Lord</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we are bound by the records of this court.</w:t>
      </w:r>
    </w:p>
    <w:p w14:paraId="0A48881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you are not bound by it</w:t>
      </w:r>
    </w:p>
    <w:p w14:paraId="1B9A53F2" w14:textId="39EF6032"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 My Lord in that circumstance, we will tender the witness for </w:t>
      </w:r>
      <w:r w:rsidR="004E7180">
        <w:rPr>
          <w:rFonts w:asciiTheme="minorHAnsi" w:hAnsiTheme="minorHAnsi" w:cstheme="minorHAnsi"/>
          <w:sz w:val="24"/>
          <w:szCs w:val="24"/>
        </w:rPr>
        <w:t>cross-examination</w:t>
      </w:r>
    </w:p>
    <w:p w14:paraId="0A93201E"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Witness can you tell this </w:t>
      </w:r>
      <w:r w:rsidRPr="00FD4FDF">
        <w:rPr>
          <w:rFonts w:cstheme="minorHAnsi"/>
          <w:sz w:val="24"/>
          <w:szCs w:val="24"/>
        </w:rPr>
        <w:t>honorable</w:t>
      </w:r>
      <w:r w:rsidRPr="00FD4FDF">
        <w:rPr>
          <w:rFonts w:asciiTheme="minorHAnsi" w:hAnsiTheme="minorHAnsi" w:cstheme="minorHAnsi"/>
          <w:sz w:val="24"/>
          <w:szCs w:val="24"/>
        </w:rPr>
        <w:t xml:space="preserve"> court when you were employed</w:t>
      </w:r>
    </w:p>
    <w:p w14:paraId="4943D106" w14:textId="7097B7DF"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was employed in 2015.</w:t>
      </w:r>
    </w:p>
    <w:p w14:paraId="49B6C0E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if you could speak loudly in terms of Dictation so that My Lord can hear clearly.</w:t>
      </w:r>
    </w:p>
    <w:p w14:paraId="03122839" w14:textId="7206958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In your Witness Statement on Oath, you stated that you based it on personal knowledge and some facts and documents relating to the circumstance of the suit. So, when the claimant was employed on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of February 1996, you were not an employee of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w:t>
      </w:r>
    </w:p>
    <w:p w14:paraId="6A9DB3D3" w14:textId="51FC3311"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No but I was aware of it</w:t>
      </w:r>
    </w:p>
    <w:p w14:paraId="3F088A6F" w14:textId="6253AB11"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Claimant Counsel – In your Witness statement on Oath, paragraph 3 sub-7, you alluded to the fact that there was an arrangement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Is there a document to that effect</w:t>
      </w:r>
      <w:r w:rsidR="004E7180">
        <w:rPr>
          <w:rFonts w:asciiTheme="minorHAnsi" w:hAnsiTheme="minorHAnsi" w:cstheme="minorHAnsi"/>
          <w:sz w:val="24"/>
          <w:szCs w:val="24"/>
        </w:rPr>
        <w:t>?</w:t>
      </w:r>
    </w:p>
    <w:p w14:paraId="45B39A91" w14:textId="01A7E306"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have not sighted the document but the arrangement </w:t>
      </w:r>
      <w:r>
        <w:rPr>
          <w:rFonts w:asciiTheme="minorHAnsi" w:hAnsiTheme="minorHAnsi" w:cstheme="minorHAnsi"/>
          <w:sz w:val="24"/>
          <w:szCs w:val="24"/>
        </w:rPr>
        <w:t xml:space="preserve">in </w:t>
      </w:r>
      <w:r w:rsidR="00FC15D4" w:rsidRPr="00FD4FDF">
        <w:rPr>
          <w:rFonts w:asciiTheme="minorHAnsi" w:hAnsiTheme="minorHAnsi" w:cstheme="minorHAnsi"/>
          <w:sz w:val="24"/>
          <w:szCs w:val="24"/>
        </w:rPr>
        <w:t>which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provided services for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w:t>
      </w:r>
    </w:p>
    <w:p w14:paraId="163D892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So there is no such document showing an arrangement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p>
    <w:p w14:paraId="51C2E319" w14:textId="515DD9E5"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practice that has been going on between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and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w:t>
      </w:r>
    </w:p>
    <w:p w14:paraId="3C8F18B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So if I heard you correctly, there is no document</w:t>
      </w:r>
    </w:p>
    <w:p w14:paraId="58B2F34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I object, it has been answered, the witness said there is no such document</w:t>
      </w:r>
    </w:p>
    <w:p w14:paraId="642BAE6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What is the basis of this arrangement that you referred to</w:t>
      </w:r>
    </w:p>
    <w:p w14:paraId="7ACD92EE" w14:textId="697A63AC"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arrangement is for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to provide services to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for which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will pay </w:t>
      </w:r>
      <w:r>
        <w:rPr>
          <w:rFonts w:asciiTheme="minorHAnsi" w:hAnsiTheme="minorHAnsi" w:cstheme="minorHAnsi"/>
          <w:sz w:val="24"/>
          <w:szCs w:val="24"/>
        </w:rPr>
        <w:t xml:space="preserve">the </w:t>
      </w:r>
      <w:r w:rsidR="00FC15D4" w:rsidRPr="00FD4FDF">
        <w:rPr>
          <w:rFonts w:asciiTheme="minorHAnsi" w:hAnsiTheme="minorHAnsi" w:cstheme="minorHAnsi"/>
          <w:sz w:val="24"/>
          <w:szCs w:val="24"/>
        </w:rPr>
        <w:t>overhead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in terms of their salaries and other office practice basis by which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paid all the salaries</w:t>
      </w:r>
    </w:p>
    <w:p w14:paraId="3B8AB08B"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Sorry my Lord, please dictate so that the Judge can write</w:t>
      </w:r>
    </w:p>
    <w:p w14:paraId="52A3968B"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I didn’t get the question</w:t>
      </w:r>
    </w:p>
    <w:p w14:paraId="68D3285D" w14:textId="22D4FEE2"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My question is what is the Basis of the arrangement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and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not the details because there is no document to </w:t>
      </w:r>
      <w:r w:rsidRPr="00FD4FDF">
        <w:rPr>
          <w:rFonts w:cstheme="minorHAnsi"/>
          <w:sz w:val="24"/>
          <w:szCs w:val="24"/>
        </w:rPr>
        <w:t>itemize.</w:t>
      </w:r>
      <w:r w:rsidRPr="00FD4FDF">
        <w:rPr>
          <w:rFonts w:asciiTheme="minorHAnsi" w:hAnsiTheme="minorHAnsi" w:cstheme="minorHAnsi"/>
          <w:sz w:val="24"/>
          <w:szCs w:val="24"/>
        </w:rPr>
        <w:t xml:space="preserve"> What basis do you have </w:t>
      </w:r>
      <w:r w:rsidR="004E7180">
        <w:rPr>
          <w:rFonts w:asciiTheme="minorHAnsi" w:hAnsiTheme="minorHAnsi" w:cstheme="minorHAnsi"/>
          <w:sz w:val="24"/>
          <w:szCs w:val="24"/>
        </w:rPr>
        <w:t xml:space="preserve">for </w:t>
      </w:r>
      <w:r w:rsidRPr="00FD4FDF">
        <w:rPr>
          <w:rFonts w:asciiTheme="minorHAnsi" w:hAnsiTheme="minorHAnsi" w:cstheme="minorHAnsi"/>
          <w:sz w:val="24"/>
          <w:szCs w:val="24"/>
        </w:rPr>
        <w:t>this arrangement</w:t>
      </w:r>
    </w:p>
    <w:p w14:paraId="07C057C6" w14:textId="77777777" w:rsidR="00FC15D4" w:rsidRPr="00FD4FDF" w:rsidRDefault="00FC15D4" w:rsidP="00FC15D4">
      <w:pPr>
        <w:tabs>
          <w:tab w:val="left" w:pos="6060"/>
        </w:tabs>
        <w:spacing w:line="360" w:lineRule="auto"/>
        <w:jc w:val="both"/>
        <w:rPr>
          <w:rFonts w:asciiTheme="minorHAnsi" w:hAnsiTheme="minorHAnsi" w:cstheme="minorHAnsi"/>
          <w:sz w:val="24"/>
          <w:szCs w:val="24"/>
        </w:rPr>
      </w:pPr>
    </w:p>
    <w:p w14:paraId="78F3EE30" w14:textId="41CBE9C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said the arrangement is for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to provide service for the 1st Defendant from which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now pays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their overhead. </w:t>
      </w:r>
      <w:r w:rsidR="00FC15D4" w:rsidRPr="00FD4FDF">
        <w:rPr>
          <w:rFonts w:cstheme="minorHAnsi"/>
          <w:sz w:val="24"/>
          <w:szCs w:val="24"/>
        </w:rPr>
        <w:t>It’s</w:t>
      </w:r>
      <w:r w:rsidR="00FC15D4" w:rsidRPr="00FD4FDF">
        <w:rPr>
          <w:rFonts w:asciiTheme="minorHAnsi" w:hAnsiTheme="minorHAnsi" w:cstheme="minorHAnsi"/>
          <w:sz w:val="24"/>
          <w:szCs w:val="24"/>
        </w:rPr>
        <w:t xml:space="preserve"> just </w:t>
      </w:r>
      <w:r>
        <w:rPr>
          <w:rFonts w:asciiTheme="minorHAnsi" w:hAnsiTheme="minorHAnsi" w:cstheme="minorHAnsi"/>
          <w:sz w:val="24"/>
          <w:szCs w:val="24"/>
        </w:rPr>
        <w:t>on</w:t>
      </w:r>
      <w:r w:rsidR="00FC15D4" w:rsidRPr="00FD4FDF">
        <w:rPr>
          <w:rFonts w:asciiTheme="minorHAnsi" w:hAnsiTheme="minorHAnsi" w:cstheme="minorHAnsi"/>
          <w:sz w:val="24"/>
          <w:szCs w:val="24"/>
        </w:rPr>
        <w:t xml:space="preserve"> </w:t>
      </w:r>
      <w:r>
        <w:rPr>
          <w:rFonts w:asciiTheme="minorHAnsi" w:hAnsiTheme="minorHAnsi" w:cstheme="minorHAnsi"/>
          <w:sz w:val="24"/>
          <w:szCs w:val="24"/>
        </w:rPr>
        <w:t xml:space="preserve">a </w:t>
      </w:r>
      <w:r w:rsidR="00FC15D4" w:rsidRPr="00FD4FDF">
        <w:rPr>
          <w:rFonts w:asciiTheme="minorHAnsi" w:hAnsiTheme="minorHAnsi" w:cstheme="minorHAnsi"/>
          <w:sz w:val="24"/>
          <w:szCs w:val="24"/>
        </w:rPr>
        <w:t>cashflow basis that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agreed to pay for the bill for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instead of paying directly to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will help them to pay their salaries</w:t>
      </w:r>
    </w:p>
    <w:p w14:paraId="4105AE89"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Did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have its own Account Department</w:t>
      </w:r>
    </w:p>
    <w:p w14:paraId="1205846E" w14:textId="5BB28DCB"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DW1</w:t>
      </w:r>
      <w:r w:rsidR="00FC15D4" w:rsidRPr="00FD4FDF">
        <w:rPr>
          <w:rFonts w:asciiTheme="minorHAnsi" w:hAnsiTheme="minorHAnsi" w:cstheme="minorHAnsi"/>
          <w:sz w:val="24"/>
          <w:szCs w:val="24"/>
        </w:rPr>
        <w:t xml:space="preserve"> – I wouldn’t know whether they had an account department,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gave the directive on what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should do for them. The 2nd Defendant is an entity on its own</w:t>
      </w:r>
    </w:p>
    <w:p w14:paraId="78B62E73" w14:textId="224C75DE"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w:t>
      </w:r>
      <w:r w:rsidR="004E7180">
        <w:rPr>
          <w:rFonts w:asciiTheme="minorHAnsi" w:hAnsiTheme="minorHAnsi" w:cstheme="minorHAnsi"/>
          <w:sz w:val="24"/>
          <w:szCs w:val="24"/>
        </w:rPr>
        <w:t>In paragraph</w:t>
      </w:r>
      <w:r w:rsidRPr="00FD4FDF">
        <w:rPr>
          <w:rFonts w:asciiTheme="minorHAnsi" w:hAnsiTheme="minorHAnsi" w:cstheme="minorHAnsi"/>
          <w:sz w:val="24"/>
          <w:szCs w:val="24"/>
        </w:rPr>
        <w:t xml:space="preserve"> 3 sub 8 of your Witness Statement on Oath, you made mention of pay slips that you can identify but unfortunately you do not have them so how do we verify</w:t>
      </w:r>
      <w:r w:rsidR="004E7180">
        <w:rPr>
          <w:rFonts w:asciiTheme="minorHAnsi" w:hAnsiTheme="minorHAnsi" w:cstheme="minorHAnsi"/>
          <w:sz w:val="24"/>
          <w:szCs w:val="24"/>
        </w:rPr>
        <w:t>?</w:t>
      </w:r>
    </w:p>
    <w:p w14:paraId="0020DE5A" w14:textId="6DD58A75"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For every salary being paid out, individuals are given pay slips</w:t>
      </w:r>
    </w:p>
    <w:p w14:paraId="07FEDDD1"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I don’t have it</w:t>
      </w:r>
    </w:p>
    <w:p w14:paraId="57905A77" w14:textId="570BF2B9"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But there is a pay slip</w:t>
      </w:r>
    </w:p>
    <w:p w14:paraId="57EB70A5"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Pay slips showing what</w:t>
      </w:r>
    </w:p>
    <w:p w14:paraId="7E4D4A4C" w14:textId="57DF3B5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Showing the name of </w:t>
      </w:r>
      <w:r>
        <w:rPr>
          <w:rFonts w:asciiTheme="minorHAnsi" w:hAnsiTheme="minorHAnsi" w:cstheme="minorHAnsi"/>
          <w:sz w:val="24"/>
          <w:szCs w:val="24"/>
        </w:rPr>
        <w:t xml:space="preserve">the </w:t>
      </w:r>
      <w:r w:rsidR="00FC15D4" w:rsidRPr="00FD4FDF">
        <w:rPr>
          <w:rFonts w:asciiTheme="minorHAnsi" w:hAnsiTheme="minorHAnsi" w:cstheme="minorHAnsi"/>
          <w:sz w:val="24"/>
          <w:szCs w:val="24"/>
        </w:rPr>
        <w:t>beneficiary and other companies paying the salaries</w:t>
      </w:r>
    </w:p>
    <w:p w14:paraId="7628361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The company paying the salaries and which company paid the salaries</w:t>
      </w:r>
    </w:p>
    <w:p w14:paraId="7FAF6977" w14:textId="6A0C5ED7"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pays on behalf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w:t>
      </w:r>
    </w:p>
    <w:p w14:paraId="076DF019"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Did it state on the pay slip that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is paying on behalf of the 2</w:t>
      </w:r>
      <w:r w:rsidRPr="00FD4FDF">
        <w:rPr>
          <w:rFonts w:asciiTheme="minorHAnsi" w:hAnsiTheme="minorHAnsi" w:cstheme="minorHAnsi"/>
          <w:sz w:val="24"/>
          <w:szCs w:val="24"/>
          <w:vertAlign w:val="superscript"/>
        </w:rPr>
        <w:t xml:space="preserve">nd </w:t>
      </w:r>
      <w:r w:rsidRPr="00FD4FDF">
        <w:rPr>
          <w:rFonts w:asciiTheme="minorHAnsi" w:hAnsiTheme="minorHAnsi" w:cstheme="minorHAnsi"/>
          <w:sz w:val="24"/>
          <w:szCs w:val="24"/>
        </w:rPr>
        <w:t>Defendant</w:t>
      </w:r>
    </w:p>
    <w:p w14:paraId="1FA097EC" w14:textId="11326EEB"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name of </w:t>
      </w:r>
      <w:r>
        <w:rPr>
          <w:rFonts w:asciiTheme="minorHAnsi" w:hAnsiTheme="minorHAnsi" w:cstheme="minorHAnsi"/>
          <w:sz w:val="24"/>
          <w:szCs w:val="24"/>
        </w:rPr>
        <w:t xml:space="preserve">the </w:t>
      </w:r>
      <w:r w:rsidR="00FC15D4" w:rsidRPr="00FD4FDF">
        <w:rPr>
          <w:rFonts w:asciiTheme="minorHAnsi" w:hAnsiTheme="minorHAnsi" w:cstheme="minorHAnsi"/>
          <w:sz w:val="24"/>
          <w:szCs w:val="24"/>
        </w:rPr>
        <w:t>Beneficiary, The name of the company</w:t>
      </w:r>
      <w:r>
        <w:rPr>
          <w:rFonts w:asciiTheme="minorHAnsi" w:hAnsiTheme="minorHAnsi" w:cstheme="minorHAnsi"/>
          <w:sz w:val="24"/>
          <w:szCs w:val="24"/>
        </w:rPr>
        <w:t>,</w:t>
      </w:r>
      <w:r w:rsidR="00FC15D4" w:rsidRPr="00FD4FDF">
        <w:rPr>
          <w:rFonts w:asciiTheme="minorHAnsi" w:hAnsiTheme="minorHAnsi" w:cstheme="minorHAnsi"/>
          <w:sz w:val="24"/>
          <w:szCs w:val="24"/>
        </w:rPr>
        <w:t xml:space="preserve"> and the name of the staff</w:t>
      </w:r>
    </w:p>
    <w:p w14:paraId="6EF0EBF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Did the pay slip state that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was paying on behalf of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p>
    <w:p w14:paraId="2B9A05AE" w14:textId="1D4846B3"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It is structured in a way that it is giving the details of the person that is receiving the salaries, The person that is bringing out the money is the person paying. The name of the </w:t>
      </w:r>
      <w:r>
        <w:rPr>
          <w:rFonts w:asciiTheme="minorHAnsi" w:hAnsiTheme="minorHAnsi" w:cstheme="minorHAnsi"/>
          <w:sz w:val="24"/>
          <w:szCs w:val="24"/>
        </w:rPr>
        <w:t>3rd</w:t>
      </w:r>
      <w:r w:rsidR="00FC15D4" w:rsidRPr="00FD4FDF">
        <w:rPr>
          <w:rFonts w:asciiTheme="minorHAnsi" w:hAnsiTheme="minorHAnsi" w:cstheme="minorHAnsi"/>
          <w:sz w:val="24"/>
          <w:szCs w:val="24"/>
        </w:rPr>
        <w:t xml:space="preserve"> Defendant is on the pay slip</w:t>
      </w:r>
    </w:p>
    <w:p w14:paraId="4ED8A3A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so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paid the salaries</w:t>
      </w:r>
    </w:p>
    <w:p w14:paraId="680BF7EA" w14:textId="5E1F5D45"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On behalf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w:t>
      </w:r>
    </w:p>
    <w:p w14:paraId="2E32C492" w14:textId="5D04EC9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You have already said that there is nowhere on a document </w:t>
      </w:r>
      <w:r w:rsidR="004E7180">
        <w:rPr>
          <w:rFonts w:asciiTheme="minorHAnsi" w:hAnsiTheme="minorHAnsi" w:cstheme="minorHAnsi"/>
          <w:sz w:val="24"/>
          <w:szCs w:val="24"/>
        </w:rPr>
        <w:t>that</w:t>
      </w:r>
      <w:r w:rsidRPr="00FD4FDF">
        <w:rPr>
          <w:rFonts w:asciiTheme="minorHAnsi" w:hAnsiTheme="minorHAnsi" w:cstheme="minorHAnsi"/>
          <w:sz w:val="24"/>
          <w:szCs w:val="24"/>
        </w:rPr>
        <w:t xml:space="preserve"> is says on behalf of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p>
    <w:p w14:paraId="6CABD27A" w14:textId="5715F328"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Because the name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is written on the pay slip</w:t>
      </w:r>
    </w:p>
    <w:p w14:paraId="16B6906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As what</w:t>
      </w:r>
    </w:p>
    <w:p w14:paraId="74CF740B" w14:textId="1FF3C22F"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As the beneficiary as well as the staff</w:t>
      </w:r>
    </w:p>
    <w:p w14:paraId="55A3D104" w14:textId="0E91612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Excuse me,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w:t>
      </w:r>
      <w:r>
        <w:rPr>
          <w:rFonts w:asciiTheme="minorHAnsi" w:hAnsiTheme="minorHAnsi" w:cstheme="minorHAnsi"/>
          <w:sz w:val="24"/>
          <w:szCs w:val="24"/>
        </w:rPr>
        <w:t>Defendant’s</w:t>
      </w:r>
      <w:r w:rsidR="00FC15D4" w:rsidRPr="00FD4FDF">
        <w:rPr>
          <w:rFonts w:asciiTheme="minorHAnsi" w:hAnsiTheme="minorHAnsi" w:cstheme="minorHAnsi"/>
          <w:sz w:val="24"/>
          <w:szCs w:val="24"/>
        </w:rPr>
        <w:t xml:space="preserve"> name, the company staff</w:t>
      </w:r>
      <w:r>
        <w:rPr>
          <w:rFonts w:asciiTheme="minorHAnsi" w:hAnsiTheme="minorHAnsi" w:cstheme="minorHAnsi"/>
          <w:sz w:val="24"/>
          <w:szCs w:val="24"/>
        </w:rPr>
        <w:t>,</w:t>
      </w:r>
      <w:r w:rsidR="00FC15D4" w:rsidRPr="00FD4FDF">
        <w:rPr>
          <w:rFonts w:asciiTheme="minorHAnsi" w:hAnsiTheme="minorHAnsi" w:cstheme="minorHAnsi"/>
          <w:sz w:val="24"/>
          <w:szCs w:val="24"/>
        </w:rPr>
        <w:t xml:space="preserve"> and the salaries</w:t>
      </w:r>
    </w:p>
    <w:p w14:paraId="08966C96" w14:textId="5915842E"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Claimant Counsel-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w:t>
      </w:r>
      <w:r w:rsidR="004E7180">
        <w:rPr>
          <w:rFonts w:asciiTheme="minorHAnsi" w:hAnsiTheme="minorHAnsi" w:cstheme="minorHAnsi"/>
          <w:sz w:val="24"/>
          <w:szCs w:val="24"/>
        </w:rPr>
        <w:t>Defendant’s</w:t>
      </w:r>
      <w:r w:rsidRPr="00FD4FDF">
        <w:rPr>
          <w:rFonts w:asciiTheme="minorHAnsi" w:hAnsiTheme="minorHAnsi" w:cstheme="minorHAnsi"/>
          <w:sz w:val="24"/>
          <w:szCs w:val="24"/>
        </w:rPr>
        <w:t xml:space="preserve"> name on the pay slip states what, as what in what capacity.</w:t>
      </w:r>
    </w:p>
    <w:p w14:paraId="0DD059B6" w14:textId="105ACB0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w:t>
      </w:r>
      <w:r w:rsidR="004E7180">
        <w:rPr>
          <w:rFonts w:asciiTheme="minorHAnsi" w:hAnsiTheme="minorHAnsi" w:cstheme="minorHAnsi"/>
          <w:sz w:val="24"/>
          <w:szCs w:val="24"/>
        </w:rPr>
        <w:t>Defendant’s</w:t>
      </w:r>
      <w:r w:rsidRPr="00FD4FDF">
        <w:rPr>
          <w:rFonts w:asciiTheme="minorHAnsi" w:hAnsiTheme="minorHAnsi" w:cstheme="minorHAnsi"/>
          <w:sz w:val="24"/>
          <w:szCs w:val="24"/>
        </w:rPr>
        <w:t xml:space="preserve"> name on the pay slip states what, as what, in what capacity…</w:t>
      </w:r>
    </w:p>
    <w:p w14:paraId="0D0E5CD5" w14:textId="0D00801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name there is DESACOM… The liability is on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Defendants</w:t>
      </w:r>
    </w:p>
    <w:p w14:paraId="7B0C1651" w14:textId="2842916C"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I am referring to paragraph 3 sub 15 of you where you said the said contract</w:t>
      </w:r>
      <w:r w:rsidR="004E7180">
        <w:rPr>
          <w:rFonts w:asciiTheme="minorHAnsi" w:hAnsiTheme="minorHAnsi" w:cstheme="minorHAnsi"/>
          <w:sz w:val="24"/>
          <w:szCs w:val="24"/>
        </w:rPr>
        <w:t xml:space="preserve"> </w:t>
      </w:r>
      <w:r w:rsidRPr="00FD4FDF">
        <w:rPr>
          <w:rFonts w:asciiTheme="minorHAnsi" w:hAnsiTheme="minorHAnsi" w:cstheme="minorHAnsi"/>
          <w:sz w:val="24"/>
          <w:szCs w:val="24"/>
        </w:rPr>
        <w:t>was terminated effective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June 2017 and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 xml:space="preserve">claimant has since received all due entitlement under the said </w:t>
      </w:r>
      <w:r w:rsidRPr="00FD4FDF">
        <w:rPr>
          <w:rFonts w:cstheme="minorHAnsi"/>
          <w:sz w:val="24"/>
          <w:szCs w:val="24"/>
        </w:rPr>
        <w:t>contract.</w:t>
      </w:r>
      <w:r w:rsidRPr="00FD4FDF">
        <w:rPr>
          <w:rFonts w:asciiTheme="minorHAnsi" w:hAnsiTheme="minorHAnsi" w:cstheme="minorHAnsi"/>
          <w:sz w:val="24"/>
          <w:szCs w:val="24"/>
        </w:rPr>
        <w:t xml:space="preserve"> which contract did you refer </w:t>
      </w:r>
      <w:r w:rsidRPr="00FD4FDF">
        <w:rPr>
          <w:rFonts w:cstheme="minorHAnsi"/>
          <w:sz w:val="24"/>
          <w:szCs w:val="24"/>
        </w:rPr>
        <w:t>to?</w:t>
      </w:r>
    </w:p>
    <w:p w14:paraId="19C11172" w14:textId="0795D4C9"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claimant was given the Consultancy …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gave the consultancy contract to the claimant</w:t>
      </w:r>
      <w:r>
        <w:rPr>
          <w:rFonts w:asciiTheme="minorHAnsi" w:hAnsiTheme="minorHAnsi" w:cstheme="minorHAnsi"/>
          <w:sz w:val="24"/>
          <w:szCs w:val="24"/>
        </w:rPr>
        <w:t>, which</w:t>
      </w:r>
      <w:r w:rsidR="00FC15D4" w:rsidRPr="00FD4FDF">
        <w:rPr>
          <w:rFonts w:asciiTheme="minorHAnsi" w:hAnsiTheme="minorHAnsi" w:cstheme="minorHAnsi"/>
          <w:sz w:val="24"/>
          <w:szCs w:val="24"/>
        </w:rPr>
        <w:t xml:space="preserve"> was the…</w:t>
      </w:r>
    </w:p>
    <w:p w14:paraId="1EC70B2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But are you aware that is not the basis of this matter</w:t>
      </w:r>
    </w:p>
    <w:p w14:paraId="550458C5" w14:textId="35F1D2DE"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contract that you read out is another contract entirely between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and the Claimant</w:t>
      </w:r>
    </w:p>
    <w:p w14:paraId="22CE69D7" w14:textId="4336055B"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And that is not what is in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 xml:space="preserve">context </w:t>
      </w:r>
      <w:r w:rsidR="004E7180">
        <w:rPr>
          <w:rFonts w:asciiTheme="minorHAnsi" w:hAnsiTheme="minorHAnsi" w:cstheme="minorHAnsi"/>
          <w:sz w:val="24"/>
          <w:szCs w:val="24"/>
        </w:rPr>
        <w:t>of</w:t>
      </w:r>
      <w:r w:rsidRPr="00FD4FDF">
        <w:rPr>
          <w:rFonts w:asciiTheme="minorHAnsi" w:hAnsiTheme="minorHAnsi" w:cstheme="minorHAnsi"/>
          <w:sz w:val="24"/>
          <w:szCs w:val="24"/>
        </w:rPr>
        <w:t xml:space="preserve"> this matter</w:t>
      </w:r>
    </w:p>
    <w:p w14:paraId="63BF22A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that is a question for the court to decide what is in context in this matter before this court</w:t>
      </w:r>
    </w:p>
    <w:p w14:paraId="36A0B6A2"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Any Re – examination question</w:t>
      </w:r>
    </w:p>
    <w:p w14:paraId="4E8B4283" w14:textId="3E091733"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–Yes, My Lord, If I can I have the bundle of exhibits put in by the claimant please… 1. My Lord</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there was </w:t>
      </w:r>
      <w:r w:rsidR="004E7180">
        <w:rPr>
          <w:rFonts w:asciiTheme="minorHAnsi" w:hAnsiTheme="minorHAnsi" w:cstheme="minorHAnsi"/>
          <w:sz w:val="24"/>
          <w:szCs w:val="24"/>
        </w:rPr>
        <w:t xml:space="preserve">a </w:t>
      </w:r>
      <w:r w:rsidRPr="00FD4FDF">
        <w:rPr>
          <w:rFonts w:asciiTheme="minorHAnsi" w:hAnsiTheme="minorHAnsi" w:cstheme="minorHAnsi"/>
          <w:sz w:val="24"/>
          <w:szCs w:val="24"/>
        </w:rPr>
        <w:t>reference made to the pay slip which they also intend to rely on 2. Arrangements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she </w:t>
      </w:r>
      <w:r w:rsidR="004E7180">
        <w:rPr>
          <w:rFonts w:asciiTheme="minorHAnsi" w:hAnsiTheme="minorHAnsi" w:cstheme="minorHAnsi"/>
          <w:sz w:val="24"/>
          <w:szCs w:val="24"/>
        </w:rPr>
        <w:t>cross-examined</w:t>
      </w:r>
      <w:r w:rsidRPr="00FD4FDF">
        <w:rPr>
          <w:rFonts w:asciiTheme="minorHAnsi" w:hAnsiTheme="minorHAnsi" w:cstheme="minorHAnsi"/>
          <w:sz w:val="24"/>
          <w:szCs w:val="24"/>
        </w:rPr>
        <w:t xml:space="preserve"> him on those two</w:t>
      </w:r>
    </w:p>
    <w:p w14:paraId="4F83776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What ambiguity do you intend to clear</w:t>
      </w:r>
    </w:p>
    <w:p w14:paraId="01878B4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The Ambiguity I intend to clear is the suggestion that there is no relationship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in terms of what he has described.</w:t>
      </w:r>
    </w:p>
    <w:p w14:paraId="47F6B76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Judge—There was no such suggestion</w:t>
      </w:r>
    </w:p>
    <w:p w14:paraId="5EE69C05" w14:textId="6616B4D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ALL – As the Court</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please</w:t>
      </w:r>
    </w:p>
    <w:p w14:paraId="4FFC5A8F"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 The pays slip in its physical </w:t>
      </w:r>
      <w:r w:rsidRPr="00FD4FDF">
        <w:rPr>
          <w:rFonts w:cstheme="minorHAnsi"/>
          <w:sz w:val="24"/>
          <w:szCs w:val="24"/>
        </w:rPr>
        <w:t>form;</w:t>
      </w:r>
      <w:r w:rsidRPr="00FD4FDF">
        <w:rPr>
          <w:rFonts w:asciiTheme="minorHAnsi" w:hAnsiTheme="minorHAnsi" w:cstheme="minorHAnsi"/>
          <w:sz w:val="24"/>
          <w:szCs w:val="24"/>
        </w:rPr>
        <w:t xml:space="preserve"> he addressed it in response to the </w:t>
      </w:r>
      <w:r w:rsidRPr="00FD4FDF">
        <w:rPr>
          <w:rFonts w:cstheme="minorHAnsi"/>
          <w:sz w:val="24"/>
          <w:szCs w:val="24"/>
        </w:rPr>
        <w:t>cross-examination</w:t>
      </w:r>
      <w:r w:rsidRPr="00FD4FDF">
        <w:rPr>
          <w:rFonts w:asciiTheme="minorHAnsi" w:hAnsiTheme="minorHAnsi" w:cstheme="minorHAnsi"/>
          <w:sz w:val="24"/>
          <w:szCs w:val="24"/>
        </w:rPr>
        <w:t xml:space="preserve"> question.</w:t>
      </w:r>
    </w:p>
    <w:p w14:paraId="1F2B0BA0" w14:textId="631827B6"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Judge – Is the pay slip in evidence</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If </w:t>
      </w:r>
      <w:r w:rsidRPr="00FD4FDF">
        <w:rPr>
          <w:rFonts w:cstheme="minorHAnsi"/>
          <w:sz w:val="24"/>
          <w:szCs w:val="24"/>
        </w:rPr>
        <w:t>it’s</w:t>
      </w:r>
      <w:r w:rsidRPr="00FD4FDF">
        <w:rPr>
          <w:rFonts w:asciiTheme="minorHAnsi" w:hAnsiTheme="minorHAnsi" w:cstheme="minorHAnsi"/>
          <w:sz w:val="24"/>
          <w:szCs w:val="24"/>
        </w:rPr>
        <w:t xml:space="preserve"> part of the claimant exhibit, </w:t>
      </w:r>
      <w:r w:rsidRPr="00FD4FDF">
        <w:rPr>
          <w:rFonts w:cstheme="minorHAnsi"/>
          <w:sz w:val="24"/>
          <w:szCs w:val="24"/>
        </w:rPr>
        <w:t>then</w:t>
      </w:r>
      <w:r w:rsidRPr="00FD4FDF">
        <w:rPr>
          <w:rFonts w:asciiTheme="minorHAnsi" w:hAnsiTheme="minorHAnsi" w:cstheme="minorHAnsi"/>
          <w:sz w:val="24"/>
          <w:szCs w:val="24"/>
        </w:rPr>
        <w:t xml:space="preserve"> we will see it and know if it is part of it, it will be a matter of address</w:t>
      </w:r>
    </w:p>
    <w:p w14:paraId="5169AD4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My Lord, it is something he can speak to if he is before the court</w:t>
      </w:r>
    </w:p>
    <w:p w14:paraId="5E29407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–But he did not speak to any pay slip</w:t>
      </w:r>
    </w:p>
    <w:p w14:paraId="6F9A7CC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ALL – As the court pleases</w:t>
      </w:r>
    </w:p>
    <w:p w14:paraId="14B2BC70" w14:textId="4BD940C8"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Re-examination is to address any ambiguity that arises from </w:t>
      </w:r>
      <w:r w:rsidR="004E7180">
        <w:rPr>
          <w:rFonts w:asciiTheme="minorHAnsi" w:hAnsiTheme="minorHAnsi" w:cstheme="minorHAnsi"/>
          <w:sz w:val="24"/>
          <w:szCs w:val="24"/>
        </w:rPr>
        <w:t>cross-examination</w:t>
      </w:r>
    </w:p>
    <w:p w14:paraId="27F3C0D2"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Counsel—If the court understands the pay slip in terms of its description</w:t>
      </w:r>
    </w:p>
    <w:p w14:paraId="4D39119A"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Of course, if the pay slip is there, I have seen a pay slip then he will also look at it and address it</w:t>
      </w:r>
    </w:p>
    <w:p w14:paraId="21652E91" w14:textId="59B63481"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that will be all for the witness, we will like to ask for a date to bring our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witness again because of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lack of documents to be relied on in our file</w:t>
      </w:r>
    </w:p>
    <w:p w14:paraId="41B8408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witness is discharged</w:t>
      </w:r>
    </w:p>
    <w:p w14:paraId="54912CD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All – As the court pleases</w:t>
      </w:r>
    </w:p>
    <w:p w14:paraId="60717F0E"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My Lord at the last court date, you gave us the 21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as the second date</w:t>
      </w:r>
    </w:p>
    <w:p w14:paraId="7D242535"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The matter will continue on the 21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of June 2023</w:t>
      </w:r>
    </w:p>
    <w:p w14:paraId="6EB45C62" w14:textId="77777777" w:rsidR="00FC15D4" w:rsidRPr="00FD4FDF" w:rsidRDefault="00FC15D4" w:rsidP="00FC15D4">
      <w:pPr>
        <w:tabs>
          <w:tab w:val="left" w:pos="6060"/>
        </w:tabs>
        <w:spacing w:line="360" w:lineRule="auto"/>
        <w:jc w:val="both"/>
        <w:rPr>
          <w:rFonts w:asciiTheme="minorHAnsi" w:hAnsiTheme="minorHAnsi" w:cstheme="minorHAnsi"/>
          <w:sz w:val="24"/>
          <w:szCs w:val="24"/>
        </w:rPr>
      </w:pPr>
    </w:p>
    <w:p w14:paraId="6CDCD270" w14:textId="77777777" w:rsidR="00FC15D4" w:rsidRDefault="00FC15D4">
      <w:pPr>
        <w:pStyle w:val="NoSpacing"/>
        <w:ind w:left="0"/>
        <w:jc w:val="both"/>
        <w:rPr>
          <w:rFonts w:ascii="Calibri" w:hAnsi="Calibri" w:cs="Calibri"/>
          <w:sz w:val="24"/>
          <w:szCs w:val="24"/>
        </w:rPr>
      </w:pPr>
    </w:p>
    <w:p w14:paraId="0C69A59E" w14:textId="77777777" w:rsidR="00FC15D4" w:rsidRDefault="00FC15D4">
      <w:pPr>
        <w:pStyle w:val="NoSpacing"/>
        <w:ind w:left="0"/>
        <w:jc w:val="both"/>
        <w:rPr>
          <w:rFonts w:ascii="Calibri" w:hAnsi="Calibri" w:cs="Calibri"/>
          <w:sz w:val="24"/>
          <w:szCs w:val="24"/>
        </w:rPr>
      </w:pPr>
    </w:p>
    <w:p w14:paraId="3623D327" w14:textId="77777777" w:rsidR="00FC15D4" w:rsidRDefault="00FC15D4">
      <w:pPr>
        <w:pStyle w:val="NoSpacing"/>
        <w:ind w:left="0"/>
        <w:jc w:val="both"/>
        <w:rPr>
          <w:rFonts w:ascii="Calibri" w:hAnsi="Calibri" w:cs="Calibri"/>
          <w:sz w:val="24"/>
          <w:szCs w:val="24"/>
        </w:rPr>
      </w:pPr>
    </w:p>
    <w:p w14:paraId="16AD501D" w14:textId="77777777" w:rsidR="00FC15D4" w:rsidRDefault="00FC15D4">
      <w:pPr>
        <w:pStyle w:val="NoSpacing"/>
        <w:ind w:left="0"/>
        <w:jc w:val="both"/>
        <w:rPr>
          <w:rFonts w:ascii="Calibri" w:hAnsi="Calibri" w:cs="Calibri"/>
          <w:sz w:val="24"/>
          <w:szCs w:val="24"/>
        </w:rPr>
      </w:pPr>
    </w:p>
    <w:p w14:paraId="6938FB9F" w14:textId="77777777" w:rsidR="00FC15D4" w:rsidRDefault="00FC15D4">
      <w:pPr>
        <w:pStyle w:val="NoSpacing"/>
        <w:ind w:left="0"/>
        <w:jc w:val="both"/>
        <w:rPr>
          <w:rFonts w:ascii="Calibri" w:hAnsi="Calibri" w:cs="Calibri"/>
          <w:sz w:val="24"/>
          <w:szCs w:val="24"/>
        </w:rPr>
      </w:pPr>
    </w:p>
    <w:p w14:paraId="6301CEA0" w14:textId="77777777" w:rsidR="00FC15D4" w:rsidRDefault="00FC15D4">
      <w:pPr>
        <w:pStyle w:val="NoSpacing"/>
        <w:ind w:left="0"/>
        <w:jc w:val="both"/>
        <w:rPr>
          <w:rFonts w:ascii="Calibri" w:hAnsi="Calibri" w:cs="Calibri"/>
          <w:sz w:val="24"/>
          <w:szCs w:val="24"/>
        </w:rPr>
      </w:pPr>
    </w:p>
    <w:p w14:paraId="345F23A4" w14:textId="77777777" w:rsidR="00FC15D4" w:rsidRDefault="00FC15D4">
      <w:pPr>
        <w:pStyle w:val="NoSpacing"/>
        <w:ind w:left="0"/>
        <w:jc w:val="both"/>
        <w:rPr>
          <w:rFonts w:ascii="Calibri" w:hAnsi="Calibri" w:cs="Calibri"/>
          <w:sz w:val="24"/>
          <w:szCs w:val="24"/>
        </w:rPr>
      </w:pPr>
    </w:p>
    <w:p w14:paraId="7EE5A91C" w14:textId="77777777" w:rsidR="00FC15D4" w:rsidRDefault="00FC15D4">
      <w:pPr>
        <w:pStyle w:val="NoSpacing"/>
        <w:ind w:left="0"/>
        <w:jc w:val="both"/>
        <w:rPr>
          <w:rFonts w:ascii="Calibri" w:hAnsi="Calibri" w:cs="Calibri"/>
          <w:sz w:val="24"/>
          <w:szCs w:val="24"/>
        </w:rPr>
      </w:pPr>
    </w:p>
    <w:p w14:paraId="41DAB248" w14:textId="77777777" w:rsidR="00FC15D4" w:rsidRDefault="00FC15D4">
      <w:pPr>
        <w:pStyle w:val="NoSpacing"/>
        <w:ind w:left="0"/>
        <w:jc w:val="both"/>
        <w:rPr>
          <w:rFonts w:ascii="Calibri" w:hAnsi="Calibri" w:cs="Calibri"/>
          <w:sz w:val="24"/>
          <w:szCs w:val="24"/>
        </w:rPr>
      </w:pPr>
    </w:p>
    <w:p w14:paraId="6CDEA406" w14:textId="77777777" w:rsidR="00FC15D4" w:rsidRDefault="00FC15D4">
      <w:pPr>
        <w:pStyle w:val="NoSpacing"/>
        <w:ind w:left="0"/>
        <w:jc w:val="both"/>
        <w:rPr>
          <w:rFonts w:ascii="Calibri" w:hAnsi="Calibri" w:cs="Calibri"/>
          <w:sz w:val="24"/>
          <w:szCs w:val="24"/>
        </w:rPr>
      </w:pPr>
    </w:p>
    <w:sectPr w:rsidR="00FC15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C8EA5D84"/>
    <w:lvl w:ilvl="0" w:tplc="0409000F">
      <w:start w:val="1"/>
      <w:numFmt w:val="decimal"/>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 w15:restartNumberingAfterBreak="0">
    <w:nsid w:val="00000002"/>
    <w:multiLevelType w:val="hybridMultilevel"/>
    <w:tmpl w:val="903CC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BDAAB606"/>
    <w:lvl w:ilvl="0" w:tplc="8D6604CA">
      <w:start w:val="12"/>
      <w:numFmt w:val="decimal"/>
      <w:lvlText w:val="%1."/>
      <w:lvlJc w:val="left"/>
      <w:pPr>
        <w:ind w:left="270" w:hanging="360"/>
      </w:pPr>
      <w:rPr>
        <w:rFonts w:hint="default"/>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15:restartNumberingAfterBreak="0">
    <w:nsid w:val="00000004"/>
    <w:multiLevelType w:val="hybridMultilevel"/>
    <w:tmpl w:val="FE1645F2"/>
    <w:lvl w:ilvl="0" w:tplc="0409000F">
      <w:start w:val="1"/>
      <w:numFmt w:val="decimal"/>
      <w:lvlText w:val="%1."/>
      <w:lvlJc w:val="left"/>
      <w:pPr>
        <w:ind w:left="781" w:hanging="360"/>
      </w:pPr>
    </w:lvl>
    <w:lvl w:ilvl="1" w:tplc="04090019">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4" w15:restartNumberingAfterBreak="0">
    <w:nsid w:val="2AE552AB"/>
    <w:multiLevelType w:val="hybridMultilevel"/>
    <w:tmpl w:val="14160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9807BD"/>
    <w:multiLevelType w:val="hybridMultilevel"/>
    <w:tmpl w:val="23086ED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056603C"/>
    <w:multiLevelType w:val="hybridMultilevel"/>
    <w:tmpl w:val="30CC86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057972327">
    <w:abstractNumId w:val="1"/>
  </w:num>
  <w:num w:numId="2" w16cid:durableId="482237016">
    <w:abstractNumId w:val="4"/>
  </w:num>
  <w:num w:numId="3" w16cid:durableId="574776874">
    <w:abstractNumId w:val="3"/>
  </w:num>
  <w:num w:numId="4" w16cid:durableId="1430273522">
    <w:abstractNumId w:val="0"/>
  </w:num>
  <w:num w:numId="5" w16cid:durableId="2134905043">
    <w:abstractNumId w:val="2"/>
  </w:num>
  <w:num w:numId="6" w16cid:durableId="329715368">
    <w:abstractNumId w:val="7"/>
  </w:num>
  <w:num w:numId="7" w16cid:durableId="1541823387">
    <w:abstractNumId w:val="5"/>
  </w:num>
  <w:num w:numId="8" w16cid:durableId="21127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11"/>
    <w:rsid w:val="00353B49"/>
    <w:rsid w:val="004E7180"/>
    <w:rsid w:val="004F6FA2"/>
    <w:rsid w:val="00626598"/>
    <w:rsid w:val="00706BC4"/>
    <w:rsid w:val="00983195"/>
    <w:rsid w:val="00A5426C"/>
    <w:rsid w:val="00B17178"/>
    <w:rsid w:val="00B75C2B"/>
    <w:rsid w:val="00BC0303"/>
    <w:rsid w:val="00E50B11"/>
    <w:rsid w:val="00F54A6E"/>
    <w:rsid w:val="00F76586"/>
    <w:rsid w:val="00FC1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12CB39"/>
  <w15:docId w15:val="{5F687C26-484B-448E-832F-7D3D99E2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customStyle="1" w:styleId="DocumentLabel">
    <w:name w:val="Document Label"/>
    <w:basedOn w:val="Normal"/>
    <w:next w:val="Normal"/>
    <w:pPr>
      <w:keepNext/>
      <w:keepLines/>
      <w:spacing w:before="400" w:after="120" w:line="240" w:lineRule="atLeast"/>
    </w:pPr>
    <w:rPr>
      <w:rFonts w:ascii="Arial Black" w:eastAsia="Times New Roman" w:hAnsi="Arial Black"/>
      <w:spacing w:val="-5"/>
      <w:kern w:val="28"/>
      <w:sz w:val="96"/>
      <w:szCs w:val="20"/>
    </w:rPr>
  </w:style>
  <w:style w:type="paragraph" w:styleId="MessageHeader">
    <w:name w:val="Message Header"/>
    <w:basedOn w:val="Normal"/>
    <w:link w:val="MessageHeaderChar"/>
    <w:pPr>
      <w:keepLines/>
      <w:spacing w:after="120" w:line="180" w:lineRule="atLeast"/>
      <w:ind w:left="1555" w:hanging="720"/>
    </w:pPr>
    <w:rPr>
      <w:rFonts w:ascii="Arial" w:eastAsia="Times New Roman" w:hAnsi="Arial"/>
      <w:spacing w:val="-5"/>
      <w:sz w:val="20"/>
      <w:szCs w:val="20"/>
    </w:rPr>
  </w:style>
  <w:style w:type="character" w:customStyle="1" w:styleId="MessageHeaderChar">
    <w:name w:val="Message Header Char"/>
    <w:basedOn w:val="DefaultParagraphFont"/>
    <w:link w:val="MessageHeader"/>
    <w:rPr>
      <w:rFonts w:ascii="Arial" w:eastAsia="Times New Roman" w:hAnsi="Arial" w:cs="Times New Roman"/>
      <w:spacing w:val="-5"/>
      <w:sz w:val="20"/>
      <w:szCs w:val="20"/>
    </w:rPr>
  </w:style>
  <w:style w:type="paragraph" w:customStyle="1" w:styleId="MessageHeaderFirst">
    <w:name w:val="Message Header First"/>
    <w:basedOn w:val="MessageHeader"/>
    <w:next w:val="MessageHeader"/>
  </w:style>
  <w:style w:type="character" w:customStyle="1" w:styleId="MessageHeaderLabel">
    <w:name w:val="Message Header Label"/>
    <w:rPr>
      <w:rFonts w:ascii="Arial Black" w:hAnsi="Arial Black"/>
      <w:spacing w:val="-10"/>
      <w:sz w:val="18"/>
    </w:rPr>
  </w:style>
  <w:style w:type="paragraph" w:customStyle="1" w:styleId="CompanyName">
    <w:name w:val="Company Name"/>
    <w:basedOn w:val="Normal"/>
    <w:pPr>
      <w:keepLines/>
      <w:shd w:val="solid" w:color="auto" w:fill="auto"/>
      <w:spacing w:after="0" w:line="320" w:lineRule="exact"/>
    </w:pPr>
    <w:rPr>
      <w:rFonts w:ascii="Arial Black" w:eastAsia="Times New Roman" w:hAnsi="Arial Black"/>
      <w:color w:val="FFFFFF"/>
      <w:spacing w:val="-15"/>
      <w:sz w:val="32"/>
      <w:szCs w:val="20"/>
    </w:rPr>
  </w:style>
  <w:style w:type="paragraph" w:customStyle="1" w:styleId="ReturnAddress">
    <w:name w:val="Return Address"/>
    <w:basedOn w:val="Normal"/>
    <w:pPr>
      <w:keepLines/>
      <w:spacing w:after="0" w:line="200" w:lineRule="atLeast"/>
    </w:pPr>
    <w:rPr>
      <w:rFonts w:ascii="Arial" w:eastAsia="Times New Roman" w:hAnsi="Arial"/>
      <w:spacing w:val="-2"/>
      <w:sz w:val="16"/>
      <w:szCs w:val="20"/>
    </w:rPr>
  </w:style>
  <w:style w:type="paragraph" w:styleId="NoSpacing">
    <w:name w:val="No Spacing"/>
    <w:uiPriority w:val="1"/>
    <w:qFormat/>
    <w:pPr>
      <w:spacing w:after="0" w:line="240" w:lineRule="auto"/>
      <w:ind w:left="835"/>
    </w:pPr>
    <w:rPr>
      <w:rFonts w:ascii="Arial" w:eastAsia="Times New Roman" w:hAnsi="Arial" w:cs="Times New Roman"/>
      <w:spacing w:val="-5"/>
      <w:sz w:val="20"/>
      <w:szCs w:val="2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69E76661-F042-413E-BC2B-DF70CADEF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1959</Words>
  <Characters>8522</Characters>
  <Application>Microsoft Office Word</Application>
  <DocSecurity>0</DocSecurity>
  <Lines>210</Lines>
  <Paragraphs>120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Adewunmi Damilola</dc:creator>
  <cp:lastModifiedBy>Samsudeen Adebayo</cp:lastModifiedBy>
  <cp:revision>2</cp:revision>
  <dcterms:created xsi:type="dcterms:W3CDTF">2023-11-20T10:58:00Z</dcterms:created>
  <dcterms:modified xsi:type="dcterms:W3CDTF">2023-11-20T10:58:00Z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5548627399dc43e89c70956a8dff1de6</vt:lpwstr>
  </property>
  <property fmtid="{D5CDD505-2E9C-101B-9397-08002B2CF9AE}" pid="3" name="GrammarlyDocumentId">
    <vt:lpwstr>a4248d337d2f731a99c148ea3e45d04844e30cc99afa4a33eb173813636a5a65</vt:lpwstr>
  </property>
</Properties>
</file>