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X8dcf21a0cc2c8ac59ebf5d3e3b3a7f1e5c33937"/>
    <w:p>
      <w:pPr>
        <w:pStyle w:val="Heading1"/>
      </w:pPr>
      <w:r>
        <w:t xml:space="preserve">NollyCrewHub: The Future of African Film Production</w:t>
      </w:r>
    </w:p>
    <w:p>
      <w:r>
        <w:pict>
          <v:rect style="width:0;height:1.5pt" o:hralign="center" o:hrstd="t" o:hr="t"/>
        </w:pict>
      </w:r>
    </w:p>
    <w:bookmarkStart w:id="9" w:name="slide-1-title"/>
    <w:p>
      <w:pPr>
        <w:pStyle w:val="Heading2"/>
      </w:pPr>
      <w:r>
        <w:t xml:space="preserve">Slide 1: Title</w:t>
      </w:r>
    </w:p>
    <w:p>
      <w:pPr>
        <w:pStyle w:val="FirstParagraph"/>
      </w:pPr>
      <w:r>
        <w:rPr>
          <w:b/>
          <w:bCs/>
        </w:rPr>
        <w:t xml:space="preserve">NollyCrewHub</w:t>
      </w:r>
    </w:p>
    <w:p>
      <w:pPr>
        <w:pStyle w:val="BodyText"/>
      </w:pPr>
      <w:r>
        <w:rPr>
          <w:b/>
          <w:bCs/>
        </w:rPr>
        <w:t xml:space="preserve">Film Smarter. Together.</w:t>
      </w:r>
    </w:p>
    <w:p>
      <w:r>
        <w:pict>
          <v:rect style="width:0;height:1.5pt" o:hralign="center" o:hrstd="t" o:hr="t"/>
        </w:pict>
      </w:r>
    </w:p>
    <w:bookmarkEnd w:id="9"/>
    <w:bookmarkStart w:id="10" w:name="slide-2-the-problem"/>
    <w:p>
      <w:pPr>
        <w:pStyle w:val="Heading2"/>
      </w:pPr>
      <w:r>
        <w:t xml:space="preserve">Slide 2: The Problem</w:t>
      </w:r>
    </w:p>
    <w:p>
      <w:pPr>
        <w:pStyle w:val="FirstParagraph"/>
      </w:pPr>
      <w:r>
        <w:rPr>
          <w:b/>
          <w:bCs/>
        </w:rPr>
        <w:t xml:space="preserve">Nollywood is a global powerhouse, but its production workflow is broken.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Fragmented &amp; Inefficient:</w:t>
      </w:r>
      <w:r>
        <w:t xml:space="preserve"> </w:t>
      </w:r>
      <w:r>
        <w:t xml:space="preserve">Finding talent is a chaotic mix of personal networks and WhatsApp groups.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Opaque &amp; Risky:</w:t>
      </w:r>
      <w:r>
        <w:t xml:space="preserve"> </w:t>
      </w:r>
      <w:r>
        <w:t xml:space="preserve">Investors lack visibility into project finances, and payments to cast and crew are often delayed.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Manual &amp; Outdated:</w:t>
      </w:r>
      <w:r>
        <w:t xml:space="preserve"> </w:t>
      </w:r>
      <w:r>
        <w:t xml:space="preserve">Productions are managed with spreadsheets and paper, leading to costly delays and errors.</w:t>
      </w:r>
    </w:p>
    <w:p>
      <w:r>
        <w:pict>
          <v:rect style="width:0;height:1.5pt" o:hralign="center" o:hrstd="t" o:hr="t"/>
        </w:pict>
      </w:r>
    </w:p>
    <w:bookmarkEnd w:id="10"/>
    <w:bookmarkStart w:id="11" w:name="slide-3-the-solution"/>
    <w:p>
      <w:pPr>
        <w:pStyle w:val="Heading2"/>
      </w:pPr>
      <w:r>
        <w:t xml:space="preserve">Slide 3: The Solution</w:t>
      </w:r>
    </w:p>
    <w:p>
      <w:pPr>
        <w:pStyle w:val="FirstParagraph"/>
      </w:pPr>
      <w:r>
        <w:rPr>
          <w:b/>
          <w:bCs/>
        </w:rPr>
        <w:t xml:space="preserve">NollyCrewHub is the all-in-one AI-powered platform for film production in Africa.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Discover &amp; Hire:</w:t>
      </w:r>
      <w:r>
        <w:t xml:space="preserve"> </w:t>
      </w:r>
      <w:r>
        <w:t xml:space="preserve">A centralized marketplace to find and hire verified actors and crew.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Manage &amp; Collaborate:</w:t>
      </w:r>
      <w:r>
        <w:t xml:space="preserve"> </w:t>
      </w:r>
      <w:r>
        <w:t xml:space="preserve">A powerful suite of tools to manage productions from script to screen.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Track &amp; Analyze:</w:t>
      </w:r>
      <w:r>
        <w:t xml:space="preserve"> </w:t>
      </w:r>
      <w:r>
        <w:t xml:space="preserve">Real-time financial dashboards for producers and investors.</w:t>
      </w:r>
    </w:p>
    <w:p>
      <w:r>
        <w:pict>
          <v:rect style="width:0;height:1.5pt" o:hralign="center" o:hrstd="t" o:hr="t"/>
        </w:pict>
      </w:r>
    </w:p>
    <w:bookmarkEnd w:id="11"/>
    <w:bookmarkStart w:id="12" w:name="slide-4-market-opportunity"/>
    <w:p>
      <w:pPr>
        <w:pStyle w:val="Heading2"/>
      </w:pPr>
      <w:r>
        <w:t xml:space="preserve">Slide 4: Market Opportunity</w:t>
      </w:r>
    </w:p>
    <w:p>
      <w:pPr>
        <w:pStyle w:val="FirstParagraph"/>
      </w:pPr>
      <w:r>
        <w:rPr>
          <w:b/>
          <w:bCs/>
        </w:rPr>
        <w:t xml:space="preserve">A Multi-Billion Dollar Industry Ripe for Disruption.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$6.4B+</w:t>
      </w:r>
      <w:r>
        <w:t xml:space="preserve"> </w:t>
      </w:r>
      <w:r>
        <w:t xml:space="preserve">Nollywood Market Size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2,500+</w:t>
      </w:r>
      <w:r>
        <w:t xml:space="preserve"> </w:t>
      </w:r>
      <w:r>
        <w:t xml:space="preserve">Films Produced Annually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Global Demand</w:t>
      </w:r>
      <w:r>
        <w:t xml:space="preserve"> </w:t>
      </w:r>
      <w:r>
        <w:t xml:space="preserve">for African content is exploding, with major investments from Netflix, Amazon Prime, and Showmax.</w:t>
      </w:r>
    </w:p>
    <w:p>
      <w:r>
        <w:pict>
          <v:rect style="width:0;height:1.5pt" o:hralign="center" o:hrstd="t" o:hr="t"/>
        </w:pict>
      </w:r>
    </w:p>
    <w:bookmarkEnd w:id="12"/>
    <w:bookmarkStart w:id="13" w:name="slide-5-our-product"/>
    <w:p>
      <w:pPr>
        <w:pStyle w:val="Heading2"/>
      </w:pPr>
      <w:r>
        <w:t xml:space="preserve">Slide 5: Our Product</w:t>
      </w:r>
    </w:p>
    <w:p>
      <w:pPr>
        <w:pStyle w:val="FirstParagraph"/>
      </w:pPr>
      <w:r>
        <w:rPr>
          <w:b/>
          <w:bCs/>
        </w:rPr>
        <w:t xml:space="preserve">The right tools for every stage of production.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Talent Marketplace:</w:t>
      </w:r>
      <w:r>
        <w:t xml:space="preserve"> </w:t>
      </w:r>
      <w:r>
        <w:t xml:space="preserve">Rich profiles, verified credentials, and seamless booking.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Production OS:</w:t>
      </w:r>
      <w:r>
        <w:t xml:space="preserve"> </w:t>
      </w:r>
      <w:r>
        <w:t xml:space="preserve">AI-powered script breakdown, smart scheduling, and automated call sheets.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Financial Suite:</w:t>
      </w:r>
      <w:r>
        <w:t xml:space="preserve"> </w:t>
      </w:r>
      <w:r>
        <w:t xml:space="preserve">Budgeting, expense tracking, and investor reporting.</w:t>
      </w:r>
    </w:p>
    <w:p>
      <w:r>
        <w:pict>
          <v:rect style="width:0;height:1.5pt" o:hralign="center" o:hrstd="t" o:hr="t"/>
        </w:pict>
      </w:r>
    </w:p>
    <w:bookmarkEnd w:id="13"/>
    <w:bookmarkStart w:id="14" w:name="slide-6-business-model"/>
    <w:p>
      <w:pPr>
        <w:pStyle w:val="Heading2"/>
      </w:pPr>
      <w:r>
        <w:t xml:space="preserve">Slide 6: Business Model</w:t>
      </w:r>
    </w:p>
    <w:p>
      <w:pPr>
        <w:pStyle w:val="FirstParagraph"/>
      </w:pPr>
      <w:r>
        <w:rPr>
          <w:b/>
          <w:bCs/>
        </w:rPr>
        <w:t xml:space="preserve">Multiple revenue streams for sustainable growth.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SaaS Subscriptions:</w:t>
      </w:r>
      <w:r>
        <w:t xml:space="preserve"> </w:t>
      </w:r>
      <w:r>
        <w:t xml:space="preserve">For producers and production companies.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Marketplace Fees:</w:t>
      </w:r>
      <w:r>
        <w:t xml:space="preserve"> </w:t>
      </w:r>
      <w:r>
        <w:t xml:space="preserve">A commission on all transactions.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Financial Services:</w:t>
      </w:r>
      <w:r>
        <w:t xml:space="preserve"> </w:t>
      </w:r>
      <w:r>
        <w:t xml:space="preserve">Premium features for investors and financial stakeholders.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AI-Powered Add-Ons:</w:t>
      </w:r>
      <w:r>
        <w:t xml:space="preserve"> </w:t>
      </w:r>
      <w:r>
        <w:t xml:space="preserve">Access to our most advanced AI features.</w:t>
      </w:r>
    </w:p>
    <w:p>
      <w:r>
        <w:pict>
          <v:rect style="width:0;height:1.5pt" o:hralign="center" o:hrstd="t" o:hr="t"/>
        </w:pict>
      </w:r>
    </w:p>
    <w:bookmarkEnd w:id="14"/>
    <w:bookmarkStart w:id="15" w:name="slide-7-the-team"/>
    <w:p>
      <w:pPr>
        <w:pStyle w:val="Heading2"/>
      </w:pPr>
      <w:r>
        <w:t xml:space="preserve">Slide 7: The Team</w:t>
      </w:r>
    </w:p>
    <w:p>
      <w:pPr>
        <w:pStyle w:val="FirstParagraph"/>
      </w:pPr>
      <w:r>
        <w:rPr>
          <w:b/>
          <w:bCs/>
        </w:rPr>
        <w:t xml:space="preserve">A team of builders and innovators with a passion for Nollywood.</w:t>
      </w:r>
    </w:p>
    <w:p>
      <w:pPr>
        <w:pStyle w:val="BodyText"/>
      </w:pPr>
      <w:r>
        <w:t xml:space="preserve">We are a team of experienced engineers, product managers, and designers with a proven track record of building and scaling successful technology products. We have deep roots in the Nigerian tech ecosystem and a strong network in the entertainment industry.</w:t>
      </w:r>
    </w:p>
    <w:p>
      <w:r>
        <w:pict>
          <v:rect style="width:0;height:1.5pt" o:hralign="center" o:hrstd="t" o:hr="t"/>
        </w:pict>
      </w:r>
    </w:p>
    <w:bookmarkEnd w:id="15"/>
    <w:bookmarkStart w:id="16" w:name="slide-8-financial-projections-in-naira"/>
    <w:p>
      <w:pPr>
        <w:pStyle w:val="Heading2"/>
      </w:pPr>
      <w:r>
        <w:t xml:space="preserve">Slide 8: Financial Projections (in Naira)</w:t>
      </w:r>
    </w:p>
    <w:p>
      <w:pPr>
        <w:pStyle w:val="FirstParagraph"/>
      </w:pPr>
      <w:r>
        <w:rPr>
          <w:b/>
          <w:bCs/>
        </w:rPr>
        <w:t xml:space="preserve">A clear path to profitability and high returns.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Revenue</w:t>
            </w:r>
          </w:p>
        </w:tc>
        <w:tc>
          <w:tcPr/>
          <w:p>
            <w:pPr>
              <w:pStyle w:val="Compact"/>
            </w:pPr>
            <w:r>
              <w:t xml:space="preserve">Net Income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₦750M</w:t>
            </w:r>
          </w:p>
        </w:tc>
        <w:tc>
          <w:tcPr/>
          <w:p>
            <w:pPr>
              <w:pStyle w:val="Compact"/>
            </w:pPr>
            <w:r>
              <w:t xml:space="preserve">-₦630M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₦3B</w:t>
            </w:r>
          </w:p>
        </w:tc>
        <w:tc>
          <w:tcPr/>
          <w:p>
            <w:pPr>
              <w:pStyle w:val="Compact"/>
            </w:pPr>
            <w:r>
              <w:t xml:space="preserve">₦510M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₦7.5B</w:t>
            </w:r>
          </w:p>
        </w:tc>
        <w:tc>
          <w:tcPr/>
          <w:p>
            <w:pPr>
              <w:pStyle w:val="Compact"/>
            </w:pPr>
            <w:r>
              <w:t xml:space="preserve">₦2B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₦18B</w:t>
            </w:r>
          </w:p>
        </w:tc>
        <w:tc>
          <w:tcPr/>
          <w:p>
            <w:pPr>
              <w:pStyle w:val="Compact"/>
            </w:pPr>
            <w:r>
              <w:t xml:space="preserve">₦6B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₦37.5B</w:t>
            </w:r>
          </w:p>
        </w:tc>
        <w:tc>
          <w:tcPr/>
          <w:p>
            <w:pPr>
              <w:pStyle w:val="Compact"/>
            </w:pPr>
            <w:r>
              <w:t xml:space="preserve">₦12.7B</w:t>
            </w:r>
          </w:p>
        </w:tc>
      </w:tr>
    </w:tbl>
    <w:p>
      <w:pPr>
        <w:pStyle w:val="BodyText"/>
      </w:pPr>
      <w:r>
        <w:rPr>
          <w:b/>
          <w:bCs/>
        </w:rPr>
        <w:t xml:space="preserve">Break-Even: Year 2</w:t>
      </w:r>
    </w:p>
    <w:p>
      <w:r>
        <w:pict>
          <v:rect style="width:0;height:1.5pt" o:hralign="center" o:hrstd="t" o:hr="t"/>
        </w:pict>
      </w:r>
    </w:p>
    <w:bookmarkEnd w:id="16"/>
    <w:bookmarkStart w:id="17" w:name="slide-9-the-ask"/>
    <w:p>
      <w:pPr>
        <w:pStyle w:val="Heading2"/>
      </w:pPr>
      <w:r>
        <w:t xml:space="preserve">Slide 9: The Ask</w:t>
      </w:r>
    </w:p>
    <w:p>
      <w:pPr>
        <w:pStyle w:val="FirstParagraph"/>
      </w:pPr>
      <w:r>
        <w:rPr>
          <w:b/>
          <w:bCs/>
        </w:rPr>
        <w:t xml:space="preserve">We are raising a ₦3 Billion seed round to: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Accelerate Product Development:</w:t>
      </w:r>
      <w:r>
        <w:t xml:space="preserve"> </w:t>
      </w:r>
      <w:r>
        <w:t xml:space="preserve">Build out our AI and financial features.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Drive User Acquisition:</w:t>
      </w:r>
      <w:r>
        <w:t xml:space="preserve"> </w:t>
      </w:r>
      <w:r>
        <w:t xml:space="preserve">Onboard the next generation of Nollywood talent.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Expand the Team:</w:t>
      </w:r>
      <w:r>
        <w:t xml:space="preserve"> </w:t>
      </w:r>
      <w:r>
        <w:t xml:space="preserve">Hire key personnel in engineering, product, and growth.</w:t>
      </w:r>
    </w:p>
    <w:p>
      <w:r>
        <w:pict>
          <v:rect style="width:0;height:1.5pt" o:hralign="center" o:hrstd="t" o:hr="t"/>
        </w:pict>
      </w:r>
    </w:p>
    <w:bookmarkEnd w:id="17"/>
    <w:bookmarkStart w:id="18" w:name="slide-10-our-vision"/>
    <w:p>
      <w:pPr>
        <w:pStyle w:val="Heading2"/>
      </w:pPr>
      <w:r>
        <w:t xml:space="preserve">Slide 10: Our Vision</w:t>
      </w:r>
    </w:p>
    <w:p>
      <w:pPr>
        <w:pStyle w:val="FirstParagraph"/>
      </w:pPr>
      <w:r>
        <w:rPr>
          <w:b/>
          <w:bCs/>
        </w:rPr>
        <w:t xml:space="preserve">To be the digital backbone of the African film industry.</w:t>
      </w:r>
    </w:p>
    <w:p>
      <w:pPr>
        <w:pStyle w:val="BodyText"/>
      </w:pPr>
      <w:r>
        <w:t xml:space="preserve">NollyCrewHub will empower the next generation of African storytellers and connect them with a global audience. Join us in building the future of African cinema.</w:t>
      </w:r>
    </w:p>
    <w:p>
      <w:pPr>
        <w:pStyle w:val="BodyText"/>
      </w:pPr>
      <w:r>
        <w:rPr>
          <w:b/>
          <w:bCs/>
        </w:rPr>
        <w:t xml:space="preserve">Contact:</w:t>
      </w:r>
    </w:p>
    <w:p>
      <w:pPr>
        <w:pStyle w:val="BodyText"/>
      </w:pPr>
      <w:r>
        <w:t xml:space="preserve">[Your Name]</w:t>
      </w:r>
    </w:p>
    <w:p>
      <w:pPr>
        <w:pStyle w:val="BodyText"/>
      </w:pPr>
      <w:r>
        <w:t xml:space="preserve">[Your Email]</w:t>
      </w:r>
    </w:p>
    <w:p>
      <w:pPr>
        <w:pStyle w:val="BodyText"/>
      </w:pPr>
      <w:r>
        <w:t xml:space="preserve">[Your Phone Number]</w:t>
      </w:r>
    </w:p>
    <w:p>
      <w:pPr>
        <w:pStyle w:val="BodyText"/>
      </w:pPr>
      <w:r>
        <w:t xml:space="preserve">[Website]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2025-10-12T18:36:14Z</dcterms:created>
  <dcterms:modified xsi:type="dcterms:W3CDTF">2025-10-12T18:36:14Z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