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appendix-supplementary-information"/>
    <w:p>
      <w:pPr>
        <w:pStyle w:val="Heading1"/>
      </w:pPr>
      <w:r>
        <w:t xml:space="preserve">Appendix: Supplementary Information</w:t>
      </w:r>
    </w:p>
    <w:p>
      <w:pPr>
        <w:pStyle w:val="FirstParagraph"/>
      </w:pPr>
      <w:r>
        <w:t xml:space="preserve">This appendix contains supplementary information to support the NollyCrewHub business plan, including a list of potential Nigerian investors and companies that may be interested in our platform.</w:t>
      </w:r>
    </w:p>
    <w:bookmarkStart w:id="12" w:name="potential-nigerian-investors-and-vcs"/>
    <w:p>
      <w:pPr>
        <w:pStyle w:val="Heading2"/>
      </w:pPr>
      <w:r>
        <w:t xml:space="preserve">Potential Nigerian Investors and VCs</w:t>
      </w:r>
    </w:p>
    <w:p>
      <w:pPr>
        <w:pStyle w:val="FirstParagraph"/>
      </w:pPr>
      <w:r>
        <w:t xml:space="preserve">This list is a starting point for our fundraising efforts and includes a mix of venture capital firms, angel investor networks, and corporate venture arms that have a track record of investing in Nigerian and African startups.</w:t>
      </w:r>
    </w:p>
    <w:bookmarkStart w:id="9" w:name="venture-capital-firms"/>
    <w:p>
      <w:pPr>
        <w:pStyle w:val="Heading3"/>
      </w:pPr>
      <w:r>
        <w:t xml:space="preserve">Venture Capital Firms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Future Africa:</w:t>
      </w:r>
      <w:r>
        <w:t xml:space="preserve"> </w:t>
      </w:r>
      <w:r>
        <w:t xml:space="preserve">A well-known African VC firm that invests in a wide range of tech-enabled businesses.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EchoVC Partners:</w:t>
      </w:r>
      <w:r>
        <w:t xml:space="preserve"> </w:t>
      </w:r>
      <w:r>
        <w:t xml:space="preserve">A technology-focused venture capital firm that invests in early-stage companies in Africa.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Ventures Platform:</w:t>
      </w:r>
      <w:r>
        <w:t xml:space="preserve"> </w:t>
      </w:r>
      <w:r>
        <w:t xml:space="preserve">A pan-African VC firm that invests in startups addressing significant problems in large markets.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TLcom Capital:</w:t>
      </w:r>
      <w:r>
        <w:t xml:space="preserve"> </w:t>
      </w:r>
      <w:r>
        <w:t xml:space="preserve">An Africa-focused tech venture capital firm that invests in early to growth-stage companies.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GreenHouse Capital:</w:t>
      </w:r>
      <w:r>
        <w:t xml:space="preserve"> </w:t>
      </w:r>
      <w:r>
        <w:t xml:space="preserve">A fintech-focused VC firm that also invests in other tech-enabled businesses in Africa.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Ingressive Capital:</w:t>
      </w:r>
      <w:r>
        <w:t xml:space="preserve"> </w:t>
      </w:r>
      <w:r>
        <w:t xml:space="preserve">An early-stage VC firm that invests in tech-enabled companies in Africa.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Microtraction:</w:t>
      </w:r>
      <w:r>
        <w:t xml:space="preserve"> </w:t>
      </w:r>
      <w:r>
        <w:t xml:space="preserve">A pre-seed investment firm that funds African tech entrepreneurs.</w:t>
      </w:r>
    </w:p>
    <w:bookmarkEnd w:id="9"/>
    <w:bookmarkStart w:id="10" w:name="angel-investor-networks"/>
    <w:p>
      <w:pPr>
        <w:pStyle w:val="Heading3"/>
      </w:pPr>
      <w:r>
        <w:t xml:space="preserve">Angel Investor Networks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Lagos Angel Network (LAN):</w:t>
      </w:r>
      <w:r>
        <w:t xml:space="preserve"> </w:t>
      </w:r>
      <w:r>
        <w:t xml:space="preserve">A network of angel investors in Lagos that provides seed funding and mentorship to early-stage startups.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Nigeria Angel Investment Network (NAIN):</w:t>
      </w:r>
      <w:r>
        <w:t xml:space="preserve"> </w:t>
      </w:r>
      <w:r>
        <w:t xml:space="preserve">A platform that connects Nigerian companies with angel investors.</w:t>
      </w:r>
    </w:p>
    <w:bookmarkEnd w:id="10"/>
    <w:bookmarkStart w:id="11" w:name="Xc52fb9f7e8fc7156ea940e25441e73eeb4d44a8"/>
    <w:p>
      <w:pPr>
        <w:pStyle w:val="Heading3"/>
      </w:pPr>
      <w:r>
        <w:t xml:space="preserve">Corporate Venture and Strategic Investors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Sony Innovation Fund: Africa:</w:t>
      </w:r>
      <w:r>
        <w:t xml:space="preserve"> </w:t>
      </w:r>
      <w:r>
        <w:t xml:space="preserve">A fund backed by Sony that is focused on growing Africa’s entertainment tech startups.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Utica Capital’s Film Fund:</w:t>
      </w:r>
      <w:r>
        <w:t xml:space="preserve"> </w:t>
      </w:r>
      <w:r>
        <w:t xml:space="preserve">A venture capital fund specifically created to invest in the Nigerian film industry.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International Finance Corporation (IFC):</w:t>
      </w:r>
      <w:r>
        <w:t xml:space="preserve"> </w:t>
      </w:r>
      <w:r>
        <w:t xml:space="preserve">The investment arm of the World Bank, which has shown interest in the African creative economy.</w:t>
      </w:r>
    </w:p>
    <w:bookmarkEnd w:id="11"/>
    <w:bookmarkEnd w:id="12"/>
    <w:bookmarkStart w:id="13" w:name="media-and-entertainment-companies"/>
    <w:p>
      <w:pPr>
        <w:pStyle w:val="Heading2"/>
      </w:pPr>
      <w:r>
        <w:t xml:space="preserve">Media and Entertainment Companies</w:t>
      </w:r>
    </w:p>
    <w:p>
      <w:pPr>
        <w:pStyle w:val="FirstParagraph"/>
      </w:pPr>
      <w:r>
        <w:t xml:space="preserve">These are potential strategic partners or investors who could benefit from a partnership with NollyCrewHub.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Netflix Nigeria:</w:t>
      </w:r>
      <w:r>
        <w:t xml:space="preserve"> </w:t>
      </w:r>
      <w:r>
        <w:t xml:space="preserve">As a major investor in original Nigerian content, Netflix could be a key partner for sourcing and managing productions.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Amazon Prime Video Nigeria:</w:t>
      </w:r>
      <w:r>
        <w:t xml:space="preserve"> </w:t>
      </w:r>
      <w:r>
        <w:t xml:space="preserve">Similar to Netflix, Amazon is expanding its presence in Nigeria and needs a reliable pipeline of high-quality content.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Showmax:</w:t>
      </w:r>
      <w:r>
        <w:t xml:space="preserve"> </w:t>
      </w:r>
      <w:r>
        <w:t xml:space="preserve">A leading African streaming service that is heavily invested in local content.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MultiChoice/Africa Magic:</w:t>
      </w:r>
      <w:r>
        <w:t xml:space="preserve"> </w:t>
      </w:r>
      <w:r>
        <w:t xml:space="preserve">A dominant player in the African media landscape, with a vast production and distribution network.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FilmOne Entertainment:</w:t>
      </w:r>
      <w:r>
        <w:t xml:space="preserve"> </w:t>
      </w:r>
      <w:r>
        <w:t xml:space="preserve">A leading film distribution and production company in Nigeria.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ROK Studios:</w:t>
      </w:r>
      <w:r>
        <w:t xml:space="preserve"> </w:t>
      </w:r>
      <w:r>
        <w:t xml:space="preserve">A Nigerian film studio and production house.</w:t>
      </w:r>
    </w:p>
    <w:p>
      <w:pPr>
        <w:pStyle w:val="FirstParagraph"/>
      </w:pPr>
      <w:r>
        <w:t xml:space="preserve">This list is not exhaustive, but it provides a strong starting point for our fundraising and partnership efforts. We will continue to research and identify other potential investors and partners as we move forward.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2025-10-12T18:55:14Z</dcterms:created>
  <dcterms:modified xsi:type="dcterms:W3CDTF">2025-10-12T18:55:14Z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