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F77F" w14:textId="77777777" w:rsidR="00F33B9A" w:rsidRDefault="00723289">
      <w:pPr>
        <w:adjustRightInd w:val="0"/>
        <w:snapToGrid w:val="0"/>
        <w:jc w:val="center"/>
        <w:rPr>
          <w:rFonts w:cs="Calibri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单基因遗传病基因检测报告</w:t>
      </w:r>
    </w:p>
    <w:tbl>
      <w:tblPr>
        <w:tblW w:w="10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1" w:type="dxa"/>
          <w:bottom w:w="51" w:type="dxa"/>
        </w:tblCellMar>
        <w:tblLook w:val="04A0" w:firstRow="1" w:lastRow="0" w:firstColumn="1" w:lastColumn="0" w:noHBand="0" w:noVBand="1"/>
      </w:tblPr>
      <w:tblGrid>
        <w:gridCol w:w="818"/>
        <w:gridCol w:w="539"/>
        <w:gridCol w:w="144"/>
        <w:gridCol w:w="735"/>
        <w:gridCol w:w="840"/>
        <w:gridCol w:w="577"/>
        <w:gridCol w:w="561"/>
        <w:gridCol w:w="857"/>
        <w:gridCol w:w="141"/>
        <w:gridCol w:w="851"/>
        <w:gridCol w:w="283"/>
        <w:gridCol w:w="709"/>
        <w:gridCol w:w="425"/>
        <w:gridCol w:w="1276"/>
        <w:gridCol w:w="709"/>
        <w:gridCol w:w="425"/>
        <w:gridCol w:w="1099"/>
      </w:tblGrid>
      <w:tr w:rsidR="00F33B9A" w14:paraId="4799D346" w14:textId="77777777">
        <w:trPr>
          <w:trHeight w:val="62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14:paraId="354F8B25" w14:textId="77777777" w:rsidR="00F33B9A" w:rsidRDefault="00723289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样本信息</w:t>
            </w:r>
          </w:p>
        </w:tc>
      </w:tr>
      <w:tr w:rsidR="00F33B9A" w14:paraId="3B28BC39" w14:textId="77777777">
        <w:trPr>
          <w:trHeight w:val="190"/>
          <w:jc w:val="center"/>
        </w:trPr>
        <w:tc>
          <w:tcPr>
            <w:tcW w:w="1357" w:type="dxa"/>
            <w:gridSpan w:val="2"/>
            <w:vAlign w:val="center"/>
          </w:tcPr>
          <w:p w14:paraId="734AED2F" w14:textId="77777777" w:rsidR="00F33B9A" w:rsidRDefault="00723289">
            <w:pPr>
              <w:jc w:val="center"/>
              <w:rPr>
                <w:rFonts w:ascii="Times New Roman"/>
              </w:rPr>
            </w:pPr>
            <w:r>
              <w:rPr>
                <w:rFonts w:ascii="Times New Roman" w:hAnsi="宋体" w:hint="eastAsia"/>
              </w:rPr>
              <w:t>到样日期</w:t>
            </w:r>
          </w:p>
        </w:tc>
        <w:tc>
          <w:tcPr>
            <w:tcW w:w="1719" w:type="dxa"/>
            <w:gridSpan w:val="3"/>
            <w:vAlign w:val="center"/>
          </w:tcPr>
          <w:p w14:paraId="1C7A0C3A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样本编号</w:t>
            </w:r>
          </w:p>
        </w:tc>
        <w:tc>
          <w:tcPr>
            <w:tcW w:w="1138" w:type="dxa"/>
            <w:gridSpan w:val="2"/>
            <w:vAlign w:val="center"/>
          </w:tcPr>
          <w:p w14:paraId="1133D322" w14:textId="77777777" w:rsidR="00F33B9A" w:rsidRDefault="00723289">
            <w:pPr>
              <w:widowControl/>
              <w:jc w:val="center"/>
              <w:rPr>
                <w:rFonts w:ascii="Times New Roman" w:eastAsia="Times New Roman"/>
              </w:rPr>
            </w:pPr>
            <w:r>
              <w:rPr>
                <w:rFonts w:ascii="宋体" w:hAnsi="宋体" w:cs="宋体" w:hint="eastAsia"/>
              </w:rPr>
              <w:t>样本类型</w:t>
            </w:r>
          </w:p>
        </w:tc>
        <w:tc>
          <w:tcPr>
            <w:tcW w:w="998" w:type="dxa"/>
            <w:gridSpan w:val="2"/>
            <w:vAlign w:val="center"/>
          </w:tcPr>
          <w:p w14:paraId="0C376C76" w14:textId="77777777" w:rsidR="00F33B9A" w:rsidRDefault="00723289">
            <w:pPr>
              <w:widowControl/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姓名</w:t>
            </w:r>
          </w:p>
        </w:tc>
        <w:tc>
          <w:tcPr>
            <w:tcW w:w="851" w:type="dxa"/>
            <w:vAlign w:val="center"/>
          </w:tcPr>
          <w:p w14:paraId="4548ABAE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性别</w:t>
            </w:r>
          </w:p>
        </w:tc>
        <w:tc>
          <w:tcPr>
            <w:tcW w:w="1417" w:type="dxa"/>
            <w:gridSpan w:val="3"/>
            <w:vAlign w:val="center"/>
          </w:tcPr>
          <w:p w14:paraId="0FEF10A0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年龄</w:t>
            </w:r>
          </w:p>
        </w:tc>
        <w:tc>
          <w:tcPr>
            <w:tcW w:w="2410" w:type="dxa"/>
            <w:gridSpan w:val="3"/>
            <w:vAlign w:val="center"/>
          </w:tcPr>
          <w:p w14:paraId="615D7881" w14:textId="77777777" w:rsidR="00F33B9A" w:rsidRDefault="00723289">
            <w:pPr>
              <w:jc w:val="center"/>
              <w:rPr>
                <w:rFonts w:ascii="Times New Roman" w:eastAsia="Times New Roman"/>
                <w:highlight w:val="yellow"/>
              </w:rPr>
            </w:pPr>
            <w:r>
              <w:rPr>
                <w:rFonts w:ascii="Times New Roman" w:hAnsi="Times New Roman" w:hint="eastAsia"/>
              </w:rPr>
              <w:t>送检医院</w:t>
            </w:r>
          </w:p>
        </w:tc>
        <w:tc>
          <w:tcPr>
            <w:tcW w:w="1099" w:type="dxa"/>
            <w:vAlign w:val="center"/>
          </w:tcPr>
          <w:p w14:paraId="59E4D769" w14:textId="77777777" w:rsidR="00F33B9A" w:rsidRDefault="00723289">
            <w:pPr>
              <w:jc w:val="center"/>
              <w:rPr>
                <w:rFonts w:ascii="Times New Roman" w:eastAsia="Times New Roman"/>
                <w:highlight w:val="yellow"/>
              </w:rPr>
            </w:pPr>
            <w:r>
              <w:rPr>
                <w:rFonts w:ascii="Times New Roman" w:hAnsi="Times New Roman" w:hint="eastAsia"/>
              </w:rPr>
              <w:t>送检医生</w:t>
            </w:r>
          </w:p>
        </w:tc>
      </w:tr>
      <w:tr w:rsidR="00F33B9A" w14:paraId="30B02F09" w14:textId="77777777">
        <w:trPr>
          <w:trHeight w:val="290"/>
          <w:jc w:val="center"/>
        </w:trPr>
        <w:tc>
          <w:tcPr>
            <w:tcW w:w="1357" w:type="dxa"/>
            <w:gridSpan w:val="2"/>
            <w:vAlign w:val="center"/>
          </w:tcPr>
          <w:p w14:paraId="24C9B1D2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arrivalDate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1719" w:type="dxa"/>
            <w:gridSpan w:val="3"/>
            <w:vAlign w:val="center"/>
          </w:tcPr>
          <w:p w14:paraId="68B79A55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>
              <w:rPr>
                <w:rFonts w:ascii="Times New Roman" w:hAnsi="Times New Roman" w:hint="eastAsia"/>
                <w:color w:val="000000"/>
                <w:szCs w:val="21"/>
              </w:rPr>
              <w:t>s</w:t>
            </w:r>
            <w:r>
              <w:rPr>
                <w:rFonts w:ascii="Times New Roman" w:hAnsi="Times New Roman"/>
                <w:color w:val="000000"/>
                <w:szCs w:val="21"/>
              </w:rPr>
              <w:t>ampleNo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1138" w:type="dxa"/>
            <w:gridSpan w:val="2"/>
            <w:vAlign w:val="center"/>
          </w:tcPr>
          <w:p w14:paraId="66A88EEF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sampleType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998" w:type="dxa"/>
            <w:gridSpan w:val="2"/>
            <w:vAlign w:val="center"/>
          </w:tcPr>
          <w:p w14:paraId="6B8061C7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{name}</w:t>
            </w:r>
          </w:p>
        </w:tc>
        <w:tc>
          <w:tcPr>
            <w:tcW w:w="851" w:type="dxa"/>
            <w:vAlign w:val="center"/>
          </w:tcPr>
          <w:p w14:paraId="37341245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{sex}</w:t>
            </w:r>
          </w:p>
        </w:tc>
        <w:tc>
          <w:tcPr>
            <w:tcW w:w="1417" w:type="dxa"/>
            <w:gridSpan w:val="3"/>
            <w:vAlign w:val="center"/>
          </w:tcPr>
          <w:p w14:paraId="63ADA806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{age}</w:t>
            </w:r>
          </w:p>
        </w:tc>
        <w:tc>
          <w:tcPr>
            <w:tcW w:w="2410" w:type="dxa"/>
            <w:gridSpan w:val="3"/>
            <w:vAlign w:val="center"/>
          </w:tcPr>
          <w:p w14:paraId="1813C88C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customerName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  <w:tc>
          <w:tcPr>
            <w:tcW w:w="1099" w:type="dxa"/>
            <w:vAlign w:val="center"/>
          </w:tcPr>
          <w:p w14:paraId="4A015895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$</w:t>
            </w:r>
            <w:r>
              <w:rPr>
                <w:rFonts w:ascii="Times New Roman" w:hAnsi="Times New Roman"/>
                <w:color w:val="000000"/>
                <w:szCs w:val="21"/>
              </w:rPr>
              <w:t>{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sendDoctor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}</w:t>
            </w:r>
          </w:p>
        </w:tc>
      </w:tr>
      <w:tr w:rsidR="00F33B9A" w14:paraId="61C1A220" w14:textId="77777777">
        <w:trPr>
          <w:trHeight w:val="127"/>
          <w:jc w:val="center"/>
        </w:trPr>
        <w:tc>
          <w:tcPr>
            <w:tcW w:w="3076" w:type="dxa"/>
            <w:gridSpan w:val="5"/>
            <w:tcBorders>
              <w:bottom w:val="single" w:sz="4" w:space="0" w:color="auto"/>
            </w:tcBorders>
            <w:vAlign w:val="center"/>
          </w:tcPr>
          <w:p w14:paraId="72093D1D" w14:textId="77777777" w:rsidR="00F33B9A" w:rsidRDefault="00723289">
            <w:pPr>
              <w:jc w:val="center"/>
              <w:rPr>
                <w:rFonts w:ascii="Times New Roman" w:eastAsia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临床表现</w:t>
            </w:r>
            <w:r>
              <w:rPr>
                <w:rFonts w:ascii="Times New Roman" w:hAnsi="Times New Roman" w:hint="eastAsia"/>
                <w:szCs w:val="21"/>
              </w:rPr>
              <w:t>及</w:t>
            </w:r>
            <w:r>
              <w:rPr>
                <w:rFonts w:ascii="Times New Roman" w:hAnsi="Times New Roman"/>
                <w:szCs w:val="21"/>
              </w:rPr>
              <w:t>家族史</w:t>
            </w:r>
          </w:p>
        </w:tc>
        <w:tc>
          <w:tcPr>
            <w:tcW w:w="7913" w:type="dxa"/>
            <w:gridSpan w:val="12"/>
            <w:tcBorders>
              <w:bottom w:val="single" w:sz="4" w:space="0" w:color="auto"/>
            </w:tcBorders>
            <w:vAlign w:val="center"/>
          </w:tcPr>
          <w:p w14:paraId="677A815C" w14:textId="77777777" w:rsidR="00F33B9A" w:rsidRDefault="00723289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$</w:t>
            </w: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clinicalPhenotypeFamilyHistory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F33B9A" w14:paraId="27C3AF10" w14:textId="77777777">
        <w:trPr>
          <w:trHeight w:val="27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14:paraId="5C75A18E" w14:textId="77777777" w:rsidR="00F33B9A" w:rsidRDefault="00723289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检测信息</w:t>
            </w:r>
          </w:p>
        </w:tc>
      </w:tr>
      <w:tr w:rsidR="00F33B9A" w14:paraId="7CC908BD" w14:textId="77777777">
        <w:trPr>
          <w:trHeight w:val="249"/>
          <w:jc w:val="center"/>
        </w:trPr>
        <w:tc>
          <w:tcPr>
            <w:tcW w:w="1501" w:type="dxa"/>
            <w:gridSpan w:val="3"/>
            <w:vAlign w:val="center"/>
          </w:tcPr>
          <w:p w14:paraId="191FB090" w14:textId="77777777" w:rsidR="00F33B9A" w:rsidRDefault="00723289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检测疾病编号</w:t>
            </w:r>
          </w:p>
        </w:tc>
        <w:tc>
          <w:tcPr>
            <w:tcW w:w="9488" w:type="dxa"/>
            <w:gridSpan w:val="14"/>
          </w:tcPr>
          <w:p w14:paraId="6FC53D2E" w14:textId="77777777" w:rsidR="00F33B9A" w:rsidRDefault="007232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DX1772</w:t>
            </w:r>
          </w:p>
        </w:tc>
      </w:tr>
      <w:tr w:rsidR="00F33B9A" w14:paraId="41D566D5" w14:textId="77777777">
        <w:trPr>
          <w:trHeight w:val="249"/>
          <w:jc w:val="center"/>
        </w:trPr>
        <w:tc>
          <w:tcPr>
            <w:tcW w:w="1501" w:type="dxa"/>
            <w:gridSpan w:val="3"/>
            <w:vAlign w:val="center"/>
          </w:tcPr>
          <w:p w14:paraId="476144C1" w14:textId="77777777" w:rsidR="00F33B9A" w:rsidRDefault="00723289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疾病名称</w:t>
            </w:r>
          </w:p>
        </w:tc>
        <w:tc>
          <w:tcPr>
            <w:tcW w:w="9488" w:type="dxa"/>
            <w:gridSpan w:val="14"/>
            <w:vAlign w:val="center"/>
          </w:tcPr>
          <w:p w14:paraId="799770F5" w14:textId="77777777" w:rsidR="00F33B9A" w:rsidRDefault="00723289">
            <w:pPr>
              <w:jc w:val="left"/>
              <w:rPr>
                <w:rFonts w:ascii="宋体" w:hAnsi="宋体"/>
                <w:bCs/>
                <w:color w:val="000000" w:themeColor="text1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血友希望项目基因检测</w:t>
            </w:r>
          </w:p>
        </w:tc>
      </w:tr>
      <w:tr w:rsidR="00F33B9A" w14:paraId="30B7EA67" w14:textId="77777777">
        <w:trPr>
          <w:trHeight w:val="249"/>
          <w:jc w:val="center"/>
        </w:trPr>
        <w:tc>
          <w:tcPr>
            <w:tcW w:w="1501" w:type="dxa"/>
            <w:gridSpan w:val="3"/>
            <w:vAlign w:val="center"/>
          </w:tcPr>
          <w:p w14:paraId="32D6CEB9" w14:textId="77777777" w:rsidR="00F33B9A" w:rsidRDefault="00723289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检测基因</w:t>
            </w:r>
          </w:p>
        </w:tc>
        <w:tc>
          <w:tcPr>
            <w:tcW w:w="9488" w:type="dxa"/>
            <w:gridSpan w:val="14"/>
          </w:tcPr>
          <w:p w14:paraId="75C564C6" w14:textId="77777777" w:rsidR="00F33B9A" w:rsidRDefault="0072328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F8</w:t>
            </w:r>
          </w:p>
        </w:tc>
      </w:tr>
      <w:tr w:rsidR="00F33B9A" w14:paraId="6FB95B5A" w14:textId="77777777">
        <w:trPr>
          <w:trHeight w:val="249"/>
          <w:jc w:val="center"/>
        </w:trPr>
        <w:tc>
          <w:tcPr>
            <w:tcW w:w="1501" w:type="dxa"/>
            <w:gridSpan w:val="3"/>
            <w:tcBorders>
              <w:bottom w:val="single" w:sz="4" w:space="0" w:color="auto"/>
            </w:tcBorders>
            <w:vAlign w:val="center"/>
          </w:tcPr>
          <w:p w14:paraId="1AA84F9B" w14:textId="77777777" w:rsidR="00F33B9A" w:rsidRDefault="00723289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检测方法</w:t>
            </w:r>
          </w:p>
        </w:tc>
        <w:tc>
          <w:tcPr>
            <w:tcW w:w="9488" w:type="dxa"/>
            <w:gridSpan w:val="14"/>
            <w:tcBorders>
              <w:bottom w:val="single" w:sz="4" w:space="0" w:color="auto"/>
            </w:tcBorders>
            <w:vAlign w:val="center"/>
          </w:tcPr>
          <w:p w14:paraId="4602AD26" w14:textId="77777777" w:rsidR="00F33B9A" w:rsidRDefault="00723289">
            <w:pPr>
              <w:jc w:val="left"/>
              <w:rPr>
                <w:rFonts w:ascii="宋体" w:hAnsi="宋体" w:cs="宋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" w:hint="eastAsia"/>
                <w:color w:val="000000" w:themeColor="text1"/>
                <w:kern w:val="0"/>
                <w:szCs w:val="21"/>
              </w:rPr>
              <w:t>LD-PCR或IS-PCR技术</w:t>
            </w:r>
          </w:p>
        </w:tc>
      </w:tr>
      <w:tr w:rsidR="00F33B9A" w14:paraId="53B21922" w14:textId="77777777">
        <w:trPr>
          <w:trHeight w:val="81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14:paraId="34F26FA7" w14:textId="77777777" w:rsidR="00F33B9A" w:rsidRDefault="00723289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检测结果</w:t>
            </w:r>
          </w:p>
        </w:tc>
      </w:tr>
      <w:tr w:rsidR="00F33B9A" w14:paraId="7DFF8E2E" w14:textId="77777777">
        <w:trPr>
          <w:trHeight w:val="220"/>
          <w:jc w:val="center"/>
        </w:trPr>
        <w:tc>
          <w:tcPr>
            <w:tcW w:w="818" w:type="dxa"/>
            <w:vAlign w:val="center"/>
          </w:tcPr>
          <w:p w14:paraId="727B016B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bookmarkStart w:id="0" w:name="_Hlk476050235"/>
            <w:r>
              <w:rPr>
                <w:rFonts w:ascii="Times New Roman" w:hAnsi="宋体" w:hint="eastAsia"/>
              </w:rPr>
              <w:t>基因</w:t>
            </w:r>
          </w:p>
        </w:tc>
        <w:tc>
          <w:tcPr>
            <w:tcW w:w="1418" w:type="dxa"/>
            <w:gridSpan w:val="3"/>
            <w:vAlign w:val="center"/>
          </w:tcPr>
          <w:p w14:paraId="73F25E6E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参考序列</w:t>
            </w:r>
          </w:p>
        </w:tc>
        <w:tc>
          <w:tcPr>
            <w:tcW w:w="1417" w:type="dxa"/>
            <w:gridSpan w:val="2"/>
            <w:vAlign w:val="center"/>
          </w:tcPr>
          <w:p w14:paraId="341D85D7" w14:textId="77777777" w:rsidR="00F33B9A" w:rsidRDefault="00723289">
            <w:pPr>
              <w:jc w:val="center"/>
              <w:rPr>
                <w:rFonts w:ascii="Times New Roman" w:hAnsi="宋体"/>
              </w:rPr>
            </w:pPr>
            <w:r>
              <w:rPr>
                <w:rFonts w:ascii="Times New Roman" w:hAnsi="宋体" w:hint="eastAsia"/>
              </w:rPr>
              <w:t>核苷酸变化</w:t>
            </w:r>
            <w:r>
              <w:rPr>
                <w:rFonts w:ascii="Times New Roman" w:hAnsi="宋体"/>
              </w:rPr>
              <w:t>/</w:t>
            </w:r>
          </w:p>
          <w:p w14:paraId="6BA467E3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突变名称</w:t>
            </w:r>
          </w:p>
        </w:tc>
        <w:tc>
          <w:tcPr>
            <w:tcW w:w="1418" w:type="dxa"/>
            <w:gridSpan w:val="2"/>
            <w:vAlign w:val="center"/>
          </w:tcPr>
          <w:p w14:paraId="1D32670E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氨基酸变化</w:t>
            </w:r>
          </w:p>
        </w:tc>
        <w:tc>
          <w:tcPr>
            <w:tcW w:w="1275" w:type="dxa"/>
            <w:gridSpan w:val="3"/>
            <w:vAlign w:val="center"/>
          </w:tcPr>
          <w:p w14:paraId="31A833AB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基因亚区</w:t>
            </w:r>
          </w:p>
        </w:tc>
        <w:tc>
          <w:tcPr>
            <w:tcW w:w="709" w:type="dxa"/>
            <w:vAlign w:val="center"/>
          </w:tcPr>
          <w:p w14:paraId="1CD2E7B6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杂合性</w:t>
            </w:r>
          </w:p>
        </w:tc>
        <w:tc>
          <w:tcPr>
            <w:tcW w:w="1701" w:type="dxa"/>
            <w:gridSpan w:val="2"/>
            <w:vAlign w:val="center"/>
          </w:tcPr>
          <w:p w14:paraId="620FFA9F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宋体" w:hAnsi="宋体" w:hint="eastAsia"/>
              </w:rPr>
              <w:t>染色体位置</w:t>
            </w:r>
          </w:p>
        </w:tc>
        <w:tc>
          <w:tcPr>
            <w:tcW w:w="709" w:type="dxa"/>
            <w:vAlign w:val="center"/>
          </w:tcPr>
          <w:p w14:paraId="1A0E86DF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参考文献</w:t>
            </w:r>
          </w:p>
        </w:tc>
        <w:tc>
          <w:tcPr>
            <w:tcW w:w="1524" w:type="dxa"/>
            <w:gridSpan w:val="2"/>
            <w:vAlign w:val="center"/>
          </w:tcPr>
          <w:p w14:paraId="3A58DC13" w14:textId="77777777" w:rsidR="00F33B9A" w:rsidRDefault="00723289">
            <w:pPr>
              <w:jc w:val="center"/>
              <w:rPr>
                <w:rFonts w:ascii="Times New Roman" w:eastAsia="Times New Roman"/>
              </w:rPr>
            </w:pPr>
            <w:r>
              <w:rPr>
                <w:rFonts w:ascii="Times New Roman" w:hAnsi="宋体" w:hint="eastAsia"/>
              </w:rPr>
              <w:t>变异类型</w:t>
            </w:r>
          </w:p>
        </w:tc>
      </w:tr>
      <w:bookmarkEnd w:id="0"/>
      <w:tr w:rsidR="00F33B9A" w14:paraId="0202D05C" w14:textId="77777777">
        <w:trPr>
          <w:trHeight w:val="220"/>
          <w:jc w:val="center"/>
        </w:trPr>
        <w:tc>
          <w:tcPr>
            <w:tcW w:w="818" w:type="dxa"/>
            <w:vAlign w:val="center"/>
          </w:tcPr>
          <w:p w14:paraId="4FFE6D47" w14:textId="77777777" w:rsidR="00F33B9A" w:rsidRDefault="00723289">
            <w:pPr>
              <w:jc w:val="center"/>
              <w:rPr>
                <w:rFonts w:ascii="Times New Roman" w:hAnsi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szCs w:val="21"/>
              </w:rPr>
              <w:t>F8</w:t>
            </w:r>
          </w:p>
        </w:tc>
        <w:tc>
          <w:tcPr>
            <w:tcW w:w="1418" w:type="dxa"/>
            <w:gridSpan w:val="3"/>
            <w:vAlign w:val="center"/>
          </w:tcPr>
          <w:p w14:paraId="6EB30C4A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NM_000132</w:t>
            </w:r>
          </w:p>
        </w:tc>
        <w:tc>
          <w:tcPr>
            <w:tcW w:w="1417" w:type="dxa"/>
            <w:gridSpan w:val="2"/>
            <w:vAlign w:val="center"/>
          </w:tcPr>
          <w:p w14:paraId="65EB685E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 xml:space="preserve">ntron 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>nversion</w:t>
            </w:r>
          </w:p>
        </w:tc>
        <w:tc>
          <w:tcPr>
            <w:tcW w:w="1418" w:type="dxa"/>
            <w:gridSpan w:val="2"/>
            <w:vAlign w:val="center"/>
          </w:tcPr>
          <w:p w14:paraId="130FD729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5" w:type="dxa"/>
            <w:gridSpan w:val="3"/>
            <w:vAlign w:val="center"/>
          </w:tcPr>
          <w:p w14:paraId="61BE00C8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5130DE09" w14:textId="77777777" w:rsidR="00F33B9A" w:rsidRDefault="00723289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>
              <w:rPr>
                <w:rFonts w:ascii="Times New Roman" w:hAnsi="Times New Roman"/>
                <w:b/>
                <w:bCs/>
                <w:color w:val="FF0000"/>
              </w:rPr>
              <w:t>半合子</w:t>
            </w:r>
            <w:r>
              <w:rPr>
                <w:rFonts w:ascii="Times New Roman" w:hAnsi="Times New Roman" w:hint="eastAsia"/>
                <w:b/>
                <w:bCs/>
                <w:color w:val="FF0000"/>
              </w:rPr>
              <w:t>/</w:t>
            </w:r>
            <w:r>
              <w:rPr>
                <w:rFonts w:ascii="Times New Roman" w:hAnsi="Times New Roman" w:hint="eastAsia"/>
                <w:b/>
                <w:bCs/>
                <w:color w:val="FF0000"/>
              </w:rPr>
              <w:t>杂合</w:t>
            </w:r>
          </w:p>
        </w:tc>
        <w:tc>
          <w:tcPr>
            <w:tcW w:w="1701" w:type="dxa"/>
            <w:gridSpan w:val="2"/>
            <w:vAlign w:val="center"/>
          </w:tcPr>
          <w:p w14:paraId="5AC2CFE4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709" w:type="dxa"/>
            <w:vAlign w:val="center"/>
          </w:tcPr>
          <w:p w14:paraId="7EAE48BF" w14:textId="77777777" w:rsidR="00F33B9A" w:rsidRDefault="00723289">
            <w:pPr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[1]</w:t>
            </w:r>
          </w:p>
        </w:tc>
        <w:tc>
          <w:tcPr>
            <w:tcW w:w="1524" w:type="dxa"/>
            <w:gridSpan w:val="2"/>
            <w:vAlign w:val="center"/>
          </w:tcPr>
          <w:p w14:paraId="7F29CF4E" w14:textId="77777777" w:rsidR="00F33B9A" w:rsidRDefault="00723289">
            <w:pPr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Pathogenic</w:t>
            </w:r>
          </w:p>
        </w:tc>
      </w:tr>
      <w:tr w:rsidR="00F33B9A" w14:paraId="2F4F7579" w14:textId="77777777">
        <w:trPr>
          <w:trHeight w:val="220"/>
          <w:jc w:val="center"/>
        </w:trPr>
        <w:tc>
          <w:tcPr>
            <w:tcW w:w="818" w:type="dxa"/>
            <w:vAlign w:val="center"/>
          </w:tcPr>
          <w:p w14:paraId="410017FD" w14:textId="77777777" w:rsidR="00F33B9A" w:rsidRDefault="00723289">
            <w:pPr>
              <w:jc w:val="center"/>
              <w:rPr>
                <w:rFonts w:ascii="Times New Roman" w:hAnsi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szCs w:val="21"/>
              </w:rPr>
              <w:t>F8</w:t>
            </w:r>
          </w:p>
        </w:tc>
        <w:tc>
          <w:tcPr>
            <w:tcW w:w="1418" w:type="dxa"/>
            <w:gridSpan w:val="3"/>
            <w:vAlign w:val="center"/>
          </w:tcPr>
          <w:p w14:paraId="3BA51217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NM_000132</w:t>
            </w:r>
          </w:p>
        </w:tc>
        <w:tc>
          <w:tcPr>
            <w:tcW w:w="1417" w:type="dxa"/>
            <w:gridSpan w:val="2"/>
            <w:vAlign w:val="center"/>
          </w:tcPr>
          <w:p w14:paraId="46B3CA48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>ntron 22-A inversion</w:t>
            </w:r>
          </w:p>
        </w:tc>
        <w:tc>
          <w:tcPr>
            <w:tcW w:w="1418" w:type="dxa"/>
            <w:gridSpan w:val="2"/>
            <w:vAlign w:val="center"/>
          </w:tcPr>
          <w:p w14:paraId="7A640265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1275" w:type="dxa"/>
            <w:gridSpan w:val="3"/>
            <w:vAlign w:val="center"/>
          </w:tcPr>
          <w:p w14:paraId="69BCDF84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IN22</w:t>
            </w:r>
          </w:p>
        </w:tc>
        <w:tc>
          <w:tcPr>
            <w:tcW w:w="709" w:type="dxa"/>
            <w:vAlign w:val="center"/>
          </w:tcPr>
          <w:p w14:paraId="0DD7AA7D" w14:textId="77777777" w:rsidR="00F33B9A" w:rsidRDefault="00723289">
            <w:pPr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r>
              <w:rPr>
                <w:rFonts w:ascii="Times New Roman" w:hAnsi="Times New Roman"/>
                <w:b/>
                <w:bCs/>
                <w:color w:val="FF0000"/>
              </w:rPr>
              <w:t>半合子</w:t>
            </w:r>
            <w:r>
              <w:rPr>
                <w:rFonts w:ascii="Times New Roman" w:hAnsi="Times New Roman" w:hint="eastAsia"/>
                <w:b/>
                <w:bCs/>
                <w:color w:val="FF0000"/>
              </w:rPr>
              <w:t>/</w:t>
            </w:r>
            <w:r>
              <w:rPr>
                <w:rFonts w:ascii="Times New Roman" w:hAnsi="Times New Roman" w:hint="eastAsia"/>
                <w:b/>
                <w:bCs/>
                <w:color w:val="FF0000"/>
              </w:rPr>
              <w:t>杂合</w:t>
            </w:r>
          </w:p>
        </w:tc>
        <w:tc>
          <w:tcPr>
            <w:tcW w:w="1701" w:type="dxa"/>
            <w:gridSpan w:val="2"/>
            <w:vAlign w:val="center"/>
          </w:tcPr>
          <w:p w14:paraId="25B44797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709" w:type="dxa"/>
            <w:vAlign w:val="center"/>
          </w:tcPr>
          <w:p w14:paraId="102B3EF4" w14:textId="77777777" w:rsidR="00F33B9A" w:rsidRDefault="00723289">
            <w:pPr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[1]</w:t>
            </w:r>
          </w:p>
        </w:tc>
        <w:tc>
          <w:tcPr>
            <w:tcW w:w="1524" w:type="dxa"/>
            <w:gridSpan w:val="2"/>
            <w:vAlign w:val="center"/>
          </w:tcPr>
          <w:p w14:paraId="661ADAF9" w14:textId="77777777" w:rsidR="00F33B9A" w:rsidRDefault="00723289">
            <w:pPr>
              <w:jc w:val="center"/>
              <w:rPr>
                <w:iCs/>
              </w:rPr>
            </w:pPr>
            <w:r>
              <w:rPr>
                <w:rFonts w:ascii="Times New Roman" w:hAnsi="Times New Roman"/>
                <w:iCs/>
                <w:color w:val="000000"/>
                <w:szCs w:val="21"/>
              </w:rPr>
              <w:t>Pathogenic</w:t>
            </w:r>
          </w:p>
        </w:tc>
      </w:tr>
      <w:tr w:rsidR="00F33B9A" w14:paraId="27671BCF" w14:textId="77777777">
        <w:trPr>
          <w:trHeight w:val="220"/>
          <w:jc w:val="center"/>
        </w:trPr>
        <w:tc>
          <w:tcPr>
            <w:tcW w:w="10989" w:type="dxa"/>
            <w:gridSpan w:val="17"/>
            <w:tcBorders>
              <w:bottom w:val="single" w:sz="4" w:space="0" w:color="auto"/>
            </w:tcBorders>
            <w:vAlign w:val="center"/>
          </w:tcPr>
          <w:p w14:paraId="165A75D5" w14:textId="77777777" w:rsidR="00F33B9A" w:rsidRDefault="00723289">
            <w:pPr>
              <w:adjustRightInd w:val="0"/>
              <w:snapToGrid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备注：</w:t>
            </w:r>
            <w:r>
              <w:rPr>
                <w:rFonts w:ascii="Times New Roman" w:hAnsi="Times New Roman"/>
                <w:sz w:val="18"/>
                <w:szCs w:val="18"/>
              </w:rPr>
              <w:t>**</w:t>
            </w:r>
            <w:r>
              <w:rPr>
                <w:rFonts w:ascii="Times New Roman" w:hAnsi="Times New Roman"/>
                <w:sz w:val="18"/>
                <w:szCs w:val="18"/>
              </w:rPr>
              <w:t>变异类型：</w:t>
            </w:r>
            <w:r>
              <w:rPr>
                <w:rFonts w:ascii="Times New Roman" w:hAnsi="Times New Roman"/>
                <w:sz w:val="18"/>
                <w:szCs w:val="18"/>
              </w:rPr>
              <w:t>Pathogenic</w:t>
            </w:r>
            <w:r>
              <w:rPr>
                <w:rFonts w:ascii="Times New Roman" w:hAnsi="Times New Roman"/>
                <w:sz w:val="18"/>
                <w:szCs w:val="18"/>
              </w:rPr>
              <w:t>表示已知致病突变，</w:t>
            </w:r>
            <w:bookmarkStart w:id="1" w:name="OLE_LINK6"/>
            <w:bookmarkStart w:id="2" w:name="OLE_LINK5"/>
            <w:r>
              <w:rPr>
                <w:rFonts w:ascii="Times New Roman" w:hAnsi="Times New Roman"/>
                <w:sz w:val="18"/>
                <w:szCs w:val="18"/>
              </w:rPr>
              <w:t>Likely pathogenic</w:t>
            </w:r>
            <w:bookmarkEnd w:id="1"/>
            <w:bookmarkEnd w:id="2"/>
            <w:r>
              <w:rPr>
                <w:rFonts w:ascii="Times New Roman" w:hAnsi="Times New Roman"/>
                <w:sz w:val="18"/>
                <w:szCs w:val="18"/>
              </w:rPr>
              <w:t>表示疑似致病突变，</w:t>
            </w:r>
            <w:r>
              <w:rPr>
                <w:rFonts w:ascii="Times New Roman" w:hAnsi="Times New Roman"/>
                <w:sz w:val="18"/>
                <w:szCs w:val="18"/>
              </w:rPr>
              <w:t>VUS</w:t>
            </w:r>
            <w:r>
              <w:rPr>
                <w:rFonts w:ascii="Times New Roman" w:hAnsi="Times New Roman"/>
                <w:sz w:val="18"/>
                <w:szCs w:val="18"/>
              </w:rPr>
              <w:t>表示临床意义未明突变。</w:t>
            </w:r>
          </w:p>
        </w:tc>
      </w:tr>
      <w:tr w:rsidR="00F33B9A" w14:paraId="30DBE8BA" w14:textId="77777777">
        <w:trPr>
          <w:trHeight w:val="274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14:paraId="39A2AD37" w14:textId="77777777" w:rsidR="00F33B9A" w:rsidRDefault="00723289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结果说明</w:t>
            </w:r>
          </w:p>
        </w:tc>
      </w:tr>
      <w:tr w:rsidR="00F33B9A" w14:paraId="36D29053" w14:textId="77777777">
        <w:trPr>
          <w:trHeight w:val="220"/>
          <w:jc w:val="center"/>
        </w:trPr>
        <w:tc>
          <w:tcPr>
            <w:tcW w:w="10989" w:type="dxa"/>
            <w:gridSpan w:val="17"/>
            <w:tcBorders>
              <w:bottom w:val="single" w:sz="4" w:space="0" w:color="auto"/>
            </w:tcBorders>
            <w:vAlign w:val="center"/>
          </w:tcPr>
          <w:p w14:paraId="7F7C07ED" w14:textId="77777777" w:rsidR="00F33B9A" w:rsidRDefault="00723289">
            <w:pPr>
              <w:pStyle w:val="1"/>
              <w:adjustRightInd w:val="0"/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本次检测，在受检者中检出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/>
                <w:szCs w:val="21"/>
              </w:rPr>
              <w:t>基因的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个已知致病突变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号内含子倒位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 xml:space="preserve">ntron 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 xml:space="preserve"> inversion</w:t>
            </w:r>
            <w:r>
              <w:rPr>
                <w:rFonts w:ascii="Times New Roman" w:hAnsi="Times New Roman"/>
                <w:szCs w:val="21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color w:val="FF0000"/>
                <w:szCs w:val="21"/>
              </w:rPr>
              <w:t>Hemi/</w:t>
            </w:r>
            <w:r>
              <w:rPr>
                <w:rFonts w:ascii="Times New Roman" w:hAnsi="Times New Roman" w:hint="eastAsia"/>
                <w:b/>
                <w:bCs/>
                <w:color w:val="FF0000"/>
                <w:szCs w:val="21"/>
              </w:rPr>
              <w:t>Het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/>
                <w:szCs w:val="21"/>
              </w:rPr>
              <w:t>基因相关的甲型血友病为</w:t>
            </w:r>
            <w:r>
              <w:rPr>
                <w:rFonts w:ascii="Times New Roman" w:hAnsi="Times New Roman"/>
                <w:szCs w:val="21"/>
              </w:rPr>
              <w:t>X</w:t>
            </w:r>
            <w:r>
              <w:rPr>
                <w:rFonts w:ascii="Times New Roman" w:hAnsi="Times New Roman"/>
                <w:szCs w:val="21"/>
              </w:rPr>
              <w:t>染色体</w:t>
            </w:r>
            <w:r>
              <w:rPr>
                <w:rFonts w:ascii="Times New Roman" w:hAnsi="Times New Roman" w:hint="eastAsia"/>
                <w:szCs w:val="21"/>
              </w:rPr>
              <w:t>连锁</w:t>
            </w:r>
            <w:r>
              <w:rPr>
                <w:rFonts w:ascii="Times New Roman" w:hAnsi="Times New Roman"/>
                <w:szCs w:val="21"/>
              </w:rPr>
              <w:t>遗传。</w:t>
            </w:r>
          </w:p>
          <w:p w14:paraId="5448FF90" w14:textId="77777777" w:rsidR="00F33B9A" w:rsidRDefault="00723289">
            <w:pPr>
              <w:pStyle w:val="1"/>
              <w:adjustRightInd w:val="0"/>
              <w:snapToGrid w:val="0"/>
              <w:ind w:firstLineChars="0"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注：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/>
                <w:szCs w:val="21"/>
              </w:rPr>
              <w:t>基因的</w:t>
            </w:r>
            <w:r>
              <w:rPr>
                <w:rFonts w:ascii="Times New Roman" w:hAnsi="Times New Roman" w:hint="eastAsia"/>
                <w:szCs w:val="21"/>
              </w:rPr>
              <w:t>22</w:t>
            </w:r>
            <w:r>
              <w:rPr>
                <w:rFonts w:ascii="Times New Roman" w:hAnsi="Times New Roman"/>
                <w:szCs w:val="21"/>
              </w:rPr>
              <w:t>号内含子倒位实验结果为阴性。</w:t>
            </w:r>
          </w:p>
          <w:p w14:paraId="0F8129E2" w14:textId="77777777" w:rsidR="00F33B9A" w:rsidRDefault="00F33B9A">
            <w:pPr>
              <w:pStyle w:val="1"/>
              <w:adjustRightInd w:val="0"/>
              <w:snapToGrid w:val="0"/>
              <w:ind w:firstLineChars="0" w:firstLine="435"/>
              <w:rPr>
                <w:rFonts w:ascii="Times New Roman" w:hAnsi="Times New Roman"/>
                <w:szCs w:val="21"/>
              </w:rPr>
            </w:pPr>
          </w:p>
          <w:p w14:paraId="69306C29" w14:textId="77777777" w:rsidR="00F33B9A" w:rsidRDefault="00723289">
            <w:pPr>
              <w:pStyle w:val="1"/>
              <w:adjustRightInd w:val="0"/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本次检测，在受检者中检出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 w:hint="eastAsia"/>
                <w:szCs w:val="21"/>
              </w:rPr>
              <w:t>基因的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个已知致病突变</w:t>
            </w:r>
            <w:r>
              <w:rPr>
                <w:rFonts w:ascii="Times New Roman" w:hAnsi="Times New Roman"/>
                <w:szCs w:val="21"/>
              </w:rPr>
              <w:t>22</w:t>
            </w:r>
            <w:r>
              <w:rPr>
                <w:rFonts w:ascii="Times New Roman" w:hAnsi="Times New Roman" w:hint="eastAsia"/>
                <w:szCs w:val="21"/>
              </w:rPr>
              <w:t>号内含子倒位</w:t>
            </w:r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color w:val="000000"/>
              </w:rPr>
              <w:t>I</w:t>
            </w:r>
            <w:r>
              <w:rPr>
                <w:rFonts w:ascii="Times New Roman" w:hAnsi="Times New Roman"/>
                <w:color w:val="000000"/>
              </w:rPr>
              <w:t>ntron 22-A inversion</w:t>
            </w:r>
            <w:r>
              <w:rPr>
                <w:rFonts w:ascii="Times New Roman" w:hAnsi="Times New Roman"/>
                <w:szCs w:val="21"/>
              </w:rPr>
              <w:t xml:space="preserve">; </w:t>
            </w:r>
            <w:r>
              <w:rPr>
                <w:rFonts w:ascii="Times New Roman" w:hAnsi="Times New Roman"/>
                <w:b/>
                <w:bCs/>
                <w:color w:val="FF0000"/>
                <w:szCs w:val="21"/>
              </w:rPr>
              <w:t>Hemi/</w:t>
            </w:r>
            <w:r>
              <w:rPr>
                <w:rFonts w:ascii="Times New Roman" w:hAnsi="Times New Roman" w:hint="eastAsia"/>
                <w:b/>
                <w:bCs/>
                <w:color w:val="FF0000"/>
                <w:szCs w:val="21"/>
              </w:rPr>
              <w:t>Het</w:t>
            </w:r>
            <w:r>
              <w:rPr>
                <w:rFonts w:ascii="Times New Roman" w:hAnsi="Times New Roman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 w:hint="eastAsia"/>
                <w:szCs w:val="21"/>
              </w:rPr>
              <w:t>基因相关的甲型血友病为</w:t>
            </w:r>
            <w:r>
              <w:rPr>
                <w:rFonts w:ascii="Times New Roman" w:hAnsi="Times New Roman"/>
                <w:szCs w:val="21"/>
              </w:rPr>
              <w:t>X</w:t>
            </w:r>
            <w:r>
              <w:rPr>
                <w:rFonts w:ascii="Times New Roman" w:hAnsi="Times New Roman" w:hint="eastAsia"/>
                <w:szCs w:val="21"/>
              </w:rPr>
              <w:t>染色体连锁遗传。</w:t>
            </w:r>
          </w:p>
          <w:p w14:paraId="01B24F6B" w14:textId="77777777" w:rsidR="00F33B9A" w:rsidRDefault="00723289">
            <w:pPr>
              <w:pStyle w:val="1"/>
              <w:adjustRightInd w:val="0"/>
              <w:snapToGrid w:val="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    </w:t>
            </w:r>
          </w:p>
          <w:p w14:paraId="309D6C47" w14:textId="77777777" w:rsidR="00F33B9A" w:rsidRDefault="00723289">
            <w:pPr>
              <w:pStyle w:val="1"/>
              <w:adjustRightInd w:val="0"/>
              <w:snapToGrid w:val="0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注：</w:t>
            </w:r>
            <w:r>
              <w:rPr>
                <w:rFonts w:ascii="Times New Roman" w:hAnsi="Times New Roman"/>
                <w:i/>
                <w:szCs w:val="21"/>
              </w:rPr>
              <w:t>F8</w:t>
            </w:r>
            <w:r>
              <w:rPr>
                <w:rFonts w:ascii="Times New Roman" w:hAnsi="Times New Roman" w:hint="eastAsia"/>
                <w:szCs w:val="21"/>
              </w:rPr>
              <w:t>基因的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号内含子倒位实验结果为阴性。</w:t>
            </w:r>
          </w:p>
          <w:p w14:paraId="224FA050" w14:textId="77777777" w:rsidR="00F33B9A" w:rsidRDefault="00F33B9A">
            <w:pPr>
              <w:pStyle w:val="1"/>
              <w:adjustRightInd w:val="0"/>
              <w:snapToGrid w:val="0"/>
              <w:ind w:firstLineChars="0" w:firstLine="0"/>
              <w:rPr>
                <w:rFonts w:ascii="Times New Roman" w:hAnsi="Times New Roman"/>
                <w:szCs w:val="21"/>
              </w:rPr>
            </w:pPr>
          </w:p>
          <w:p w14:paraId="63C5D03D" w14:textId="77777777" w:rsidR="00F33B9A" w:rsidRDefault="00723289">
            <w:pPr>
              <w:autoSpaceDE w:val="0"/>
              <w:autoSpaceDN w:val="0"/>
              <w:rPr>
                <w:rFonts w:ascii="Times New Roman" w:eastAsia="Times New Roman" w:hAnsi="宋体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备注：</w:t>
            </w:r>
            <w:r>
              <w:rPr>
                <w:rFonts w:ascii="Times New Roman" w:hAnsi="Times New Roman"/>
                <w:sz w:val="18"/>
                <w:szCs w:val="18"/>
              </w:rPr>
              <w:t>以上解读基于目前对检测疾病致病基因的研究。检测疾病基因、检测方法及局限性见附录。</w:t>
            </w:r>
          </w:p>
        </w:tc>
      </w:tr>
      <w:tr w:rsidR="00F33B9A" w14:paraId="2082DD7D" w14:textId="77777777">
        <w:trPr>
          <w:trHeight w:val="50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14:paraId="46F783AA" w14:textId="77777777" w:rsidR="00F33B9A" w:rsidRDefault="00723289">
            <w:pPr>
              <w:jc w:val="center"/>
              <w:rPr>
                <w:rFonts w:asci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建议</w:t>
            </w:r>
          </w:p>
        </w:tc>
      </w:tr>
      <w:tr w:rsidR="00F33B9A" w14:paraId="26D65123" w14:textId="77777777">
        <w:trPr>
          <w:trHeight w:val="428"/>
          <w:jc w:val="center"/>
        </w:trPr>
        <w:tc>
          <w:tcPr>
            <w:tcW w:w="10989" w:type="dxa"/>
            <w:gridSpan w:val="1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77B7E3" w14:textId="7596C35C" w:rsidR="00F33B9A" w:rsidRDefault="0072328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Times New Roman" w:eastAsia="TimesNewRomanPSMT" w:hAnsi="Times New Roman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建议受检者其他亲属进行家系验证并接受遗传咨询。</w:t>
            </w:r>
          </w:p>
        </w:tc>
      </w:tr>
      <w:tr w:rsidR="00F33B9A" w14:paraId="47462B09" w14:textId="77777777">
        <w:trPr>
          <w:trHeight w:val="94"/>
          <w:jc w:val="center"/>
        </w:trPr>
        <w:tc>
          <w:tcPr>
            <w:tcW w:w="10989" w:type="dxa"/>
            <w:gridSpan w:val="17"/>
            <w:shd w:val="clear" w:color="auto" w:fill="B6DDE8"/>
            <w:vAlign w:val="center"/>
          </w:tcPr>
          <w:p w14:paraId="06F3851C" w14:textId="77777777" w:rsidR="00F33B9A" w:rsidRDefault="00723289">
            <w:pPr>
              <w:jc w:val="center"/>
              <w:rPr>
                <w:rFonts w:ascii="Times New Roman" w:eastAsia="Times New Roman" w:hAnsi="宋体"/>
                <w:b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bCs/>
                <w:sz w:val="24"/>
                <w:szCs w:val="24"/>
              </w:rPr>
              <w:t>参考文献</w:t>
            </w:r>
          </w:p>
        </w:tc>
      </w:tr>
      <w:tr w:rsidR="00F33B9A" w14:paraId="6185E628" w14:textId="77777777">
        <w:trPr>
          <w:trHeight w:val="216"/>
          <w:jc w:val="center"/>
        </w:trPr>
        <w:tc>
          <w:tcPr>
            <w:tcW w:w="10989" w:type="dxa"/>
            <w:gridSpan w:val="17"/>
            <w:vAlign w:val="center"/>
          </w:tcPr>
          <w:p w14:paraId="69EDC405" w14:textId="77777777" w:rsidR="00F33B9A" w:rsidRDefault="00723289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[1]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Andrikovics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H, Klein I,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Bors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A,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Nemes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L,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Marosi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A,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Váradi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A,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Tordai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A. Analysis of large structural changes of the factor VIII gene, involving intron 1 and 22, in severe hemophilia A.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Haematologica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. 2003 Jul;88(7):778-84.</w:t>
            </w:r>
          </w:p>
        </w:tc>
      </w:tr>
      <w:tr w:rsidR="00F33B9A" w14:paraId="54122FF1" w14:textId="77777777">
        <w:trPr>
          <w:trHeight w:val="793"/>
          <w:jc w:val="center"/>
        </w:trPr>
        <w:tc>
          <w:tcPr>
            <w:tcW w:w="10989" w:type="dxa"/>
            <w:gridSpan w:val="17"/>
            <w:vAlign w:val="center"/>
          </w:tcPr>
          <w:p w14:paraId="68DB6D69" w14:textId="77777777" w:rsidR="00F33B9A" w:rsidRDefault="00723289">
            <w:pPr>
              <w:adjustRightInd w:val="0"/>
              <w:snapToGrid w:val="0"/>
              <w:rPr>
                <w:rFonts w:asci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**</w:t>
            </w:r>
            <w:r>
              <w:rPr>
                <w:rFonts w:ascii="Times New Roman" w:hAnsi="Times New Roman" w:hint="eastAsia"/>
                <w:sz w:val="18"/>
                <w:szCs w:val="18"/>
              </w:rPr>
              <w:t>本报告结果只对送检样品负责。本中心对以上检测结果保留最终解释权，如有疑义，请在收到结果后的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hint="eastAsia"/>
                <w:sz w:val="18"/>
                <w:szCs w:val="18"/>
              </w:rPr>
              <w:t>个工作日内与我们联系。</w:t>
            </w:r>
          </w:p>
          <w:p w14:paraId="45015007" w14:textId="77777777" w:rsidR="00F33B9A" w:rsidRDefault="00723289">
            <w:pPr>
              <w:adjustRightInd w:val="0"/>
              <w:snapToGrid w:val="0"/>
              <w:rPr>
                <w:rFonts w:asci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**</w:t>
            </w:r>
            <w:r>
              <w:rPr>
                <w:rFonts w:ascii="Times New Roman" w:hAnsi="Times New Roman" w:hint="eastAsia"/>
                <w:sz w:val="18"/>
                <w:szCs w:val="18"/>
              </w:rPr>
              <w:t>以上结论均为实验室检测数据，仅用于突变检测之目的，不代表最终诊断结果，仅供临床参考。</w:t>
            </w:r>
          </w:p>
          <w:p w14:paraId="5E67F22F" w14:textId="77777777" w:rsidR="00F33B9A" w:rsidRDefault="00723289">
            <w:pPr>
              <w:adjustRightInd w:val="0"/>
              <w:snapToGrid w:val="0"/>
              <w:rPr>
                <w:rFonts w:ascii="Times New Roman" w:eastAsia="Times New Roman" w:hAnsi="宋体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**</w:t>
            </w:r>
            <w:r>
              <w:rPr>
                <w:rFonts w:ascii="Times New Roman" w:hAnsi="宋体" w:hint="eastAsia"/>
                <w:sz w:val="18"/>
                <w:szCs w:val="18"/>
              </w:rPr>
              <w:t>数据解读规则参考美国医学遗传学和基因组学学院（</w:t>
            </w:r>
            <w:r>
              <w:rPr>
                <w:rFonts w:ascii="Times New Roman" w:hAnsi="Times New Roman"/>
                <w:sz w:val="18"/>
                <w:szCs w:val="18"/>
              </w:rPr>
              <w:t>American College of Medical Genetics and Genomics</w:t>
            </w:r>
            <w:r>
              <w:rPr>
                <w:rFonts w:ascii="Times New Roman" w:hAnsi="宋体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/>
                <w:sz w:val="18"/>
                <w:szCs w:val="18"/>
              </w:rPr>
              <w:t>ACMG</w:t>
            </w:r>
            <w:r>
              <w:rPr>
                <w:rFonts w:ascii="Times New Roman" w:hAnsi="宋体" w:hint="eastAsia"/>
                <w:sz w:val="18"/>
                <w:szCs w:val="18"/>
              </w:rPr>
              <w:t>）相关指南。</w:t>
            </w:r>
          </w:p>
          <w:p w14:paraId="54C2E684" w14:textId="77777777" w:rsidR="00F33B9A" w:rsidRDefault="00723289">
            <w:pPr>
              <w:adjustRightInd w:val="0"/>
              <w:snapToGrid w:val="0"/>
              <w:rPr>
                <w:rFonts w:ascii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**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变异命名参照</w:t>
            </w:r>
            <w:r>
              <w:rPr>
                <w:rFonts w:ascii="Times New Roman" w:hAnsi="Times New Roman"/>
                <w:sz w:val="18"/>
                <w:szCs w:val="18"/>
              </w:rPr>
              <w:t>HGVS</w:t>
            </w:r>
            <w:r>
              <w:rPr>
                <w:rFonts w:ascii="Times New Roman" w:hAnsi="Times New Roman" w:hint="eastAsia"/>
                <w:sz w:val="18"/>
                <w:szCs w:val="18"/>
              </w:rPr>
              <w:t>建议的规则给出（</w:t>
            </w:r>
            <w:r>
              <w:rPr>
                <w:rFonts w:ascii="Times New Roman" w:hAnsi="Times New Roman"/>
                <w:sz w:val="18"/>
                <w:szCs w:val="18"/>
              </w:rPr>
              <w:t>http://www.hgvs.org/mutnomen/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）。</w:t>
            </w:r>
          </w:p>
        </w:tc>
      </w:tr>
      <w:tr w:rsidR="00F33B9A" w14:paraId="4166C60B" w14:textId="77777777">
        <w:trPr>
          <w:trHeight w:val="297"/>
          <w:jc w:val="center"/>
        </w:trPr>
        <w:tc>
          <w:tcPr>
            <w:tcW w:w="10989" w:type="dxa"/>
            <w:gridSpan w:val="17"/>
            <w:vAlign w:val="center"/>
          </w:tcPr>
          <w:p w14:paraId="58C61028" w14:textId="77777777" w:rsidR="00F33B9A" w:rsidRDefault="00723289">
            <w:pPr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C94F912" wp14:editId="3A23F790">
                      <wp:simplePos x="0" y="0"/>
                      <wp:positionH relativeFrom="column">
                        <wp:posOffset>5091430</wp:posOffset>
                      </wp:positionH>
                      <wp:positionV relativeFrom="page">
                        <wp:posOffset>19050</wp:posOffset>
                      </wp:positionV>
                      <wp:extent cx="1694815" cy="332740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4815" cy="332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C0BCEB2" w14:textId="77777777" w:rsidR="00F33B9A" w:rsidRDefault="00723289">
                                  <w:r>
                                    <w:rPr>
                                      <w:rFonts w:hint="eastAsia"/>
                                      <w:color w:val="FFFFFF"/>
                                    </w:rPr>
                                    <w:t>$result_seal_user_flag_12$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94F9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8" o:spid="_x0000_s1026" type="#_x0000_t202" style="position:absolute;left:0;text-align:left;margin-left:400.9pt;margin-top:1.5pt;width:133.45pt;height:26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" filled="f" stroked="f" strokeweight=".5pt">
                      <v:textbox>
                        <w:txbxContent>
                          <w:p w14:paraId="4C0BCEB2" w14:textId="77777777" w:rsidR="00F33B9A" w:rsidRDefault="00723289">
                            <w:r>
                              <w:rPr>
                                <w:rFonts w:hint="eastAsia"/>
                                <w:color w:val="FFFFFF"/>
                              </w:rPr>
                              <w:t>$result_seal_user_flag_12$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0DD28DB" wp14:editId="0F750F5C">
                      <wp:simplePos x="0" y="0"/>
                      <wp:positionH relativeFrom="column">
                        <wp:posOffset>3326765</wp:posOffset>
                      </wp:positionH>
                      <wp:positionV relativeFrom="page">
                        <wp:posOffset>177800</wp:posOffset>
                      </wp:positionV>
                      <wp:extent cx="1743075" cy="332105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307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EB44D3" w14:textId="77777777" w:rsidR="00F33B9A" w:rsidRDefault="00723289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</w:rPr>
                                    <w:t>$result_seal_user_flag_42$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DD28DB" id="文本框 7" o:spid="_x0000_s1027" type="#_x0000_t202" style="position:absolute;left:0;text-align:left;margin-left:261.95pt;margin-top:14pt;width:137.25pt;height:26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" filled="f" stroked="f" strokeweight=".5pt">
                      <v:textbox>
                        <w:txbxContent>
                          <w:p w14:paraId="75EB44D3" w14:textId="77777777" w:rsidR="00F33B9A" w:rsidRDefault="00723289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$result_seal_user_flag_42$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8DAFFEF" wp14:editId="2499408E">
                      <wp:simplePos x="0" y="0"/>
                      <wp:positionH relativeFrom="column">
                        <wp:posOffset>166370</wp:posOffset>
                      </wp:positionH>
                      <wp:positionV relativeFrom="page">
                        <wp:posOffset>192405</wp:posOffset>
                      </wp:positionV>
                      <wp:extent cx="1790700" cy="276225"/>
                      <wp:effectExtent l="0" t="0" r="0" b="0"/>
                      <wp:wrapNone/>
                      <wp:docPr id="4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07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7907B1" w14:textId="77777777" w:rsidR="00F33B9A" w:rsidRDefault="00723289">
                                  <w:pPr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$result_seal_user_flag_23$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AFFEF" id="文本框 1" o:spid="_x0000_s1028" type="#_x0000_t202" style="position:absolute;left:0;text-align:left;margin-left:13.1pt;margin-top:15.15pt;width:141pt;height:21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" filled="f" stroked="f" strokeweight=".5pt">
                      <v:textbox>
                        <w:txbxContent>
                          <w:p w14:paraId="1A7907B1" w14:textId="77777777" w:rsidR="00F33B9A" w:rsidRDefault="00723289"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$result_seal_user_flag_23$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Times New Roman" w:hAnsi="宋体" w:hint="eastAsia"/>
              </w:rPr>
              <w:t>实验操</w:t>
            </w:r>
            <w:r>
              <w:rPr>
                <w:rFonts w:ascii="宋体" w:hAnsi="宋体" w:hint="eastAsia"/>
              </w:rPr>
              <w:t>作人：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 w:hint="eastAsia"/>
              </w:rPr>
              <w:t xml:space="preserve">        </w:t>
            </w:r>
            <w:r>
              <w:rPr>
                <w:rFonts w:ascii="Times New Roman" w:hAnsi="Times New Roman" w:hint="eastAsia"/>
              </w:rPr>
              <w:t>报告撰写人：</w:t>
            </w:r>
            <w:r>
              <w:rPr>
                <w:rFonts w:ascii="Times New Roman" w:hAnsi="Times New Roman"/>
              </w:rPr>
              <w:t>${writer}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</w:rPr>
              <w:t xml:space="preserve">       </w:t>
            </w:r>
            <w:r>
              <w:rPr>
                <w:rFonts w:ascii="Times New Roman" w:hAnsi="宋体"/>
              </w:rPr>
              <w:t>审核</w:t>
            </w:r>
            <w:r>
              <w:rPr>
                <w:rFonts w:ascii="Times New Roman" w:hAnsi="宋体" w:hint="eastAsia"/>
              </w:rPr>
              <w:t>者</w:t>
            </w:r>
            <w:r>
              <w:rPr>
                <w:rFonts w:ascii="Times New Roman" w:hAnsi="宋体"/>
              </w:rPr>
              <w:t>：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 w:hint="eastAsia"/>
              </w:rPr>
              <w:t xml:space="preserve">                   </w:t>
            </w:r>
            <w:r>
              <w:rPr>
                <w:rFonts w:ascii="Times New Roman" w:hAnsi="宋体"/>
              </w:rPr>
              <w:t>报告日期：</w:t>
            </w:r>
            <w:r>
              <w:rPr>
                <w:rFonts w:ascii="Times New Roman" w:hAnsi="宋体" w:hint="eastAsia"/>
              </w:rPr>
              <w:t>$</w:t>
            </w:r>
            <w:r>
              <w:rPr>
                <w:rFonts w:ascii="Times New Roman" w:hAnsi="宋体"/>
              </w:rPr>
              <w:t>{</w:t>
            </w:r>
            <w:proofErr w:type="spellStart"/>
            <w:r>
              <w:rPr>
                <w:rFonts w:ascii="Times New Roman" w:hAnsi="宋体"/>
              </w:rPr>
              <w:t>reportDate</w:t>
            </w:r>
            <w:proofErr w:type="spellEnd"/>
            <w:r>
              <w:rPr>
                <w:rFonts w:ascii="Times New Roman" w:hAnsi="宋体"/>
              </w:rPr>
              <w:t>}</w:t>
            </w:r>
            <w:r>
              <w:rPr>
                <w:rFonts w:ascii="Times New Roman" w:hAnsi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Times New Roman" w:hAnsi="宋体" w:hint="eastAsia"/>
              </w:rPr>
              <w:t xml:space="preserve"> </w:t>
            </w:r>
          </w:p>
        </w:tc>
      </w:tr>
    </w:tbl>
    <w:p w14:paraId="1EC862F9" w14:textId="77777777" w:rsidR="00F33B9A" w:rsidRDefault="00F33B9A">
      <w:pPr>
        <w:adjustRightInd w:val="0"/>
        <w:snapToGrid w:val="0"/>
        <w:ind w:leftChars="-67" w:left="-141" w:firstLineChars="47" w:firstLine="142"/>
        <w:jc w:val="center"/>
        <w:rPr>
          <w:rFonts w:ascii="Times New Roman" w:hAnsi="宋体"/>
          <w:b/>
          <w:bCs/>
          <w:sz w:val="30"/>
          <w:szCs w:val="30"/>
        </w:rPr>
      </w:pPr>
    </w:p>
    <w:p w14:paraId="0889AF2C" w14:textId="77777777" w:rsidR="00F33B9A" w:rsidRDefault="00723289">
      <w:pPr>
        <w:widowControl/>
        <w:jc w:val="left"/>
        <w:rPr>
          <w:rFonts w:ascii="Times New Roman" w:hAnsi="宋体"/>
          <w:b/>
          <w:bCs/>
          <w:sz w:val="30"/>
          <w:szCs w:val="30"/>
        </w:rPr>
      </w:pPr>
      <w:r>
        <w:rPr>
          <w:rFonts w:ascii="Times New Roman" w:hAnsi="宋体"/>
          <w:b/>
          <w:bCs/>
          <w:sz w:val="30"/>
          <w:szCs w:val="30"/>
        </w:rPr>
        <w:br w:type="page"/>
      </w:r>
    </w:p>
    <w:p w14:paraId="2511CDC1" w14:textId="77777777" w:rsidR="00F33B9A" w:rsidRDefault="00723289">
      <w:pPr>
        <w:adjustRightInd w:val="0"/>
        <w:snapToGrid w:val="0"/>
        <w:ind w:leftChars="-67" w:left="-141" w:firstLineChars="47" w:firstLine="142"/>
        <w:jc w:val="center"/>
        <w:rPr>
          <w:rFonts w:ascii="Times New Roman" w:hAnsi="宋体"/>
          <w:b/>
          <w:bCs/>
          <w:sz w:val="30"/>
          <w:szCs w:val="30"/>
        </w:rPr>
      </w:pPr>
      <w:r>
        <w:rPr>
          <w:rFonts w:ascii="Times New Roman" w:hAnsi="宋体" w:hint="eastAsia"/>
          <w:b/>
          <w:bCs/>
          <w:sz w:val="30"/>
          <w:szCs w:val="30"/>
        </w:rPr>
        <w:lastRenderedPageBreak/>
        <w:t>附录</w:t>
      </w:r>
    </w:p>
    <w:p w14:paraId="370F2361" w14:textId="77777777" w:rsidR="00F33B9A" w:rsidRDefault="00723289">
      <w:pPr>
        <w:numPr>
          <w:ilvl w:val="0"/>
          <w:numId w:val="1"/>
        </w:numPr>
        <w:spacing w:beforeLines="50" w:before="156" w:afterLines="50" w:after="156"/>
        <w:ind w:left="357" w:right="482" w:hanging="357"/>
        <w:rPr>
          <w:rFonts w:ascii="Times New Roman" w:eastAsia="Times New Roman"/>
          <w:b/>
          <w:bCs/>
        </w:rPr>
      </w:pPr>
      <w:r>
        <w:rPr>
          <w:rFonts w:ascii="Times New Roman" w:hAnsi="宋体" w:hint="eastAsia"/>
          <w:b/>
          <w:bCs/>
        </w:rPr>
        <w:t>疾病检测基因</w:t>
      </w:r>
    </w:p>
    <w:tbl>
      <w:tblPr>
        <w:tblW w:w="978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701"/>
        <w:gridCol w:w="6350"/>
      </w:tblGrid>
      <w:tr w:rsidR="00F33B9A" w14:paraId="6765481C" w14:textId="77777777">
        <w:trPr>
          <w:trHeight w:val="357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D17E7" w14:textId="77777777" w:rsidR="00F33B9A" w:rsidRDefault="00723289">
            <w:pPr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英文名称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AE6B1" w14:textId="77777777" w:rsidR="00F33B9A" w:rsidRDefault="00723289">
            <w:pPr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中文名称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0CBBF" w14:textId="77777777" w:rsidR="00F33B9A" w:rsidRDefault="00723289">
            <w:pPr>
              <w:jc w:val="center"/>
              <w:rPr>
                <w:rFonts w:ascii="Times New Roman" w:hAnsi="Times New Roman"/>
                <w:b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iCs/>
                <w:color w:val="000000"/>
                <w:szCs w:val="21"/>
              </w:rPr>
              <w:t>检测基因</w:t>
            </w:r>
          </w:p>
        </w:tc>
      </w:tr>
      <w:tr w:rsidR="00F33B9A" w14:paraId="5508E647" w14:textId="77777777">
        <w:trPr>
          <w:trHeight w:val="357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3F53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6353C" w14:textId="77777777" w:rsidR="00F33B9A" w:rsidRDefault="00723289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-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50FB8" w14:textId="77777777" w:rsidR="00F33B9A" w:rsidRDefault="00723289">
            <w:pPr>
              <w:jc w:val="center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/>
                <w:iCs/>
                <w:color w:val="000000"/>
                <w:szCs w:val="21"/>
              </w:rPr>
              <w:t>F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8</w:t>
            </w:r>
          </w:p>
        </w:tc>
      </w:tr>
    </w:tbl>
    <w:p w14:paraId="517702DD" w14:textId="77777777" w:rsidR="00F33B9A" w:rsidRDefault="00723289">
      <w:pPr>
        <w:numPr>
          <w:ilvl w:val="0"/>
          <w:numId w:val="1"/>
        </w:numPr>
        <w:spacing w:beforeLines="100" w:before="312"/>
        <w:ind w:left="357" w:right="482" w:hanging="357"/>
        <w:rPr>
          <w:rFonts w:ascii="Times New Roman" w:eastAsia="Times New Roman"/>
          <w:b/>
          <w:bCs/>
        </w:rPr>
      </w:pPr>
      <w:r>
        <w:rPr>
          <w:rFonts w:ascii="Times New Roman" w:hAnsi="宋体" w:hint="eastAsia"/>
          <w:b/>
          <w:bCs/>
        </w:rPr>
        <w:t>检测方法与局限性</w:t>
      </w:r>
      <w:r>
        <w:rPr>
          <w:rFonts w:ascii="Times New Roman" w:hAnsi="宋体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宋体"/>
        </w:rPr>
        <w:t xml:space="preserve">                             </w:t>
      </w:r>
    </w:p>
    <w:p w14:paraId="12012397" w14:textId="77777777" w:rsidR="00A16B3C" w:rsidRDefault="00723289" w:rsidP="00A16B3C">
      <w:pPr>
        <w:pStyle w:val="ad"/>
        <w:spacing w:beforeLines="100" w:before="312" w:afterLines="50" w:after="156"/>
        <w:ind w:left="360" w:right="482" w:firstLineChars="0" w:firstLine="0"/>
        <w:rPr>
          <w:rFonts w:ascii="Times New Roman" w:hAnsi="Times New Roman"/>
          <w:b/>
          <w:bCs/>
        </w:rPr>
      </w:pPr>
      <w:r>
        <w:rPr>
          <w:rFonts w:ascii="Times New Roman" w:hAnsi="宋体" w:hint="eastAsia"/>
        </w:rPr>
        <w:t>本方法以受检者血液、唾液或其他组织来源的基因组</w:t>
      </w:r>
      <w:r>
        <w:rPr>
          <w:rFonts w:ascii="Times New Roman" w:hAnsi="宋体" w:hint="eastAsia"/>
        </w:rPr>
        <w:t>DNA</w:t>
      </w:r>
      <w:r>
        <w:rPr>
          <w:rFonts w:ascii="Times New Roman" w:hAnsi="宋体" w:hint="eastAsia"/>
        </w:rPr>
        <w:t>为检测材料，采用</w:t>
      </w:r>
      <w:r>
        <w:rPr>
          <w:rFonts w:ascii="Times New Roman" w:hAnsi="宋体" w:hint="eastAsia"/>
        </w:rPr>
        <w:t>LD-PCR</w:t>
      </w:r>
      <w:r>
        <w:rPr>
          <w:rFonts w:ascii="Times New Roman" w:hAnsi="宋体" w:hint="eastAsia"/>
        </w:rPr>
        <w:t>或</w:t>
      </w:r>
      <w:r>
        <w:rPr>
          <w:rFonts w:ascii="Times New Roman" w:hAnsi="宋体" w:hint="eastAsia"/>
        </w:rPr>
        <w:t>IS-PCR</w:t>
      </w:r>
      <w:r>
        <w:rPr>
          <w:rFonts w:ascii="Times New Roman" w:hAnsi="宋体" w:hint="eastAsia"/>
        </w:rPr>
        <w:t>技术对</w:t>
      </w:r>
      <w:r>
        <w:rPr>
          <w:rFonts w:ascii="Times New Roman" w:hAnsi="宋体" w:hint="eastAsia"/>
          <w:i/>
          <w:iCs/>
        </w:rPr>
        <w:t>F8</w:t>
      </w:r>
      <w:r>
        <w:rPr>
          <w:rFonts w:ascii="Times New Roman" w:hAnsi="宋体" w:hint="eastAsia"/>
        </w:rPr>
        <w:t>基因的</w:t>
      </w:r>
      <w:r>
        <w:rPr>
          <w:rFonts w:ascii="Times New Roman" w:hAnsi="宋体" w:hint="eastAsia"/>
        </w:rPr>
        <w:t>1</w:t>
      </w:r>
      <w:r>
        <w:rPr>
          <w:rFonts w:ascii="Times New Roman" w:hAnsi="宋体" w:hint="eastAsia"/>
        </w:rPr>
        <w:t>号及</w:t>
      </w:r>
      <w:r>
        <w:rPr>
          <w:rFonts w:ascii="Times New Roman" w:hAnsi="宋体" w:hint="eastAsia"/>
        </w:rPr>
        <w:t>22</w:t>
      </w:r>
      <w:r>
        <w:rPr>
          <w:rFonts w:ascii="Times New Roman" w:hAnsi="宋体" w:hint="eastAsia"/>
        </w:rPr>
        <w:t>号内含子倒位进行检测。本技术方法可检测</w:t>
      </w:r>
      <w:r>
        <w:rPr>
          <w:rFonts w:ascii="Times New Roman" w:hAnsi="宋体" w:hint="eastAsia"/>
          <w:i/>
          <w:iCs/>
        </w:rPr>
        <w:t>F8</w:t>
      </w:r>
      <w:r>
        <w:rPr>
          <w:rFonts w:ascii="Times New Roman" w:hAnsi="宋体" w:hint="eastAsia"/>
        </w:rPr>
        <w:t>基因的</w:t>
      </w:r>
      <w:r>
        <w:rPr>
          <w:rFonts w:ascii="Times New Roman" w:hAnsi="宋体" w:hint="eastAsia"/>
        </w:rPr>
        <w:t>1</w:t>
      </w:r>
      <w:r>
        <w:rPr>
          <w:rFonts w:ascii="Times New Roman" w:hAnsi="宋体" w:hint="eastAsia"/>
        </w:rPr>
        <w:t>号及</w:t>
      </w:r>
      <w:r>
        <w:rPr>
          <w:rFonts w:ascii="Times New Roman" w:hAnsi="宋体" w:hint="eastAsia"/>
        </w:rPr>
        <w:t>22</w:t>
      </w:r>
      <w:r>
        <w:rPr>
          <w:rFonts w:ascii="Times New Roman" w:hAnsi="宋体" w:hint="eastAsia"/>
        </w:rPr>
        <w:t>号内含子倒位，不可检测</w:t>
      </w:r>
      <w:r>
        <w:rPr>
          <w:rFonts w:ascii="Times New Roman" w:hAnsi="宋体" w:hint="eastAsia"/>
          <w:i/>
          <w:iCs/>
        </w:rPr>
        <w:t>F8</w:t>
      </w:r>
      <w:r>
        <w:rPr>
          <w:rFonts w:ascii="Times New Roman" w:hAnsi="宋体" w:hint="eastAsia"/>
        </w:rPr>
        <w:t>基因的</w:t>
      </w:r>
      <w:r>
        <w:rPr>
          <w:rFonts w:ascii="Times New Roman" w:hAnsi="宋体" w:hint="eastAsia"/>
        </w:rPr>
        <w:t>1</w:t>
      </w:r>
      <w:r>
        <w:rPr>
          <w:rFonts w:ascii="Times New Roman" w:hAnsi="宋体" w:hint="eastAsia"/>
        </w:rPr>
        <w:t>号及</w:t>
      </w:r>
      <w:r>
        <w:rPr>
          <w:rFonts w:ascii="Times New Roman" w:hAnsi="宋体" w:hint="eastAsia"/>
        </w:rPr>
        <w:t>22</w:t>
      </w:r>
      <w:r>
        <w:rPr>
          <w:rFonts w:ascii="Times New Roman" w:hAnsi="宋体" w:hint="eastAsia"/>
        </w:rPr>
        <w:t>号内含子倒位之外的其他变异情况。本技术方法受引物区域特异性影响，难以扩增在引物结合区有突变的受检者基因序列。对于此类受检者，其检测结果可能出现假阳性、假阴性或检测失败的情况。</w:t>
      </w:r>
      <w:r w:rsidR="00A16B3C">
        <w:rPr>
          <w:rFonts w:ascii="Times New Roman" w:hAnsi="Times New Roman" w:hint="eastAsia"/>
          <w:b/>
          <w:bCs/>
        </w:rPr>
        <w:t>$</w:t>
      </w:r>
      <w:r w:rsidR="00A16B3C">
        <w:rPr>
          <w:rFonts w:ascii="Times New Roman" w:hAnsi="Times New Roman"/>
          <w:b/>
          <w:bCs/>
        </w:rPr>
        <w:t>{</w:t>
      </w:r>
      <w:proofErr w:type="spellStart"/>
      <w:r w:rsidR="00A16B3C">
        <w:rPr>
          <w:rFonts w:ascii="Times New Roman" w:hAnsi="Times New Roman"/>
          <w:b/>
          <w:bCs/>
        </w:rPr>
        <w:t>readsUrl</w:t>
      </w:r>
      <w:proofErr w:type="spellEnd"/>
      <w:r w:rsidR="00A16B3C">
        <w:rPr>
          <w:rFonts w:ascii="Times New Roman" w:hAnsi="Times New Roman"/>
          <w:b/>
          <w:bCs/>
        </w:rPr>
        <w:t>}</w:t>
      </w:r>
    </w:p>
    <w:p w14:paraId="5DB5C6A7" w14:textId="50BF2375" w:rsidR="00F33B9A" w:rsidRDefault="00F33B9A">
      <w:pPr>
        <w:spacing w:beforeLines="50" w:before="156" w:afterLines="50" w:after="156"/>
        <w:ind w:left="357" w:right="482" w:firstLineChars="200" w:firstLine="420"/>
        <w:rPr>
          <w:rFonts w:ascii="Times New Roman" w:hAnsi="宋体"/>
        </w:rPr>
      </w:pPr>
    </w:p>
    <w:p w14:paraId="2192E3DD" w14:textId="77777777" w:rsidR="00F33B9A" w:rsidRDefault="00723289">
      <w:pPr>
        <w:numPr>
          <w:ilvl w:val="0"/>
          <w:numId w:val="1"/>
        </w:numPr>
        <w:spacing w:beforeLines="100" w:before="312" w:afterLines="50" w:after="156"/>
        <w:ind w:left="357" w:right="482" w:hanging="357"/>
        <w:rPr>
          <w:rFonts w:ascii="Times New Roman" w:eastAsia="Times New Roman"/>
          <w:b/>
          <w:bCs/>
        </w:rPr>
      </w:pPr>
      <w:bookmarkStart w:id="3" w:name="OLE_LINK1"/>
      <w:bookmarkStart w:id="4" w:name="OLE_LINK2"/>
      <w:r>
        <w:rPr>
          <w:rFonts w:ascii="Times New Roman" w:hAnsi="宋体" w:hint="eastAsia"/>
          <w:b/>
          <w:bCs/>
        </w:rPr>
        <w:t>检测结果相关附图</w:t>
      </w:r>
      <w:bookmarkEnd w:id="3"/>
      <w:bookmarkEnd w:id="4"/>
    </w:p>
    <w:p w14:paraId="1B3C5E0B" w14:textId="77777777" w:rsidR="00F33B9A" w:rsidRDefault="00723289">
      <w:pPr>
        <w:pStyle w:val="ad"/>
        <w:spacing w:beforeLines="100" w:before="312" w:afterLines="50" w:after="156"/>
        <w:ind w:left="360" w:right="482" w:firstLineChars="0" w:firstLine="0"/>
        <w:rPr>
          <w:rFonts w:ascii="Times New Roman" w:hAnsi="Times New Roman"/>
          <w:b/>
          <w:bCs/>
        </w:rPr>
      </w:pPr>
      <w:bookmarkStart w:id="5" w:name="_Hlk35013917"/>
      <w:r>
        <w:rPr>
          <w:rFonts w:ascii="Times New Roman" w:hAnsi="Times New Roman" w:hint="eastAsia"/>
          <w:b/>
          <w:bCs/>
        </w:rPr>
        <w:t>$</w:t>
      </w:r>
      <w:r>
        <w:rPr>
          <w:rFonts w:ascii="Times New Roman" w:hAnsi="Times New Roman"/>
          <w:b/>
          <w:bCs/>
        </w:rPr>
        <w:t>{</w:t>
      </w:r>
      <w:proofErr w:type="spellStart"/>
      <w:r>
        <w:rPr>
          <w:rFonts w:ascii="Times New Roman" w:hAnsi="Times New Roman"/>
          <w:b/>
          <w:bCs/>
        </w:rPr>
        <w:t>readsUrl</w:t>
      </w:r>
      <w:proofErr w:type="spellEnd"/>
      <w:r>
        <w:rPr>
          <w:rFonts w:ascii="Times New Roman" w:hAnsi="Times New Roman"/>
          <w:b/>
          <w:bCs/>
        </w:rPr>
        <w:t>}</w:t>
      </w:r>
    </w:p>
    <w:bookmarkEnd w:id="5"/>
    <w:p w14:paraId="75F08DC8" w14:textId="77777777" w:rsidR="00F33B9A" w:rsidRDefault="00F33B9A">
      <w:pPr>
        <w:spacing w:beforeLines="100" w:before="312" w:afterLines="50" w:after="156"/>
        <w:ind w:right="482"/>
        <w:rPr>
          <w:rFonts w:ascii="Times New Roman" w:hAnsi="宋体"/>
          <w:b/>
          <w:bCs/>
        </w:rPr>
      </w:pPr>
    </w:p>
    <w:p w14:paraId="287C1DEE" w14:textId="77777777" w:rsidR="00F33B9A" w:rsidRDefault="00F33B9A">
      <w:pPr>
        <w:spacing w:beforeLines="100" w:before="312" w:afterLines="50" w:after="156"/>
        <w:ind w:right="482"/>
        <w:rPr>
          <w:rFonts w:ascii="Times New Roman" w:eastAsia="Times New Roman"/>
          <w:b/>
          <w:bCs/>
        </w:rPr>
      </w:pPr>
    </w:p>
    <w:sectPr w:rsidR="00F33B9A">
      <w:headerReference w:type="default" r:id="rId8"/>
      <w:footerReference w:type="default" r:id="rId9"/>
      <w:type w:val="continuous"/>
      <w:pgSz w:w="11906" w:h="16838"/>
      <w:pgMar w:top="1276" w:right="567" w:bottom="1021" w:left="567" w:header="397" w:footer="51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4AA1" w14:textId="77777777" w:rsidR="00524826" w:rsidRDefault="00524826">
      <w:r>
        <w:separator/>
      </w:r>
    </w:p>
  </w:endnote>
  <w:endnote w:type="continuationSeparator" w:id="0">
    <w:p w14:paraId="357AB59C" w14:textId="77777777" w:rsidR="00524826" w:rsidRDefault="0052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">
    <w:altName w:val="宋体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04AD" w14:textId="77777777" w:rsidR="00F33B9A" w:rsidRDefault="00723289">
    <w:pPr>
      <w:pStyle w:val="a7"/>
      <w:jc w:val="center"/>
      <w:rPr>
        <w:rFonts w:ascii="Calibri" w:hAnsi="Calibri" w:cs="Calibri"/>
        <w:b/>
        <w:bCs/>
      </w:rPr>
    </w:pPr>
    <w:r>
      <w:rPr>
        <w:lang w:val="zh-CN"/>
      </w:rPr>
      <w:t xml:space="preserve"> </w:t>
    </w:r>
    <w:r>
      <w:rPr>
        <w:bCs/>
        <w:sz w:val="21"/>
        <w:szCs w:val="21"/>
      </w:rPr>
      <w:fldChar w:fldCharType="begin"/>
    </w:r>
    <w:r>
      <w:rPr>
        <w:bCs/>
        <w:sz w:val="21"/>
        <w:szCs w:val="21"/>
      </w:rPr>
      <w:instrText>PAGE</w:instrText>
    </w:r>
    <w:r>
      <w:rPr>
        <w:bCs/>
        <w:sz w:val="21"/>
        <w:szCs w:val="21"/>
      </w:rPr>
      <w:fldChar w:fldCharType="separate"/>
    </w:r>
    <w:r>
      <w:rPr>
        <w:bCs/>
        <w:sz w:val="21"/>
        <w:szCs w:val="21"/>
      </w:rPr>
      <w:t>1</w:t>
    </w:r>
    <w:r>
      <w:rPr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>
      <w:rPr>
        <w:bCs/>
        <w:sz w:val="21"/>
        <w:szCs w:val="21"/>
      </w:rPr>
      <w:fldChar w:fldCharType="begin"/>
    </w:r>
    <w:r>
      <w:rPr>
        <w:bCs/>
        <w:sz w:val="21"/>
        <w:szCs w:val="21"/>
      </w:rPr>
      <w:instrText>NUMPAGES</w:instrText>
    </w:r>
    <w:r>
      <w:rPr>
        <w:bCs/>
        <w:sz w:val="21"/>
        <w:szCs w:val="21"/>
      </w:rPr>
      <w:fldChar w:fldCharType="separate"/>
    </w:r>
    <w:r>
      <w:rPr>
        <w:bCs/>
        <w:sz w:val="21"/>
        <w:szCs w:val="21"/>
      </w:rPr>
      <w:t>1</w:t>
    </w:r>
    <w:r>
      <w:rPr>
        <w:bCs/>
        <w:sz w:val="21"/>
        <w:szCs w:val="21"/>
      </w:rPr>
      <w:fldChar w:fldCharType="end"/>
    </w:r>
  </w:p>
  <w:p w14:paraId="6B3E43E7" w14:textId="77777777" w:rsidR="00F33B9A" w:rsidRDefault="00723289">
    <w:pPr>
      <w:pStyle w:val="a7"/>
      <w:pBdr>
        <w:top w:val="single" w:sz="12" w:space="1" w:color="auto"/>
      </w:pBdr>
      <w:jc w:val="center"/>
      <w:rPr>
        <w:rFonts w:eastAsia="Times New Roman"/>
        <w:sz w:val="21"/>
        <w:szCs w:val="21"/>
      </w:rPr>
    </w:pPr>
    <w:r>
      <w:rPr>
        <w:rFonts w:cs="宋体" w:hint="eastAsia"/>
        <w:sz w:val="21"/>
        <w:szCs w:val="21"/>
      </w:rPr>
      <w:t>地址：广东省深圳市盐田区北山工业区</w:t>
    </w:r>
    <w:r>
      <w:rPr>
        <w:sz w:val="21"/>
        <w:szCs w:val="21"/>
      </w:rPr>
      <w:t>11</w:t>
    </w:r>
    <w:r>
      <w:rPr>
        <w:rFonts w:cs="宋体" w:hint="eastAsia"/>
        <w:sz w:val="21"/>
        <w:szCs w:val="21"/>
      </w:rPr>
      <w:t>栋（邮编：</w:t>
    </w:r>
    <w:r>
      <w:rPr>
        <w:sz w:val="21"/>
        <w:szCs w:val="21"/>
      </w:rPr>
      <w:t>518083</w:t>
    </w:r>
    <w:r>
      <w:rPr>
        <w:rFonts w:cs="宋体" w:hint="eastAsia"/>
        <w:sz w:val="21"/>
        <w:szCs w:val="21"/>
      </w:rPr>
      <w:t>）</w:t>
    </w:r>
    <w:r>
      <w:rPr>
        <w:rFonts w:cs="宋体" w:hint="eastAsia"/>
        <w:sz w:val="20"/>
        <w:szCs w:val="20"/>
      </w:rPr>
      <w:t>客服电话：</w:t>
    </w:r>
    <w:r>
      <w:rPr>
        <w:color w:val="000000"/>
        <w:sz w:val="21"/>
        <w:szCs w:val="21"/>
      </w:rPr>
      <w:t>400-605-6655</w:t>
    </w:r>
    <w:r>
      <w:rPr>
        <w:rFonts w:cs="宋体" w:hint="eastAsia"/>
        <w:sz w:val="20"/>
        <w:szCs w:val="20"/>
      </w:rPr>
      <w:t>网址</w:t>
    </w:r>
    <w:r>
      <w:rPr>
        <w:rFonts w:cs="宋体" w:hint="eastAsia"/>
        <w:sz w:val="21"/>
        <w:szCs w:val="21"/>
      </w:rPr>
      <w:t>：</w:t>
    </w:r>
    <w:r>
      <w:rPr>
        <w:sz w:val="21"/>
        <w:szCs w:val="21"/>
      </w:rPr>
      <w:t>www.bgidx.cn</w:t>
    </w:r>
    <w:r>
      <w:rPr>
        <w:rFonts w:ascii="Calibri"/>
      </w:rPr>
      <w:t xml:space="preserve"> </w:t>
    </w:r>
    <w:r>
      <w:rPr>
        <w:noProof/>
      </w:rPr>
      <w:drawing>
        <wp:anchor distT="0" distB="0" distL="114300" distR="114300" simplePos="0" relativeHeight="251660288" behindDoc="1" locked="0" layoutInCell="1" allowOverlap="1" wp14:anchorId="1B9EEDCE" wp14:editId="3B15BD4C">
          <wp:simplePos x="0" y="0"/>
          <wp:positionH relativeFrom="column">
            <wp:posOffset>-1133475</wp:posOffset>
          </wp:positionH>
          <wp:positionV relativeFrom="paragraph">
            <wp:posOffset>905510</wp:posOffset>
          </wp:positionV>
          <wp:extent cx="7515225" cy="85725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706"/>
                  <a:stretch>
                    <a:fillRect/>
                  </a:stretch>
                </pic:blipFill>
                <pic:spPr>
                  <a:xfrm>
                    <a:off x="0" y="0"/>
                    <a:ext cx="7515225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EBFD3B4" w14:textId="77777777" w:rsidR="00F33B9A" w:rsidRDefault="00F33B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F8644" w14:textId="77777777" w:rsidR="00524826" w:rsidRDefault="00524826">
      <w:r>
        <w:separator/>
      </w:r>
    </w:p>
  </w:footnote>
  <w:footnote w:type="continuationSeparator" w:id="0">
    <w:p w14:paraId="76043DCB" w14:textId="77777777" w:rsidR="00524826" w:rsidRDefault="00524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495B" w14:textId="77777777" w:rsidR="00F33B9A" w:rsidRDefault="0072328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4CECAB" wp14:editId="391FFFA3">
              <wp:simplePos x="0" y="0"/>
              <wp:positionH relativeFrom="column">
                <wp:posOffset>5335905</wp:posOffset>
              </wp:positionH>
              <wp:positionV relativeFrom="paragraph">
                <wp:posOffset>34290</wp:posOffset>
              </wp:positionV>
              <wp:extent cx="1524000" cy="304800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86AC16A" w14:textId="77777777" w:rsidR="00F33B9A" w:rsidRDefault="00723289">
                          <w:pPr>
                            <w:spacing w:before="120" w:after="120"/>
                            <w:ind w:firstLine="4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DX-SDP-B92 V1.0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CECA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0;text-align:left;margin-left:420.15pt;margin-top:2.7pt;width:120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" filled="f" stroked="f">
              <v:textbox>
                <w:txbxContent>
                  <w:p w14:paraId="786AC16A" w14:textId="77777777" w:rsidR="00F33B9A" w:rsidRDefault="00723289">
                    <w:pPr>
                      <w:spacing w:before="120" w:after="120"/>
                      <w:ind w:firstLine="4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DX-SDP-B92 V1.0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F07E"/>
    <w:multiLevelType w:val="multilevel"/>
    <w:tmpl w:val="0003F07E"/>
    <w:lvl w:ilvl="0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982" w:hanging="420"/>
      </w:pPr>
      <w:rPr>
        <w:rFonts w:ascii="Times New Roman" w:eastAsia="宋体" w:hAnsi="Times New Roman" w:cs="Times New Roman"/>
      </w:rPr>
    </w:lvl>
    <w:lvl w:ilvl="2">
      <w:start w:val="1"/>
      <w:numFmt w:val="lowerRoman"/>
      <w:lvlText w:val="%3."/>
      <w:lvlJc w:val="right"/>
      <w:pPr>
        <w:ind w:left="1402" w:hanging="420"/>
      </w:pPr>
      <w:rPr>
        <w:rFonts w:ascii="Times New Roman" w:eastAsia="宋体" w:hAnsi="Times New Roman" w:cs="Times New Roman"/>
      </w:rPr>
    </w:lvl>
    <w:lvl w:ilvl="3">
      <w:start w:val="1"/>
      <w:numFmt w:val="decimal"/>
      <w:lvlText w:val="%4."/>
      <w:lvlJc w:val="left"/>
      <w:pPr>
        <w:ind w:left="1822" w:hanging="420"/>
      </w:pPr>
      <w:rPr>
        <w:rFonts w:ascii="Times New Roman" w:eastAsia="宋体" w:hAnsi="Times New Roman" w:cs="Times New Roman"/>
      </w:rPr>
    </w:lvl>
    <w:lvl w:ilvl="4">
      <w:start w:val="1"/>
      <w:numFmt w:val="lowerLetter"/>
      <w:lvlText w:val="%5)"/>
      <w:lvlJc w:val="left"/>
      <w:pPr>
        <w:ind w:left="2242" w:hanging="420"/>
      </w:pPr>
      <w:rPr>
        <w:rFonts w:ascii="Times New Roman" w:eastAsia="宋体" w:hAnsi="Times New Roman" w:cs="Times New Roman"/>
      </w:rPr>
    </w:lvl>
    <w:lvl w:ilvl="5">
      <w:start w:val="1"/>
      <w:numFmt w:val="lowerRoman"/>
      <w:lvlText w:val="%6."/>
      <w:lvlJc w:val="right"/>
      <w:pPr>
        <w:ind w:left="2662" w:hanging="420"/>
      </w:pPr>
      <w:rPr>
        <w:rFonts w:ascii="Times New Roman" w:eastAsia="宋体" w:hAnsi="Times New Roman" w:cs="Times New Roman"/>
      </w:rPr>
    </w:lvl>
    <w:lvl w:ilvl="6">
      <w:start w:val="1"/>
      <w:numFmt w:val="decimal"/>
      <w:lvlText w:val="%7."/>
      <w:lvlJc w:val="left"/>
      <w:pPr>
        <w:ind w:left="3082" w:hanging="420"/>
      </w:pPr>
      <w:rPr>
        <w:rFonts w:ascii="Times New Roman" w:eastAsia="宋体" w:hAnsi="Times New Roman" w:cs="Times New Roman"/>
      </w:rPr>
    </w:lvl>
    <w:lvl w:ilvl="7">
      <w:start w:val="1"/>
      <w:numFmt w:val="lowerLetter"/>
      <w:lvlText w:val="%8)"/>
      <w:lvlJc w:val="left"/>
      <w:pPr>
        <w:ind w:left="3502" w:hanging="420"/>
      </w:pPr>
      <w:rPr>
        <w:rFonts w:ascii="Times New Roman" w:eastAsia="宋体" w:hAnsi="Times New Roman" w:cs="Times New Roman"/>
      </w:rPr>
    </w:lvl>
    <w:lvl w:ilvl="8">
      <w:start w:val="1"/>
      <w:numFmt w:val="lowerRoman"/>
      <w:lvlText w:val="%9."/>
      <w:lvlJc w:val="right"/>
      <w:pPr>
        <w:ind w:left="3922" w:hanging="420"/>
      </w:pPr>
      <w:rPr>
        <w:rFonts w:ascii="Times New Roman" w:eastAsia="宋体" w:hAnsi="Times New Roman" w:cs="Times New Roman"/>
      </w:rPr>
    </w:lvl>
  </w:abstractNum>
  <w:num w:numId="1" w16cid:durableId="78623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71"/>
    <w:rsid w:val="00017044"/>
    <w:rsid w:val="00017391"/>
    <w:rsid w:val="00023DD2"/>
    <w:rsid w:val="00027BE8"/>
    <w:rsid w:val="000312F6"/>
    <w:rsid w:val="00034680"/>
    <w:rsid w:val="00042320"/>
    <w:rsid w:val="0004341C"/>
    <w:rsid w:val="00043BEA"/>
    <w:rsid w:val="00043F8E"/>
    <w:rsid w:val="00050BB7"/>
    <w:rsid w:val="0006089C"/>
    <w:rsid w:val="000609D0"/>
    <w:rsid w:val="000713D6"/>
    <w:rsid w:val="000730FD"/>
    <w:rsid w:val="00075432"/>
    <w:rsid w:val="000760A6"/>
    <w:rsid w:val="000775AB"/>
    <w:rsid w:val="00077645"/>
    <w:rsid w:val="000806F1"/>
    <w:rsid w:val="00082E0A"/>
    <w:rsid w:val="00083C68"/>
    <w:rsid w:val="00085446"/>
    <w:rsid w:val="000861F7"/>
    <w:rsid w:val="00094C01"/>
    <w:rsid w:val="00095E78"/>
    <w:rsid w:val="000A72F9"/>
    <w:rsid w:val="000B0D50"/>
    <w:rsid w:val="000C00BC"/>
    <w:rsid w:val="000C64C5"/>
    <w:rsid w:val="000C7378"/>
    <w:rsid w:val="000E0171"/>
    <w:rsid w:val="000E40C3"/>
    <w:rsid w:val="000E6452"/>
    <w:rsid w:val="000E64DB"/>
    <w:rsid w:val="000F44FE"/>
    <w:rsid w:val="000F4DB3"/>
    <w:rsid w:val="00101F5A"/>
    <w:rsid w:val="00103233"/>
    <w:rsid w:val="00111B8C"/>
    <w:rsid w:val="00120206"/>
    <w:rsid w:val="001239A6"/>
    <w:rsid w:val="00135CE4"/>
    <w:rsid w:val="00144837"/>
    <w:rsid w:val="00151F74"/>
    <w:rsid w:val="00152BDB"/>
    <w:rsid w:val="00165EF0"/>
    <w:rsid w:val="00167B54"/>
    <w:rsid w:val="00177227"/>
    <w:rsid w:val="001811AC"/>
    <w:rsid w:val="00183E25"/>
    <w:rsid w:val="0018418F"/>
    <w:rsid w:val="001A035A"/>
    <w:rsid w:val="001A1EE1"/>
    <w:rsid w:val="001A20EB"/>
    <w:rsid w:val="001A7883"/>
    <w:rsid w:val="001C0008"/>
    <w:rsid w:val="001C5100"/>
    <w:rsid w:val="001D1DEF"/>
    <w:rsid w:val="001D5F39"/>
    <w:rsid w:val="001E08DD"/>
    <w:rsid w:val="001E306C"/>
    <w:rsid w:val="001F0773"/>
    <w:rsid w:val="001F55AE"/>
    <w:rsid w:val="001F7679"/>
    <w:rsid w:val="00202FF6"/>
    <w:rsid w:val="00204E03"/>
    <w:rsid w:val="00204FEB"/>
    <w:rsid w:val="002160B8"/>
    <w:rsid w:val="002162AC"/>
    <w:rsid w:val="002277B3"/>
    <w:rsid w:val="00234C34"/>
    <w:rsid w:val="00262D5F"/>
    <w:rsid w:val="00263725"/>
    <w:rsid w:val="00272F31"/>
    <w:rsid w:val="00273FBB"/>
    <w:rsid w:val="002823AA"/>
    <w:rsid w:val="0028415F"/>
    <w:rsid w:val="002A6FC5"/>
    <w:rsid w:val="002B2BC1"/>
    <w:rsid w:val="002B39DF"/>
    <w:rsid w:val="002B6939"/>
    <w:rsid w:val="002C3989"/>
    <w:rsid w:val="002C63D9"/>
    <w:rsid w:val="002D220F"/>
    <w:rsid w:val="002D38D0"/>
    <w:rsid w:val="002E546B"/>
    <w:rsid w:val="002E7B55"/>
    <w:rsid w:val="002F5592"/>
    <w:rsid w:val="002F6D05"/>
    <w:rsid w:val="002F75AA"/>
    <w:rsid w:val="00301C1E"/>
    <w:rsid w:val="00302CEF"/>
    <w:rsid w:val="00303563"/>
    <w:rsid w:val="00305843"/>
    <w:rsid w:val="00305EC4"/>
    <w:rsid w:val="00306041"/>
    <w:rsid w:val="0031136D"/>
    <w:rsid w:val="00322F52"/>
    <w:rsid w:val="00335554"/>
    <w:rsid w:val="003461F9"/>
    <w:rsid w:val="003468DB"/>
    <w:rsid w:val="00350787"/>
    <w:rsid w:val="00357E81"/>
    <w:rsid w:val="00371D5D"/>
    <w:rsid w:val="00373ED9"/>
    <w:rsid w:val="003741E1"/>
    <w:rsid w:val="00377BCC"/>
    <w:rsid w:val="0038010F"/>
    <w:rsid w:val="0038079A"/>
    <w:rsid w:val="00385917"/>
    <w:rsid w:val="00390755"/>
    <w:rsid w:val="00392DF7"/>
    <w:rsid w:val="003A3AAE"/>
    <w:rsid w:val="003B0E2A"/>
    <w:rsid w:val="003B4FCD"/>
    <w:rsid w:val="003B51AB"/>
    <w:rsid w:val="003B7FEA"/>
    <w:rsid w:val="003E32BD"/>
    <w:rsid w:val="003E3F89"/>
    <w:rsid w:val="003E5E74"/>
    <w:rsid w:val="003F1362"/>
    <w:rsid w:val="003F1CDC"/>
    <w:rsid w:val="003F1DB4"/>
    <w:rsid w:val="003F27D6"/>
    <w:rsid w:val="003F545E"/>
    <w:rsid w:val="003F79AC"/>
    <w:rsid w:val="00401B08"/>
    <w:rsid w:val="00403515"/>
    <w:rsid w:val="00404E1C"/>
    <w:rsid w:val="004079DB"/>
    <w:rsid w:val="00411285"/>
    <w:rsid w:val="00424FA1"/>
    <w:rsid w:val="00425969"/>
    <w:rsid w:val="004344AD"/>
    <w:rsid w:val="00441477"/>
    <w:rsid w:val="00442017"/>
    <w:rsid w:val="004471EB"/>
    <w:rsid w:val="00451C1B"/>
    <w:rsid w:val="00456DD8"/>
    <w:rsid w:val="004654FE"/>
    <w:rsid w:val="0046721C"/>
    <w:rsid w:val="004674B5"/>
    <w:rsid w:val="00471EAA"/>
    <w:rsid w:val="00472717"/>
    <w:rsid w:val="00482069"/>
    <w:rsid w:val="00482613"/>
    <w:rsid w:val="004852B8"/>
    <w:rsid w:val="004870FB"/>
    <w:rsid w:val="00496A42"/>
    <w:rsid w:val="004A100E"/>
    <w:rsid w:val="004A15BA"/>
    <w:rsid w:val="004A799E"/>
    <w:rsid w:val="004C0FD4"/>
    <w:rsid w:val="004C59E8"/>
    <w:rsid w:val="004D0171"/>
    <w:rsid w:val="004D0F62"/>
    <w:rsid w:val="004D129A"/>
    <w:rsid w:val="004D771E"/>
    <w:rsid w:val="004D7BB3"/>
    <w:rsid w:val="004E22EB"/>
    <w:rsid w:val="004F1A08"/>
    <w:rsid w:val="004F22DD"/>
    <w:rsid w:val="004F31F8"/>
    <w:rsid w:val="004F39A7"/>
    <w:rsid w:val="004F5637"/>
    <w:rsid w:val="00501FEE"/>
    <w:rsid w:val="00522D65"/>
    <w:rsid w:val="00524826"/>
    <w:rsid w:val="00526E25"/>
    <w:rsid w:val="005321AD"/>
    <w:rsid w:val="005364CF"/>
    <w:rsid w:val="005533D4"/>
    <w:rsid w:val="005549B9"/>
    <w:rsid w:val="00554C46"/>
    <w:rsid w:val="005551D6"/>
    <w:rsid w:val="00557CCE"/>
    <w:rsid w:val="00575DC6"/>
    <w:rsid w:val="0058170A"/>
    <w:rsid w:val="005856A7"/>
    <w:rsid w:val="005A539B"/>
    <w:rsid w:val="005A55E7"/>
    <w:rsid w:val="005B03BF"/>
    <w:rsid w:val="005B25ED"/>
    <w:rsid w:val="005B2969"/>
    <w:rsid w:val="005B552C"/>
    <w:rsid w:val="005B5AB5"/>
    <w:rsid w:val="005B6770"/>
    <w:rsid w:val="005C01F7"/>
    <w:rsid w:val="005C0464"/>
    <w:rsid w:val="005C1C5B"/>
    <w:rsid w:val="005C3EAD"/>
    <w:rsid w:val="005C63BC"/>
    <w:rsid w:val="005C75BB"/>
    <w:rsid w:val="005D42F6"/>
    <w:rsid w:val="005D5C03"/>
    <w:rsid w:val="005D6223"/>
    <w:rsid w:val="005F0294"/>
    <w:rsid w:val="005F4062"/>
    <w:rsid w:val="005F41A4"/>
    <w:rsid w:val="00605C4C"/>
    <w:rsid w:val="00606415"/>
    <w:rsid w:val="006065AB"/>
    <w:rsid w:val="006160AC"/>
    <w:rsid w:val="00623597"/>
    <w:rsid w:val="00624B22"/>
    <w:rsid w:val="0063149C"/>
    <w:rsid w:val="00647570"/>
    <w:rsid w:val="0065036B"/>
    <w:rsid w:val="00655F47"/>
    <w:rsid w:val="0066512A"/>
    <w:rsid w:val="00676D7E"/>
    <w:rsid w:val="00697F0F"/>
    <w:rsid w:val="006A0A85"/>
    <w:rsid w:val="006A3DCB"/>
    <w:rsid w:val="006B005C"/>
    <w:rsid w:val="006C172D"/>
    <w:rsid w:val="006C20E3"/>
    <w:rsid w:val="006C2E3D"/>
    <w:rsid w:val="006C5272"/>
    <w:rsid w:val="006C5BA2"/>
    <w:rsid w:val="006C769A"/>
    <w:rsid w:val="006D6DDB"/>
    <w:rsid w:val="006D6F0A"/>
    <w:rsid w:val="006E4AF4"/>
    <w:rsid w:val="006E55B9"/>
    <w:rsid w:val="006F4AAB"/>
    <w:rsid w:val="006F550B"/>
    <w:rsid w:val="006F5DBF"/>
    <w:rsid w:val="00702D12"/>
    <w:rsid w:val="007062FD"/>
    <w:rsid w:val="00707C3C"/>
    <w:rsid w:val="00707FB5"/>
    <w:rsid w:val="0071558C"/>
    <w:rsid w:val="0072060F"/>
    <w:rsid w:val="00721355"/>
    <w:rsid w:val="00721F96"/>
    <w:rsid w:val="00723289"/>
    <w:rsid w:val="007264E7"/>
    <w:rsid w:val="00727ECC"/>
    <w:rsid w:val="007306BC"/>
    <w:rsid w:val="00733B82"/>
    <w:rsid w:val="00742CBD"/>
    <w:rsid w:val="00745CFD"/>
    <w:rsid w:val="0075118D"/>
    <w:rsid w:val="00751CA8"/>
    <w:rsid w:val="00762BF0"/>
    <w:rsid w:val="007641D1"/>
    <w:rsid w:val="00766F54"/>
    <w:rsid w:val="0076786D"/>
    <w:rsid w:val="007749B5"/>
    <w:rsid w:val="00783447"/>
    <w:rsid w:val="00787790"/>
    <w:rsid w:val="007905F2"/>
    <w:rsid w:val="007A52EC"/>
    <w:rsid w:val="007A73C7"/>
    <w:rsid w:val="007B29F4"/>
    <w:rsid w:val="007C2BED"/>
    <w:rsid w:val="007D042E"/>
    <w:rsid w:val="007D64C7"/>
    <w:rsid w:val="007E4C85"/>
    <w:rsid w:val="007E7D80"/>
    <w:rsid w:val="007F0069"/>
    <w:rsid w:val="007F06A8"/>
    <w:rsid w:val="007F407C"/>
    <w:rsid w:val="007F59AB"/>
    <w:rsid w:val="007F62DC"/>
    <w:rsid w:val="007F7110"/>
    <w:rsid w:val="0080360B"/>
    <w:rsid w:val="008102C9"/>
    <w:rsid w:val="00811909"/>
    <w:rsid w:val="00815D79"/>
    <w:rsid w:val="00821CF4"/>
    <w:rsid w:val="00823984"/>
    <w:rsid w:val="008313BB"/>
    <w:rsid w:val="00834187"/>
    <w:rsid w:val="0085094A"/>
    <w:rsid w:val="00851D62"/>
    <w:rsid w:val="00855A32"/>
    <w:rsid w:val="008575E5"/>
    <w:rsid w:val="00864B92"/>
    <w:rsid w:val="0086639F"/>
    <w:rsid w:val="008701F8"/>
    <w:rsid w:val="00871C96"/>
    <w:rsid w:val="00876972"/>
    <w:rsid w:val="0088179A"/>
    <w:rsid w:val="00892269"/>
    <w:rsid w:val="008C4BC0"/>
    <w:rsid w:val="008C6DBA"/>
    <w:rsid w:val="008F3A7F"/>
    <w:rsid w:val="008F41E3"/>
    <w:rsid w:val="00903BAA"/>
    <w:rsid w:val="0090789A"/>
    <w:rsid w:val="00910D22"/>
    <w:rsid w:val="0091436F"/>
    <w:rsid w:val="00914476"/>
    <w:rsid w:val="00950A3F"/>
    <w:rsid w:val="00950AE0"/>
    <w:rsid w:val="00951401"/>
    <w:rsid w:val="00961F7E"/>
    <w:rsid w:val="009653E9"/>
    <w:rsid w:val="00970F85"/>
    <w:rsid w:val="009769F1"/>
    <w:rsid w:val="00976F39"/>
    <w:rsid w:val="00980447"/>
    <w:rsid w:val="00982EDB"/>
    <w:rsid w:val="0099343A"/>
    <w:rsid w:val="00996273"/>
    <w:rsid w:val="009A164C"/>
    <w:rsid w:val="009B1A7E"/>
    <w:rsid w:val="009B550C"/>
    <w:rsid w:val="009B5CBF"/>
    <w:rsid w:val="009C4A59"/>
    <w:rsid w:val="009C73BA"/>
    <w:rsid w:val="009E7DE6"/>
    <w:rsid w:val="009F21D5"/>
    <w:rsid w:val="00A0258E"/>
    <w:rsid w:val="00A11DBA"/>
    <w:rsid w:val="00A12169"/>
    <w:rsid w:val="00A124CB"/>
    <w:rsid w:val="00A13E37"/>
    <w:rsid w:val="00A16B3C"/>
    <w:rsid w:val="00A175F6"/>
    <w:rsid w:val="00A24872"/>
    <w:rsid w:val="00A34E67"/>
    <w:rsid w:val="00A46BC3"/>
    <w:rsid w:val="00A5123E"/>
    <w:rsid w:val="00A55270"/>
    <w:rsid w:val="00A60E60"/>
    <w:rsid w:val="00A657DA"/>
    <w:rsid w:val="00A70315"/>
    <w:rsid w:val="00A81C2B"/>
    <w:rsid w:val="00A82AA7"/>
    <w:rsid w:val="00A9670F"/>
    <w:rsid w:val="00A96DF2"/>
    <w:rsid w:val="00AA6012"/>
    <w:rsid w:val="00AA7A6D"/>
    <w:rsid w:val="00AB0FFC"/>
    <w:rsid w:val="00AB60E5"/>
    <w:rsid w:val="00AC5074"/>
    <w:rsid w:val="00AC6AC4"/>
    <w:rsid w:val="00AD4088"/>
    <w:rsid w:val="00AD5A00"/>
    <w:rsid w:val="00AE1A59"/>
    <w:rsid w:val="00AE313F"/>
    <w:rsid w:val="00AE4BB1"/>
    <w:rsid w:val="00AE5E4B"/>
    <w:rsid w:val="00B21B73"/>
    <w:rsid w:val="00B22279"/>
    <w:rsid w:val="00B23B19"/>
    <w:rsid w:val="00B269B2"/>
    <w:rsid w:val="00B43259"/>
    <w:rsid w:val="00B462BF"/>
    <w:rsid w:val="00B46B1E"/>
    <w:rsid w:val="00B47E99"/>
    <w:rsid w:val="00B6094D"/>
    <w:rsid w:val="00B779C8"/>
    <w:rsid w:val="00B8172B"/>
    <w:rsid w:val="00B83D9C"/>
    <w:rsid w:val="00BA73D2"/>
    <w:rsid w:val="00BB27DA"/>
    <w:rsid w:val="00BB3E54"/>
    <w:rsid w:val="00BC35DB"/>
    <w:rsid w:val="00BD73FB"/>
    <w:rsid w:val="00BE1674"/>
    <w:rsid w:val="00BE3304"/>
    <w:rsid w:val="00BE548D"/>
    <w:rsid w:val="00BE54F3"/>
    <w:rsid w:val="00BF7BBD"/>
    <w:rsid w:val="00C10687"/>
    <w:rsid w:val="00C114FD"/>
    <w:rsid w:val="00C164B1"/>
    <w:rsid w:val="00C245BB"/>
    <w:rsid w:val="00C24B6C"/>
    <w:rsid w:val="00C266D1"/>
    <w:rsid w:val="00C275D2"/>
    <w:rsid w:val="00C3441D"/>
    <w:rsid w:val="00C45CAA"/>
    <w:rsid w:val="00C73A93"/>
    <w:rsid w:val="00C77049"/>
    <w:rsid w:val="00C81BAD"/>
    <w:rsid w:val="00C86F1F"/>
    <w:rsid w:val="00C92DA7"/>
    <w:rsid w:val="00C93082"/>
    <w:rsid w:val="00C93137"/>
    <w:rsid w:val="00CB649A"/>
    <w:rsid w:val="00CB6EEB"/>
    <w:rsid w:val="00CB7837"/>
    <w:rsid w:val="00CD305E"/>
    <w:rsid w:val="00CE24EC"/>
    <w:rsid w:val="00CE6478"/>
    <w:rsid w:val="00CE65F1"/>
    <w:rsid w:val="00CE776B"/>
    <w:rsid w:val="00CE7C6F"/>
    <w:rsid w:val="00CF30A4"/>
    <w:rsid w:val="00CF34A1"/>
    <w:rsid w:val="00D0000D"/>
    <w:rsid w:val="00D004FC"/>
    <w:rsid w:val="00D064D3"/>
    <w:rsid w:val="00D135CF"/>
    <w:rsid w:val="00D20DA0"/>
    <w:rsid w:val="00D210B8"/>
    <w:rsid w:val="00D210F6"/>
    <w:rsid w:val="00D22F16"/>
    <w:rsid w:val="00D25249"/>
    <w:rsid w:val="00D32AB8"/>
    <w:rsid w:val="00D34365"/>
    <w:rsid w:val="00D3482D"/>
    <w:rsid w:val="00D40596"/>
    <w:rsid w:val="00D42E9D"/>
    <w:rsid w:val="00D43946"/>
    <w:rsid w:val="00D51C29"/>
    <w:rsid w:val="00D52A83"/>
    <w:rsid w:val="00D55855"/>
    <w:rsid w:val="00D5605A"/>
    <w:rsid w:val="00D63B37"/>
    <w:rsid w:val="00D72F2F"/>
    <w:rsid w:val="00D87F9B"/>
    <w:rsid w:val="00D91795"/>
    <w:rsid w:val="00D97D79"/>
    <w:rsid w:val="00DA20C9"/>
    <w:rsid w:val="00DA4085"/>
    <w:rsid w:val="00DA7C87"/>
    <w:rsid w:val="00DB1C9F"/>
    <w:rsid w:val="00DB2C04"/>
    <w:rsid w:val="00DB3F19"/>
    <w:rsid w:val="00DC173F"/>
    <w:rsid w:val="00DC4A82"/>
    <w:rsid w:val="00DD2391"/>
    <w:rsid w:val="00DD650A"/>
    <w:rsid w:val="00DE3C25"/>
    <w:rsid w:val="00DE7973"/>
    <w:rsid w:val="00DF6534"/>
    <w:rsid w:val="00E034DD"/>
    <w:rsid w:val="00E11BB4"/>
    <w:rsid w:val="00E17327"/>
    <w:rsid w:val="00E21F62"/>
    <w:rsid w:val="00E2782F"/>
    <w:rsid w:val="00E40302"/>
    <w:rsid w:val="00E41FD0"/>
    <w:rsid w:val="00E56F53"/>
    <w:rsid w:val="00E67F60"/>
    <w:rsid w:val="00E70303"/>
    <w:rsid w:val="00E71927"/>
    <w:rsid w:val="00E82870"/>
    <w:rsid w:val="00E90BBD"/>
    <w:rsid w:val="00EA44A0"/>
    <w:rsid w:val="00EA5793"/>
    <w:rsid w:val="00EA707D"/>
    <w:rsid w:val="00EB3F19"/>
    <w:rsid w:val="00EB7C72"/>
    <w:rsid w:val="00EC1353"/>
    <w:rsid w:val="00EC282C"/>
    <w:rsid w:val="00EE3643"/>
    <w:rsid w:val="00EE3EC9"/>
    <w:rsid w:val="00EF25D0"/>
    <w:rsid w:val="00EF36F2"/>
    <w:rsid w:val="00EF67AB"/>
    <w:rsid w:val="00F0105F"/>
    <w:rsid w:val="00F034FB"/>
    <w:rsid w:val="00F056D6"/>
    <w:rsid w:val="00F14901"/>
    <w:rsid w:val="00F2464C"/>
    <w:rsid w:val="00F27A59"/>
    <w:rsid w:val="00F325BC"/>
    <w:rsid w:val="00F33B9A"/>
    <w:rsid w:val="00F37708"/>
    <w:rsid w:val="00F40163"/>
    <w:rsid w:val="00F4041A"/>
    <w:rsid w:val="00F4349F"/>
    <w:rsid w:val="00F44252"/>
    <w:rsid w:val="00F46FED"/>
    <w:rsid w:val="00F4729C"/>
    <w:rsid w:val="00F574F0"/>
    <w:rsid w:val="00F621DC"/>
    <w:rsid w:val="00F6241C"/>
    <w:rsid w:val="00F656F9"/>
    <w:rsid w:val="00F74C79"/>
    <w:rsid w:val="00F7621F"/>
    <w:rsid w:val="00F7749E"/>
    <w:rsid w:val="00F86B7B"/>
    <w:rsid w:val="00F918A0"/>
    <w:rsid w:val="00F91B42"/>
    <w:rsid w:val="00F9490E"/>
    <w:rsid w:val="00FA0932"/>
    <w:rsid w:val="00FA3B48"/>
    <w:rsid w:val="00FA602C"/>
    <w:rsid w:val="00FB12C8"/>
    <w:rsid w:val="00FB26E4"/>
    <w:rsid w:val="00FB644A"/>
    <w:rsid w:val="00FC5CC7"/>
    <w:rsid w:val="00FD0649"/>
    <w:rsid w:val="00FF19B6"/>
    <w:rsid w:val="00FF7E08"/>
    <w:rsid w:val="025C5083"/>
    <w:rsid w:val="07166C51"/>
    <w:rsid w:val="088A6EDA"/>
    <w:rsid w:val="166F65C6"/>
    <w:rsid w:val="17F52F49"/>
    <w:rsid w:val="21693260"/>
    <w:rsid w:val="28B37D48"/>
    <w:rsid w:val="30EC71D3"/>
    <w:rsid w:val="585C59FA"/>
    <w:rsid w:val="5B8521A3"/>
    <w:rsid w:val="5E2F57C9"/>
    <w:rsid w:val="60DD1218"/>
    <w:rsid w:val="64E510E3"/>
    <w:rsid w:val="76851C66"/>
    <w:rsid w:val="7A137576"/>
    <w:rsid w:val="7A8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D5A036"/>
  <w15:docId w15:val="{D1B93CE8-885D-4521-A167-CF8B5BCD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kern w:val="0"/>
      <w:sz w:val="20"/>
      <w:szCs w:val="21"/>
    </w:rPr>
  </w:style>
  <w:style w:type="paragraph" w:styleId="a5">
    <w:name w:val="Balloon Text"/>
    <w:basedOn w:val="a"/>
    <w:link w:val="a6"/>
    <w:rPr>
      <w:rFonts w:ascii="Times New Roman" w:hAnsi="Times New Roman"/>
      <w:kern w:val="0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b">
    <w:name w:val="Hyperlink"/>
    <w:rPr>
      <w:color w:val="0000FF"/>
      <w:u w:val="single"/>
    </w:rPr>
  </w:style>
  <w:style w:type="character" w:styleId="ac">
    <w:name w:val="annotation reference"/>
    <w:rPr>
      <w:rFonts w:cs="Times New Roman"/>
      <w:sz w:val="21"/>
      <w:szCs w:val="21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a6">
    <w:name w:val="批注框文本 字符"/>
    <w:link w:val="a5"/>
    <w:rPr>
      <w:sz w:val="18"/>
      <w:szCs w:val="18"/>
    </w:rPr>
  </w:style>
  <w:style w:type="character" w:customStyle="1" w:styleId="Char1">
    <w:name w:val="页眉 Char1"/>
    <w:locked/>
    <w:rPr>
      <w:rFonts w:ascii="Calibri" w:cs="Calibri"/>
      <w:sz w:val="18"/>
      <w:szCs w:val="18"/>
    </w:rPr>
  </w:style>
  <w:style w:type="character" w:customStyle="1" w:styleId="Char10">
    <w:name w:val="页脚 Char1"/>
    <w:locked/>
    <w:rPr>
      <w:rFonts w:ascii="Calibri" w:cs="Calibri"/>
      <w:sz w:val="18"/>
      <w:szCs w:val="18"/>
    </w:rPr>
  </w:style>
  <w:style w:type="character" w:customStyle="1" w:styleId="a4">
    <w:name w:val="批注文字 字符"/>
    <w:link w:val="a3"/>
    <w:rPr>
      <w:rFonts w:ascii="Calibri" w:eastAsia="宋体" w:hAnsi="Calibri" w:cs="宋体"/>
      <w:szCs w:val="21"/>
    </w:rPr>
  </w:style>
  <w:style w:type="character" w:customStyle="1" w:styleId="labellist">
    <w:name w:val="label_list"/>
    <w:basedOn w:val="a0"/>
  </w:style>
  <w:style w:type="paragraph" w:customStyle="1" w:styleId="2">
    <w:name w:val="列出段落2"/>
    <w:basedOn w:val="a"/>
    <w:pPr>
      <w:ind w:firstLineChars="200" w:firstLine="420"/>
    </w:pPr>
  </w:style>
  <w:style w:type="paragraph" w:customStyle="1" w:styleId="3">
    <w:name w:val="列出段落3"/>
    <w:basedOn w:val="a"/>
    <w:pPr>
      <w:ind w:firstLineChars="200" w:firstLine="420"/>
    </w:pPr>
  </w:style>
  <w:style w:type="paragraph" w:customStyle="1" w:styleId="10">
    <w:name w:val="修订1"/>
    <w:hidden/>
    <w:qFormat/>
    <w:rPr>
      <w:rFonts w:ascii="Calibri" w:hAnsi="Calibri"/>
      <w:kern w:val="2"/>
      <w:sz w:val="21"/>
      <w:szCs w:val="22"/>
    </w:rPr>
  </w:style>
  <w:style w:type="paragraph" w:styleId="ad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291</Words>
  <Characters>1664</Characters>
  <Application>Microsoft Office Word</Application>
  <DocSecurity>0</DocSecurity>
  <Lines>13</Lines>
  <Paragraphs>3</Paragraphs>
  <ScaleCrop>false</ScaleCrop>
  <Company>Microsoft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单基因遗传病基因检测报告</dc:title>
  <dc:creator>谭雪梅(Xuemei Tan)</dc:creator>
  <cp:lastModifiedBy>孔祥</cp:lastModifiedBy>
  <cp:revision>8</cp:revision>
  <dcterms:created xsi:type="dcterms:W3CDTF">2019-06-14T05:05:00Z</dcterms:created>
  <dcterms:modified xsi:type="dcterms:W3CDTF">2022-06-22T03:40:00Z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5082FBC1859F4FE79C4127D1A3665B00</vt:lpwstr>
  </property>
</Properties>
</file>