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2EE" w:rsidRDefault="00D742EE" w:rsidP="00D742EE">
      <w:pPr>
        <w:jc w:val="center"/>
        <w:rPr>
          <w:b/>
          <w:bCs/>
          <w:sz w:val="24"/>
          <w:szCs w:val="28"/>
        </w:rPr>
      </w:pPr>
      <w:r w:rsidRPr="00D742EE">
        <w:rPr>
          <w:rFonts w:hint="eastAsia"/>
          <w:b/>
          <w:bCs/>
          <w:sz w:val="24"/>
          <w:szCs w:val="28"/>
        </w:rPr>
        <w:t>集合数据的可视化和视觉分析：一项研究</w:t>
      </w:r>
    </w:p>
    <w:p w:rsidR="00D742EE" w:rsidRDefault="00E24D9F" w:rsidP="00D742EE">
      <w:pPr>
        <w:rPr>
          <w:rFonts w:ascii="Arial" w:hAnsi="Arial" w:cs="Arial"/>
          <w:color w:val="333333"/>
          <w:sz w:val="20"/>
          <w:szCs w:val="20"/>
          <w:shd w:val="clear" w:color="auto" w:fill="FFFFFF"/>
        </w:rPr>
      </w:pPr>
      <w:r w:rsidRPr="00D813C6">
        <w:rPr>
          <w:rFonts w:ascii="Arial" w:hAnsi="Arial" w:cs="Arial"/>
          <w:b/>
          <w:bCs/>
          <w:color w:val="333333"/>
          <w:sz w:val="20"/>
          <w:szCs w:val="20"/>
          <w:shd w:val="clear" w:color="auto" w:fill="FFFFFF"/>
        </w:rPr>
        <w:t>摘要</w:t>
      </w:r>
      <w:r w:rsidR="00102B3A">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在过去的十年间，</w:t>
      </w:r>
      <w:r w:rsidR="0014159D">
        <w:rPr>
          <w:rFonts w:ascii="Arial" w:hAnsi="Arial" w:cs="Arial" w:hint="eastAsia"/>
          <w:color w:val="333333"/>
          <w:sz w:val="20"/>
          <w:szCs w:val="20"/>
          <w:shd w:val="clear" w:color="auto" w:fill="FFFFFF"/>
        </w:rPr>
        <w:t>由于集合数据广泛的可用性和各个学科不断增长的可视化需求，集合可视化</w:t>
      </w:r>
      <w:r w:rsidR="00E77FE7">
        <w:rPr>
          <w:rFonts w:ascii="Arial" w:hAnsi="Arial" w:cs="Arial" w:hint="eastAsia"/>
          <w:color w:val="333333"/>
          <w:sz w:val="20"/>
          <w:szCs w:val="20"/>
          <w:shd w:val="clear" w:color="auto" w:fill="FFFFFF"/>
        </w:rPr>
        <w:t>重要的发展被受到关注。</w:t>
      </w:r>
      <w:r w:rsidR="00511A89">
        <w:rPr>
          <w:rFonts w:ascii="Arial" w:hAnsi="Arial" w:cs="Arial" w:hint="eastAsia"/>
          <w:color w:val="333333"/>
          <w:sz w:val="20"/>
          <w:szCs w:val="20"/>
          <w:shd w:val="clear" w:color="auto" w:fill="FFFFFF"/>
        </w:rPr>
        <w:t>从数据分析的角度可以看出很多集合可视化都集中在集合数据相同的方面，使用相似的数据聚合或者不确定建模方式。</w:t>
      </w:r>
      <w:r w:rsidR="006B176D">
        <w:rPr>
          <w:rFonts w:ascii="Arial" w:hAnsi="Arial" w:cs="Arial" w:hint="eastAsia"/>
          <w:color w:val="333333"/>
          <w:sz w:val="20"/>
          <w:szCs w:val="20"/>
          <w:shd w:val="clear" w:color="auto" w:fill="FFFFFF"/>
        </w:rPr>
        <w:t>然而，对那些基本特性的反思和对工作的系统概括的缺失，使得可视化研究无法有效地鉴别新的或无法解决的问题</w:t>
      </w:r>
      <w:r w:rsidR="00A04B2D">
        <w:rPr>
          <w:rFonts w:ascii="Arial" w:hAnsi="Arial" w:cs="Arial" w:hint="eastAsia"/>
          <w:color w:val="333333"/>
          <w:sz w:val="20"/>
          <w:szCs w:val="20"/>
          <w:shd w:val="clear" w:color="auto" w:fill="FFFFFF"/>
        </w:rPr>
        <w:t>和计划进一步的发展。</w:t>
      </w:r>
      <w:r w:rsidR="008866A8">
        <w:rPr>
          <w:rFonts w:ascii="Arial" w:hAnsi="Arial" w:cs="Arial" w:hint="eastAsia"/>
          <w:color w:val="333333"/>
          <w:sz w:val="20"/>
          <w:szCs w:val="20"/>
          <w:shd w:val="clear" w:color="auto" w:fill="FFFFFF"/>
        </w:rPr>
        <w:t>在本篇论文中，我们从整体的角度分析并提供一个对</w:t>
      </w:r>
      <w:r w:rsidR="006B7C20">
        <w:rPr>
          <w:rFonts w:ascii="Arial" w:hAnsi="Arial" w:cs="Arial" w:hint="eastAsia"/>
          <w:color w:val="333333"/>
          <w:sz w:val="20"/>
          <w:szCs w:val="20"/>
          <w:shd w:val="clear" w:color="auto" w:fill="FFFFFF"/>
        </w:rPr>
        <w:t>集合可视化的概述。</w:t>
      </w:r>
      <w:r w:rsidR="002D0984">
        <w:rPr>
          <w:rFonts w:ascii="Arial" w:hAnsi="Arial" w:cs="Arial" w:hint="eastAsia"/>
          <w:color w:val="333333"/>
          <w:sz w:val="20"/>
          <w:szCs w:val="20"/>
          <w:shd w:val="clear" w:color="auto" w:fill="FFFFFF"/>
        </w:rPr>
        <w:t>具体来说，我们研究了最近十年来的集合可视化工作，并从两个角度将它们分类。（</w:t>
      </w:r>
      <w:r w:rsidR="002D0984">
        <w:rPr>
          <w:rFonts w:ascii="Arial" w:hAnsi="Arial" w:cs="Arial" w:hint="eastAsia"/>
          <w:color w:val="333333"/>
          <w:sz w:val="20"/>
          <w:szCs w:val="20"/>
          <w:shd w:val="clear" w:color="auto" w:fill="FFFFFF"/>
        </w:rPr>
        <w:t>1</w:t>
      </w:r>
      <w:r w:rsidR="002D0984">
        <w:rPr>
          <w:rFonts w:ascii="Arial" w:hAnsi="Arial" w:cs="Arial" w:hint="eastAsia"/>
          <w:color w:val="333333"/>
          <w:sz w:val="20"/>
          <w:szCs w:val="20"/>
          <w:shd w:val="clear" w:color="auto" w:fill="FFFFFF"/>
        </w:rPr>
        <w:t>）他们建议的可视化技术（</w:t>
      </w:r>
      <w:r w:rsidR="002D0984">
        <w:rPr>
          <w:rFonts w:ascii="Arial" w:hAnsi="Arial" w:cs="Arial" w:hint="eastAsia"/>
          <w:color w:val="333333"/>
          <w:sz w:val="20"/>
          <w:szCs w:val="20"/>
          <w:shd w:val="clear" w:color="auto" w:fill="FFFFFF"/>
        </w:rPr>
        <w:t>2</w:t>
      </w:r>
      <w:r w:rsidR="002D0984">
        <w:rPr>
          <w:rFonts w:ascii="Arial" w:hAnsi="Arial" w:cs="Arial" w:hint="eastAsia"/>
          <w:color w:val="333333"/>
          <w:sz w:val="20"/>
          <w:szCs w:val="20"/>
          <w:shd w:val="clear" w:color="auto" w:fill="FFFFFF"/>
        </w:rPr>
        <w:t>）他们包含的可视化任务。</w:t>
      </w:r>
      <w:r w:rsidR="001D1DC9">
        <w:rPr>
          <w:rFonts w:ascii="Arial" w:hAnsi="Arial" w:cs="Arial" w:hint="eastAsia"/>
          <w:color w:val="333333"/>
          <w:sz w:val="20"/>
          <w:szCs w:val="20"/>
          <w:shd w:val="clear" w:color="auto" w:fill="FFFFFF"/>
        </w:rPr>
        <w:t>从第一个角度，我们重点详细描述传统的可视化技术（例如表面，体积可视化技术）</w:t>
      </w:r>
      <w:r w:rsidR="00102B3A">
        <w:rPr>
          <w:rFonts w:ascii="Arial" w:hAnsi="Arial" w:cs="Arial" w:hint="eastAsia"/>
          <w:color w:val="333333"/>
          <w:sz w:val="20"/>
          <w:szCs w:val="20"/>
          <w:shd w:val="clear" w:color="auto" w:fill="FFFFFF"/>
        </w:rPr>
        <w:t>是怎么适用在集合数据</w:t>
      </w:r>
      <w:r w:rsidR="001D1DC9">
        <w:rPr>
          <w:rFonts w:ascii="Arial" w:hAnsi="Arial" w:cs="Arial" w:hint="eastAsia"/>
          <w:color w:val="333333"/>
          <w:sz w:val="20"/>
          <w:szCs w:val="20"/>
          <w:shd w:val="clear" w:color="auto" w:fill="FFFFFF"/>
        </w:rPr>
        <w:t>，从第二个角度，我们</w:t>
      </w:r>
      <w:r w:rsidR="00102B3A">
        <w:rPr>
          <w:rFonts w:ascii="Arial" w:hAnsi="Arial" w:cs="Arial" w:hint="eastAsia"/>
          <w:color w:val="333333"/>
          <w:sz w:val="20"/>
          <w:szCs w:val="20"/>
          <w:shd w:val="clear" w:color="auto" w:fill="FFFFFF"/>
        </w:rPr>
        <w:t>重点详细描述可视化任务（例如比较，聚合）是怎么多样地展示集合数据。从集合可视化文献的研究中，我们还发现了一些研究趋势和一些未来的研究机会。</w:t>
      </w:r>
    </w:p>
    <w:p w:rsidR="00102B3A" w:rsidRDefault="00102B3A" w:rsidP="00D742EE">
      <w:pPr>
        <w:rPr>
          <w:rFonts w:ascii="宋体" w:eastAsia="宋体" w:hAnsi="宋体"/>
          <w:szCs w:val="21"/>
        </w:rPr>
      </w:pPr>
    </w:p>
    <w:p w:rsidR="004B323B" w:rsidRDefault="004B323B" w:rsidP="00D742EE">
      <w:pPr>
        <w:rPr>
          <w:rFonts w:ascii="宋体" w:eastAsia="宋体" w:hAnsi="宋体"/>
          <w:szCs w:val="21"/>
        </w:rPr>
      </w:pPr>
      <w:r w:rsidRPr="00D813C6">
        <w:rPr>
          <w:rFonts w:ascii="宋体" w:eastAsia="宋体" w:hAnsi="宋体" w:hint="eastAsia"/>
          <w:b/>
          <w:bCs/>
          <w:szCs w:val="21"/>
        </w:rPr>
        <w:t>关键词</w:t>
      </w:r>
      <w:r>
        <w:rPr>
          <w:rFonts w:ascii="宋体" w:eastAsia="宋体" w:hAnsi="宋体" w:hint="eastAsia"/>
          <w:szCs w:val="21"/>
        </w:rPr>
        <w:t xml:space="preserve"> 集合数据 可视化和可视化分析 文献研究 分类</w:t>
      </w:r>
    </w:p>
    <w:p w:rsidR="00D742EE" w:rsidRDefault="00D742EE" w:rsidP="00D742EE">
      <w:pPr>
        <w:rPr>
          <w:rFonts w:ascii="宋体" w:eastAsia="宋体" w:hAnsi="宋体"/>
          <w:szCs w:val="21"/>
        </w:rPr>
      </w:pPr>
    </w:p>
    <w:p w:rsidR="000F50D3" w:rsidRPr="000F50D3" w:rsidRDefault="000F50D3" w:rsidP="00D742EE">
      <w:pPr>
        <w:rPr>
          <w:rFonts w:ascii="宋体" w:eastAsia="宋体" w:hAnsi="宋体"/>
          <w:b/>
          <w:bCs/>
          <w:szCs w:val="21"/>
        </w:rPr>
      </w:pPr>
      <w:r w:rsidRPr="000F50D3">
        <w:rPr>
          <w:rFonts w:ascii="宋体" w:eastAsia="宋体" w:hAnsi="宋体" w:hint="eastAsia"/>
          <w:b/>
          <w:bCs/>
          <w:szCs w:val="21"/>
        </w:rPr>
        <w:t>第一节</w:t>
      </w:r>
    </w:p>
    <w:p w:rsidR="00D742EE" w:rsidRPr="006E2579" w:rsidRDefault="006E2579" w:rsidP="00D742EE">
      <w:pPr>
        <w:rPr>
          <w:rFonts w:ascii="宋体" w:eastAsia="宋体" w:hAnsi="宋体"/>
          <w:b/>
          <w:bCs/>
          <w:szCs w:val="21"/>
        </w:rPr>
      </w:pPr>
      <w:r w:rsidRPr="006E2579">
        <w:rPr>
          <w:rFonts w:ascii="宋体" w:eastAsia="宋体" w:hAnsi="宋体" w:hint="eastAsia"/>
          <w:b/>
          <w:bCs/>
          <w:szCs w:val="21"/>
        </w:rPr>
        <w:t>1.介绍和动机</w:t>
      </w:r>
    </w:p>
    <w:p w:rsidR="00D742EE" w:rsidRDefault="00E55E1D" w:rsidP="00D742EE">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964C2">
        <w:rPr>
          <w:rFonts w:ascii="宋体" w:eastAsia="宋体" w:hAnsi="宋体"/>
          <w:szCs w:val="21"/>
        </w:rPr>
        <w:t xml:space="preserve"> </w:t>
      </w:r>
      <w:r w:rsidR="00F335A0">
        <w:rPr>
          <w:rFonts w:ascii="宋体" w:eastAsia="宋体" w:hAnsi="宋体"/>
          <w:szCs w:val="21"/>
        </w:rPr>
        <w:t xml:space="preserve"> </w:t>
      </w:r>
      <w:r>
        <w:rPr>
          <w:rFonts w:ascii="宋体" w:eastAsia="宋体" w:hAnsi="宋体" w:hint="eastAsia"/>
          <w:szCs w:val="21"/>
        </w:rPr>
        <w:t>各个学科的科学家经常需要用复杂的电脑模拟模型来研究复杂的现实现象，这些模型通常被一套模型配置影响（例如输入参数值，边界/初始化条件，现象性模型等）。有特别配置模型的一次运行通常不足以了解物理现象。</w:t>
      </w:r>
      <w:r w:rsidR="003F52A0">
        <w:rPr>
          <w:rFonts w:ascii="宋体" w:eastAsia="宋体" w:hAnsi="宋体" w:hint="eastAsia"/>
          <w:szCs w:val="21"/>
        </w:rPr>
        <w:t>因为固有的不确定性，科学家经常需要尝试运行不同配置的模型来产生相同实验的多种结果。</w:t>
      </w:r>
      <w:r w:rsidR="00430FA2" w:rsidRPr="00430FA2">
        <w:rPr>
          <w:rFonts w:ascii="宋体" w:eastAsia="宋体" w:hAnsi="宋体" w:hint="eastAsia"/>
          <w:szCs w:val="21"/>
        </w:rPr>
        <w:t>输出是时空结果的集合，通常称为集合。</w:t>
      </w:r>
      <w:r w:rsidR="000C0CB3">
        <w:rPr>
          <w:rFonts w:ascii="宋体" w:eastAsia="宋体" w:hAnsi="宋体" w:hint="eastAsia"/>
          <w:szCs w:val="21"/>
        </w:rPr>
        <w:t>随着数据采集技术的发展和准确模拟各种物理现象增长的必然性（例如灾难管理，天气预测等等</w:t>
      </w:r>
      <w:r w:rsidR="000C0CB3">
        <w:rPr>
          <w:rFonts w:ascii="宋体" w:eastAsia="宋体" w:hAnsi="宋体"/>
          <w:szCs w:val="21"/>
        </w:rPr>
        <w:t>）</w:t>
      </w:r>
      <w:r w:rsidR="000C0CB3">
        <w:rPr>
          <w:rFonts w:ascii="宋体" w:eastAsia="宋体" w:hAnsi="宋体" w:hint="eastAsia"/>
          <w:szCs w:val="21"/>
        </w:rPr>
        <w:t>，越来越多的集合数据以前所未有的速度增长着。</w:t>
      </w:r>
      <w:r w:rsidR="00015696">
        <w:rPr>
          <w:rFonts w:ascii="宋体" w:eastAsia="宋体" w:hAnsi="宋体" w:hint="eastAsia"/>
          <w:szCs w:val="21"/>
        </w:rPr>
        <w:t>然而，由于集合数据复杂的本质（例如多维度，多价值），对于领域科学家来说是一个很重要的问题去完全理解集合数据。</w:t>
      </w:r>
    </w:p>
    <w:p w:rsidR="00D742EE" w:rsidRDefault="00854265" w:rsidP="00D742EE">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964C2">
        <w:rPr>
          <w:rFonts w:ascii="宋体" w:eastAsia="宋体" w:hAnsi="宋体"/>
          <w:szCs w:val="21"/>
        </w:rPr>
        <w:t xml:space="preserve"> </w:t>
      </w:r>
      <w:r>
        <w:rPr>
          <w:rFonts w:ascii="宋体" w:eastAsia="宋体" w:hAnsi="宋体" w:hint="eastAsia"/>
          <w:szCs w:val="21"/>
        </w:rPr>
        <w:t>在领导领域科学家去更好，更直觉地理解他们的数据</w:t>
      </w:r>
      <w:r w:rsidR="000009E2">
        <w:rPr>
          <w:rFonts w:ascii="宋体" w:eastAsia="宋体" w:hAnsi="宋体" w:hint="eastAsia"/>
          <w:szCs w:val="21"/>
        </w:rPr>
        <w:t>的领域</w:t>
      </w:r>
      <w:r>
        <w:rPr>
          <w:rFonts w:ascii="宋体" w:eastAsia="宋体" w:hAnsi="宋体" w:hint="eastAsia"/>
          <w:szCs w:val="21"/>
        </w:rPr>
        <w:t>，可视化扮演着重要的角色。</w:t>
      </w:r>
      <w:r w:rsidR="008F55A1">
        <w:rPr>
          <w:rFonts w:ascii="宋体" w:eastAsia="宋体" w:hAnsi="宋体" w:hint="eastAsia"/>
          <w:szCs w:val="21"/>
        </w:rPr>
        <w:t>在过去的十年间，大量的集合可视化技术被介绍，令人鼓舞的结果被报道。</w:t>
      </w:r>
      <w:r w:rsidR="00BB3486">
        <w:rPr>
          <w:rFonts w:ascii="宋体" w:eastAsia="宋体" w:hAnsi="宋体" w:hint="eastAsia"/>
          <w:szCs w:val="21"/>
        </w:rPr>
        <w:t>例如，</w:t>
      </w:r>
      <w:r w:rsidR="008D7C03">
        <w:rPr>
          <w:rFonts w:ascii="宋体" w:eastAsia="宋体" w:hAnsi="宋体" w:hint="eastAsia"/>
          <w:szCs w:val="21"/>
        </w:rPr>
        <w:t>许多和可视化技术相关的轮廓和曲线被提议用来揭示集合数据空间特点的不确定性[</w:t>
      </w:r>
      <w:r w:rsidR="008D7C03">
        <w:rPr>
          <w:rFonts w:ascii="宋体" w:eastAsia="宋体" w:hAnsi="宋体"/>
          <w:szCs w:val="21"/>
        </w:rPr>
        <w:t>3],[4],[5],[6],[7]</w:t>
      </w:r>
      <w:r w:rsidR="008D7C03">
        <w:rPr>
          <w:rFonts w:ascii="宋体" w:eastAsia="宋体" w:hAnsi="宋体" w:hint="eastAsia"/>
          <w:szCs w:val="21"/>
        </w:rPr>
        <w:t>。</w:t>
      </w:r>
      <w:r w:rsidR="00CD66D1">
        <w:rPr>
          <w:rFonts w:ascii="宋体" w:eastAsia="宋体" w:hAnsi="宋体" w:hint="eastAsia"/>
          <w:szCs w:val="21"/>
        </w:rPr>
        <w:t>概率分布被广泛使用在集合可视化用来模拟潜在的不确定性</w:t>
      </w:r>
      <w:r w:rsidR="00CD66D1" w:rsidRPr="00CD66D1">
        <w:rPr>
          <w:rFonts w:ascii="宋体" w:eastAsia="宋体" w:hAnsi="宋体"/>
          <w:szCs w:val="21"/>
        </w:rPr>
        <w:t>[2], [8],[9],[10],[11],[12],[13]</w:t>
      </w:r>
      <w:r w:rsidR="00CD66D1">
        <w:rPr>
          <w:rFonts w:ascii="宋体" w:eastAsia="宋体" w:hAnsi="宋体" w:hint="eastAsia"/>
          <w:szCs w:val="21"/>
        </w:rPr>
        <w:t>。</w:t>
      </w:r>
      <w:r w:rsidR="007864D3">
        <w:rPr>
          <w:rFonts w:ascii="宋体" w:eastAsia="宋体" w:hAnsi="宋体" w:hint="eastAsia"/>
          <w:szCs w:val="21"/>
        </w:rPr>
        <w:t>不同类型的时间序列图和比较可视化方法已经被使用，用来捕获集合数据的趋势</w:t>
      </w:r>
      <w:r w:rsidR="007864D3" w:rsidRPr="007864D3">
        <w:rPr>
          <w:rFonts w:ascii="宋体" w:eastAsia="宋体" w:hAnsi="宋体"/>
          <w:szCs w:val="21"/>
        </w:rPr>
        <w:t>[14],[15],[16],[17],[18],[19]</w:t>
      </w:r>
      <w:r w:rsidR="007864D3">
        <w:rPr>
          <w:rFonts w:ascii="宋体" w:eastAsia="宋体" w:hAnsi="宋体" w:hint="eastAsia"/>
          <w:szCs w:val="21"/>
        </w:rPr>
        <w:t>。</w:t>
      </w:r>
      <w:r w:rsidR="006B4693">
        <w:rPr>
          <w:rFonts w:ascii="宋体" w:eastAsia="宋体" w:hAnsi="宋体" w:hint="eastAsia"/>
          <w:szCs w:val="21"/>
        </w:rPr>
        <w:t>为了有效地证明集合数据的不同方面，大量协调视图经常被使用，并和简便的交互连接一起用来便利用户的探索</w:t>
      </w:r>
      <w:r w:rsidR="00CD0E9E" w:rsidRPr="00CD0E9E">
        <w:rPr>
          <w:rFonts w:ascii="宋体" w:eastAsia="宋体" w:hAnsi="宋体"/>
          <w:szCs w:val="21"/>
        </w:rPr>
        <w:t>[20],[21], [22],[23],[24],[25]</w:t>
      </w:r>
      <w:r w:rsidR="00CD0E9E">
        <w:rPr>
          <w:rFonts w:ascii="宋体" w:eastAsia="宋体" w:hAnsi="宋体" w:hint="eastAsia"/>
          <w:szCs w:val="21"/>
        </w:rPr>
        <w:t>。</w:t>
      </w:r>
    </w:p>
    <w:p w:rsidR="002D5812" w:rsidRPr="00015696" w:rsidRDefault="002D5812" w:rsidP="00D742EE">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964C2">
        <w:rPr>
          <w:rFonts w:ascii="宋体" w:eastAsia="宋体" w:hAnsi="宋体"/>
          <w:szCs w:val="21"/>
        </w:rPr>
        <w:t xml:space="preserve"> </w:t>
      </w:r>
      <w:r>
        <w:rPr>
          <w:rFonts w:ascii="宋体" w:eastAsia="宋体" w:hAnsi="宋体" w:hint="eastAsia"/>
          <w:szCs w:val="21"/>
        </w:rPr>
        <w:t>随着集合可视化出版物数量的不断增大，拥有一个当前最先进要求的构架概述变得越来越重要。</w:t>
      </w:r>
      <w:r w:rsidR="00D8311F">
        <w:rPr>
          <w:rFonts w:ascii="宋体" w:eastAsia="宋体" w:hAnsi="宋体" w:hint="eastAsia"/>
          <w:szCs w:val="21"/>
        </w:rPr>
        <w:t>这样一个结构视图将帮助我们提取这些作品的必要特征，进一步帮助我们鉴别当前的研究趋势和可能性的未来方向。将这个作为主要的目标，在这次工作中，我们展示一个在集合可视化领域的研究的结构化调查。</w:t>
      </w:r>
    </w:p>
    <w:p w:rsidR="00D742EE" w:rsidRPr="006657F2" w:rsidRDefault="00D742EE" w:rsidP="00D742EE">
      <w:pPr>
        <w:rPr>
          <w:rFonts w:ascii="宋体" w:eastAsia="宋体" w:hAnsi="宋体"/>
          <w:b/>
          <w:bCs/>
          <w:szCs w:val="21"/>
        </w:rPr>
      </w:pPr>
    </w:p>
    <w:p w:rsidR="00FA42C4" w:rsidRDefault="00FA42C4" w:rsidP="00D742EE">
      <w:pPr>
        <w:rPr>
          <w:rFonts w:ascii="宋体" w:eastAsia="宋体" w:hAnsi="宋体"/>
          <w:b/>
          <w:bCs/>
          <w:szCs w:val="21"/>
        </w:rPr>
      </w:pPr>
      <w:r w:rsidRPr="006657F2">
        <w:rPr>
          <w:rFonts w:ascii="宋体" w:eastAsia="宋体" w:hAnsi="宋体" w:hint="eastAsia"/>
          <w:b/>
          <w:bCs/>
          <w:szCs w:val="21"/>
        </w:rPr>
        <w:t>1.1研究范围和目标受众</w:t>
      </w:r>
    </w:p>
    <w:p w:rsidR="006657F2" w:rsidRDefault="00312B45" w:rsidP="00D742EE">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从一个更广阔的角度来看，集合数据是不确定数据的一个子类</w:t>
      </w:r>
      <w:r w:rsidRPr="00312B45">
        <w:rPr>
          <w:rFonts w:ascii="宋体" w:eastAsia="宋体" w:hAnsi="宋体"/>
          <w:szCs w:val="21"/>
        </w:rPr>
        <w:t>[26],[27],[28],</w:t>
      </w:r>
      <w:r>
        <w:rPr>
          <w:rFonts w:ascii="宋体" w:eastAsia="宋体" w:hAnsi="宋体" w:hint="eastAsia"/>
          <w:szCs w:val="21"/>
        </w:rPr>
        <w:t>而不确定数据的不确定性的引入是由于相同物理量的大量实例。</w:t>
      </w:r>
      <w:r w:rsidR="00B66950">
        <w:rPr>
          <w:rFonts w:ascii="宋体" w:eastAsia="宋体" w:hAnsi="宋体" w:hint="eastAsia"/>
          <w:szCs w:val="21"/>
        </w:rPr>
        <w:t>该类数据可以使用许多不同的的方式生成（和许多不同的学科）。</w:t>
      </w:r>
      <w:r w:rsidR="00F34E35">
        <w:rPr>
          <w:rFonts w:ascii="宋体" w:eastAsia="宋体" w:hAnsi="宋体" w:hint="eastAsia"/>
          <w:szCs w:val="21"/>
        </w:rPr>
        <w:t>在这次工作中，我们特别关注电脑模拟模型生成的集合数据（如图1所示）。除了集合模拟，也有很多不同来源的集合数据，例如生物图像收集[</w:t>
      </w:r>
      <w:r w:rsidR="00F34E35">
        <w:rPr>
          <w:rFonts w:ascii="宋体" w:eastAsia="宋体" w:hAnsi="宋体"/>
          <w:szCs w:val="21"/>
        </w:rPr>
        <w:t>29];</w:t>
      </w:r>
      <w:r w:rsidR="00A41E34">
        <w:rPr>
          <w:rFonts w:ascii="宋体" w:eastAsia="宋体" w:hAnsi="宋体" w:hint="eastAsia"/>
          <w:szCs w:val="21"/>
        </w:rPr>
        <w:t>心理实验的重复实验[</w:t>
      </w:r>
      <w:r w:rsidR="00A41E34">
        <w:rPr>
          <w:rFonts w:ascii="宋体" w:eastAsia="宋体" w:hAnsi="宋体"/>
          <w:szCs w:val="21"/>
        </w:rPr>
        <w:t>30];Snort</w:t>
      </w:r>
      <w:r w:rsidR="00A41E34">
        <w:rPr>
          <w:rFonts w:ascii="宋体" w:eastAsia="宋体" w:hAnsi="宋体" w:hint="eastAsia"/>
          <w:szCs w:val="21"/>
        </w:rPr>
        <w:t>警告</w:t>
      </w:r>
      <w:r w:rsidR="004302B6">
        <w:rPr>
          <w:rFonts w:ascii="宋体" w:eastAsia="宋体" w:hAnsi="宋体" w:hint="eastAsia"/>
          <w:szCs w:val="21"/>
        </w:rPr>
        <w:t>和网络安全数据流量的收集[</w:t>
      </w:r>
      <w:r w:rsidR="004302B6">
        <w:rPr>
          <w:rFonts w:ascii="宋体" w:eastAsia="宋体" w:hAnsi="宋体"/>
          <w:szCs w:val="21"/>
        </w:rPr>
        <w:t>31]</w:t>
      </w:r>
      <w:r w:rsidR="004302B6">
        <w:rPr>
          <w:rFonts w:ascii="宋体" w:eastAsia="宋体" w:hAnsi="宋体" w:hint="eastAsia"/>
          <w:szCs w:val="21"/>
        </w:rPr>
        <w:t>等。</w:t>
      </w:r>
      <w:r w:rsidR="006E5B59">
        <w:rPr>
          <w:rFonts w:ascii="宋体" w:eastAsia="宋体" w:hAnsi="宋体" w:hint="eastAsia"/>
          <w:szCs w:val="21"/>
        </w:rPr>
        <w:t>在这次调查中，我们只关注电脑模拟集合的原因如下：（1）这些集合已经覆盖了足够大的文献，并且众多学科领域</w:t>
      </w:r>
      <w:r w:rsidR="006E5B59">
        <w:rPr>
          <w:rFonts w:ascii="宋体" w:eastAsia="宋体" w:hAnsi="宋体" w:hint="eastAsia"/>
          <w:szCs w:val="21"/>
        </w:rPr>
        <w:lastRenderedPageBreak/>
        <w:t>科学家的主要关注点（2）电脑模拟通常和空间场有关联</w:t>
      </w:r>
      <w:r w:rsidR="008B13C5">
        <w:rPr>
          <w:rFonts w:ascii="宋体" w:eastAsia="宋体" w:hAnsi="宋体" w:hint="eastAsia"/>
          <w:szCs w:val="21"/>
        </w:rPr>
        <w:t>，并且场的每个位置的相同的物理属性的多个值的将模型的不确定性包括在内</w:t>
      </w:r>
      <w:r w:rsidR="00C11731">
        <w:rPr>
          <w:rFonts w:ascii="宋体" w:eastAsia="宋体" w:hAnsi="宋体" w:hint="eastAsia"/>
          <w:szCs w:val="21"/>
        </w:rPr>
        <w:t>，因此对现存的可视化技术发起挑战。例如</w:t>
      </w:r>
      <w:r w:rsidR="00A9761A">
        <w:rPr>
          <w:rFonts w:ascii="宋体" w:eastAsia="宋体" w:hAnsi="宋体" w:hint="eastAsia"/>
          <w:szCs w:val="21"/>
        </w:rPr>
        <w:t>传统的体积绘制算法（对于确定性空间场）</w:t>
      </w:r>
      <w:r w:rsidR="0026766A">
        <w:rPr>
          <w:rFonts w:ascii="宋体" w:eastAsia="宋体" w:hAnsi="宋体" w:hint="eastAsia"/>
          <w:szCs w:val="21"/>
        </w:rPr>
        <w:t>在面对集成模拟生成的多值空间场的可视化不能快捷适用。</w:t>
      </w:r>
    </w:p>
    <w:p w:rsidR="00080C94" w:rsidRDefault="00080C94" w:rsidP="00D742EE">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786AB0">
        <w:rPr>
          <w:rFonts w:ascii="宋体" w:eastAsia="宋体" w:hAnsi="宋体" w:hint="eastAsia"/>
          <w:szCs w:val="21"/>
        </w:rPr>
        <w:t>随着电脑模拟集合成为主要焦点，我们分析在过去10年在主要的可视化会议（IEEE可视化会议，欧洲可视化会议，IEEE空间可视化研讨会，IEEE大型数据分析可视化研讨会）</w:t>
      </w:r>
      <w:r w:rsidR="00A32524">
        <w:rPr>
          <w:rFonts w:ascii="宋体" w:eastAsia="宋体" w:hAnsi="宋体" w:hint="eastAsia"/>
          <w:szCs w:val="21"/>
        </w:rPr>
        <w:t>和可视化期刊（</w:t>
      </w:r>
      <w:r w:rsidR="00A32524" w:rsidRPr="00A32524">
        <w:rPr>
          <w:rFonts w:ascii="宋体" w:eastAsia="宋体" w:hAnsi="宋体"/>
          <w:szCs w:val="21"/>
        </w:rPr>
        <w:t>IEEE可视化与计算机图形学汇刊、计算机图形学论坛、计算机图形学与应用</w:t>
      </w:r>
      <w:r w:rsidR="00A32524">
        <w:rPr>
          <w:rFonts w:ascii="宋体" w:eastAsia="宋体" w:hAnsi="宋体" w:hint="eastAsia"/>
          <w:szCs w:val="21"/>
        </w:rPr>
        <w:t>）</w:t>
      </w:r>
      <w:r w:rsidR="00786AB0">
        <w:rPr>
          <w:rFonts w:ascii="宋体" w:eastAsia="宋体" w:hAnsi="宋体" w:hint="eastAsia"/>
          <w:szCs w:val="21"/>
        </w:rPr>
        <w:t>上的论文（2007年到2017年）</w:t>
      </w:r>
      <w:r w:rsidR="00EC7562">
        <w:rPr>
          <w:rFonts w:ascii="宋体" w:eastAsia="宋体" w:hAnsi="宋体" w:hint="eastAsia"/>
          <w:szCs w:val="21"/>
        </w:rPr>
        <w:t>。出现在这些论文</w:t>
      </w:r>
      <w:r w:rsidR="00780D6A">
        <w:rPr>
          <w:rFonts w:ascii="宋体" w:eastAsia="宋体" w:hAnsi="宋体" w:hint="eastAsia"/>
          <w:szCs w:val="21"/>
        </w:rPr>
        <w:t>的相关早期作品也被确定被包含进我们的调查。</w:t>
      </w:r>
    </w:p>
    <w:p w:rsidR="00780D6A" w:rsidRDefault="00780D6A" w:rsidP="00D742EE">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B978A1">
        <w:rPr>
          <w:rFonts w:ascii="宋体" w:eastAsia="宋体" w:hAnsi="宋体" w:hint="eastAsia"/>
          <w:szCs w:val="21"/>
        </w:rPr>
        <w:t>本次调查的目标受众是那些已经拥有科学可视化背景和那些想了解更多不确定可视化，但</w:t>
      </w:r>
      <w:r w:rsidR="00E11F84">
        <w:rPr>
          <w:rFonts w:ascii="宋体" w:eastAsia="宋体" w:hAnsi="宋体" w:hint="eastAsia"/>
          <w:szCs w:val="21"/>
        </w:rPr>
        <w:t>还</w:t>
      </w:r>
      <w:r w:rsidR="00B978A1">
        <w:rPr>
          <w:rFonts w:ascii="宋体" w:eastAsia="宋体" w:hAnsi="宋体" w:hint="eastAsia"/>
          <w:szCs w:val="21"/>
        </w:rPr>
        <w:t>没有时间深入了解集合可视化的人。</w:t>
      </w:r>
      <w:r w:rsidR="0032581B">
        <w:rPr>
          <w:rFonts w:ascii="宋体" w:eastAsia="宋体" w:hAnsi="宋体" w:hint="eastAsia"/>
          <w:szCs w:val="21"/>
        </w:rPr>
        <w:t>因此，我们将不会解释传统可视化算法的细节（像体积绘制如何工作），而是更多地集中在证明传统可视化算法是如何适用于集合数据。我们的研究也可以通过该领域的一个全面的概述，帮助现有的集合可视化研究者去</w:t>
      </w:r>
      <w:r w:rsidR="003F797F">
        <w:rPr>
          <w:rFonts w:ascii="宋体" w:eastAsia="宋体" w:hAnsi="宋体" w:hint="eastAsia"/>
          <w:szCs w:val="21"/>
        </w:rPr>
        <w:t>更好地理解他们同事的作品。</w:t>
      </w:r>
    </w:p>
    <w:p w:rsidR="00993A22" w:rsidRDefault="00993A22" w:rsidP="00AE131F">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B437C">
        <w:rPr>
          <w:rFonts w:ascii="宋体" w:eastAsia="宋体" w:hAnsi="宋体" w:hint="eastAsia"/>
          <w:szCs w:val="21"/>
        </w:rPr>
        <w:t>和现存的相似的作品不同。从可视化文献中，我们发现有</w:t>
      </w:r>
      <w:r w:rsidR="007332C0">
        <w:rPr>
          <w:rFonts w:ascii="宋体" w:eastAsia="宋体" w:hAnsi="宋体" w:hint="eastAsia"/>
          <w:szCs w:val="21"/>
        </w:rPr>
        <w:t>四部和我们类型的作品</w:t>
      </w:r>
      <w:r w:rsidR="007332C0" w:rsidRPr="007332C0">
        <w:rPr>
          <w:rFonts w:ascii="宋体" w:eastAsia="宋体" w:hAnsi="宋体"/>
          <w:szCs w:val="21"/>
        </w:rPr>
        <w:t>[32],[33],[34],[35]</w:t>
      </w:r>
      <w:r w:rsidR="00915A2E">
        <w:rPr>
          <w:rFonts w:ascii="宋体" w:eastAsia="宋体" w:hAnsi="宋体" w:hint="eastAsia"/>
          <w:szCs w:val="21"/>
        </w:rPr>
        <w:t>。我们作品和他们的区别在以下几个方面。第一，我们关注集合数据中更特别的组，即是电脑模拟集合。和</w:t>
      </w:r>
      <w:r w:rsidR="00915A2E" w:rsidRPr="00915A2E">
        <w:rPr>
          <w:rFonts w:ascii="宋体" w:eastAsia="宋体" w:hAnsi="宋体"/>
          <w:szCs w:val="21"/>
        </w:rPr>
        <w:t>Kehrer</w:t>
      </w:r>
      <w:r w:rsidR="00915A2E">
        <w:rPr>
          <w:rFonts w:ascii="宋体" w:eastAsia="宋体" w:hAnsi="宋体" w:hint="eastAsia"/>
          <w:szCs w:val="21"/>
        </w:rPr>
        <w:t>和</w:t>
      </w:r>
      <w:r w:rsidR="00915A2E" w:rsidRPr="00915A2E">
        <w:rPr>
          <w:rFonts w:ascii="宋体" w:eastAsia="宋体" w:hAnsi="宋体"/>
          <w:szCs w:val="21"/>
        </w:rPr>
        <w:t>Hauser</w:t>
      </w:r>
      <w:r w:rsidR="00915A2E">
        <w:rPr>
          <w:rFonts w:ascii="宋体" w:eastAsia="宋体" w:hAnsi="宋体" w:hint="eastAsia"/>
          <w:szCs w:val="21"/>
        </w:rPr>
        <w:t>所做的多方面数据的一般研究对比[</w:t>
      </w:r>
      <w:r w:rsidR="00915A2E">
        <w:rPr>
          <w:rFonts w:ascii="宋体" w:eastAsia="宋体" w:hAnsi="宋体"/>
          <w:szCs w:val="21"/>
        </w:rPr>
        <w:t>34]</w:t>
      </w:r>
      <w:r w:rsidR="00915A2E">
        <w:rPr>
          <w:rFonts w:ascii="宋体" w:eastAsia="宋体" w:hAnsi="宋体" w:hint="eastAsia"/>
          <w:szCs w:val="21"/>
        </w:rPr>
        <w:t>，我们有限的调查范围帮助我们对集合可视化进行精确的分类，并对</w:t>
      </w:r>
      <w:r w:rsidR="007568A2">
        <w:rPr>
          <w:rFonts w:ascii="宋体" w:eastAsia="宋体" w:hAnsi="宋体" w:hint="eastAsia"/>
          <w:szCs w:val="21"/>
        </w:rPr>
        <w:t>每个类别的作品用更好的细节进行详细的</w:t>
      </w:r>
      <w:r w:rsidR="007568A2" w:rsidRPr="007568A2">
        <w:rPr>
          <w:rFonts w:ascii="宋体" w:eastAsia="宋体" w:hAnsi="宋体" w:hint="eastAsia"/>
          <w:szCs w:val="21"/>
        </w:rPr>
        <w:t>阐述</w:t>
      </w:r>
      <w:r w:rsidR="007568A2">
        <w:rPr>
          <w:rFonts w:ascii="宋体" w:eastAsia="宋体" w:hAnsi="宋体" w:hint="eastAsia"/>
          <w:szCs w:val="21"/>
        </w:rPr>
        <w:t>。</w:t>
      </w:r>
      <w:r w:rsidR="0051507F">
        <w:rPr>
          <w:rFonts w:ascii="宋体" w:eastAsia="宋体" w:hAnsi="宋体" w:hint="eastAsia"/>
          <w:szCs w:val="21"/>
        </w:rPr>
        <w:t>第二，对于集中的集合数据，我们的调查会更全面并包括更多方面。和</w:t>
      </w:r>
      <w:r w:rsidR="0051507F" w:rsidRPr="0051507F">
        <w:rPr>
          <w:rFonts w:ascii="宋体" w:eastAsia="宋体" w:hAnsi="宋体"/>
          <w:szCs w:val="21"/>
        </w:rPr>
        <w:t>Obermaier</w:t>
      </w:r>
      <w:r w:rsidR="0051507F">
        <w:rPr>
          <w:rFonts w:ascii="宋体" w:eastAsia="宋体" w:hAnsi="宋体" w:hint="eastAsia"/>
          <w:szCs w:val="21"/>
        </w:rPr>
        <w:t>和</w:t>
      </w:r>
      <w:r w:rsidR="0051507F" w:rsidRPr="0051507F">
        <w:rPr>
          <w:rFonts w:ascii="宋体" w:eastAsia="宋体" w:hAnsi="宋体"/>
          <w:szCs w:val="21"/>
        </w:rPr>
        <w:t>Joy</w:t>
      </w:r>
      <w:r w:rsidR="0051507F">
        <w:rPr>
          <w:rFonts w:ascii="宋体" w:eastAsia="宋体" w:hAnsi="宋体" w:hint="eastAsia"/>
          <w:szCs w:val="21"/>
        </w:rPr>
        <w:t>的短文相比[</w:t>
      </w:r>
      <w:r w:rsidR="0051507F">
        <w:rPr>
          <w:rFonts w:ascii="宋体" w:eastAsia="宋体" w:hAnsi="宋体"/>
          <w:szCs w:val="21"/>
        </w:rPr>
        <w:t>35],</w:t>
      </w:r>
      <w:r w:rsidR="0051507F">
        <w:rPr>
          <w:rFonts w:ascii="宋体" w:eastAsia="宋体" w:hAnsi="宋体" w:hint="eastAsia"/>
          <w:szCs w:val="21"/>
        </w:rPr>
        <w:t>我们的调查不仅包含空间方面，而且包含其他方面，像集合数据的</w:t>
      </w:r>
      <w:r w:rsidR="0025791B">
        <w:rPr>
          <w:rFonts w:ascii="宋体" w:eastAsia="宋体" w:hAnsi="宋体" w:hint="eastAsia"/>
          <w:szCs w:val="21"/>
        </w:rPr>
        <w:t>时间趋势和参数分析。</w:t>
      </w:r>
      <w:r w:rsidR="00AE131F">
        <w:rPr>
          <w:rFonts w:ascii="宋体" w:eastAsia="宋体" w:hAnsi="宋体" w:hint="eastAsia"/>
          <w:szCs w:val="21"/>
        </w:rPr>
        <w:t>和</w:t>
      </w:r>
      <w:r w:rsidR="00AE131F" w:rsidRPr="00AE131F">
        <w:rPr>
          <w:rFonts w:ascii="宋体" w:eastAsia="宋体" w:hAnsi="宋体"/>
          <w:szCs w:val="21"/>
        </w:rPr>
        <w:t>Koles</w:t>
      </w:r>
      <w:r w:rsidR="00AE131F">
        <w:rPr>
          <w:rFonts w:ascii="宋体" w:eastAsia="宋体" w:hAnsi="宋体"/>
          <w:szCs w:val="21"/>
        </w:rPr>
        <w:t xml:space="preserve"> </w:t>
      </w:r>
      <w:r w:rsidR="00AE131F" w:rsidRPr="00AE131F">
        <w:rPr>
          <w:rFonts w:ascii="宋体" w:eastAsia="宋体" w:hAnsi="宋体"/>
          <w:szCs w:val="21"/>
        </w:rPr>
        <w:t>ar</w:t>
      </w:r>
      <w:r w:rsidR="0050744F">
        <w:rPr>
          <w:rFonts w:ascii="宋体" w:eastAsia="宋体" w:hAnsi="宋体"/>
          <w:szCs w:val="21"/>
        </w:rPr>
        <w:t>等人</w:t>
      </w:r>
      <w:r w:rsidR="00AE131F">
        <w:rPr>
          <w:rFonts w:ascii="宋体" w:eastAsia="宋体" w:hAnsi="宋体" w:hint="eastAsia"/>
          <w:szCs w:val="21"/>
        </w:rPr>
        <w:t>的概念框架相比[</w:t>
      </w:r>
      <w:r w:rsidR="00AE131F">
        <w:rPr>
          <w:rFonts w:ascii="宋体" w:eastAsia="宋体" w:hAnsi="宋体"/>
          <w:szCs w:val="21"/>
        </w:rPr>
        <w:t>32],</w:t>
      </w:r>
      <w:r w:rsidR="00AE131F">
        <w:rPr>
          <w:rFonts w:ascii="宋体" w:eastAsia="宋体" w:hAnsi="宋体" w:hint="eastAsia"/>
          <w:szCs w:val="21"/>
        </w:rPr>
        <w:t>我们的调查不仅讨论对比任务，还包括其他任务，例如</w:t>
      </w:r>
      <w:r w:rsidR="00344322">
        <w:rPr>
          <w:rFonts w:ascii="宋体" w:eastAsia="宋体" w:hAnsi="宋体" w:hint="eastAsia"/>
          <w:szCs w:val="21"/>
        </w:rPr>
        <w:t>集合数据的</w:t>
      </w:r>
      <w:r w:rsidR="00AE131F">
        <w:rPr>
          <w:rFonts w:ascii="宋体" w:eastAsia="宋体" w:hAnsi="宋体" w:hint="eastAsia"/>
          <w:szCs w:val="21"/>
        </w:rPr>
        <w:t>概述和聚类。</w:t>
      </w:r>
      <w:r w:rsidR="00234D53">
        <w:rPr>
          <w:rFonts w:ascii="宋体" w:eastAsia="宋体" w:hAnsi="宋体" w:hint="eastAsia"/>
          <w:szCs w:val="21"/>
        </w:rPr>
        <w:t>第三，我们更关注在详细描述可视化技术和分析任务对集合数据是怎么样适用或者不同地展示的。</w:t>
      </w:r>
      <w:r w:rsidR="00AD00C4">
        <w:rPr>
          <w:rFonts w:ascii="宋体" w:eastAsia="宋体" w:hAnsi="宋体" w:hint="eastAsia"/>
          <w:szCs w:val="21"/>
        </w:rPr>
        <w:t>这会限制我们作品的受众（对那些对可视化有一定知识的人），还会使我们的作品更有整体的特点。最后，和</w:t>
      </w:r>
      <w:r w:rsidR="00AD00C4" w:rsidRPr="00AD00C4">
        <w:rPr>
          <w:rFonts w:ascii="宋体" w:eastAsia="宋体" w:hAnsi="宋体"/>
          <w:szCs w:val="21"/>
        </w:rPr>
        <w:t xml:space="preserve">Love </w:t>
      </w:r>
      <w:r w:rsidR="0050744F">
        <w:rPr>
          <w:rFonts w:ascii="宋体" w:eastAsia="宋体" w:hAnsi="宋体" w:hint="eastAsia"/>
          <w:szCs w:val="21"/>
        </w:rPr>
        <w:t>等人</w:t>
      </w:r>
      <w:r w:rsidR="00AD00C4">
        <w:rPr>
          <w:rFonts w:ascii="宋体" w:eastAsia="宋体" w:hAnsi="宋体"/>
          <w:szCs w:val="21"/>
        </w:rPr>
        <w:t>2005</w:t>
      </w:r>
      <w:r w:rsidR="00AD00C4">
        <w:rPr>
          <w:rFonts w:ascii="宋体" w:eastAsia="宋体" w:hAnsi="宋体" w:hint="eastAsia"/>
          <w:szCs w:val="21"/>
        </w:rPr>
        <w:t>年的作品相比[</w:t>
      </w:r>
      <w:r w:rsidR="00AD00C4">
        <w:rPr>
          <w:rFonts w:ascii="宋体" w:eastAsia="宋体" w:hAnsi="宋体"/>
          <w:szCs w:val="21"/>
        </w:rPr>
        <w:t>33]</w:t>
      </w:r>
      <w:r w:rsidR="002D06DA">
        <w:rPr>
          <w:rFonts w:ascii="宋体" w:eastAsia="宋体" w:hAnsi="宋体" w:hint="eastAsia"/>
          <w:szCs w:val="21"/>
        </w:rPr>
        <w:t>，他的作品总结了集合可视化三组方法</w:t>
      </w:r>
      <w:r w:rsidR="006A45A9">
        <w:rPr>
          <w:rFonts w:ascii="宋体" w:eastAsia="宋体" w:hAnsi="宋体" w:hint="eastAsia"/>
          <w:szCs w:val="21"/>
        </w:rPr>
        <w:t>（参数化，形状描述，运算符方法）</w:t>
      </w:r>
      <w:r w:rsidR="002D06DA">
        <w:rPr>
          <w:rFonts w:ascii="宋体" w:eastAsia="宋体" w:hAnsi="宋体" w:hint="eastAsia"/>
          <w:szCs w:val="21"/>
        </w:rPr>
        <w:t>，</w:t>
      </w:r>
      <w:r w:rsidR="006A45A9">
        <w:rPr>
          <w:rFonts w:ascii="宋体" w:eastAsia="宋体" w:hAnsi="宋体" w:hint="eastAsia"/>
          <w:szCs w:val="21"/>
        </w:rPr>
        <w:t>我们的调查对这个主题提出了更现代的看法。</w:t>
      </w:r>
    </w:p>
    <w:p w:rsidR="00AC4C37" w:rsidRDefault="00AC4C37" w:rsidP="00AE131F">
      <w:pPr>
        <w:rPr>
          <w:rFonts w:ascii="宋体" w:eastAsia="宋体" w:hAnsi="宋体"/>
          <w:szCs w:val="21"/>
        </w:rPr>
      </w:pPr>
    </w:p>
    <w:p w:rsidR="00AC4C37" w:rsidRDefault="00AC4C37" w:rsidP="00AE131F">
      <w:pPr>
        <w:rPr>
          <w:rFonts w:ascii="宋体" w:eastAsia="宋体" w:hAnsi="宋体"/>
          <w:b/>
          <w:bCs/>
          <w:szCs w:val="21"/>
        </w:rPr>
      </w:pPr>
      <w:r w:rsidRPr="00AC4C37">
        <w:rPr>
          <w:rFonts w:ascii="宋体" w:eastAsia="宋体" w:hAnsi="宋体" w:hint="eastAsia"/>
          <w:b/>
          <w:bCs/>
          <w:szCs w:val="21"/>
        </w:rPr>
        <w:t>1.2调查结构</w:t>
      </w:r>
    </w:p>
    <w:p w:rsidR="00AC4C37" w:rsidRDefault="006F1936" w:rsidP="00AE131F">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图2展示了本次调查的结构。这三个二级节点分别代表这本论文2，3，4章节涉及的主题。</w:t>
      </w:r>
    </w:p>
    <w:p w:rsidR="00DE1133" w:rsidRDefault="00DE1133" w:rsidP="00AE131F">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我们通过回答以下问题来入手集合数据的基本概念：什么是集合数据；集合数据和传统科学数据的区别；在第二章中是什么造成集合数据可视化如此困难。</w:t>
      </w:r>
      <w:r w:rsidR="009435FC">
        <w:rPr>
          <w:rFonts w:ascii="宋体" w:eastAsia="宋体" w:hAnsi="宋体" w:hint="eastAsia"/>
          <w:szCs w:val="21"/>
        </w:rPr>
        <w:t>简单易懂的数据描述是已经成形的，它识别集合数据的五个正交维度（即变量，位置，时间，成员和集合）。该描述是应用独立的，因此可以用来连接不同学科的集合数据。</w:t>
      </w:r>
    </w:p>
    <w:p w:rsidR="00950661" w:rsidRDefault="00950661" w:rsidP="00AE131F">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第三章首先基于该技术是否适用空间数据对传统可视化技术进行划分。</w:t>
      </w:r>
      <w:r w:rsidR="00346504">
        <w:rPr>
          <w:rFonts w:ascii="宋体" w:eastAsia="宋体" w:hAnsi="宋体" w:hint="eastAsia"/>
          <w:szCs w:val="21"/>
        </w:rPr>
        <w:t>该划分和科学可视化技术与信息可视化技术的区别很像。即</w:t>
      </w:r>
      <w:r w:rsidR="004753CB">
        <w:rPr>
          <w:rFonts w:ascii="宋体" w:eastAsia="宋体" w:hAnsi="宋体" w:hint="eastAsia"/>
          <w:szCs w:val="21"/>
        </w:rPr>
        <w:t>科学可视化技术更关注空间结构的数据，而信息可视化技术更关注数据的非空间描述。</w:t>
      </w:r>
      <w:r w:rsidR="009C1D84">
        <w:rPr>
          <w:rFonts w:ascii="宋体" w:eastAsia="宋体" w:hAnsi="宋体" w:hint="eastAsia"/>
          <w:szCs w:val="21"/>
        </w:rPr>
        <w:t>对于科学可视化技术，我们进一步划分为面向点，面向线，面向表面，面向体积的技术，并讨论在这四个组中传统技术是怎么样分别适用于集合数据。</w:t>
      </w:r>
      <w:r w:rsidR="000931F4">
        <w:rPr>
          <w:rFonts w:ascii="宋体" w:eastAsia="宋体" w:hAnsi="宋体" w:hint="eastAsia"/>
          <w:szCs w:val="21"/>
        </w:rPr>
        <w:t>对于信息可视化技术，本次研究更关注它是怎么和科学可视化技术结合，</w:t>
      </w:r>
      <w:r w:rsidR="004D3493">
        <w:rPr>
          <w:rFonts w:ascii="宋体" w:eastAsia="宋体" w:hAnsi="宋体" w:hint="eastAsia"/>
          <w:szCs w:val="21"/>
        </w:rPr>
        <w:t>通过协调多个视图展示集合数据的不同方面的方式，帮助视觉分析。</w:t>
      </w:r>
      <w:r w:rsidR="00EE2B6E">
        <w:rPr>
          <w:rFonts w:ascii="宋体" w:eastAsia="宋体" w:hAnsi="宋体" w:hint="eastAsia"/>
          <w:szCs w:val="21"/>
        </w:rPr>
        <w:t>这些技术经常出现在完整的可视化分析系统，这些系统是被科学家在某些特定条件下研发。</w:t>
      </w:r>
      <w:r w:rsidR="00747ADF">
        <w:rPr>
          <w:rFonts w:ascii="宋体" w:eastAsia="宋体" w:hAnsi="宋体" w:hint="eastAsia"/>
          <w:szCs w:val="21"/>
        </w:rPr>
        <w:t>我们在一个单独的章节总结这些技术。</w:t>
      </w:r>
    </w:p>
    <w:p w:rsidR="00007AAF" w:rsidRDefault="00B53531" w:rsidP="00AE131F">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D82520">
        <w:rPr>
          <w:rFonts w:ascii="宋体" w:eastAsia="宋体" w:hAnsi="宋体"/>
          <w:szCs w:val="21"/>
        </w:rPr>
        <w:t xml:space="preserve"> </w:t>
      </w:r>
      <w:r w:rsidR="00D82520">
        <w:rPr>
          <w:rFonts w:ascii="宋体" w:eastAsia="宋体" w:hAnsi="宋体" w:hint="eastAsia"/>
          <w:szCs w:val="21"/>
        </w:rPr>
        <w:t>集合可视化用于不确定分析的普通目标</w:t>
      </w:r>
      <w:r w:rsidR="008A667F">
        <w:rPr>
          <w:rFonts w:ascii="宋体" w:eastAsia="宋体" w:hAnsi="宋体" w:hint="eastAsia"/>
          <w:szCs w:val="21"/>
        </w:rPr>
        <w:t>，这些分析实际上通常被固定的底层任务完成。</w:t>
      </w:r>
      <w:r w:rsidR="00F3227C">
        <w:rPr>
          <w:rFonts w:ascii="宋体" w:eastAsia="宋体" w:hAnsi="宋体" w:hint="eastAsia"/>
          <w:szCs w:val="21"/>
        </w:rPr>
        <w:t>第四章节会概况出六个常见任务，这些任务是我们从现存的文献中通过结构化分析得出的</w:t>
      </w:r>
      <w:r w:rsidR="00007AAF">
        <w:rPr>
          <w:rFonts w:ascii="宋体" w:eastAsia="宋体" w:hAnsi="宋体" w:hint="eastAsia"/>
          <w:szCs w:val="21"/>
        </w:rPr>
        <w:t>，</w:t>
      </w:r>
      <w:r w:rsidR="00007AAF">
        <w:rPr>
          <w:rFonts w:ascii="宋体" w:eastAsia="宋体" w:hAnsi="宋体" w:hint="eastAsia"/>
          <w:szCs w:val="21"/>
        </w:rPr>
        <w:lastRenderedPageBreak/>
        <w:t>即概述，对比，聚集，时间趋势分析，特征提取和参数分析。一些任务是集合数据所特有的，像是仿真因素的分析</w:t>
      </w:r>
      <w:r w:rsidR="00533C58">
        <w:rPr>
          <w:rFonts w:ascii="宋体" w:eastAsia="宋体" w:hAnsi="宋体" w:hint="eastAsia"/>
          <w:szCs w:val="21"/>
        </w:rPr>
        <w:t>，然而其他任务是处理传统</w:t>
      </w:r>
      <w:r w:rsidR="00A65350">
        <w:rPr>
          <w:rFonts w:ascii="宋体" w:eastAsia="宋体" w:hAnsi="宋体" w:hint="eastAsia"/>
          <w:szCs w:val="21"/>
        </w:rPr>
        <w:t>确定性</w:t>
      </w:r>
      <w:r w:rsidR="00533C58">
        <w:rPr>
          <w:rFonts w:ascii="宋体" w:eastAsia="宋体" w:hAnsi="宋体" w:hint="eastAsia"/>
          <w:szCs w:val="21"/>
        </w:rPr>
        <w:t>数据的共享任务</w:t>
      </w:r>
      <w:r w:rsidR="00A65350">
        <w:rPr>
          <w:rFonts w:ascii="宋体" w:eastAsia="宋体" w:hAnsi="宋体" w:hint="eastAsia"/>
          <w:szCs w:val="21"/>
        </w:rPr>
        <w:t>，像是比较和聚类。</w:t>
      </w:r>
      <w:r w:rsidR="00CD7244">
        <w:rPr>
          <w:rFonts w:ascii="宋体" w:eastAsia="宋体" w:hAnsi="宋体" w:hint="eastAsia"/>
          <w:szCs w:val="21"/>
        </w:rPr>
        <w:t>对于之后的任务，我们更关注详细阐述这些任务是不同地被展示用于适用集合数据的分析。</w:t>
      </w:r>
    </w:p>
    <w:p w:rsidR="00AC4C37" w:rsidRDefault="008633C1" w:rsidP="00FF7D93">
      <w:pPr>
        <w:ind w:firstLine="430"/>
        <w:rPr>
          <w:rFonts w:ascii="宋体" w:eastAsia="宋体" w:hAnsi="宋体"/>
          <w:szCs w:val="21"/>
        </w:rPr>
      </w:pPr>
      <w:r>
        <w:rPr>
          <w:rFonts w:ascii="宋体" w:eastAsia="宋体" w:hAnsi="宋体" w:hint="eastAsia"/>
          <w:szCs w:val="21"/>
        </w:rPr>
        <w:t>我们的调查展示集合可视化文献的结构化回顾，通过这些文献，我们已经确定了几个研究趋势和进一步的可视化挑战，我们已经在第五章节进行总结。</w:t>
      </w:r>
    </w:p>
    <w:p w:rsidR="00FF7D93" w:rsidRDefault="00FF7D93" w:rsidP="00FF7D93">
      <w:pPr>
        <w:ind w:firstLine="430"/>
        <w:rPr>
          <w:rFonts w:ascii="宋体" w:eastAsia="宋体" w:hAnsi="宋体"/>
          <w:szCs w:val="21"/>
        </w:rPr>
      </w:pPr>
    </w:p>
    <w:p w:rsidR="000F50D3" w:rsidRPr="000F50D3" w:rsidRDefault="000F50D3" w:rsidP="000F50D3">
      <w:pPr>
        <w:rPr>
          <w:rFonts w:ascii="宋体" w:eastAsia="宋体" w:hAnsi="宋体"/>
          <w:b/>
          <w:bCs/>
          <w:szCs w:val="21"/>
        </w:rPr>
      </w:pPr>
      <w:r w:rsidRPr="000F50D3">
        <w:rPr>
          <w:rFonts w:ascii="宋体" w:eastAsia="宋体" w:hAnsi="宋体" w:hint="eastAsia"/>
          <w:b/>
          <w:bCs/>
          <w:szCs w:val="21"/>
        </w:rPr>
        <w:t>第二节</w:t>
      </w:r>
    </w:p>
    <w:p w:rsidR="00FF7D93" w:rsidRPr="00FF7D93" w:rsidRDefault="00FF7D93" w:rsidP="00FF7D93">
      <w:pPr>
        <w:rPr>
          <w:rFonts w:ascii="宋体" w:eastAsia="宋体" w:hAnsi="宋体"/>
          <w:b/>
          <w:bCs/>
          <w:szCs w:val="21"/>
        </w:rPr>
      </w:pPr>
      <w:r w:rsidRPr="00FF7D93">
        <w:rPr>
          <w:rFonts w:ascii="宋体" w:eastAsia="宋体" w:hAnsi="宋体" w:hint="eastAsia"/>
          <w:b/>
          <w:bCs/>
          <w:szCs w:val="21"/>
        </w:rPr>
        <w:t>2.插入数据</w:t>
      </w:r>
    </w:p>
    <w:p w:rsidR="00A16109" w:rsidRDefault="00A16109" w:rsidP="00A16109">
      <w:pPr>
        <w:ind w:firstLine="420"/>
        <w:rPr>
          <w:rFonts w:ascii="宋体" w:eastAsia="宋体" w:hAnsi="宋体"/>
          <w:szCs w:val="21"/>
        </w:rPr>
      </w:pPr>
      <w:r>
        <w:rPr>
          <w:rFonts w:ascii="宋体" w:eastAsia="宋体" w:hAnsi="宋体" w:hint="eastAsia"/>
          <w:szCs w:val="21"/>
        </w:rPr>
        <w:t>集合数据（在我们调查范围内的）是指包含由电脑模拟模型生成的输出的集合的数据。</w:t>
      </w:r>
      <w:r w:rsidR="00392516">
        <w:rPr>
          <w:rFonts w:ascii="宋体" w:eastAsia="宋体" w:hAnsi="宋体" w:hint="eastAsia"/>
          <w:szCs w:val="21"/>
        </w:rPr>
        <w:t>这些输出既可以是相同模拟模型不同执行产生，这些模型以轻微不同的初始化条件或者扰动参数设置运行（</w:t>
      </w:r>
      <w:r w:rsidR="00392516" w:rsidRPr="00392516">
        <w:rPr>
          <w:rFonts w:ascii="宋体" w:eastAsia="宋体" w:hAnsi="宋体"/>
          <w:szCs w:val="21"/>
        </w:rPr>
        <w:t>Monte-Carlo</w:t>
      </w:r>
      <w:r w:rsidR="00392516">
        <w:rPr>
          <w:rFonts w:ascii="宋体" w:eastAsia="宋体" w:hAnsi="宋体" w:hint="eastAsia"/>
          <w:szCs w:val="21"/>
        </w:rPr>
        <w:t>仿真[</w:t>
      </w:r>
      <w:r w:rsidR="00392516">
        <w:rPr>
          <w:rFonts w:ascii="宋体" w:eastAsia="宋体" w:hAnsi="宋体"/>
          <w:szCs w:val="21"/>
        </w:rPr>
        <w:t>1]</w:t>
      </w:r>
      <w:r w:rsidR="00392516">
        <w:rPr>
          <w:rFonts w:ascii="宋体" w:eastAsia="宋体" w:hAnsi="宋体" w:hint="eastAsia"/>
          <w:szCs w:val="21"/>
        </w:rPr>
        <w:t>）,或者由不同仿真模</w:t>
      </w:r>
      <w:r w:rsidR="000C3F89">
        <w:rPr>
          <w:rFonts w:ascii="宋体" w:eastAsia="宋体" w:hAnsi="宋体" w:hint="eastAsia"/>
          <w:szCs w:val="21"/>
        </w:rPr>
        <w:t>自身</w:t>
      </w:r>
      <w:r w:rsidR="00392516">
        <w:rPr>
          <w:rFonts w:ascii="宋体" w:eastAsia="宋体" w:hAnsi="宋体" w:hint="eastAsia"/>
          <w:szCs w:val="21"/>
        </w:rPr>
        <w:t>型的运行产生</w:t>
      </w:r>
      <w:r w:rsidR="000C3F89">
        <w:rPr>
          <w:rFonts w:ascii="宋体" w:eastAsia="宋体" w:hAnsi="宋体" w:hint="eastAsia"/>
          <w:szCs w:val="21"/>
        </w:rPr>
        <w:t>（</w:t>
      </w:r>
      <w:r w:rsidR="00601CA9">
        <w:rPr>
          <w:rFonts w:ascii="宋体" w:eastAsia="宋体" w:hAnsi="宋体" w:hint="eastAsia"/>
          <w:szCs w:val="21"/>
        </w:rPr>
        <w:t>多模型仿真[</w:t>
      </w:r>
      <w:r w:rsidR="00601CA9">
        <w:rPr>
          <w:rFonts w:ascii="宋体" w:eastAsia="宋体" w:hAnsi="宋体"/>
          <w:szCs w:val="21"/>
        </w:rPr>
        <w:t>23],[36],[37]</w:t>
      </w:r>
      <w:r w:rsidR="000C3F89">
        <w:rPr>
          <w:rFonts w:ascii="宋体" w:eastAsia="宋体" w:hAnsi="宋体" w:hint="eastAsia"/>
          <w:szCs w:val="21"/>
        </w:rPr>
        <w:t>）。</w:t>
      </w:r>
      <w:r w:rsidR="008741A0">
        <w:rPr>
          <w:rFonts w:ascii="宋体" w:eastAsia="宋体" w:hAnsi="宋体" w:hint="eastAsia"/>
          <w:szCs w:val="21"/>
        </w:rPr>
        <w:t>每一个在集合中的独立输出被称为集合成员或者实现[</w:t>
      </w:r>
      <w:r w:rsidR="008741A0">
        <w:rPr>
          <w:rFonts w:ascii="宋体" w:eastAsia="宋体" w:hAnsi="宋体"/>
          <w:szCs w:val="21"/>
        </w:rPr>
        <w:t>38]</w:t>
      </w:r>
      <w:r w:rsidR="00E04233">
        <w:rPr>
          <w:rFonts w:ascii="宋体" w:eastAsia="宋体" w:hAnsi="宋体" w:hint="eastAsia"/>
          <w:szCs w:val="21"/>
        </w:rPr>
        <w:t>。</w:t>
      </w:r>
      <w:r w:rsidR="007A6363">
        <w:rPr>
          <w:rFonts w:ascii="宋体" w:eastAsia="宋体" w:hAnsi="宋体" w:hint="eastAsia"/>
          <w:szCs w:val="21"/>
        </w:rPr>
        <w:t>值得一提的是相同集合的成员可能有相同的内部关系或者遵守着某些分布</w:t>
      </w:r>
      <w:r w:rsidR="0065575D">
        <w:rPr>
          <w:rFonts w:ascii="宋体" w:eastAsia="宋体" w:hAnsi="宋体" w:hint="eastAsia"/>
          <w:szCs w:val="21"/>
        </w:rPr>
        <w:t>，这些分布是那些成员（例如</w:t>
      </w:r>
      <w:r w:rsidR="004B1CDB">
        <w:rPr>
          <w:rFonts w:ascii="宋体" w:eastAsia="宋体" w:hAnsi="宋体" w:hint="eastAsia"/>
          <w:szCs w:val="21"/>
        </w:rPr>
        <w:t>使用统计模型来微扰模型参数</w:t>
      </w:r>
      <w:r w:rsidR="0065575D">
        <w:rPr>
          <w:rFonts w:ascii="宋体" w:eastAsia="宋体" w:hAnsi="宋体" w:hint="eastAsia"/>
          <w:szCs w:val="21"/>
        </w:rPr>
        <w:t>）生成过程的结果</w:t>
      </w:r>
      <w:r w:rsidR="004A3AF2">
        <w:rPr>
          <w:rFonts w:ascii="宋体" w:eastAsia="宋体" w:hAnsi="宋体" w:hint="eastAsia"/>
          <w:szCs w:val="21"/>
        </w:rPr>
        <w:t>。</w:t>
      </w:r>
      <w:r w:rsidR="004B1CDB">
        <w:rPr>
          <w:rFonts w:ascii="宋体" w:eastAsia="宋体" w:hAnsi="宋体" w:hint="eastAsia"/>
          <w:szCs w:val="21"/>
        </w:rPr>
        <w:t>通常，集合数据通常生成是为了一个或多个</w:t>
      </w:r>
      <w:r w:rsidR="007F52F6">
        <w:rPr>
          <w:rFonts w:ascii="宋体" w:eastAsia="宋体" w:hAnsi="宋体" w:hint="eastAsia"/>
          <w:szCs w:val="21"/>
        </w:rPr>
        <w:t>以下</w:t>
      </w:r>
      <w:r w:rsidR="004B1CDB">
        <w:rPr>
          <w:rFonts w:ascii="宋体" w:eastAsia="宋体" w:hAnsi="宋体" w:hint="eastAsia"/>
          <w:szCs w:val="21"/>
        </w:rPr>
        <w:t>的目的</w:t>
      </w:r>
      <w:r w:rsidR="007F52F6">
        <w:rPr>
          <w:rFonts w:ascii="宋体" w:eastAsia="宋体" w:hAnsi="宋体" w:hint="eastAsia"/>
          <w:szCs w:val="21"/>
        </w:rPr>
        <w:t>：</w:t>
      </w:r>
    </w:p>
    <w:p w:rsidR="00AC4C37" w:rsidRDefault="00C065AF" w:rsidP="00C065AF">
      <w:pPr>
        <w:pStyle w:val="a3"/>
        <w:numPr>
          <w:ilvl w:val="0"/>
          <w:numId w:val="2"/>
        </w:numPr>
        <w:ind w:firstLineChars="0"/>
        <w:rPr>
          <w:rFonts w:ascii="宋体" w:eastAsia="宋体" w:hAnsi="宋体"/>
          <w:szCs w:val="21"/>
        </w:rPr>
      </w:pPr>
      <w:r>
        <w:rPr>
          <w:rFonts w:ascii="宋体" w:eastAsia="宋体" w:hAnsi="宋体" w:hint="eastAsia"/>
          <w:szCs w:val="21"/>
        </w:rPr>
        <w:t>模型初始化/边界条件的判断或者校准[</w:t>
      </w:r>
      <w:r>
        <w:rPr>
          <w:rFonts w:ascii="宋体" w:eastAsia="宋体" w:hAnsi="宋体"/>
          <w:szCs w:val="21"/>
        </w:rPr>
        <w:t>23],[39]</w:t>
      </w:r>
    </w:p>
    <w:p w:rsidR="00C065AF" w:rsidRDefault="00C065AF" w:rsidP="00C065AF">
      <w:pPr>
        <w:pStyle w:val="a3"/>
        <w:numPr>
          <w:ilvl w:val="0"/>
          <w:numId w:val="2"/>
        </w:numPr>
        <w:ind w:firstLineChars="0"/>
        <w:rPr>
          <w:rFonts w:ascii="宋体" w:eastAsia="宋体" w:hAnsi="宋体"/>
          <w:szCs w:val="21"/>
        </w:rPr>
      </w:pPr>
      <w:r>
        <w:rPr>
          <w:rFonts w:ascii="宋体" w:eastAsia="宋体" w:hAnsi="宋体" w:hint="eastAsia"/>
          <w:szCs w:val="21"/>
        </w:rPr>
        <w:t>参数敏感调查[</w:t>
      </w:r>
      <w:r>
        <w:rPr>
          <w:rFonts w:ascii="宋体" w:eastAsia="宋体" w:hAnsi="宋体"/>
          <w:szCs w:val="21"/>
        </w:rPr>
        <w:t>25],[39],[40],[41]</w:t>
      </w:r>
    </w:p>
    <w:p w:rsidR="00C065AF" w:rsidRDefault="00C065AF" w:rsidP="00C065AF">
      <w:pPr>
        <w:pStyle w:val="a3"/>
        <w:numPr>
          <w:ilvl w:val="0"/>
          <w:numId w:val="2"/>
        </w:numPr>
        <w:ind w:firstLineChars="0"/>
        <w:rPr>
          <w:rFonts w:ascii="宋体" w:eastAsia="宋体" w:hAnsi="宋体"/>
          <w:szCs w:val="21"/>
        </w:rPr>
      </w:pPr>
      <w:r>
        <w:rPr>
          <w:rFonts w:ascii="宋体" w:eastAsia="宋体" w:hAnsi="宋体" w:hint="eastAsia"/>
          <w:szCs w:val="21"/>
        </w:rPr>
        <w:t>不确定性的量化/缓解[</w:t>
      </w:r>
      <w:r>
        <w:rPr>
          <w:rFonts w:ascii="宋体" w:eastAsia="宋体" w:hAnsi="宋体"/>
          <w:szCs w:val="21"/>
        </w:rPr>
        <w:t>40],[42],[43]</w:t>
      </w:r>
    </w:p>
    <w:p w:rsidR="00C065AF" w:rsidRDefault="00C065AF" w:rsidP="00C065AF">
      <w:pPr>
        <w:pStyle w:val="a3"/>
        <w:numPr>
          <w:ilvl w:val="0"/>
          <w:numId w:val="2"/>
        </w:numPr>
        <w:ind w:firstLineChars="0"/>
        <w:rPr>
          <w:rFonts w:ascii="宋体" w:eastAsia="宋体" w:hAnsi="宋体"/>
          <w:szCs w:val="21"/>
        </w:rPr>
      </w:pPr>
      <w:r>
        <w:rPr>
          <w:rFonts w:ascii="宋体" w:eastAsia="宋体" w:hAnsi="宋体" w:hint="eastAsia"/>
          <w:szCs w:val="21"/>
        </w:rPr>
        <w:t>模型对比或者模型缺陷研究[</w:t>
      </w:r>
      <w:r>
        <w:rPr>
          <w:rFonts w:ascii="宋体" w:eastAsia="宋体" w:hAnsi="宋体"/>
          <w:szCs w:val="21"/>
        </w:rPr>
        <w:t>23],[37]</w:t>
      </w:r>
    </w:p>
    <w:p w:rsidR="00C065AF" w:rsidRDefault="00C065AF" w:rsidP="007E6A92">
      <w:pPr>
        <w:ind w:firstLine="420"/>
        <w:rPr>
          <w:rFonts w:ascii="宋体" w:eastAsia="宋体" w:hAnsi="宋体"/>
          <w:szCs w:val="21"/>
        </w:rPr>
      </w:pPr>
      <w:r>
        <w:rPr>
          <w:rFonts w:ascii="宋体" w:eastAsia="宋体" w:hAnsi="宋体" w:hint="eastAsia"/>
          <w:szCs w:val="21"/>
        </w:rPr>
        <w:t>随着数据获取的重要进步和电脑能力的显著提升，这类型的数据被不可预测的速度</w:t>
      </w:r>
      <w:r w:rsidR="000E5543">
        <w:rPr>
          <w:rFonts w:ascii="宋体" w:eastAsia="宋体" w:hAnsi="宋体" w:hint="eastAsia"/>
          <w:szCs w:val="21"/>
        </w:rPr>
        <w:t>[</w:t>
      </w:r>
      <w:r w:rsidR="000E5543">
        <w:rPr>
          <w:rFonts w:ascii="宋体" w:eastAsia="宋体" w:hAnsi="宋体"/>
          <w:szCs w:val="21"/>
        </w:rPr>
        <w:t>1],[2]</w:t>
      </w:r>
      <w:r>
        <w:rPr>
          <w:rFonts w:ascii="宋体" w:eastAsia="宋体" w:hAnsi="宋体" w:hint="eastAsia"/>
          <w:szCs w:val="21"/>
        </w:rPr>
        <w:t>和增长的多种的学科</w:t>
      </w:r>
      <w:r w:rsidR="000E5543">
        <w:rPr>
          <w:rFonts w:ascii="宋体" w:eastAsia="宋体" w:hAnsi="宋体" w:hint="eastAsia"/>
          <w:szCs w:val="21"/>
        </w:rPr>
        <w:t>生成。</w:t>
      </w:r>
      <w:r w:rsidR="00557543">
        <w:rPr>
          <w:rFonts w:ascii="宋体" w:eastAsia="宋体" w:hAnsi="宋体" w:hint="eastAsia"/>
          <w:szCs w:val="21"/>
        </w:rPr>
        <w:t>表1列出了一些学科和相关可视化作品。</w:t>
      </w:r>
    </w:p>
    <w:p w:rsidR="007E6A92" w:rsidRPr="00C065AF" w:rsidRDefault="001D7354" w:rsidP="007E6A92">
      <w:pPr>
        <w:ind w:firstLine="420"/>
        <w:rPr>
          <w:rFonts w:ascii="宋体" w:eastAsia="宋体" w:hAnsi="宋体"/>
          <w:szCs w:val="21"/>
        </w:rPr>
      </w:pPr>
      <w:r>
        <w:rPr>
          <w:rFonts w:ascii="宋体" w:eastAsia="宋体" w:hAnsi="宋体" w:hint="eastAsia"/>
          <w:szCs w:val="21"/>
        </w:rPr>
        <w:t>区分集合数据和传统确定性科学数据的的主要属性是他们额外的集合成员维度。一方面，集合数据有确定性科学数据集有的所有特性</w:t>
      </w:r>
      <w:r w:rsidR="001F7B47">
        <w:rPr>
          <w:rFonts w:ascii="宋体" w:eastAsia="宋体" w:hAnsi="宋体" w:hint="eastAsia"/>
          <w:szCs w:val="21"/>
        </w:rPr>
        <w:t>，例如多元，多维度，空间等等。另一方面，</w:t>
      </w:r>
      <w:r w:rsidR="009D1BEE">
        <w:rPr>
          <w:rFonts w:ascii="宋体" w:eastAsia="宋体" w:hAnsi="宋体" w:hint="eastAsia"/>
          <w:szCs w:val="21"/>
        </w:rPr>
        <w:t>集合数据的各个成员加入新的维度进数据中。换句话说，一个集合</w:t>
      </w:r>
      <w:r w:rsidR="00EE41C1">
        <w:rPr>
          <w:rFonts w:ascii="宋体" w:eastAsia="宋体" w:hAnsi="宋体" w:hint="eastAsia"/>
          <w:szCs w:val="21"/>
        </w:rPr>
        <w:t>数据可以被当成传统科学数</w:t>
      </w:r>
    </w:p>
    <w:p w:rsidR="00AC4C37" w:rsidRDefault="00AC4C37" w:rsidP="00AE131F">
      <w:pPr>
        <w:rPr>
          <w:rFonts w:ascii="宋体" w:eastAsia="宋体" w:hAnsi="宋体"/>
          <w:szCs w:val="21"/>
        </w:rPr>
      </w:pPr>
    </w:p>
    <w:p w:rsidR="00343B36" w:rsidRPr="00343B36" w:rsidRDefault="00343B36" w:rsidP="00AE131F">
      <w:pPr>
        <w:rPr>
          <w:rFonts w:ascii="宋体" w:eastAsia="宋体" w:hAnsi="宋体"/>
          <w:b/>
          <w:bCs/>
          <w:szCs w:val="21"/>
        </w:rPr>
      </w:pPr>
      <w:r w:rsidRPr="00343B36">
        <w:rPr>
          <w:rFonts w:ascii="宋体" w:eastAsia="宋体" w:hAnsi="宋体" w:hint="eastAsia"/>
          <w:b/>
          <w:bCs/>
          <w:szCs w:val="21"/>
        </w:rPr>
        <w:t>2.1数据表示</w:t>
      </w:r>
    </w:p>
    <w:p w:rsidR="00343B36" w:rsidRDefault="00343B36" w:rsidP="00AE131F">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521E47">
        <w:rPr>
          <w:rFonts w:ascii="宋体" w:eastAsia="宋体" w:hAnsi="宋体" w:hint="eastAsia"/>
          <w:szCs w:val="21"/>
        </w:rPr>
        <w:t>为了确定集合数据中的结构和逻辑模式，我们在本节中格式化他们的数据。</w:t>
      </w:r>
      <w:r w:rsidR="0093705D">
        <w:rPr>
          <w:rFonts w:ascii="宋体" w:eastAsia="宋体" w:hAnsi="宋体" w:hint="eastAsia"/>
          <w:szCs w:val="21"/>
        </w:rPr>
        <w:t>本次展示也会帮助我们根据出版物中的集合数据的特征来组织出版物。</w:t>
      </w:r>
    </w:p>
    <w:p w:rsidR="00343B36" w:rsidRDefault="00254A42" w:rsidP="00254A42">
      <w:pPr>
        <w:ind w:firstLine="420"/>
        <w:rPr>
          <w:rFonts w:ascii="宋体" w:eastAsia="宋体" w:hAnsi="宋体"/>
          <w:szCs w:val="21"/>
        </w:rPr>
      </w:pPr>
      <w:r>
        <w:rPr>
          <w:rFonts w:ascii="宋体" w:eastAsia="宋体" w:hAnsi="宋体" w:hint="eastAsia"/>
          <w:szCs w:val="21"/>
        </w:rPr>
        <w:t>对于电脑仿真模型典型的执行，领域科学家需要设置N组仿真参数的数值，表示为：</w:t>
      </w:r>
    </w:p>
    <w:p w:rsidR="007B7B44" w:rsidRPr="00254A42" w:rsidRDefault="007B7B44" w:rsidP="007B7B44">
      <w:pPr>
        <w:ind w:left="2520" w:firstLine="420"/>
        <w:rPr>
          <w:rFonts w:ascii="宋体" w:eastAsia="宋体" w:hAnsi="宋体"/>
          <w:szCs w:val="21"/>
        </w:rPr>
      </w:pPr>
      <w:r w:rsidRPr="007B7B44">
        <w:rPr>
          <w:rFonts w:ascii="宋体" w:eastAsia="宋体" w:hAnsi="宋体"/>
          <w:szCs w:val="21"/>
        </w:rPr>
        <w:t>P={p1,p2,...,pN},</w:t>
      </w:r>
      <w:r>
        <w:rPr>
          <w:rFonts w:ascii="宋体" w:eastAsia="宋体" w:hAnsi="宋体"/>
          <w:szCs w:val="21"/>
        </w:rPr>
        <w:t xml:space="preserve"> (1)</w:t>
      </w:r>
    </w:p>
    <w:p w:rsidR="00343B36" w:rsidRDefault="007B7B44" w:rsidP="009D3702">
      <w:pPr>
        <w:ind w:firstLineChars="200" w:firstLine="420"/>
        <w:rPr>
          <w:rFonts w:ascii="宋体" w:eastAsia="宋体" w:hAnsi="宋体"/>
          <w:szCs w:val="21"/>
        </w:rPr>
      </w:pPr>
      <w:r>
        <w:rPr>
          <w:rFonts w:ascii="宋体" w:eastAsia="宋体" w:hAnsi="宋体" w:hint="eastAsia"/>
          <w:szCs w:val="21"/>
        </w:rPr>
        <w:t>每一个参数</w:t>
      </w:r>
      <w:r w:rsidRPr="007B7B44">
        <w:rPr>
          <w:rFonts w:ascii="宋体" w:eastAsia="宋体" w:hAnsi="宋体"/>
          <w:szCs w:val="21"/>
        </w:rPr>
        <w:t>pi∈P</w:t>
      </w:r>
      <w:r>
        <w:rPr>
          <w:rFonts w:ascii="宋体" w:eastAsia="宋体" w:hAnsi="宋体" w:hint="eastAsia"/>
          <w:szCs w:val="21"/>
        </w:rPr>
        <w:t>都有一个兴趣范围</w:t>
      </w:r>
      <w:r w:rsidRPr="007B7B44">
        <w:rPr>
          <w:rFonts w:ascii="宋体" w:eastAsia="宋体" w:hAnsi="宋体"/>
          <w:szCs w:val="21"/>
        </w:rPr>
        <w:t>[risi,riei]</w:t>
      </w:r>
      <w:r w:rsidRPr="007B7B44">
        <w:rPr>
          <w:rFonts w:ascii="Cambria Math" w:eastAsia="宋体" w:hAnsi="Cambria Math" w:cs="Cambria Math"/>
          <w:szCs w:val="21"/>
        </w:rPr>
        <w:t>⊂</w:t>
      </w:r>
      <w:r w:rsidRPr="007B7B44">
        <w:rPr>
          <w:rFonts w:ascii="宋体" w:eastAsia="宋体" w:hAnsi="宋体"/>
          <w:szCs w:val="21"/>
        </w:rPr>
        <w:t>R</w:t>
      </w:r>
      <w:r>
        <w:rPr>
          <w:rFonts w:ascii="宋体" w:eastAsia="宋体" w:hAnsi="宋体" w:hint="eastAsia"/>
          <w:szCs w:val="21"/>
        </w:rPr>
        <w:t>，它是基于参数的物理解释预先定义。来自这个N维参数空间的样本是参数向量</w:t>
      </w:r>
      <w:r w:rsidRPr="007B7B44">
        <w:rPr>
          <w:rFonts w:ascii="宋体" w:eastAsia="宋体" w:hAnsi="宋体"/>
          <w:szCs w:val="21"/>
        </w:rPr>
        <w:t>xi¯∈RN</w:t>
      </w:r>
      <w:r>
        <w:rPr>
          <w:rFonts w:ascii="宋体" w:eastAsia="宋体" w:hAnsi="宋体" w:hint="eastAsia"/>
          <w:szCs w:val="21"/>
        </w:rPr>
        <w:t>，即</w:t>
      </w:r>
    </w:p>
    <w:p w:rsidR="007B7B44" w:rsidRDefault="007B7B44" w:rsidP="007B7B44">
      <w:pPr>
        <w:jc w:val="center"/>
        <w:rPr>
          <w:rFonts w:ascii="宋体" w:eastAsia="宋体" w:hAnsi="宋体"/>
          <w:szCs w:val="21"/>
        </w:rPr>
      </w:pPr>
      <w:r w:rsidRPr="007B7B44">
        <w:rPr>
          <w:rFonts w:ascii="宋体" w:eastAsia="宋体" w:hAnsi="宋体"/>
          <w:szCs w:val="21"/>
        </w:rPr>
        <w:t>xi¯=(x1,x2,...,xN)</w:t>
      </w:r>
      <w:r>
        <w:rPr>
          <w:rFonts w:ascii="宋体" w:eastAsia="宋体" w:hAnsi="宋体"/>
          <w:szCs w:val="21"/>
        </w:rPr>
        <w:t xml:space="preserve">    </w:t>
      </w:r>
      <w:r>
        <w:rPr>
          <w:rFonts w:ascii="宋体" w:eastAsia="宋体" w:hAnsi="宋体" w:hint="eastAsia"/>
          <w:szCs w:val="21"/>
        </w:rPr>
        <w:t>（2</w:t>
      </w:r>
      <w:r>
        <w:rPr>
          <w:rFonts w:ascii="宋体" w:eastAsia="宋体" w:hAnsi="宋体"/>
          <w:szCs w:val="21"/>
        </w:rPr>
        <w:t>）</w:t>
      </w:r>
    </w:p>
    <w:p w:rsidR="007B7B44" w:rsidRDefault="00D10DBB" w:rsidP="009D3702">
      <w:pPr>
        <w:ind w:firstLineChars="200" w:firstLine="420"/>
        <w:rPr>
          <w:rFonts w:ascii="宋体" w:eastAsia="宋体" w:hAnsi="宋体"/>
          <w:szCs w:val="21"/>
        </w:rPr>
      </w:pPr>
      <w:r>
        <w:rPr>
          <w:rFonts w:ascii="宋体" w:eastAsia="宋体" w:hAnsi="宋体" w:hint="eastAsia"/>
          <w:szCs w:val="21"/>
        </w:rPr>
        <w:t>表示为S的仿真模型将这个参数作为输入并生成一个时间序列</w:t>
      </w:r>
      <w:r w:rsidRPr="00D10DBB">
        <w:rPr>
          <w:rFonts w:ascii="宋体" w:eastAsia="宋体" w:hAnsi="宋体"/>
          <w:szCs w:val="21"/>
        </w:rPr>
        <w:t>S(xi¯)</w:t>
      </w:r>
      <w:r>
        <w:rPr>
          <w:rFonts w:ascii="宋体" w:eastAsia="宋体" w:hAnsi="宋体" w:hint="eastAsia"/>
          <w:szCs w:val="21"/>
        </w:rPr>
        <w:t>(一个集合成员</w:t>
      </w:r>
      <w:r>
        <w:rPr>
          <w:rStyle w:val="mi"/>
          <w:rFonts w:ascii="MathJax_Math-italic" w:hAnsi="MathJax_Math-italic"/>
          <w:color w:val="333333"/>
          <w:sz w:val="25"/>
          <w:szCs w:val="25"/>
          <w:bdr w:val="none" w:sz="0" w:space="0" w:color="auto" w:frame="1"/>
          <w:shd w:val="clear" w:color="auto" w:fill="FFFFFF"/>
        </w:rPr>
        <w:t>m</w:t>
      </w:r>
      <w:r>
        <w:rPr>
          <w:rStyle w:val="mi"/>
          <w:rFonts w:ascii="MathJax_Math-italic" w:hAnsi="MathJax_Math-italic"/>
          <w:color w:val="333333"/>
          <w:sz w:val="18"/>
          <w:szCs w:val="18"/>
          <w:bdr w:val="none" w:sz="0" w:space="0" w:color="auto" w:frame="1"/>
          <w:shd w:val="clear" w:color="auto" w:fill="FFFFFF"/>
        </w:rPr>
        <w:t>i</w:t>
      </w:r>
      <w:r>
        <w:rPr>
          <w:rFonts w:ascii="宋体" w:eastAsia="宋体" w:hAnsi="宋体"/>
          <w:szCs w:val="21"/>
        </w:rPr>
        <w:t>)</w:t>
      </w:r>
      <w:r>
        <w:rPr>
          <w:rFonts w:ascii="宋体" w:eastAsia="宋体" w:hAnsi="宋体" w:hint="eastAsia"/>
          <w:szCs w:val="21"/>
        </w:rPr>
        <w:t>，该时间序列由T个时间步骤完成，即</w:t>
      </w:r>
    </w:p>
    <w:p w:rsidR="00D10DBB" w:rsidRDefault="00D10DBB" w:rsidP="00D10DBB">
      <w:pPr>
        <w:jc w:val="center"/>
        <w:rPr>
          <w:rFonts w:ascii="宋体" w:eastAsia="宋体" w:hAnsi="宋体"/>
          <w:szCs w:val="21"/>
        </w:rPr>
      </w:pPr>
      <w:r w:rsidRPr="00D10DBB">
        <w:rPr>
          <w:rFonts w:ascii="宋体" w:eastAsia="宋体" w:hAnsi="宋体"/>
          <w:szCs w:val="21"/>
        </w:rPr>
        <w:t>S(xi¯)=mi={f1,f2,...,fT},</w:t>
      </w:r>
      <w:r>
        <w:rPr>
          <w:rFonts w:ascii="宋体" w:eastAsia="宋体" w:hAnsi="宋体" w:hint="eastAsia"/>
          <w:szCs w:val="21"/>
        </w:rPr>
        <w:t>（3</w:t>
      </w:r>
      <w:r>
        <w:rPr>
          <w:rFonts w:ascii="宋体" w:eastAsia="宋体" w:hAnsi="宋体"/>
          <w:szCs w:val="21"/>
        </w:rPr>
        <w:t>）</w:t>
      </w:r>
    </w:p>
    <w:p w:rsidR="002255F3" w:rsidRDefault="0095546F" w:rsidP="009D3702">
      <w:pPr>
        <w:ind w:firstLineChars="200" w:firstLine="420"/>
        <w:rPr>
          <w:rFonts w:ascii="宋体" w:eastAsia="宋体" w:hAnsi="宋体"/>
          <w:szCs w:val="21"/>
        </w:rPr>
      </w:pPr>
      <w:r>
        <w:rPr>
          <w:rFonts w:ascii="宋体" w:eastAsia="宋体" w:hAnsi="宋体" w:hint="eastAsia"/>
          <w:szCs w:val="21"/>
        </w:rPr>
        <w:t>其中f</w:t>
      </w:r>
      <w:r>
        <w:rPr>
          <w:rFonts w:ascii="宋体" w:eastAsia="宋体" w:hAnsi="宋体"/>
          <w:szCs w:val="21"/>
        </w:rPr>
        <w:t>i</w:t>
      </w:r>
      <w:r>
        <w:rPr>
          <w:rFonts w:ascii="宋体" w:eastAsia="宋体" w:hAnsi="宋体" w:hint="eastAsia"/>
          <w:szCs w:val="21"/>
        </w:rPr>
        <w:t>是相应时间段的模拟字段。对于一些模拟，不同时间段的fi是相同的，然而其他模型可能有随时间变化的字段。</w:t>
      </w:r>
    </w:p>
    <w:p w:rsidR="007B7B44" w:rsidRDefault="009D3702" w:rsidP="00A96661">
      <w:pPr>
        <w:ind w:firstLine="420"/>
        <w:rPr>
          <w:rFonts w:ascii="宋体" w:eastAsia="宋体" w:hAnsi="宋体"/>
          <w:szCs w:val="21"/>
        </w:rPr>
      </w:pPr>
      <w:r>
        <w:rPr>
          <w:rFonts w:ascii="宋体" w:eastAsia="宋体" w:hAnsi="宋体" w:hint="eastAsia"/>
          <w:szCs w:val="21"/>
        </w:rPr>
        <w:t>每一个字段f</w:t>
      </w:r>
      <w:r>
        <w:rPr>
          <w:rFonts w:ascii="宋体" w:eastAsia="宋体" w:hAnsi="宋体"/>
          <w:szCs w:val="21"/>
        </w:rPr>
        <w:t>i</w:t>
      </w:r>
      <w:r>
        <w:rPr>
          <w:rFonts w:ascii="宋体" w:eastAsia="宋体" w:hAnsi="宋体" w:hint="eastAsia"/>
          <w:szCs w:val="21"/>
        </w:rPr>
        <w:t>由多个观察点组成（位置，参考方程式(</w:t>
      </w:r>
      <w:r>
        <w:rPr>
          <w:rFonts w:ascii="宋体" w:eastAsia="宋体" w:hAnsi="宋体"/>
          <w:szCs w:val="21"/>
        </w:rPr>
        <w:t>4)</w:t>
      </w:r>
      <w:r>
        <w:rPr>
          <w:rFonts w:ascii="宋体" w:eastAsia="宋体" w:hAnsi="宋体" w:hint="eastAsia"/>
          <w:szCs w:val="21"/>
        </w:rPr>
        <w:t>）。</w:t>
      </w:r>
      <w:r w:rsidR="00BB5B10">
        <w:rPr>
          <w:rFonts w:ascii="宋体" w:eastAsia="宋体" w:hAnsi="宋体" w:hint="eastAsia"/>
          <w:szCs w:val="21"/>
        </w:rPr>
        <w:t>根据模拟设置，这些位置可以被组织成规则网格（例如直角坐标网格，曲线网格[</w:t>
      </w:r>
      <w:r w:rsidR="00BB5B10">
        <w:rPr>
          <w:rFonts w:ascii="宋体" w:eastAsia="宋体" w:hAnsi="宋体"/>
          <w:szCs w:val="21"/>
        </w:rPr>
        <w:t>40],</w:t>
      </w:r>
      <w:r w:rsidR="00BB5B10">
        <w:rPr>
          <w:rFonts w:ascii="宋体" w:eastAsia="宋体" w:hAnsi="宋体" w:hint="eastAsia"/>
          <w:szCs w:val="21"/>
        </w:rPr>
        <w:t>圆柱形网格[</w:t>
      </w:r>
      <w:r w:rsidR="00BB5B10">
        <w:rPr>
          <w:rFonts w:ascii="宋体" w:eastAsia="宋体" w:hAnsi="宋体"/>
          <w:szCs w:val="21"/>
        </w:rPr>
        <w:t>55]</w:t>
      </w:r>
      <w:r w:rsidR="00BB5B10">
        <w:rPr>
          <w:rFonts w:ascii="宋体" w:eastAsia="宋体" w:hAnsi="宋体" w:hint="eastAsia"/>
          <w:szCs w:val="21"/>
        </w:rPr>
        <w:t>等等）或者不规则的网云[</w:t>
      </w:r>
      <w:r w:rsidR="00BB5B10">
        <w:rPr>
          <w:rFonts w:ascii="宋体" w:eastAsia="宋体" w:hAnsi="宋体"/>
          <w:szCs w:val="21"/>
        </w:rPr>
        <w:t>56]</w:t>
      </w:r>
      <w:r w:rsidR="00BB5B10">
        <w:rPr>
          <w:rFonts w:ascii="宋体" w:eastAsia="宋体" w:hAnsi="宋体" w:hint="eastAsia"/>
          <w:szCs w:val="21"/>
        </w:rPr>
        <w:t>。</w:t>
      </w:r>
    </w:p>
    <w:p w:rsidR="00A96661" w:rsidRDefault="00A96661" w:rsidP="00A96661">
      <w:pPr>
        <w:jc w:val="center"/>
        <w:rPr>
          <w:rFonts w:ascii="宋体" w:eastAsia="宋体" w:hAnsi="宋体"/>
          <w:szCs w:val="21"/>
        </w:rPr>
      </w:pPr>
      <w:r w:rsidRPr="00A96661">
        <w:rPr>
          <w:rFonts w:ascii="宋体" w:eastAsia="宋体" w:hAnsi="宋体"/>
          <w:szCs w:val="21"/>
        </w:rPr>
        <w:t>fi={l1,l2,...,lL}</w:t>
      </w:r>
      <w:r>
        <w:rPr>
          <w:rFonts w:ascii="宋体" w:eastAsia="宋体" w:hAnsi="宋体"/>
          <w:szCs w:val="21"/>
        </w:rPr>
        <w:t xml:space="preserve">  </w:t>
      </w:r>
      <w:r>
        <w:rPr>
          <w:rFonts w:ascii="宋体" w:eastAsia="宋体" w:hAnsi="宋体" w:hint="eastAsia"/>
          <w:szCs w:val="21"/>
        </w:rPr>
        <w:t>（4）</w:t>
      </w:r>
    </w:p>
    <w:p w:rsidR="007B7B44" w:rsidRDefault="0079107E" w:rsidP="00A727A9">
      <w:pPr>
        <w:ind w:firstLine="420"/>
        <w:rPr>
          <w:rFonts w:ascii="宋体" w:eastAsia="宋体" w:hAnsi="宋体"/>
          <w:szCs w:val="21"/>
        </w:rPr>
      </w:pPr>
      <w:r>
        <w:rPr>
          <w:rFonts w:ascii="宋体" w:eastAsia="宋体" w:hAnsi="宋体" w:hint="eastAsia"/>
          <w:szCs w:val="21"/>
        </w:rPr>
        <w:t>每个Li存储着多个标量/矢量变量的模拟结果（例如温度，速度）。</w:t>
      </w:r>
      <w:r w:rsidR="00A727A9">
        <w:rPr>
          <w:rFonts w:ascii="宋体" w:eastAsia="宋体" w:hAnsi="宋体" w:hint="eastAsia"/>
          <w:szCs w:val="21"/>
        </w:rPr>
        <w:t>变量组V，位置Li，可以被表示为：</w:t>
      </w:r>
    </w:p>
    <w:p w:rsidR="00A727A9" w:rsidRDefault="00A727A9" w:rsidP="00A727A9">
      <w:pPr>
        <w:jc w:val="center"/>
        <w:rPr>
          <w:rFonts w:ascii="宋体" w:eastAsia="宋体" w:hAnsi="宋体"/>
          <w:szCs w:val="21"/>
        </w:rPr>
      </w:pPr>
      <w:r w:rsidRPr="00A727A9">
        <w:rPr>
          <w:rFonts w:ascii="宋体" w:eastAsia="宋体" w:hAnsi="宋体"/>
          <w:szCs w:val="21"/>
        </w:rPr>
        <w:lastRenderedPageBreak/>
        <w:t>Vli={v1,v2,...,vV}.</w:t>
      </w:r>
    </w:p>
    <w:p w:rsidR="007B7B44" w:rsidRDefault="001615D1" w:rsidP="00BF298B">
      <w:pPr>
        <w:ind w:firstLine="420"/>
        <w:rPr>
          <w:rFonts w:ascii="宋体" w:eastAsia="宋体" w:hAnsi="宋体"/>
          <w:szCs w:val="21"/>
        </w:rPr>
      </w:pPr>
      <w:r>
        <w:rPr>
          <w:rFonts w:ascii="宋体" w:eastAsia="宋体" w:hAnsi="宋体" w:hint="eastAsia"/>
          <w:szCs w:val="21"/>
        </w:rPr>
        <w:t>集合仿真由多个这样的执行组成，每一个使用一个不同的参数样本</w:t>
      </w:r>
      <w:r w:rsidRPr="001615D1">
        <w:rPr>
          <w:rFonts w:ascii="宋体" w:eastAsia="宋体" w:hAnsi="宋体"/>
          <w:szCs w:val="21"/>
        </w:rPr>
        <w:t>xi¯</w:t>
      </w:r>
      <w:r>
        <w:rPr>
          <w:rFonts w:ascii="宋体" w:eastAsia="宋体" w:hAnsi="宋体" w:hint="eastAsia"/>
          <w:szCs w:val="21"/>
        </w:rPr>
        <w:t>，或者一个不同的仿真模型。</w:t>
      </w:r>
      <w:r w:rsidR="00C37405" w:rsidRPr="00C37405">
        <w:rPr>
          <w:rFonts w:ascii="宋体" w:eastAsia="宋体" w:hAnsi="宋体"/>
          <w:szCs w:val="21"/>
        </w:rPr>
        <w:t>xi¯</w:t>
      </w:r>
      <w:r w:rsidR="00C37405">
        <w:rPr>
          <w:rFonts w:ascii="宋体" w:eastAsia="宋体" w:hAnsi="宋体" w:hint="eastAsia"/>
          <w:szCs w:val="21"/>
        </w:rPr>
        <w:t>或者仿真模型的不同会导致集合成员的不同。</w:t>
      </w:r>
      <w:r w:rsidR="0079612C">
        <w:rPr>
          <w:rFonts w:ascii="宋体" w:eastAsia="宋体" w:hAnsi="宋体" w:hint="eastAsia"/>
          <w:szCs w:val="21"/>
        </w:rPr>
        <w:t>在图片3的语义例中，集合数据包含M个成员；</w:t>
      </w:r>
      <w:r w:rsidR="00BF298B">
        <w:rPr>
          <w:rFonts w:ascii="宋体" w:eastAsia="宋体" w:hAnsi="宋体" w:hint="eastAsia"/>
          <w:szCs w:val="21"/>
        </w:rPr>
        <w:t>每个成员有T个时间段；每个时间段的空间仿真字段有16个位置(组成4</w:t>
      </w:r>
      <w:r w:rsidR="00BF298B">
        <w:rPr>
          <w:rFonts w:ascii="宋体" w:eastAsia="宋体" w:hAnsi="宋体"/>
          <w:szCs w:val="21"/>
        </w:rPr>
        <w:t>x4</w:t>
      </w:r>
      <w:r w:rsidR="00BF298B">
        <w:rPr>
          <w:rFonts w:ascii="宋体" w:eastAsia="宋体" w:hAnsi="宋体" w:hint="eastAsia"/>
          <w:szCs w:val="21"/>
        </w:rPr>
        <w:t>的</w:t>
      </w:r>
      <w:r w:rsidR="00BF298B">
        <w:rPr>
          <w:rFonts w:ascii="Arial" w:hAnsi="Arial" w:cs="Arial"/>
          <w:color w:val="333333"/>
          <w:sz w:val="20"/>
          <w:szCs w:val="20"/>
          <w:shd w:val="clear" w:color="auto" w:fill="FFFFFF"/>
        </w:rPr>
        <w:t>笛卡尔坐标系</w:t>
      </w:r>
      <w:r w:rsidR="00BF298B">
        <w:rPr>
          <w:rFonts w:ascii="Arial" w:hAnsi="Arial" w:cs="Arial" w:hint="eastAsia"/>
          <w:color w:val="333333"/>
          <w:sz w:val="20"/>
          <w:szCs w:val="20"/>
          <w:shd w:val="clear" w:color="auto" w:fill="FFFFFF"/>
        </w:rPr>
        <w:t>网格</w:t>
      </w:r>
      <w:r w:rsidR="00BF298B">
        <w:rPr>
          <w:rFonts w:ascii="宋体" w:eastAsia="宋体" w:hAnsi="宋体"/>
          <w:szCs w:val="21"/>
        </w:rPr>
        <w:t>)</w:t>
      </w:r>
      <w:r w:rsidR="00BF298B">
        <w:rPr>
          <w:rFonts w:ascii="宋体" w:eastAsia="宋体" w:hAnsi="宋体" w:hint="eastAsia"/>
          <w:szCs w:val="21"/>
        </w:rPr>
        <w:t>；每个位置（展示为红点）记录多个变量。</w:t>
      </w:r>
    </w:p>
    <w:p w:rsidR="007B7B44" w:rsidRDefault="00FC2F13" w:rsidP="007B7B44">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此外，我们发现领域科学家可能需要同时学习多个集合。</w:t>
      </w:r>
      <w:r w:rsidR="00177DF9">
        <w:rPr>
          <w:rFonts w:ascii="宋体" w:eastAsia="宋体" w:hAnsi="宋体" w:hint="eastAsia"/>
          <w:szCs w:val="21"/>
        </w:rPr>
        <w:t>这些集合通常紧密关联，但在关键的仿真配置中有不同。</w:t>
      </w:r>
      <w:r w:rsidR="002B7BCC">
        <w:rPr>
          <w:rFonts w:ascii="宋体" w:eastAsia="宋体" w:hAnsi="宋体" w:hint="eastAsia"/>
          <w:szCs w:val="21"/>
        </w:rPr>
        <w:t>例如，为了捕获有趣的物理现象的的不同范围，气象学家会用不同的空间方案展示相同物理区域的气象模拟（使用气象研究和预测模型 即WRF）。</w:t>
      </w:r>
      <w:r w:rsidR="00DE1F6D">
        <w:rPr>
          <w:rFonts w:ascii="宋体" w:eastAsia="宋体" w:hAnsi="宋体" w:hint="eastAsia"/>
          <w:szCs w:val="21"/>
        </w:rPr>
        <w:t>通过对比结果的集合，他们可以研究不同的空间方案是怎么样影响输入参数的敏感性，执行的时间复杂度，仿真输出的准确性等。</w:t>
      </w:r>
      <w:r w:rsidR="008A2966">
        <w:rPr>
          <w:rFonts w:ascii="宋体" w:eastAsia="宋体" w:hAnsi="宋体" w:hint="eastAsia"/>
          <w:szCs w:val="21"/>
        </w:rPr>
        <w:t>他们也可以获得更好的主意关于平衡计算成本和仿真准确性</w:t>
      </w:r>
      <w:r w:rsidR="002E0324">
        <w:rPr>
          <w:rFonts w:ascii="宋体" w:eastAsia="宋体" w:hAnsi="宋体" w:hint="eastAsia"/>
          <w:szCs w:val="21"/>
        </w:rPr>
        <w:t>[</w:t>
      </w:r>
      <w:r w:rsidR="002E0324">
        <w:rPr>
          <w:rFonts w:ascii="宋体" w:eastAsia="宋体" w:hAnsi="宋体"/>
          <w:szCs w:val="21"/>
        </w:rPr>
        <w:t>40]</w:t>
      </w:r>
      <w:r w:rsidR="008A2966">
        <w:rPr>
          <w:rFonts w:ascii="宋体" w:eastAsia="宋体" w:hAnsi="宋体" w:hint="eastAsia"/>
          <w:szCs w:val="21"/>
        </w:rPr>
        <w:t>。</w:t>
      </w:r>
      <w:r w:rsidR="000903F6">
        <w:rPr>
          <w:rFonts w:ascii="宋体" w:eastAsia="宋体" w:hAnsi="宋体" w:hint="eastAsia"/>
          <w:szCs w:val="21"/>
        </w:rPr>
        <w:t>图三的语义例子展示了两个有不同空间方案的集合</w:t>
      </w:r>
      <w:r w:rsidR="00EB1EE8">
        <w:rPr>
          <w:rFonts w:ascii="宋体" w:eastAsia="宋体" w:hAnsi="宋体" w:hint="eastAsia"/>
          <w:szCs w:val="21"/>
        </w:rPr>
        <w:t>（一个是4x</w:t>
      </w:r>
      <w:r w:rsidR="00EB1EE8">
        <w:rPr>
          <w:rFonts w:ascii="宋体" w:eastAsia="宋体" w:hAnsi="宋体"/>
          <w:szCs w:val="21"/>
        </w:rPr>
        <w:t>4</w:t>
      </w:r>
      <w:r w:rsidR="00EB1EE8">
        <w:rPr>
          <w:rFonts w:ascii="宋体" w:eastAsia="宋体" w:hAnsi="宋体" w:hint="eastAsia"/>
          <w:szCs w:val="21"/>
        </w:rPr>
        <w:t>的</w:t>
      </w:r>
      <w:r w:rsidR="00EB1EE8">
        <w:rPr>
          <w:rFonts w:ascii="Arial" w:hAnsi="Arial" w:cs="Arial"/>
          <w:color w:val="333333"/>
          <w:sz w:val="20"/>
          <w:szCs w:val="20"/>
          <w:shd w:val="clear" w:color="auto" w:fill="FFFFFF"/>
        </w:rPr>
        <w:t>笛卡尔坐标系</w:t>
      </w:r>
      <w:r w:rsidR="00EB1EE8">
        <w:rPr>
          <w:rFonts w:ascii="Arial" w:hAnsi="Arial" w:cs="Arial" w:hint="eastAsia"/>
          <w:color w:val="333333"/>
          <w:sz w:val="20"/>
          <w:szCs w:val="20"/>
          <w:shd w:val="clear" w:color="auto" w:fill="FFFFFF"/>
        </w:rPr>
        <w:t>网格，</w:t>
      </w:r>
      <w:r w:rsidR="00EB1EE8">
        <w:rPr>
          <w:rFonts w:ascii="宋体" w:eastAsia="宋体" w:hAnsi="宋体" w:hint="eastAsia"/>
          <w:szCs w:val="21"/>
        </w:rPr>
        <w:t>一个是5x5的</w:t>
      </w:r>
      <w:r w:rsidR="00EB1EE8">
        <w:rPr>
          <w:rFonts w:ascii="Arial" w:hAnsi="Arial" w:cs="Arial"/>
          <w:color w:val="333333"/>
          <w:sz w:val="20"/>
          <w:szCs w:val="20"/>
          <w:shd w:val="clear" w:color="auto" w:fill="FFFFFF"/>
        </w:rPr>
        <w:t>笛卡尔坐标系</w:t>
      </w:r>
      <w:r w:rsidR="00EB1EE8">
        <w:rPr>
          <w:rFonts w:ascii="Arial" w:hAnsi="Arial" w:cs="Arial" w:hint="eastAsia"/>
          <w:color w:val="333333"/>
          <w:sz w:val="20"/>
          <w:szCs w:val="20"/>
          <w:shd w:val="clear" w:color="auto" w:fill="FFFFFF"/>
        </w:rPr>
        <w:t>网格</w:t>
      </w:r>
      <w:r w:rsidR="00EB1EE8">
        <w:rPr>
          <w:rFonts w:ascii="宋体" w:eastAsia="宋体" w:hAnsi="宋体" w:hint="eastAsia"/>
          <w:szCs w:val="21"/>
        </w:rPr>
        <w:t>）</w:t>
      </w:r>
      <w:r w:rsidR="000903F6">
        <w:rPr>
          <w:rFonts w:ascii="宋体" w:eastAsia="宋体" w:hAnsi="宋体" w:hint="eastAsia"/>
          <w:szCs w:val="21"/>
        </w:rPr>
        <w:t>。</w:t>
      </w:r>
      <w:r w:rsidR="00AD6924">
        <w:rPr>
          <w:rFonts w:ascii="宋体" w:eastAsia="宋体" w:hAnsi="宋体" w:hint="eastAsia"/>
          <w:szCs w:val="21"/>
        </w:rPr>
        <w:t>值得一提的是不同的集合通常使用不同的仿真参数组，并且集合的成员不一定相同[</w:t>
      </w:r>
      <w:r w:rsidR="00AD6924">
        <w:rPr>
          <w:rFonts w:ascii="宋体" w:eastAsia="宋体" w:hAnsi="宋体"/>
          <w:szCs w:val="21"/>
        </w:rPr>
        <w:t>25],[40]</w:t>
      </w:r>
      <w:r w:rsidR="00AD6924">
        <w:rPr>
          <w:rFonts w:ascii="宋体" w:eastAsia="宋体" w:hAnsi="宋体" w:hint="eastAsia"/>
          <w:szCs w:val="21"/>
        </w:rPr>
        <w:t>。</w:t>
      </w:r>
    </w:p>
    <w:p w:rsidR="006D4BAE" w:rsidRDefault="00AE38E2" w:rsidP="007B7B44">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从以上分析，我们确定了集合数据的五个正交维度，即变量，位置，时间，成员，和集合。</w:t>
      </w:r>
      <w:r w:rsidR="00B65188">
        <w:rPr>
          <w:rFonts w:ascii="宋体" w:eastAsia="宋体" w:hAnsi="宋体" w:hint="eastAsia"/>
          <w:szCs w:val="21"/>
        </w:rPr>
        <w:t>我们将这个分析扩展到我们研究的所有论文的集合数据，并且发现这五个维度能很好地覆盖集合数据的空间。</w:t>
      </w:r>
      <w:r w:rsidR="00F3478C">
        <w:rPr>
          <w:rFonts w:ascii="宋体" w:eastAsia="宋体" w:hAnsi="宋体" w:hint="eastAsia"/>
          <w:szCs w:val="21"/>
        </w:rPr>
        <w:t>因此，我们根据那些论文的集合数据的五个维度对论文进行组织</w:t>
      </w:r>
      <w:r w:rsidR="002735A3">
        <w:rPr>
          <w:rFonts w:ascii="宋体" w:eastAsia="宋体" w:hAnsi="宋体" w:hint="eastAsia"/>
          <w:szCs w:val="21"/>
        </w:rPr>
        <w:t>（表3的</w:t>
      </w:r>
      <w:r w:rsidR="002735A3">
        <w:rPr>
          <w:rFonts w:ascii="宋体" w:eastAsia="宋体" w:hAnsi="宋体"/>
          <w:szCs w:val="21"/>
        </w:rPr>
        <w:t>”</w:t>
      </w:r>
      <w:r w:rsidR="002735A3">
        <w:rPr>
          <w:rFonts w:ascii="宋体" w:eastAsia="宋体" w:hAnsi="宋体" w:hint="eastAsia"/>
          <w:szCs w:val="21"/>
        </w:rPr>
        <w:t>集合数据</w:t>
      </w:r>
      <w:r w:rsidR="002735A3">
        <w:rPr>
          <w:rFonts w:ascii="宋体" w:eastAsia="宋体" w:hAnsi="宋体"/>
          <w:szCs w:val="21"/>
        </w:rPr>
        <w:t>”</w:t>
      </w:r>
      <w:r w:rsidR="002735A3">
        <w:rPr>
          <w:rFonts w:ascii="宋体" w:eastAsia="宋体" w:hAnsi="宋体" w:hint="eastAsia"/>
          <w:szCs w:val="21"/>
        </w:rPr>
        <w:t>列）</w:t>
      </w:r>
      <w:r w:rsidR="00F3478C">
        <w:rPr>
          <w:rFonts w:ascii="宋体" w:eastAsia="宋体" w:hAnsi="宋体" w:hint="eastAsia"/>
          <w:szCs w:val="21"/>
        </w:rPr>
        <w:t>。</w:t>
      </w:r>
      <w:r w:rsidR="00283E04">
        <w:rPr>
          <w:rFonts w:ascii="宋体" w:eastAsia="宋体" w:hAnsi="宋体" w:hint="eastAsia"/>
          <w:szCs w:val="21"/>
        </w:rPr>
        <w:t>一维的存在以为着该维度的大小大过一。例如一个时间变量集合有时间维度，因为它包含多个时间段；然而，时间维度不存在任何静态集合，因为时间段对于他们来说只有一个。</w:t>
      </w:r>
    </w:p>
    <w:p w:rsidR="00D0361C" w:rsidRPr="00D0361C" w:rsidRDefault="00403F5C" w:rsidP="007B7B44">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这五个维度也导致了集合数据的五个特征。</w:t>
      </w:r>
      <w:r w:rsidR="00A021AE">
        <w:rPr>
          <w:rFonts w:ascii="宋体" w:eastAsia="宋体" w:hAnsi="宋体" w:hint="eastAsia"/>
          <w:szCs w:val="21"/>
        </w:rPr>
        <w:t>即</w:t>
      </w:r>
      <w:r w:rsidR="0039444A">
        <w:rPr>
          <w:rFonts w:ascii="宋体" w:eastAsia="宋体" w:hAnsi="宋体" w:hint="eastAsia"/>
          <w:szCs w:val="21"/>
        </w:rPr>
        <w:t>多元（由可变维度产生），多维[</w:t>
      </w:r>
      <w:r w:rsidR="0039444A">
        <w:rPr>
          <w:rFonts w:ascii="宋体" w:eastAsia="宋体" w:hAnsi="宋体"/>
          <w:szCs w:val="21"/>
        </w:rPr>
        <w:t>33]</w:t>
      </w:r>
      <w:r w:rsidR="0039444A">
        <w:rPr>
          <w:rFonts w:ascii="宋体" w:eastAsia="宋体" w:hAnsi="宋体" w:hint="eastAsia"/>
          <w:szCs w:val="21"/>
        </w:rPr>
        <w:t>和时空[</w:t>
      </w:r>
      <w:r w:rsidR="0039444A">
        <w:rPr>
          <w:rFonts w:ascii="宋体" w:eastAsia="宋体" w:hAnsi="宋体"/>
          <w:szCs w:val="21"/>
        </w:rPr>
        <w:t>16],[19](</w:t>
      </w:r>
      <w:r w:rsidR="0039444A">
        <w:rPr>
          <w:rFonts w:ascii="宋体" w:eastAsia="宋体" w:hAnsi="宋体" w:hint="eastAsia"/>
          <w:szCs w:val="21"/>
        </w:rPr>
        <w:t>由位置，时间维度产生</w:t>
      </w:r>
      <w:r w:rsidR="0039444A">
        <w:rPr>
          <w:rFonts w:ascii="宋体" w:eastAsia="宋体" w:hAnsi="宋体"/>
          <w:szCs w:val="21"/>
        </w:rPr>
        <w:t>)</w:t>
      </w:r>
      <w:r w:rsidR="0039444A">
        <w:rPr>
          <w:rFonts w:ascii="宋体" w:eastAsia="宋体" w:hAnsi="宋体" w:hint="eastAsia"/>
          <w:szCs w:val="21"/>
        </w:rPr>
        <w:t>，多值[</w:t>
      </w:r>
      <w:r w:rsidR="0039444A">
        <w:rPr>
          <w:rFonts w:ascii="宋体" w:eastAsia="宋体" w:hAnsi="宋体"/>
          <w:szCs w:val="21"/>
        </w:rPr>
        <w:t>57](</w:t>
      </w:r>
      <w:r w:rsidR="0039444A">
        <w:rPr>
          <w:rFonts w:ascii="宋体" w:eastAsia="宋体" w:hAnsi="宋体" w:hint="eastAsia"/>
          <w:szCs w:val="21"/>
        </w:rPr>
        <w:t>由成员维度产生</w:t>
      </w:r>
      <w:r w:rsidR="0039444A">
        <w:rPr>
          <w:rFonts w:ascii="宋体" w:eastAsia="宋体" w:hAnsi="宋体"/>
          <w:szCs w:val="21"/>
        </w:rPr>
        <w:t>)</w:t>
      </w:r>
      <w:r w:rsidR="0039444A">
        <w:rPr>
          <w:rFonts w:ascii="宋体" w:eastAsia="宋体" w:hAnsi="宋体" w:hint="eastAsia"/>
          <w:szCs w:val="21"/>
        </w:rPr>
        <w:t>和分辨率[</w:t>
      </w:r>
      <w:r w:rsidR="0039444A">
        <w:rPr>
          <w:rFonts w:ascii="宋体" w:eastAsia="宋体" w:hAnsi="宋体"/>
          <w:szCs w:val="21"/>
        </w:rPr>
        <w:t>40](</w:t>
      </w:r>
      <w:r w:rsidR="0039444A">
        <w:rPr>
          <w:rFonts w:ascii="宋体" w:eastAsia="宋体" w:hAnsi="宋体" w:hint="eastAsia"/>
          <w:szCs w:val="21"/>
        </w:rPr>
        <w:t>由集合维度产生</w:t>
      </w:r>
      <w:r w:rsidR="0039444A">
        <w:rPr>
          <w:rFonts w:ascii="宋体" w:eastAsia="宋体" w:hAnsi="宋体"/>
          <w:szCs w:val="21"/>
        </w:rPr>
        <w:t>)</w:t>
      </w:r>
      <w:r w:rsidR="0039444A">
        <w:rPr>
          <w:rFonts w:ascii="宋体" w:eastAsia="宋体" w:hAnsi="宋体" w:hint="eastAsia"/>
          <w:szCs w:val="21"/>
        </w:rPr>
        <w:t>，这五个特征使得集合数据通常变得大和复杂。</w:t>
      </w:r>
      <w:r w:rsidR="002E4A57">
        <w:rPr>
          <w:rFonts w:ascii="宋体" w:eastAsia="宋体" w:hAnsi="宋体" w:hint="eastAsia"/>
          <w:szCs w:val="21"/>
        </w:rPr>
        <w:t>假设变量，观察点，时间段，成员和集合（在不同分辨率）</w:t>
      </w:r>
      <w:r w:rsidR="00D0361C">
        <w:rPr>
          <w:rFonts w:ascii="宋体" w:eastAsia="宋体" w:hAnsi="宋体" w:hint="eastAsia"/>
          <w:szCs w:val="21"/>
        </w:rPr>
        <w:t>分别</w:t>
      </w:r>
      <w:r w:rsidR="002E4A57">
        <w:rPr>
          <w:rFonts w:ascii="宋体" w:eastAsia="宋体" w:hAnsi="宋体" w:hint="eastAsia"/>
          <w:szCs w:val="21"/>
        </w:rPr>
        <w:t>是v</w:t>
      </w:r>
      <w:r w:rsidR="002E4A57">
        <w:rPr>
          <w:rFonts w:ascii="宋体" w:eastAsia="宋体" w:hAnsi="宋体"/>
          <w:szCs w:val="21"/>
        </w:rPr>
        <w:t>,l,t,m</w:t>
      </w:r>
      <w:r w:rsidR="002E4A57">
        <w:rPr>
          <w:rFonts w:ascii="宋体" w:eastAsia="宋体" w:hAnsi="宋体" w:hint="eastAsia"/>
          <w:szCs w:val="21"/>
        </w:rPr>
        <w:t>和e</w:t>
      </w:r>
      <w:r w:rsidR="00D0361C">
        <w:rPr>
          <w:rFonts w:ascii="宋体" w:eastAsia="宋体" w:hAnsi="宋体" w:hint="eastAsia"/>
          <w:szCs w:val="21"/>
        </w:rPr>
        <w:t>，集合数据的空间复杂度将会是</w:t>
      </w:r>
      <w:r w:rsidR="00D0361C" w:rsidRPr="00D0361C">
        <w:rPr>
          <w:rFonts w:ascii="宋体" w:eastAsia="宋体" w:hAnsi="宋体"/>
          <w:szCs w:val="21"/>
        </w:rPr>
        <w:t>O(v</w:t>
      </w:r>
      <w:r w:rsidR="00D0361C" w:rsidRPr="00D0361C">
        <w:rPr>
          <w:rFonts w:ascii="MS Gothic" w:eastAsia="MS Gothic" w:hAnsi="MS Gothic" w:cs="MS Gothic" w:hint="eastAsia"/>
          <w:szCs w:val="21"/>
        </w:rPr>
        <w:t>⋅</w:t>
      </w:r>
      <w:r w:rsidR="00D0361C" w:rsidRPr="00D0361C">
        <w:rPr>
          <w:rFonts w:ascii="宋体" w:eastAsia="宋体" w:hAnsi="宋体"/>
          <w:szCs w:val="21"/>
        </w:rPr>
        <w:t>l</w:t>
      </w:r>
      <w:r w:rsidR="00D0361C" w:rsidRPr="00D0361C">
        <w:rPr>
          <w:rFonts w:ascii="MS Gothic" w:eastAsia="MS Gothic" w:hAnsi="MS Gothic" w:cs="MS Gothic" w:hint="eastAsia"/>
          <w:szCs w:val="21"/>
        </w:rPr>
        <w:t>⋅</w:t>
      </w:r>
      <w:r w:rsidR="00D0361C" w:rsidRPr="00D0361C">
        <w:rPr>
          <w:rFonts w:ascii="宋体" w:eastAsia="宋体" w:hAnsi="宋体"/>
          <w:szCs w:val="21"/>
        </w:rPr>
        <w:t>t</w:t>
      </w:r>
      <w:r w:rsidR="00D0361C" w:rsidRPr="00D0361C">
        <w:rPr>
          <w:rFonts w:ascii="MS Gothic" w:eastAsia="MS Gothic" w:hAnsi="MS Gothic" w:cs="MS Gothic" w:hint="eastAsia"/>
          <w:szCs w:val="21"/>
        </w:rPr>
        <w:t>⋅</w:t>
      </w:r>
      <w:r w:rsidR="00D0361C" w:rsidRPr="00D0361C">
        <w:rPr>
          <w:rFonts w:ascii="宋体" w:eastAsia="宋体" w:hAnsi="宋体"/>
          <w:szCs w:val="21"/>
        </w:rPr>
        <w:t>m</w:t>
      </w:r>
      <w:r w:rsidR="00D0361C" w:rsidRPr="00D0361C">
        <w:rPr>
          <w:rFonts w:ascii="MS Gothic" w:eastAsia="MS Gothic" w:hAnsi="MS Gothic" w:cs="MS Gothic" w:hint="eastAsia"/>
          <w:szCs w:val="21"/>
        </w:rPr>
        <w:t>⋅</w:t>
      </w:r>
      <w:r w:rsidR="00D0361C" w:rsidRPr="00D0361C">
        <w:rPr>
          <w:rFonts w:ascii="宋体" w:eastAsia="宋体" w:hAnsi="宋体"/>
          <w:szCs w:val="21"/>
        </w:rPr>
        <w:t>e)</w:t>
      </w:r>
      <w:r w:rsidR="00D0361C">
        <w:rPr>
          <w:rFonts w:ascii="宋体" w:eastAsia="宋体" w:hAnsi="宋体" w:hint="eastAsia"/>
          <w:szCs w:val="21"/>
        </w:rPr>
        <w:t>。所有五个数字可以变得非常大，所以集合数据的大小可以很容易到TB或者PB[</w:t>
      </w:r>
      <w:r w:rsidR="00D0361C">
        <w:rPr>
          <w:rFonts w:ascii="宋体" w:eastAsia="宋体" w:hAnsi="宋体"/>
          <w:szCs w:val="21"/>
        </w:rPr>
        <w:t>57]</w:t>
      </w:r>
      <w:r w:rsidR="00D0361C">
        <w:rPr>
          <w:rFonts w:ascii="宋体" w:eastAsia="宋体" w:hAnsi="宋体" w:hint="eastAsia"/>
          <w:szCs w:val="21"/>
        </w:rPr>
        <w:t>。</w:t>
      </w:r>
      <w:r w:rsidR="008330EA">
        <w:rPr>
          <w:rFonts w:ascii="宋体" w:eastAsia="宋体" w:hAnsi="宋体" w:hint="eastAsia"/>
          <w:szCs w:val="21"/>
        </w:rPr>
        <w:t>分析这类数据和提供变量关系，特征属性的不确定性，时间演变趋势，不同成员或者不同集合的</w:t>
      </w:r>
      <w:r w:rsidR="00E4256F">
        <w:rPr>
          <w:rFonts w:ascii="宋体" w:eastAsia="宋体" w:hAnsi="宋体" w:hint="eastAsia"/>
          <w:szCs w:val="21"/>
        </w:rPr>
        <w:t>变化</w:t>
      </w:r>
      <w:r w:rsidR="008330EA">
        <w:rPr>
          <w:rFonts w:ascii="宋体" w:eastAsia="宋体" w:hAnsi="宋体" w:hint="eastAsia"/>
          <w:szCs w:val="21"/>
        </w:rPr>
        <w:t>的见解是很重要的。</w:t>
      </w:r>
    </w:p>
    <w:p w:rsidR="00FC2F13" w:rsidRDefault="00EF03B8" w:rsidP="007B7B44">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参数数据和真值数据。集合数据经常会附带两个额外类型的数据。</w:t>
      </w:r>
      <w:r w:rsidR="00BE7074">
        <w:rPr>
          <w:rFonts w:ascii="宋体" w:eastAsia="宋体" w:hAnsi="宋体" w:hint="eastAsia"/>
          <w:szCs w:val="21"/>
        </w:rPr>
        <w:t>第一种是仿真模型的输入设定，它可以是边界条件，模型设置，参数设置等等。</w:t>
      </w:r>
      <w:r w:rsidR="002D20D7">
        <w:rPr>
          <w:rFonts w:ascii="宋体" w:eastAsia="宋体" w:hAnsi="宋体" w:hint="eastAsia"/>
          <w:szCs w:val="21"/>
        </w:rPr>
        <w:t>在这次作品中我们把这些可能的输入设定作为参数数据。对于集合可视化，在输入参数和输出集合之间建立联系是最重要的分析任务之一。</w:t>
      </w:r>
      <w:r w:rsidR="00870B65">
        <w:rPr>
          <w:rFonts w:ascii="宋体" w:eastAsia="宋体" w:hAnsi="宋体" w:hint="eastAsia"/>
          <w:szCs w:val="21"/>
        </w:rPr>
        <w:t>第二个类型是真值数据。例如，从卫星观察得到的天气条件可以当成WRF集合的真值[</w:t>
      </w:r>
      <w:r w:rsidR="00870B65">
        <w:rPr>
          <w:rFonts w:ascii="宋体" w:eastAsia="宋体" w:hAnsi="宋体"/>
          <w:szCs w:val="21"/>
        </w:rPr>
        <w:t>25],[40]</w:t>
      </w:r>
      <w:r w:rsidR="00870B65">
        <w:rPr>
          <w:rFonts w:ascii="宋体" w:eastAsia="宋体" w:hAnsi="宋体" w:hint="eastAsia"/>
          <w:szCs w:val="21"/>
        </w:rPr>
        <w:t>。真值数据经常被使用来评估集合成员的质量和校正模型参数[</w:t>
      </w:r>
      <w:r w:rsidR="00870B65">
        <w:rPr>
          <w:rFonts w:ascii="宋体" w:eastAsia="宋体" w:hAnsi="宋体"/>
          <w:szCs w:val="21"/>
        </w:rPr>
        <w:t>39]</w:t>
      </w:r>
      <w:r w:rsidR="00870B65">
        <w:rPr>
          <w:rFonts w:ascii="宋体" w:eastAsia="宋体" w:hAnsi="宋体" w:hint="eastAsia"/>
          <w:szCs w:val="21"/>
        </w:rPr>
        <w:t>。</w:t>
      </w:r>
      <w:r w:rsidR="003F5241">
        <w:rPr>
          <w:rFonts w:ascii="宋体" w:eastAsia="宋体" w:hAnsi="宋体" w:hint="eastAsia"/>
          <w:szCs w:val="21"/>
        </w:rPr>
        <w:t>参数数据(仿真输入</w:t>
      </w:r>
      <w:r w:rsidR="003F5241">
        <w:rPr>
          <w:rFonts w:ascii="宋体" w:eastAsia="宋体" w:hAnsi="宋体"/>
          <w:szCs w:val="21"/>
        </w:rPr>
        <w:t>)</w:t>
      </w:r>
      <w:r w:rsidR="003F5241">
        <w:rPr>
          <w:rFonts w:ascii="宋体" w:eastAsia="宋体" w:hAnsi="宋体" w:hint="eastAsia"/>
          <w:szCs w:val="21"/>
        </w:rPr>
        <w:t>通常和集合数据（仿真输出）相关联，尽管在某些情况下他们可能表示分析的重点。然而，真值数据的存在高度依赖领域问题。</w:t>
      </w:r>
    </w:p>
    <w:p w:rsidR="00FC2F13" w:rsidRDefault="00FC2F13" w:rsidP="007B7B44">
      <w:pPr>
        <w:rPr>
          <w:rFonts w:ascii="宋体" w:eastAsia="宋体" w:hAnsi="宋体"/>
          <w:szCs w:val="21"/>
        </w:rPr>
      </w:pPr>
    </w:p>
    <w:p w:rsidR="00FC2F13" w:rsidRPr="009E3257" w:rsidRDefault="009E3257" w:rsidP="007B7B44">
      <w:pPr>
        <w:rPr>
          <w:rFonts w:ascii="宋体" w:eastAsia="宋体" w:hAnsi="宋体"/>
          <w:b/>
          <w:bCs/>
          <w:szCs w:val="21"/>
        </w:rPr>
      </w:pPr>
      <w:r w:rsidRPr="009E3257">
        <w:rPr>
          <w:rFonts w:ascii="宋体" w:eastAsia="宋体" w:hAnsi="宋体" w:hint="eastAsia"/>
          <w:b/>
          <w:bCs/>
          <w:szCs w:val="21"/>
        </w:rPr>
        <w:t>2.2出现的可视化问题</w:t>
      </w:r>
    </w:p>
    <w:p w:rsidR="00FC2F13" w:rsidRDefault="009104A8" w:rsidP="007B7B44">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在集合数据的正式定义和全面解释之后，因为传统可视化技术不能直接应用于集合数据，我们想指出两个出现的问题。</w:t>
      </w:r>
    </w:p>
    <w:p w:rsidR="00F11A80" w:rsidRDefault="00F11A80" w:rsidP="007B7B44">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额外维度。</w:t>
      </w:r>
      <w:r w:rsidR="00E62471">
        <w:rPr>
          <w:rFonts w:ascii="宋体" w:eastAsia="宋体" w:hAnsi="宋体" w:hint="eastAsia"/>
          <w:szCs w:val="21"/>
        </w:rPr>
        <w:t>集合数据引入了一个新的数据维度</w:t>
      </w:r>
      <w:r w:rsidR="00CF4C43">
        <w:rPr>
          <w:rFonts w:ascii="宋体" w:eastAsia="宋体" w:hAnsi="宋体" w:hint="eastAsia"/>
          <w:szCs w:val="21"/>
        </w:rPr>
        <w:t>，即成员维度，而传统可视化技术通常不包含它。</w:t>
      </w:r>
      <w:r w:rsidR="00AC4DB5">
        <w:rPr>
          <w:rFonts w:ascii="宋体" w:eastAsia="宋体" w:hAnsi="宋体" w:hint="eastAsia"/>
          <w:szCs w:val="21"/>
        </w:rPr>
        <w:t>例如，</w:t>
      </w:r>
      <w:r w:rsidR="00AC4DB5" w:rsidRPr="00AC4DB5">
        <w:rPr>
          <w:rFonts w:ascii="宋体" w:eastAsia="宋体" w:hAnsi="宋体" w:hint="eastAsia"/>
          <w:szCs w:val="21"/>
        </w:rPr>
        <w:t>直接体积渲染算法可以渲染单值标量场体积</w:t>
      </w:r>
      <w:r w:rsidR="00AC4DB5">
        <w:rPr>
          <w:rFonts w:ascii="宋体" w:eastAsia="宋体" w:hAnsi="宋体" w:hint="eastAsia"/>
          <w:szCs w:val="21"/>
        </w:rPr>
        <w:t>；但它不能渲染多值体积（每个网格点有多个标量值），</w:t>
      </w:r>
      <w:r w:rsidR="001D7A58">
        <w:rPr>
          <w:rFonts w:ascii="宋体" w:eastAsia="宋体" w:hAnsi="宋体" w:hint="eastAsia"/>
          <w:szCs w:val="21"/>
        </w:rPr>
        <w:t>这是因为在多值字段中采样和插值不能被很好地定义</w:t>
      </w:r>
      <w:r w:rsidR="00797742">
        <w:rPr>
          <w:rFonts w:ascii="宋体" w:eastAsia="宋体" w:hAnsi="宋体" w:hint="eastAsia"/>
          <w:szCs w:val="21"/>
        </w:rPr>
        <w:t>[</w:t>
      </w:r>
      <w:r w:rsidR="00797742">
        <w:rPr>
          <w:rFonts w:ascii="宋体" w:eastAsia="宋体" w:hAnsi="宋体"/>
          <w:szCs w:val="21"/>
        </w:rPr>
        <w:t>58]</w:t>
      </w:r>
      <w:r w:rsidR="001D7A58">
        <w:rPr>
          <w:rFonts w:ascii="宋体" w:eastAsia="宋体" w:hAnsi="宋体" w:hint="eastAsia"/>
          <w:szCs w:val="21"/>
        </w:rPr>
        <w:t>。</w:t>
      </w:r>
      <w:r w:rsidR="009A74E8">
        <w:rPr>
          <w:rFonts w:ascii="宋体" w:eastAsia="宋体" w:hAnsi="宋体" w:hint="eastAsia"/>
          <w:szCs w:val="21"/>
        </w:rPr>
        <w:t>该算法对集合数据的直接适应是在可视化之前，将一个网格点的一组值合并成一个数值</w:t>
      </w:r>
      <w:r w:rsidR="00F04322">
        <w:rPr>
          <w:rFonts w:ascii="宋体" w:eastAsia="宋体" w:hAnsi="宋体" w:hint="eastAsia"/>
          <w:szCs w:val="21"/>
        </w:rPr>
        <w:t>，</w:t>
      </w:r>
      <w:r w:rsidR="00AB2038">
        <w:rPr>
          <w:rFonts w:ascii="宋体" w:eastAsia="宋体" w:hAnsi="宋体" w:hint="eastAsia"/>
          <w:szCs w:val="21"/>
        </w:rPr>
        <w:t>例如平均体积的体积渲染。</w:t>
      </w:r>
      <w:r w:rsidR="00F04322">
        <w:rPr>
          <w:rFonts w:ascii="宋体" w:eastAsia="宋体" w:hAnsi="宋体" w:hint="eastAsia"/>
          <w:szCs w:val="21"/>
        </w:rPr>
        <w:t>然而，该适应通常是不适当的。</w:t>
      </w:r>
      <w:r w:rsidR="009F371B">
        <w:rPr>
          <w:rFonts w:ascii="宋体" w:eastAsia="宋体" w:hAnsi="宋体" w:hint="eastAsia"/>
          <w:szCs w:val="21"/>
        </w:rPr>
        <w:t>例如，</w:t>
      </w:r>
      <w:r w:rsidR="00AA68E1">
        <w:rPr>
          <w:rFonts w:ascii="宋体" w:eastAsia="宋体" w:hAnsi="宋体" w:hint="eastAsia"/>
          <w:szCs w:val="21"/>
        </w:rPr>
        <w:t>如果</w:t>
      </w:r>
      <w:r w:rsidR="00AA06A9">
        <w:rPr>
          <w:rFonts w:ascii="宋体" w:eastAsia="宋体" w:hAnsi="宋体" w:hint="eastAsia"/>
          <w:szCs w:val="21"/>
        </w:rPr>
        <w:t>底层的集合成员（每个网格点的数值集合）遵守着</w:t>
      </w:r>
      <w:r w:rsidR="00AA06A9" w:rsidRPr="00AA06A9">
        <w:rPr>
          <w:rFonts w:ascii="宋体" w:eastAsia="宋体" w:hAnsi="宋体" w:hint="eastAsia"/>
          <w:szCs w:val="21"/>
        </w:rPr>
        <w:t>双峰或多峰分布</w:t>
      </w:r>
      <w:r w:rsidR="00AA06A9">
        <w:rPr>
          <w:rFonts w:ascii="宋体" w:eastAsia="宋体" w:hAnsi="宋体" w:hint="eastAsia"/>
          <w:szCs w:val="21"/>
        </w:rPr>
        <w:t>，平均体积的可视化将会被误导。</w:t>
      </w:r>
    </w:p>
    <w:p w:rsidR="00FC2F13" w:rsidRDefault="00C8525D" w:rsidP="007B7B44">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BA2">
        <w:rPr>
          <w:rFonts w:ascii="宋体" w:eastAsia="宋体" w:hAnsi="宋体" w:hint="eastAsia"/>
          <w:szCs w:val="21"/>
        </w:rPr>
        <w:t>多面性</w:t>
      </w:r>
      <w:r>
        <w:rPr>
          <w:rFonts w:ascii="宋体" w:eastAsia="宋体" w:hAnsi="宋体" w:hint="eastAsia"/>
          <w:szCs w:val="21"/>
        </w:rPr>
        <w:t>。</w:t>
      </w:r>
      <w:r w:rsidR="00980BA2">
        <w:rPr>
          <w:rFonts w:ascii="宋体" w:eastAsia="宋体" w:hAnsi="宋体" w:hint="eastAsia"/>
          <w:szCs w:val="21"/>
        </w:rPr>
        <w:t>集合数据的五个维度使它成为多面性的</w:t>
      </w:r>
      <w:r w:rsidR="00673408">
        <w:rPr>
          <w:rFonts w:ascii="宋体" w:eastAsia="宋体" w:hAnsi="宋体" w:hint="eastAsia"/>
          <w:szCs w:val="21"/>
        </w:rPr>
        <w:t>[</w:t>
      </w:r>
      <w:r w:rsidR="00673408">
        <w:rPr>
          <w:rFonts w:ascii="宋体" w:eastAsia="宋体" w:hAnsi="宋体"/>
          <w:szCs w:val="21"/>
        </w:rPr>
        <w:t>34]</w:t>
      </w:r>
      <w:r w:rsidR="00673408">
        <w:rPr>
          <w:rFonts w:ascii="宋体" w:eastAsia="宋体" w:hAnsi="宋体" w:hint="eastAsia"/>
          <w:szCs w:val="21"/>
        </w:rPr>
        <w:t>，并且领域科学家经常需要同时研</w:t>
      </w:r>
      <w:r w:rsidR="00673408">
        <w:rPr>
          <w:rFonts w:ascii="宋体" w:eastAsia="宋体" w:hAnsi="宋体" w:hint="eastAsia"/>
          <w:szCs w:val="21"/>
        </w:rPr>
        <w:lastRenderedPageBreak/>
        <w:t>究这些方面。</w:t>
      </w:r>
      <w:r w:rsidR="007B607C">
        <w:rPr>
          <w:rFonts w:ascii="宋体" w:eastAsia="宋体" w:hAnsi="宋体" w:hint="eastAsia"/>
          <w:szCs w:val="21"/>
        </w:rPr>
        <w:t>然而，一个单独的可视化技术只能覆盖五个维度的一个或两个。</w:t>
      </w:r>
      <w:r w:rsidR="006075D8">
        <w:rPr>
          <w:rFonts w:ascii="宋体" w:eastAsia="宋体" w:hAnsi="宋体" w:hint="eastAsia"/>
          <w:szCs w:val="21"/>
        </w:rPr>
        <w:t>例如，如果用一个平行轴用于一个变量，一个折线图用于一个集合成员，那么一个平行坐标轴可以覆盖集合数据的成员和变量维度。</w:t>
      </w:r>
      <w:r w:rsidR="00E318A7">
        <w:rPr>
          <w:rFonts w:ascii="宋体" w:eastAsia="宋体" w:hAnsi="宋体" w:hint="eastAsia"/>
          <w:szCs w:val="21"/>
        </w:rPr>
        <w:t>然而，每个成员的的时空不能被同时显示。</w:t>
      </w:r>
      <w:r w:rsidR="009160E5">
        <w:rPr>
          <w:rFonts w:ascii="宋体" w:eastAsia="宋体" w:hAnsi="宋体" w:hint="eastAsia"/>
          <w:szCs w:val="21"/>
        </w:rPr>
        <w:t>集成可视化分析系统（在领域科学家的特定需求下开发）经常是有人需求的。</w:t>
      </w:r>
      <w:r w:rsidR="000A2B90">
        <w:rPr>
          <w:rFonts w:ascii="宋体" w:eastAsia="宋体" w:hAnsi="宋体" w:hint="eastAsia"/>
          <w:szCs w:val="21"/>
        </w:rPr>
        <w:t>这些系统(像</w:t>
      </w:r>
      <w:r w:rsidR="000A2B90" w:rsidRPr="000A2B90">
        <w:rPr>
          <w:rFonts w:ascii="宋体" w:eastAsia="宋体" w:hAnsi="宋体"/>
          <w:szCs w:val="21"/>
        </w:rPr>
        <w:t>Ovis</w:t>
      </w:r>
      <w:r w:rsidR="000A2B90">
        <w:rPr>
          <w:rFonts w:ascii="宋体" w:eastAsia="宋体" w:hAnsi="宋体" w:hint="eastAsia"/>
          <w:szCs w:val="21"/>
        </w:rPr>
        <w:t>[</w:t>
      </w:r>
      <w:r w:rsidR="000A2B90">
        <w:rPr>
          <w:rFonts w:ascii="宋体" w:eastAsia="宋体" w:hAnsi="宋体"/>
          <w:szCs w:val="21"/>
        </w:rPr>
        <w:t>20],</w:t>
      </w:r>
      <w:r w:rsidR="000A2B90" w:rsidRPr="000A2B90">
        <w:t xml:space="preserve"> </w:t>
      </w:r>
      <w:r w:rsidR="000A2B90" w:rsidRPr="000A2B90">
        <w:rPr>
          <w:rFonts w:ascii="宋体" w:eastAsia="宋体" w:hAnsi="宋体"/>
          <w:szCs w:val="21"/>
        </w:rPr>
        <w:t>Noodles</w:t>
      </w:r>
      <w:r w:rsidR="000A2B90">
        <w:rPr>
          <w:rFonts w:ascii="宋体" w:eastAsia="宋体" w:hAnsi="宋体"/>
          <w:szCs w:val="21"/>
        </w:rPr>
        <w:t>[43])</w:t>
      </w:r>
      <w:r w:rsidR="000A2B90">
        <w:rPr>
          <w:rFonts w:ascii="宋体" w:eastAsia="宋体" w:hAnsi="宋体" w:hint="eastAsia"/>
          <w:szCs w:val="21"/>
        </w:rPr>
        <w:t>具有多个协调视图和友好交互设计，已经成功帮助领域科学家解决集合数据中的实际现实问题。</w:t>
      </w:r>
    </w:p>
    <w:p w:rsidR="00BD3276" w:rsidRDefault="00BD3276" w:rsidP="000F50D3">
      <w:pPr>
        <w:ind w:firstLine="430"/>
        <w:rPr>
          <w:rFonts w:ascii="宋体" w:eastAsia="宋体" w:hAnsi="宋体"/>
          <w:szCs w:val="21"/>
        </w:rPr>
      </w:pPr>
      <w:r>
        <w:rPr>
          <w:rFonts w:ascii="宋体" w:eastAsia="宋体" w:hAnsi="宋体" w:hint="eastAsia"/>
          <w:szCs w:val="21"/>
        </w:rPr>
        <w:t>我们的研究回顾了传统可视化技术是怎么样处理集合数据的额外维度（第三节），和不同的分析任务是怎么样演示和连接集合数据的多面性(第四节</w:t>
      </w:r>
      <w:r>
        <w:rPr>
          <w:rFonts w:ascii="宋体" w:eastAsia="宋体" w:hAnsi="宋体"/>
          <w:szCs w:val="21"/>
        </w:rPr>
        <w:t>)</w:t>
      </w:r>
      <w:r>
        <w:rPr>
          <w:rFonts w:ascii="宋体" w:eastAsia="宋体" w:hAnsi="宋体" w:hint="eastAsia"/>
          <w:szCs w:val="21"/>
        </w:rPr>
        <w:t>。</w:t>
      </w:r>
    </w:p>
    <w:p w:rsidR="000F50D3" w:rsidRPr="000F50D3" w:rsidRDefault="000F50D3" w:rsidP="000F50D3">
      <w:pPr>
        <w:rPr>
          <w:rFonts w:ascii="宋体" w:eastAsia="宋体" w:hAnsi="宋体"/>
          <w:szCs w:val="21"/>
        </w:rPr>
      </w:pPr>
    </w:p>
    <w:p w:rsidR="00FC2F13" w:rsidRPr="000F50D3" w:rsidRDefault="000F50D3" w:rsidP="007B7B44">
      <w:pPr>
        <w:rPr>
          <w:rFonts w:ascii="宋体" w:eastAsia="宋体" w:hAnsi="宋体"/>
          <w:b/>
          <w:bCs/>
          <w:szCs w:val="21"/>
        </w:rPr>
      </w:pPr>
      <w:r w:rsidRPr="000F50D3">
        <w:rPr>
          <w:rFonts w:ascii="宋体" w:eastAsia="宋体" w:hAnsi="宋体" w:hint="eastAsia"/>
          <w:b/>
          <w:bCs/>
          <w:szCs w:val="21"/>
        </w:rPr>
        <w:t>第三节</w:t>
      </w:r>
    </w:p>
    <w:p w:rsidR="000F50D3" w:rsidRPr="000F50D3" w:rsidRDefault="000F50D3" w:rsidP="007B7B44">
      <w:pPr>
        <w:rPr>
          <w:rFonts w:ascii="宋体" w:eastAsia="宋体" w:hAnsi="宋体"/>
          <w:b/>
          <w:bCs/>
          <w:szCs w:val="21"/>
        </w:rPr>
      </w:pPr>
      <w:r w:rsidRPr="000F50D3">
        <w:rPr>
          <w:rFonts w:ascii="宋体" w:eastAsia="宋体" w:hAnsi="宋体" w:hint="eastAsia"/>
          <w:b/>
          <w:bCs/>
          <w:szCs w:val="21"/>
        </w:rPr>
        <w:t>可视化技术</w:t>
      </w:r>
    </w:p>
    <w:p w:rsidR="00FC2F13" w:rsidRDefault="00C9088C" w:rsidP="00106693">
      <w:pPr>
        <w:ind w:firstLine="430"/>
        <w:rPr>
          <w:rFonts w:ascii="宋体" w:eastAsia="宋体" w:hAnsi="宋体"/>
          <w:szCs w:val="21"/>
        </w:rPr>
      </w:pPr>
      <w:r>
        <w:rPr>
          <w:rFonts w:ascii="宋体" w:eastAsia="宋体" w:hAnsi="宋体" w:hint="eastAsia"/>
          <w:szCs w:val="21"/>
        </w:rPr>
        <w:t>电脑仿真集合通常嵌套在具体的空间场/领域，并且空间场的可视化是领域科学家的基本要求之一。因此，我们根据空间数据几何特征将可视化技术分为四个类别，即点指定，曲线指定，表面指定和体积指定。</w:t>
      </w:r>
    </w:p>
    <w:p w:rsidR="00106693" w:rsidRDefault="00106693" w:rsidP="00106693">
      <w:pPr>
        <w:ind w:firstLine="430"/>
        <w:rPr>
          <w:rFonts w:ascii="宋体" w:eastAsia="宋体" w:hAnsi="宋体"/>
          <w:szCs w:val="21"/>
        </w:rPr>
      </w:pPr>
      <w:r>
        <w:rPr>
          <w:rFonts w:ascii="宋体" w:eastAsia="宋体" w:hAnsi="宋体" w:hint="eastAsia"/>
          <w:szCs w:val="21"/>
        </w:rPr>
        <w:t>由于额外的成员维度，在这四个类别的传统可视化技术通常不能直接适用于集合数据。</w:t>
      </w:r>
      <w:r w:rsidR="0064726C">
        <w:rPr>
          <w:rFonts w:ascii="宋体" w:eastAsia="宋体" w:hAnsi="宋体" w:hint="eastAsia"/>
          <w:szCs w:val="21"/>
        </w:rPr>
        <w:t>集合可视化技术通常采用统计聚合（在可视化前），可视化合并（在可视化后），或者两者结合来处理额外的成员维度。之后，可以引出一个非常通用的集合可视化</w:t>
      </w:r>
      <w:r w:rsidR="00A75EDB">
        <w:rPr>
          <w:rFonts w:ascii="宋体" w:eastAsia="宋体" w:hAnsi="宋体" w:hint="eastAsia"/>
          <w:szCs w:val="21"/>
        </w:rPr>
        <w:t>流程</w:t>
      </w:r>
      <w:r w:rsidR="0064726C">
        <w:rPr>
          <w:rFonts w:ascii="宋体" w:eastAsia="宋体" w:hAnsi="宋体" w:hint="eastAsia"/>
          <w:szCs w:val="21"/>
        </w:rPr>
        <w:t>，如图4所示。</w:t>
      </w:r>
    </w:p>
    <w:p w:rsidR="00D725B6" w:rsidRDefault="00AC48B3" w:rsidP="00D725B6">
      <w:pPr>
        <w:ind w:firstLine="430"/>
        <w:rPr>
          <w:rFonts w:ascii="宋体" w:eastAsia="宋体" w:hAnsi="宋体"/>
          <w:szCs w:val="21"/>
        </w:rPr>
      </w:pPr>
      <w:r>
        <w:rPr>
          <w:rFonts w:ascii="宋体" w:eastAsia="宋体" w:hAnsi="宋体" w:hint="eastAsia"/>
          <w:szCs w:val="21"/>
        </w:rPr>
        <w:t>聚合步骤使用统计摘要来聚合成员维度。可视化可以被适用在结果摘要上，用于揭露集合数据的集体模式</w:t>
      </w:r>
      <w:r>
        <w:rPr>
          <w:rFonts w:ascii="宋体" w:eastAsia="宋体" w:hAnsi="宋体"/>
          <w:szCs w:val="21"/>
        </w:rPr>
        <w:t>/</w:t>
      </w:r>
      <w:r>
        <w:rPr>
          <w:rFonts w:ascii="宋体" w:eastAsia="宋体" w:hAnsi="宋体" w:hint="eastAsia"/>
          <w:szCs w:val="21"/>
        </w:rPr>
        <w:t>行为。</w:t>
      </w:r>
      <w:r w:rsidR="00446656">
        <w:rPr>
          <w:rFonts w:ascii="宋体" w:eastAsia="宋体" w:hAnsi="宋体" w:hint="eastAsia"/>
          <w:szCs w:val="21"/>
        </w:rPr>
        <w:t>统计摘要的例子包括：均值计算，</w:t>
      </w:r>
      <w:r w:rsidR="00E4256F">
        <w:rPr>
          <w:rFonts w:ascii="宋体" w:eastAsia="宋体" w:hAnsi="宋体" w:hint="eastAsia"/>
          <w:szCs w:val="21"/>
        </w:rPr>
        <w:t>变化幅度</w:t>
      </w:r>
      <w:r w:rsidR="00446656">
        <w:rPr>
          <w:rFonts w:ascii="宋体" w:eastAsia="宋体" w:hAnsi="宋体" w:hint="eastAsia"/>
          <w:szCs w:val="21"/>
        </w:rPr>
        <w:t>，集合数据的顺序统计[</w:t>
      </w:r>
      <w:r w:rsidR="00446656">
        <w:rPr>
          <w:rFonts w:ascii="宋体" w:eastAsia="宋体" w:hAnsi="宋体"/>
          <w:szCs w:val="21"/>
        </w:rPr>
        <w:t>6],[7],</w:t>
      </w:r>
      <w:r w:rsidR="00446656">
        <w:rPr>
          <w:rFonts w:ascii="宋体" w:eastAsia="宋体" w:hAnsi="宋体" w:hint="eastAsia"/>
          <w:szCs w:val="21"/>
        </w:rPr>
        <w:t>对集合成员的概率分布的建模[</w:t>
      </w:r>
      <w:r w:rsidR="00446656">
        <w:rPr>
          <w:rFonts w:ascii="宋体" w:eastAsia="宋体" w:hAnsi="宋体"/>
          <w:szCs w:val="21"/>
        </w:rPr>
        <w:t>8],[12],</w:t>
      </w:r>
      <w:r w:rsidR="00446656">
        <w:rPr>
          <w:rFonts w:ascii="宋体" w:eastAsia="宋体" w:hAnsi="宋体" w:hint="eastAsia"/>
          <w:szCs w:val="21"/>
        </w:rPr>
        <w:t>聚集集合成员[</w:t>
      </w:r>
      <w:r w:rsidR="00446656">
        <w:rPr>
          <w:rFonts w:ascii="宋体" w:eastAsia="宋体" w:hAnsi="宋体"/>
          <w:szCs w:val="21"/>
        </w:rPr>
        <w:t>4],[5]</w:t>
      </w:r>
      <w:r w:rsidR="00446656">
        <w:rPr>
          <w:rFonts w:ascii="宋体" w:eastAsia="宋体" w:hAnsi="宋体" w:hint="eastAsia"/>
          <w:szCs w:val="21"/>
        </w:rPr>
        <w:t>等等。</w:t>
      </w:r>
      <w:r w:rsidR="00A66E4A">
        <w:rPr>
          <w:rFonts w:ascii="宋体" w:eastAsia="宋体" w:hAnsi="宋体" w:hint="eastAsia"/>
          <w:szCs w:val="21"/>
        </w:rPr>
        <w:t>注意，统计聚类可以适用于不同成员的物理量（例如计算不同成员中记录的温度值的均值）或者提取出他们的几何特征。</w:t>
      </w:r>
      <w:r w:rsidR="00D725B6">
        <w:rPr>
          <w:rFonts w:ascii="宋体" w:eastAsia="宋体" w:hAnsi="宋体" w:hint="eastAsia"/>
          <w:szCs w:val="21"/>
        </w:rPr>
        <w:t>例如，集合成员可以表示为等值面或者曲线（既可以从集合仿真中输出直接获得，也可以从预处理步骤中产生）。</w:t>
      </w:r>
      <w:r w:rsidR="00FE035A">
        <w:rPr>
          <w:rFonts w:ascii="宋体" w:eastAsia="宋体" w:hAnsi="宋体" w:hint="eastAsia"/>
          <w:szCs w:val="21"/>
        </w:rPr>
        <w:t>它们的聚类（例如平均等值面，聚类曲线）通常需要更多复杂的计算。可视化之后处理成员维度的步骤会将单独成员的可视化（或者不同统计摘要的可视化）进行合成，从而揭露出集合数据的集体行为。</w:t>
      </w:r>
      <w:r w:rsidR="00332A5B">
        <w:rPr>
          <w:rFonts w:ascii="宋体" w:eastAsia="宋体" w:hAnsi="宋体" w:hint="eastAsia"/>
          <w:szCs w:val="21"/>
        </w:rPr>
        <w:t>典型的视觉组成方法包括：</w:t>
      </w:r>
      <w:r w:rsidR="00332A5B" w:rsidRPr="00332A5B">
        <w:rPr>
          <w:rFonts w:ascii="宋体" w:eastAsia="宋体" w:hAnsi="宋体" w:hint="eastAsia"/>
          <w:szCs w:val="21"/>
        </w:rPr>
        <w:t>叠加，并置，嵌套和重载</w:t>
      </w:r>
      <w:r w:rsidR="00332A5B">
        <w:rPr>
          <w:rFonts w:ascii="宋体" w:eastAsia="宋体" w:hAnsi="宋体" w:hint="eastAsia"/>
          <w:szCs w:val="21"/>
        </w:rPr>
        <w:t>，它们是被</w:t>
      </w:r>
      <w:r w:rsidR="00332A5B" w:rsidRPr="00332A5B">
        <w:rPr>
          <w:rFonts w:ascii="宋体" w:eastAsia="宋体" w:hAnsi="宋体"/>
          <w:szCs w:val="21"/>
        </w:rPr>
        <w:t>Javed</w:t>
      </w:r>
      <w:r w:rsidR="00332A5B">
        <w:rPr>
          <w:rFonts w:ascii="宋体" w:eastAsia="宋体" w:hAnsi="宋体" w:hint="eastAsia"/>
          <w:szCs w:val="21"/>
        </w:rPr>
        <w:t>和</w:t>
      </w:r>
      <w:r w:rsidR="00332A5B" w:rsidRPr="00332A5B">
        <w:rPr>
          <w:rFonts w:ascii="宋体" w:eastAsia="宋体" w:hAnsi="宋体"/>
          <w:szCs w:val="21"/>
        </w:rPr>
        <w:t>Elmqvist</w:t>
      </w:r>
      <w:r w:rsidR="00332A5B">
        <w:rPr>
          <w:rFonts w:ascii="宋体" w:eastAsia="宋体" w:hAnsi="宋体" w:hint="eastAsia"/>
          <w:szCs w:val="21"/>
        </w:rPr>
        <w:t>调查得出[</w:t>
      </w:r>
      <w:r w:rsidR="00332A5B">
        <w:rPr>
          <w:rFonts w:ascii="宋体" w:eastAsia="宋体" w:hAnsi="宋体"/>
          <w:szCs w:val="21"/>
        </w:rPr>
        <w:t>60]</w:t>
      </w:r>
      <w:r w:rsidR="00332A5B">
        <w:rPr>
          <w:rFonts w:ascii="宋体" w:eastAsia="宋体" w:hAnsi="宋体" w:hint="eastAsia"/>
          <w:szCs w:val="21"/>
        </w:rPr>
        <w:t>。</w:t>
      </w:r>
      <w:r w:rsidR="009C500C">
        <w:rPr>
          <w:rFonts w:ascii="宋体" w:eastAsia="宋体" w:hAnsi="宋体" w:hint="eastAsia"/>
          <w:szCs w:val="21"/>
        </w:rPr>
        <w:t>我们在</w:t>
      </w:r>
      <w:r w:rsidR="009C500C" w:rsidRPr="009C500C">
        <w:rPr>
          <w:rFonts w:ascii="宋体" w:eastAsia="宋体" w:hAnsi="宋体"/>
          <w:szCs w:val="21"/>
        </w:rPr>
        <w:t>3.1,3.2, 3.3</w:t>
      </w:r>
      <w:r w:rsidR="009C500C">
        <w:rPr>
          <w:rFonts w:ascii="宋体" w:eastAsia="宋体" w:hAnsi="宋体" w:hint="eastAsia"/>
          <w:szCs w:val="21"/>
        </w:rPr>
        <w:t>和</w:t>
      </w:r>
      <w:r w:rsidR="009C500C" w:rsidRPr="009C500C">
        <w:rPr>
          <w:rFonts w:ascii="宋体" w:eastAsia="宋体" w:hAnsi="宋体"/>
          <w:szCs w:val="21"/>
        </w:rPr>
        <w:t xml:space="preserve"> 3.4</w:t>
      </w:r>
      <w:r w:rsidR="009C500C">
        <w:rPr>
          <w:rFonts w:ascii="宋体" w:eastAsia="宋体" w:hAnsi="宋体" w:hint="eastAsia"/>
          <w:szCs w:val="21"/>
        </w:rPr>
        <w:t>节中，根据这条</w:t>
      </w:r>
      <w:r w:rsidR="00A75EDB">
        <w:rPr>
          <w:rFonts w:ascii="宋体" w:eastAsia="宋体" w:hAnsi="宋体" w:hint="eastAsia"/>
          <w:szCs w:val="21"/>
        </w:rPr>
        <w:t>总体流程</w:t>
      </w:r>
      <w:r w:rsidR="009C500C">
        <w:rPr>
          <w:rFonts w:ascii="宋体" w:eastAsia="宋体" w:hAnsi="宋体" w:hint="eastAsia"/>
          <w:szCs w:val="21"/>
        </w:rPr>
        <w:t>的不同途径（例如可视化之前的聚类，可视化之后的组合）</w:t>
      </w:r>
      <w:r w:rsidR="009C500C" w:rsidRPr="009C500C">
        <w:rPr>
          <w:rFonts w:ascii="宋体" w:eastAsia="宋体" w:hAnsi="宋体"/>
          <w:szCs w:val="21"/>
        </w:rPr>
        <w:t>,</w:t>
      </w:r>
      <w:r w:rsidR="009C500C">
        <w:rPr>
          <w:rFonts w:ascii="宋体" w:eastAsia="宋体" w:hAnsi="宋体" w:hint="eastAsia"/>
          <w:szCs w:val="21"/>
        </w:rPr>
        <w:t>来讨论传统可视化技术的四个类别是怎么样适用于集合数据。</w:t>
      </w:r>
    </w:p>
    <w:p w:rsidR="00FC2F13" w:rsidRDefault="00675437" w:rsidP="00C704D9">
      <w:pPr>
        <w:ind w:firstLine="430"/>
        <w:rPr>
          <w:rFonts w:ascii="宋体" w:eastAsia="宋体" w:hAnsi="宋体"/>
          <w:szCs w:val="21"/>
        </w:rPr>
      </w:pPr>
      <w:r>
        <w:rPr>
          <w:rFonts w:ascii="宋体" w:eastAsia="宋体" w:hAnsi="宋体" w:hint="eastAsia"/>
          <w:szCs w:val="21"/>
        </w:rPr>
        <w:t>电脑仿真集合也可以被集合/提取为非空间数据以便概述。</w:t>
      </w:r>
      <w:r w:rsidR="008321D6">
        <w:rPr>
          <w:rFonts w:ascii="宋体" w:eastAsia="宋体" w:hAnsi="宋体" w:hint="eastAsia"/>
          <w:szCs w:val="21"/>
        </w:rPr>
        <w:t>为了可视化有不同等级细节的集合数据，不同类型的非空间可视化技术和空间可视化技术一起被使用。</w:t>
      </w:r>
      <w:r w:rsidR="004D3142">
        <w:rPr>
          <w:rFonts w:ascii="宋体" w:eastAsia="宋体" w:hAnsi="宋体" w:hint="eastAsia"/>
          <w:szCs w:val="21"/>
        </w:rPr>
        <w:t>我们在3.5节会讨论这些技术。</w:t>
      </w:r>
    </w:p>
    <w:p w:rsidR="00C704D9" w:rsidRDefault="00C704D9" w:rsidP="00C704D9">
      <w:pPr>
        <w:ind w:firstLine="430"/>
        <w:rPr>
          <w:rFonts w:ascii="宋体" w:eastAsia="宋体" w:hAnsi="宋体"/>
          <w:szCs w:val="21"/>
        </w:rPr>
      </w:pPr>
    </w:p>
    <w:p w:rsidR="00FC2F13" w:rsidRPr="00C704D9" w:rsidRDefault="00C704D9" w:rsidP="007B7B44">
      <w:pPr>
        <w:rPr>
          <w:rFonts w:ascii="宋体" w:eastAsia="宋体" w:hAnsi="宋体"/>
          <w:b/>
          <w:bCs/>
          <w:szCs w:val="21"/>
        </w:rPr>
      </w:pPr>
      <w:r w:rsidRPr="00C704D9">
        <w:rPr>
          <w:rFonts w:ascii="宋体" w:eastAsia="宋体" w:hAnsi="宋体" w:hint="eastAsia"/>
          <w:b/>
          <w:bCs/>
          <w:szCs w:val="21"/>
        </w:rPr>
        <w:t>3.1面向点技术</w:t>
      </w:r>
    </w:p>
    <w:p w:rsidR="00C704D9" w:rsidRDefault="00E264B0" w:rsidP="007B7B44">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面向点可视化技术映射每个网格点的数据(空间场中的</w:t>
      </w:r>
      <w:r>
        <w:rPr>
          <w:rFonts w:ascii="宋体" w:eastAsia="宋体" w:hAnsi="宋体"/>
          <w:szCs w:val="21"/>
        </w:rPr>
        <w:t>)</w:t>
      </w:r>
      <w:r>
        <w:rPr>
          <w:rFonts w:ascii="宋体" w:eastAsia="宋体" w:hAnsi="宋体" w:hint="eastAsia"/>
          <w:szCs w:val="21"/>
        </w:rPr>
        <w:t>到选择的可视化通道。</w:t>
      </w:r>
      <w:r w:rsidR="00246FA1">
        <w:rPr>
          <w:rFonts w:ascii="宋体" w:eastAsia="宋体" w:hAnsi="宋体" w:hint="eastAsia"/>
          <w:szCs w:val="21"/>
        </w:rPr>
        <w:t>应用到确定性科学数据的面向点技术的例子包括假染色(将数值映射到颜色</w:t>
      </w:r>
      <w:r w:rsidR="00246FA1">
        <w:rPr>
          <w:rFonts w:ascii="宋体" w:eastAsia="宋体" w:hAnsi="宋体"/>
          <w:szCs w:val="21"/>
        </w:rPr>
        <w:t>)</w:t>
      </w:r>
      <w:r w:rsidR="000955B3">
        <w:rPr>
          <w:rFonts w:ascii="宋体" w:eastAsia="宋体" w:hAnsi="宋体" w:hint="eastAsia"/>
          <w:szCs w:val="21"/>
        </w:rPr>
        <w:t>和</w:t>
      </w:r>
      <w:r w:rsidR="00B65773">
        <w:rPr>
          <w:rFonts w:ascii="宋体" w:eastAsia="宋体" w:hAnsi="宋体" w:hint="eastAsia"/>
          <w:szCs w:val="21"/>
        </w:rPr>
        <w:t>图形</w:t>
      </w:r>
      <w:r w:rsidR="000955B3">
        <w:rPr>
          <w:rFonts w:ascii="宋体" w:eastAsia="宋体" w:hAnsi="宋体" w:hint="eastAsia"/>
          <w:szCs w:val="21"/>
        </w:rPr>
        <w:t>可视化(将数值映射到形状</w:t>
      </w:r>
      <w:r w:rsidR="000955B3">
        <w:rPr>
          <w:rFonts w:ascii="宋体" w:eastAsia="宋体" w:hAnsi="宋体"/>
          <w:szCs w:val="21"/>
        </w:rPr>
        <w:t>)[61]</w:t>
      </w:r>
      <w:r w:rsidR="000955B3">
        <w:rPr>
          <w:rFonts w:ascii="宋体" w:eastAsia="宋体" w:hAnsi="宋体" w:hint="eastAsia"/>
          <w:szCs w:val="21"/>
        </w:rPr>
        <w:t>。</w:t>
      </w:r>
      <w:r w:rsidR="0085763F">
        <w:rPr>
          <w:rFonts w:ascii="宋体" w:eastAsia="宋体" w:hAnsi="宋体" w:hint="eastAsia"/>
          <w:szCs w:val="21"/>
        </w:rPr>
        <w:t>图5展示了一个</w:t>
      </w:r>
      <w:r w:rsidR="005246FE">
        <w:rPr>
          <w:rFonts w:ascii="宋体" w:eastAsia="宋体" w:hAnsi="宋体" w:hint="eastAsia"/>
          <w:szCs w:val="21"/>
        </w:rPr>
        <w:t>图形</w:t>
      </w:r>
      <w:r w:rsidR="0085763F">
        <w:rPr>
          <w:rFonts w:ascii="宋体" w:eastAsia="宋体" w:hAnsi="宋体" w:hint="eastAsia"/>
          <w:szCs w:val="21"/>
        </w:rPr>
        <w:t>可视化的例子。</w:t>
      </w:r>
      <w:r w:rsidR="002D0968">
        <w:rPr>
          <w:rFonts w:ascii="宋体" w:eastAsia="宋体" w:hAnsi="宋体" w:hint="eastAsia"/>
          <w:szCs w:val="21"/>
        </w:rPr>
        <w:t>在左侧，球的大小编码着相对于位置的标量值，在右侧，箭头的大小/方向编码着标量的大小/方向。</w:t>
      </w:r>
    </w:p>
    <w:p w:rsidR="00C704D9" w:rsidRDefault="00FF6971" w:rsidP="00576F6B">
      <w:pPr>
        <w:ind w:firstLine="430"/>
        <w:rPr>
          <w:rFonts w:ascii="宋体" w:eastAsia="宋体" w:hAnsi="宋体"/>
          <w:szCs w:val="21"/>
        </w:rPr>
      </w:pPr>
      <w:r>
        <w:rPr>
          <w:rFonts w:ascii="宋体" w:eastAsia="宋体" w:hAnsi="宋体" w:hint="eastAsia"/>
          <w:szCs w:val="21"/>
        </w:rPr>
        <w:t>对于</w:t>
      </w:r>
      <w:r w:rsidR="006537DD">
        <w:rPr>
          <w:rFonts w:ascii="宋体" w:eastAsia="宋体" w:hAnsi="宋体" w:hint="eastAsia"/>
          <w:szCs w:val="21"/>
        </w:rPr>
        <w:t>集合数据，每个网格点都有多个标量或者矢量值，并且所需的可视化应该能够有效地演示那些数值的集合模式。按照图4的总体流程，面向点的技术已经适用于集合数据</w:t>
      </w:r>
      <w:r w:rsidR="006537DD">
        <w:rPr>
          <w:rFonts w:ascii="宋体" w:eastAsia="宋体" w:hAnsi="宋体"/>
          <w:szCs w:val="21"/>
        </w:rPr>
        <w:t>:(1)</w:t>
      </w:r>
      <w:r w:rsidR="005125DB">
        <w:rPr>
          <w:rFonts w:ascii="宋体" w:eastAsia="宋体" w:hAnsi="宋体" w:hint="eastAsia"/>
          <w:szCs w:val="21"/>
        </w:rPr>
        <w:t>合计每个网格点的多个值，并且用传统方法可视化合计结果（2</w:t>
      </w:r>
      <w:r w:rsidR="005125DB">
        <w:rPr>
          <w:rFonts w:ascii="宋体" w:eastAsia="宋体" w:hAnsi="宋体"/>
          <w:szCs w:val="21"/>
        </w:rPr>
        <w:t>）</w:t>
      </w:r>
      <w:r w:rsidR="00465F67">
        <w:rPr>
          <w:rFonts w:ascii="宋体" w:eastAsia="宋体" w:hAnsi="宋体" w:hint="eastAsia"/>
          <w:szCs w:val="21"/>
        </w:rPr>
        <w:t>先可视化单个值，然后合成每个网格点的可视化。</w:t>
      </w:r>
    </w:p>
    <w:p w:rsidR="00576F6B" w:rsidRDefault="00576F6B" w:rsidP="00576F6B">
      <w:pPr>
        <w:rPr>
          <w:rFonts w:ascii="宋体" w:eastAsia="宋体" w:hAnsi="宋体"/>
          <w:szCs w:val="21"/>
        </w:rPr>
      </w:pPr>
    </w:p>
    <w:p w:rsidR="00576F6B" w:rsidRPr="00576F6B" w:rsidRDefault="00576F6B" w:rsidP="00576F6B">
      <w:pPr>
        <w:rPr>
          <w:rFonts w:ascii="宋体" w:eastAsia="宋体" w:hAnsi="宋体"/>
          <w:b/>
          <w:bCs/>
          <w:szCs w:val="21"/>
        </w:rPr>
      </w:pPr>
      <w:r w:rsidRPr="00576F6B">
        <w:rPr>
          <w:rFonts w:ascii="宋体" w:eastAsia="宋体" w:hAnsi="宋体" w:hint="eastAsia"/>
          <w:b/>
          <w:bCs/>
          <w:szCs w:val="21"/>
        </w:rPr>
        <w:t>3.1.1可视化之前的聚合</w:t>
      </w:r>
    </w:p>
    <w:p w:rsidR="00576F6B" w:rsidRDefault="00EC2F34" w:rsidP="00576F6B">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第一组面向点的可视化技术合并每个网格点的数据，并用</w:t>
      </w:r>
      <w:r w:rsidR="005246FE">
        <w:rPr>
          <w:rFonts w:ascii="宋体" w:eastAsia="宋体" w:hAnsi="宋体" w:hint="eastAsia"/>
          <w:szCs w:val="21"/>
        </w:rPr>
        <w:t>图形</w:t>
      </w:r>
      <w:r>
        <w:rPr>
          <w:rFonts w:ascii="宋体" w:eastAsia="宋体" w:hAnsi="宋体" w:hint="eastAsia"/>
          <w:szCs w:val="21"/>
        </w:rPr>
        <w:t>去描述合并结果。</w:t>
      </w:r>
      <w:r w:rsidR="00AC0811">
        <w:rPr>
          <w:rFonts w:ascii="宋体" w:eastAsia="宋体" w:hAnsi="宋体" w:hint="eastAsia"/>
          <w:szCs w:val="21"/>
        </w:rPr>
        <w:t>例如，</w:t>
      </w:r>
      <w:r w:rsidR="00AC0811" w:rsidRPr="00AC0811">
        <w:rPr>
          <w:rFonts w:ascii="宋体" w:eastAsia="宋体" w:hAnsi="宋体"/>
          <w:szCs w:val="21"/>
        </w:rPr>
        <w:lastRenderedPageBreak/>
        <w:t xml:space="preserve">Sanyal </w:t>
      </w:r>
      <w:r w:rsidR="0050744F">
        <w:rPr>
          <w:rFonts w:ascii="宋体" w:eastAsia="宋体" w:hAnsi="宋体"/>
          <w:szCs w:val="21"/>
        </w:rPr>
        <w:t>等人</w:t>
      </w:r>
      <w:r w:rsidR="00AC0811">
        <w:rPr>
          <w:rFonts w:ascii="宋体" w:eastAsia="宋体" w:hAnsi="宋体"/>
          <w:szCs w:val="21"/>
        </w:rPr>
        <w:t>[43]</w:t>
      </w:r>
      <w:r w:rsidR="00AC0811">
        <w:rPr>
          <w:rFonts w:ascii="宋体" w:eastAsia="宋体" w:hAnsi="宋体" w:hint="eastAsia"/>
          <w:szCs w:val="21"/>
        </w:rPr>
        <w:t>计算每个网格点的95%置信区间的数值，并将该区间映射到圆形的大小(图6a</w:t>
      </w:r>
      <w:r w:rsidR="00AC0811">
        <w:rPr>
          <w:rFonts w:ascii="宋体" w:eastAsia="宋体" w:hAnsi="宋体"/>
          <w:szCs w:val="21"/>
        </w:rPr>
        <w:t>)</w:t>
      </w:r>
      <w:r w:rsidR="00AC0811">
        <w:rPr>
          <w:rFonts w:ascii="宋体" w:eastAsia="宋体" w:hAnsi="宋体" w:hint="eastAsia"/>
          <w:szCs w:val="21"/>
        </w:rPr>
        <w:t>。</w:t>
      </w:r>
      <w:r w:rsidR="001D50B8" w:rsidRPr="001D50B8">
        <w:rPr>
          <w:rFonts w:ascii="宋体" w:eastAsia="宋体" w:hAnsi="宋体"/>
          <w:szCs w:val="21"/>
        </w:rPr>
        <w:t>Kehrer</w:t>
      </w:r>
      <w:r w:rsidR="0050744F">
        <w:rPr>
          <w:rFonts w:ascii="宋体" w:eastAsia="宋体" w:hAnsi="宋体" w:hint="eastAsia"/>
          <w:szCs w:val="21"/>
        </w:rPr>
        <w:t>等人</w:t>
      </w:r>
      <w:r w:rsidR="001D50B8">
        <w:rPr>
          <w:rFonts w:ascii="宋体" w:eastAsia="宋体" w:hAnsi="宋体"/>
          <w:szCs w:val="21"/>
        </w:rPr>
        <w:t>[61]</w:t>
      </w:r>
      <w:r w:rsidR="001D50B8">
        <w:rPr>
          <w:rFonts w:ascii="宋体" w:eastAsia="宋体" w:hAnsi="宋体" w:hint="eastAsia"/>
          <w:szCs w:val="21"/>
        </w:rPr>
        <w:t>计算每个网格点的集合成员的顺序统计量，并用超椭圆形展示统计量(图形图例在图6</w:t>
      </w:r>
      <w:r w:rsidR="001D50B8">
        <w:rPr>
          <w:rFonts w:ascii="宋体" w:eastAsia="宋体" w:hAnsi="宋体"/>
          <w:szCs w:val="21"/>
        </w:rPr>
        <w:t>b</w:t>
      </w:r>
      <w:r w:rsidR="001D50B8">
        <w:rPr>
          <w:rFonts w:ascii="宋体" w:eastAsia="宋体" w:hAnsi="宋体" w:hint="eastAsia"/>
          <w:szCs w:val="21"/>
        </w:rPr>
        <w:t>的顶部展示</w:t>
      </w:r>
      <w:r w:rsidR="001D50B8">
        <w:rPr>
          <w:rFonts w:ascii="宋体" w:eastAsia="宋体" w:hAnsi="宋体"/>
          <w:szCs w:val="21"/>
        </w:rPr>
        <w:t>)</w:t>
      </w:r>
      <w:r w:rsidR="001D50B8">
        <w:rPr>
          <w:rFonts w:ascii="宋体" w:eastAsia="宋体" w:hAnsi="宋体" w:hint="eastAsia"/>
          <w:szCs w:val="21"/>
        </w:rPr>
        <w:t>。</w:t>
      </w:r>
      <w:r w:rsidR="0062254C">
        <w:rPr>
          <w:rFonts w:ascii="宋体" w:eastAsia="宋体" w:hAnsi="宋体" w:hint="eastAsia"/>
          <w:szCs w:val="21"/>
        </w:rPr>
        <w:t>颜色，总大小，超椭圆的上部形状和下部形状分别代表着中位数，四分位数范围(即q3-q</w:t>
      </w:r>
      <w:r w:rsidR="0062254C">
        <w:rPr>
          <w:rFonts w:ascii="宋体" w:eastAsia="宋体" w:hAnsi="宋体"/>
          <w:szCs w:val="21"/>
        </w:rPr>
        <w:t>1),q3-q2</w:t>
      </w:r>
      <w:r w:rsidR="0062254C">
        <w:rPr>
          <w:rFonts w:ascii="宋体" w:eastAsia="宋体" w:hAnsi="宋体" w:hint="eastAsia"/>
          <w:szCs w:val="21"/>
        </w:rPr>
        <w:t>的范围，q2-q1的范围(</w:t>
      </w:r>
      <w:r w:rsidR="0062254C">
        <w:rPr>
          <w:rFonts w:ascii="宋体" w:eastAsia="宋体" w:hAnsi="宋体"/>
          <w:szCs w:val="21"/>
        </w:rPr>
        <w:t>q1,q2,q3</w:t>
      </w:r>
      <w:r w:rsidR="0062254C">
        <w:rPr>
          <w:rFonts w:ascii="宋体" w:eastAsia="宋体" w:hAnsi="宋体" w:hint="eastAsia"/>
          <w:szCs w:val="21"/>
        </w:rPr>
        <w:t>代表着每个网格点的25%，50</w:t>
      </w:r>
      <w:r w:rsidR="007B5444">
        <w:rPr>
          <w:rFonts w:ascii="宋体" w:eastAsia="宋体" w:hAnsi="宋体" w:hint="eastAsia"/>
          <w:szCs w:val="21"/>
        </w:rPr>
        <w:t>%</w:t>
      </w:r>
      <w:r w:rsidR="0062254C">
        <w:rPr>
          <w:rFonts w:ascii="宋体" w:eastAsia="宋体" w:hAnsi="宋体"/>
          <w:szCs w:val="21"/>
        </w:rPr>
        <w:t>,75%</w:t>
      </w:r>
      <w:r w:rsidR="0062254C">
        <w:rPr>
          <w:rFonts w:ascii="宋体" w:eastAsia="宋体" w:hAnsi="宋体" w:hint="eastAsia"/>
          <w:szCs w:val="21"/>
        </w:rPr>
        <w:t>的集合数据</w:t>
      </w:r>
      <w:r w:rsidR="0062254C">
        <w:rPr>
          <w:rFonts w:ascii="宋体" w:eastAsia="宋体" w:hAnsi="宋体"/>
          <w:szCs w:val="21"/>
        </w:rPr>
        <w:t>)</w:t>
      </w:r>
      <w:r w:rsidR="0062254C">
        <w:rPr>
          <w:rFonts w:ascii="宋体" w:eastAsia="宋体" w:hAnsi="宋体" w:hint="eastAsia"/>
          <w:szCs w:val="21"/>
        </w:rPr>
        <w:t>。</w:t>
      </w:r>
    </w:p>
    <w:p w:rsidR="00576F6B" w:rsidRDefault="005C5AE0" w:rsidP="00576F6B">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对于矢量场集合，</w:t>
      </w:r>
      <w:r w:rsidRPr="005C5AE0">
        <w:rPr>
          <w:rFonts w:ascii="宋体" w:eastAsia="宋体" w:hAnsi="宋体"/>
          <w:szCs w:val="21"/>
        </w:rPr>
        <w:t xml:space="preserve">Jarema </w:t>
      </w:r>
      <w:r w:rsidR="0050744F">
        <w:rPr>
          <w:rFonts w:ascii="宋体" w:eastAsia="宋体" w:hAnsi="宋体"/>
          <w:szCs w:val="21"/>
        </w:rPr>
        <w:t>等人</w:t>
      </w:r>
      <w:r>
        <w:rPr>
          <w:rFonts w:ascii="宋体" w:eastAsia="宋体" w:hAnsi="宋体" w:hint="eastAsia"/>
          <w:szCs w:val="21"/>
        </w:rPr>
        <w:t>[</w:t>
      </w:r>
      <w:r>
        <w:rPr>
          <w:rFonts w:ascii="宋体" w:eastAsia="宋体" w:hAnsi="宋体"/>
          <w:szCs w:val="21"/>
        </w:rPr>
        <w:t>63]</w:t>
      </w:r>
      <w:r>
        <w:rPr>
          <w:rFonts w:ascii="宋体" w:eastAsia="宋体" w:hAnsi="宋体" w:hint="eastAsia"/>
          <w:szCs w:val="21"/>
        </w:rPr>
        <w:t>用小叶图形去编码每个网格点矢量方向的形态。</w:t>
      </w:r>
      <w:r w:rsidR="00E4256F">
        <w:rPr>
          <w:rFonts w:ascii="宋体" w:eastAsia="宋体" w:hAnsi="宋体" w:hint="eastAsia"/>
          <w:szCs w:val="21"/>
        </w:rPr>
        <w:t>正如图6c所示，顶端的图形代表着</w:t>
      </w:r>
      <w:r w:rsidR="00F74350">
        <w:rPr>
          <w:rFonts w:ascii="宋体" w:eastAsia="宋体" w:hAnsi="宋体" w:hint="eastAsia"/>
          <w:szCs w:val="21"/>
        </w:rPr>
        <w:t>变化不大的</w:t>
      </w:r>
      <w:r w:rsidR="00E4256F">
        <w:rPr>
          <w:rFonts w:ascii="宋体" w:eastAsia="宋体" w:hAnsi="宋体" w:hint="eastAsia"/>
          <w:szCs w:val="21"/>
        </w:rPr>
        <w:t>矢量方向的</w:t>
      </w:r>
      <w:r w:rsidR="00F74350">
        <w:rPr>
          <w:rFonts w:ascii="宋体" w:eastAsia="宋体" w:hAnsi="宋体" w:hint="eastAsia"/>
          <w:szCs w:val="21"/>
        </w:rPr>
        <w:t>单值分布</w:t>
      </w:r>
      <w:r w:rsidR="00375B18">
        <w:rPr>
          <w:rFonts w:ascii="宋体" w:eastAsia="宋体" w:hAnsi="宋体" w:hint="eastAsia"/>
          <w:szCs w:val="21"/>
        </w:rPr>
        <w:t>；中间的图形也代表着单值分布，但有大的变化</w:t>
      </w:r>
      <w:r w:rsidR="00954AA8">
        <w:rPr>
          <w:rFonts w:ascii="宋体" w:eastAsia="宋体" w:hAnsi="宋体" w:hint="eastAsia"/>
          <w:szCs w:val="21"/>
        </w:rPr>
        <w:t>；</w:t>
      </w:r>
      <w:r w:rsidR="00773EEA">
        <w:rPr>
          <w:rFonts w:ascii="宋体" w:eastAsia="宋体" w:hAnsi="宋体" w:hint="eastAsia"/>
          <w:szCs w:val="21"/>
        </w:rPr>
        <w:t>底部的图形代表着双峰分布。图6d展示了在整个模拟字段放置小叶图形后的可视化结果。</w:t>
      </w:r>
    </w:p>
    <w:p w:rsidR="00FC2F13" w:rsidRDefault="005C7A4E" w:rsidP="009B1B1A">
      <w:pPr>
        <w:ind w:firstLine="430"/>
        <w:rPr>
          <w:rFonts w:ascii="宋体" w:eastAsia="宋体" w:hAnsi="宋体"/>
          <w:szCs w:val="21"/>
        </w:rPr>
      </w:pPr>
      <w:r>
        <w:rPr>
          <w:rFonts w:ascii="宋体" w:eastAsia="宋体" w:hAnsi="宋体" w:hint="eastAsia"/>
          <w:szCs w:val="21"/>
        </w:rPr>
        <w:t>合计统计也可以编码到网格点的位置(例如将网格点转移到新的地方，该地方中有相似数据集的点会更加靠近[</w:t>
      </w:r>
      <w:r>
        <w:rPr>
          <w:rFonts w:ascii="宋体" w:eastAsia="宋体" w:hAnsi="宋体"/>
          <w:szCs w:val="21"/>
        </w:rPr>
        <w:t>64])</w:t>
      </w:r>
      <w:r>
        <w:rPr>
          <w:rFonts w:ascii="宋体" w:eastAsia="宋体" w:hAnsi="宋体" w:hint="eastAsia"/>
          <w:szCs w:val="21"/>
        </w:rPr>
        <w:t>，网格点的时间行为(例如利用闪烁去编码变化[</w:t>
      </w:r>
      <w:r>
        <w:rPr>
          <w:rFonts w:ascii="宋体" w:eastAsia="宋体" w:hAnsi="宋体"/>
          <w:szCs w:val="21"/>
        </w:rPr>
        <w:t>17])</w:t>
      </w:r>
      <w:r>
        <w:rPr>
          <w:rFonts w:ascii="宋体" w:eastAsia="宋体" w:hAnsi="宋体" w:hint="eastAsia"/>
          <w:szCs w:val="21"/>
        </w:rPr>
        <w:t>等。完整的例子在表3找到。</w:t>
      </w:r>
    </w:p>
    <w:p w:rsidR="009B1B1A" w:rsidRDefault="009B1B1A" w:rsidP="009B1B1A">
      <w:pPr>
        <w:rPr>
          <w:rFonts w:ascii="宋体" w:eastAsia="宋体" w:hAnsi="宋体"/>
          <w:szCs w:val="21"/>
        </w:rPr>
      </w:pPr>
    </w:p>
    <w:p w:rsidR="009B1B1A" w:rsidRPr="009B1B1A" w:rsidRDefault="009B1B1A" w:rsidP="009B1B1A">
      <w:pPr>
        <w:rPr>
          <w:rFonts w:ascii="宋体" w:eastAsia="宋体" w:hAnsi="宋体"/>
          <w:b/>
          <w:bCs/>
          <w:szCs w:val="21"/>
        </w:rPr>
      </w:pPr>
      <w:r w:rsidRPr="009B1B1A">
        <w:rPr>
          <w:rFonts w:ascii="宋体" w:eastAsia="宋体" w:hAnsi="宋体" w:hint="eastAsia"/>
          <w:b/>
          <w:bCs/>
          <w:szCs w:val="21"/>
        </w:rPr>
        <w:t>3.1.2可视化之后的组成</w:t>
      </w:r>
    </w:p>
    <w:p w:rsidR="009B1B1A" w:rsidRDefault="00B921DB"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第二组的面向点的可视化技术首先可视化每个集合成员，然后合成同一个网格点中不同成员的可视化。例如，</w:t>
      </w:r>
      <w:r w:rsidRPr="00B921DB">
        <w:rPr>
          <w:rFonts w:ascii="宋体" w:eastAsia="宋体" w:hAnsi="宋体"/>
          <w:szCs w:val="21"/>
        </w:rPr>
        <w:t>Sanyal</w:t>
      </w:r>
      <w:r w:rsidR="0050744F">
        <w:rPr>
          <w:rFonts w:ascii="宋体" w:eastAsia="宋体" w:hAnsi="宋体" w:hint="eastAsia"/>
          <w:szCs w:val="21"/>
        </w:rPr>
        <w:t>等人</w:t>
      </w:r>
      <w:r>
        <w:rPr>
          <w:rFonts w:ascii="宋体" w:eastAsia="宋体" w:hAnsi="宋体"/>
          <w:szCs w:val="21"/>
        </w:rPr>
        <w:t>[43]</w:t>
      </w:r>
      <w:r>
        <w:rPr>
          <w:rFonts w:ascii="宋体" w:eastAsia="宋体" w:hAnsi="宋体" w:hint="eastAsia"/>
          <w:szCs w:val="21"/>
        </w:rPr>
        <w:t>提出分级不确定性图形，在该图形中每个成员首先被可视化为圆形</w:t>
      </w:r>
      <w:r w:rsidR="004075AB">
        <w:rPr>
          <w:rFonts w:ascii="宋体" w:eastAsia="宋体" w:hAnsi="宋体" w:hint="eastAsia"/>
          <w:szCs w:val="21"/>
        </w:rPr>
        <w:t>图形。</w:t>
      </w:r>
      <w:r w:rsidR="004E3136">
        <w:rPr>
          <w:rFonts w:ascii="宋体" w:eastAsia="宋体" w:hAnsi="宋体" w:hint="eastAsia"/>
          <w:szCs w:val="21"/>
        </w:rPr>
        <w:t>圆形的大小表示相对于的</w:t>
      </w:r>
      <w:r w:rsidR="00A06812">
        <w:rPr>
          <w:rFonts w:ascii="宋体" w:eastAsia="宋体" w:hAnsi="宋体" w:hint="eastAsia"/>
          <w:szCs w:val="21"/>
        </w:rPr>
        <w:t>集合数值和平均值的不同。</w:t>
      </w:r>
      <w:r w:rsidR="00D963A0">
        <w:rPr>
          <w:rFonts w:ascii="宋体" w:eastAsia="宋体" w:hAnsi="宋体" w:hint="eastAsia"/>
          <w:szCs w:val="21"/>
        </w:rPr>
        <w:t>同一个位置的那些的圆（代表不同的成员）被覆盖</w:t>
      </w:r>
      <w:r w:rsidR="00D963A0">
        <w:rPr>
          <w:rFonts w:ascii="宋体" w:eastAsia="宋体" w:hAnsi="宋体"/>
          <w:szCs w:val="21"/>
        </w:rPr>
        <w:t>/</w:t>
      </w:r>
      <w:r w:rsidR="00D963A0">
        <w:rPr>
          <w:rFonts w:ascii="宋体" w:eastAsia="宋体" w:hAnsi="宋体" w:hint="eastAsia"/>
          <w:szCs w:val="21"/>
        </w:rPr>
        <w:t>组合是为了证明位置的不确定性，正如图7a所示（为了避免遮盖，将有深颜色的小圆放在浅颜色的大圆上面，即圆按照他们的大小排序）</w:t>
      </w:r>
      <w:r w:rsidR="0028564E">
        <w:rPr>
          <w:rFonts w:ascii="宋体" w:eastAsia="宋体" w:hAnsi="宋体" w:hint="eastAsia"/>
          <w:szCs w:val="21"/>
        </w:rPr>
        <w:t>。</w:t>
      </w:r>
      <w:r w:rsidR="003A1989">
        <w:rPr>
          <w:rFonts w:ascii="宋体" w:eastAsia="宋体" w:hAnsi="宋体" w:hint="eastAsia"/>
          <w:szCs w:val="21"/>
        </w:rPr>
        <w:t>图7b展示了使用分级不确定性图形去可视化整个字段的结果。</w:t>
      </w:r>
      <w:r w:rsidR="003A1989" w:rsidRPr="003A1989">
        <w:rPr>
          <w:rFonts w:ascii="宋体" w:eastAsia="宋体" w:hAnsi="宋体"/>
          <w:szCs w:val="21"/>
        </w:rPr>
        <w:t xml:space="preserve">Hlawatsch </w:t>
      </w:r>
      <w:r w:rsidR="0050744F">
        <w:rPr>
          <w:rFonts w:ascii="宋体" w:eastAsia="宋体" w:hAnsi="宋体"/>
          <w:szCs w:val="21"/>
        </w:rPr>
        <w:t>等人</w:t>
      </w:r>
      <w:r w:rsidR="003A1989">
        <w:rPr>
          <w:rFonts w:ascii="宋体" w:eastAsia="宋体" w:hAnsi="宋体"/>
          <w:szCs w:val="21"/>
        </w:rPr>
        <w:t>[51]</w:t>
      </w:r>
      <w:r w:rsidR="003A1989">
        <w:rPr>
          <w:rFonts w:ascii="宋体" w:eastAsia="宋体" w:hAnsi="宋体" w:hint="eastAsia"/>
          <w:szCs w:val="21"/>
        </w:rPr>
        <w:t>提出了针对不确定流场的流量雷达图形。对于他们的数据，每一个网格点都有随时变矢量集合。他们首先通过</w:t>
      </w:r>
      <w:r w:rsidR="003A1989" w:rsidRPr="003A1989">
        <w:rPr>
          <w:rFonts w:ascii="宋体" w:eastAsia="宋体" w:hAnsi="宋体" w:hint="eastAsia"/>
          <w:szCs w:val="21"/>
        </w:rPr>
        <w:t>径向映射</w:t>
      </w:r>
      <w:r w:rsidR="003A1989">
        <w:rPr>
          <w:rFonts w:ascii="宋体" w:eastAsia="宋体" w:hAnsi="宋体" w:hint="eastAsia"/>
          <w:szCs w:val="21"/>
        </w:rPr>
        <w:t>可视化每一个时变矢量为曲线状图形（图7c），然后合并所有成员的曲线状图形得到一个雷达图形（图7d）。图7e展示了在不同位置的模拟场中放置流量雷达图形的结果。</w:t>
      </w:r>
    </w:p>
    <w:p w:rsidR="009B1B1A" w:rsidRDefault="009B1B1A" w:rsidP="009B1B1A">
      <w:pPr>
        <w:rPr>
          <w:rFonts w:ascii="宋体" w:eastAsia="宋体" w:hAnsi="宋体"/>
          <w:szCs w:val="21"/>
        </w:rPr>
      </w:pPr>
    </w:p>
    <w:p w:rsidR="009B1B1A" w:rsidRDefault="00DB649B" w:rsidP="009B1B1A">
      <w:pPr>
        <w:rPr>
          <w:rFonts w:ascii="宋体" w:eastAsia="宋体" w:hAnsi="宋体"/>
          <w:b/>
          <w:bCs/>
          <w:szCs w:val="21"/>
        </w:rPr>
      </w:pPr>
      <w:r w:rsidRPr="00DB649B">
        <w:rPr>
          <w:rFonts w:ascii="宋体" w:eastAsia="宋体" w:hAnsi="宋体" w:hint="eastAsia"/>
          <w:b/>
          <w:bCs/>
          <w:szCs w:val="21"/>
        </w:rPr>
        <w:t>3.2面向曲线技术</w:t>
      </w:r>
    </w:p>
    <w:p w:rsidR="00DB649B" w:rsidRDefault="006A0C59"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面向曲线可视化技术从空间仿真领域提取并可视化曲线状特征。传统的面向曲线技术包括2D标量场的等值线可视化，2D</w:t>
      </w:r>
      <w:r>
        <w:rPr>
          <w:rFonts w:ascii="宋体" w:eastAsia="宋体" w:hAnsi="宋体"/>
          <w:szCs w:val="21"/>
        </w:rPr>
        <w:t>/3D</w:t>
      </w:r>
      <w:r>
        <w:rPr>
          <w:rFonts w:ascii="宋体" w:eastAsia="宋体" w:hAnsi="宋体" w:hint="eastAsia"/>
          <w:szCs w:val="21"/>
        </w:rPr>
        <w:t>矢量场的流线和路劲可视化。</w:t>
      </w:r>
      <w:r w:rsidR="00BD24A9">
        <w:rPr>
          <w:rFonts w:ascii="宋体" w:eastAsia="宋体" w:hAnsi="宋体" w:hint="eastAsia"/>
          <w:szCs w:val="21"/>
        </w:rPr>
        <w:t>给定一个确定性的标量场（或者确定性标量场的粒子位置）的等值线，可以用确定性的算法提取出曲线状特征（例如水平集提取方法，</w:t>
      </w:r>
      <w:r w:rsidR="00BD24A9" w:rsidRPr="00BD24A9">
        <w:rPr>
          <w:rFonts w:ascii="宋体" w:eastAsia="宋体" w:hAnsi="宋体"/>
          <w:szCs w:val="21"/>
        </w:rPr>
        <w:t>Runge-Kutta</w:t>
      </w:r>
      <w:r w:rsidR="00BD24A9">
        <w:rPr>
          <w:rFonts w:ascii="宋体" w:eastAsia="宋体" w:hAnsi="宋体" w:hint="eastAsia"/>
          <w:szCs w:val="21"/>
        </w:rPr>
        <w:t>积分方法）。</w:t>
      </w:r>
    </w:p>
    <w:p w:rsidR="00DB649B" w:rsidRDefault="00507935"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CD3F58">
        <w:rPr>
          <w:rFonts w:ascii="宋体" w:eastAsia="宋体" w:hAnsi="宋体" w:hint="eastAsia"/>
          <w:szCs w:val="21"/>
        </w:rPr>
        <w:t>对于集合数据，一个等值（一个粒子位置）对应着多个曲线状特征（每个特征来自一个集合成员），并且这些特征反应出编码进集合数据的不确定性。</w:t>
      </w:r>
      <w:r w:rsidR="00590013">
        <w:rPr>
          <w:rFonts w:ascii="宋体" w:eastAsia="宋体" w:hAnsi="宋体" w:hint="eastAsia"/>
          <w:szCs w:val="21"/>
        </w:rPr>
        <w:t>根据一般的集合可视化</w:t>
      </w:r>
      <w:r w:rsidR="006D58FB">
        <w:rPr>
          <w:rFonts w:ascii="宋体" w:eastAsia="宋体" w:hAnsi="宋体" w:hint="eastAsia"/>
          <w:szCs w:val="21"/>
        </w:rPr>
        <w:t>途径（图4），面向曲线技术已经适用在集合数据中，通过以下方法：（1）合并曲线和统计摘要，并可视化结果摘要；（2）首先可视化单个曲线（集合成员），然后合成曲线来揭露集合行为。</w:t>
      </w:r>
    </w:p>
    <w:p w:rsidR="00DB649B" w:rsidRDefault="00DB649B" w:rsidP="009B1B1A">
      <w:pPr>
        <w:rPr>
          <w:rFonts w:ascii="宋体" w:eastAsia="宋体" w:hAnsi="宋体"/>
          <w:szCs w:val="21"/>
        </w:rPr>
      </w:pPr>
    </w:p>
    <w:p w:rsidR="00DB649B" w:rsidRDefault="006D58FB" w:rsidP="009B1B1A">
      <w:pPr>
        <w:rPr>
          <w:rFonts w:ascii="宋体" w:eastAsia="宋体" w:hAnsi="宋体"/>
          <w:szCs w:val="21"/>
        </w:rPr>
      </w:pPr>
      <w:r w:rsidRPr="00576F6B">
        <w:rPr>
          <w:rFonts w:ascii="宋体" w:eastAsia="宋体" w:hAnsi="宋体" w:hint="eastAsia"/>
          <w:b/>
          <w:bCs/>
          <w:szCs w:val="21"/>
        </w:rPr>
        <w:t>3.</w:t>
      </w:r>
      <w:r>
        <w:rPr>
          <w:rFonts w:ascii="宋体" w:eastAsia="宋体" w:hAnsi="宋体" w:hint="eastAsia"/>
          <w:b/>
          <w:bCs/>
          <w:szCs w:val="21"/>
        </w:rPr>
        <w:t>2</w:t>
      </w:r>
      <w:r w:rsidRPr="00576F6B">
        <w:rPr>
          <w:rFonts w:ascii="宋体" w:eastAsia="宋体" w:hAnsi="宋体" w:hint="eastAsia"/>
          <w:b/>
          <w:bCs/>
          <w:szCs w:val="21"/>
        </w:rPr>
        <w:t>.1可视化之前的聚合</w:t>
      </w:r>
    </w:p>
    <w:p w:rsidR="006B0C78" w:rsidRDefault="006B0C78" w:rsidP="006B0C78">
      <w:pPr>
        <w:ind w:firstLine="430"/>
        <w:rPr>
          <w:rFonts w:ascii="宋体" w:eastAsia="宋体" w:hAnsi="宋体"/>
          <w:szCs w:val="21"/>
        </w:rPr>
      </w:pPr>
      <w:r>
        <w:rPr>
          <w:rFonts w:ascii="宋体" w:eastAsia="宋体" w:hAnsi="宋体" w:hint="eastAsia"/>
          <w:szCs w:val="21"/>
        </w:rPr>
        <w:t>第一组面向曲线集合可视化技术首先获得曲线状特征的概要统计（例如顺序统计，概率分布，聚类），然后将这些统计信息用可视化进行编码。例如，轮廓箱图[</w:t>
      </w:r>
      <w:r>
        <w:rPr>
          <w:rFonts w:ascii="宋体" w:eastAsia="宋体" w:hAnsi="宋体"/>
          <w:szCs w:val="21"/>
        </w:rPr>
        <w:t>7]</w:t>
      </w:r>
      <w:r>
        <w:rPr>
          <w:rFonts w:ascii="宋体" w:eastAsia="宋体" w:hAnsi="宋体" w:hint="eastAsia"/>
          <w:szCs w:val="21"/>
        </w:rPr>
        <w:t>基于数据深度的概念得出曲线的顺序统计信息，并可视化中位数（图8a的黄色曲线），50%的间隔（深蓝色带），100%的间隔（浅蓝色带）和异常值(红色虚曲线</w:t>
      </w:r>
      <w:r>
        <w:rPr>
          <w:rFonts w:ascii="宋体" w:eastAsia="宋体" w:hAnsi="宋体"/>
          <w:szCs w:val="21"/>
        </w:rPr>
        <w:t>)</w:t>
      </w:r>
      <w:r>
        <w:rPr>
          <w:rFonts w:ascii="宋体" w:eastAsia="宋体" w:hAnsi="宋体" w:hint="eastAsia"/>
          <w:szCs w:val="21"/>
        </w:rPr>
        <w:t>，以显示具有不确定性的</w:t>
      </w:r>
      <w:r w:rsidR="001136D6">
        <w:rPr>
          <w:rFonts w:ascii="宋体" w:eastAsia="宋体" w:hAnsi="宋体" w:hint="eastAsia"/>
          <w:szCs w:val="21"/>
        </w:rPr>
        <w:t>等高线集合。</w:t>
      </w:r>
      <w:r w:rsidR="005D43A5">
        <w:rPr>
          <w:rFonts w:ascii="宋体" w:eastAsia="宋体" w:hAnsi="宋体" w:hint="eastAsia"/>
          <w:szCs w:val="21"/>
        </w:rPr>
        <w:t>曲线箱图将</w:t>
      </w:r>
      <w:r w:rsidR="005D43A5" w:rsidRPr="005D43A5">
        <w:rPr>
          <w:rFonts w:ascii="宋体" w:eastAsia="宋体" w:hAnsi="宋体" w:hint="eastAsia"/>
          <w:szCs w:val="21"/>
        </w:rPr>
        <w:t>等高线箱线图</w:t>
      </w:r>
      <w:r w:rsidR="005D43A5">
        <w:rPr>
          <w:rFonts w:ascii="宋体" w:eastAsia="宋体" w:hAnsi="宋体" w:hint="eastAsia"/>
          <w:szCs w:val="21"/>
        </w:rPr>
        <w:t>的概念延伸到流线和路径图。</w:t>
      </w:r>
      <w:r w:rsidR="00967B1F">
        <w:rPr>
          <w:rFonts w:ascii="宋体" w:eastAsia="宋体" w:hAnsi="宋体" w:hint="eastAsia"/>
          <w:szCs w:val="21"/>
        </w:rPr>
        <w:t>图8b展示了用曲线箱图进行路径集合（50个仿真飓风轨迹）的可视化。</w:t>
      </w:r>
      <w:r w:rsidR="003B2425">
        <w:rPr>
          <w:rFonts w:ascii="宋体" w:eastAsia="宋体" w:hAnsi="宋体" w:hint="eastAsia"/>
          <w:szCs w:val="21"/>
        </w:rPr>
        <w:t>除了异常值用红色实曲线展示，都是采用相同的配色方案。</w:t>
      </w:r>
    </w:p>
    <w:p w:rsidR="00DB649B" w:rsidRDefault="0050744F"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曲线状特征也可以表示成高维向量（通过将曲线离散成一系列不连续的点）。</w:t>
      </w:r>
      <w:r w:rsidRPr="0050744F">
        <w:rPr>
          <w:rFonts w:ascii="宋体" w:eastAsia="宋体" w:hAnsi="宋体"/>
          <w:szCs w:val="21"/>
        </w:rPr>
        <w:t>Ferstl</w:t>
      </w:r>
      <w:r>
        <w:rPr>
          <w:rFonts w:ascii="宋体" w:eastAsia="宋体" w:hAnsi="宋体" w:hint="eastAsia"/>
          <w:szCs w:val="21"/>
        </w:rPr>
        <w:t>等</w:t>
      </w:r>
      <w:r>
        <w:rPr>
          <w:rFonts w:ascii="宋体" w:eastAsia="宋体" w:hAnsi="宋体" w:hint="eastAsia"/>
          <w:szCs w:val="21"/>
        </w:rPr>
        <w:lastRenderedPageBreak/>
        <w:t>人提出的</w:t>
      </w:r>
      <w:r>
        <w:rPr>
          <w:rFonts w:ascii="Arial" w:hAnsi="Arial" w:cs="Arial"/>
          <w:color w:val="333333"/>
          <w:sz w:val="20"/>
          <w:szCs w:val="20"/>
          <w:shd w:val="clear" w:color="auto" w:fill="FFFFFF"/>
        </w:rPr>
        <w:t>流线变化图</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5],</w:t>
      </w:r>
      <w:r>
        <w:rPr>
          <w:rFonts w:ascii="Arial" w:hAnsi="Arial" w:cs="Arial" w:hint="eastAsia"/>
          <w:color w:val="333333"/>
          <w:sz w:val="20"/>
          <w:szCs w:val="20"/>
          <w:shd w:val="clear" w:color="auto" w:fill="FFFFFF"/>
        </w:rPr>
        <w:t>该图使用</w:t>
      </w:r>
      <w:r>
        <w:rPr>
          <w:rFonts w:ascii="Arial" w:hAnsi="Arial" w:cs="Arial" w:hint="eastAsia"/>
          <w:color w:val="333333"/>
          <w:sz w:val="20"/>
          <w:szCs w:val="20"/>
          <w:shd w:val="clear" w:color="auto" w:fill="FFFFFF"/>
        </w:rPr>
        <w:t>PAC</w:t>
      </w:r>
      <w:r>
        <w:rPr>
          <w:rFonts w:ascii="Arial" w:hAnsi="Arial" w:cs="Arial" w:hint="eastAsia"/>
          <w:color w:val="333333"/>
          <w:sz w:val="20"/>
          <w:szCs w:val="20"/>
          <w:shd w:val="clear" w:color="auto" w:fill="FFFFFF"/>
        </w:rPr>
        <w:t>算法将集合曲线投射为</w:t>
      </w:r>
      <w:r>
        <w:rPr>
          <w:rFonts w:ascii="Arial" w:hAnsi="Arial" w:cs="Arial" w:hint="eastAsia"/>
          <w:color w:val="333333"/>
          <w:sz w:val="20"/>
          <w:szCs w:val="20"/>
          <w:shd w:val="clear" w:color="auto" w:fill="FFFFFF"/>
        </w:rPr>
        <w:t>2D</w:t>
      </w:r>
      <w:r>
        <w:rPr>
          <w:rFonts w:ascii="Arial" w:hAnsi="Arial" w:cs="Arial" w:hint="eastAsia"/>
          <w:color w:val="333333"/>
          <w:sz w:val="20"/>
          <w:szCs w:val="20"/>
          <w:shd w:val="clear" w:color="auto" w:fill="FFFFFF"/>
        </w:rPr>
        <w:t>点，并且将它们聚集在</w:t>
      </w:r>
      <w:r>
        <w:rPr>
          <w:rFonts w:ascii="Arial" w:hAnsi="Arial" w:cs="Arial" w:hint="eastAsia"/>
          <w:color w:val="333333"/>
          <w:sz w:val="20"/>
          <w:szCs w:val="20"/>
          <w:shd w:val="clear" w:color="auto" w:fill="FFFFFF"/>
        </w:rPr>
        <w:t>2D</w:t>
      </w:r>
      <w:r>
        <w:rPr>
          <w:rFonts w:ascii="Arial" w:hAnsi="Arial" w:cs="Arial" w:hint="eastAsia"/>
          <w:color w:val="333333"/>
          <w:sz w:val="20"/>
          <w:szCs w:val="20"/>
          <w:shd w:val="clear" w:color="auto" w:fill="FFFFFF"/>
        </w:rPr>
        <w:t>空间的不同组。</w:t>
      </w:r>
      <w:r w:rsidR="009D2F0D">
        <w:rPr>
          <w:rFonts w:ascii="Arial" w:hAnsi="Arial" w:cs="Arial" w:hint="eastAsia"/>
          <w:color w:val="333333"/>
          <w:sz w:val="20"/>
          <w:szCs w:val="20"/>
          <w:shd w:val="clear" w:color="auto" w:fill="FFFFFF"/>
        </w:rPr>
        <w:t>正如图</w:t>
      </w:r>
      <w:r w:rsidR="009D2F0D">
        <w:rPr>
          <w:rFonts w:ascii="Arial" w:hAnsi="Arial" w:cs="Arial" w:hint="eastAsia"/>
          <w:color w:val="333333"/>
          <w:sz w:val="20"/>
          <w:szCs w:val="20"/>
          <w:shd w:val="clear" w:color="auto" w:fill="FFFFFF"/>
        </w:rPr>
        <w:t>8c</w:t>
      </w:r>
      <w:r w:rsidR="009D2F0D">
        <w:rPr>
          <w:rFonts w:ascii="Arial" w:hAnsi="Arial" w:cs="Arial" w:hint="eastAsia"/>
          <w:color w:val="333333"/>
          <w:sz w:val="20"/>
          <w:szCs w:val="20"/>
          <w:shd w:val="clear" w:color="auto" w:fill="FFFFFF"/>
        </w:rPr>
        <w:t>所示，</w:t>
      </w:r>
      <w:r w:rsidR="000D0CB7">
        <w:rPr>
          <w:rFonts w:ascii="Arial" w:hAnsi="Arial" w:cs="Arial" w:hint="eastAsia"/>
          <w:color w:val="333333"/>
          <w:sz w:val="20"/>
          <w:szCs w:val="20"/>
          <w:shd w:val="clear" w:color="auto" w:fill="FFFFFF"/>
        </w:rPr>
        <w:t>用三个</w:t>
      </w:r>
      <w:r w:rsidR="000D0CB7" w:rsidRPr="000D0CB7">
        <w:rPr>
          <w:rFonts w:ascii="Arial" w:hAnsi="Arial" w:cs="Arial" w:hint="eastAsia"/>
          <w:color w:val="333333"/>
          <w:sz w:val="20"/>
          <w:szCs w:val="20"/>
          <w:shd w:val="clear" w:color="auto" w:fill="FFFFFF"/>
        </w:rPr>
        <w:t>波段</w:t>
      </w:r>
      <w:r w:rsidR="000D0CB7" w:rsidRPr="000D0CB7">
        <w:rPr>
          <w:rFonts w:ascii="Arial" w:hAnsi="Arial" w:cs="Arial"/>
          <w:color w:val="333333"/>
          <w:sz w:val="20"/>
          <w:szCs w:val="20"/>
          <w:shd w:val="clear" w:color="auto" w:fill="FFFFFF"/>
        </w:rPr>
        <w:t>/</w:t>
      </w:r>
      <w:r w:rsidR="000D0CB7" w:rsidRPr="000D0CB7">
        <w:rPr>
          <w:rFonts w:ascii="Arial" w:hAnsi="Arial" w:cs="Arial"/>
          <w:color w:val="333333"/>
          <w:sz w:val="20"/>
          <w:szCs w:val="20"/>
          <w:shd w:val="clear" w:color="auto" w:fill="FFFFFF"/>
        </w:rPr>
        <w:t>波瓣（蓝色</w:t>
      </w:r>
      <w:r w:rsidR="000D0CB7">
        <w:rPr>
          <w:rFonts w:ascii="Arial" w:hAnsi="Arial" w:cs="Arial" w:hint="eastAsia"/>
          <w:color w:val="333333"/>
          <w:sz w:val="20"/>
          <w:szCs w:val="20"/>
          <w:shd w:val="clear" w:color="auto" w:fill="FFFFFF"/>
        </w:rPr>
        <w:t>，</w:t>
      </w:r>
      <w:r w:rsidR="000D0CB7" w:rsidRPr="000D0CB7">
        <w:rPr>
          <w:rFonts w:ascii="Arial" w:hAnsi="Arial" w:cs="Arial"/>
          <w:color w:val="333333"/>
          <w:sz w:val="20"/>
          <w:szCs w:val="20"/>
          <w:shd w:val="clear" w:color="auto" w:fill="FFFFFF"/>
        </w:rPr>
        <w:t>橙色和绿色</w:t>
      </w:r>
      <w:r w:rsidR="000D0CB7">
        <w:rPr>
          <w:rFonts w:ascii="Arial" w:hAnsi="Arial" w:cs="Arial" w:hint="eastAsia"/>
          <w:color w:val="333333"/>
          <w:sz w:val="20"/>
          <w:szCs w:val="20"/>
          <w:shd w:val="clear" w:color="auto" w:fill="FFFFFF"/>
        </w:rPr>
        <w:t>）可视化三组集合曲线。</w:t>
      </w:r>
      <w:r w:rsidR="00343F73">
        <w:rPr>
          <w:rFonts w:ascii="Arial" w:hAnsi="Arial" w:cs="Arial" w:hint="eastAsia"/>
          <w:color w:val="333333"/>
          <w:sz w:val="20"/>
          <w:szCs w:val="20"/>
          <w:shd w:val="clear" w:color="auto" w:fill="FFFFFF"/>
        </w:rPr>
        <w:t>每个</w:t>
      </w:r>
      <w:r w:rsidR="00343F73" w:rsidRPr="000D0CB7">
        <w:rPr>
          <w:rFonts w:ascii="Arial" w:hAnsi="Arial" w:cs="Arial"/>
          <w:color w:val="333333"/>
          <w:sz w:val="20"/>
          <w:szCs w:val="20"/>
          <w:shd w:val="clear" w:color="auto" w:fill="FFFFFF"/>
        </w:rPr>
        <w:t>波瓣</w:t>
      </w:r>
      <w:r w:rsidR="00343F73">
        <w:rPr>
          <w:rFonts w:ascii="Arial" w:hAnsi="Arial" w:cs="Arial" w:hint="eastAsia"/>
          <w:color w:val="333333"/>
          <w:sz w:val="20"/>
          <w:szCs w:val="20"/>
          <w:shd w:val="clear" w:color="auto" w:fill="FFFFFF"/>
        </w:rPr>
        <w:t>中间的曲线和每个</w:t>
      </w:r>
      <w:r w:rsidR="00343F73" w:rsidRPr="000D0CB7">
        <w:rPr>
          <w:rFonts w:ascii="Arial" w:hAnsi="Arial" w:cs="Arial"/>
          <w:color w:val="333333"/>
          <w:sz w:val="20"/>
          <w:szCs w:val="20"/>
          <w:shd w:val="clear" w:color="auto" w:fill="FFFFFF"/>
        </w:rPr>
        <w:t>波瓣</w:t>
      </w:r>
      <w:r w:rsidR="00343F73">
        <w:rPr>
          <w:rFonts w:ascii="Arial" w:hAnsi="Arial" w:cs="Arial" w:hint="eastAsia"/>
          <w:color w:val="333333"/>
          <w:sz w:val="20"/>
          <w:szCs w:val="20"/>
          <w:shd w:val="clear" w:color="auto" w:fill="FFFFFF"/>
        </w:rPr>
        <w:t>的形状分别反映着</w:t>
      </w:r>
      <w:r w:rsidR="00343F73">
        <w:rPr>
          <w:rFonts w:ascii="Arial" w:hAnsi="Arial" w:cs="Arial" w:hint="eastAsia"/>
          <w:color w:val="333333"/>
          <w:sz w:val="20"/>
          <w:szCs w:val="20"/>
          <w:shd w:val="clear" w:color="auto" w:fill="FFFFFF"/>
        </w:rPr>
        <w:t>2D</w:t>
      </w:r>
      <w:r w:rsidR="00343F73">
        <w:rPr>
          <w:rFonts w:ascii="Arial" w:hAnsi="Arial" w:cs="Arial" w:hint="eastAsia"/>
          <w:color w:val="333333"/>
          <w:sz w:val="20"/>
          <w:szCs w:val="20"/>
          <w:shd w:val="clear" w:color="auto" w:fill="FFFFFF"/>
        </w:rPr>
        <w:t>空间中每个曲线的的几何中值和</w:t>
      </w:r>
      <w:r w:rsidR="00343F73" w:rsidRPr="00343F73">
        <w:rPr>
          <w:rFonts w:ascii="Arial" w:hAnsi="Arial" w:cs="Arial" w:hint="eastAsia"/>
          <w:color w:val="333333"/>
          <w:sz w:val="20"/>
          <w:szCs w:val="20"/>
          <w:shd w:val="clear" w:color="auto" w:fill="FFFFFF"/>
        </w:rPr>
        <w:t>置信椭圆</w:t>
      </w:r>
      <w:r w:rsidR="00343F73">
        <w:rPr>
          <w:rFonts w:ascii="Arial" w:hAnsi="Arial" w:cs="Arial" w:hint="eastAsia"/>
          <w:color w:val="333333"/>
          <w:sz w:val="20"/>
          <w:szCs w:val="20"/>
          <w:shd w:val="clear" w:color="auto" w:fill="FFFFFF"/>
        </w:rPr>
        <w:t>。</w:t>
      </w:r>
      <w:r w:rsidR="00A514C2">
        <w:rPr>
          <w:rFonts w:ascii="Arial" w:hAnsi="Arial" w:cs="Arial" w:hint="eastAsia"/>
          <w:color w:val="333333"/>
          <w:sz w:val="20"/>
          <w:szCs w:val="20"/>
          <w:shd w:val="clear" w:color="auto" w:fill="FFFFFF"/>
        </w:rPr>
        <w:t>每组的中值曲线的厚度也编码着在那组中集合曲线的数量。</w:t>
      </w:r>
      <w:r w:rsidR="00106DC3">
        <w:rPr>
          <w:rFonts w:ascii="Arial" w:hAnsi="Arial" w:cs="Arial" w:hint="eastAsia"/>
          <w:color w:val="333333"/>
          <w:sz w:val="20"/>
          <w:szCs w:val="20"/>
          <w:shd w:val="clear" w:color="auto" w:fill="FFFFFF"/>
        </w:rPr>
        <w:t>将该思路延伸到轮廓，</w:t>
      </w:r>
      <w:r w:rsidR="00106DC3" w:rsidRPr="00106DC3">
        <w:rPr>
          <w:rFonts w:ascii="Arial" w:hAnsi="Arial" w:cs="Arial"/>
          <w:color w:val="333333"/>
          <w:sz w:val="20"/>
          <w:szCs w:val="20"/>
          <w:shd w:val="clear" w:color="auto" w:fill="FFFFFF"/>
        </w:rPr>
        <w:t>Ferstl</w:t>
      </w:r>
      <w:r w:rsidR="00106DC3">
        <w:rPr>
          <w:rFonts w:ascii="Arial" w:hAnsi="Arial" w:cs="Arial" w:hint="eastAsia"/>
          <w:color w:val="333333"/>
          <w:sz w:val="20"/>
          <w:szCs w:val="20"/>
          <w:shd w:val="clear" w:color="auto" w:fill="FFFFFF"/>
        </w:rPr>
        <w:t>等人也提出了轮廓变化图</w:t>
      </w:r>
      <w:r w:rsidR="00106DC3">
        <w:rPr>
          <w:rFonts w:ascii="Arial" w:hAnsi="Arial" w:cs="Arial" w:hint="eastAsia"/>
          <w:color w:val="333333"/>
          <w:sz w:val="20"/>
          <w:szCs w:val="20"/>
          <w:shd w:val="clear" w:color="auto" w:fill="FFFFFF"/>
        </w:rPr>
        <w:t>[</w:t>
      </w:r>
      <w:r w:rsidR="00106DC3">
        <w:rPr>
          <w:rFonts w:ascii="Arial" w:hAnsi="Arial" w:cs="Arial"/>
          <w:color w:val="333333"/>
          <w:sz w:val="20"/>
          <w:szCs w:val="20"/>
          <w:shd w:val="clear" w:color="auto" w:fill="FFFFFF"/>
        </w:rPr>
        <w:t>4]</w:t>
      </w:r>
      <w:r w:rsidR="00106DC3">
        <w:rPr>
          <w:rFonts w:ascii="Arial" w:hAnsi="Arial" w:cs="Arial" w:hint="eastAsia"/>
          <w:color w:val="333333"/>
          <w:sz w:val="20"/>
          <w:szCs w:val="20"/>
          <w:shd w:val="clear" w:color="auto" w:fill="FFFFFF"/>
        </w:rPr>
        <w:t>，正如图</w:t>
      </w:r>
      <w:r w:rsidR="00106DC3">
        <w:rPr>
          <w:rFonts w:ascii="Arial" w:hAnsi="Arial" w:cs="Arial" w:hint="eastAsia"/>
          <w:color w:val="333333"/>
          <w:sz w:val="20"/>
          <w:szCs w:val="20"/>
          <w:shd w:val="clear" w:color="auto" w:fill="FFFFFF"/>
        </w:rPr>
        <w:t>8d</w:t>
      </w:r>
      <w:r w:rsidR="00106DC3">
        <w:rPr>
          <w:rFonts w:ascii="Arial" w:hAnsi="Arial" w:cs="Arial" w:hint="eastAsia"/>
          <w:color w:val="333333"/>
          <w:sz w:val="20"/>
          <w:szCs w:val="20"/>
          <w:shd w:val="clear" w:color="auto" w:fill="FFFFFF"/>
        </w:rPr>
        <w:t>所示。</w:t>
      </w:r>
    </w:p>
    <w:p w:rsidR="00DB649B" w:rsidRDefault="00247873"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CC14D3">
        <w:rPr>
          <w:rFonts w:ascii="宋体" w:eastAsia="宋体" w:hAnsi="宋体" w:hint="eastAsia"/>
          <w:szCs w:val="21"/>
        </w:rPr>
        <w:t>值得一提的是，一些面向曲线的2d技术也可以适用（或扩展到）于3d矢量场，像轮廓箱图[</w:t>
      </w:r>
      <w:r w:rsidR="00CC14D3">
        <w:rPr>
          <w:rFonts w:ascii="宋体" w:eastAsia="宋体" w:hAnsi="宋体"/>
          <w:szCs w:val="21"/>
        </w:rPr>
        <w:t>65]</w:t>
      </w:r>
      <w:r w:rsidR="00CC14D3">
        <w:rPr>
          <w:rFonts w:ascii="宋体" w:eastAsia="宋体" w:hAnsi="宋体" w:hint="eastAsia"/>
          <w:szCs w:val="21"/>
        </w:rPr>
        <w:t>和轮廓变化图[</w:t>
      </w:r>
      <w:r w:rsidR="00CC14D3">
        <w:rPr>
          <w:rFonts w:ascii="宋体" w:eastAsia="宋体" w:hAnsi="宋体"/>
          <w:szCs w:val="21"/>
        </w:rPr>
        <w:t>4]</w:t>
      </w:r>
      <w:r w:rsidR="00CC14D3">
        <w:rPr>
          <w:rFonts w:ascii="宋体" w:eastAsia="宋体" w:hAnsi="宋体" w:hint="eastAsia"/>
          <w:szCs w:val="21"/>
        </w:rPr>
        <w:t>。因此，这些技术既属于面向曲线（用于2D矢量场）和面向表面（用于3D矢量场）。</w:t>
      </w:r>
      <w:r w:rsidR="00530036">
        <w:rPr>
          <w:rFonts w:ascii="宋体" w:eastAsia="宋体" w:hAnsi="宋体" w:hint="eastAsia"/>
          <w:szCs w:val="21"/>
        </w:rPr>
        <w:t>表3中可以找到详细的关于我们是怎么样分类这些作品。</w:t>
      </w:r>
    </w:p>
    <w:p w:rsidR="00DB649B" w:rsidRDefault="00DB649B" w:rsidP="009B1B1A">
      <w:pPr>
        <w:rPr>
          <w:rFonts w:ascii="宋体" w:eastAsia="宋体" w:hAnsi="宋体"/>
          <w:szCs w:val="21"/>
        </w:rPr>
      </w:pPr>
    </w:p>
    <w:p w:rsidR="008E0AA9" w:rsidRPr="009B1B1A" w:rsidRDefault="008E0AA9" w:rsidP="008E0AA9">
      <w:pPr>
        <w:rPr>
          <w:rFonts w:ascii="宋体" w:eastAsia="宋体" w:hAnsi="宋体"/>
          <w:b/>
          <w:bCs/>
          <w:szCs w:val="21"/>
        </w:rPr>
      </w:pPr>
      <w:r w:rsidRPr="009B1B1A">
        <w:rPr>
          <w:rFonts w:ascii="宋体" w:eastAsia="宋体" w:hAnsi="宋体" w:hint="eastAsia"/>
          <w:b/>
          <w:bCs/>
          <w:szCs w:val="21"/>
        </w:rPr>
        <w:t>3.</w:t>
      </w:r>
      <w:r>
        <w:rPr>
          <w:rFonts w:ascii="宋体" w:eastAsia="宋体" w:hAnsi="宋体" w:hint="eastAsia"/>
          <w:b/>
          <w:bCs/>
          <w:szCs w:val="21"/>
        </w:rPr>
        <w:t>2</w:t>
      </w:r>
      <w:r w:rsidRPr="009B1B1A">
        <w:rPr>
          <w:rFonts w:ascii="宋体" w:eastAsia="宋体" w:hAnsi="宋体" w:hint="eastAsia"/>
          <w:b/>
          <w:bCs/>
          <w:szCs w:val="21"/>
        </w:rPr>
        <w:t>.2可视化之后的组成</w:t>
      </w:r>
    </w:p>
    <w:p w:rsidR="00DB649B" w:rsidRDefault="00FF45B2" w:rsidP="000A24A3">
      <w:pPr>
        <w:ind w:firstLine="430"/>
        <w:rPr>
          <w:rFonts w:ascii="宋体" w:eastAsia="宋体" w:hAnsi="宋体"/>
          <w:szCs w:val="21"/>
        </w:rPr>
      </w:pPr>
      <w:r>
        <w:rPr>
          <w:rFonts w:ascii="宋体" w:eastAsia="宋体" w:hAnsi="宋体" w:hint="eastAsia"/>
          <w:szCs w:val="21"/>
        </w:rPr>
        <w:t>第二组面向曲线集合可视化技术首先可视化单个曲线，然后把合成曲线（从不同集合成员提取）在一起来可视化整个集合。</w:t>
      </w:r>
      <w:r w:rsidR="000B49E8">
        <w:rPr>
          <w:rFonts w:ascii="宋体" w:eastAsia="宋体" w:hAnsi="宋体" w:hint="eastAsia"/>
          <w:szCs w:val="21"/>
        </w:rPr>
        <w:t>意大利面图</w:t>
      </w:r>
      <w:r w:rsidR="00D71034">
        <w:rPr>
          <w:rFonts w:ascii="宋体" w:eastAsia="宋体" w:hAnsi="宋体" w:hint="eastAsia"/>
          <w:szCs w:val="21"/>
        </w:rPr>
        <w:t>（该图是用于2D轮廓集合）</w:t>
      </w:r>
      <w:r w:rsidR="000B49E8">
        <w:rPr>
          <w:rFonts w:ascii="宋体" w:eastAsia="宋体" w:hAnsi="宋体" w:hint="eastAsia"/>
          <w:szCs w:val="21"/>
        </w:rPr>
        <w:t>是该组最直观的例子，在图9a所展示。</w:t>
      </w:r>
      <w:r w:rsidR="00D71034">
        <w:rPr>
          <w:rFonts w:ascii="宋体" w:eastAsia="宋体" w:hAnsi="宋体" w:hint="eastAsia"/>
          <w:szCs w:val="21"/>
        </w:rPr>
        <w:t>不同的颜色也可以被分配给不同的曲线来区别不同的集合成员</w:t>
      </w:r>
      <w:r w:rsidR="00D70C5F">
        <w:rPr>
          <w:rFonts w:ascii="宋体" w:eastAsia="宋体" w:hAnsi="宋体" w:hint="eastAsia"/>
          <w:szCs w:val="21"/>
        </w:rPr>
        <w:t>[</w:t>
      </w:r>
      <w:r w:rsidR="00D70C5F">
        <w:rPr>
          <w:rFonts w:ascii="宋体" w:eastAsia="宋体" w:hAnsi="宋体"/>
          <w:szCs w:val="21"/>
        </w:rPr>
        <w:t>23]</w:t>
      </w:r>
      <w:r w:rsidR="00D71034">
        <w:rPr>
          <w:rFonts w:ascii="宋体" w:eastAsia="宋体" w:hAnsi="宋体" w:hint="eastAsia"/>
          <w:szCs w:val="21"/>
        </w:rPr>
        <w:t>。</w:t>
      </w:r>
    </w:p>
    <w:p w:rsidR="00DB649B" w:rsidRDefault="00C32A9D" w:rsidP="00F7524D">
      <w:pPr>
        <w:ind w:firstLine="430"/>
        <w:rPr>
          <w:rFonts w:ascii="宋体" w:eastAsia="宋体" w:hAnsi="宋体"/>
          <w:szCs w:val="21"/>
        </w:rPr>
      </w:pPr>
      <w:r>
        <w:rPr>
          <w:rFonts w:ascii="宋体" w:eastAsia="宋体" w:hAnsi="宋体" w:hint="eastAsia"/>
          <w:szCs w:val="21"/>
        </w:rPr>
        <w:t>这组技术可以用非常直观的可视化来演示集合数据。</w:t>
      </w:r>
      <w:r w:rsidR="006B4223">
        <w:rPr>
          <w:rFonts w:ascii="宋体" w:eastAsia="宋体" w:hAnsi="宋体" w:hint="eastAsia"/>
          <w:szCs w:val="21"/>
        </w:rPr>
        <w:t>然而，</w:t>
      </w:r>
      <w:r w:rsidR="001D23DB">
        <w:rPr>
          <w:rFonts w:ascii="宋体" w:eastAsia="宋体" w:hAnsi="宋体" w:hint="eastAsia"/>
          <w:szCs w:val="21"/>
        </w:rPr>
        <w:t>当集合成员的数量很多时，可视化很容易变得杂乱无章，甚至产生误导。</w:t>
      </w:r>
      <w:r w:rsidR="000D7B59">
        <w:rPr>
          <w:rFonts w:ascii="宋体" w:eastAsia="宋体" w:hAnsi="宋体" w:hint="eastAsia"/>
          <w:szCs w:val="21"/>
        </w:rPr>
        <w:t>例如，图9a和图9b有两个意大利面图的两个不同集合。</w:t>
      </w:r>
      <w:r w:rsidR="00862873">
        <w:rPr>
          <w:rFonts w:ascii="宋体" w:eastAsia="宋体" w:hAnsi="宋体" w:hint="eastAsia"/>
          <w:szCs w:val="21"/>
        </w:rPr>
        <w:t>总体而言，这两个集合似乎有非常相似的轮廓形状和轮廓分布，但这不是真实情况。</w:t>
      </w:r>
      <w:r w:rsidR="00002D82">
        <w:rPr>
          <w:rFonts w:ascii="宋体" w:eastAsia="宋体" w:hAnsi="宋体" w:hint="eastAsia"/>
          <w:szCs w:val="21"/>
        </w:rPr>
        <w:t>图9c和图9d分别从图9a和图9b的集合演示中可视化两个单独的成员（在颜色映射矢量场中）。</w:t>
      </w:r>
      <w:r w:rsidR="00D02245">
        <w:rPr>
          <w:rFonts w:ascii="宋体" w:eastAsia="宋体" w:hAnsi="宋体" w:hint="eastAsia"/>
          <w:szCs w:val="21"/>
        </w:rPr>
        <w:t>从小到大的数据值被映射成颜色，分别为蓝色，白色（等于等值）和红色。</w:t>
      </w:r>
      <w:r w:rsidR="00B12CEA">
        <w:rPr>
          <w:rFonts w:ascii="宋体" w:eastAsia="宋体" w:hAnsi="宋体" w:hint="eastAsia"/>
          <w:szCs w:val="21"/>
        </w:rPr>
        <w:t>显而易见的是，图9c和图9d的轮廓形状非常不同。这两个意大利面图合成在每一个集合的轮廓一起，所以不能揭露不同性。</w:t>
      </w:r>
      <w:r w:rsidR="00DA0D40" w:rsidRPr="00DA0D40">
        <w:rPr>
          <w:rFonts w:ascii="宋体" w:eastAsia="宋体" w:hAnsi="宋体"/>
          <w:szCs w:val="21"/>
        </w:rPr>
        <w:t>Pfaffelmoser</w:t>
      </w:r>
      <w:r w:rsidR="00DA0D40">
        <w:rPr>
          <w:rFonts w:ascii="宋体" w:eastAsia="宋体" w:hAnsi="宋体" w:hint="eastAsia"/>
          <w:szCs w:val="21"/>
        </w:rPr>
        <w:t>和</w:t>
      </w:r>
      <w:r w:rsidR="00DA0D40" w:rsidRPr="00DA0D40">
        <w:rPr>
          <w:rFonts w:ascii="宋体" w:eastAsia="宋体" w:hAnsi="宋体"/>
          <w:szCs w:val="21"/>
        </w:rPr>
        <w:t>Westermann</w:t>
      </w:r>
      <w:r w:rsidR="00DA0D40">
        <w:rPr>
          <w:rFonts w:ascii="宋体" w:eastAsia="宋体" w:hAnsi="宋体" w:hint="eastAsia"/>
          <w:szCs w:val="21"/>
        </w:rPr>
        <w:t>通过三个颜色方案揭露了轮廓方向（从子集到父集的方向）和梯度分布的方式解决了这个问题</w:t>
      </w:r>
      <w:r w:rsidR="00F17FDA">
        <w:rPr>
          <w:rFonts w:ascii="宋体" w:eastAsia="宋体" w:hAnsi="宋体" w:hint="eastAsia"/>
          <w:szCs w:val="21"/>
        </w:rPr>
        <w:t>，这三个颜色一个是是用在背景两个用在前景。</w:t>
      </w:r>
      <w:r w:rsidR="00D13F21">
        <w:rPr>
          <w:rFonts w:ascii="宋体" w:eastAsia="宋体" w:hAnsi="宋体" w:hint="eastAsia"/>
          <w:szCs w:val="21"/>
        </w:rPr>
        <w:t>背景颜色方案（炭黑色：[白色-灰色-黑色</w:t>
      </w:r>
      <w:r w:rsidR="00D13F21">
        <w:rPr>
          <w:rFonts w:ascii="宋体" w:eastAsia="宋体" w:hAnsi="宋体"/>
          <w:szCs w:val="21"/>
        </w:rPr>
        <w:t>]</w:t>
      </w:r>
      <w:r w:rsidR="00D13F21">
        <w:rPr>
          <w:rFonts w:ascii="宋体" w:eastAsia="宋体" w:hAnsi="宋体" w:hint="eastAsia"/>
          <w:szCs w:val="21"/>
        </w:rPr>
        <w:t>）表示了轮廓的方向。对于黑色区域（图9e，9f），所有成员的值都小于等值；然而，对于白色区域，所有成员的值都大于等值。</w:t>
      </w:r>
      <w:r w:rsidR="00F7524D">
        <w:rPr>
          <w:rFonts w:ascii="宋体" w:eastAsia="宋体" w:hAnsi="宋体" w:hint="eastAsia"/>
          <w:szCs w:val="21"/>
        </w:rPr>
        <w:t>灰色区域强调了空间位置，该区域成员的值即有大于等值也有小于等值的。</w:t>
      </w:r>
      <w:r w:rsidR="00EF0C98">
        <w:rPr>
          <w:rFonts w:ascii="宋体" w:eastAsia="宋体" w:hAnsi="宋体" w:hint="eastAsia"/>
          <w:szCs w:val="21"/>
        </w:rPr>
        <w:t>该配色方案有效强调了相似意大利面图中轮廓方向的不同。</w:t>
      </w:r>
      <w:r w:rsidR="00CF651A">
        <w:rPr>
          <w:rFonts w:ascii="宋体" w:eastAsia="宋体" w:hAnsi="宋体" w:hint="eastAsia"/>
          <w:szCs w:val="21"/>
        </w:rPr>
        <w:t>两个前景配色方案，CI：[黄色-绿色-青色</w:t>
      </w:r>
      <w:r w:rsidR="00CF651A">
        <w:rPr>
          <w:rFonts w:ascii="宋体" w:eastAsia="宋体" w:hAnsi="宋体"/>
          <w:szCs w:val="21"/>
        </w:rPr>
        <w:t>]</w:t>
      </w:r>
      <w:r w:rsidR="00CF651A">
        <w:rPr>
          <w:rFonts w:ascii="宋体" w:eastAsia="宋体" w:hAnsi="宋体" w:hint="eastAsia"/>
          <w:szCs w:val="21"/>
        </w:rPr>
        <w:t>和Cu</w:t>
      </w:r>
      <w:r w:rsidR="00CF651A">
        <w:rPr>
          <w:rFonts w:ascii="宋体" w:eastAsia="宋体" w:hAnsi="宋体"/>
          <w:szCs w:val="21"/>
        </w:rPr>
        <w:t>[</w:t>
      </w:r>
      <w:r w:rsidR="00CF651A">
        <w:rPr>
          <w:rFonts w:ascii="宋体" w:eastAsia="宋体" w:hAnsi="宋体" w:hint="eastAsia"/>
          <w:szCs w:val="21"/>
        </w:rPr>
        <w:t>红色-品红色-蓝色</w:t>
      </w:r>
      <w:r w:rsidR="00CF651A">
        <w:rPr>
          <w:rFonts w:ascii="宋体" w:eastAsia="宋体" w:hAnsi="宋体"/>
          <w:szCs w:val="21"/>
        </w:rPr>
        <w:t>]</w:t>
      </w:r>
      <w:r w:rsidR="00CF651A">
        <w:rPr>
          <w:rFonts w:ascii="宋体" w:eastAsia="宋体" w:hAnsi="宋体" w:hint="eastAsia"/>
          <w:szCs w:val="21"/>
        </w:rPr>
        <w:t>，分别表示着各个等值线低和高的梯度。</w:t>
      </w:r>
      <w:r w:rsidR="004A22E1" w:rsidRPr="004A22E1">
        <w:rPr>
          <w:rFonts w:ascii="宋体" w:eastAsia="宋体" w:hAnsi="宋体"/>
          <w:szCs w:val="21"/>
        </w:rPr>
        <w:t>Cu的存在</w:t>
      </w:r>
      <w:r w:rsidR="004A22E1">
        <w:rPr>
          <w:rFonts w:ascii="宋体" w:eastAsia="宋体" w:hAnsi="宋体" w:hint="eastAsia"/>
          <w:szCs w:val="21"/>
        </w:rPr>
        <w:t>表示</w:t>
      </w:r>
      <w:r w:rsidR="004A22E1" w:rsidRPr="004A22E1">
        <w:rPr>
          <w:rFonts w:ascii="宋体" w:eastAsia="宋体" w:hAnsi="宋体"/>
          <w:szCs w:val="21"/>
        </w:rPr>
        <w:t xml:space="preserve">沿着等值线的梯度大小恒定不变，而高低梯度区域之间没有对比度。 </w:t>
      </w:r>
      <w:r w:rsidR="004A22E1">
        <w:rPr>
          <w:rFonts w:ascii="宋体" w:eastAsia="宋体" w:hAnsi="宋体" w:hint="eastAsia"/>
          <w:szCs w:val="21"/>
        </w:rPr>
        <w:t>同时</w:t>
      </w:r>
      <w:r w:rsidR="004A22E1" w:rsidRPr="004A22E1">
        <w:rPr>
          <w:rFonts w:ascii="宋体" w:eastAsia="宋体" w:hAnsi="宋体"/>
          <w:szCs w:val="21"/>
        </w:rPr>
        <w:t>Cl的存在</w:t>
      </w:r>
      <w:r w:rsidR="004A22E1">
        <w:rPr>
          <w:rFonts w:ascii="宋体" w:eastAsia="宋体" w:hAnsi="宋体" w:hint="eastAsia"/>
          <w:szCs w:val="21"/>
        </w:rPr>
        <w:t>表示</w:t>
      </w:r>
      <w:r w:rsidR="004A22E1" w:rsidRPr="004A22E1">
        <w:rPr>
          <w:rFonts w:ascii="宋体" w:eastAsia="宋体" w:hAnsi="宋体"/>
          <w:szCs w:val="21"/>
        </w:rPr>
        <w:t>梯度强度低得多。</w:t>
      </w:r>
      <w:r w:rsidR="004A22E1">
        <w:rPr>
          <w:rFonts w:ascii="宋体" w:eastAsia="宋体" w:hAnsi="宋体" w:hint="eastAsia"/>
          <w:szCs w:val="21"/>
        </w:rPr>
        <w:t>最后的意大利面图可视化</w:t>
      </w:r>
      <w:r w:rsidR="002D4704">
        <w:rPr>
          <w:rFonts w:ascii="宋体" w:eastAsia="宋体" w:hAnsi="宋体" w:hint="eastAsia"/>
          <w:szCs w:val="21"/>
        </w:rPr>
        <w:t>（图9e，9f）</w:t>
      </w:r>
      <w:r w:rsidR="004A22E1">
        <w:rPr>
          <w:rFonts w:ascii="宋体" w:eastAsia="宋体" w:hAnsi="宋体" w:hint="eastAsia"/>
          <w:szCs w:val="21"/>
        </w:rPr>
        <w:t>可以有效地区分有不同曲线方向和梯度分布的</w:t>
      </w:r>
      <w:r w:rsidR="00F81D79">
        <w:rPr>
          <w:rFonts w:ascii="宋体" w:eastAsia="宋体" w:hAnsi="宋体" w:hint="eastAsia"/>
          <w:szCs w:val="21"/>
        </w:rPr>
        <w:t>两个</w:t>
      </w:r>
      <w:r w:rsidR="004A22E1">
        <w:rPr>
          <w:rFonts w:ascii="宋体" w:eastAsia="宋体" w:hAnsi="宋体" w:hint="eastAsia"/>
          <w:szCs w:val="21"/>
        </w:rPr>
        <w:t>集合。</w:t>
      </w:r>
    </w:p>
    <w:p w:rsidR="00DB649B" w:rsidRPr="00D13F21" w:rsidRDefault="00DB649B" w:rsidP="009B1B1A">
      <w:pPr>
        <w:rPr>
          <w:rFonts w:ascii="宋体" w:eastAsia="宋体" w:hAnsi="宋体"/>
          <w:szCs w:val="21"/>
        </w:rPr>
      </w:pPr>
    </w:p>
    <w:p w:rsidR="00DB649B" w:rsidRPr="00E838F5" w:rsidRDefault="00E838F5" w:rsidP="009B1B1A">
      <w:pPr>
        <w:rPr>
          <w:rFonts w:ascii="宋体" w:eastAsia="宋体" w:hAnsi="宋体"/>
          <w:b/>
          <w:bCs/>
          <w:szCs w:val="21"/>
        </w:rPr>
      </w:pPr>
      <w:r w:rsidRPr="00E838F5">
        <w:rPr>
          <w:rFonts w:ascii="宋体" w:eastAsia="宋体" w:hAnsi="宋体" w:hint="eastAsia"/>
          <w:b/>
          <w:bCs/>
          <w:szCs w:val="21"/>
        </w:rPr>
        <w:t>3.3面向表面技术</w:t>
      </w:r>
    </w:p>
    <w:p w:rsidR="00E838F5" w:rsidRDefault="002D4704"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D87A36">
        <w:rPr>
          <w:rFonts w:ascii="宋体" w:eastAsia="宋体" w:hAnsi="宋体" w:hint="eastAsia"/>
          <w:szCs w:val="21"/>
        </w:rPr>
        <w:t>面向表面可视化技术从3D标量/矢量场中提取表面结构（例如等值面，流表面）进行可视化。传统面向表面技术的例子包括</w:t>
      </w:r>
      <w:r w:rsidR="00D87A36" w:rsidRPr="00D87A36">
        <w:rPr>
          <w:rFonts w:ascii="宋体" w:eastAsia="宋体" w:hAnsi="宋体" w:hint="eastAsia"/>
          <w:szCs w:val="21"/>
        </w:rPr>
        <w:t>移动立方体法</w:t>
      </w:r>
      <w:r w:rsidR="00D87A36">
        <w:rPr>
          <w:rFonts w:ascii="宋体" w:eastAsia="宋体" w:hAnsi="宋体" w:hint="eastAsia"/>
          <w:szCs w:val="21"/>
        </w:rPr>
        <w:t>，等值面体积渲染（基于射线投射算法）和流表面可视化。</w:t>
      </w:r>
    </w:p>
    <w:p w:rsidR="00E838F5" w:rsidRDefault="003F069F"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对于集合数据，多个表面结构同时存在，这使得传统表面提取和可视化技术不容易应用。</w:t>
      </w:r>
      <w:r w:rsidR="00AF2624">
        <w:rPr>
          <w:rFonts w:ascii="宋体" w:eastAsia="宋体" w:hAnsi="宋体" w:hint="eastAsia"/>
          <w:szCs w:val="21"/>
        </w:rPr>
        <w:t>可视化关键的挑战是同时解决多个表面并有效地这些表面的潜在的不确定性。</w:t>
      </w:r>
      <w:r w:rsidR="000A579E">
        <w:rPr>
          <w:rFonts w:ascii="宋体" w:eastAsia="宋体" w:hAnsi="宋体" w:hint="eastAsia"/>
          <w:szCs w:val="21"/>
        </w:rPr>
        <w:t>从我们研究的可视化文献来看，面向表面技术已经通过以下方式适用于集合数据：（1）计算不确定模拟场的表面统计信息（例如</w:t>
      </w:r>
      <w:r w:rsidR="000A579E" w:rsidRPr="000A579E">
        <w:rPr>
          <w:rFonts w:ascii="宋体" w:eastAsia="宋体" w:hAnsi="宋体" w:hint="eastAsia"/>
          <w:szCs w:val="21"/>
        </w:rPr>
        <w:t>每个体素中的曲面交叉概率</w:t>
      </w:r>
      <w:r w:rsidR="000A579E">
        <w:rPr>
          <w:rFonts w:ascii="宋体" w:eastAsia="宋体" w:hAnsi="宋体" w:hint="eastAsia"/>
          <w:szCs w:val="21"/>
        </w:rPr>
        <w:t>），并用体积可视化技术可视化统计信息（2）</w:t>
      </w:r>
      <w:r w:rsidR="00FF4E65">
        <w:rPr>
          <w:rFonts w:ascii="宋体" w:eastAsia="宋体" w:hAnsi="宋体" w:hint="eastAsia"/>
          <w:szCs w:val="21"/>
        </w:rPr>
        <w:t>合成各个成员的表面可视化结果并解决结果的可视化混乱和遮挡问题。</w:t>
      </w:r>
    </w:p>
    <w:p w:rsidR="00E838F5" w:rsidRDefault="00E838F5" w:rsidP="009B1B1A">
      <w:pPr>
        <w:rPr>
          <w:rFonts w:ascii="宋体" w:eastAsia="宋体" w:hAnsi="宋体"/>
          <w:szCs w:val="21"/>
        </w:rPr>
      </w:pPr>
    </w:p>
    <w:p w:rsidR="001654FD" w:rsidRDefault="001654FD" w:rsidP="001654FD">
      <w:pPr>
        <w:rPr>
          <w:rFonts w:ascii="宋体" w:eastAsia="宋体" w:hAnsi="宋体"/>
          <w:szCs w:val="21"/>
        </w:rPr>
      </w:pPr>
      <w:r w:rsidRPr="00576F6B">
        <w:rPr>
          <w:rFonts w:ascii="宋体" w:eastAsia="宋体" w:hAnsi="宋体" w:hint="eastAsia"/>
          <w:b/>
          <w:bCs/>
          <w:szCs w:val="21"/>
        </w:rPr>
        <w:t>3.</w:t>
      </w:r>
      <w:r>
        <w:rPr>
          <w:rFonts w:ascii="宋体" w:eastAsia="宋体" w:hAnsi="宋体" w:hint="eastAsia"/>
          <w:b/>
          <w:bCs/>
          <w:szCs w:val="21"/>
        </w:rPr>
        <w:t>3</w:t>
      </w:r>
      <w:r w:rsidRPr="00576F6B">
        <w:rPr>
          <w:rFonts w:ascii="宋体" w:eastAsia="宋体" w:hAnsi="宋体" w:hint="eastAsia"/>
          <w:b/>
          <w:bCs/>
          <w:szCs w:val="21"/>
        </w:rPr>
        <w:t>.1可视化之前的聚合</w:t>
      </w:r>
    </w:p>
    <w:p w:rsidR="00E838F5" w:rsidRPr="004F0EEA" w:rsidRDefault="00E52FDA" w:rsidP="003D154B">
      <w:pPr>
        <w:ind w:firstLine="420"/>
        <w:rPr>
          <w:rFonts w:ascii="宋体" w:eastAsia="宋体" w:hAnsi="宋体"/>
          <w:szCs w:val="21"/>
        </w:rPr>
      </w:pPr>
      <w:r>
        <w:rPr>
          <w:rFonts w:ascii="宋体" w:eastAsia="宋体" w:hAnsi="宋体" w:hint="eastAsia"/>
          <w:szCs w:val="21"/>
        </w:rPr>
        <w:t>第一组面向表面集合可视化技术首先</w:t>
      </w:r>
      <w:r w:rsidR="00A442D3">
        <w:rPr>
          <w:rFonts w:ascii="宋体" w:eastAsia="宋体" w:hAnsi="宋体" w:hint="eastAsia"/>
          <w:szCs w:val="21"/>
        </w:rPr>
        <w:t>执行在</w:t>
      </w:r>
      <w:r w:rsidR="00E03FBA">
        <w:rPr>
          <w:rFonts w:ascii="宋体" w:eastAsia="宋体" w:hAnsi="宋体" w:hint="eastAsia"/>
          <w:szCs w:val="21"/>
        </w:rPr>
        <w:t>表面上</w:t>
      </w:r>
      <w:r>
        <w:rPr>
          <w:rFonts w:ascii="宋体" w:eastAsia="宋体" w:hAnsi="宋体" w:hint="eastAsia"/>
          <w:szCs w:val="21"/>
        </w:rPr>
        <w:t>的统计聚合</w:t>
      </w:r>
      <w:r w:rsidR="00557E38">
        <w:rPr>
          <w:rFonts w:ascii="宋体" w:eastAsia="宋体" w:hAnsi="宋体" w:hint="eastAsia"/>
          <w:szCs w:val="21"/>
        </w:rPr>
        <w:t>，然后可视化所有表面的聚合的统计信息。</w:t>
      </w:r>
      <w:r w:rsidR="001A6747">
        <w:rPr>
          <w:rFonts w:ascii="宋体" w:eastAsia="宋体" w:hAnsi="宋体" w:hint="eastAsia"/>
          <w:szCs w:val="21"/>
        </w:rPr>
        <w:t>例如，</w:t>
      </w:r>
      <w:r w:rsidR="001A6747" w:rsidRPr="001A6747">
        <w:rPr>
          <w:rFonts w:ascii="宋体" w:eastAsia="宋体" w:hAnsi="宋体"/>
          <w:szCs w:val="21"/>
        </w:rPr>
        <w:t>Pöthkow</w:t>
      </w:r>
      <w:r w:rsidR="001A6747">
        <w:rPr>
          <w:rFonts w:ascii="宋体" w:eastAsia="宋体" w:hAnsi="宋体" w:hint="eastAsia"/>
          <w:szCs w:val="21"/>
        </w:rPr>
        <w:t>和</w:t>
      </w:r>
      <w:r w:rsidR="001A6747" w:rsidRPr="001A6747">
        <w:rPr>
          <w:rFonts w:ascii="宋体" w:eastAsia="宋体" w:hAnsi="宋体"/>
          <w:szCs w:val="21"/>
        </w:rPr>
        <w:t>Hege</w:t>
      </w:r>
      <w:r w:rsidR="001A6747">
        <w:rPr>
          <w:rFonts w:ascii="宋体" w:eastAsia="宋体" w:hAnsi="宋体"/>
          <w:szCs w:val="21"/>
        </w:rPr>
        <w:t>[68]</w:t>
      </w:r>
      <w:r w:rsidR="001A6747">
        <w:rPr>
          <w:rFonts w:ascii="宋体" w:eastAsia="宋体" w:hAnsi="宋体" w:hint="eastAsia"/>
          <w:szCs w:val="21"/>
        </w:rPr>
        <w:t>提出了等高线位置的不确定性</w:t>
      </w:r>
      <w:r w:rsidR="004B4F28">
        <w:rPr>
          <w:rFonts w:ascii="宋体" w:eastAsia="宋体" w:hAnsi="宋体" w:hint="eastAsia"/>
          <w:szCs w:val="21"/>
        </w:rPr>
        <w:t>，该方法将集合信息聚集在概率场中，并使用体积渲染去可视化该概率场。</w:t>
      </w:r>
      <w:r w:rsidR="0036798E">
        <w:rPr>
          <w:rFonts w:ascii="宋体" w:eastAsia="宋体" w:hAnsi="宋体" w:hint="eastAsia"/>
          <w:szCs w:val="21"/>
        </w:rPr>
        <w:t>对于感兴趣的等值面，（概率场</w:t>
      </w:r>
      <w:r w:rsidR="0036798E">
        <w:rPr>
          <w:rFonts w:ascii="宋体" w:eastAsia="宋体" w:hAnsi="宋体" w:hint="eastAsia"/>
          <w:szCs w:val="21"/>
        </w:rPr>
        <w:lastRenderedPageBreak/>
        <w:t>中）</w:t>
      </w:r>
      <w:r w:rsidR="0036798E" w:rsidRPr="0036798E">
        <w:rPr>
          <w:rFonts w:ascii="宋体" w:eastAsia="宋体" w:hAnsi="宋体" w:hint="eastAsia"/>
          <w:szCs w:val="21"/>
        </w:rPr>
        <w:t>体素中的每个概率值是水平交</w:t>
      </w:r>
      <w:r w:rsidR="0036798E">
        <w:rPr>
          <w:rFonts w:ascii="宋体" w:eastAsia="宋体" w:hAnsi="宋体"/>
          <w:szCs w:val="21"/>
        </w:rPr>
        <w:tab/>
      </w:r>
      <w:r w:rsidR="0036798E" w:rsidRPr="0036798E">
        <w:rPr>
          <w:rFonts w:ascii="宋体" w:eastAsia="宋体" w:hAnsi="宋体" w:hint="eastAsia"/>
          <w:szCs w:val="21"/>
        </w:rPr>
        <w:t>叉概率（</w:t>
      </w:r>
      <w:r w:rsidR="0036798E" w:rsidRPr="0036798E">
        <w:rPr>
          <w:rFonts w:ascii="宋体" w:eastAsia="宋体" w:hAnsi="宋体"/>
          <w:szCs w:val="21"/>
        </w:rPr>
        <w:t>LCP）值（即等值面通过该体素的概率）。</w:t>
      </w:r>
      <w:r w:rsidR="0036798E">
        <w:rPr>
          <w:rFonts w:ascii="宋体" w:eastAsia="宋体" w:hAnsi="宋体" w:hint="eastAsia"/>
          <w:szCs w:val="21"/>
        </w:rPr>
        <w:t>具体来说，他们首先将每个网格点中所有集合成员的数据建模成概率密度函数（PDF）。</w:t>
      </w:r>
      <w:r w:rsidR="00FD3E35" w:rsidRPr="00FD3E35">
        <w:rPr>
          <w:rFonts w:ascii="宋体" w:eastAsia="宋体" w:hAnsi="宋体" w:hint="eastAsia"/>
          <w:szCs w:val="21"/>
        </w:rPr>
        <w:t>通过采用基于蒙特卡洛的采样策略为每个体素生成多个实现</w:t>
      </w:r>
      <w:r w:rsidR="00FD3E35" w:rsidRPr="00FD3E35">
        <w:rPr>
          <w:rFonts w:ascii="宋体" w:eastAsia="宋体" w:hAnsi="宋体"/>
          <w:szCs w:val="21"/>
        </w:rPr>
        <w:t>/采样来计算LCP值。</w:t>
      </w:r>
      <w:r w:rsidR="00FD3E35">
        <w:rPr>
          <w:rFonts w:ascii="宋体" w:eastAsia="宋体" w:hAnsi="宋体" w:hint="eastAsia"/>
          <w:szCs w:val="21"/>
        </w:rPr>
        <w:t>在生成的样本中，一个单元格的数量意味着</w:t>
      </w:r>
      <w:r w:rsidR="00FD3E35" w:rsidRPr="00FD3E35">
        <w:rPr>
          <w:rFonts w:ascii="宋体" w:eastAsia="宋体" w:hAnsi="宋体" w:hint="eastAsia"/>
          <w:szCs w:val="21"/>
        </w:rPr>
        <w:t>穿过单元的等值面构成该体素的</w:t>
      </w:r>
      <w:r w:rsidR="00FD3E35" w:rsidRPr="00FD3E35">
        <w:rPr>
          <w:rFonts w:ascii="宋体" w:eastAsia="宋体" w:hAnsi="宋体"/>
          <w:szCs w:val="21"/>
        </w:rPr>
        <w:t>LCP值</w:t>
      </w:r>
      <w:r w:rsidR="00AA759D">
        <w:rPr>
          <w:rFonts w:ascii="宋体" w:eastAsia="宋体" w:hAnsi="宋体" w:hint="eastAsia"/>
          <w:szCs w:val="21"/>
        </w:rPr>
        <w:t>。</w:t>
      </w:r>
      <w:r w:rsidR="00EF5E5A">
        <w:rPr>
          <w:rFonts w:ascii="宋体" w:eastAsia="宋体" w:hAnsi="宋体" w:hint="eastAsia"/>
          <w:szCs w:val="21"/>
        </w:rPr>
        <w:t>生成的LCP体积展示了等值面通过该概率场的概率，可以通过体积可视化方式进行可视化。</w:t>
      </w:r>
      <w:r w:rsidR="006E5FC2">
        <w:rPr>
          <w:rFonts w:ascii="宋体" w:eastAsia="宋体" w:hAnsi="宋体" w:hint="eastAsia"/>
          <w:szCs w:val="21"/>
        </w:rPr>
        <w:t>之后，他们通过增加PDF体积和提出的概率移动立方体的相关性来扩展他们的工作</w:t>
      </w:r>
      <w:r w:rsidR="004F0EEA">
        <w:rPr>
          <w:rFonts w:ascii="宋体" w:eastAsia="宋体" w:hAnsi="宋体" w:hint="eastAsia"/>
          <w:szCs w:val="21"/>
        </w:rPr>
        <w:t>[</w:t>
      </w:r>
      <w:r w:rsidR="004F0EEA">
        <w:rPr>
          <w:rFonts w:ascii="宋体" w:eastAsia="宋体" w:hAnsi="宋体"/>
          <w:szCs w:val="21"/>
        </w:rPr>
        <w:t>12],</w:t>
      </w:r>
      <w:r w:rsidR="004F0EEA">
        <w:rPr>
          <w:rFonts w:ascii="宋体" w:eastAsia="宋体" w:hAnsi="宋体" w:hint="eastAsia"/>
          <w:szCs w:val="21"/>
        </w:rPr>
        <w:t>正如图10a所示。</w:t>
      </w:r>
      <w:r w:rsidR="00F53D37">
        <w:rPr>
          <w:rFonts w:ascii="宋体" w:eastAsia="宋体" w:hAnsi="宋体" w:hint="eastAsia"/>
          <w:szCs w:val="21"/>
        </w:rPr>
        <w:t>左下角的图例显示了映射LCP值</w:t>
      </w:r>
      <w:r w:rsidR="003D154B">
        <w:rPr>
          <w:rFonts w:ascii="宋体" w:eastAsia="宋体" w:hAnsi="宋体" w:hint="eastAsia"/>
          <w:szCs w:val="21"/>
        </w:rPr>
        <w:t>（从0到0.5）</w:t>
      </w:r>
      <w:r w:rsidR="00F53D37">
        <w:rPr>
          <w:rFonts w:ascii="宋体" w:eastAsia="宋体" w:hAnsi="宋体" w:hint="eastAsia"/>
          <w:szCs w:val="21"/>
        </w:rPr>
        <w:t>到可视化通道</w:t>
      </w:r>
      <w:r w:rsidR="003D154B">
        <w:rPr>
          <w:rFonts w:ascii="宋体" w:eastAsia="宋体" w:hAnsi="宋体" w:hint="eastAsia"/>
          <w:szCs w:val="21"/>
        </w:rPr>
        <w:t>（透明度和颜色）</w:t>
      </w:r>
      <w:r w:rsidR="00F53D37">
        <w:rPr>
          <w:rFonts w:ascii="宋体" w:eastAsia="宋体" w:hAnsi="宋体" w:hint="eastAsia"/>
          <w:szCs w:val="21"/>
        </w:rPr>
        <w:t>的传递函数。</w:t>
      </w:r>
    </w:p>
    <w:p w:rsidR="00E838F5" w:rsidRPr="00554B02" w:rsidRDefault="00554B02" w:rsidP="009B1B1A">
      <w:pPr>
        <w:rPr>
          <w:rFonts w:ascii="宋体" w:eastAsia="宋体" w:hAnsi="宋体"/>
          <w:szCs w:val="21"/>
        </w:rPr>
      </w:pPr>
      <w:r>
        <w:rPr>
          <w:rFonts w:ascii="宋体" w:eastAsia="宋体" w:hAnsi="宋体"/>
          <w:szCs w:val="21"/>
        </w:rPr>
        <w:t xml:space="preserve">    </w:t>
      </w:r>
      <w:r w:rsidR="00A94CBF">
        <w:rPr>
          <w:rFonts w:ascii="宋体" w:eastAsia="宋体" w:hAnsi="宋体" w:hint="eastAsia"/>
          <w:szCs w:val="21"/>
        </w:rPr>
        <w:t>针对该方向继续研究，更多关于</w:t>
      </w:r>
      <w:r w:rsidR="00A94CBF" w:rsidRPr="00A94CBF">
        <w:rPr>
          <w:rFonts w:ascii="宋体" w:eastAsia="宋体" w:hAnsi="宋体" w:hint="eastAsia"/>
          <w:szCs w:val="21"/>
        </w:rPr>
        <w:t>旨在精确建模每个网格位置的不确定性（即</w:t>
      </w:r>
      <w:r w:rsidR="00A94CBF" w:rsidRPr="00A94CBF">
        <w:rPr>
          <w:rFonts w:ascii="宋体" w:eastAsia="宋体" w:hAnsi="宋体"/>
          <w:szCs w:val="21"/>
        </w:rPr>
        <w:t>PDF）的工作</w:t>
      </w:r>
      <w:r w:rsidR="00A94CBF">
        <w:rPr>
          <w:rFonts w:ascii="宋体" w:eastAsia="宋体" w:hAnsi="宋体" w:hint="eastAsia"/>
          <w:szCs w:val="21"/>
        </w:rPr>
        <w:t>被提出。</w:t>
      </w:r>
      <w:r w:rsidR="0034380A">
        <w:rPr>
          <w:rFonts w:ascii="宋体" w:eastAsia="宋体" w:hAnsi="宋体" w:hint="eastAsia"/>
          <w:szCs w:val="21"/>
        </w:rPr>
        <w:t>这些工作应用参数[</w:t>
      </w:r>
      <w:r w:rsidR="0034380A">
        <w:rPr>
          <w:rFonts w:ascii="宋体" w:eastAsia="宋体" w:hAnsi="宋体"/>
          <w:szCs w:val="21"/>
        </w:rPr>
        <w:t>12],[68],</w:t>
      </w:r>
      <w:r w:rsidR="0034380A">
        <w:rPr>
          <w:rFonts w:ascii="宋体" w:eastAsia="宋体" w:hAnsi="宋体" w:hint="eastAsia"/>
          <w:szCs w:val="21"/>
        </w:rPr>
        <w:t>非参数[</w:t>
      </w:r>
      <w:r w:rsidR="0034380A">
        <w:rPr>
          <w:rFonts w:ascii="宋体" w:eastAsia="宋体" w:hAnsi="宋体"/>
          <w:szCs w:val="21"/>
        </w:rPr>
        <w:t>69]</w:t>
      </w:r>
      <w:r w:rsidR="0034380A">
        <w:rPr>
          <w:rFonts w:ascii="宋体" w:eastAsia="宋体" w:hAnsi="宋体" w:hint="eastAsia"/>
          <w:szCs w:val="21"/>
        </w:rPr>
        <w:t>和两者混合（参数和非参数[</w:t>
      </w:r>
      <w:r w:rsidR="0034380A">
        <w:rPr>
          <w:rFonts w:ascii="宋体" w:eastAsia="宋体" w:hAnsi="宋体"/>
          <w:szCs w:val="21"/>
        </w:rPr>
        <w:t>13]</w:t>
      </w:r>
      <w:r w:rsidR="0034380A">
        <w:rPr>
          <w:rFonts w:ascii="宋体" w:eastAsia="宋体" w:hAnsi="宋体" w:hint="eastAsia"/>
          <w:szCs w:val="21"/>
        </w:rPr>
        <w:t>）分布来模拟变化集合数据集中的位置不确定性。</w:t>
      </w:r>
      <w:r w:rsidR="00FB3DDD" w:rsidRPr="00FB3DDD">
        <w:rPr>
          <w:rFonts w:ascii="宋体" w:eastAsia="宋体" w:hAnsi="宋体" w:hint="eastAsia"/>
          <w:szCs w:val="21"/>
        </w:rPr>
        <w:t>另外，除了蒙特卡洛采样法外，</w:t>
      </w:r>
      <w:r w:rsidR="00FB3DDD">
        <w:rPr>
          <w:rFonts w:ascii="宋体" w:eastAsia="宋体" w:hAnsi="宋体" w:hint="eastAsia"/>
          <w:szCs w:val="21"/>
        </w:rPr>
        <w:t>也提出了</w:t>
      </w:r>
      <w:r w:rsidR="00FB3DDD" w:rsidRPr="00FB3DDD">
        <w:rPr>
          <w:rFonts w:ascii="宋体" w:eastAsia="宋体" w:hAnsi="宋体" w:hint="eastAsia"/>
          <w:szCs w:val="21"/>
        </w:rPr>
        <w:t>闭式解</w:t>
      </w:r>
      <w:r w:rsidR="00FB3DDD">
        <w:rPr>
          <w:rFonts w:ascii="宋体" w:eastAsia="宋体" w:hAnsi="宋体" w:hint="eastAsia"/>
          <w:szCs w:val="21"/>
        </w:rPr>
        <w:t>来计算分布场（PDF体积）中的概率等值面[</w:t>
      </w:r>
      <w:r w:rsidR="00FB3DDD">
        <w:rPr>
          <w:rFonts w:ascii="宋体" w:eastAsia="宋体" w:hAnsi="宋体"/>
          <w:szCs w:val="21"/>
        </w:rPr>
        <w:t>70][71]</w:t>
      </w:r>
      <w:r w:rsidR="00FB3DDD">
        <w:rPr>
          <w:rFonts w:ascii="宋体" w:eastAsia="宋体" w:hAnsi="宋体" w:hint="eastAsia"/>
          <w:szCs w:val="21"/>
        </w:rPr>
        <w:t>。</w:t>
      </w:r>
    </w:p>
    <w:p w:rsidR="00E838F5" w:rsidRDefault="00144803"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该组的另一个例子是</w:t>
      </w:r>
      <w:r w:rsidRPr="00144803">
        <w:rPr>
          <w:rFonts w:ascii="宋体" w:eastAsia="宋体" w:hAnsi="宋体"/>
          <w:szCs w:val="21"/>
        </w:rPr>
        <w:t>Pfaffelmoser</w:t>
      </w:r>
      <w:r>
        <w:rPr>
          <w:rFonts w:ascii="宋体" w:eastAsia="宋体" w:hAnsi="宋体" w:hint="eastAsia"/>
          <w:szCs w:val="21"/>
        </w:rPr>
        <w:t>等人的作品[</w:t>
      </w:r>
      <w:r>
        <w:rPr>
          <w:rFonts w:ascii="宋体" w:eastAsia="宋体" w:hAnsi="宋体"/>
          <w:szCs w:val="21"/>
        </w:rPr>
        <w:t>72],</w:t>
      </w:r>
      <w:r>
        <w:rPr>
          <w:rFonts w:ascii="宋体" w:eastAsia="宋体" w:hAnsi="宋体" w:hint="eastAsia"/>
          <w:szCs w:val="21"/>
        </w:rPr>
        <w:t>正如图10b所示。</w:t>
      </w:r>
      <w:r w:rsidR="00022BE2">
        <w:rPr>
          <w:rFonts w:ascii="宋体" w:eastAsia="宋体" w:hAnsi="宋体" w:hint="eastAsia"/>
          <w:szCs w:val="21"/>
        </w:rPr>
        <w:t>他们提出了另一个计算首次穿越概率的方法（即第一个通过射线穿越等值面的概率），该方法可以集成进射线投射算法中，从而可视化有空间相关性的概率的等值线。</w:t>
      </w:r>
      <w:r w:rsidR="00076571">
        <w:rPr>
          <w:rFonts w:ascii="宋体" w:eastAsia="宋体" w:hAnsi="宋体" w:hint="eastAsia"/>
          <w:szCs w:val="21"/>
        </w:rPr>
        <w:t>他们介绍了一个增量更新的方法，该方法可以有效地将概率计算整合进从前到后的体积射线投射。</w:t>
      </w:r>
      <w:r w:rsidR="00502327">
        <w:rPr>
          <w:rFonts w:ascii="宋体" w:eastAsia="宋体" w:hAnsi="宋体" w:hint="eastAsia"/>
          <w:szCs w:val="21"/>
        </w:rPr>
        <w:t>为了有效地对位置和几何不确定性可视化，他们提出了一个新的颜色映射方案，该方案基于可能性的表面点与平均表面的近似空间偏差。</w:t>
      </w:r>
      <w:r w:rsidR="00985598">
        <w:rPr>
          <w:rFonts w:ascii="宋体" w:eastAsia="宋体" w:hAnsi="宋体" w:hint="eastAsia"/>
          <w:szCs w:val="21"/>
        </w:rPr>
        <w:t>图10a展示了他们关于不确定性等值面</w:t>
      </w:r>
      <w:r w:rsidR="00A95A7D">
        <w:rPr>
          <w:rFonts w:ascii="宋体" w:eastAsia="宋体" w:hAnsi="宋体" w:hint="eastAsia"/>
          <w:szCs w:val="21"/>
        </w:rPr>
        <w:t>（大气温度）</w:t>
      </w:r>
      <w:r w:rsidR="00985598">
        <w:rPr>
          <w:rFonts w:ascii="宋体" w:eastAsia="宋体" w:hAnsi="宋体" w:hint="eastAsia"/>
          <w:szCs w:val="21"/>
        </w:rPr>
        <w:t>的可视化，根据颜色编码，其中到平均表面</w:t>
      </w:r>
      <w:r w:rsidR="00A95A7D">
        <w:rPr>
          <w:rFonts w:ascii="宋体" w:eastAsia="宋体" w:hAnsi="宋体" w:hint="eastAsia"/>
          <w:szCs w:val="21"/>
        </w:rPr>
        <w:t>（蓝色曲线）</w:t>
      </w:r>
      <w:r w:rsidR="00985598">
        <w:rPr>
          <w:rFonts w:ascii="宋体" w:eastAsia="宋体" w:hAnsi="宋体" w:hint="eastAsia"/>
          <w:szCs w:val="21"/>
        </w:rPr>
        <w:t>的距离是从绿色（低）到红色（高）。</w:t>
      </w:r>
    </w:p>
    <w:p w:rsidR="00E838F5" w:rsidRDefault="00E838F5" w:rsidP="009B1B1A">
      <w:pPr>
        <w:rPr>
          <w:rFonts w:ascii="宋体" w:eastAsia="宋体" w:hAnsi="宋体"/>
          <w:szCs w:val="21"/>
        </w:rPr>
      </w:pPr>
    </w:p>
    <w:p w:rsidR="008903C1" w:rsidRPr="009B1B1A" w:rsidRDefault="008903C1" w:rsidP="008903C1">
      <w:pPr>
        <w:rPr>
          <w:rFonts w:ascii="宋体" w:eastAsia="宋体" w:hAnsi="宋体"/>
          <w:b/>
          <w:bCs/>
          <w:szCs w:val="21"/>
        </w:rPr>
      </w:pPr>
      <w:r w:rsidRPr="009B1B1A">
        <w:rPr>
          <w:rFonts w:ascii="宋体" w:eastAsia="宋体" w:hAnsi="宋体" w:hint="eastAsia"/>
          <w:b/>
          <w:bCs/>
          <w:szCs w:val="21"/>
        </w:rPr>
        <w:t>3.</w:t>
      </w:r>
      <w:r>
        <w:rPr>
          <w:rFonts w:ascii="宋体" w:eastAsia="宋体" w:hAnsi="宋体" w:hint="eastAsia"/>
          <w:b/>
          <w:bCs/>
          <w:szCs w:val="21"/>
        </w:rPr>
        <w:t>3</w:t>
      </w:r>
      <w:r w:rsidRPr="009B1B1A">
        <w:rPr>
          <w:rFonts w:ascii="宋体" w:eastAsia="宋体" w:hAnsi="宋体" w:hint="eastAsia"/>
          <w:b/>
          <w:bCs/>
          <w:szCs w:val="21"/>
        </w:rPr>
        <w:t>.2可视化之后的组成</w:t>
      </w:r>
    </w:p>
    <w:p w:rsidR="00E838F5" w:rsidRDefault="00D35D24"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92AB0">
        <w:rPr>
          <w:rFonts w:ascii="宋体" w:eastAsia="宋体" w:hAnsi="宋体" w:hint="eastAsia"/>
          <w:szCs w:val="21"/>
        </w:rPr>
        <w:t>第二组面向表面可视化技术首先可视化各个集合成员（作为表面），然后视觉上合并这些成员并解决潜在的遮挡问题。例如，</w:t>
      </w:r>
      <w:r w:rsidR="00A92AB0" w:rsidRPr="00A92AB0">
        <w:rPr>
          <w:rFonts w:ascii="宋体" w:eastAsia="宋体" w:hAnsi="宋体"/>
          <w:szCs w:val="21"/>
        </w:rPr>
        <w:t>Alabi</w:t>
      </w:r>
      <w:r w:rsidR="00A92AB0">
        <w:rPr>
          <w:rFonts w:ascii="宋体" w:eastAsia="宋体" w:hAnsi="宋体" w:hint="eastAsia"/>
          <w:szCs w:val="21"/>
        </w:rPr>
        <w:t>等人提出了集合表面切片，该方法将各个表面切分成多个切片，并将来自互相靠近的不同成员的切片组织在一起，从而进行成员结构对比。正如图11（上面）所示，四个集合表面（左边）在一个视图被摆放在一起（右边：每一个都以相同的颜色被展示成一系列不连续的表面切片）。</w:t>
      </w:r>
      <w:r w:rsidR="00E81EEB">
        <w:rPr>
          <w:rFonts w:ascii="宋体" w:eastAsia="宋体" w:hAnsi="宋体" w:hint="eastAsia"/>
          <w:szCs w:val="21"/>
        </w:rPr>
        <w:t>从合成的可视化中的亮度不连续看，可以容易地识别出不同于其他三个的橙色成员/表面。该组中另一个例子是</w:t>
      </w:r>
      <w:r w:rsidR="00E81EEB" w:rsidRPr="00E81EEB">
        <w:rPr>
          <w:rFonts w:ascii="宋体" w:eastAsia="宋体" w:hAnsi="宋体"/>
          <w:szCs w:val="21"/>
        </w:rPr>
        <w:t>Demir</w:t>
      </w:r>
      <w:r w:rsidR="00E81EEB">
        <w:rPr>
          <w:rFonts w:ascii="宋体" w:eastAsia="宋体" w:hAnsi="宋体" w:hint="eastAsia"/>
          <w:szCs w:val="21"/>
        </w:rPr>
        <w:t>等人的集合可视化作品[</w:t>
      </w:r>
      <w:r w:rsidR="00E81EEB">
        <w:rPr>
          <w:rFonts w:ascii="宋体" w:eastAsia="宋体" w:hAnsi="宋体"/>
          <w:szCs w:val="21"/>
        </w:rPr>
        <w:t>74](</w:t>
      </w:r>
      <w:r w:rsidR="00E81EEB">
        <w:rPr>
          <w:rFonts w:ascii="宋体" w:eastAsia="宋体" w:hAnsi="宋体" w:hint="eastAsia"/>
          <w:szCs w:val="21"/>
        </w:rPr>
        <w:t>即屏幕空间轮廓</w:t>
      </w:r>
      <w:r w:rsidR="00E81EEB">
        <w:rPr>
          <w:rFonts w:ascii="宋体" w:eastAsia="宋体" w:hAnsi="宋体"/>
          <w:szCs w:val="21"/>
        </w:rPr>
        <w:t>)</w:t>
      </w:r>
      <w:r w:rsidR="00E81EEB">
        <w:rPr>
          <w:rFonts w:ascii="宋体" w:eastAsia="宋体" w:hAnsi="宋体" w:hint="eastAsia"/>
          <w:szCs w:val="21"/>
        </w:rPr>
        <w:t>。他们使用表面轮廓（在某个视觉方向）来可视化3D表面（从不同集合成员中提取），从而缓解遮挡问题。</w:t>
      </w:r>
      <w:r w:rsidR="00DC7F5C">
        <w:rPr>
          <w:rFonts w:ascii="宋体" w:eastAsia="宋体" w:hAnsi="宋体" w:hint="eastAsia"/>
          <w:szCs w:val="21"/>
        </w:rPr>
        <w:t>正如图11所示（底部），</w:t>
      </w:r>
      <w:r w:rsidR="003B2847">
        <w:rPr>
          <w:rFonts w:ascii="宋体" w:eastAsia="宋体" w:hAnsi="宋体" w:hint="eastAsia"/>
          <w:szCs w:val="21"/>
        </w:rPr>
        <w:t>在相同的3D屏幕中，不同</w:t>
      </w:r>
      <w:r w:rsidR="00BF1CBC">
        <w:rPr>
          <w:rFonts w:ascii="宋体" w:eastAsia="宋体" w:hAnsi="宋体" w:hint="eastAsia"/>
          <w:szCs w:val="21"/>
        </w:rPr>
        <w:t>表面的轮廓被聚类</w:t>
      </w:r>
      <w:r w:rsidR="001028D2">
        <w:rPr>
          <w:rFonts w:ascii="宋体" w:eastAsia="宋体" w:hAnsi="宋体" w:hint="eastAsia"/>
          <w:szCs w:val="21"/>
        </w:rPr>
        <w:t>（用不同颜色编码）</w:t>
      </w:r>
      <w:r w:rsidR="00BF1CBC">
        <w:rPr>
          <w:rFonts w:ascii="宋体" w:eastAsia="宋体" w:hAnsi="宋体" w:hint="eastAsia"/>
          <w:szCs w:val="21"/>
        </w:rPr>
        <w:t>结合在一起。</w:t>
      </w:r>
      <w:r w:rsidR="00920024">
        <w:rPr>
          <w:rFonts w:ascii="宋体" w:eastAsia="宋体" w:hAnsi="宋体" w:hint="eastAsia"/>
          <w:szCs w:val="21"/>
        </w:rPr>
        <w:t>灰色表面展示了所有成员的平均表面，并且作为空间上下文进行工作和可视化所有表面的总体趋势。</w:t>
      </w:r>
    </w:p>
    <w:p w:rsidR="00E838F5" w:rsidRDefault="00E838F5" w:rsidP="009B1B1A">
      <w:pPr>
        <w:rPr>
          <w:rFonts w:ascii="宋体" w:eastAsia="宋体" w:hAnsi="宋体"/>
          <w:szCs w:val="21"/>
        </w:rPr>
      </w:pPr>
    </w:p>
    <w:p w:rsidR="0027615D" w:rsidRPr="00E838F5" w:rsidRDefault="0027615D" w:rsidP="0027615D">
      <w:pPr>
        <w:rPr>
          <w:rFonts w:ascii="宋体" w:eastAsia="宋体" w:hAnsi="宋体"/>
          <w:b/>
          <w:bCs/>
          <w:szCs w:val="21"/>
        </w:rPr>
      </w:pPr>
      <w:r w:rsidRPr="00E838F5">
        <w:rPr>
          <w:rFonts w:ascii="宋体" w:eastAsia="宋体" w:hAnsi="宋体" w:hint="eastAsia"/>
          <w:b/>
          <w:bCs/>
          <w:szCs w:val="21"/>
        </w:rPr>
        <w:t>3.</w:t>
      </w:r>
      <w:r>
        <w:rPr>
          <w:rFonts w:ascii="宋体" w:eastAsia="宋体" w:hAnsi="宋体" w:hint="eastAsia"/>
          <w:b/>
          <w:bCs/>
          <w:szCs w:val="21"/>
        </w:rPr>
        <w:t>4</w:t>
      </w:r>
      <w:r w:rsidRPr="00E838F5">
        <w:rPr>
          <w:rFonts w:ascii="宋体" w:eastAsia="宋体" w:hAnsi="宋体" w:hint="eastAsia"/>
          <w:b/>
          <w:bCs/>
          <w:szCs w:val="21"/>
        </w:rPr>
        <w:t>面向</w:t>
      </w:r>
      <w:r>
        <w:rPr>
          <w:rFonts w:ascii="宋体" w:eastAsia="宋体" w:hAnsi="宋体" w:hint="eastAsia"/>
          <w:b/>
          <w:bCs/>
          <w:szCs w:val="21"/>
        </w:rPr>
        <w:t>体积</w:t>
      </w:r>
      <w:r w:rsidRPr="00E838F5">
        <w:rPr>
          <w:rFonts w:ascii="宋体" w:eastAsia="宋体" w:hAnsi="宋体" w:hint="eastAsia"/>
          <w:b/>
          <w:bCs/>
          <w:szCs w:val="21"/>
        </w:rPr>
        <w:t>技术</w:t>
      </w:r>
    </w:p>
    <w:p w:rsidR="00E838F5" w:rsidRDefault="0027615D"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面向体积可视化技术</w:t>
      </w:r>
      <w:r w:rsidRPr="0027615D">
        <w:rPr>
          <w:rFonts w:ascii="宋体" w:eastAsia="宋体" w:hAnsi="宋体" w:hint="eastAsia"/>
          <w:szCs w:val="21"/>
        </w:rPr>
        <w:t>旨在演示</w:t>
      </w:r>
      <w:r w:rsidRPr="0027615D">
        <w:rPr>
          <w:rFonts w:ascii="宋体" w:eastAsia="宋体" w:hAnsi="宋体"/>
          <w:szCs w:val="21"/>
        </w:rPr>
        <w:t>3D仿真领域</w:t>
      </w:r>
      <w:r>
        <w:rPr>
          <w:rFonts w:ascii="宋体" w:eastAsia="宋体" w:hAnsi="宋体" w:hint="eastAsia"/>
          <w:szCs w:val="21"/>
        </w:rPr>
        <w:t>，并揭露该领域重要的内部结构。直接</w:t>
      </w:r>
    </w:p>
    <w:p w:rsidR="00E838F5" w:rsidRDefault="00613F62" w:rsidP="009B1B1A">
      <w:pPr>
        <w:rPr>
          <w:rFonts w:ascii="宋体" w:eastAsia="宋体" w:hAnsi="宋体"/>
          <w:szCs w:val="21"/>
        </w:rPr>
      </w:pPr>
      <w:r>
        <w:rPr>
          <w:rFonts w:ascii="宋体" w:eastAsia="宋体" w:hAnsi="宋体" w:hint="eastAsia"/>
          <w:szCs w:val="21"/>
        </w:rPr>
        <w:t>体积渲染是最普通的传统可视化技术</w:t>
      </w:r>
      <w:r w:rsidR="006A3011">
        <w:rPr>
          <w:rFonts w:ascii="宋体" w:eastAsia="宋体" w:hAnsi="宋体" w:hint="eastAsia"/>
          <w:szCs w:val="21"/>
        </w:rPr>
        <w:t>，它通过射线投射算法将3D确定性矢量场可视化为2D图像。</w:t>
      </w:r>
    </w:p>
    <w:p w:rsidR="002914CF" w:rsidRDefault="002914CF" w:rsidP="009B1B1A">
      <w:pPr>
        <w:rPr>
          <w:rFonts w:ascii="宋体" w:eastAsia="宋体" w:hAnsi="宋体"/>
          <w:szCs w:val="21"/>
        </w:rPr>
      </w:pPr>
      <w:r>
        <w:rPr>
          <w:rFonts w:ascii="宋体" w:eastAsia="宋体" w:hAnsi="宋体"/>
          <w:szCs w:val="21"/>
        </w:rPr>
        <w:tab/>
      </w:r>
      <w:r>
        <w:rPr>
          <w:rFonts w:ascii="宋体" w:eastAsia="宋体" w:hAnsi="宋体" w:hint="eastAsia"/>
          <w:szCs w:val="21"/>
        </w:rPr>
        <w:t>一个集合数据集通常有多值体积（也可以被认为是单值体积的集合），这使得传统体积可视化技术不能直接应用</w:t>
      </w:r>
      <w:r w:rsidR="000A3F4C">
        <w:rPr>
          <w:rFonts w:ascii="宋体" w:eastAsia="宋体" w:hAnsi="宋体" w:hint="eastAsia"/>
          <w:szCs w:val="21"/>
        </w:rPr>
        <w:t>。</w:t>
      </w:r>
      <w:r w:rsidR="000A3F4C" w:rsidRPr="000A3F4C">
        <w:rPr>
          <w:rFonts w:ascii="宋体" w:eastAsia="宋体" w:hAnsi="宋体" w:hint="eastAsia"/>
          <w:szCs w:val="21"/>
        </w:rPr>
        <w:t>遵循一般流程，</w:t>
      </w:r>
      <w:r w:rsidR="000A3F4C">
        <w:rPr>
          <w:rFonts w:ascii="宋体" w:eastAsia="宋体" w:hAnsi="宋体" w:hint="eastAsia"/>
          <w:szCs w:val="21"/>
        </w:rPr>
        <w:t>我们发现体积可视化技术</w:t>
      </w:r>
      <w:r w:rsidR="00847145">
        <w:rPr>
          <w:rFonts w:ascii="宋体" w:eastAsia="宋体" w:hAnsi="宋体" w:hint="eastAsia"/>
          <w:szCs w:val="21"/>
        </w:rPr>
        <w:t xml:space="preserve">通过合并多值体积为单值体积或者PDF体积，然后应用传统可视化技术到集合结果上的方式，已经适用于集合数据。进一步用来合成分离可视化结果的组成步骤也可能存在。 </w:t>
      </w:r>
    </w:p>
    <w:p w:rsidR="00E838F5" w:rsidRDefault="00E838F5" w:rsidP="009B1B1A">
      <w:pPr>
        <w:rPr>
          <w:rFonts w:ascii="宋体" w:eastAsia="宋体" w:hAnsi="宋体"/>
          <w:szCs w:val="21"/>
        </w:rPr>
      </w:pPr>
    </w:p>
    <w:p w:rsidR="00FB2137" w:rsidRDefault="00FB2137" w:rsidP="00FB2137">
      <w:pPr>
        <w:rPr>
          <w:rFonts w:ascii="宋体" w:eastAsia="宋体" w:hAnsi="宋体"/>
          <w:szCs w:val="21"/>
        </w:rPr>
      </w:pPr>
      <w:r w:rsidRPr="00576F6B">
        <w:rPr>
          <w:rFonts w:ascii="宋体" w:eastAsia="宋体" w:hAnsi="宋体" w:hint="eastAsia"/>
          <w:b/>
          <w:bCs/>
          <w:szCs w:val="21"/>
        </w:rPr>
        <w:t>3.</w:t>
      </w:r>
      <w:r>
        <w:rPr>
          <w:rFonts w:ascii="宋体" w:eastAsia="宋体" w:hAnsi="宋体" w:hint="eastAsia"/>
          <w:b/>
          <w:bCs/>
          <w:szCs w:val="21"/>
        </w:rPr>
        <w:t>4</w:t>
      </w:r>
      <w:r w:rsidRPr="00576F6B">
        <w:rPr>
          <w:rFonts w:ascii="宋体" w:eastAsia="宋体" w:hAnsi="宋体" w:hint="eastAsia"/>
          <w:b/>
          <w:bCs/>
          <w:szCs w:val="21"/>
        </w:rPr>
        <w:t>.1可视化之前的聚合</w:t>
      </w:r>
    </w:p>
    <w:p w:rsidR="00E838F5" w:rsidRDefault="000838E2"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第一组面向体积集合可视化技术通过合并每个网格点的多个例子为单个例子的方式，合并多值体积为单值体积。</w:t>
      </w:r>
      <w:r w:rsidR="00E94327">
        <w:rPr>
          <w:rFonts w:ascii="宋体" w:eastAsia="宋体" w:hAnsi="宋体" w:hint="eastAsia"/>
          <w:szCs w:val="21"/>
        </w:rPr>
        <w:t>例如，假设每个网格点的集合数据都遵循着高斯分布，每个网格点的数值相对于的中值和标准偏差可以有效表示着多值体积。换句话说，所有体积的集合可以</w:t>
      </w:r>
      <w:r w:rsidR="00E94327">
        <w:rPr>
          <w:rFonts w:ascii="宋体" w:eastAsia="宋体" w:hAnsi="宋体" w:hint="eastAsia"/>
          <w:szCs w:val="21"/>
        </w:rPr>
        <w:lastRenderedPageBreak/>
        <w:t>合并成两个体积（一个平均体积和一个标准偏差体积）。这两个体积可以成为直接体积渲染的输入。</w:t>
      </w:r>
      <w:r w:rsidR="008D53DF" w:rsidRPr="008D53DF">
        <w:rPr>
          <w:rFonts w:ascii="宋体" w:eastAsia="宋体" w:hAnsi="宋体"/>
          <w:szCs w:val="21"/>
        </w:rPr>
        <w:t>Djurcilov</w:t>
      </w:r>
      <w:r w:rsidR="008D53DF">
        <w:rPr>
          <w:rFonts w:ascii="宋体" w:eastAsia="宋体" w:hAnsi="宋体" w:hint="eastAsia"/>
          <w:szCs w:val="21"/>
        </w:rPr>
        <w:t>等人[</w:t>
      </w:r>
      <w:r w:rsidR="008D53DF">
        <w:rPr>
          <w:rFonts w:ascii="宋体" w:eastAsia="宋体" w:hAnsi="宋体"/>
          <w:szCs w:val="21"/>
        </w:rPr>
        <w:t>59]</w:t>
      </w:r>
      <w:r w:rsidR="008D53DF">
        <w:rPr>
          <w:rFonts w:ascii="宋体" w:eastAsia="宋体" w:hAnsi="宋体" w:hint="eastAsia"/>
          <w:szCs w:val="21"/>
        </w:rPr>
        <w:t>通过一维传递函数，将合并平均和不确定数值</w:t>
      </w:r>
      <w:r w:rsidR="002E035C">
        <w:rPr>
          <w:rFonts w:ascii="宋体" w:eastAsia="宋体" w:hAnsi="宋体" w:hint="eastAsia"/>
          <w:szCs w:val="21"/>
        </w:rPr>
        <w:t>（例如标准差和方差）</w:t>
      </w:r>
      <w:r w:rsidR="008D53DF">
        <w:rPr>
          <w:rFonts w:ascii="宋体" w:eastAsia="宋体" w:hAnsi="宋体" w:hint="eastAsia"/>
          <w:szCs w:val="21"/>
        </w:rPr>
        <w:t>编码成可视化物的颜色和透明度。</w:t>
      </w:r>
      <w:r w:rsidR="00D204BE">
        <w:rPr>
          <w:rFonts w:ascii="宋体" w:eastAsia="宋体" w:hAnsi="宋体" w:hint="eastAsia"/>
          <w:szCs w:val="21"/>
        </w:rPr>
        <w:t>正如图12a所示，白色曲线描绘不确定性映射（</w:t>
      </w:r>
      <w:r w:rsidR="00D204BE" w:rsidRPr="00D204BE">
        <w:rPr>
          <w:rFonts w:ascii="宋体" w:eastAsia="宋体" w:hAnsi="宋体" w:hint="eastAsia"/>
          <w:szCs w:val="21"/>
        </w:rPr>
        <w:t>不确定性较高的区域的透明度较低</w:t>
      </w:r>
      <w:r w:rsidR="00D204BE">
        <w:rPr>
          <w:rFonts w:ascii="宋体" w:eastAsia="宋体" w:hAnsi="宋体" w:hint="eastAsia"/>
          <w:szCs w:val="21"/>
        </w:rPr>
        <w:t>）；</w:t>
      </w:r>
      <w:r w:rsidR="00626EB6">
        <w:rPr>
          <w:rFonts w:ascii="宋体" w:eastAsia="宋体" w:hAnsi="宋体" w:hint="eastAsia"/>
          <w:szCs w:val="21"/>
        </w:rPr>
        <w:t>底部的颜色带代表着颜色映射。</w:t>
      </w:r>
      <w:r w:rsidR="00314512">
        <w:rPr>
          <w:rFonts w:ascii="宋体" w:eastAsia="宋体" w:hAnsi="宋体" w:hint="eastAsia"/>
          <w:szCs w:val="21"/>
        </w:rPr>
        <w:t>图12b和图12c展示了变量“盐度”和“温度”（海洋集合中）的可视化结果。</w:t>
      </w:r>
    </w:p>
    <w:p w:rsidR="00E838F5" w:rsidRPr="008D53DF" w:rsidRDefault="00E838F5" w:rsidP="009B1B1A">
      <w:pPr>
        <w:rPr>
          <w:rFonts w:ascii="宋体" w:eastAsia="宋体" w:hAnsi="宋体"/>
          <w:szCs w:val="21"/>
        </w:rPr>
      </w:pPr>
    </w:p>
    <w:p w:rsidR="00314512" w:rsidRPr="009B1B1A" w:rsidRDefault="00314512" w:rsidP="00314512">
      <w:pPr>
        <w:rPr>
          <w:rFonts w:ascii="宋体" w:eastAsia="宋体" w:hAnsi="宋体"/>
          <w:b/>
          <w:bCs/>
          <w:szCs w:val="21"/>
        </w:rPr>
      </w:pPr>
      <w:r w:rsidRPr="009B1B1A">
        <w:rPr>
          <w:rFonts w:ascii="宋体" w:eastAsia="宋体" w:hAnsi="宋体" w:hint="eastAsia"/>
          <w:b/>
          <w:bCs/>
          <w:szCs w:val="21"/>
        </w:rPr>
        <w:t>3.</w:t>
      </w:r>
      <w:r>
        <w:rPr>
          <w:rFonts w:ascii="宋体" w:eastAsia="宋体" w:hAnsi="宋体" w:hint="eastAsia"/>
          <w:b/>
          <w:bCs/>
          <w:szCs w:val="21"/>
        </w:rPr>
        <w:t>4</w:t>
      </w:r>
      <w:r w:rsidRPr="009B1B1A">
        <w:rPr>
          <w:rFonts w:ascii="宋体" w:eastAsia="宋体" w:hAnsi="宋体" w:hint="eastAsia"/>
          <w:b/>
          <w:bCs/>
          <w:szCs w:val="21"/>
        </w:rPr>
        <w:t>.2可视化之后的组成</w:t>
      </w:r>
    </w:p>
    <w:p w:rsidR="00E838F5" w:rsidRDefault="00F80FC2"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A0E83">
        <w:rPr>
          <w:rFonts w:ascii="宋体" w:eastAsia="宋体" w:hAnsi="宋体" w:hint="eastAsia"/>
          <w:szCs w:val="21"/>
        </w:rPr>
        <w:t>集合体积，即平均</w:t>
      </w:r>
      <w:r w:rsidR="00A40C48">
        <w:rPr>
          <w:rFonts w:ascii="宋体" w:eastAsia="宋体" w:hAnsi="宋体" w:hint="eastAsia"/>
          <w:szCs w:val="21"/>
        </w:rPr>
        <w:t>值</w:t>
      </w:r>
      <w:r w:rsidR="00AA0E83">
        <w:rPr>
          <w:rFonts w:ascii="宋体" w:eastAsia="宋体" w:hAnsi="宋体" w:hint="eastAsia"/>
          <w:szCs w:val="21"/>
        </w:rPr>
        <w:t>和不确定体积，也可以分布渲染并通过合并步骤可视化在一起。</w:t>
      </w:r>
      <w:r w:rsidR="00A40C48">
        <w:rPr>
          <w:rFonts w:ascii="宋体" w:eastAsia="宋体" w:hAnsi="宋体" w:hint="eastAsia"/>
          <w:szCs w:val="21"/>
        </w:rPr>
        <w:t>例如，</w:t>
      </w:r>
      <w:r w:rsidR="00A40C48" w:rsidRPr="00A40C48">
        <w:rPr>
          <w:rFonts w:ascii="宋体" w:eastAsia="宋体" w:hAnsi="宋体"/>
          <w:szCs w:val="21"/>
        </w:rPr>
        <w:t>Djurcilov</w:t>
      </w:r>
      <w:r w:rsidR="00A40C48">
        <w:rPr>
          <w:rFonts w:ascii="宋体" w:eastAsia="宋体" w:hAnsi="宋体" w:hint="eastAsia"/>
          <w:szCs w:val="21"/>
        </w:rPr>
        <w:t>等人[</w:t>
      </w:r>
      <w:r w:rsidR="00A40C48">
        <w:rPr>
          <w:rFonts w:ascii="宋体" w:eastAsia="宋体" w:hAnsi="宋体"/>
          <w:szCs w:val="21"/>
        </w:rPr>
        <w:t>59]</w:t>
      </w:r>
      <w:r w:rsidR="00A40C48">
        <w:rPr>
          <w:rFonts w:ascii="宋体" w:eastAsia="宋体" w:hAnsi="宋体" w:hint="eastAsia"/>
          <w:szCs w:val="21"/>
        </w:rPr>
        <w:t>通过单独渲染可视化海洋体积的平均值和不确定体积。图13a和图13b是平均平均值和不确定性体积的可视化结果</w:t>
      </w:r>
      <w:r w:rsidR="003C7181">
        <w:rPr>
          <w:rFonts w:ascii="宋体" w:eastAsia="宋体" w:hAnsi="宋体" w:hint="eastAsia"/>
          <w:szCs w:val="21"/>
        </w:rPr>
        <w:t>(两个图像展示了相同视觉方向的两个体积</w:t>
      </w:r>
      <w:r w:rsidR="003C7181">
        <w:rPr>
          <w:rFonts w:ascii="宋体" w:eastAsia="宋体" w:hAnsi="宋体"/>
          <w:szCs w:val="21"/>
        </w:rPr>
        <w:t>)</w:t>
      </w:r>
      <w:r w:rsidR="00A40C48">
        <w:rPr>
          <w:rFonts w:ascii="宋体" w:eastAsia="宋体" w:hAnsi="宋体" w:hint="eastAsia"/>
          <w:szCs w:val="21"/>
        </w:rPr>
        <w:t>。不确定性体积被渲染成灰色大图像。</w:t>
      </w:r>
      <w:r w:rsidR="00FE30EF" w:rsidRPr="00FE30EF">
        <w:rPr>
          <w:rFonts w:ascii="宋体" w:eastAsia="宋体" w:hAnsi="宋体" w:hint="eastAsia"/>
          <w:szCs w:val="21"/>
        </w:rPr>
        <w:t>他们反转了图像的像素值，并将图像抖动为灰度</w:t>
      </w:r>
      <w:r w:rsidR="00470456">
        <w:rPr>
          <w:rFonts w:ascii="宋体" w:eastAsia="宋体" w:hAnsi="宋体" w:hint="eastAsia"/>
          <w:szCs w:val="21"/>
        </w:rPr>
        <w:t>图</w:t>
      </w:r>
      <w:r w:rsidR="00FE30EF" w:rsidRPr="00FE30EF">
        <w:rPr>
          <w:rFonts w:ascii="宋体" w:eastAsia="宋体" w:hAnsi="宋体" w:hint="eastAsia"/>
          <w:szCs w:val="21"/>
        </w:rPr>
        <w:t>。</w:t>
      </w:r>
      <w:r w:rsidR="00470456">
        <w:rPr>
          <w:rFonts w:ascii="宋体" w:eastAsia="宋体" w:hAnsi="宋体" w:hint="eastAsia"/>
          <w:szCs w:val="21"/>
        </w:rPr>
        <w:t>抖动尝试将黑色点</w:t>
      </w:r>
      <w:r w:rsidR="00E748EE">
        <w:rPr>
          <w:rFonts w:ascii="宋体" w:eastAsia="宋体" w:hAnsi="宋体" w:hint="eastAsia"/>
          <w:szCs w:val="21"/>
        </w:rPr>
        <w:t>（代表不确定性）</w:t>
      </w:r>
      <w:r w:rsidR="00470456">
        <w:rPr>
          <w:rFonts w:ascii="宋体" w:eastAsia="宋体" w:hAnsi="宋体" w:hint="eastAsia"/>
          <w:szCs w:val="21"/>
        </w:rPr>
        <w:t>平均分配在图像的适当位置</w:t>
      </w:r>
      <w:r w:rsidR="00E748EE">
        <w:rPr>
          <w:rFonts w:ascii="宋体" w:eastAsia="宋体" w:hAnsi="宋体" w:hint="eastAsia"/>
          <w:szCs w:val="21"/>
        </w:rPr>
        <w:t>，正如图13c所示。</w:t>
      </w:r>
      <w:r w:rsidR="004D724D">
        <w:rPr>
          <w:rFonts w:ascii="宋体" w:eastAsia="宋体" w:hAnsi="宋体" w:hint="eastAsia"/>
          <w:szCs w:val="21"/>
        </w:rPr>
        <w:t>最终视觉合成步骤将平均体积</w:t>
      </w:r>
      <w:r w:rsidR="00857C4B">
        <w:rPr>
          <w:rFonts w:ascii="宋体" w:eastAsia="宋体" w:hAnsi="宋体" w:hint="eastAsia"/>
          <w:szCs w:val="21"/>
        </w:rPr>
        <w:t>（图13a）</w:t>
      </w:r>
      <w:r w:rsidR="004D724D">
        <w:rPr>
          <w:rFonts w:ascii="宋体" w:eastAsia="宋体" w:hAnsi="宋体" w:hint="eastAsia"/>
          <w:szCs w:val="21"/>
        </w:rPr>
        <w:t>和不确定体积</w:t>
      </w:r>
      <w:r w:rsidR="00857C4B">
        <w:rPr>
          <w:rFonts w:ascii="宋体" w:eastAsia="宋体" w:hAnsi="宋体" w:hint="eastAsia"/>
          <w:szCs w:val="21"/>
        </w:rPr>
        <w:t>（图12c的灰度图）</w:t>
      </w:r>
      <w:r w:rsidR="004D724D">
        <w:rPr>
          <w:rFonts w:ascii="宋体" w:eastAsia="宋体" w:hAnsi="宋体" w:hint="eastAsia"/>
          <w:szCs w:val="21"/>
        </w:rPr>
        <w:t>的渲染结果叠加在一起，从而将不确定性信息和平均体积一起传递，正如图13d所示。</w:t>
      </w:r>
    </w:p>
    <w:p w:rsidR="00F80FC2" w:rsidRPr="00857C4B" w:rsidRDefault="001D0950" w:rsidP="009B1B1A">
      <w:pPr>
        <w:rPr>
          <w:rFonts w:ascii="宋体" w:eastAsia="宋体" w:hAnsi="宋体"/>
          <w:szCs w:val="21"/>
        </w:rPr>
      </w:pPr>
      <w:r>
        <w:rPr>
          <w:rFonts w:ascii="宋体" w:eastAsia="宋体" w:hAnsi="宋体"/>
          <w:szCs w:val="21"/>
        </w:rPr>
        <w:t xml:space="preserve">    </w:t>
      </w:r>
      <w:r>
        <w:rPr>
          <w:rFonts w:ascii="宋体" w:eastAsia="宋体" w:hAnsi="宋体" w:hint="eastAsia"/>
          <w:szCs w:val="21"/>
        </w:rPr>
        <w:t>在某些情况下可视化平均体积</w:t>
      </w:r>
      <w:r w:rsidR="007E51AE">
        <w:rPr>
          <w:rFonts w:ascii="宋体" w:eastAsia="宋体" w:hAnsi="宋体" w:hint="eastAsia"/>
          <w:szCs w:val="21"/>
        </w:rPr>
        <w:t>是有误导性的，因为底层集合成员可能不遵循高斯分布。</w:t>
      </w:r>
      <w:r w:rsidR="007E51AE" w:rsidRPr="007E51AE">
        <w:rPr>
          <w:rFonts w:ascii="宋体" w:eastAsia="宋体" w:hAnsi="宋体"/>
          <w:szCs w:val="21"/>
        </w:rPr>
        <w:t>Liu</w:t>
      </w:r>
      <w:r w:rsidR="007E51AE">
        <w:rPr>
          <w:rFonts w:ascii="宋体" w:eastAsia="宋体" w:hAnsi="宋体" w:hint="eastAsia"/>
          <w:szCs w:val="21"/>
        </w:rPr>
        <w:t>等人[</w:t>
      </w:r>
      <w:r w:rsidR="007E51AE">
        <w:rPr>
          <w:rFonts w:ascii="宋体" w:eastAsia="宋体" w:hAnsi="宋体"/>
          <w:szCs w:val="21"/>
        </w:rPr>
        <w:t>9]</w:t>
      </w:r>
      <w:r w:rsidR="007E51AE">
        <w:rPr>
          <w:rFonts w:ascii="宋体" w:eastAsia="宋体" w:hAnsi="宋体" w:hint="eastAsia"/>
          <w:szCs w:val="21"/>
        </w:rPr>
        <w:t>将每个网格点的集合成员建模成高斯混合模型(</w:t>
      </w:r>
      <w:r w:rsidR="007E51AE">
        <w:rPr>
          <w:rFonts w:ascii="宋体" w:eastAsia="宋体" w:hAnsi="宋体"/>
          <w:szCs w:val="21"/>
        </w:rPr>
        <w:t>GMM)</w:t>
      </w:r>
      <w:r w:rsidR="007E51AE">
        <w:rPr>
          <w:rFonts w:ascii="宋体" w:eastAsia="宋体" w:hAnsi="宋体" w:hint="eastAsia"/>
          <w:szCs w:val="21"/>
        </w:rPr>
        <w:t>。结果，原本的集合体积变成了GMM的一个体积。然后他们可以对GMM体积进行</w:t>
      </w:r>
      <w:r w:rsidR="006412AE">
        <w:rPr>
          <w:rFonts w:ascii="宋体" w:eastAsia="宋体" w:hAnsi="宋体" w:hint="eastAsia"/>
          <w:szCs w:val="21"/>
        </w:rPr>
        <w:t>采样</w:t>
      </w:r>
      <w:r w:rsidR="007E51AE">
        <w:rPr>
          <w:rFonts w:ascii="宋体" w:eastAsia="宋体" w:hAnsi="宋体" w:hint="eastAsia"/>
          <w:szCs w:val="21"/>
        </w:rPr>
        <w:t>，重新构造单值标量体积并用体积渲染进行可视化。</w:t>
      </w:r>
      <w:r w:rsidR="00170C9C">
        <w:rPr>
          <w:rFonts w:ascii="宋体" w:eastAsia="宋体" w:hAnsi="宋体" w:hint="eastAsia"/>
          <w:szCs w:val="21"/>
        </w:rPr>
        <w:t>图13f，13g，13h和13i</w:t>
      </w:r>
      <w:r w:rsidR="005E536E">
        <w:rPr>
          <w:rFonts w:ascii="宋体" w:eastAsia="宋体" w:hAnsi="宋体" w:hint="eastAsia"/>
          <w:szCs w:val="21"/>
        </w:rPr>
        <w:t>分别</w:t>
      </w:r>
      <w:r w:rsidR="00170C9C">
        <w:rPr>
          <w:rFonts w:ascii="宋体" w:eastAsia="宋体" w:hAnsi="宋体" w:hint="eastAsia"/>
          <w:szCs w:val="21"/>
        </w:rPr>
        <w:t>展示了</w:t>
      </w:r>
      <w:r w:rsidR="005E536E">
        <w:rPr>
          <w:rFonts w:ascii="宋体" w:eastAsia="宋体" w:hAnsi="宋体" w:hint="eastAsia"/>
          <w:szCs w:val="21"/>
        </w:rPr>
        <w:t>和平均体积对比（图13e），</w:t>
      </w:r>
      <w:r w:rsidR="00170C9C">
        <w:rPr>
          <w:rFonts w:ascii="宋体" w:eastAsia="宋体" w:hAnsi="宋体" w:hint="eastAsia"/>
          <w:szCs w:val="21"/>
        </w:rPr>
        <w:t>使用</w:t>
      </w:r>
      <w:r w:rsidR="005E536E">
        <w:rPr>
          <w:rFonts w:ascii="宋体" w:eastAsia="宋体" w:hAnsi="宋体" w:hint="eastAsia"/>
          <w:szCs w:val="21"/>
        </w:rPr>
        <w:t>一个，两个，四个，六个高斯分量的渲染结果。</w:t>
      </w:r>
      <w:r w:rsidR="006412AE">
        <w:rPr>
          <w:rFonts w:ascii="宋体" w:eastAsia="宋体" w:hAnsi="宋体" w:hint="eastAsia"/>
          <w:szCs w:val="21"/>
        </w:rPr>
        <w:t>在一个固定的视觉方向，反复从GMM中进行采样和可视化采样的单值体积可以产生一系列渲染结果（2D图像）。</w:t>
      </w:r>
      <w:r w:rsidR="005A3A0C" w:rsidRPr="005A3A0C">
        <w:rPr>
          <w:rFonts w:ascii="宋体" w:eastAsia="宋体" w:hAnsi="宋体" w:hint="eastAsia"/>
          <w:szCs w:val="21"/>
        </w:rPr>
        <w:t>以动画的形式逐帧播放这些图像，</w:t>
      </w:r>
      <w:r w:rsidR="005A3A0C">
        <w:rPr>
          <w:rFonts w:ascii="宋体" w:eastAsia="宋体" w:hAnsi="宋体" w:hint="eastAsia"/>
          <w:szCs w:val="21"/>
        </w:rPr>
        <w:t>会在不同图像区域产生闪烁效果</w:t>
      </w:r>
      <w:r w:rsidR="00E377F3">
        <w:rPr>
          <w:rFonts w:ascii="宋体" w:eastAsia="宋体" w:hAnsi="宋体" w:hint="eastAsia"/>
          <w:szCs w:val="21"/>
        </w:rPr>
        <w:t>，并且闪烁的频率代表着这些区域的不确定性等级。</w:t>
      </w:r>
      <w:r w:rsidR="006105D3">
        <w:rPr>
          <w:rFonts w:ascii="宋体" w:eastAsia="宋体" w:hAnsi="宋体" w:hint="eastAsia"/>
          <w:szCs w:val="21"/>
        </w:rPr>
        <w:t>动画可以被当作一系列2D图像的组成，并且合成是随着时间维度进行的。</w:t>
      </w:r>
    </w:p>
    <w:p w:rsidR="00F80FC2" w:rsidRDefault="002C5ECE"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07D16">
        <w:rPr>
          <w:rFonts w:ascii="宋体" w:eastAsia="宋体" w:hAnsi="宋体" w:hint="eastAsia"/>
          <w:szCs w:val="21"/>
        </w:rPr>
        <w:t>在该类中较近的一个例子是</w:t>
      </w:r>
      <w:r w:rsidR="00A07D16" w:rsidRPr="00A07D16">
        <w:rPr>
          <w:rFonts w:ascii="宋体" w:eastAsia="宋体" w:hAnsi="宋体"/>
          <w:szCs w:val="21"/>
        </w:rPr>
        <w:t>He</w:t>
      </w:r>
      <w:r w:rsidR="00A07D16">
        <w:rPr>
          <w:rFonts w:ascii="宋体" w:eastAsia="宋体" w:hAnsi="宋体" w:hint="eastAsia"/>
          <w:szCs w:val="21"/>
        </w:rPr>
        <w:t>等人的作品[</w:t>
      </w:r>
      <w:r w:rsidR="00A07D16">
        <w:rPr>
          <w:rFonts w:ascii="宋体" w:eastAsia="宋体" w:hAnsi="宋体"/>
          <w:szCs w:val="21"/>
        </w:rPr>
        <w:t>75]</w:t>
      </w:r>
      <w:r w:rsidR="001E045A">
        <w:rPr>
          <w:rFonts w:ascii="宋体" w:eastAsia="宋体" w:hAnsi="宋体" w:hint="eastAsia"/>
          <w:szCs w:val="21"/>
        </w:rPr>
        <w:t>。</w:t>
      </w:r>
      <w:r w:rsidR="00D23B7A">
        <w:rPr>
          <w:rFonts w:ascii="宋体" w:eastAsia="宋体" w:hAnsi="宋体" w:hint="eastAsia"/>
          <w:szCs w:val="21"/>
        </w:rPr>
        <w:t>他们将每个网格点的集合成员建模成PDF，并且将PDF平均分成不同的数值范围。然后每个网格点都有一组用于标量的原始集合的</w:t>
      </w:r>
      <w:r w:rsidR="00D23B7A" w:rsidRPr="00D23B7A">
        <w:rPr>
          <w:rFonts w:ascii="宋体" w:eastAsia="宋体" w:hAnsi="宋体" w:hint="eastAsia"/>
          <w:szCs w:val="21"/>
        </w:rPr>
        <w:t>“范围似然值”</w:t>
      </w:r>
      <w:r w:rsidR="00D23B7A">
        <w:rPr>
          <w:rFonts w:ascii="宋体" w:eastAsia="宋体" w:hAnsi="宋体" w:hint="eastAsia"/>
          <w:szCs w:val="21"/>
        </w:rPr>
        <w:t>。</w:t>
      </w:r>
      <w:r w:rsidR="00F42229">
        <w:rPr>
          <w:rFonts w:ascii="宋体" w:eastAsia="宋体" w:hAnsi="宋体" w:hint="eastAsia"/>
          <w:szCs w:val="21"/>
        </w:rPr>
        <w:t>例如，假设原始集合有100个成员，所有成员都有从0到255的标量值</w:t>
      </w:r>
      <w:r w:rsidR="008357C6">
        <w:rPr>
          <w:rFonts w:ascii="宋体" w:eastAsia="宋体" w:hAnsi="宋体" w:hint="eastAsia"/>
          <w:szCs w:val="21"/>
        </w:rPr>
        <w:t>。每个网格点的PDF被分成四个平均的数值范围，范围1（0-63），范围2（64-127），范围3（128-191），范围4（192-255）。</w:t>
      </w:r>
      <w:r w:rsidR="001F57E1">
        <w:rPr>
          <w:rFonts w:ascii="宋体" w:eastAsia="宋体" w:hAnsi="宋体" w:hint="eastAsia"/>
          <w:szCs w:val="21"/>
        </w:rPr>
        <w:t>原始100个体积可以被合并进四个</w:t>
      </w:r>
      <w:r w:rsidR="001F57E1" w:rsidRPr="001F57E1">
        <w:rPr>
          <w:rFonts w:ascii="宋体" w:eastAsia="宋体" w:hAnsi="宋体" w:hint="eastAsia"/>
          <w:szCs w:val="21"/>
        </w:rPr>
        <w:t>范围似然体积</w:t>
      </w:r>
      <w:r w:rsidR="001F57E1">
        <w:rPr>
          <w:rFonts w:ascii="宋体" w:eastAsia="宋体" w:hAnsi="宋体" w:hint="eastAsia"/>
          <w:szCs w:val="21"/>
        </w:rPr>
        <w:t>，</w:t>
      </w:r>
      <w:r w:rsidR="001F57E1" w:rsidRPr="001F57E1">
        <w:rPr>
          <w:rFonts w:ascii="宋体" w:eastAsia="宋体" w:hAnsi="宋体" w:hint="eastAsia"/>
          <w:szCs w:val="21"/>
        </w:rPr>
        <w:t>即范围</w:t>
      </w:r>
      <w:r w:rsidR="001F57E1" w:rsidRPr="001F57E1">
        <w:rPr>
          <w:rFonts w:ascii="宋体" w:eastAsia="宋体" w:hAnsi="宋体"/>
          <w:szCs w:val="21"/>
        </w:rPr>
        <w:t>1、2、3和4的似然体积。</w:t>
      </w:r>
      <w:r w:rsidR="001F57E1">
        <w:rPr>
          <w:rFonts w:ascii="宋体" w:eastAsia="宋体" w:hAnsi="宋体" w:hint="eastAsia"/>
          <w:szCs w:val="21"/>
        </w:rPr>
        <w:t>范围似然体积的每个网格点都记录着在对应范围内标量值的概率。</w:t>
      </w:r>
      <w:r w:rsidR="00EA6180" w:rsidRPr="00EA6180">
        <w:rPr>
          <w:rFonts w:ascii="宋体" w:eastAsia="宋体" w:hAnsi="宋体"/>
          <w:szCs w:val="21"/>
        </w:rPr>
        <w:t>He</w:t>
      </w:r>
      <w:r w:rsidR="00EA6180">
        <w:rPr>
          <w:rFonts w:ascii="宋体" w:eastAsia="宋体" w:hAnsi="宋体" w:hint="eastAsia"/>
          <w:szCs w:val="21"/>
        </w:rPr>
        <w:t>等人将范围似然体积聚类并用分层聚类的方式建立一个这些体积的范围似然树（如图13j所示）。</w:t>
      </w:r>
      <w:r w:rsidR="006779BA">
        <w:rPr>
          <w:rFonts w:ascii="宋体" w:eastAsia="宋体" w:hAnsi="宋体" w:hint="eastAsia"/>
          <w:szCs w:val="21"/>
        </w:rPr>
        <w:t>然后他们可以探索树并用不同范围似然值进行渲染（图13k）。不同范围似然值的渲染结果可以用多元体积渲染</w:t>
      </w:r>
      <w:r w:rsidR="000638D2">
        <w:rPr>
          <w:rFonts w:ascii="宋体" w:eastAsia="宋体" w:hAnsi="宋体" w:hint="eastAsia"/>
          <w:szCs w:val="21"/>
        </w:rPr>
        <w:t>技术（用多元高斯传递函数）[</w:t>
      </w:r>
      <w:r w:rsidR="000638D2">
        <w:rPr>
          <w:rFonts w:ascii="宋体" w:eastAsia="宋体" w:hAnsi="宋体"/>
          <w:szCs w:val="21"/>
        </w:rPr>
        <w:t>76]</w:t>
      </w:r>
      <w:r w:rsidR="006779BA">
        <w:rPr>
          <w:rFonts w:ascii="宋体" w:eastAsia="宋体" w:hAnsi="宋体" w:hint="eastAsia"/>
          <w:szCs w:val="21"/>
        </w:rPr>
        <w:t>进行合并。</w:t>
      </w:r>
      <w:r w:rsidR="000638D2">
        <w:rPr>
          <w:rFonts w:ascii="宋体" w:eastAsia="宋体" w:hAnsi="宋体" w:hint="eastAsia"/>
          <w:szCs w:val="21"/>
        </w:rPr>
        <w:t>（图13l）</w:t>
      </w:r>
    </w:p>
    <w:p w:rsidR="00F80FC2" w:rsidRDefault="00F80FC2" w:rsidP="009B1B1A">
      <w:pPr>
        <w:rPr>
          <w:rFonts w:ascii="宋体" w:eastAsia="宋体" w:hAnsi="宋体"/>
          <w:szCs w:val="21"/>
        </w:rPr>
      </w:pPr>
    </w:p>
    <w:p w:rsidR="00F80FC2" w:rsidRPr="00035819" w:rsidRDefault="00035819" w:rsidP="009B1B1A">
      <w:pPr>
        <w:rPr>
          <w:rFonts w:ascii="宋体" w:eastAsia="宋体" w:hAnsi="宋体"/>
          <w:b/>
          <w:bCs/>
          <w:szCs w:val="21"/>
        </w:rPr>
      </w:pPr>
      <w:r w:rsidRPr="00035819">
        <w:rPr>
          <w:rFonts w:ascii="宋体" w:eastAsia="宋体" w:hAnsi="宋体"/>
          <w:b/>
          <w:bCs/>
          <w:szCs w:val="21"/>
        </w:rPr>
        <w:t xml:space="preserve">3.5 </w:t>
      </w:r>
      <w:r w:rsidRPr="00035819">
        <w:rPr>
          <w:rFonts w:ascii="宋体" w:eastAsia="宋体" w:hAnsi="宋体" w:hint="eastAsia"/>
          <w:b/>
          <w:bCs/>
          <w:szCs w:val="21"/>
        </w:rPr>
        <w:t>非空间数据的可视化技术</w:t>
      </w:r>
    </w:p>
    <w:p w:rsidR="00F80FC2" w:rsidRDefault="00FB5508" w:rsidP="007E3DD7">
      <w:pPr>
        <w:ind w:firstLine="420"/>
        <w:rPr>
          <w:rFonts w:ascii="宋体" w:eastAsia="宋体" w:hAnsi="宋体"/>
          <w:szCs w:val="21"/>
        </w:rPr>
      </w:pPr>
      <w:r>
        <w:rPr>
          <w:rFonts w:ascii="宋体" w:eastAsia="宋体" w:hAnsi="宋体" w:hint="eastAsia"/>
          <w:szCs w:val="21"/>
        </w:rPr>
        <w:t>非空间数据的可视化技术也已经被广泛使用在集合可视化。</w:t>
      </w:r>
      <w:r w:rsidR="00EF42BE">
        <w:rPr>
          <w:rFonts w:ascii="宋体" w:eastAsia="宋体" w:hAnsi="宋体" w:hint="eastAsia"/>
          <w:szCs w:val="21"/>
        </w:rPr>
        <w:t>绝大多数的技术可以不用任何改变轻易地应用于集合数据。</w:t>
      </w:r>
      <w:r w:rsidR="00E1353A">
        <w:rPr>
          <w:rFonts w:ascii="宋体" w:eastAsia="宋体" w:hAnsi="宋体" w:hint="eastAsia"/>
          <w:szCs w:val="21"/>
        </w:rPr>
        <w:t>例如，</w:t>
      </w:r>
      <w:r w:rsidR="00E1353A" w:rsidRPr="00E1353A">
        <w:rPr>
          <w:rFonts w:ascii="宋体" w:eastAsia="宋体" w:hAnsi="宋体"/>
          <w:szCs w:val="21"/>
        </w:rPr>
        <w:t>Hazarika</w:t>
      </w:r>
      <w:r w:rsidR="00E1353A">
        <w:rPr>
          <w:rFonts w:ascii="宋体" w:eastAsia="宋体" w:hAnsi="宋体" w:hint="eastAsia"/>
          <w:szCs w:val="21"/>
        </w:rPr>
        <w:t>等人[</w:t>
      </w:r>
      <w:r w:rsidR="00E1353A">
        <w:rPr>
          <w:rFonts w:ascii="宋体" w:eastAsia="宋体" w:hAnsi="宋体"/>
          <w:szCs w:val="21"/>
        </w:rPr>
        <w:t>76]</w:t>
      </w:r>
      <w:r w:rsidR="00E1353A">
        <w:rPr>
          <w:rFonts w:ascii="宋体" w:eastAsia="宋体" w:hAnsi="宋体" w:hint="eastAsia"/>
          <w:szCs w:val="21"/>
        </w:rPr>
        <w:t>使用平行坐标图去展示集合表面的顺序统计量。</w:t>
      </w:r>
      <w:r w:rsidR="00777A30" w:rsidRPr="00777A30">
        <w:rPr>
          <w:rFonts w:ascii="宋体" w:eastAsia="宋体" w:hAnsi="宋体"/>
          <w:szCs w:val="21"/>
        </w:rPr>
        <w:t>Wang</w:t>
      </w:r>
      <w:r w:rsidR="00777A30">
        <w:rPr>
          <w:rFonts w:ascii="宋体" w:eastAsia="宋体" w:hAnsi="宋体" w:hint="eastAsia"/>
          <w:szCs w:val="21"/>
        </w:rPr>
        <w:t>等人</w:t>
      </w:r>
      <w:r w:rsidR="00610FA8">
        <w:rPr>
          <w:rFonts w:ascii="宋体" w:eastAsia="宋体" w:hAnsi="宋体"/>
          <w:szCs w:val="21"/>
        </w:rPr>
        <w:t>[25]</w:t>
      </w:r>
      <w:r w:rsidR="00E0703A">
        <w:rPr>
          <w:rFonts w:ascii="宋体" w:eastAsia="宋体" w:hAnsi="宋体" w:hint="eastAsia"/>
          <w:szCs w:val="21"/>
        </w:rPr>
        <w:t>使用树状图和热图来展示在多分辨率天气集合中成员相似度的概述。</w:t>
      </w:r>
      <w:r w:rsidR="00610FA8" w:rsidRPr="00610FA8">
        <w:rPr>
          <w:rFonts w:ascii="宋体" w:eastAsia="宋体" w:hAnsi="宋体"/>
          <w:szCs w:val="21"/>
        </w:rPr>
        <w:t>Bock</w:t>
      </w:r>
      <w:r w:rsidR="00610FA8">
        <w:rPr>
          <w:rFonts w:ascii="宋体" w:eastAsia="宋体" w:hAnsi="宋体" w:hint="eastAsia"/>
          <w:szCs w:val="21"/>
        </w:rPr>
        <w:t>等人[</w:t>
      </w:r>
      <w:r w:rsidR="00610FA8">
        <w:rPr>
          <w:rFonts w:ascii="宋体" w:eastAsia="宋体" w:hAnsi="宋体"/>
          <w:szCs w:val="21"/>
        </w:rPr>
        <w:t>46]</w:t>
      </w:r>
      <w:r w:rsidR="00610FA8">
        <w:rPr>
          <w:rFonts w:ascii="宋体" w:eastAsia="宋体" w:hAnsi="宋体" w:hint="eastAsia"/>
          <w:szCs w:val="21"/>
        </w:rPr>
        <w:t>结合散点图和图形可视化来提供一个全局概述和空间天气集合成员的对比。</w:t>
      </w:r>
      <w:r w:rsidR="007E3DD7" w:rsidRPr="007E3DD7">
        <w:rPr>
          <w:rFonts w:ascii="宋体" w:eastAsia="宋体" w:hAnsi="宋体"/>
          <w:szCs w:val="21"/>
        </w:rPr>
        <w:t>Demir</w:t>
      </w:r>
      <w:r w:rsidR="007E3DD7">
        <w:rPr>
          <w:rFonts w:ascii="宋体" w:eastAsia="宋体" w:hAnsi="宋体" w:hint="eastAsia"/>
          <w:szCs w:val="21"/>
        </w:rPr>
        <w:t>等人[</w:t>
      </w:r>
      <w:r w:rsidR="007E3DD7">
        <w:rPr>
          <w:rFonts w:ascii="宋体" w:eastAsia="宋体" w:hAnsi="宋体"/>
          <w:szCs w:val="21"/>
        </w:rPr>
        <w:t>76]</w:t>
      </w:r>
      <w:r w:rsidR="007E3DD7">
        <w:rPr>
          <w:rFonts w:ascii="宋体" w:eastAsia="宋体" w:hAnsi="宋体" w:hint="eastAsia"/>
          <w:szCs w:val="21"/>
        </w:rPr>
        <w:t>采用折线图和条形图（即多图表）来演示集合成员的数值分布。</w:t>
      </w:r>
    </w:p>
    <w:p w:rsidR="007E3DD7" w:rsidRDefault="000F45C7" w:rsidP="007E3DD7">
      <w:pPr>
        <w:ind w:firstLine="420"/>
        <w:rPr>
          <w:rFonts w:ascii="宋体" w:eastAsia="宋体" w:hAnsi="宋体"/>
          <w:szCs w:val="21"/>
        </w:rPr>
      </w:pPr>
      <w:r>
        <w:rPr>
          <w:rFonts w:ascii="宋体" w:eastAsia="宋体" w:hAnsi="宋体" w:hint="eastAsia"/>
          <w:szCs w:val="21"/>
        </w:rPr>
        <w:t>非空间可视化技术大多数是为了演示集合数据的不同等级的抽象/概述，并且他们经常和和大量其他空间/非空间可视化技术一起使用。这些技术通过不同可视化视图一起演示集合数据的不同方面。</w:t>
      </w:r>
      <w:r w:rsidR="00556038">
        <w:rPr>
          <w:rFonts w:ascii="宋体" w:eastAsia="宋体" w:hAnsi="宋体" w:hint="eastAsia"/>
          <w:szCs w:val="21"/>
        </w:rPr>
        <w:t>有这些结合在一起作为一个集合视觉分析系统，领域科学家可以执行特别的视觉分析任务和实现他们的分析目标。我们将在第4节讨论这些任务的细节。</w:t>
      </w:r>
    </w:p>
    <w:p w:rsidR="00F80FC2" w:rsidRDefault="00F80FC2" w:rsidP="009B1B1A">
      <w:pPr>
        <w:rPr>
          <w:rFonts w:ascii="宋体" w:eastAsia="宋体" w:hAnsi="宋体"/>
          <w:szCs w:val="21"/>
        </w:rPr>
      </w:pPr>
    </w:p>
    <w:p w:rsidR="00F80FC2" w:rsidRPr="00812249" w:rsidRDefault="00812249" w:rsidP="009B1B1A">
      <w:pPr>
        <w:rPr>
          <w:rFonts w:ascii="宋体" w:eastAsia="宋体" w:hAnsi="宋体"/>
          <w:b/>
          <w:bCs/>
          <w:szCs w:val="21"/>
        </w:rPr>
      </w:pPr>
      <w:r w:rsidRPr="00812249">
        <w:rPr>
          <w:rFonts w:ascii="宋体" w:eastAsia="宋体" w:hAnsi="宋体" w:hint="eastAsia"/>
          <w:b/>
          <w:bCs/>
          <w:szCs w:val="21"/>
        </w:rPr>
        <w:t>第四节</w:t>
      </w:r>
    </w:p>
    <w:p w:rsidR="00812249" w:rsidRPr="00812249" w:rsidRDefault="00812249" w:rsidP="009B1B1A">
      <w:pPr>
        <w:rPr>
          <w:rFonts w:ascii="宋体" w:eastAsia="宋体" w:hAnsi="宋体"/>
          <w:b/>
          <w:bCs/>
          <w:szCs w:val="21"/>
        </w:rPr>
      </w:pPr>
      <w:r w:rsidRPr="00812249">
        <w:rPr>
          <w:rFonts w:ascii="宋体" w:eastAsia="宋体" w:hAnsi="宋体" w:hint="eastAsia"/>
          <w:b/>
          <w:bCs/>
          <w:szCs w:val="21"/>
        </w:rPr>
        <w:lastRenderedPageBreak/>
        <w:t>分析任务</w:t>
      </w:r>
    </w:p>
    <w:p w:rsidR="00F80FC2" w:rsidRDefault="0026357F"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8D0DD1">
        <w:rPr>
          <w:rFonts w:ascii="宋体" w:eastAsia="宋体" w:hAnsi="宋体" w:hint="eastAsia"/>
          <w:szCs w:val="21"/>
        </w:rPr>
        <w:t>集合可视化的一般目标是描述集合数据的不确定性编码，从中推测有用的信息。实际上，一般目标通常具体的视觉分析任务完成。</w:t>
      </w:r>
      <w:r w:rsidR="008103D8">
        <w:rPr>
          <w:rFonts w:ascii="宋体" w:eastAsia="宋体" w:hAnsi="宋体" w:hint="eastAsia"/>
          <w:szCs w:val="21"/>
        </w:rPr>
        <w:t>从集合可视化作品中，我们得出六个任务，这些任务覆盖了集合可视化文献的主要部分。请注意，这些任务不仅仅只是为集合可视化设计的，也可以被运用在其他类型的可视化工作。在本次调查中，我们关注这些任务是怎么样对集合数据进行</w:t>
      </w:r>
      <w:r w:rsidR="00FB7EE8">
        <w:rPr>
          <w:rFonts w:ascii="宋体" w:eastAsia="宋体" w:hAnsi="宋体" w:hint="eastAsia"/>
          <w:szCs w:val="21"/>
        </w:rPr>
        <w:t>处理的（即它们是怎么覆盖成员/集合维度）。这六个任务是：</w:t>
      </w:r>
    </w:p>
    <w:p w:rsidR="00C70ACD" w:rsidRDefault="00C70ACD" w:rsidP="009B1B1A">
      <w:pPr>
        <w:rPr>
          <w:rFonts w:ascii="宋体" w:eastAsia="宋体" w:hAnsi="宋体"/>
          <w:szCs w:val="21"/>
        </w:rPr>
      </w:pPr>
    </w:p>
    <w:p w:rsidR="00F80FC2" w:rsidRDefault="00FB7EE8" w:rsidP="00FB7EE8">
      <w:pPr>
        <w:pStyle w:val="a3"/>
        <w:numPr>
          <w:ilvl w:val="0"/>
          <w:numId w:val="3"/>
        </w:numPr>
        <w:ind w:firstLineChars="0"/>
        <w:rPr>
          <w:rFonts w:ascii="宋体" w:eastAsia="宋体" w:hAnsi="宋体"/>
          <w:szCs w:val="21"/>
        </w:rPr>
      </w:pPr>
      <w:r>
        <w:rPr>
          <w:rFonts w:ascii="宋体" w:eastAsia="宋体" w:hAnsi="宋体" w:hint="eastAsia"/>
          <w:szCs w:val="21"/>
        </w:rPr>
        <w:t>概述</w:t>
      </w:r>
      <w:r w:rsidR="005E316F">
        <w:rPr>
          <w:rFonts w:ascii="宋体" w:eastAsia="宋体" w:hAnsi="宋体" w:hint="eastAsia"/>
          <w:szCs w:val="21"/>
        </w:rPr>
        <w:t>：提供集合数据的简洁视觉总结和传达总体不确定性。</w:t>
      </w:r>
    </w:p>
    <w:p w:rsidR="005E316F" w:rsidRDefault="005E316F" w:rsidP="00FB7EE8">
      <w:pPr>
        <w:pStyle w:val="a3"/>
        <w:numPr>
          <w:ilvl w:val="0"/>
          <w:numId w:val="3"/>
        </w:numPr>
        <w:ind w:firstLineChars="0"/>
        <w:rPr>
          <w:rFonts w:ascii="宋体" w:eastAsia="宋体" w:hAnsi="宋体"/>
          <w:szCs w:val="21"/>
        </w:rPr>
      </w:pPr>
      <w:r>
        <w:rPr>
          <w:rFonts w:ascii="宋体" w:eastAsia="宋体" w:hAnsi="宋体" w:hint="eastAsia"/>
          <w:szCs w:val="21"/>
        </w:rPr>
        <w:t>比较:使用并置，叠加和显示编码来视觉识别两个成员或两个集合（即在两个空间位置的两个集合值）的区别。</w:t>
      </w:r>
    </w:p>
    <w:p w:rsidR="005E316F" w:rsidRDefault="005E316F" w:rsidP="00FB7EE8">
      <w:pPr>
        <w:pStyle w:val="a3"/>
        <w:numPr>
          <w:ilvl w:val="0"/>
          <w:numId w:val="3"/>
        </w:numPr>
        <w:ind w:firstLineChars="0"/>
        <w:rPr>
          <w:rFonts w:ascii="宋体" w:eastAsia="宋体" w:hAnsi="宋体"/>
          <w:szCs w:val="21"/>
        </w:rPr>
      </w:pPr>
      <w:r>
        <w:rPr>
          <w:rFonts w:ascii="宋体" w:eastAsia="宋体" w:hAnsi="宋体" w:hint="eastAsia"/>
          <w:szCs w:val="21"/>
        </w:rPr>
        <w:t>聚类：将成员或集合分割成单独的组，其中相似的成员或集合在相同的组。</w:t>
      </w:r>
    </w:p>
    <w:p w:rsidR="005E316F" w:rsidRDefault="00BF4A0B" w:rsidP="00FB7EE8">
      <w:pPr>
        <w:pStyle w:val="a3"/>
        <w:numPr>
          <w:ilvl w:val="0"/>
          <w:numId w:val="3"/>
        </w:numPr>
        <w:ind w:firstLineChars="0"/>
        <w:rPr>
          <w:rFonts w:ascii="宋体" w:eastAsia="宋体" w:hAnsi="宋体"/>
          <w:szCs w:val="21"/>
        </w:rPr>
      </w:pPr>
      <w:r>
        <w:rPr>
          <w:rFonts w:ascii="宋体" w:eastAsia="宋体" w:hAnsi="宋体" w:hint="eastAsia"/>
          <w:szCs w:val="21"/>
        </w:rPr>
        <w:t>时间趋势分析：揭露一个成员，一些成员，或全部成员是怎么样随时间演变的。</w:t>
      </w:r>
    </w:p>
    <w:p w:rsidR="00BF4A0B" w:rsidRDefault="00BF4A0B" w:rsidP="00FB7EE8">
      <w:pPr>
        <w:pStyle w:val="a3"/>
        <w:numPr>
          <w:ilvl w:val="0"/>
          <w:numId w:val="3"/>
        </w:numPr>
        <w:ind w:firstLineChars="0"/>
        <w:rPr>
          <w:rFonts w:ascii="宋体" w:eastAsia="宋体" w:hAnsi="宋体"/>
          <w:szCs w:val="21"/>
        </w:rPr>
      </w:pPr>
      <w:r>
        <w:rPr>
          <w:rFonts w:ascii="宋体" w:eastAsia="宋体" w:hAnsi="宋体" w:hint="eastAsia"/>
          <w:szCs w:val="21"/>
        </w:rPr>
        <w:t>特征提取：</w:t>
      </w:r>
      <w:r w:rsidR="00B82769">
        <w:rPr>
          <w:rFonts w:ascii="宋体" w:eastAsia="宋体" w:hAnsi="宋体" w:hint="eastAsia"/>
          <w:szCs w:val="21"/>
        </w:rPr>
        <w:t>从集合数据的不确定字段中提取几何特征</w:t>
      </w:r>
      <w:r w:rsidR="00B82769" w:rsidRPr="00B82769">
        <w:rPr>
          <w:rFonts w:ascii="宋体" w:eastAsia="宋体" w:hAnsi="宋体" w:hint="eastAsia"/>
          <w:szCs w:val="21"/>
        </w:rPr>
        <w:t>（例如涡旋，涡流</w:t>
      </w:r>
      <w:r w:rsidR="00B82769">
        <w:rPr>
          <w:rFonts w:ascii="宋体" w:eastAsia="宋体" w:hAnsi="宋体" w:hint="eastAsia"/>
          <w:szCs w:val="21"/>
        </w:rPr>
        <w:t>）或者</w:t>
      </w:r>
      <w:r w:rsidR="00B82769" w:rsidRPr="00B82769">
        <w:rPr>
          <w:rFonts w:ascii="宋体" w:eastAsia="宋体" w:hAnsi="宋体" w:hint="eastAsia"/>
          <w:szCs w:val="21"/>
        </w:rPr>
        <w:t>拓扑特征（例如源，鞍形，汇点）</w:t>
      </w:r>
      <w:r w:rsidR="00B82769">
        <w:rPr>
          <w:rFonts w:ascii="宋体" w:eastAsia="宋体" w:hAnsi="宋体" w:hint="eastAsia"/>
          <w:szCs w:val="21"/>
        </w:rPr>
        <w:t>。</w:t>
      </w:r>
    </w:p>
    <w:p w:rsidR="007B1894" w:rsidRDefault="007B1894" w:rsidP="00FB7EE8">
      <w:pPr>
        <w:pStyle w:val="a3"/>
        <w:numPr>
          <w:ilvl w:val="0"/>
          <w:numId w:val="3"/>
        </w:numPr>
        <w:ind w:firstLineChars="0"/>
        <w:rPr>
          <w:rFonts w:ascii="宋体" w:eastAsia="宋体" w:hAnsi="宋体"/>
          <w:szCs w:val="21"/>
        </w:rPr>
      </w:pPr>
      <w:r>
        <w:rPr>
          <w:rFonts w:ascii="宋体" w:eastAsia="宋体" w:hAnsi="宋体" w:hint="eastAsia"/>
          <w:szCs w:val="21"/>
        </w:rPr>
        <w:t>参数分析：在集合数据和模拟参数之间建立联系。</w:t>
      </w:r>
    </w:p>
    <w:p w:rsidR="00C70ACD" w:rsidRDefault="00C70ACD" w:rsidP="00C70ACD">
      <w:pPr>
        <w:rPr>
          <w:rFonts w:ascii="宋体" w:eastAsia="宋体" w:hAnsi="宋体"/>
          <w:szCs w:val="21"/>
        </w:rPr>
      </w:pPr>
    </w:p>
    <w:p w:rsidR="00C70ACD" w:rsidRDefault="00145B19" w:rsidP="00202081">
      <w:pPr>
        <w:ind w:firstLineChars="200" w:firstLine="420"/>
        <w:rPr>
          <w:rFonts w:ascii="宋体" w:eastAsia="宋体" w:hAnsi="宋体"/>
          <w:szCs w:val="21"/>
        </w:rPr>
      </w:pPr>
      <w:r>
        <w:rPr>
          <w:rFonts w:ascii="宋体" w:eastAsia="宋体" w:hAnsi="宋体" w:hint="eastAsia"/>
          <w:szCs w:val="21"/>
        </w:rPr>
        <w:t>在可视化领域，这些任务似乎是最受欢迎的</w:t>
      </w:r>
      <w:r w:rsidR="00E95DB1">
        <w:rPr>
          <w:rFonts w:ascii="宋体" w:eastAsia="宋体" w:hAnsi="宋体" w:hint="eastAsia"/>
          <w:szCs w:val="21"/>
        </w:rPr>
        <w:t>任务，并且它们反应领域科学家最核心的</w:t>
      </w:r>
      <w:r w:rsidR="00202081">
        <w:rPr>
          <w:rFonts w:ascii="宋体" w:eastAsia="宋体" w:hAnsi="宋体" w:hint="eastAsia"/>
          <w:szCs w:val="21"/>
        </w:rPr>
        <w:t>兴</w:t>
      </w:r>
      <w:r w:rsidR="00E95DB1">
        <w:rPr>
          <w:rFonts w:ascii="宋体" w:eastAsia="宋体" w:hAnsi="宋体" w:hint="eastAsia"/>
          <w:szCs w:val="21"/>
        </w:rPr>
        <w:t>趣和需求。</w:t>
      </w:r>
      <w:r w:rsidR="00202081">
        <w:rPr>
          <w:rFonts w:ascii="宋体" w:eastAsia="宋体" w:hAnsi="宋体" w:hint="eastAsia"/>
          <w:szCs w:val="21"/>
        </w:rPr>
        <w:t>然而，值得一提的是它们不是完整的任务组，并且在这次调查中我们的任务不是找出所有可能的任务。并且，这些任务不是相互正交。一些任务在某种程度上依赖其他任务。例如，为了建立集合数据和模拟参数的联系，经常需要分别聚类集合数据和模拟数据，并从两方面对聚类进行关联。在这里，聚类和参数分析任务被执行，并且参数分析任务依赖于聚类结果。</w:t>
      </w:r>
    </w:p>
    <w:p w:rsidR="00202081" w:rsidRPr="00C70ACD" w:rsidRDefault="00202081" w:rsidP="00324E66">
      <w:pPr>
        <w:rPr>
          <w:rFonts w:ascii="宋体" w:eastAsia="宋体" w:hAnsi="宋体"/>
          <w:szCs w:val="21"/>
        </w:rPr>
      </w:pPr>
    </w:p>
    <w:p w:rsidR="00F80FC2" w:rsidRPr="00202081" w:rsidRDefault="00F80FC2" w:rsidP="009B1B1A">
      <w:pPr>
        <w:rPr>
          <w:rFonts w:ascii="宋体" w:eastAsia="宋体" w:hAnsi="宋体"/>
          <w:szCs w:val="21"/>
        </w:rPr>
      </w:pPr>
    </w:p>
    <w:p w:rsidR="00F80FC2" w:rsidRPr="00324E66" w:rsidRDefault="00324E66" w:rsidP="009B1B1A">
      <w:pPr>
        <w:rPr>
          <w:rFonts w:ascii="宋体" w:eastAsia="宋体" w:hAnsi="宋体"/>
          <w:b/>
          <w:bCs/>
          <w:szCs w:val="21"/>
        </w:rPr>
      </w:pPr>
      <w:r w:rsidRPr="00324E66">
        <w:rPr>
          <w:rFonts w:ascii="宋体" w:eastAsia="宋体" w:hAnsi="宋体" w:hint="eastAsia"/>
          <w:b/>
          <w:bCs/>
          <w:szCs w:val="21"/>
        </w:rPr>
        <w:t>4.1</w:t>
      </w:r>
      <w:r w:rsidRPr="00324E66">
        <w:rPr>
          <w:rFonts w:ascii="宋体" w:eastAsia="宋体" w:hAnsi="宋体"/>
          <w:b/>
          <w:bCs/>
          <w:szCs w:val="21"/>
        </w:rPr>
        <w:t xml:space="preserve"> </w:t>
      </w:r>
      <w:r w:rsidRPr="00324E66">
        <w:rPr>
          <w:rFonts w:ascii="宋体" w:eastAsia="宋体" w:hAnsi="宋体" w:hint="eastAsia"/>
          <w:b/>
          <w:bCs/>
          <w:szCs w:val="21"/>
        </w:rPr>
        <w:t>概述</w:t>
      </w:r>
    </w:p>
    <w:p w:rsidR="00F80FC2" w:rsidRDefault="00DA77A1" w:rsidP="00B61813">
      <w:pPr>
        <w:ind w:firstLine="420"/>
        <w:rPr>
          <w:rFonts w:ascii="宋体" w:eastAsia="宋体" w:hAnsi="宋体"/>
          <w:szCs w:val="21"/>
        </w:rPr>
      </w:pPr>
      <w:r>
        <w:rPr>
          <w:rFonts w:ascii="宋体" w:eastAsia="宋体" w:hAnsi="宋体" w:hint="eastAsia"/>
          <w:szCs w:val="21"/>
        </w:rPr>
        <w:t>概述旨在展示数据的高水平视觉抽象。</w:t>
      </w:r>
      <w:r w:rsidR="00FC74B1">
        <w:rPr>
          <w:rFonts w:ascii="宋体" w:eastAsia="宋体" w:hAnsi="宋体" w:hint="eastAsia"/>
          <w:szCs w:val="21"/>
        </w:rPr>
        <w:t>它通常被设计在任何交互之前可以被观看，因此，概述经常作为一个静态场景被展示，并为接下来的探索提供丰富的提示。</w:t>
      </w:r>
    </w:p>
    <w:p w:rsidR="00B61813" w:rsidRDefault="00B61813" w:rsidP="00B35D7F">
      <w:pPr>
        <w:ind w:firstLine="420"/>
        <w:rPr>
          <w:rFonts w:ascii="宋体" w:eastAsia="宋体" w:hAnsi="宋体"/>
          <w:szCs w:val="21"/>
        </w:rPr>
      </w:pPr>
      <w:r>
        <w:rPr>
          <w:rFonts w:ascii="宋体" w:eastAsia="宋体" w:hAnsi="宋体" w:hint="eastAsia"/>
          <w:szCs w:val="21"/>
        </w:rPr>
        <w:t>对于集合数据，概述任务是为了展示所有集合成员和揭露他们的集体行为（通常是空间或者时间行为）。为了使可视化表示简洁，抽象的某些级别可能需要应用到集合成员，例如，基于方法（即图8a，8b的</w:t>
      </w:r>
      <w:r w:rsidRPr="00B61813">
        <w:rPr>
          <w:rFonts w:ascii="宋体" w:eastAsia="宋体" w:hAnsi="宋体" w:hint="eastAsia"/>
          <w:szCs w:val="21"/>
        </w:rPr>
        <w:t>轮廓线箱图</w:t>
      </w:r>
      <w:r w:rsidRPr="00B61813">
        <w:rPr>
          <w:rFonts w:ascii="宋体" w:eastAsia="宋体" w:hAnsi="宋体"/>
          <w:szCs w:val="21"/>
        </w:rPr>
        <w:t>[7]，曲线箱线图[6]</w:t>
      </w:r>
      <w:r>
        <w:rPr>
          <w:rFonts w:ascii="宋体" w:eastAsia="宋体" w:hAnsi="宋体" w:hint="eastAsia"/>
          <w:szCs w:val="21"/>
        </w:rPr>
        <w:t>）的</w:t>
      </w:r>
      <w:r w:rsidRPr="00B61813">
        <w:rPr>
          <w:rFonts w:ascii="宋体" w:eastAsia="宋体" w:hAnsi="宋体" w:hint="eastAsia"/>
          <w:szCs w:val="21"/>
        </w:rPr>
        <w:t>箱线图</w:t>
      </w:r>
      <w:r w:rsidR="003A7F11">
        <w:rPr>
          <w:rFonts w:ascii="宋体" w:eastAsia="宋体" w:hAnsi="宋体" w:hint="eastAsia"/>
          <w:szCs w:val="21"/>
        </w:rPr>
        <w:t>通过顺序统计信息</w:t>
      </w:r>
      <w:r>
        <w:rPr>
          <w:rFonts w:ascii="宋体" w:eastAsia="宋体" w:hAnsi="宋体" w:hint="eastAsia"/>
          <w:szCs w:val="21"/>
        </w:rPr>
        <w:t>展示</w:t>
      </w:r>
      <w:r w:rsidRPr="00B61813">
        <w:rPr>
          <w:rFonts w:ascii="宋体" w:eastAsia="宋体" w:hAnsi="宋体" w:hint="eastAsia"/>
          <w:szCs w:val="21"/>
        </w:rPr>
        <w:t>曲线</w:t>
      </w:r>
      <w:r w:rsidRPr="00B61813">
        <w:rPr>
          <w:rFonts w:ascii="宋体" w:eastAsia="宋体" w:hAnsi="宋体"/>
          <w:szCs w:val="21"/>
        </w:rPr>
        <w:t>/轮廓（即成员）集合的概述。</w:t>
      </w:r>
      <w:r w:rsidR="0022572E">
        <w:rPr>
          <w:rFonts w:ascii="宋体" w:eastAsia="宋体" w:hAnsi="宋体" w:hint="eastAsia"/>
          <w:szCs w:val="21"/>
        </w:rPr>
        <w:t>从统计信息中，可以确定整个集合的主要的趋势，规模差异，离群值。</w:t>
      </w:r>
      <w:r w:rsidR="00B35D7F" w:rsidRPr="00B35D7F">
        <w:rPr>
          <w:rFonts w:ascii="宋体" w:eastAsia="宋体" w:hAnsi="宋体" w:hint="eastAsia"/>
          <w:szCs w:val="21"/>
        </w:rPr>
        <w:t>时间序列图将每个</w:t>
      </w:r>
      <w:r w:rsidR="00B35D7F">
        <w:rPr>
          <w:rFonts w:ascii="宋体" w:eastAsia="宋体" w:hAnsi="宋体" w:hint="eastAsia"/>
          <w:szCs w:val="21"/>
        </w:rPr>
        <w:t>集合</w:t>
      </w:r>
      <w:r w:rsidR="00B35D7F" w:rsidRPr="00B35D7F">
        <w:rPr>
          <w:rFonts w:ascii="宋体" w:eastAsia="宋体" w:hAnsi="宋体" w:hint="eastAsia"/>
          <w:szCs w:val="21"/>
        </w:rPr>
        <w:t>成员抽象</w:t>
      </w:r>
      <w:r w:rsidR="00B35D7F" w:rsidRPr="00B35D7F">
        <w:rPr>
          <w:rFonts w:ascii="宋体" w:eastAsia="宋体" w:hAnsi="宋体"/>
          <w:szCs w:val="21"/>
        </w:rPr>
        <w:t>/集合在一起，并将其显示为一条线。</w:t>
      </w:r>
      <w:r w:rsidR="00B35D7F">
        <w:rPr>
          <w:rFonts w:ascii="宋体" w:eastAsia="宋体" w:hAnsi="宋体" w:hint="eastAsia"/>
          <w:szCs w:val="21"/>
        </w:rPr>
        <w:t>展示代表不同成员的线并在2D时间线图（一个坐标轴是时间，另一个是感兴趣数量）表中叠加展示，从而演示一个集合整体的时间趋势[</w:t>
      </w:r>
      <w:r w:rsidR="00B35D7F">
        <w:rPr>
          <w:rFonts w:ascii="宋体" w:eastAsia="宋体" w:hAnsi="宋体"/>
          <w:szCs w:val="21"/>
        </w:rPr>
        <w:t>23][46]</w:t>
      </w:r>
      <w:r w:rsidR="009B70D3">
        <w:rPr>
          <w:rFonts w:ascii="宋体" w:eastAsia="宋体" w:hAnsi="宋体" w:hint="eastAsia"/>
          <w:szCs w:val="21"/>
        </w:rPr>
        <w:t>。这些线（</w:t>
      </w:r>
      <w:r w:rsidR="004D430E">
        <w:rPr>
          <w:rFonts w:ascii="宋体" w:eastAsia="宋体" w:hAnsi="宋体" w:hint="eastAsia"/>
          <w:szCs w:val="21"/>
        </w:rPr>
        <w:t>代表单个成员</w:t>
      </w:r>
      <w:r w:rsidR="009B70D3">
        <w:rPr>
          <w:rFonts w:ascii="宋体" w:eastAsia="宋体" w:hAnsi="宋体" w:hint="eastAsia"/>
          <w:szCs w:val="21"/>
        </w:rPr>
        <w:t>）</w:t>
      </w:r>
      <w:r w:rsidR="004D430E">
        <w:rPr>
          <w:rFonts w:ascii="宋体" w:eastAsia="宋体" w:hAnsi="宋体" w:hint="eastAsia"/>
          <w:szCs w:val="21"/>
        </w:rPr>
        <w:t>可以进一步合并来避免视觉混乱。例如，</w:t>
      </w:r>
      <w:r w:rsidR="004D430E" w:rsidRPr="004D430E">
        <w:rPr>
          <w:rFonts w:ascii="宋体" w:eastAsia="宋体" w:hAnsi="宋体"/>
          <w:szCs w:val="21"/>
        </w:rPr>
        <w:t>Potter</w:t>
      </w:r>
      <w:r w:rsidR="004D430E">
        <w:rPr>
          <w:rFonts w:ascii="宋体" w:eastAsia="宋体" w:hAnsi="宋体" w:hint="eastAsia"/>
          <w:szCs w:val="21"/>
        </w:rPr>
        <w:t>等人[</w:t>
      </w:r>
      <w:r w:rsidR="004D430E">
        <w:rPr>
          <w:rFonts w:ascii="宋体" w:eastAsia="宋体" w:hAnsi="宋体"/>
          <w:szCs w:val="21"/>
        </w:rPr>
        <w:t>23]</w:t>
      </w:r>
      <w:r w:rsidR="004D430E">
        <w:rPr>
          <w:rFonts w:ascii="宋体" w:eastAsia="宋体" w:hAnsi="宋体" w:hint="eastAsia"/>
          <w:szCs w:val="21"/>
        </w:rPr>
        <w:t>用分位趋势图（图14a）演示集合数据的时间概述。最小和最大边界</w:t>
      </w:r>
      <w:r w:rsidR="004D430E" w:rsidRPr="004D430E">
        <w:rPr>
          <w:rFonts w:ascii="宋体" w:eastAsia="宋体" w:hAnsi="宋体" w:hint="eastAsia"/>
          <w:szCs w:val="21"/>
        </w:rPr>
        <w:t>（蓝色曲线）</w:t>
      </w:r>
      <w:r w:rsidR="004D430E">
        <w:rPr>
          <w:rFonts w:ascii="宋体" w:eastAsia="宋体" w:hAnsi="宋体" w:hint="eastAsia"/>
          <w:szCs w:val="21"/>
        </w:rPr>
        <w:t>展示了整个集合的数值范围；</w:t>
      </w:r>
      <w:r w:rsidR="004D430E" w:rsidRPr="004D430E">
        <w:rPr>
          <w:rFonts w:ascii="宋体" w:eastAsia="宋体" w:hAnsi="宋体" w:hint="eastAsia"/>
          <w:szCs w:val="21"/>
        </w:rPr>
        <w:t>分位数带（灰色</w:t>
      </w:r>
      <w:r w:rsidR="001928FB">
        <w:rPr>
          <w:rFonts w:ascii="宋体" w:eastAsia="宋体" w:hAnsi="宋体" w:hint="eastAsia"/>
          <w:szCs w:val="21"/>
        </w:rPr>
        <w:t>曲线</w:t>
      </w:r>
      <w:r w:rsidR="004D430E" w:rsidRPr="004D430E">
        <w:rPr>
          <w:rFonts w:ascii="宋体" w:eastAsia="宋体" w:hAnsi="宋体" w:hint="eastAsia"/>
          <w:szCs w:val="21"/>
        </w:rPr>
        <w:t>）显示了在集成中心排序</w:t>
      </w:r>
      <w:r w:rsidR="004D430E" w:rsidRPr="004D430E">
        <w:rPr>
          <w:rFonts w:ascii="宋体" w:eastAsia="宋体" w:hAnsi="宋体"/>
          <w:szCs w:val="21"/>
        </w:rPr>
        <w:t>50％</w:t>
      </w:r>
      <w:r w:rsidR="004D430E" w:rsidRPr="004D430E">
        <w:rPr>
          <w:rFonts w:ascii="宋体" w:eastAsia="宋体" w:hAnsi="宋体" w:hint="eastAsia"/>
          <w:szCs w:val="21"/>
        </w:rPr>
        <w:t>的成员</w:t>
      </w:r>
      <w:r w:rsidR="004D430E" w:rsidRPr="004D430E">
        <w:rPr>
          <w:rFonts w:ascii="宋体" w:eastAsia="宋体" w:hAnsi="宋体"/>
          <w:szCs w:val="21"/>
        </w:rPr>
        <w:t>；</w:t>
      </w:r>
      <w:r w:rsidR="001928FB">
        <w:rPr>
          <w:rFonts w:ascii="宋体" w:eastAsia="宋体" w:hAnsi="宋体" w:hint="eastAsia"/>
          <w:szCs w:val="21"/>
        </w:rPr>
        <w:t>中位线（黑色曲线）展示了所有成员的代表趋势。</w:t>
      </w:r>
    </w:p>
    <w:p w:rsidR="00B63B8C" w:rsidRDefault="00E364D1" w:rsidP="00B63B8C">
      <w:pPr>
        <w:ind w:firstLine="420"/>
        <w:rPr>
          <w:rFonts w:ascii="宋体" w:eastAsia="宋体" w:hAnsi="宋体"/>
          <w:szCs w:val="21"/>
        </w:rPr>
      </w:pPr>
      <w:r>
        <w:rPr>
          <w:rFonts w:ascii="宋体" w:eastAsia="宋体" w:hAnsi="宋体" w:hint="eastAsia"/>
          <w:szCs w:val="21"/>
        </w:rPr>
        <w:t>除了前面提到的空间概述或者时间概述，所有集合成员的参数设定概述对于领域科学家至关重要的。</w:t>
      </w:r>
      <w:r w:rsidR="00CC33E1">
        <w:rPr>
          <w:rFonts w:ascii="宋体" w:eastAsia="宋体" w:hAnsi="宋体" w:hint="eastAsia"/>
          <w:szCs w:val="21"/>
        </w:rPr>
        <w:t>例如，</w:t>
      </w:r>
      <w:r w:rsidR="00CC33E1" w:rsidRPr="00CC33E1">
        <w:rPr>
          <w:rFonts w:ascii="宋体" w:eastAsia="宋体" w:hAnsi="宋体"/>
          <w:szCs w:val="21"/>
        </w:rPr>
        <w:t>Bock</w:t>
      </w:r>
      <w:r w:rsidR="00CC33E1">
        <w:rPr>
          <w:rFonts w:ascii="宋体" w:eastAsia="宋体" w:hAnsi="宋体" w:hint="eastAsia"/>
          <w:szCs w:val="21"/>
        </w:rPr>
        <w:t>等人[</w:t>
      </w:r>
      <w:r w:rsidR="00CC33E1">
        <w:rPr>
          <w:rFonts w:ascii="宋体" w:eastAsia="宋体" w:hAnsi="宋体"/>
          <w:szCs w:val="21"/>
        </w:rPr>
        <w:t>46]</w:t>
      </w:r>
      <w:r w:rsidR="00CC33E1">
        <w:rPr>
          <w:rFonts w:ascii="宋体" w:eastAsia="宋体" w:hAnsi="宋体" w:hint="eastAsia"/>
          <w:szCs w:val="21"/>
        </w:rPr>
        <w:t>将和单个成员关联的四个参数</w:t>
      </w:r>
      <w:r w:rsidR="006D13C9">
        <w:rPr>
          <w:rFonts w:ascii="宋体" w:eastAsia="宋体" w:hAnsi="宋体" w:hint="eastAsia"/>
          <w:szCs w:val="21"/>
        </w:rPr>
        <w:t>（</w:t>
      </w:r>
      <w:r w:rsidR="00B63B8C" w:rsidRPr="00B63B8C">
        <w:rPr>
          <w:rFonts w:ascii="宋体" w:eastAsia="宋体" w:hAnsi="宋体" w:hint="eastAsia"/>
          <w:szCs w:val="21"/>
        </w:rPr>
        <w:t>经度，纬度，初始速度和打开角度</w:t>
      </w:r>
      <w:r w:rsidR="006D13C9">
        <w:rPr>
          <w:rFonts w:ascii="宋体" w:eastAsia="宋体" w:hAnsi="宋体" w:hint="eastAsia"/>
          <w:szCs w:val="21"/>
        </w:rPr>
        <w:t>）</w:t>
      </w:r>
      <w:r w:rsidR="00B63B8C">
        <w:rPr>
          <w:rFonts w:ascii="宋体" w:eastAsia="宋体" w:hAnsi="宋体" w:hint="eastAsia"/>
          <w:szCs w:val="21"/>
        </w:rPr>
        <w:t>编码成圆形图形，并且在2D图中展示所有成员的图形，从而概述集合参数设定。正如图14b所示，2D图被分割成三个子图，子图展示参数空间的三个切口。左上角视图展示每个成员的经度和纬度坐标，而左下角和右上角视图展示经度和纬度方向的速度。每个图形的颜色和大小是对应集合成员的速度大小和打开角度对应的编码。从所有参数设置的概述中可以看出，用户可以选择单个图形从而进一步探索对应的集合成员。</w:t>
      </w:r>
    </w:p>
    <w:p w:rsidR="00115F45" w:rsidRDefault="00115F45" w:rsidP="00B63B8C">
      <w:pPr>
        <w:ind w:firstLine="420"/>
        <w:rPr>
          <w:rFonts w:ascii="宋体" w:eastAsia="宋体" w:hAnsi="宋体"/>
          <w:szCs w:val="21"/>
        </w:rPr>
      </w:pPr>
      <w:r>
        <w:rPr>
          <w:rFonts w:ascii="宋体" w:eastAsia="宋体" w:hAnsi="宋体" w:hint="eastAsia"/>
          <w:szCs w:val="21"/>
        </w:rPr>
        <w:lastRenderedPageBreak/>
        <w:t>在某种程度上，大多数集合可视化作品提供了所有集合成员的概述，因为它是非常基础的任务。在表3的“概述”列，我们使用字符S，T和P</w:t>
      </w:r>
      <w:r w:rsidR="004514DF">
        <w:rPr>
          <w:rFonts w:ascii="宋体" w:eastAsia="宋体" w:hAnsi="宋体" w:hint="eastAsia"/>
          <w:szCs w:val="21"/>
        </w:rPr>
        <w:t>（表示空间，时间和参数概述）</w:t>
      </w:r>
      <w:r>
        <w:rPr>
          <w:rFonts w:ascii="宋体" w:eastAsia="宋体" w:hAnsi="宋体" w:hint="eastAsia"/>
          <w:szCs w:val="21"/>
        </w:rPr>
        <w:t>来反映在个人任务中概述任务关注的方面</w:t>
      </w:r>
      <w:r w:rsidR="004514DF">
        <w:rPr>
          <w:rFonts w:ascii="宋体" w:eastAsia="宋体" w:hAnsi="宋体" w:hint="eastAsia"/>
          <w:szCs w:val="21"/>
        </w:rPr>
        <w:t>。</w:t>
      </w:r>
    </w:p>
    <w:p w:rsidR="00E838F5" w:rsidRDefault="00E838F5" w:rsidP="009B1B1A">
      <w:pPr>
        <w:rPr>
          <w:rFonts w:ascii="宋体" w:eastAsia="宋体" w:hAnsi="宋体"/>
          <w:szCs w:val="21"/>
        </w:rPr>
      </w:pPr>
    </w:p>
    <w:p w:rsidR="00476C5D" w:rsidRPr="00476C5D" w:rsidRDefault="00476C5D" w:rsidP="009B1B1A">
      <w:pPr>
        <w:rPr>
          <w:rFonts w:ascii="宋体" w:eastAsia="宋体" w:hAnsi="宋体"/>
          <w:b/>
          <w:bCs/>
          <w:szCs w:val="21"/>
        </w:rPr>
      </w:pPr>
      <w:r w:rsidRPr="00476C5D">
        <w:rPr>
          <w:rFonts w:ascii="宋体" w:eastAsia="宋体" w:hAnsi="宋体" w:hint="eastAsia"/>
          <w:b/>
          <w:bCs/>
          <w:szCs w:val="21"/>
        </w:rPr>
        <w:t>4.2比较</w:t>
      </w:r>
    </w:p>
    <w:p w:rsidR="00476C5D" w:rsidRDefault="00936213" w:rsidP="009B1B1A">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5E6B99">
        <w:rPr>
          <w:rFonts w:ascii="宋体" w:eastAsia="宋体" w:hAnsi="宋体"/>
          <w:szCs w:val="21"/>
        </w:rPr>
        <w:t xml:space="preserve"> </w:t>
      </w:r>
      <w:r>
        <w:rPr>
          <w:rFonts w:ascii="宋体" w:eastAsia="宋体" w:hAnsi="宋体" w:hint="eastAsia"/>
          <w:szCs w:val="21"/>
        </w:rPr>
        <w:t>比较，作为通用的视觉分析方法，允许我们确定不同数据例子的相似点/不同点。</w:t>
      </w:r>
      <w:r w:rsidR="00DF0AF6" w:rsidRPr="00DF0AF6">
        <w:rPr>
          <w:rFonts w:ascii="宋体" w:eastAsia="宋体" w:hAnsi="宋体"/>
          <w:szCs w:val="21"/>
        </w:rPr>
        <w:t>Gleicher</w:t>
      </w:r>
      <w:r w:rsidR="00DF0AF6">
        <w:rPr>
          <w:rFonts w:ascii="宋体" w:eastAsia="宋体" w:hAnsi="宋体" w:hint="eastAsia"/>
          <w:szCs w:val="21"/>
        </w:rPr>
        <w:t>等人[</w:t>
      </w:r>
      <w:r w:rsidR="00DF0AF6">
        <w:rPr>
          <w:rFonts w:ascii="宋体" w:eastAsia="宋体" w:hAnsi="宋体"/>
          <w:szCs w:val="21"/>
        </w:rPr>
        <w:t>79]</w:t>
      </w:r>
      <w:r w:rsidR="00744BEC">
        <w:rPr>
          <w:rFonts w:ascii="宋体" w:eastAsia="宋体" w:hAnsi="宋体" w:hint="eastAsia"/>
          <w:szCs w:val="21"/>
        </w:rPr>
        <w:t>通过他们对可视化文献的分析，</w:t>
      </w:r>
      <w:r w:rsidR="00DF0AF6">
        <w:rPr>
          <w:rFonts w:ascii="宋体" w:eastAsia="宋体" w:hAnsi="宋体" w:hint="eastAsia"/>
          <w:szCs w:val="21"/>
        </w:rPr>
        <w:t>将比较可视化技术分类成三个组：重叠，并置，和显示编码。</w:t>
      </w:r>
      <w:r w:rsidR="00744BEC">
        <w:rPr>
          <w:rFonts w:ascii="宋体" w:eastAsia="宋体" w:hAnsi="宋体" w:hint="eastAsia"/>
          <w:szCs w:val="21"/>
        </w:rPr>
        <w:t>例如，对应集合可视化，该分类依然适用，但对比的对象不仅限制为俩个数据例子（即两个成员/时间段），还包括例子的两个集合（即两个数据/曲线的集合）[</w:t>
      </w:r>
      <w:r w:rsidR="00744BEC">
        <w:rPr>
          <w:rFonts w:ascii="宋体" w:eastAsia="宋体" w:hAnsi="宋体"/>
          <w:szCs w:val="21"/>
        </w:rPr>
        <w:t>80]</w:t>
      </w:r>
      <w:r w:rsidR="00744BEC">
        <w:rPr>
          <w:rFonts w:ascii="宋体" w:eastAsia="宋体" w:hAnsi="宋体" w:hint="eastAsia"/>
          <w:szCs w:val="21"/>
        </w:rPr>
        <w:t>。我们给出了三个比较技术中三个分类的两个情况的例子</w:t>
      </w:r>
      <w:r w:rsidR="001700B2">
        <w:rPr>
          <w:rFonts w:ascii="宋体" w:eastAsia="宋体" w:hAnsi="宋体" w:hint="eastAsia"/>
          <w:szCs w:val="21"/>
        </w:rPr>
        <w:t>（集合可视化作品）</w:t>
      </w:r>
      <w:r w:rsidR="00744BEC">
        <w:rPr>
          <w:rFonts w:ascii="宋体" w:eastAsia="宋体" w:hAnsi="宋体" w:hint="eastAsia"/>
          <w:szCs w:val="21"/>
        </w:rPr>
        <w:t>。</w:t>
      </w:r>
    </w:p>
    <w:p w:rsidR="005E6B99" w:rsidRDefault="005E6B99" w:rsidP="00C40B2E">
      <w:pPr>
        <w:ind w:firstLine="430"/>
        <w:rPr>
          <w:rFonts w:ascii="宋体" w:eastAsia="宋体" w:hAnsi="宋体"/>
          <w:szCs w:val="21"/>
        </w:rPr>
      </w:pPr>
      <w:r>
        <w:rPr>
          <w:rFonts w:ascii="宋体" w:eastAsia="宋体" w:hAnsi="宋体" w:hint="eastAsia"/>
          <w:szCs w:val="21"/>
        </w:rPr>
        <w:t>并置为了对比将多个可视化结果并排放置。它依赖用户的短期记忆</w:t>
      </w:r>
      <w:r w:rsidR="002C6D2A">
        <w:rPr>
          <w:rFonts w:ascii="宋体" w:eastAsia="宋体" w:hAnsi="宋体" w:hint="eastAsia"/>
          <w:szCs w:val="21"/>
        </w:rPr>
        <w:t>，通过频繁切换视觉关注点</w:t>
      </w:r>
      <w:r>
        <w:rPr>
          <w:rFonts w:ascii="宋体" w:eastAsia="宋体" w:hAnsi="宋体" w:hint="eastAsia"/>
          <w:szCs w:val="21"/>
        </w:rPr>
        <w:t>来确定</w:t>
      </w:r>
      <w:r w:rsidR="002C6D2A">
        <w:rPr>
          <w:rFonts w:ascii="宋体" w:eastAsia="宋体" w:hAnsi="宋体" w:hint="eastAsia"/>
          <w:szCs w:val="21"/>
        </w:rPr>
        <w:t>并排视图的不同。</w:t>
      </w:r>
      <w:r w:rsidR="00455482">
        <w:rPr>
          <w:rFonts w:ascii="宋体" w:eastAsia="宋体" w:hAnsi="宋体" w:hint="eastAsia"/>
          <w:szCs w:val="21"/>
        </w:rPr>
        <w:t>例如，</w:t>
      </w:r>
      <w:r w:rsidR="00455482" w:rsidRPr="00455482">
        <w:rPr>
          <w:rFonts w:ascii="宋体" w:eastAsia="宋体" w:hAnsi="宋体"/>
          <w:szCs w:val="21"/>
        </w:rPr>
        <w:t>Demir</w:t>
      </w:r>
      <w:r w:rsidR="00455482">
        <w:rPr>
          <w:rFonts w:ascii="宋体" w:eastAsia="宋体" w:hAnsi="宋体" w:hint="eastAsia"/>
          <w:szCs w:val="21"/>
        </w:rPr>
        <w:t>等人[</w:t>
      </w:r>
      <w:r w:rsidR="00455482">
        <w:rPr>
          <w:rFonts w:ascii="宋体" w:eastAsia="宋体" w:hAnsi="宋体"/>
          <w:szCs w:val="21"/>
        </w:rPr>
        <w:t>7</w:t>
      </w:r>
      <w:r w:rsidR="00455482">
        <w:rPr>
          <w:rFonts w:ascii="宋体" w:eastAsia="宋体" w:hAnsi="宋体" w:hint="eastAsia"/>
          <w:szCs w:val="21"/>
        </w:rPr>
        <w:t>8</w:t>
      </w:r>
      <w:r w:rsidR="00455482">
        <w:rPr>
          <w:rFonts w:ascii="宋体" w:eastAsia="宋体" w:hAnsi="宋体"/>
          <w:szCs w:val="21"/>
        </w:rPr>
        <w:t>]</w:t>
      </w:r>
      <w:r w:rsidR="00455482">
        <w:rPr>
          <w:rFonts w:ascii="宋体" w:eastAsia="宋体" w:hAnsi="宋体" w:hint="eastAsia"/>
          <w:szCs w:val="21"/>
        </w:rPr>
        <w:t>在3D体积集合中，通过并排放置单个体积/成员来对比，展示并列对比。</w:t>
      </w:r>
      <w:r w:rsidR="00226202">
        <w:rPr>
          <w:rFonts w:ascii="宋体" w:eastAsia="宋体" w:hAnsi="宋体" w:hint="eastAsia"/>
          <w:szCs w:val="21"/>
        </w:rPr>
        <w:t>选择体积中特别范围的值</w:t>
      </w:r>
      <w:r w:rsidR="00427E9A">
        <w:rPr>
          <w:rFonts w:ascii="宋体" w:eastAsia="宋体" w:hAnsi="宋体" w:hint="eastAsia"/>
          <w:szCs w:val="21"/>
        </w:rPr>
        <w:t>（使用多图表界面）</w:t>
      </w:r>
      <w:r w:rsidR="00226202">
        <w:rPr>
          <w:rFonts w:ascii="宋体" w:eastAsia="宋体" w:hAnsi="宋体" w:hint="eastAsia"/>
          <w:szCs w:val="21"/>
        </w:rPr>
        <w:t>，将会突出这些体积中不同区域。通过对比，用户可以感知在不同3D体积（即集合成员）中数值是如何分布的。</w:t>
      </w:r>
      <w:r w:rsidR="00ED0B33" w:rsidRPr="00ED0B33">
        <w:rPr>
          <w:rFonts w:ascii="宋体" w:eastAsia="宋体" w:hAnsi="宋体"/>
          <w:szCs w:val="21"/>
        </w:rPr>
        <w:t>Höllt</w:t>
      </w:r>
      <w:r w:rsidR="00ED0B33">
        <w:rPr>
          <w:rFonts w:ascii="宋体" w:eastAsia="宋体" w:hAnsi="宋体" w:hint="eastAsia"/>
          <w:szCs w:val="21"/>
        </w:rPr>
        <w:t>等人[</w:t>
      </w:r>
      <w:r w:rsidR="00ED0B33">
        <w:rPr>
          <w:rFonts w:ascii="宋体" w:eastAsia="宋体" w:hAnsi="宋体"/>
          <w:szCs w:val="21"/>
        </w:rPr>
        <w:t>20]</w:t>
      </w:r>
      <w:r w:rsidR="00ED0B33" w:rsidRPr="00ED0B33">
        <w:rPr>
          <w:rFonts w:ascii="宋体" w:eastAsia="宋体" w:hAnsi="宋体" w:hint="eastAsia"/>
          <w:szCs w:val="21"/>
        </w:rPr>
        <w:t>对两个不同位置的两个值的集</w:t>
      </w:r>
      <w:r w:rsidR="00ED0B33" w:rsidRPr="00ED0B33">
        <w:rPr>
          <w:rFonts w:ascii="宋体" w:eastAsia="宋体" w:hAnsi="宋体"/>
          <w:szCs w:val="21"/>
        </w:rPr>
        <w:t>/集合在时间上进行并置比较，以揭示两个位置的不确定性和不确定性演变</w:t>
      </w:r>
      <w:r w:rsidR="00D90E1E">
        <w:rPr>
          <w:rFonts w:ascii="宋体" w:eastAsia="宋体" w:hAnsi="宋体" w:hint="eastAsia"/>
          <w:szCs w:val="21"/>
        </w:rPr>
        <w:t>。</w:t>
      </w:r>
      <w:r w:rsidR="00F028B9">
        <w:rPr>
          <w:rFonts w:ascii="宋体" w:eastAsia="宋体" w:hAnsi="宋体" w:hint="eastAsia"/>
          <w:szCs w:val="21"/>
        </w:rPr>
        <w:t>正如图15a所示，每个垂直轴展示两个位置在一个时间段中的比较（标志在右下角插图中）。</w:t>
      </w:r>
      <w:r w:rsidR="00B852EB">
        <w:rPr>
          <w:rFonts w:ascii="宋体" w:eastAsia="宋体" w:hAnsi="宋体" w:hint="eastAsia"/>
          <w:szCs w:val="21"/>
        </w:rPr>
        <w:t>在两个位置中数值的两个集合作为两个PDF进行建模，并放在坐标轴的两侧进行并列比较（在我们时间趋势任务中，会在4.4节对插图进行进一步的解释）。</w:t>
      </w:r>
    </w:p>
    <w:p w:rsidR="00C40B2E" w:rsidRDefault="000C4165" w:rsidP="00C40B2E">
      <w:pPr>
        <w:ind w:firstLine="430"/>
        <w:rPr>
          <w:rFonts w:ascii="宋体" w:eastAsia="宋体" w:hAnsi="宋体"/>
          <w:szCs w:val="21"/>
        </w:rPr>
      </w:pPr>
      <w:r>
        <w:rPr>
          <w:rFonts w:ascii="宋体" w:eastAsia="宋体" w:hAnsi="宋体" w:hint="eastAsia"/>
          <w:szCs w:val="21"/>
        </w:rPr>
        <w:t>叠加对齐对象，使它们可以在相同上下文进行对比，从而避免潜在的心理认知，以便有利于它们的对比。</w:t>
      </w:r>
      <w:r w:rsidR="008C7F20">
        <w:rPr>
          <w:rFonts w:ascii="宋体" w:eastAsia="宋体" w:hAnsi="宋体" w:hint="eastAsia"/>
          <w:szCs w:val="21"/>
        </w:rPr>
        <w:t>例如，</w:t>
      </w:r>
      <w:r w:rsidR="008C7F20" w:rsidRPr="008C7F20">
        <w:rPr>
          <w:rFonts w:ascii="宋体" w:eastAsia="宋体" w:hAnsi="宋体"/>
          <w:szCs w:val="21"/>
        </w:rPr>
        <w:t>Alabi</w:t>
      </w:r>
      <w:r w:rsidR="008C7F20">
        <w:rPr>
          <w:rFonts w:ascii="宋体" w:eastAsia="宋体" w:hAnsi="宋体" w:hint="eastAsia"/>
          <w:szCs w:val="21"/>
        </w:rPr>
        <w:t>等人[</w:t>
      </w:r>
      <w:r w:rsidR="008C7F20">
        <w:rPr>
          <w:rFonts w:ascii="宋体" w:eastAsia="宋体" w:hAnsi="宋体"/>
          <w:szCs w:val="21"/>
        </w:rPr>
        <w:t>7</w:t>
      </w:r>
      <w:r w:rsidR="008C7F20">
        <w:rPr>
          <w:rFonts w:ascii="宋体" w:eastAsia="宋体" w:hAnsi="宋体" w:hint="eastAsia"/>
          <w:szCs w:val="21"/>
        </w:rPr>
        <w:t>3</w:t>
      </w:r>
      <w:r w:rsidR="008C7F20">
        <w:rPr>
          <w:rFonts w:ascii="宋体" w:eastAsia="宋体" w:hAnsi="宋体"/>
          <w:szCs w:val="21"/>
        </w:rPr>
        <w:t>]</w:t>
      </w:r>
      <w:r w:rsidR="008C7F20">
        <w:rPr>
          <w:rFonts w:ascii="宋体" w:eastAsia="宋体" w:hAnsi="宋体" w:hint="eastAsia"/>
          <w:szCs w:val="21"/>
        </w:rPr>
        <w:t>将四个表面进行叠加（正如图11左上角所示），在一个视图中对比。</w:t>
      </w:r>
      <w:r w:rsidR="007736B9">
        <w:rPr>
          <w:rFonts w:ascii="宋体" w:eastAsia="宋体" w:hAnsi="宋体" w:hint="eastAsia"/>
          <w:szCs w:val="21"/>
        </w:rPr>
        <w:t>四个表面的空间对齐帮助</w:t>
      </w:r>
      <w:r w:rsidR="007736B9" w:rsidRPr="007736B9">
        <w:rPr>
          <w:rFonts w:ascii="宋体" w:eastAsia="宋体" w:hAnsi="宋体"/>
          <w:szCs w:val="21"/>
        </w:rPr>
        <w:t>Alabi</w:t>
      </w:r>
      <w:r w:rsidR="007736B9">
        <w:rPr>
          <w:rFonts w:ascii="宋体" w:eastAsia="宋体" w:hAnsi="宋体" w:hint="eastAsia"/>
          <w:szCs w:val="21"/>
        </w:rPr>
        <w:t>等人确定橙色表面是不同于其他三个。</w:t>
      </w:r>
      <w:r w:rsidR="00974669" w:rsidRPr="00974669">
        <w:rPr>
          <w:rFonts w:ascii="宋体" w:eastAsia="宋体" w:hAnsi="宋体"/>
          <w:szCs w:val="21"/>
        </w:rPr>
        <w:t>Ferstl</w:t>
      </w:r>
      <w:r w:rsidR="00974669">
        <w:rPr>
          <w:rFonts w:ascii="宋体" w:eastAsia="宋体" w:hAnsi="宋体" w:hint="eastAsia"/>
          <w:szCs w:val="21"/>
        </w:rPr>
        <w:t>等人[</w:t>
      </w:r>
      <w:r w:rsidR="00974669">
        <w:rPr>
          <w:rFonts w:ascii="宋体" w:eastAsia="宋体" w:hAnsi="宋体"/>
          <w:szCs w:val="21"/>
        </w:rPr>
        <w:t>15]</w:t>
      </w:r>
      <w:r w:rsidR="00974669">
        <w:rPr>
          <w:rFonts w:ascii="宋体" w:eastAsia="宋体" w:hAnsi="宋体" w:hint="eastAsia"/>
          <w:szCs w:val="21"/>
        </w:rPr>
        <w:t>通过将曲线叠加在一起的方式，比较不同时间段中曲线的集合和它们的集合信息</w:t>
      </w:r>
      <w:r w:rsidR="005B1D3A">
        <w:rPr>
          <w:rFonts w:ascii="宋体" w:eastAsia="宋体" w:hAnsi="宋体" w:hint="eastAsia"/>
          <w:szCs w:val="21"/>
        </w:rPr>
        <w:t>，正如图15b所示。</w:t>
      </w:r>
      <w:r w:rsidR="00F85910">
        <w:rPr>
          <w:rFonts w:ascii="宋体" w:eastAsia="宋体" w:hAnsi="宋体" w:hint="eastAsia"/>
          <w:szCs w:val="21"/>
        </w:rPr>
        <w:t>首先使用轮廓变化图[</w:t>
      </w:r>
      <w:r w:rsidR="00F85910">
        <w:rPr>
          <w:rFonts w:ascii="宋体" w:eastAsia="宋体" w:hAnsi="宋体"/>
          <w:szCs w:val="21"/>
        </w:rPr>
        <w:t>4]</w:t>
      </w:r>
      <w:r w:rsidR="00F85910">
        <w:rPr>
          <w:rFonts w:ascii="宋体" w:eastAsia="宋体" w:hAnsi="宋体" w:hint="eastAsia"/>
          <w:szCs w:val="21"/>
        </w:rPr>
        <w:t>可视化在每个时间段的曲线集合（即2D等值线）。</w:t>
      </w:r>
      <w:r w:rsidR="006A6C94" w:rsidRPr="006A6C94">
        <w:rPr>
          <w:rFonts w:ascii="宋体" w:eastAsia="宋体" w:hAnsi="宋体" w:hint="eastAsia"/>
          <w:szCs w:val="21"/>
        </w:rPr>
        <w:t>然后将不同时间</w:t>
      </w:r>
      <w:r w:rsidR="006A6C94">
        <w:rPr>
          <w:rFonts w:ascii="宋体" w:eastAsia="宋体" w:hAnsi="宋体" w:hint="eastAsia"/>
          <w:szCs w:val="21"/>
        </w:rPr>
        <w:t>段</w:t>
      </w:r>
      <w:r w:rsidR="006A6C94" w:rsidRPr="006A6C94">
        <w:rPr>
          <w:rFonts w:ascii="宋体" w:eastAsia="宋体" w:hAnsi="宋体" w:hint="eastAsia"/>
          <w:szCs w:val="21"/>
        </w:rPr>
        <w:t>的图堆叠在一起，</w:t>
      </w:r>
      <w:r w:rsidR="006A6C94">
        <w:rPr>
          <w:rFonts w:ascii="宋体" w:eastAsia="宋体" w:hAnsi="宋体" w:hint="eastAsia"/>
          <w:szCs w:val="21"/>
        </w:rPr>
        <w:t>从而</w:t>
      </w:r>
      <w:r w:rsidR="006A6C94" w:rsidRPr="006A6C94">
        <w:rPr>
          <w:rFonts w:ascii="宋体" w:eastAsia="宋体" w:hAnsi="宋体" w:hint="eastAsia"/>
          <w:szCs w:val="21"/>
        </w:rPr>
        <w:t>显示曲线随时间推移的聚类演化。</w:t>
      </w:r>
      <w:r w:rsidR="006A6C94">
        <w:rPr>
          <w:rFonts w:ascii="宋体" w:eastAsia="宋体" w:hAnsi="宋体" w:hint="eastAsia"/>
          <w:szCs w:val="21"/>
        </w:rPr>
        <w:t>叠加对比有助于跟踪不同时间段的曲线集合。</w:t>
      </w:r>
    </w:p>
    <w:p w:rsidR="00E26C30" w:rsidRDefault="00792675" w:rsidP="00C40B2E">
      <w:pPr>
        <w:ind w:firstLine="430"/>
        <w:rPr>
          <w:rFonts w:ascii="宋体" w:eastAsia="宋体" w:hAnsi="宋体"/>
          <w:szCs w:val="21"/>
        </w:rPr>
      </w:pPr>
      <w:r>
        <w:rPr>
          <w:rFonts w:ascii="宋体" w:eastAsia="宋体" w:hAnsi="宋体" w:hint="eastAsia"/>
          <w:szCs w:val="21"/>
        </w:rPr>
        <w:t>显示编码使用特定的指标来量化需要对比的对象的不同，并且明确将这些指标的数值加进可视化中。例如，在</w:t>
      </w:r>
      <w:r w:rsidRPr="00792675">
        <w:rPr>
          <w:rFonts w:ascii="宋体" w:eastAsia="宋体" w:hAnsi="宋体"/>
          <w:szCs w:val="21"/>
        </w:rPr>
        <w:t>Wang</w:t>
      </w:r>
      <w:r>
        <w:rPr>
          <w:rFonts w:ascii="宋体" w:eastAsia="宋体" w:hAnsi="宋体" w:hint="eastAsia"/>
          <w:szCs w:val="21"/>
        </w:rPr>
        <w:t>等人[</w:t>
      </w:r>
      <w:r>
        <w:rPr>
          <w:rFonts w:ascii="宋体" w:eastAsia="宋体" w:hAnsi="宋体"/>
          <w:szCs w:val="21"/>
        </w:rPr>
        <w:t>25]</w:t>
      </w:r>
      <w:r>
        <w:rPr>
          <w:rFonts w:ascii="宋体" w:eastAsia="宋体" w:hAnsi="宋体" w:hint="eastAsia"/>
          <w:szCs w:val="21"/>
        </w:rPr>
        <w:t>的气象集合可视化作品中，</w:t>
      </w:r>
      <w:r w:rsidR="00493B20" w:rsidRPr="00493B20">
        <w:rPr>
          <w:rFonts w:ascii="宋体" w:eastAsia="宋体" w:hAnsi="宋体" w:hint="eastAsia"/>
          <w:szCs w:val="21"/>
        </w:rPr>
        <w:t>他们计算了模拟场所有网格点上的模拟降水值（来自一个成员）与观测到的降水值（来自卫星）之间的差异</w:t>
      </w:r>
      <w:r w:rsidR="00493B20">
        <w:rPr>
          <w:rFonts w:ascii="宋体" w:eastAsia="宋体" w:hAnsi="宋体" w:hint="eastAsia"/>
          <w:szCs w:val="21"/>
        </w:rPr>
        <w:t>，并且将这些不同的值映射到不同的颜色，从而评估集合成员的质量。</w:t>
      </w:r>
      <w:r w:rsidR="00095426" w:rsidRPr="00095426">
        <w:rPr>
          <w:rFonts w:ascii="宋体" w:eastAsia="宋体" w:hAnsi="宋体"/>
          <w:szCs w:val="21"/>
        </w:rPr>
        <w:t>Köthur</w:t>
      </w:r>
      <w:r w:rsidR="00095426">
        <w:rPr>
          <w:rFonts w:ascii="宋体" w:eastAsia="宋体" w:hAnsi="宋体" w:hint="eastAsia"/>
          <w:szCs w:val="21"/>
        </w:rPr>
        <w:t>等人[</w:t>
      </w:r>
      <w:r w:rsidR="00095426">
        <w:rPr>
          <w:rFonts w:ascii="宋体" w:eastAsia="宋体" w:hAnsi="宋体"/>
          <w:szCs w:val="21"/>
        </w:rPr>
        <w:t>30]</w:t>
      </w:r>
      <w:r w:rsidR="00095426" w:rsidRPr="00095426">
        <w:rPr>
          <w:rFonts w:hint="eastAsia"/>
        </w:rPr>
        <w:t xml:space="preserve"> </w:t>
      </w:r>
      <w:r w:rsidR="00095426" w:rsidRPr="00095426">
        <w:rPr>
          <w:rFonts w:ascii="宋体" w:eastAsia="宋体" w:hAnsi="宋体" w:hint="eastAsia"/>
          <w:szCs w:val="21"/>
        </w:rPr>
        <w:t>扩展了窗口互相关（</w:t>
      </w:r>
      <w:r w:rsidR="00095426" w:rsidRPr="00095426">
        <w:rPr>
          <w:rFonts w:ascii="宋体" w:eastAsia="宋体" w:hAnsi="宋体"/>
          <w:szCs w:val="21"/>
        </w:rPr>
        <w:t>WCC）矩阵的使用</w:t>
      </w:r>
      <w:r w:rsidR="00095426">
        <w:rPr>
          <w:rFonts w:ascii="宋体" w:eastAsia="宋体" w:hAnsi="宋体" w:hint="eastAsia"/>
          <w:szCs w:val="21"/>
        </w:rPr>
        <w:t>来聚集数据，从而揭露两个时变集合的相关性不同。</w:t>
      </w:r>
      <w:r w:rsidR="00095426" w:rsidRPr="00095426">
        <w:rPr>
          <w:rFonts w:ascii="宋体" w:eastAsia="宋体" w:hAnsi="宋体" w:hint="eastAsia"/>
          <w:szCs w:val="21"/>
        </w:rPr>
        <w:t>按照惯例</w:t>
      </w:r>
      <w:r w:rsidR="00C87E1B" w:rsidRPr="00C87E1B">
        <w:rPr>
          <w:rFonts w:ascii="宋体" w:eastAsia="宋体" w:hAnsi="宋体" w:hint="eastAsia"/>
          <w:szCs w:val="21"/>
        </w:rPr>
        <w:t>，</w:t>
      </w:r>
      <w:r w:rsidR="00C87E1B" w:rsidRPr="00C87E1B">
        <w:rPr>
          <w:rFonts w:ascii="宋体" w:eastAsia="宋体" w:hAnsi="宋体"/>
          <w:szCs w:val="21"/>
        </w:rPr>
        <w:t>WCC矩阵的每个单元都存储来自两个不同时间序列（可以是两个随时间变化的集合成员）的两个加窗时间段之间的相关性</w:t>
      </w:r>
      <w:r w:rsidR="00C87E1B">
        <w:rPr>
          <w:rFonts w:ascii="宋体" w:eastAsia="宋体" w:hAnsi="宋体" w:hint="eastAsia"/>
          <w:szCs w:val="21"/>
        </w:rPr>
        <w:t>。在</w:t>
      </w:r>
      <w:r w:rsidR="00C87E1B" w:rsidRPr="00C87E1B">
        <w:rPr>
          <w:rFonts w:ascii="宋体" w:eastAsia="宋体" w:hAnsi="宋体"/>
          <w:szCs w:val="21"/>
        </w:rPr>
        <w:t>Köthur</w:t>
      </w:r>
      <w:r w:rsidR="00C87E1B">
        <w:rPr>
          <w:rFonts w:ascii="宋体" w:eastAsia="宋体" w:hAnsi="宋体" w:hint="eastAsia"/>
          <w:szCs w:val="21"/>
        </w:rPr>
        <w:t>等人的作品中，</w:t>
      </w:r>
      <w:r w:rsidR="00C87E1B" w:rsidRPr="00C87E1B">
        <w:rPr>
          <w:rFonts w:ascii="宋体" w:eastAsia="宋体" w:hAnsi="宋体"/>
          <w:szCs w:val="21"/>
        </w:rPr>
        <w:t>WCC矩阵的每个单元格都存储了一组相关值，</w:t>
      </w:r>
      <w:r w:rsidR="00C87E1B" w:rsidRPr="00C87E1B">
        <w:rPr>
          <w:rFonts w:ascii="宋体" w:eastAsia="宋体" w:hAnsi="宋体" w:hint="eastAsia"/>
          <w:szCs w:val="21"/>
        </w:rPr>
        <w:t>这些相关值是两个不同时变集合的成员的所有可能组合的相关性（对于指定的时间段）。</w:t>
      </w:r>
      <w:r w:rsidR="00C87E1B" w:rsidRPr="00C87E1B">
        <w:rPr>
          <w:rFonts w:ascii="宋体" w:eastAsia="宋体" w:hAnsi="宋体"/>
          <w:szCs w:val="21"/>
        </w:rPr>
        <w:t>Köthur</w:t>
      </w:r>
      <w:r w:rsidR="00C87E1B">
        <w:rPr>
          <w:rFonts w:ascii="宋体" w:eastAsia="宋体" w:hAnsi="宋体" w:hint="eastAsia"/>
          <w:szCs w:val="21"/>
        </w:rPr>
        <w:t>等人然后为单元设计图形，从而可视化统计信息</w:t>
      </w:r>
      <w:r w:rsidR="00CF71D9">
        <w:rPr>
          <w:rFonts w:ascii="宋体" w:eastAsia="宋体" w:hAnsi="宋体" w:hint="eastAsia"/>
          <w:szCs w:val="21"/>
        </w:rPr>
        <w:t>摘要</w:t>
      </w:r>
      <w:r w:rsidR="00791D46">
        <w:rPr>
          <w:rFonts w:ascii="宋体" w:eastAsia="宋体" w:hAnsi="宋体" w:hint="eastAsia"/>
          <w:szCs w:val="21"/>
        </w:rPr>
        <w:t>（例如平均值，标准差和分位数信息）</w:t>
      </w:r>
      <w:r w:rsidR="00CF71D9">
        <w:rPr>
          <w:rFonts w:ascii="宋体" w:eastAsia="宋体" w:hAnsi="宋体" w:hint="eastAsia"/>
          <w:szCs w:val="21"/>
        </w:rPr>
        <w:t>。</w:t>
      </w:r>
    </w:p>
    <w:p w:rsidR="005F764D" w:rsidRDefault="005F764D" w:rsidP="005F764D">
      <w:pPr>
        <w:rPr>
          <w:rFonts w:ascii="宋体" w:eastAsia="宋体" w:hAnsi="宋体"/>
          <w:szCs w:val="21"/>
        </w:rPr>
      </w:pPr>
    </w:p>
    <w:p w:rsidR="005F764D" w:rsidRPr="005F764D" w:rsidRDefault="005F764D" w:rsidP="005F764D">
      <w:pPr>
        <w:rPr>
          <w:rFonts w:ascii="宋体" w:eastAsia="宋体" w:hAnsi="宋体"/>
          <w:b/>
          <w:bCs/>
          <w:szCs w:val="21"/>
        </w:rPr>
      </w:pPr>
      <w:r w:rsidRPr="005F764D">
        <w:rPr>
          <w:rFonts w:ascii="宋体" w:eastAsia="宋体" w:hAnsi="宋体"/>
          <w:b/>
          <w:bCs/>
          <w:szCs w:val="21"/>
        </w:rPr>
        <w:t xml:space="preserve">4.3 </w:t>
      </w:r>
      <w:r>
        <w:rPr>
          <w:rFonts w:ascii="宋体" w:eastAsia="宋体" w:hAnsi="宋体" w:hint="eastAsia"/>
          <w:b/>
          <w:bCs/>
          <w:szCs w:val="21"/>
        </w:rPr>
        <w:t>聚类</w:t>
      </w:r>
    </w:p>
    <w:p w:rsidR="00476C5D" w:rsidRDefault="00972783" w:rsidP="00C62536">
      <w:pPr>
        <w:ind w:firstLine="420"/>
        <w:rPr>
          <w:rFonts w:ascii="宋体" w:eastAsia="宋体" w:hAnsi="宋体"/>
          <w:szCs w:val="21"/>
        </w:rPr>
      </w:pPr>
      <w:r>
        <w:rPr>
          <w:rFonts w:ascii="宋体" w:eastAsia="宋体" w:hAnsi="宋体" w:hint="eastAsia"/>
          <w:szCs w:val="21"/>
        </w:rPr>
        <w:t>聚类通过将有相似特征的数据例子放在相同的组中的方法将数据进行分割，这个作为一个有效的方法来揭露突出的数据模式。常用的聚类算法包括：K-均值[</w:t>
      </w:r>
      <w:r>
        <w:rPr>
          <w:rFonts w:ascii="宋体" w:eastAsia="宋体" w:hAnsi="宋体"/>
          <w:szCs w:val="21"/>
        </w:rPr>
        <w:t>78],</w:t>
      </w:r>
      <w:r>
        <w:rPr>
          <w:rFonts w:ascii="宋体" w:eastAsia="宋体" w:hAnsi="宋体" w:hint="eastAsia"/>
          <w:szCs w:val="21"/>
        </w:rPr>
        <w:t>分层聚类[</w:t>
      </w:r>
      <w:r>
        <w:rPr>
          <w:rFonts w:ascii="宋体" w:eastAsia="宋体" w:hAnsi="宋体"/>
          <w:szCs w:val="21"/>
        </w:rPr>
        <w:t>25],</w:t>
      </w:r>
      <w:r w:rsidRPr="00972783">
        <w:t xml:space="preserve"> </w:t>
      </w:r>
      <w:r w:rsidRPr="00972783">
        <w:rPr>
          <w:rFonts w:ascii="宋体" w:eastAsia="宋体" w:hAnsi="宋体"/>
          <w:szCs w:val="21"/>
        </w:rPr>
        <w:t>DBSCAN</w:t>
      </w:r>
      <w:r>
        <w:rPr>
          <w:rFonts w:ascii="宋体" w:eastAsia="宋体" w:hAnsi="宋体"/>
          <w:szCs w:val="21"/>
        </w:rPr>
        <w:t>[81]</w:t>
      </w:r>
      <w:r>
        <w:rPr>
          <w:rFonts w:ascii="宋体" w:eastAsia="宋体" w:hAnsi="宋体" w:hint="eastAsia"/>
          <w:szCs w:val="21"/>
        </w:rPr>
        <w:t>等。对于集合数据，聚类可以用来聚类成员或者对象集合（例如不同位置的值集合）。</w:t>
      </w:r>
    </w:p>
    <w:p w:rsidR="00C62536" w:rsidRDefault="00C62536" w:rsidP="00C62536">
      <w:pPr>
        <w:ind w:firstLine="420"/>
        <w:rPr>
          <w:rFonts w:ascii="宋体" w:eastAsia="宋体" w:hAnsi="宋体"/>
          <w:szCs w:val="21"/>
        </w:rPr>
      </w:pPr>
      <w:r>
        <w:rPr>
          <w:rFonts w:ascii="宋体" w:eastAsia="宋体" w:hAnsi="宋体" w:hint="eastAsia"/>
          <w:szCs w:val="21"/>
        </w:rPr>
        <w:t>对集合数据执行这个任务的不同是在聚类算法中使用新的距离度量。例如，为了聚类确定性模拟场（每个网格点贮存一个值）中网格点，</w:t>
      </w:r>
      <w:r w:rsidRPr="00C62536">
        <w:rPr>
          <w:rFonts w:ascii="宋体" w:eastAsia="宋体" w:hAnsi="宋体" w:hint="eastAsia"/>
          <w:szCs w:val="21"/>
        </w:rPr>
        <w:t>距离度量可以简单地是存储在这些网格点</w:t>
      </w:r>
      <w:r w:rsidRPr="00C62536">
        <w:rPr>
          <w:rFonts w:ascii="宋体" w:eastAsia="宋体" w:hAnsi="宋体" w:hint="eastAsia"/>
          <w:szCs w:val="21"/>
        </w:rPr>
        <w:lastRenderedPageBreak/>
        <w:t>处的值之间的绝对差。</w:t>
      </w:r>
      <w:r>
        <w:rPr>
          <w:rFonts w:ascii="宋体" w:eastAsia="宋体" w:hAnsi="宋体" w:hint="eastAsia"/>
          <w:szCs w:val="21"/>
        </w:rPr>
        <w:t>然而，为了聚类一个不确定性场（每个网格点存储一组值）的网格点，必须使用</w:t>
      </w:r>
      <w:r w:rsidR="000E735D">
        <w:rPr>
          <w:rFonts w:ascii="宋体" w:eastAsia="宋体" w:hAnsi="宋体" w:hint="eastAsia"/>
          <w:szCs w:val="21"/>
        </w:rPr>
        <w:t>可以测量值集合之间区别的新度量。例如，我们已经看见集合可视化工作，该工作每个网格点的值集合建模成PDF，并使用</w:t>
      </w:r>
      <w:r w:rsidR="000E735D" w:rsidRPr="000E735D">
        <w:rPr>
          <w:rFonts w:ascii="宋体" w:eastAsia="宋体" w:hAnsi="宋体"/>
          <w:szCs w:val="21"/>
        </w:rPr>
        <w:t>KL散度来量化不同位置的PDF之间的差异[33]。</w:t>
      </w:r>
    </w:p>
    <w:p w:rsidR="00AE0DE4" w:rsidRDefault="00EC5600" w:rsidP="00C62536">
      <w:pPr>
        <w:ind w:firstLine="420"/>
        <w:rPr>
          <w:rFonts w:ascii="宋体" w:eastAsia="宋体" w:hAnsi="宋体"/>
          <w:szCs w:val="21"/>
        </w:rPr>
      </w:pPr>
      <w:r>
        <w:rPr>
          <w:rFonts w:ascii="宋体" w:eastAsia="宋体" w:hAnsi="宋体" w:hint="eastAsia"/>
          <w:szCs w:val="21"/>
        </w:rPr>
        <w:t>从集合可视化文献中，我们发现使用不同集合可视化作品中距离度量是非常不同的。这些度量</w:t>
      </w:r>
      <w:r w:rsidRPr="00EC5600">
        <w:rPr>
          <w:rFonts w:ascii="宋体" w:eastAsia="宋体" w:hAnsi="宋体" w:hint="eastAsia"/>
          <w:szCs w:val="21"/>
        </w:rPr>
        <w:t>是非常特定于应用程序的，并且数据</w:t>
      </w:r>
      <w:r>
        <w:rPr>
          <w:rFonts w:ascii="宋体" w:eastAsia="宋体" w:hAnsi="宋体" w:hint="eastAsia"/>
          <w:szCs w:val="21"/>
        </w:rPr>
        <w:t>特征对其</w:t>
      </w:r>
      <w:r w:rsidRPr="00EC5600">
        <w:rPr>
          <w:rFonts w:ascii="宋体" w:eastAsia="宋体" w:hAnsi="宋体" w:hint="eastAsia"/>
          <w:szCs w:val="21"/>
        </w:rPr>
        <w:t>影响很大。</w:t>
      </w:r>
      <w:r w:rsidR="00624F9D">
        <w:rPr>
          <w:rFonts w:ascii="宋体" w:eastAsia="宋体" w:hAnsi="宋体" w:hint="eastAsia"/>
          <w:szCs w:val="21"/>
        </w:rPr>
        <w:t>因为聚类相关集合可视化作品的数量不是很多，我们决定在本次调查中全部展示。</w:t>
      </w:r>
      <w:r w:rsidR="00624F9D" w:rsidRPr="00624F9D">
        <w:rPr>
          <w:rFonts w:ascii="宋体" w:eastAsia="宋体" w:hAnsi="宋体" w:hint="eastAsia"/>
          <w:szCs w:val="21"/>
        </w:rPr>
        <w:t>表</w:t>
      </w:r>
      <w:r w:rsidR="00624F9D" w:rsidRPr="00624F9D">
        <w:rPr>
          <w:rFonts w:ascii="宋体" w:eastAsia="宋体" w:hAnsi="宋体"/>
          <w:szCs w:val="21"/>
        </w:rPr>
        <w:t>2中列出了有关这些作品中使用的聚类算法，聚类对象和应用距离度量的详细信息。</w:t>
      </w:r>
    </w:p>
    <w:p w:rsidR="00A4667C" w:rsidRDefault="00463C36" w:rsidP="00A4667C">
      <w:pPr>
        <w:ind w:firstLine="420"/>
        <w:rPr>
          <w:rFonts w:ascii="宋体" w:eastAsia="宋体" w:hAnsi="宋体"/>
          <w:szCs w:val="21"/>
        </w:rPr>
      </w:pPr>
      <w:r>
        <w:rPr>
          <w:rFonts w:ascii="宋体" w:eastAsia="宋体" w:hAnsi="宋体" w:hint="eastAsia"/>
          <w:szCs w:val="21"/>
        </w:rPr>
        <w:t>分类是将数据例子分类成预定义的类别[</w:t>
      </w:r>
      <w:r>
        <w:rPr>
          <w:rFonts w:ascii="宋体" w:eastAsia="宋体" w:hAnsi="宋体"/>
          <w:szCs w:val="21"/>
        </w:rPr>
        <w:t>8],[92],</w:t>
      </w:r>
      <w:r>
        <w:rPr>
          <w:rFonts w:ascii="宋体" w:eastAsia="宋体" w:hAnsi="宋体" w:hint="eastAsia"/>
          <w:szCs w:val="21"/>
        </w:rPr>
        <w:t>它和</w:t>
      </w:r>
      <w:r w:rsidR="000B464A">
        <w:rPr>
          <w:rFonts w:ascii="宋体" w:eastAsia="宋体" w:hAnsi="宋体" w:hint="eastAsia"/>
          <w:szCs w:val="21"/>
        </w:rPr>
        <w:t>聚类是非常相似（即</w:t>
      </w:r>
      <w:r>
        <w:rPr>
          <w:rFonts w:ascii="宋体" w:eastAsia="宋体" w:hAnsi="宋体" w:hint="eastAsia"/>
          <w:szCs w:val="21"/>
        </w:rPr>
        <w:t>根据它们的相似度将数据例子聚类成不同组的操作</w:t>
      </w:r>
      <w:r w:rsidR="000B464A">
        <w:rPr>
          <w:rFonts w:ascii="宋体" w:eastAsia="宋体" w:hAnsi="宋体" w:hint="eastAsia"/>
          <w:szCs w:val="21"/>
        </w:rPr>
        <w:t>）</w:t>
      </w:r>
      <w:r>
        <w:rPr>
          <w:rFonts w:ascii="宋体" w:eastAsia="宋体" w:hAnsi="宋体" w:hint="eastAsia"/>
          <w:szCs w:val="21"/>
        </w:rPr>
        <w:t>。</w:t>
      </w:r>
      <w:r w:rsidR="001A3C7E">
        <w:rPr>
          <w:rFonts w:ascii="宋体" w:eastAsia="宋体" w:hAnsi="宋体" w:hint="eastAsia"/>
          <w:szCs w:val="21"/>
        </w:rPr>
        <w:t>因此我们在本篇论文中将它们和聚类任务同等对待。</w:t>
      </w:r>
      <w:r w:rsidR="00575FA4">
        <w:rPr>
          <w:rFonts w:ascii="宋体" w:eastAsia="宋体" w:hAnsi="宋体" w:hint="eastAsia"/>
          <w:szCs w:val="21"/>
        </w:rPr>
        <w:t>对于集合数据，分类的不同在于生成预定义类型的方式。一个典型分类例子（集合可视化作品）是</w:t>
      </w:r>
      <w:r w:rsidR="00575FA4" w:rsidRPr="00575FA4">
        <w:rPr>
          <w:rFonts w:ascii="宋体" w:eastAsia="宋体" w:hAnsi="宋体"/>
          <w:szCs w:val="21"/>
        </w:rPr>
        <w:t>Bensema</w:t>
      </w:r>
      <w:r w:rsidR="00575FA4">
        <w:rPr>
          <w:rFonts w:ascii="宋体" w:eastAsia="宋体" w:hAnsi="宋体" w:hint="eastAsia"/>
          <w:szCs w:val="21"/>
        </w:rPr>
        <w:t>等人的作品[</w:t>
      </w:r>
      <w:r w:rsidR="00575FA4">
        <w:rPr>
          <w:rFonts w:ascii="宋体" w:eastAsia="宋体" w:hAnsi="宋体"/>
          <w:szCs w:val="21"/>
        </w:rPr>
        <w:t>8](</w:t>
      </w:r>
      <w:r w:rsidR="00575FA4">
        <w:rPr>
          <w:rFonts w:ascii="宋体" w:eastAsia="宋体" w:hAnsi="宋体" w:hint="eastAsia"/>
          <w:szCs w:val="21"/>
        </w:rPr>
        <w:t>即模型驱动分类</w:t>
      </w:r>
      <w:r w:rsidR="00575FA4">
        <w:rPr>
          <w:rFonts w:ascii="宋体" w:eastAsia="宋体" w:hAnsi="宋体"/>
          <w:szCs w:val="21"/>
        </w:rPr>
        <w:t>)</w:t>
      </w:r>
      <w:r w:rsidR="00575FA4">
        <w:rPr>
          <w:rFonts w:ascii="宋体" w:eastAsia="宋体" w:hAnsi="宋体" w:hint="eastAsia"/>
          <w:szCs w:val="21"/>
        </w:rPr>
        <w:t>。</w:t>
      </w:r>
      <w:r w:rsidR="00A74D1F">
        <w:rPr>
          <w:rFonts w:ascii="宋体" w:eastAsia="宋体" w:hAnsi="宋体" w:hint="eastAsia"/>
          <w:szCs w:val="21"/>
        </w:rPr>
        <w:t>他们将不确定字段（集合数据中的）的每个网格点的值集合建模成PDF。然后依赖相对应PDF的样式将不确定字段的网格点分成四个类：O类（较低方差分布的网格点），U类（</w:t>
      </w:r>
      <w:r w:rsidR="00F521C0">
        <w:rPr>
          <w:rFonts w:ascii="宋体" w:eastAsia="宋体" w:hAnsi="宋体" w:hint="eastAsia"/>
          <w:szCs w:val="21"/>
        </w:rPr>
        <w:t>单峰值分布的网格点</w:t>
      </w:r>
      <w:r w:rsidR="00A74D1F">
        <w:rPr>
          <w:rFonts w:ascii="宋体" w:eastAsia="宋体" w:hAnsi="宋体" w:hint="eastAsia"/>
          <w:szCs w:val="21"/>
        </w:rPr>
        <w:t>），</w:t>
      </w:r>
      <w:r w:rsidR="00F521C0">
        <w:rPr>
          <w:rFonts w:ascii="宋体" w:eastAsia="宋体" w:hAnsi="宋体" w:hint="eastAsia"/>
          <w:szCs w:val="21"/>
        </w:rPr>
        <w:t>B类（双峰值分布的网格点），M类（多峰值分布的网格点）。</w:t>
      </w:r>
      <w:r w:rsidR="00147B64">
        <w:rPr>
          <w:rFonts w:ascii="宋体" w:eastAsia="宋体" w:hAnsi="宋体" w:hint="eastAsia"/>
          <w:szCs w:val="21"/>
        </w:rPr>
        <w:t>分类结果揭露了在不确定字段中不同位置中基础集合成员编码的特征复杂度（即模式）。在表2中总结了集合相关分类的作品。</w:t>
      </w:r>
    </w:p>
    <w:p w:rsidR="00A4667C" w:rsidRDefault="00A4667C" w:rsidP="00A4667C">
      <w:pPr>
        <w:rPr>
          <w:rFonts w:ascii="宋体" w:eastAsia="宋体" w:hAnsi="宋体"/>
          <w:szCs w:val="21"/>
        </w:rPr>
      </w:pPr>
    </w:p>
    <w:p w:rsidR="00476C5D" w:rsidRPr="00E52085" w:rsidRDefault="00E52085" w:rsidP="009B1B1A">
      <w:pPr>
        <w:rPr>
          <w:rFonts w:ascii="宋体" w:eastAsia="宋体" w:hAnsi="宋体"/>
          <w:b/>
          <w:bCs/>
          <w:szCs w:val="21"/>
        </w:rPr>
      </w:pPr>
      <w:r w:rsidRPr="00E52085">
        <w:rPr>
          <w:rFonts w:ascii="宋体" w:eastAsia="宋体" w:hAnsi="宋体" w:hint="eastAsia"/>
          <w:b/>
          <w:bCs/>
          <w:szCs w:val="21"/>
        </w:rPr>
        <w:t>4.4时间趋势分析</w:t>
      </w:r>
    </w:p>
    <w:p w:rsidR="00703CDA" w:rsidRDefault="00BF2E8A" w:rsidP="00D912A4">
      <w:pPr>
        <w:ind w:firstLine="420"/>
        <w:rPr>
          <w:rFonts w:ascii="宋体" w:eastAsia="宋体" w:hAnsi="宋体"/>
          <w:szCs w:val="21"/>
        </w:rPr>
      </w:pPr>
      <w:r>
        <w:rPr>
          <w:rFonts w:ascii="宋体" w:eastAsia="宋体" w:hAnsi="宋体" w:hint="eastAsia"/>
          <w:szCs w:val="21"/>
        </w:rPr>
        <w:t>时间趋势分析任务是为了捕捉感兴趣的数据是如何随时间演变的。</w:t>
      </w:r>
      <w:r w:rsidR="00C1011A">
        <w:rPr>
          <w:rFonts w:ascii="宋体" w:eastAsia="宋体" w:hAnsi="宋体" w:hint="eastAsia"/>
          <w:szCs w:val="21"/>
        </w:rPr>
        <w:t>在许多领域它是非常重要的任务</w:t>
      </w:r>
      <w:r w:rsidR="003447FE">
        <w:rPr>
          <w:rFonts w:ascii="宋体" w:eastAsia="宋体" w:hAnsi="宋体" w:hint="eastAsia"/>
          <w:szCs w:val="21"/>
        </w:rPr>
        <w:t>，像天气预测[</w:t>
      </w:r>
      <w:r w:rsidR="003447FE">
        <w:rPr>
          <w:rFonts w:ascii="宋体" w:eastAsia="宋体" w:hAnsi="宋体"/>
          <w:szCs w:val="21"/>
        </w:rPr>
        <w:t>25],[40],</w:t>
      </w:r>
      <w:r w:rsidR="003447FE" w:rsidRPr="003447FE">
        <w:rPr>
          <w:rFonts w:hint="eastAsia"/>
        </w:rPr>
        <w:t xml:space="preserve"> </w:t>
      </w:r>
      <w:r w:rsidR="003447FE" w:rsidRPr="003447FE">
        <w:rPr>
          <w:rFonts w:ascii="宋体" w:eastAsia="宋体" w:hAnsi="宋体" w:hint="eastAsia"/>
          <w:szCs w:val="21"/>
        </w:rPr>
        <w:t>流体动力学模拟</w:t>
      </w:r>
      <w:r w:rsidR="003447FE" w:rsidRPr="003447FE">
        <w:rPr>
          <w:rFonts w:ascii="宋体" w:eastAsia="宋体" w:hAnsi="宋体"/>
          <w:szCs w:val="21"/>
        </w:rPr>
        <w:t>[18]和物理学中的物质跃迁[17]</w:t>
      </w:r>
      <w:r w:rsidR="00A00A69">
        <w:rPr>
          <w:rFonts w:ascii="宋体" w:eastAsia="宋体" w:hAnsi="宋体" w:hint="eastAsia"/>
          <w:szCs w:val="21"/>
        </w:rPr>
        <w:t>。对于集合数据，时间趋势可以从一个单独的成员（和传统时间趋势分析类似）或者成员集合（由于集合数据产生的新部分）中提取。</w:t>
      </w:r>
      <w:r w:rsidR="005D530F">
        <w:rPr>
          <w:rFonts w:ascii="宋体" w:eastAsia="宋体" w:hAnsi="宋体" w:hint="eastAsia"/>
          <w:szCs w:val="21"/>
        </w:rPr>
        <w:t>根据我们对文献的研究，可以通过三组方法进行时间趋势的抓捕：（1）视图组成；（2）时间序列图及其变化；（3）基于路径的可视化。</w:t>
      </w:r>
    </w:p>
    <w:p w:rsidR="00D912A4" w:rsidRDefault="00D912A4" w:rsidP="00D912A4">
      <w:pPr>
        <w:ind w:firstLine="420"/>
        <w:rPr>
          <w:rFonts w:ascii="宋体" w:eastAsia="宋体" w:hAnsi="宋体"/>
          <w:szCs w:val="21"/>
        </w:rPr>
      </w:pPr>
      <w:r>
        <w:rPr>
          <w:rFonts w:ascii="宋体" w:eastAsia="宋体" w:hAnsi="宋体" w:hint="eastAsia"/>
          <w:szCs w:val="21"/>
        </w:rPr>
        <w:t>视图组成。为了揭露时间趋势，第一组可视化方法依赖于视图组成，</w:t>
      </w:r>
      <w:r w:rsidRPr="00D912A4">
        <w:rPr>
          <w:rFonts w:ascii="宋体" w:eastAsia="宋体" w:hAnsi="宋体" w:hint="eastAsia"/>
          <w:szCs w:val="21"/>
        </w:rPr>
        <w:t>即并置或叠加</w:t>
      </w:r>
      <w:r>
        <w:rPr>
          <w:rFonts w:ascii="宋体" w:eastAsia="宋体" w:hAnsi="宋体" w:hint="eastAsia"/>
          <w:szCs w:val="21"/>
        </w:rPr>
        <w:t>，为了比较不同时间段的集合数据。</w:t>
      </w:r>
      <w:r w:rsidR="00BE0776">
        <w:rPr>
          <w:rFonts w:ascii="宋体" w:eastAsia="宋体" w:hAnsi="宋体" w:hint="eastAsia"/>
          <w:szCs w:val="21"/>
        </w:rPr>
        <w:t>并置方法通过并排放置对比不同时间段的可视化结果的方式，演示集合数据的时间信息。</w:t>
      </w:r>
      <w:r w:rsidR="00F227AE">
        <w:rPr>
          <w:rFonts w:ascii="宋体" w:eastAsia="宋体" w:hAnsi="宋体" w:hint="eastAsia"/>
          <w:szCs w:val="21"/>
        </w:rPr>
        <w:t>例如，在</w:t>
      </w:r>
      <w:r w:rsidR="00F227AE" w:rsidRPr="00F227AE">
        <w:rPr>
          <w:rFonts w:ascii="宋体" w:eastAsia="宋体" w:hAnsi="宋体"/>
          <w:szCs w:val="21"/>
        </w:rPr>
        <w:t>Wang</w:t>
      </w:r>
      <w:r w:rsidR="00F227AE">
        <w:rPr>
          <w:rFonts w:ascii="宋体" w:eastAsia="宋体" w:hAnsi="宋体" w:hint="eastAsia"/>
          <w:szCs w:val="21"/>
        </w:rPr>
        <w:t>等人的气候集合可视化作品中[</w:t>
      </w:r>
      <w:r w:rsidR="00F227AE">
        <w:rPr>
          <w:rFonts w:ascii="宋体" w:eastAsia="宋体" w:hAnsi="宋体"/>
          <w:szCs w:val="21"/>
        </w:rPr>
        <w:t>25]</w:t>
      </w:r>
      <w:r w:rsidR="00F227AE">
        <w:rPr>
          <w:rFonts w:ascii="宋体" w:eastAsia="宋体" w:hAnsi="宋体" w:hint="eastAsia"/>
          <w:szCs w:val="21"/>
        </w:rPr>
        <w:t>，他们</w:t>
      </w:r>
      <w:r w:rsidR="00F75365">
        <w:rPr>
          <w:rFonts w:ascii="宋体" w:eastAsia="宋体" w:hAnsi="宋体" w:hint="eastAsia"/>
          <w:szCs w:val="21"/>
        </w:rPr>
        <w:t>在20个小视图中演示了30个每日降水量，</w:t>
      </w:r>
      <w:r w:rsidR="00F75365" w:rsidRPr="00F75365">
        <w:rPr>
          <w:rFonts w:ascii="宋体" w:eastAsia="宋体" w:hAnsi="宋体" w:hint="eastAsia"/>
          <w:szCs w:val="21"/>
        </w:rPr>
        <w:t>领域科学家可以从中来回</w:t>
      </w:r>
      <w:r w:rsidR="00F75365">
        <w:rPr>
          <w:rFonts w:ascii="宋体" w:eastAsia="宋体" w:hAnsi="宋体" w:hint="eastAsia"/>
          <w:szCs w:val="21"/>
        </w:rPr>
        <w:t>看出</w:t>
      </w:r>
      <w:r w:rsidR="00F75365" w:rsidRPr="00F75365">
        <w:rPr>
          <w:rFonts w:ascii="宋体" w:eastAsia="宋体" w:hAnsi="宋体" w:hint="eastAsia"/>
          <w:szCs w:val="21"/>
        </w:rPr>
        <w:t>了解感兴趣区域内降水的时间变化。</w:t>
      </w:r>
      <w:r w:rsidR="00A4667C">
        <w:rPr>
          <w:rFonts w:ascii="宋体" w:eastAsia="宋体" w:hAnsi="宋体" w:hint="eastAsia"/>
          <w:szCs w:val="21"/>
        </w:rPr>
        <w:t>动画可以被认为是并置方法，因为它也依赖于用户的短期记忆来建立时间段之间的联系。不同在于动画是随时间维度并置视图，而非空间维度。例如，</w:t>
      </w:r>
      <w:r w:rsidR="00A4667C" w:rsidRPr="00A4667C">
        <w:rPr>
          <w:rFonts w:ascii="宋体" w:eastAsia="宋体" w:hAnsi="宋体"/>
          <w:szCs w:val="21"/>
        </w:rPr>
        <w:t>Hao</w:t>
      </w:r>
      <w:r w:rsidR="00A4667C">
        <w:rPr>
          <w:rFonts w:ascii="宋体" w:eastAsia="宋体" w:hAnsi="宋体" w:hint="eastAsia"/>
          <w:szCs w:val="21"/>
        </w:rPr>
        <w:t>等人[</w:t>
      </w:r>
      <w:r w:rsidR="00A4667C">
        <w:rPr>
          <w:rFonts w:ascii="宋体" w:eastAsia="宋体" w:hAnsi="宋体"/>
          <w:szCs w:val="21"/>
        </w:rPr>
        <w:t>17]</w:t>
      </w:r>
      <w:r w:rsidR="00A4667C">
        <w:rPr>
          <w:rFonts w:ascii="宋体" w:eastAsia="宋体" w:hAnsi="宋体" w:hint="eastAsia"/>
          <w:szCs w:val="21"/>
        </w:rPr>
        <w:t>在他们的集合可视化中应用动画来展示由高能量粒子构成的3D空间的形状变化。</w:t>
      </w:r>
      <w:r w:rsidR="00281D91">
        <w:rPr>
          <w:rFonts w:ascii="宋体" w:eastAsia="宋体" w:hAnsi="宋体" w:hint="eastAsia"/>
          <w:szCs w:val="21"/>
        </w:rPr>
        <w:t>叠加方法为了直接对比，将不同时间段的集合可视化叠加在一起。</w:t>
      </w:r>
      <w:r w:rsidR="00571AB7">
        <w:rPr>
          <w:rFonts w:ascii="宋体" w:eastAsia="宋体" w:hAnsi="宋体" w:hint="eastAsia"/>
          <w:szCs w:val="21"/>
        </w:rPr>
        <w:t>虽然他们可以容易地导致视图混乱，叠加方法能使用户集中在一个视图，并直接随时间直接对比可视化结果（需要较少的心理定位）。例如，</w:t>
      </w:r>
      <w:r w:rsidR="00571AB7" w:rsidRPr="00571AB7">
        <w:rPr>
          <w:rFonts w:ascii="宋体" w:eastAsia="宋体" w:hAnsi="宋体"/>
          <w:szCs w:val="21"/>
        </w:rPr>
        <w:t>Ferstl</w:t>
      </w:r>
      <w:r w:rsidR="00571AB7">
        <w:rPr>
          <w:rFonts w:ascii="宋体" w:eastAsia="宋体" w:hAnsi="宋体" w:hint="eastAsia"/>
          <w:szCs w:val="21"/>
        </w:rPr>
        <w:t>等人[</w:t>
      </w:r>
      <w:r w:rsidR="00571AB7">
        <w:rPr>
          <w:rFonts w:ascii="宋体" w:eastAsia="宋体" w:hAnsi="宋体"/>
          <w:szCs w:val="21"/>
        </w:rPr>
        <w:t>15]</w:t>
      </w:r>
      <w:r w:rsidR="00571AB7">
        <w:rPr>
          <w:rFonts w:ascii="宋体" w:eastAsia="宋体" w:hAnsi="宋体" w:hint="eastAsia"/>
          <w:szCs w:val="21"/>
        </w:rPr>
        <w:t>堆积不同时间段的轮廓变化图（2D可视化结果），从而创建一个时空立方体（图15b），</w:t>
      </w:r>
      <w:r w:rsidR="00571AB7" w:rsidRPr="00571AB7">
        <w:rPr>
          <w:rFonts w:ascii="宋体" w:eastAsia="宋体" w:hAnsi="宋体" w:hint="eastAsia"/>
          <w:szCs w:val="21"/>
        </w:rPr>
        <w:t>在其中可以轻松感知等值线随时间的演变概况。</w:t>
      </w:r>
      <w:r w:rsidR="00571AB7">
        <w:rPr>
          <w:rFonts w:ascii="宋体" w:eastAsia="宋体" w:hAnsi="宋体" w:hint="eastAsia"/>
          <w:szCs w:val="21"/>
        </w:rPr>
        <w:t>通常，视图组成方法使用户能够对每个时间段检测足够的详细情况。然而，</w:t>
      </w:r>
      <w:r w:rsidR="00571AB7" w:rsidRPr="00571AB7">
        <w:rPr>
          <w:rFonts w:ascii="宋体" w:eastAsia="宋体" w:hAnsi="宋体" w:hint="eastAsia"/>
          <w:szCs w:val="21"/>
        </w:rPr>
        <w:t>由于空间的限制或视觉混乱的问题，它们通常不能很好地缩放。</w:t>
      </w:r>
    </w:p>
    <w:p w:rsidR="00351FB4" w:rsidRDefault="005907F2" w:rsidP="00D912A4">
      <w:pPr>
        <w:ind w:firstLine="420"/>
        <w:rPr>
          <w:rFonts w:ascii="宋体" w:eastAsia="宋体" w:hAnsi="宋体"/>
          <w:szCs w:val="21"/>
        </w:rPr>
      </w:pPr>
      <w:r>
        <w:rPr>
          <w:rFonts w:ascii="宋体" w:eastAsia="宋体" w:hAnsi="宋体" w:hint="eastAsia"/>
          <w:szCs w:val="21"/>
        </w:rPr>
        <w:t>时间序列图。时间序列（时间线）图[</w:t>
      </w:r>
      <w:r>
        <w:rPr>
          <w:rFonts w:ascii="宋体" w:eastAsia="宋体" w:hAnsi="宋体"/>
          <w:szCs w:val="21"/>
        </w:rPr>
        <w:t>20],[46]</w:t>
      </w:r>
      <w:r>
        <w:rPr>
          <w:rFonts w:ascii="宋体" w:eastAsia="宋体" w:hAnsi="宋体" w:hint="eastAsia"/>
          <w:szCs w:val="21"/>
        </w:rPr>
        <w:t>能有效地总结集合数据的时间趋势和把他们作为高级抽象进行演示。这种类型的2D图使用一个坐标轴来表示时间扩展，另一个坐标轴来演示集合数据中获得的统计测试量[</w:t>
      </w:r>
      <w:r>
        <w:rPr>
          <w:rFonts w:ascii="宋体" w:eastAsia="宋体" w:hAnsi="宋体"/>
          <w:szCs w:val="21"/>
        </w:rPr>
        <w:t>19],[46]</w:t>
      </w:r>
      <w:r>
        <w:rPr>
          <w:rFonts w:ascii="宋体" w:eastAsia="宋体" w:hAnsi="宋体" w:hint="eastAsia"/>
          <w:szCs w:val="21"/>
        </w:rPr>
        <w:t>。</w:t>
      </w:r>
      <w:r w:rsidR="00841F68">
        <w:rPr>
          <w:rFonts w:ascii="宋体" w:eastAsia="宋体" w:hAnsi="宋体" w:hint="eastAsia"/>
          <w:szCs w:val="21"/>
        </w:rPr>
        <w:t>不同的集合成员可以作为2D空间中重叠曲线来表示，所以可以随时进行成员的直接对比。</w:t>
      </w:r>
      <w:r w:rsidR="00A71362">
        <w:rPr>
          <w:rFonts w:ascii="宋体" w:eastAsia="宋体" w:hAnsi="宋体" w:hint="eastAsia"/>
          <w:szCs w:val="21"/>
        </w:rPr>
        <w:t>通过捆绑同</w:t>
      </w:r>
      <w:r w:rsidR="00596DAD" w:rsidRPr="00596DAD">
        <w:rPr>
          <w:rFonts w:ascii="宋体" w:eastAsia="宋体" w:hAnsi="宋体" w:hint="eastAsia"/>
          <w:szCs w:val="21"/>
        </w:rPr>
        <w:t>集群</w:t>
      </w:r>
      <w:r w:rsidR="00A71362">
        <w:rPr>
          <w:rFonts w:ascii="宋体" w:eastAsia="宋体" w:hAnsi="宋体" w:hint="eastAsia"/>
          <w:szCs w:val="21"/>
        </w:rPr>
        <w:t>的曲线为条子的方式[</w:t>
      </w:r>
      <w:r w:rsidR="00A71362">
        <w:rPr>
          <w:rFonts w:ascii="宋体" w:eastAsia="宋体" w:hAnsi="宋体"/>
          <w:szCs w:val="21"/>
        </w:rPr>
        <w:t>15],[21]</w:t>
      </w:r>
      <w:r w:rsidR="00A71362">
        <w:rPr>
          <w:rFonts w:ascii="宋体" w:eastAsia="宋体" w:hAnsi="宋体" w:hint="eastAsia"/>
          <w:szCs w:val="21"/>
        </w:rPr>
        <w:t>，也可以完成展示不同时间段中成员的</w:t>
      </w:r>
      <w:r w:rsidR="00596DAD" w:rsidRPr="00596DAD">
        <w:rPr>
          <w:rFonts w:ascii="宋体" w:eastAsia="宋体" w:hAnsi="宋体" w:hint="eastAsia"/>
          <w:szCs w:val="21"/>
        </w:rPr>
        <w:t>集群</w:t>
      </w:r>
      <w:r w:rsidR="00A71362">
        <w:rPr>
          <w:rFonts w:ascii="宋体" w:eastAsia="宋体" w:hAnsi="宋体" w:hint="eastAsia"/>
          <w:szCs w:val="21"/>
        </w:rPr>
        <w:t>信息。</w:t>
      </w:r>
      <w:r w:rsidR="00596DAD">
        <w:rPr>
          <w:rFonts w:ascii="宋体" w:eastAsia="宋体" w:hAnsi="宋体" w:hint="eastAsia"/>
          <w:szCs w:val="21"/>
        </w:rPr>
        <w:t>可视化结果和并行集[</w:t>
      </w:r>
      <w:r w:rsidR="00596DAD">
        <w:rPr>
          <w:rFonts w:ascii="宋体" w:eastAsia="宋体" w:hAnsi="宋体"/>
          <w:szCs w:val="21"/>
        </w:rPr>
        <w:t>93]</w:t>
      </w:r>
      <w:r w:rsidR="00596DAD">
        <w:rPr>
          <w:rFonts w:ascii="宋体" w:eastAsia="宋体" w:hAnsi="宋体" w:hint="eastAsia"/>
          <w:szCs w:val="21"/>
        </w:rPr>
        <w:t>相似，可以有效地演示随时间变化的</w:t>
      </w:r>
      <w:r w:rsidR="00596DAD" w:rsidRPr="00596DAD">
        <w:rPr>
          <w:rFonts w:ascii="宋体" w:eastAsia="宋体" w:hAnsi="宋体" w:hint="eastAsia"/>
          <w:szCs w:val="21"/>
        </w:rPr>
        <w:t>集群</w:t>
      </w:r>
      <w:r w:rsidR="00596DAD">
        <w:rPr>
          <w:rFonts w:ascii="宋体" w:eastAsia="宋体" w:hAnsi="宋体" w:hint="eastAsia"/>
          <w:szCs w:val="21"/>
        </w:rPr>
        <w:t>的收敛/发散。</w:t>
      </w:r>
      <w:r w:rsidR="00377FD2">
        <w:rPr>
          <w:rFonts w:ascii="宋体" w:eastAsia="宋体" w:hAnsi="宋体" w:hint="eastAsia"/>
          <w:szCs w:val="21"/>
        </w:rPr>
        <w:t>图15c展示和图15b相同的集合数据的这样的图。从这图可以清楚看出，成员正在演变成四个集群。图15a也是针对集合数据的时间序列图的例子。</w:t>
      </w:r>
      <w:r w:rsidR="00B06739">
        <w:rPr>
          <w:rFonts w:ascii="宋体" w:eastAsia="宋体" w:hAnsi="宋体" w:hint="eastAsia"/>
          <w:szCs w:val="21"/>
        </w:rPr>
        <w:t>水平坐标轴是时间维度，两个位置的海平面的值分布沿着垂直坐标轴展示。值的两个集合</w:t>
      </w:r>
      <w:r w:rsidR="00E05B17">
        <w:rPr>
          <w:rFonts w:ascii="宋体" w:eastAsia="宋体" w:hAnsi="宋体" w:hint="eastAsia"/>
          <w:szCs w:val="21"/>
        </w:rPr>
        <w:t>（两个位置的所有集合成员）</w:t>
      </w:r>
      <w:r w:rsidR="00B06739">
        <w:rPr>
          <w:rFonts w:ascii="宋体" w:eastAsia="宋体" w:hAnsi="宋体" w:hint="eastAsia"/>
          <w:szCs w:val="21"/>
        </w:rPr>
        <w:t>作为两个并排的PDF进行建模。</w:t>
      </w:r>
      <w:r w:rsidR="008F185A">
        <w:rPr>
          <w:rFonts w:ascii="宋体" w:eastAsia="宋体" w:hAnsi="宋体" w:hint="eastAsia"/>
          <w:szCs w:val="21"/>
        </w:rPr>
        <w:t>通过随时间对比</w:t>
      </w:r>
      <w:r w:rsidR="008F185A">
        <w:rPr>
          <w:rFonts w:ascii="宋体" w:eastAsia="宋体" w:hAnsi="宋体" w:hint="eastAsia"/>
          <w:szCs w:val="21"/>
        </w:rPr>
        <w:lastRenderedPageBreak/>
        <w:t>和跟踪这对PDF，</w:t>
      </w:r>
      <w:r w:rsidR="008F185A" w:rsidRPr="008F185A">
        <w:rPr>
          <w:rFonts w:ascii="宋体" w:eastAsia="宋体" w:hAnsi="宋体" w:hint="eastAsia"/>
          <w:szCs w:val="21"/>
        </w:rPr>
        <w:t>可以观察到左右</w:t>
      </w:r>
      <w:r w:rsidR="008F185A">
        <w:rPr>
          <w:rFonts w:ascii="宋体" w:eastAsia="宋体" w:hAnsi="宋体" w:hint="eastAsia"/>
          <w:szCs w:val="21"/>
        </w:rPr>
        <w:t>两侧</w:t>
      </w:r>
      <w:r w:rsidR="008F185A" w:rsidRPr="008F185A">
        <w:rPr>
          <w:rFonts w:ascii="宋体" w:eastAsia="宋体" w:hAnsi="宋体"/>
          <w:szCs w:val="21"/>
        </w:rPr>
        <w:t>PDF代表的两个位置的风险水平的时间趋势是不同的。</w:t>
      </w:r>
      <w:r w:rsidR="00FB7C89">
        <w:rPr>
          <w:rFonts w:ascii="宋体" w:eastAsia="宋体" w:hAnsi="宋体" w:hint="eastAsia"/>
          <w:szCs w:val="21"/>
        </w:rPr>
        <w:t>左侧通常有低风险水平，而右侧有增长风险水平，它从绿色（低风险）变化到红色（高风险）。时间序列图通常覆盖长时间范围，但是他们展示的时间趋势通常是高级抽象。</w:t>
      </w:r>
    </w:p>
    <w:p w:rsidR="00D90A0D" w:rsidRDefault="006F3B10" w:rsidP="00D912A4">
      <w:pPr>
        <w:ind w:firstLine="420"/>
        <w:rPr>
          <w:rFonts w:ascii="宋体" w:eastAsia="宋体" w:hAnsi="宋体"/>
          <w:szCs w:val="21"/>
        </w:rPr>
      </w:pPr>
      <w:r>
        <w:rPr>
          <w:rFonts w:ascii="宋体" w:eastAsia="宋体" w:hAnsi="宋体" w:hint="eastAsia"/>
          <w:szCs w:val="21"/>
        </w:rPr>
        <w:t>路径演示。对于随时间变化的矢量场集合数据，路径是直观的方式来展示不确定性的基础的时间趋势。例如，</w:t>
      </w:r>
      <w:r w:rsidRPr="006F3B10">
        <w:rPr>
          <w:rFonts w:ascii="宋体" w:eastAsia="宋体" w:hAnsi="宋体"/>
          <w:szCs w:val="21"/>
        </w:rPr>
        <w:t>Cox</w:t>
      </w:r>
      <w:r>
        <w:rPr>
          <w:rFonts w:ascii="宋体" w:eastAsia="宋体" w:hAnsi="宋体" w:hint="eastAsia"/>
          <w:szCs w:val="21"/>
        </w:rPr>
        <w:t>等人[</w:t>
      </w:r>
      <w:r>
        <w:rPr>
          <w:rFonts w:ascii="宋体" w:eastAsia="宋体" w:hAnsi="宋体"/>
          <w:szCs w:val="21"/>
        </w:rPr>
        <w:t>50]</w:t>
      </w:r>
      <w:r>
        <w:rPr>
          <w:rFonts w:ascii="宋体" w:eastAsia="宋体" w:hAnsi="宋体" w:hint="eastAsia"/>
          <w:szCs w:val="21"/>
        </w:rPr>
        <w:t>使用一系列路径来展示预测的</w:t>
      </w:r>
      <w:r w:rsidRPr="006F3B10">
        <w:rPr>
          <w:rFonts w:ascii="宋体" w:eastAsia="宋体" w:hAnsi="宋体" w:hint="eastAsia"/>
          <w:szCs w:val="21"/>
        </w:rPr>
        <w:t>飓风轨迹。</w:t>
      </w:r>
      <w:r>
        <w:rPr>
          <w:rFonts w:ascii="宋体" w:eastAsia="宋体" w:hAnsi="宋体" w:hint="eastAsia"/>
          <w:szCs w:val="21"/>
        </w:rPr>
        <w:t>在他们的作品中，一个路径代表着</w:t>
      </w:r>
      <w:r w:rsidRPr="006F3B10">
        <w:rPr>
          <w:rFonts w:ascii="宋体" w:eastAsia="宋体" w:hAnsi="宋体" w:hint="eastAsia"/>
          <w:szCs w:val="21"/>
        </w:rPr>
        <w:t>飓风的一种可能轨迹（一个</w:t>
      </w:r>
      <w:r>
        <w:rPr>
          <w:rFonts w:ascii="宋体" w:eastAsia="宋体" w:hAnsi="宋体" w:hint="eastAsia"/>
          <w:szCs w:val="21"/>
        </w:rPr>
        <w:t>集合</w:t>
      </w:r>
      <w:r w:rsidRPr="006F3B10">
        <w:rPr>
          <w:rFonts w:ascii="宋体" w:eastAsia="宋体" w:hAnsi="宋体" w:hint="eastAsia"/>
          <w:szCs w:val="21"/>
        </w:rPr>
        <w:t>成员）。</w:t>
      </w:r>
      <w:r>
        <w:rPr>
          <w:rFonts w:ascii="宋体" w:eastAsia="宋体" w:hAnsi="宋体" w:hint="eastAsia"/>
          <w:szCs w:val="21"/>
        </w:rPr>
        <w:t>将不同成员的路径重叠起来会展示</w:t>
      </w:r>
      <w:r w:rsidRPr="006F3B10">
        <w:rPr>
          <w:rFonts w:ascii="宋体" w:eastAsia="宋体" w:hAnsi="宋体" w:hint="eastAsia"/>
          <w:szCs w:val="21"/>
        </w:rPr>
        <w:t>飓风</w:t>
      </w:r>
      <w:r>
        <w:rPr>
          <w:rFonts w:ascii="宋体" w:eastAsia="宋体" w:hAnsi="宋体" w:hint="eastAsia"/>
          <w:szCs w:val="21"/>
        </w:rPr>
        <w:t>将影响的高/低可能性区域。当成员维度很大时，基于路径的方法可以很容易导致视图混乱。因此，不是直接演示路径，而是在某些情况将显示这些路径的摘要统计信息。</w:t>
      </w:r>
      <w:r w:rsidRPr="006F3B10">
        <w:rPr>
          <w:rFonts w:ascii="宋体" w:eastAsia="宋体" w:hAnsi="宋体" w:hint="eastAsia"/>
          <w:szCs w:val="21"/>
        </w:rPr>
        <w:t>不确定度圆锥</w:t>
      </w:r>
      <w:r w:rsidRPr="006F3B10">
        <w:rPr>
          <w:rFonts w:ascii="宋体" w:eastAsia="宋体" w:hAnsi="宋体"/>
          <w:szCs w:val="21"/>
        </w:rPr>
        <w:t>[42]和曲线箱线图（应用于路径线</w:t>
      </w:r>
      <w:r>
        <w:rPr>
          <w:rFonts w:ascii="宋体" w:eastAsia="宋体" w:hAnsi="宋体" w:hint="eastAsia"/>
          <w:szCs w:val="21"/>
        </w:rPr>
        <w:t>时</w:t>
      </w:r>
      <w:r w:rsidRPr="006F3B10">
        <w:rPr>
          <w:rFonts w:ascii="宋体" w:eastAsia="宋体" w:hAnsi="宋体"/>
          <w:szCs w:val="21"/>
        </w:rPr>
        <w:t>）[6]是</w:t>
      </w:r>
      <w:r>
        <w:rPr>
          <w:rFonts w:ascii="宋体" w:eastAsia="宋体" w:hAnsi="宋体" w:hint="eastAsia"/>
          <w:szCs w:val="21"/>
        </w:rPr>
        <w:t>例子。基于路径方法可以直观演示时间趋势和不确定性演变，这是因为它们可以直接编码进模拟场。然而，</w:t>
      </w:r>
      <w:r w:rsidR="00516A9F">
        <w:rPr>
          <w:rFonts w:ascii="宋体" w:eastAsia="宋体" w:hAnsi="宋体" w:hint="eastAsia"/>
          <w:szCs w:val="21"/>
        </w:rPr>
        <w:t>由于缺乏路径的同步（在不同时间段），</w:t>
      </w:r>
      <w:r>
        <w:rPr>
          <w:rFonts w:ascii="宋体" w:eastAsia="宋体" w:hAnsi="宋体" w:hint="eastAsia"/>
          <w:szCs w:val="21"/>
        </w:rPr>
        <w:t>它们只能</w:t>
      </w:r>
      <w:r w:rsidR="00516A9F">
        <w:rPr>
          <w:rFonts w:ascii="宋体" w:eastAsia="宋体" w:hAnsi="宋体" w:hint="eastAsia"/>
          <w:szCs w:val="21"/>
        </w:rPr>
        <w:t>受限在矢量场集合中，并且不能展示特定时间段的集合成员的详细信息。</w:t>
      </w:r>
    </w:p>
    <w:p w:rsidR="00E52085" w:rsidRPr="00571AB7" w:rsidRDefault="00E52085" w:rsidP="009B1B1A">
      <w:pPr>
        <w:rPr>
          <w:rFonts w:ascii="宋体" w:eastAsia="宋体" w:hAnsi="宋体"/>
          <w:szCs w:val="21"/>
        </w:rPr>
      </w:pPr>
    </w:p>
    <w:p w:rsidR="00E52085" w:rsidRPr="005759FE" w:rsidRDefault="005759FE" w:rsidP="009B1B1A">
      <w:pPr>
        <w:rPr>
          <w:rFonts w:ascii="宋体" w:eastAsia="宋体" w:hAnsi="宋体"/>
          <w:b/>
          <w:bCs/>
          <w:szCs w:val="21"/>
        </w:rPr>
      </w:pPr>
      <w:r w:rsidRPr="005759FE">
        <w:rPr>
          <w:rFonts w:ascii="宋体" w:eastAsia="宋体" w:hAnsi="宋体" w:hint="eastAsia"/>
          <w:b/>
          <w:bCs/>
          <w:szCs w:val="21"/>
        </w:rPr>
        <w:t>4.5特征提取</w:t>
      </w:r>
    </w:p>
    <w:p w:rsidR="005759FE" w:rsidRDefault="00B07388" w:rsidP="00B07388">
      <w:pPr>
        <w:ind w:firstLine="430"/>
        <w:rPr>
          <w:rFonts w:ascii="宋体" w:eastAsia="宋体" w:hAnsi="宋体"/>
          <w:szCs w:val="21"/>
        </w:rPr>
      </w:pPr>
      <w:r>
        <w:rPr>
          <w:rFonts w:ascii="宋体" w:eastAsia="宋体" w:hAnsi="宋体" w:hint="eastAsia"/>
          <w:szCs w:val="21"/>
        </w:rPr>
        <w:t>特征提取为了从模拟场中提取某些感兴趣的</w:t>
      </w:r>
      <w:r w:rsidRPr="00B07388">
        <w:rPr>
          <w:rFonts w:ascii="宋体" w:eastAsia="宋体" w:hAnsi="宋体" w:hint="eastAsia"/>
          <w:szCs w:val="21"/>
        </w:rPr>
        <w:t>几何</w:t>
      </w:r>
      <w:r w:rsidRPr="00B07388">
        <w:rPr>
          <w:rFonts w:ascii="宋体" w:eastAsia="宋体" w:hAnsi="宋体"/>
          <w:szCs w:val="21"/>
        </w:rPr>
        <w:t>/拓扑特征</w:t>
      </w:r>
      <w:r>
        <w:rPr>
          <w:rFonts w:ascii="宋体" w:eastAsia="宋体" w:hAnsi="宋体" w:hint="eastAsia"/>
          <w:szCs w:val="21"/>
        </w:rPr>
        <w:t>。和我们在第三节讨论的四个基本几何特征不同，本节的特征会更复杂，例如流动行为（例如</w:t>
      </w:r>
      <w:r w:rsidRPr="00B07388">
        <w:rPr>
          <w:rFonts w:ascii="宋体" w:eastAsia="宋体" w:hAnsi="宋体" w:hint="eastAsia"/>
          <w:szCs w:val="21"/>
        </w:rPr>
        <w:t>涡流，涡流</w:t>
      </w:r>
      <w:r>
        <w:rPr>
          <w:rFonts w:ascii="宋体" w:eastAsia="宋体" w:hAnsi="宋体" w:hint="eastAsia"/>
          <w:szCs w:val="21"/>
        </w:rPr>
        <w:t>），</w:t>
      </w:r>
      <w:r w:rsidRPr="00B07388">
        <w:rPr>
          <w:rFonts w:ascii="宋体" w:eastAsia="宋体" w:hAnsi="宋体" w:hint="eastAsia"/>
          <w:szCs w:val="21"/>
        </w:rPr>
        <w:t>拓扑临界点（如源、汇、鞍）等。</w:t>
      </w:r>
    </w:p>
    <w:p w:rsidR="00B07388" w:rsidRDefault="005014BF" w:rsidP="00B07388">
      <w:pPr>
        <w:ind w:firstLine="430"/>
        <w:rPr>
          <w:rFonts w:ascii="宋体" w:eastAsia="宋体" w:hAnsi="宋体"/>
          <w:szCs w:val="21"/>
        </w:rPr>
      </w:pPr>
      <w:r>
        <w:rPr>
          <w:rFonts w:ascii="宋体" w:eastAsia="宋体" w:hAnsi="宋体" w:hint="eastAsia"/>
          <w:szCs w:val="21"/>
        </w:rPr>
        <w:t>对于集合数据，这些特征需要从不确定性字段中提取。他们的可视化不仅要揭露特征本身，还包括关联的不确定性。这里，我们使用</w:t>
      </w:r>
      <w:r w:rsidRPr="005014BF">
        <w:rPr>
          <w:rFonts w:ascii="宋体" w:eastAsia="宋体" w:hAnsi="宋体" w:hint="eastAsia"/>
          <w:szCs w:val="21"/>
        </w:rPr>
        <w:t>局部涡旋检测</w:t>
      </w:r>
      <w:r>
        <w:rPr>
          <w:rFonts w:ascii="宋体" w:eastAsia="宋体" w:hAnsi="宋体" w:hint="eastAsia"/>
          <w:szCs w:val="21"/>
        </w:rPr>
        <w:t>的例子来</w:t>
      </w:r>
      <w:r w:rsidRPr="005014BF">
        <w:rPr>
          <w:rFonts w:ascii="宋体" w:eastAsia="宋体" w:hAnsi="宋体" w:hint="eastAsia"/>
          <w:szCs w:val="21"/>
        </w:rPr>
        <w:t>阐述</w:t>
      </w:r>
      <w:r>
        <w:rPr>
          <w:rFonts w:ascii="宋体" w:eastAsia="宋体" w:hAnsi="宋体" w:hint="eastAsia"/>
          <w:szCs w:val="21"/>
        </w:rPr>
        <w:t>特征提取是怎么样扩展到集合数据的。对于一个确定性的矢量场，</w:t>
      </w:r>
      <w:r w:rsidRPr="005014BF">
        <w:rPr>
          <w:rFonts w:ascii="宋体" w:eastAsia="宋体" w:hAnsi="宋体" w:hint="eastAsia"/>
          <w:szCs w:val="21"/>
        </w:rPr>
        <w:t>局部涡旋检测器</w:t>
      </w:r>
      <w:r>
        <w:rPr>
          <w:rFonts w:ascii="宋体" w:eastAsia="宋体" w:hAnsi="宋体" w:hint="eastAsia"/>
          <w:szCs w:val="21"/>
        </w:rPr>
        <w:t>对</w:t>
      </w:r>
      <w:r w:rsidRPr="005014BF">
        <w:rPr>
          <w:rFonts w:ascii="宋体" w:eastAsia="宋体" w:hAnsi="宋体" w:hint="eastAsia"/>
          <w:szCs w:val="21"/>
        </w:rPr>
        <w:t>每个网格点计算一个数值</w:t>
      </w:r>
      <w:r w:rsidRPr="005014BF">
        <w:rPr>
          <w:rFonts w:ascii="宋体" w:eastAsia="宋体" w:hAnsi="宋体"/>
          <w:szCs w:val="21"/>
        </w:rPr>
        <w:t>准则</w:t>
      </w:r>
      <w:r w:rsidRPr="005014BF">
        <w:rPr>
          <w:rFonts w:ascii="宋体" w:eastAsia="宋体" w:hAnsi="宋体" w:hint="eastAsia"/>
          <w:szCs w:val="21"/>
        </w:rPr>
        <w:t>（例如</w:t>
      </w:r>
      <w:r w:rsidRPr="005014BF">
        <w:rPr>
          <w:rFonts w:ascii="宋体" w:eastAsia="宋体" w:hAnsi="宋体"/>
          <w:szCs w:val="21"/>
        </w:rPr>
        <w:t>Q准则[94]</w:t>
      </w:r>
      <w:r>
        <w:rPr>
          <w:rFonts w:ascii="宋体" w:eastAsia="宋体" w:hAnsi="宋体" w:hint="eastAsia"/>
          <w:szCs w:val="21"/>
        </w:rPr>
        <w:t>，</w:t>
      </w:r>
      <w:r w:rsidRPr="005014BF">
        <w:rPr>
          <w:rFonts w:ascii="宋体" w:eastAsia="宋体" w:hAnsi="宋体"/>
          <w:szCs w:val="21"/>
        </w:rPr>
        <w:t>lambda _2准则[95]等）</w:t>
      </w:r>
      <w:r>
        <w:rPr>
          <w:rFonts w:ascii="宋体" w:eastAsia="宋体" w:hAnsi="宋体" w:hint="eastAsia"/>
          <w:szCs w:val="21"/>
        </w:rPr>
        <w:t>，并且用</w:t>
      </w:r>
      <w:r w:rsidRPr="005014BF">
        <w:rPr>
          <w:rFonts w:ascii="宋体" w:eastAsia="宋体" w:hAnsi="宋体"/>
          <w:szCs w:val="21"/>
        </w:rPr>
        <w:t>比较用户指定阈值的标准值</w:t>
      </w:r>
      <w:r>
        <w:rPr>
          <w:rFonts w:ascii="宋体" w:eastAsia="宋体" w:hAnsi="宋体" w:hint="eastAsia"/>
          <w:szCs w:val="21"/>
        </w:rPr>
        <w:t>来确定</w:t>
      </w:r>
      <w:r w:rsidRPr="005014BF">
        <w:rPr>
          <w:rFonts w:ascii="宋体" w:eastAsia="宋体" w:hAnsi="宋体"/>
          <w:szCs w:val="21"/>
        </w:rPr>
        <w:t>网格点是否属于涡旋区域。</w:t>
      </w:r>
      <w:r>
        <w:rPr>
          <w:rFonts w:ascii="宋体" w:eastAsia="宋体" w:hAnsi="宋体" w:hint="eastAsia"/>
          <w:szCs w:val="21"/>
        </w:rPr>
        <w:t>然而，不能直接从集合数据的不确定字段中计算出数值尺度。</w:t>
      </w:r>
      <w:r w:rsidRPr="005014BF">
        <w:rPr>
          <w:rFonts w:ascii="宋体" w:eastAsia="宋体" w:hAnsi="宋体"/>
          <w:szCs w:val="21"/>
        </w:rPr>
        <w:t>Otto</w:t>
      </w:r>
      <w:r>
        <w:rPr>
          <w:rFonts w:ascii="宋体" w:eastAsia="宋体" w:hAnsi="宋体" w:hint="eastAsia"/>
          <w:szCs w:val="21"/>
        </w:rPr>
        <w:t>等人[</w:t>
      </w:r>
      <w:r>
        <w:rPr>
          <w:rFonts w:ascii="宋体" w:eastAsia="宋体" w:hAnsi="宋体"/>
          <w:szCs w:val="21"/>
        </w:rPr>
        <w:t>10</w:t>
      </w:r>
      <w:r>
        <w:rPr>
          <w:rFonts w:ascii="宋体" w:eastAsia="宋体" w:hAnsi="宋体" w:hint="eastAsia"/>
          <w:szCs w:val="21"/>
        </w:rPr>
        <w:t>]通过使用</w:t>
      </w:r>
      <w:r w:rsidRPr="005014BF">
        <w:rPr>
          <w:rFonts w:ascii="宋体" w:eastAsia="宋体" w:hAnsi="宋体" w:hint="eastAsia"/>
          <w:szCs w:val="21"/>
        </w:rPr>
        <w:t>蒙特卡洛方法解决了这个问题。</w:t>
      </w:r>
      <w:r>
        <w:rPr>
          <w:rFonts w:ascii="宋体" w:eastAsia="宋体" w:hAnsi="宋体" w:hint="eastAsia"/>
          <w:szCs w:val="21"/>
        </w:rPr>
        <w:t>考虑到相近网格点的空间相关性，他们</w:t>
      </w:r>
      <w:r w:rsidR="005D2FB1">
        <w:rPr>
          <w:rFonts w:ascii="宋体" w:eastAsia="宋体" w:hAnsi="宋体" w:hint="eastAsia"/>
          <w:szCs w:val="21"/>
        </w:rPr>
        <w:t>首先</w:t>
      </w:r>
      <w:r>
        <w:rPr>
          <w:rFonts w:ascii="宋体" w:eastAsia="宋体" w:hAnsi="宋体" w:hint="eastAsia"/>
          <w:szCs w:val="21"/>
        </w:rPr>
        <w:t>每个网格点的集合数据建模成高斯分布</w:t>
      </w:r>
      <w:r w:rsidR="00052FDF">
        <w:rPr>
          <w:rFonts w:ascii="宋体" w:eastAsia="宋体" w:hAnsi="宋体" w:hint="eastAsia"/>
          <w:szCs w:val="21"/>
        </w:rPr>
        <w:t>。然后从分布中获得</w:t>
      </w:r>
      <w:r w:rsidR="00052FDF" w:rsidRPr="00052FDF">
        <w:rPr>
          <w:rFonts w:ascii="宋体" w:eastAsia="宋体" w:hAnsi="宋体" w:hint="eastAsia"/>
          <w:szCs w:val="21"/>
        </w:rPr>
        <w:t>蒙特卡洛</w:t>
      </w:r>
      <w:r w:rsidR="00052FDF">
        <w:rPr>
          <w:rFonts w:ascii="宋体" w:eastAsia="宋体" w:hAnsi="宋体" w:hint="eastAsia"/>
          <w:szCs w:val="21"/>
        </w:rPr>
        <w:t>样本，并且计算每个样本的数值尺度。结果，每个网格点都会有标准值集合。将这值集合和</w:t>
      </w:r>
      <w:r w:rsidR="00052FDF" w:rsidRPr="00052FDF">
        <w:rPr>
          <w:rFonts w:ascii="宋体" w:eastAsia="宋体" w:hAnsi="宋体" w:hint="eastAsia"/>
          <w:szCs w:val="21"/>
        </w:rPr>
        <w:t>用户指定的阈值比较</w:t>
      </w:r>
      <w:r w:rsidR="00052FDF">
        <w:rPr>
          <w:rFonts w:ascii="宋体" w:eastAsia="宋体" w:hAnsi="宋体" w:hint="eastAsia"/>
          <w:szCs w:val="21"/>
        </w:rPr>
        <w:t>,他们获得了网格点的概率值，表明了网格点在</w:t>
      </w:r>
      <w:r w:rsidR="00052FDF" w:rsidRPr="00052FDF">
        <w:rPr>
          <w:rFonts w:ascii="宋体" w:eastAsia="宋体" w:hAnsi="宋体" w:hint="eastAsia"/>
          <w:szCs w:val="21"/>
        </w:rPr>
        <w:t>涡旋区域中</w:t>
      </w:r>
      <w:r w:rsidR="00052FDF">
        <w:rPr>
          <w:rFonts w:ascii="宋体" w:eastAsia="宋体" w:hAnsi="宋体" w:hint="eastAsia"/>
          <w:szCs w:val="21"/>
        </w:rPr>
        <w:t>的</w:t>
      </w:r>
      <w:r w:rsidR="00052FDF" w:rsidRPr="00052FDF">
        <w:rPr>
          <w:rFonts w:ascii="宋体" w:eastAsia="宋体" w:hAnsi="宋体" w:hint="eastAsia"/>
          <w:szCs w:val="21"/>
        </w:rPr>
        <w:t>的可能性</w:t>
      </w:r>
      <w:r w:rsidR="00052FDF">
        <w:rPr>
          <w:rFonts w:ascii="宋体" w:eastAsia="宋体" w:hAnsi="宋体" w:hint="eastAsia"/>
          <w:szCs w:val="21"/>
        </w:rPr>
        <w:t>。</w:t>
      </w:r>
      <w:r w:rsidR="0013273B">
        <w:rPr>
          <w:rFonts w:ascii="宋体" w:eastAsia="宋体" w:hAnsi="宋体" w:hint="eastAsia"/>
          <w:szCs w:val="21"/>
        </w:rPr>
        <w:t>对所有网格点进行操作，他们为原始不确定矢量场派生出</w:t>
      </w:r>
      <w:r w:rsidR="0013273B" w:rsidRPr="0013273B">
        <w:rPr>
          <w:rFonts w:ascii="宋体" w:eastAsia="宋体" w:hAnsi="宋体" w:hint="eastAsia"/>
          <w:szCs w:val="21"/>
        </w:rPr>
        <w:t>涡旋概率场，</w:t>
      </w:r>
      <w:r w:rsidR="0013273B">
        <w:rPr>
          <w:rFonts w:ascii="宋体" w:eastAsia="宋体" w:hAnsi="宋体" w:hint="eastAsia"/>
          <w:szCs w:val="21"/>
        </w:rPr>
        <w:t>该场可以通过传统</w:t>
      </w:r>
      <w:r w:rsidR="0013273B" w:rsidRPr="0013273B">
        <w:rPr>
          <w:rFonts w:ascii="宋体" w:eastAsia="宋体" w:hAnsi="宋体" w:hint="eastAsia"/>
          <w:szCs w:val="21"/>
        </w:rPr>
        <w:t>的等值面或体积可视化</w:t>
      </w:r>
      <w:r w:rsidR="0013273B">
        <w:rPr>
          <w:rFonts w:ascii="宋体" w:eastAsia="宋体" w:hAnsi="宋体" w:hint="eastAsia"/>
          <w:szCs w:val="21"/>
        </w:rPr>
        <w:t>技术进行可视化。</w:t>
      </w:r>
      <w:r w:rsidR="00863320">
        <w:rPr>
          <w:rFonts w:ascii="宋体" w:eastAsia="宋体" w:hAnsi="宋体" w:hint="eastAsia"/>
          <w:szCs w:val="21"/>
        </w:rPr>
        <w:t>图16a展示了</w:t>
      </w:r>
      <w:r w:rsidR="00863320" w:rsidRPr="00863320">
        <w:rPr>
          <w:rFonts w:ascii="宋体" w:eastAsia="宋体" w:hAnsi="宋体" w:hint="eastAsia"/>
          <w:szCs w:val="21"/>
        </w:rPr>
        <w:t>具有</w:t>
      </w:r>
      <w:r w:rsidR="00863320" w:rsidRPr="00863320">
        <w:rPr>
          <w:rFonts w:ascii="宋体" w:eastAsia="宋体" w:hAnsi="宋体"/>
          <w:szCs w:val="21"/>
        </w:rPr>
        <w:t>lambda _2的涡旋概率场的等值面可视化。</w:t>
      </w:r>
    </w:p>
    <w:p w:rsidR="005759FE" w:rsidRPr="00052FDF" w:rsidRDefault="00E440F0" w:rsidP="008C55CD">
      <w:pPr>
        <w:ind w:firstLine="430"/>
        <w:rPr>
          <w:rFonts w:ascii="宋体" w:eastAsia="宋体" w:hAnsi="宋体" w:hint="eastAsia"/>
          <w:szCs w:val="21"/>
        </w:rPr>
      </w:pPr>
      <w:r>
        <w:rPr>
          <w:rFonts w:ascii="宋体" w:eastAsia="宋体" w:hAnsi="宋体" w:hint="eastAsia"/>
          <w:szCs w:val="21"/>
        </w:rPr>
        <w:t>确定关键点（</w:t>
      </w:r>
      <w:r w:rsidRPr="00E440F0">
        <w:rPr>
          <w:rFonts w:ascii="宋体" w:eastAsia="宋体" w:hAnsi="宋体" w:hint="eastAsia"/>
          <w:szCs w:val="21"/>
        </w:rPr>
        <w:t>即源，汇，鞍</w:t>
      </w:r>
      <w:r>
        <w:rPr>
          <w:rFonts w:ascii="宋体" w:eastAsia="宋体" w:hAnsi="宋体" w:hint="eastAsia"/>
          <w:szCs w:val="21"/>
        </w:rPr>
        <w:t>）是分析空间场的</w:t>
      </w:r>
      <w:r w:rsidRPr="00E440F0">
        <w:rPr>
          <w:rFonts w:ascii="宋体" w:eastAsia="宋体" w:hAnsi="宋体" w:hint="eastAsia"/>
          <w:szCs w:val="21"/>
        </w:rPr>
        <w:t>拓扑结构</w:t>
      </w:r>
      <w:r>
        <w:rPr>
          <w:rFonts w:ascii="宋体" w:eastAsia="宋体" w:hAnsi="宋体" w:hint="eastAsia"/>
          <w:szCs w:val="21"/>
        </w:rPr>
        <w:t>的有效方法。</w:t>
      </w:r>
      <w:r w:rsidR="006D7A26">
        <w:rPr>
          <w:rFonts w:ascii="宋体" w:eastAsia="宋体" w:hAnsi="宋体" w:hint="eastAsia"/>
          <w:szCs w:val="21"/>
        </w:rPr>
        <w:t>然而，和关键点有确定性位置的确定性字段不同的是，集合数据的不确定性字段给关键点的提取带来挑战。针对这个问题，</w:t>
      </w:r>
      <w:r w:rsidR="006D7A26" w:rsidRPr="006D7A26">
        <w:rPr>
          <w:rFonts w:ascii="宋体" w:eastAsia="宋体" w:hAnsi="宋体"/>
          <w:szCs w:val="21"/>
        </w:rPr>
        <w:t>Otto</w:t>
      </w:r>
      <w:r w:rsidR="006D7A26">
        <w:rPr>
          <w:rFonts w:ascii="宋体" w:eastAsia="宋体" w:hAnsi="宋体" w:hint="eastAsia"/>
          <w:szCs w:val="21"/>
        </w:rPr>
        <w:t>等人[</w:t>
      </w:r>
      <w:r w:rsidR="006D7A26">
        <w:rPr>
          <w:rFonts w:ascii="宋体" w:eastAsia="宋体" w:hAnsi="宋体"/>
          <w:szCs w:val="21"/>
        </w:rPr>
        <w:t>96],[97]</w:t>
      </w:r>
      <w:r w:rsidR="006D7A26">
        <w:rPr>
          <w:rFonts w:ascii="宋体" w:eastAsia="宋体" w:hAnsi="宋体" w:hint="eastAsia"/>
          <w:szCs w:val="21"/>
        </w:rPr>
        <w:t>将流线的概念归类到不确定性矢量场，并且提出了确定字段的关键点的算法。在他们的作品中，他们将不确定性矢量</w:t>
      </w:r>
      <w:r w:rsidR="004C7259">
        <w:rPr>
          <w:rFonts w:ascii="宋体" w:eastAsia="宋体" w:hAnsi="宋体" w:hint="eastAsia"/>
          <w:szCs w:val="21"/>
        </w:rPr>
        <w:t>场</w:t>
      </w:r>
      <w:r w:rsidR="006D7A26">
        <w:rPr>
          <w:rFonts w:ascii="宋体" w:eastAsia="宋体" w:hAnsi="宋体" w:hint="eastAsia"/>
          <w:szCs w:val="21"/>
        </w:rPr>
        <w:t>建模成密度分布函数（即每个网格点的矢量集合被建模成高斯分布），并且</w:t>
      </w:r>
      <w:r w:rsidR="006D7A26" w:rsidRPr="006D7A26">
        <w:rPr>
          <w:rFonts w:ascii="宋体" w:eastAsia="宋体" w:hAnsi="宋体" w:hint="eastAsia"/>
          <w:szCs w:val="21"/>
        </w:rPr>
        <w:t>对功能进行流线跟踪。</w:t>
      </w:r>
      <w:r w:rsidR="004C7259">
        <w:rPr>
          <w:rFonts w:ascii="宋体" w:eastAsia="宋体" w:hAnsi="宋体" w:hint="eastAsia"/>
          <w:szCs w:val="21"/>
        </w:rPr>
        <w:t>按照惯例，对于特定的集合步骤，</w:t>
      </w:r>
      <w:r w:rsidR="004C7259" w:rsidRPr="004C7259">
        <w:rPr>
          <w:rFonts w:ascii="宋体" w:eastAsia="宋体" w:hAnsi="宋体" w:hint="eastAsia"/>
          <w:szCs w:val="21"/>
        </w:rPr>
        <w:t>流线跟踪算法会得出粒子的确定性位置。</w:t>
      </w:r>
      <w:r w:rsidR="004C7259">
        <w:rPr>
          <w:rFonts w:ascii="宋体" w:eastAsia="宋体" w:hAnsi="宋体" w:hint="eastAsia"/>
          <w:szCs w:val="21"/>
        </w:rPr>
        <w:t>对于不确定性场，</w:t>
      </w:r>
      <w:r w:rsidR="00FC2E03">
        <w:rPr>
          <w:rFonts w:ascii="宋体" w:eastAsia="宋体" w:hAnsi="宋体" w:hint="eastAsia"/>
          <w:szCs w:val="21"/>
        </w:rPr>
        <w:t>确定性位置变成了不确定性位置，并且这些位置在每一个整合步骤中构成粒子密度分布。</w:t>
      </w:r>
      <w:r w:rsidR="008C55CD">
        <w:rPr>
          <w:rFonts w:ascii="宋体" w:eastAsia="宋体" w:hAnsi="宋体" w:hint="eastAsia"/>
          <w:szCs w:val="21"/>
        </w:rPr>
        <w:t>基于不同整合步骤中的密度分布的导数，</w:t>
      </w:r>
      <w:r w:rsidR="008C55CD" w:rsidRPr="008C55CD">
        <w:rPr>
          <w:rFonts w:ascii="宋体" w:eastAsia="宋体" w:hAnsi="宋体"/>
          <w:szCs w:val="21"/>
        </w:rPr>
        <w:t>Otto</w:t>
      </w:r>
      <w:r w:rsidR="008C55CD">
        <w:rPr>
          <w:rFonts w:ascii="宋体" w:eastAsia="宋体" w:hAnsi="宋体" w:hint="eastAsia"/>
          <w:szCs w:val="21"/>
        </w:rPr>
        <w:t>等人从不确定性场中提取了</w:t>
      </w:r>
      <w:r w:rsidR="008C55CD" w:rsidRPr="008C55CD">
        <w:rPr>
          <w:rFonts w:ascii="宋体" w:eastAsia="宋体" w:hAnsi="宋体" w:hint="eastAsia"/>
          <w:szCs w:val="21"/>
        </w:rPr>
        <w:t>源，汇和鞍点。他们还执行了蒙特卡洛方法来整合概率粒子路径，以便他们可以分割不确定</w:t>
      </w:r>
      <w:r w:rsidR="008C55CD">
        <w:rPr>
          <w:rFonts w:ascii="宋体" w:eastAsia="宋体" w:hAnsi="宋体" w:hint="eastAsia"/>
          <w:szCs w:val="21"/>
        </w:rPr>
        <w:t>性</w:t>
      </w:r>
      <w:r w:rsidR="008C55CD" w:rsidRPr="008C55CD">
        <w:rPr>
          <w:rFonts w:ascii="宋体" w:eastAsia="宋体" w:hAnsi="宋体" w:hint="eastAsia"/>
          <w:szCs w:val="21"/>
        </w:rPr>
        <w:t>场。</w:t>
      </w:r>
      <w:r w:rsidR="008C55CD">
        <w:rPr>
          <w:rFonts w:ascii="宋体" w:eastAsia="宋体" w:hAnsi="宋体" w:hint="eastAsia"/>
          <w:szCs w:val="21"/>
        </w:rPr>
        <w:t>正如图16b所示，不确定性</w:t>
      </w:r>
      <w:r w:rsidR="008C55CD" w:rsidRPr="008C55CD">
        <w:rPr>
          <w:rFonts w:ascii="宋体" w:eastAsia="宋体" w:hAnsi="宋体" w:hint="eastAsia"/>
          <w:szCs w:val="21"/>
        </w:rPr>
        <w:t>源点，汇点和鞍点以红色，蓝色和黄色的（高度场的）峰值表示。</w:t>
      </w:r>
      <w:r w:rsidR="008C55CD">
        <w:rPr>
          <w:rFonts w:ascii="宋体" w:eastAsia="宋体" w:hAnsi="宋体" w:hint="eastAsia"/>
          <w:szCs w:val="21"/>
        </w:rPr>
        <w:t>不同颜色的区域展示了分割区域（受不同来源/汇点影响）。</w:t>
      </w:r>
    </w:p>
    <w:p w:rsidR="005759FE" w:rsidRDefault="005759FE" w:rsidP="009B1B1A">
      <w:pPr>
        <w:rPr>
          <w:rFonts w:ascii="宋体" w:eastAsia="宋体" w:hAnsi="宋体"/>
          <w:szCs w:val="21"/>
        </w:rPr>
      </w:pPr>
    </w:p>
    <w:p w:rsidR="005831F9" w:rsidRPr="005831F9" w:rsidRDefault="005831F9" w:rsidP="009B1B1A">
      <w:pPr>
        <w:rPr>
          <w:rFonts w:ascii="宋体" w:eastAsia="宋体" w:hAnsi="宋体"/>
          <w:b/>
          <w:bCs/>
          <w:szCs w:val="21"/>
        </w:rPr>
      </w:pPr>
      <w:r w:rsidRPr="005831F9">
        <w:rPr>
          <w:rFonts w:ascii="宋体" w:eastAsia="宋体" w:hAnsi="宋体" w:hint="eastAsia"/>
          <w:b/>
          <w:bCs/>
          <w:szCs w:val="21"/>
        </w:rPr>
        <w:t>4.6参数分析</w:t>
      </w:r>
    </w:p>
    <w:p w:rsidR="005831F9" w:rsidRDefault="000F118C" w:rsidP="000F118C">
      <w:pPr>
        <w:ind w:firstLine="430"/>
        <w:rPr>
          <w:rFonts w:ascii="宋体" w:eastAsia="宋体" w:hAnsi="宋体"/>
          <w:szCs w:val="21"/>
        </w:rPr>
      </w:pPr>
      <w:r>
        <w:rPr>
          <w:rFonts w:ascii="宋体" w:eastAsia="宋体" w:hAnsi="宋体" w:hint="eastAsia"/>
          <w:szCs w:val="21"/>
        </w:rPr>
        <w:t>参数分析任务是为了建立参数数据和集合数据的联系，从而分析模拟输入的不确定性。从领域科学家的角度看，参数数据和集合数据（模拟输入，输出）是紧密关联，并且为了建立双方的联系应该在两边进行分析。</w:t>
      </w:r>
    </w:p>
    <w:p w:rsidR="000F118C" w:rsidRDefault="00520B16" w:rsidP="000F118C">
      <w:pPr>
        <w:ind w:firstLine="430"/>
        <w:rPr>
          <w:rFonts w:ascii="宋体" w:eastAsia="宋体" w:hAnsi="宋体"/>
          <w:szCs w:val="21"/>
        </w:rPr>
      </w:pPr>
      <w:r w:rsidRPr="00520B16">
        <w:rPr>
          <w:rFonts w:ascii="宋体" w:eastAsia="宋体" w:hAnsi="宋体"/>
          <w:szCs w:val="21"/>
        </w:rPr>
        <w:lastRenderedPageBreak/>
        <w:t>Sedlmair</w:t>
      </w:r>
      <w:r>
        <w:rPr>
          <w:rFonts w:ascii="宋体" w:eastAsia="宋体" w:hAnsi="宋体" w:hint="eastAsia"/>
          <w:szCs w:val="21"/>
        </w:rPr>
        <w:t>等人[</w:t>
      </w:r>
      <w:r>
        <w:rPr>
          <w:rFonts w:ascii="宋体" w:eastAsia="宋体" w:hAnsi="宋体"/>
          <w:szCs w:val="21"/>
        </w:rPr>
        <w:t>98]</w:t>
      </w:r>
      <w:r>
        <w:rPr>
          <w:rFonts w:ascii="宋体" w:eastAsia="宋体" w:hAnsi="宋体" w:hint="eastAsia"/>
          <w:szCs w:val="21"/>
        </w:rPr>
        <w:t>为参数分析提出了概念设计框架。和他们不同，我们在本次调查只关注和集合数据相关的参数分析作品。和集合数据没有关系的纯参数分析作品已经被排除。集合数据的可视化已经在第三节彻底地讨论了，因此在这节我们关注讨论参数数据是怎么可视化的，和这两类数据是怎么关联的。</w:t>
      </w:r>
    </w:p>
    <w:p w:rsidR="00112B54" w:rsidRDefault="008C4B22" w:rsidP="000F118C">
      <w:pPr>
        <w:ind w:firstLine="430"/>
        <w:rPr>
          <w:rFonts w:ascii="宋体" w:eastAsia="宋体" w:hAnsi="宋体"/>
          <w:szCs w:val="21"/>
        </w:rPr>
      </w:pPr>
      <w:r>
        <w:rPr>
          <w:rFonts w:ascii="宋体" w:eastAsia="宋体" w:hAnsi="宋体" w:hint="eastAsia"/>
          <w:szCs w:val="21"/>
        </w:rPr>
        <w:t>可视化参数数据。将单个参数视为维度，有不同值的多个参数构成了高维空间。因此，参数可视化可以采用高维数据可视化技术。根据我们的报告，参数可视化最常用的方法包括</w:t>
      </w:r>
      <w:r w:rsidRPr="008C4B22">
        <w:rPr>
          <w:rFonts w:ascii="宋体" w:eastAsia="宋体" w:hAnsi="宋体" w:hint="eastAsia"/>
          <w:szCs w:val="21"/>
        </w:rPr>
        <w:t>平行坐标图（</w:t>
      </w:r>
      <w:r w:rsidRPr="008C4B22">
        <w:rPr>
          <w:rFonts w:ascii="宋体" w:eastAsia="宋体" w:hAnsi="宋体"/>
          <w:szCs w:val="21"/>
        </w:rPr>
        <w:t>PCP）[18]，[24]，[25]，[44]，轮图[99]，散点图[22]，[82] ，折线图[40]，[82]和</w:t>
      </w:r>
      <w:r>
        <w:rPr>
          <w:rFonts w:ascii="宋体" w:eastAsia="宋体" w:hAnsi="宋体" w:hint="eastAsia"/>
          <w:szCs w:val="21"/>
        </w:rPr>
        <w:t>图形</w:t>
      </w:r>
      <w:r w:rsidRPr="008C4B22">
        <w:rPr>
          <w:rFonts w:ascii="宋体" w:eastAsia="宋体" w:hAnsi="宋体"/>
          <w:szCs w:val="21"/>
        </w:rPr>
        <w:t>[46]。</w:t>
      </w:r>
      <w:r>
        <w:rPr>
          <w:rFonts w:ascii="宋体" w:eastAsia="宋体" w:hAnsi="宋体" w:hint="eastAsia"/>
          <w:szCs w:val="21"/>
        </w:rPr>
        <w:t>大多数方法不仅展示了参数空间，还演示了不同参数之间的相互关系。例如，PCP可以用一个平行轴表示一个参数，带有折线的参数设置</w:t>
      </w:r>
      <w:r w:rsidR="00462D7F">
        <w:rPr>
          <w:rFonts w:ascii="宋体" w:eastAsia="宋体" w:hAnsi="宋体" w:hint="eastAsia"/>
          <w:szCs w:val="21"/>
        </w:rPr>
        <w:t>（一次运行）</w:t>
      </w:r>
      <w:r>
        <w:rPr>
          <w:rFonts w:ascii="宋体" w:eastAsia="宋体" w:hAnsi="宋体" w:hint="eastAsia"/>
          <w:szCs w:val="21"/>
        </w:rPr>
        <w:t>横跨所有轴。</w:t>
      </w:r>
      <w:r w:rsidR="00E60907">
        <w:rPr>
          <w:rFonts w:ascii="宋体" w:eastAsia="宋体" w:hAnsi="宋体" w:hint="eastAsia"/>
          <w:szCs w:val="21"/>
        </w:rPr>
        <w:t>然后PCP邻近轴形成的关系形式可以演示对应参数之间的关联性。</w:t>
      </w:r>
    </w:p>
    <w:p w:rsidR="005831F9" w:rsidRDefault="00287AAC" w:rsidP="0072655E">
      <w:pPr>
        <w:ind w:firstLine="430"/>
        <w:rPr>
          <w:rFonts w:ascii="宋体" w:eastAsia="宋体" w:hAnsi="宋体"/>
          <w:szCs w:val="21"/>
        </w:rPr>
      </w:pPr>
      <w:r>
        <w:rPr>
          <w:rFonts w:ascii="宋体" w:eastAsia="宋体" w:hAnsi="宋体" w:hint="eastAsia"/>
          <w:szCs w:val="21"/>
        </w:rPr>
        <w:t>连接集合数据。每个参数数据例子</w:t>
      </w:r>
      <w:r w:rsidR="00010761">
        <w:rPr>
          <w:rFonts w:ascii="宋体" w:eastAsia="宋体" w:hAnsi="宋体" w:hint="eastAsia"/>
          <w:szCs w:val="21"/>
        </w:rPr>
        <w:t>（一个参数设置）</w:t>
      </w:r>
      <w:r>
        <w:rPr>
          <w:rFonts w:ascii="宋体" w:eastAsia="宋体" w:hAnsi="宋体" w:hint="eastAsia"/>
          <w:szCs w:val="21"/>
        </w:rPr>
        <w:t>和每个集合成员是一一对应的。</w:t>
      </w:r>
      <w:r w:rsidR="00010761">
        <w:rPr>
          <w:rFonts w:ascii="宋体" w:eastAsia="宋体" w:hAnsi="宋体" w:hint="eastAsia"/>
          <w:szCs w:val="21"/>
        </w:rPr>
        <w:t>领域科学家通常通过这种对应关系研究模拟参数，从而连接参数数据和集合数据。</w:t>
      </w:r>
      <w:r w:rsidR="00192A28">
        <w:rPr>
          <w:rFonts w:ascii="宋体" w:eastAsia="宋体" w:hAnsi="宋体" w:hint="eastAsia"/>
          <w:szCs w:val="21"/>
        </w:rPr>
        <w:t>通常通过协调多个视图来同时展示参数数据和集合数据。</w:t>
      </w:r>
      <w:r w:rsidR="008715B1">
        <w:rPr>
          <w:rFonts w:ascii="宋体" w:eastAsia="宋体" w:hAnsi="宋体" w:hint="eastAsia"/>
          <w:szCs w:val="21"/>
        </w:rPr>
        <w:t>具体来说，</w:t>
      </w:r>
      <w:r w:rsidR="008715B1" w:rsidRPr="008715B1">
        <w:rPr>
          <w:rFonts w:ascii="宋体" w:eastAsia="宋体" w:hAnsi="宋体" w:hint="eastAsia"/>
          <w:szCs w:val="21"/>
        </w:rPr>
        <w:t>刷取和链接是连接参数视图和集成视图的最常用策略</w:t>
      </w:r>
      <w:r w:rsidR="008715B1" w:rsidRPr="008715B1">
        <w:rPr>
          <w:rFonts w:ascii="宋体" w:eastAsia="宋体" w:hAnsi="宋体"/>
          <w:szCs w:val="21"/>
        </w:rPr>
        <w:t>[40]，[62]。</w:t>
      </w:r>
      <w:r w:rsidR="008715B1">
        <w:rPr>
          <w:rFonts w:ascii="宋体" w:eastAsia="宋体" w:hAnsi="宋体" w:hint="eastAsia"/>
          <w:szCs w:val="21"/>
        </w:rPr>
        <w:t>另外，我们注意到，在关联参数数据和集合数据时</w:t>
      </w:r>
      <w:r w:rsidR="008715B1">
        <w:rPr>
          <w:rFonts w:ascii="宋体" w:eastAsia="宋体" w:hAnsi="宋体"/>
          <w:szCs w:val="21"/>
        </w:rPr>
        <w:t>,</w:t>
      </w:r>
      <w:r w:rsidR="008715B1">
        <w:rPr>
          <w:rFonts w:ascii="宋体" w:eastAsia="宋体" w:hAnsi="宋体" w:hint="eastAsia"/>
          <w:szCs w:val="21"/>
        </w:rPr>
        <w:t>发现</w:t>
      </w:r>
      <w:r w:rsidR="008715B1" w:rsidRPr="008715B1">
        <w:rPr>
          <w:rFonts w:ascii="宋体" w:eastAsia="宋体" w:hAnsi="宋体" w:hint="eastAsia"/>
          <w:szCs w:val="21"/>
        </w:rPr>
        <w:t>聚类</w:t>
      </w:r>
      <w:r w:rsidR="008715B1">
        <w:rPr>
          <w:rFonts w:ascii="宋体" w:eastAsia="宋体" w:hAnsi="宋体" w:hint="eastAsia"/>
          <w:szCs w:val="21"/>
        </w:rPr>
        <w:t>之间的关系（即参数设置的</w:t>
      </w:r>
      <w:r w:rsidR="008715B1" w:rsidRPr="008715B1">
        <w:rPr>
          <w:rFonts w:ascii="宋体" w:eastAsia="宋体" w:hAnsi="宋体" w:hint="eastAsia"/>
          <w:szCs w:val="21"/>
        </w:rPr>
        <w:t>聚类</w:t>
      </w:r>
      <w:r w:rsidR="008715B1">
        <w:rPr>
          <w:rFonts w:ascii="宋体" w:eastAsia="宋体" w:hAnsi="宋体" w:hint="eastAsia"/>
          <w:szCs w:val="21"/>
        </w:rPr>
        <w:t>，集合成员的</w:t>
      </w:r>
      <w:r w:rsidR="008715B1" w:rsidRPr="008715B1">
        <w:rPr>
          <w:rFonts w:ascii="宋体" w:eastAsia="宋体" w:hAnsi="宋体" w:hint="eastAsia"/>
          <w:szCs w:val="21"/>
        </w:rPr>
        <w:t>聚类</w:t>
      </w:r>
      <w:r w:rsidR="008715B1">
        <w:rPr>
          <w:rFonts w:ascii="宋体" w:eastAsia="宋体" w:hAnsi="宋体" w:hint="eastAsia"/>
          <w:szCs w:val="21"/>
        </w:rPr>
        <w:t>）</w:t>
      </w:r>
      <w:r w:rsidR="0072655E">
        <w:rPr>
          <w:rFonts w:ascii="宋体" w:eastAsia="宋体" w:hAnsi="宋体" w:hint="eastAsia"/>
          <w:szCs w:val="21"/>
        </w:rPr>
        <w:t>[</w:t>
      </w:r>
      <w:r w:rsidR="0072655E">
        <w:rPr>
          <w:rFonts w:ascii="宋体" w:eastAsia="宋体" w:hAnsi="宋体"/>
          <w:szCs w:val="21"/>
        </w:rPr>
        <w:t>14],[18]</w:t>
      </w:r>
      <w:r w:rsidR="008715B1">
        <w:rPr>
          <w:rFonts w:ascii="宋体" w:eastAsia="宋体" w:hAnsi="宋体" w:hint="eastAsia"/>
          <w:szCs w:val="21"/>
        </w:rPr>
        <w:t>。</w:t>
      </w:r>
      <w:r w:rsidR="0072655E">
        <w:rPr>
          <w:rFonts w:ascii="宋体" w:eastAsia="宋体" w:hAnsi="宋体" w:hint="eastAsia"/>
          <w:szCs w:val="21"/>
        </w:rPr>
        <w:t>在图17中，参数数据在PCP的变体中展示，即</w:t>
      </w:r>
      <w:r w:rsidR="0072655E" w:rsidRPr="0072655E">
        <w:rPr>
          <w:rFonts w:ascii="宋体" w:eastAsia="宋体" w:hAnsi="宋体" w:hint="eastAsia"/>
          <w:szCs w:val="21"/>
        </w:rPr>
        <w:t>嵌套的</w:t>
      </w:r>
      <w:r w:rsidR="0072655E" w:rsidRPr="0072655E">
        <w:rPr>
          <w:rFonts w:ascii="宋体" w:eastAsia="宋体" w:hAnsi="宋体"/>
          <w:szCs w:val="21"/>
        </w:rPr>
        <w:t>PCP [25]</w:t>
      </w:r>
      <w:r w:rsidR="0072655E">
        <w:rPr>
          <w:rFonts w:ascii="宋体" w:eastAsia="宋体" w:hAnsi="宋体" w:hint="eastAsia"/>
          <w:szCs w:val="21"/>
        </w:rPr>
        <w:t>；</w:t>
      </w:r>
      <w:r w:rsidR="0072655E" w:rsidRPr="0072655E">
        <w:rPr>
          <w:rFonts w:ascii="宋体" w:eastAsia="宋体" w:hAnsi="宋体"/>
          <w:szCs w:val="21"/>
        </w:rPr>
        <w:t>集合数据通过树状图（每个叶子是一个集合成员）和热图（水平/垂直扩展</w:t>
      </w:r>
      <w:r w:rsidR="0072655E">
        <w:rPr>
          <w:rFonts w:ascii="宋体" w:eastAsia="宋体" w:hAnsi="宋体" w:hint="eastAsia"/>
          <w:szCs w:val="21"/>
        </w:rPr>
        <w:t>代表</w:t>
      </w:r>
      <w:r w:rsidR="0072655E" w:rsidRPr="0072655E">
        <w:rPr>
          <w:rFonts w:ascii="宋体" w:eastAsia="宋体" w:hAnsi="宋体"/>
          <w:szCs w:val="21"/>
        </w:rPr>
        <w:t>成员/时间维度）的链接可视化进行演示。</w:t>
      </w:r>
      <w:r w:rsidR="0072655E">
        <w:rPr>
          <w:rFonts w:ascii="宋体" w:eastAsia="宋体" w:hAnsi="宋体" w:hint="eastAsia"/>
          <w:szCs w:val="21"/>
        </w:rPr>
        <w:t>通过链接可视化，领域科学家可以注意到P</w:t>
      </w:r>
      <w:r w:rsidR="0072655E">
        <w:rPr>
          <w:rFonts w:ascii="宋体" w:eastAsia="宋体" w:hAnsi="宋体"/>
          <w:szCs w:val="21"/>
        </w:rPr>
        <w:t>_c</w:t>
      </w:r>
      <w:r w:rsidR="0072655E">
        <w:rPr>
          <w:rFonts w:ascii="宋体" w:eastAsia="宋体" w:hAnsi="宋体" w:hint="eastAsia"/>
          <w:szCs w:val="21"/>
        </w:rPr>
        <w:t>数值（一个输入参数）是怎么样影响模拟输出。</w:t>
      </w:r>
    </w:p>
    <w:p w:rsidR="005831F9" w:rsidRDefault="005831F9" w:rsidP="009B1B1A">
      <w:pPr>
        <w:rPr>
          <w:rFonts w:ascii="宋体" w:eastAsia="宋体" w:hAnsi="宋体"/>
          <w:szCs w:val="21"/>
        </w:rPr>
      </w:pPr>
    </w:p>
    <w:p w:rsidR="0072655E" w:rsidRPr="0072655E" w:rsidRDefault="0072655E" w:rsidP="009B1B1A">
      <w:pPr>
        <w:rPr>
          <w:rFonts w:ascii="宋体" w:eastAsia="宋体" w:hAnsi="宋体"/>
          <w:b/>
          <w:bCs/>
          <w:szCs w:val="21"/>
        </w:rPr>
      </w:pPr>
      <w:r w:rsidRPr="0072655E">
        <w:rPr>
          <w:rFonts w:ascii="宋体" w:eastAsia="宋体" w:hAnsi="宋体" w:hint="eastAsia"/>
          <w:b/>
          <w:bCs/>
          <w:szCs w:val="21"/>
        </w:rPr>
        <w:t>第5节</w:t>
      </w:r>
    </w:p>
    <w:p w:rsidR="0072655E" w:rsidRPr="0072655E" w:rsidRDefault="0072655E" w:rsidP="009B1B1A">
      <w:pPr>
        <w:rPr>
          <w:rFonts w:ascii="宋体" w:eastAsia="宋体" w:hAnsi="宋体" w:hint="eastAsia"/>
          <w:b/>
          <w:bCs/>
          <w:szCs w:val="21"/>
        </w:rPr>
      </w:pPr>
      <w:r w:rsidRPr="0072655E">
        <w:rPr>
          <w:rFonts w:ascii="宋体" w:eastAsia="宋体" w:hAnsi="宋体" w:hint="eastAsia"/>
          <w:b/>
          <w:bCs/>
          <w:szCs w:val="21"/>
        </w:rPr>
        <w:t>讨论</w:t>
      </w:r>
    </w:p>
    <w:p w:rsidR="0072655E" w:rsidRDefault="00545C26" w:rsidP="005E2A7A">
      <w:pPr>
        <w:ind w:firstLine="430"/>
        <w:rPr>
          <w:rFonts w:ascii="宋体" w:eastAsia="宋体" w:hAnsi="宋体"/>
          <w:szCs w:val="21"/>
        </w:rPr>
      </w:pPr>
      <w:r>
        <w:rPr>
          <w:rFonts w:ascii="宋体" w:eastAsia="宋体" w:hAnsi="宋体" w:hint="eastAsia"/>
          <w:szCs w:val="21"/>
        </w:rPr>
        <w:t>在上面两节中，我们将可视化技术分成五类，并且总结了六个集合可视化的分析任务。从分类和总结中我们发现一些研究趋势和一些有希望的研究方向</w:t>
      </w:r>
      <w:r w:rsidR="005E2A7A">
        <w:rPr>
          <w:rFonts w:ascii="宋体" w:eastAsia="宋体" w:hAnsi="宋体" w:hint="eastAsia"/>
          <w:szCs w:val="21"/>
        </w:rPr>
        <w:t>。</w:t>
      </w:r>
      <w:r>
        <w:rPr>
          <w:rFonts w:ascii="宋体" w:eastAsia="宋体" w:hAnsi="宋体" w:hint="eastAsia"/>
          <w:szCs w:val="21"/>
        </w:rPr>
        <w:t>这些将会在这节和我们的作品的局限性一起讨论。</w:t>
      </w:r>
    </w:p>
    <w:p w:rsidR="005E2A7A" w:rsidRDefault="005E2A7A" w:rsidP="00846346">
      <w:pPr>
        <w:rPr>
          <w:rFonts w:ascii="宋体" w:eastAsia="宋体" w:hAnsi="宋体"/>
          <w:szCs w:val="21"/>
        </w:rPr>
      </w:pPr>
    </w:p>
    <w:p w:rsidR="00846346" w:rsidRPr="00846346" w:rsidRDefault="00846346" w:rsidP="00846346">
      <w:pPr>
        <w:rPr>
          <w:rFonts w:ascii="宋体" w:eastAsia="宋体" w:hAnsi="宋体"/>
          <w:b/>
          <w:bCs/>
          <w:szCs w:val="21"/>
        </w:rPr>
      </w:pPr>
      <w:r w:rsidRPr="00846346">
        <w:rPr>
          <w:rFonts w:ascii="宋体" w:eastAsia="宋体" w:hAnsi="宋体" w:hint="eastAsia"/>
          <w:b/>
          <w:bCs/>
          <w:szCs w:val="21"/>
        </w:rPr>
        <w:t>5.1观察，研究趋势</w:t>
      </w:r>
    </w:p>
    <w:p w:rsidR="00846346" w:rsidRDefault="001F70F7" w:rsidP="00EF02BF">
      <w:pPr>
        <w:ind w:firstLine="420"/>
        <w:rPr>
          <w:rFonts w:ascii="宋体" w:eastAsia="宋体" w:hAnsi="宋体"/>
          <w:szCs w:val="21"/>
        </w:rPr>
      </w:pPr>
      <w:r>
        <w:rPr>
          <w:rFonts w:ascii="宋体" w:eastAsia="宋体" w:hAnsi="宋体" w:hint="eastAsia"/>
          <w:szCs w:val="21"/>
        </w:rPr>
        <w:t>不确定性建模。许多可视化作品通过将集合成员建模成PDF的方式分析集合数据的不确定性。我们发现许多可视化研究在提高PDF的准确性来反映不确定性付出了许多努力。这些努力有两个方向：（1</w:t>
      </w:r>
      <w:r>
        <w:rPr>
          <w:rFonts w:ascii="宋体" w:eastAsia="宋体" w:hAnsi="宋体"/>
          <w:szCs w:val="21"/>
        </w:rPr>
        <w:t>）</w:t>
      </w:r>
      <w:r>
        <w:rPr>
          <w:rFonts w:ascii="宋体" w:eastAsia="宋体" w:hAnsi="宋体" w:hint="eastAsia"/>
          <w:szCs w:val="21"/>
        </w:rPr>
        <w:t>允许更多的方式；（2）考虑PDF之间的相关性。关于第一个方向，广泛使用在集合可视化的高斯分布用于建模成PDF。然而，基础的集合成员可能不遵循正态分布[</w:t>
      </w:r>
      <w:r>
        <w:rPr>
          <w:rFonts w:ascii="宋体" w:eastAsia="宋体" w:hAnsi="宋体"/>
          <w:szCs w:val="21"/>
        </w:rPr>
        <w:t>13]</w:t>
      </w:r>
      <w:r>
        <w:rPr>
          <w:rFonts w:ascii="宋体" w:eastAsia="宋体" w:hAnsi="宋体" w:hint="eastAsia"/>
          <w:szCs w:val="21"/>
        </w:rPr>
        <w:t>。为了更好地建模不确定性，研究人员开始寻找有更多形式的更复杂的模型[</w:t>
      </w:r>
      <w:r>
        <w:rPr>
          <w:rFonts w:ascii="宋体" w:eastAsia="宋体" w:hAnsi="宋体"/>
          <w:szCs w:val="21"/>
        </w:rPr>
        <w:t>8],[63]</w:t>
      </w:r>
      <w:r>
        <w:rPr>
          <w:rFonts w:ascii="宋体" w:eastAsia="宋体" w:hAnsi="宋体" w:hint="eastAsia"/>
          <w:szCs w:val="21"/>
        </w:rPr>
        <w:t>。</w:t>
      </w:r>
      <w:r w:rsidR="00FE3B68">
        <w:rPr>
          <w:rFonts w:ascii="宋体" w:eastAsia="宋体" w:hAnsi="宋体" w:hint="eastAsia"/>
          <w:szCs w:val="21"/>
        </w:rPr>
        <w:t>这个方向也改善了非参数模型（例如</w:t>
      </w:r>
      <w:r w:rsidR="00FE3B68" w:rsidRPr="00FE3B68">
        <w:rPr>
          <w:rFonts w:ascii="宋体" w:eastAsia="宋体" w:hAnsi="宋体" w:hint="eastAsia"/>
          <w:szCs w:val="21"/>
        </w:rPr>
        <w:t>核密度估计，直方图</w:t>
      </w:r>
      <w:r w:rsidR="00FE3B68" w:rsidRPr="00FE3B68">
        <w:rPr>
          <w:rFonts w:ascii="宋体" w:eastAsia="宋体" w:hAnsi="宋体"/>
          <w:szCs w:val="21"/>
        </w:rPr>
        <w:t>[2]</w:t>
      </w:r>
      <w:r w:rsidR="00FE3B68">
        <w:rPr>
          <w:rFonts w:ascii="宋体" w:eastAsia="宋体" w:hAnsi="宋体" w:hint="eastAsia"/>
          <w:szCs w:val="21"/>
        </w:rPr>
        <w:t>）和半参数模型</w:t>
      </w:r>
      <w:r w:rsidR="00FE3B68" w:rsidRPr="00FE3B68">
        <w:rPr>
          <w:rFonts w:ascii="宋体" w:eastAsia="宋体" w:hAnsi="宋体" w:hint="eastAsia"/>
          <w:szCs w:val="21"/>
        </w:rPr>
        <w:t>（例如</w:t>
      </w:r>
      <w:r w:rsidR="00FE3B68" w:rsidRPr="00FE3B68">
        <w:rPr>
          <w:rFonts w:ascii="宋体" w:eastAsia="宋体" w:hAnsi="宋体"/>
          <w:szCs w:val="21"/>
        </w:rPr>
        <w:t>GMM [9]，[21]）</w:t>
      </w:r>
      <w:r w:rsidR="00FE3B68">
        <w:rPr>
          <w:rFonts w:ascii="宋体" w:eastAsia="宋体" w:hAnsi="宋体" w:hint="eastAsia"/>
          <w:szCs w:val="21"/>
        </w:rPr>
        <w:t>的使用。对应第二个方向，研究人员已经开始考虑邻近网格点的相关性[</w:t>
      </w:r>
      <w:r w:rsidR="00FE3B68">
        <w:rPr>
          <w:rFonts w:ascii="宋体" w:eastAsia="宋体" w:hAnsi="宋体"/>
          <w:szCs w:val="21"/>
        </w:rPr>
        <w:t>10],[116]</w:t>
      </w:r>
      <w:r w:rsidR="00FE3B68">
        <w:rPr>
          <w:rFonts w:ascii="宋体" w:eastAsia="宋体" w:hAnsi="宋体" w:hint="eastAsia"/>
          <w:szCs w:val="21"/>
        </w:rPr>
        <w:t>。</w:t>
      </w:r>
      <w:r w:rsidR="00EF02BF">
        <w:rPr>
          <w:rFonts w:ascii="宋体" w:eastAsia="宋体" w:hAnsi="宋体" w:hint="eastAsia"/>
          <w:szCs w:val="21"/>
        </w:rPr>
        <w:t>科学数据集</w:t>
      </w:r>
      <w:r w:rsidR="00EF02BF" w:rsidRPr="00EF02BF">
        <w:rPr>
          <w:rFonts w:ascii="宋体" w:eastAsia="宋体" w:hAnsi="宋体" w:hint="eastAsia"/>
          <w:szCs w:val="21"/>
        </w:rPr>
        <w:t>通常使用局部数据连续性的固有属性来测量连续的物理现象。</w:t>
      </w:r>
      <w:r w:rsidR="00EF02BF">
        <w:rPr>
          <w:rFonts w:ascii="宋体" w:eastAsia="宋体" w:hAnsi="宋体" w:hint="eastAsia"/>
          <w:szCs w:val="21"/>
        </w:rPr>
        <w:t>结果，</w:t>
      </w:r>
      <w:r w:rsidR="00EF02BF" w:rsidRPr="00EF02BF">
        <w:rPr>
          <w:rFonts w:ascii="宋体" w:eastAsia="宋体" w:hAnsi="宋体" w:hint="eastAsia"/>
          <w:szCs w:val="21"/>
        </w:rPr>
        <w:t>假设各个网格位置处的</w:t>
      </w:r>
      <w:r w:rsidR="00EF02BF" w:rsidRPr="00EF02BF">
        <w:rPr>
          <w:rFonts w:ascii="宋体" w:eastAsia="宋体" w:hAnsi="宋体"/>
          <w:szCs w:val="21"/>
        </w:rPr>
        <w:t>PDF是独立的，可能会导致不确定性的错误建模。Pöthkow</w:t>
      </w:r>
      <w:r w:rsidR="00EF02BF">
        <w:rPr>
          <w:rFonts w:ascii="宋体" w:eastAsia="宋体" w:hAnsi="宋体" w:hint="eastAsia"/>
          <w:szCs w:val="21"/>
        </w:rPr>
        <w:t>等人[</w:t>
      </w:r>
      <w:r w:rsidR="00EF02BF">
        <w:rPr>
          <w:rFonts w:ascii="宋体" w:eastAsia="宋体" w:hAnsi="宋体"/>
          <w:szCs w:val="21"/>
        </w:rPr>
        <w:t>12]</w:t>
      </w:r>
      <w:r w:rsidR="00EF02BF">
        <w:rPr>
          <w:rFonts w:ascii="宋体" w:eastAsia="宋体" w:hAnsi="宋体" w:hint="eastAsia"/>
          <w:szCs w:val="21"/>
        </w:rPr>
        <w:t>和</w:t>
      </w:r>
      <w:r w:rsidR="00EF02BF" w:rsidRPr="00EF02BF">
        <w:rPr>
          <w:rFonts w:ascii="宋体" w:eastAsia="宋体" w:hAnsi="宋体"/>
          <w:szCs w:val="21"/>
        </w:rPr>
        <w:t>Pfaffelmoser</w:t>
      </w:r>
      <w:r w:rsidR="00EF02BF">
        <w:rPr>
          <w:rFonts w:ascii="宋体" w:eastAsia="宋体" w:hAnsi="宋体" w:hint="eastAsia"/>
          <w:szCs w:val="21"/>
        </w:rPr>
        <w:t>等人[</w:t>
      </w:r>
      <w:r w:rsidR="00EF02BF">
        <w:rPr>
          <w:rFonts w:ascii="宋体" w:eastAsia="宋体" w:hAnsi="宋体"/>
          <w:szCs w:val="21"/>
        </w:rPr>
        <w:t>72]</w:t>
      </w:r>
      <w:r w:rsidR="00EF02BF">
        <w:rPr>
          <w:rFonts w:ascii="宋体" w:eastAsia="宋体" w:hAnsi="宋体" w:hint="eastAsia"/>
          <w:szCs w:val="21"/>
        </w:rPr>
        <w:t>已经研究这个错误表示，并且得出结论，即</w:t>
      </w:r>
      <w:r w:rsidR="00EF02BF" w:rsidRPr="00EF02BF">
        <w:rPr>
          <w:rFonts w:ascii="宋体" w:eastAsia="宋体" w:hAnsi="宋体" w:hint="eastAsia"/>
          <w:szCs w:val="21"/>
        </w:rPr>
        <w:t>考虑不同网格位置的</w:t>
      </w:r>
      <w:r w:rsidR="00EF02BF" w:rsidRPr="00EF02BF">
        <w:rPr>
          <w:rFonts w:ascii="宋体" w:eastAsia="宋体" w:hAnsi="宋体"/>
          <w:szCs w:val="21"/>
        </w:rPr>
        <w:t>PDF之间的空间依赖性</w:t>
      </w:r>
      <w:r w:rsidR="00EF02BF">
        <w:rPr>
          <w:rFonts w:ascii="宋体" w:eastAsia="宋体" w:hAnsi="宋体" w:hint="eastAsia"/>
          <w:szCs w:val="21"/>
        </w:rPr>
        <w:t>是很重要的</w:t>
      </w:r>
      <w:r w:rsidR="00EF02BF" w:rsidRPr="00EF02BF">
        <w:rPr>
          <w:rFonts w:ascii="宋体" w:eastAsia="宋体" w:hAnsi="宋体"/>
          <w:szCs w:val="21"/>
        </w:rPr>
        <w:t>。</w:t>
      </w:r>
      <w:r w:rsidR="00EF02BF">
        <w:rPr>
          <w:rFonts w:ascii="宋体" w:eastAsia="宋体" w:hAnsi="宋体" w:hint="eastAsia"/>
          <w:szCs w:val="21"/>
        </w:rPr>
        <w:t>因此，</w:t>
      </w:r>
      <w:r w:rsidR="00EF02BF" w:rsidRPr="00EF02BF">
        <w:rPr>
          <w:rFonts w:ascii="宋体" w:eastAsia="宋体" w:hAnsi="宋体" w:hint="eastAsia"/>
          <w:szCs w:val="21"/>
        </w:rPr>
        <w:t>后一批基于分布的集成可视化工作</w:t>
      </w:r>
      <w:r w:rsidR="00EF02BF">
        <w:rPr>
          <w:rFonts w:ascii="宋体" w:eastAsia="宋体" w:hAnsi="宋体" w:hint="eastAsia"/>
          <w:szCs w:val="21"/>
        </w:rPr>
        <w:t>更</w:t>
      </w:r>
      <w:r w:rsidR="00EF02BF" w:rsidRPr="00EF02BF">
        <w:rPr>
          <w:rFonts w:ascii="宋体" w:eastAsia="宋体" w:hAnsi="宋体" w:hint="eastAsia"/>
          <w:szCs w:val="21"/>
        </w:rPr>
        <w:t>集中在多变量分布上，</w:t>
      </w:r>
      <w:r w:rsidR="00EF02BF">
        <w:rPr>
          <w:rFonts w:ascii="宋体" w:eastAsia="宋体" w:hAnsi="宋体" w:hint="eastAsia"/>
          <w:szCs w:val="21"/>
        </w:rPr>
        <w:t>以便于</w:t>
      </w:r>
      <w:r w:rsidR="00EF02BF" w:rsidRPr="00EF02BF">
        <w:rPr>
          <w:rFonts w:ascii="宋体" w:eastAsia="宋体" w:hAnsi="宋体" w:hint="eastAsia"/>
          <w:szCs w:val="21"/>
        </w:rPr>
        <w:t>更好地建模不确定性</w:t>
      </w:r>
      <w:r w:rsidR="00EF02BF" w:rsidRPr="00EF02BF">
        <w:rPr>
          <w:rFonts w:ascii="宋体" w:eastAsia="宋体" w:hAnsi="宋体"/>
          <w:szCs w:val="21"/>
        </w:rPr>
        <w:t>[12]，[13]，[69]，[72]。</w:t>
      </w:r>
    </w:p>
    <w:p w:rsidR="00EF02BF" w:rsidRDefault="00C90CF6" w:rsidP="00EF02BF">
      <w:pPr>
        <w:ind w:firstLine="420"/>
        <w:rPr>
          <w:rFonts w:ascii="宋体" w:eastAsia="宋体" w:hAnsi="宋体"/>
          <w:szCs w:val="21"/>
        </w:rPr>
      </w:pPr>
      <w:r>
        <w:rPr>
          <w:rFonts w:ascii="宋体" w:eastAsia="宋体" w:hAnsi="宋体" w:hint="eastAsia"/>
          <w:szCs w:val="21"/>
        </w:rPr>
        <w:t>协调多个视图。我们也观察到在集合可视化作品中协调多个视图比单个静态视图更经常使用。事实上，几乎不可能在单个静态视图中演示集合的所有方面。</w:t>
      </w:r>
      <w:r w:rsidRPr="00C90CF6">
        <w:rPr>
          <w:rFonts w:ascii="宋体" w:eastAsia="宋体" w:hAnsi="宋体" w:hint="eastAsia"/>
          <w:szCs w:val="21"/>
        </w:rPr>
        <w:t>这些尝试将主要导致信息过载和</w:t>
      </w:r>
      <w:r w:rsidRPr="00C90CF6">
        <w:rPr>
          <w:rFonts w:ascii="宋体" w:eastAsia="宋体" w:hAnsi="宋体"/>
          <w:szCs w:val="21"/>
        </w:rPr>
        <w:t>/或视觉混乱。</w:t>
      </w:r>
      <w:r>
        <w:rPr>
          <w:rFonts w:ascii="宋体" w:eastAsia="宋体" w:hAnsi="宋体" w:hint="eastAsia"/>
          <w:szCs w:val="21"/>
        </w:rPr>
        <w:t>相反，不同视图有不同的关注点，协调多个视图可以演示集合数据的不同方面。然后</w:t>
      </w:r>
      <w:r w:rsidRPr="00C90CF6">
        <w:rPr>
          <w:rFonts w:ascii="宋体" w:eastAsia="宋体" w:hAnsi="宋体" w:hint="eastAsia"/>
          <w:szCs w:val="21"/>
        </w:rPr>
        <w:t>，分析集合数据将</w:t>
      </w:r>
      <w:r>
        <w:rPr>
          <w:rFonts w:ascii="宋体" w:eastAsia="宋体" w:hAnsi="宋体" w:hint="eastAsia"/>
          <w:szCs w:val="21"/>
        </w:rPr>
        <w:t>要求</w:t>
      </w:r>
      <w:r w:rsidRPr="00C90CF6">
        <w:rPr>
          <w:rFonts w:ascii="宋体" w:eastAsia="宋体" w:hAnsi="宋体" w:hint="eastAsia"/>
          <w:szCs w:val="21"/>
        </w:rPr>
        <w:t>在这些视图之间进行探索的过程，</w:t>
      </w:r>
      <w:r>
        <w:rPr>
          <w:rFonts w:ascii="宋体" w:eastAsia="宋体" w:hAnsi="宋体" w:hint="eastAsia"/>
          <w:szCs w:val="21"/>
        </w:rPr>
        <w:t>并且</w:t>
      </w:r>
      <w:r w:rsidRPr="00C90CF6">
        <w:rPr>
          <w:rFonts w:ascii="宋体" w:eastAsia="宋体" w:hAnsi="宋体" w:hint="eastAsia"/>
          <w:szCs w:val="21"/>
        </w:rPr>
        <w:t>驱动该探索的交互作用（例如，笔刷和链接）。可视化正在从单个静态视图演变为交互式视觉分析系统的这种观察</w:t>
      </w:r>
      <w:r w:rsidRPr="00C90CF6">
        <w:rPr>
          <w:rFonts w:ascii="宋体" w:eastAsia="宋体" w:hAnsi="宋体"/>
          <w:szCs w:val="21"/>
        </w:rPr>
        <w:t>/趋势不仅限于</w:t>
      </w:r>
      <w:r>
        <w:rPr>
          <w:rFonts w:ascii="宋体" w:eastAsia="宋体" w:hAnsi="宋体" w:hint="eastAsia"/>
          <w:szCs w:val="21"/>
        </w:rPr>
        <w:t>集合</w:t>
      </w:r>
      <w:r w:rsidRPr="00C90CF6">
        <w:rPr>
          <w:rFonts w:ascii="宋体" w:eastAsia="宋体" w:hAnsi="宋体"/>
          <w:szCs w:val="21"/>
        </w:rPr>
        <w:t>可视化作品，还包括可视化作品</w:t>
      </w:r>
      <w:r>
        <w:rPr>
          <w:rFonts w:ascii="宋体" w:eastAsia="宋体" w:hAnsi="宋体" w:hint="eastAsia"/>
          <w:szCs w:val="21"/>
        </w:rPr>
        <w:t>的其他类型</w:t>
      </w:r>
      <w:r w:rsidRPr="00C90CF6">
        <w:rPr>
          <w:rFonts w:ascii="宋体" w:eastAsia="宋体" w:hAnsi="宋体"/>
          <w:szCs w:val="21"/>
        </w:rPr>
        <w:t>。</w:t>
      </w:r>
    </w:p>
    <w:p w:rsidR="00610D77" w:rsidRPr="00610D77" w:rsidRDefault="00610D77" w:rsidP="002B7E90">
      <w:pPr>
        <w:rPr>
          <w:rFonts w:ascii="宋体" w:eastAsia="宋体" w:hAnsi="宋体" w:hint="eastAsia"/>
          <w:b/>
          <w:bCs/>
          <w:szCs w:val="21"/>
        </w:rPr>
      </w:pPr>
      <w:r w:rsidRPr="00610D77">
        <w:rPr>
          <w:rFonts w:ascii="宋体" w:eastAsia="宋体" w:hAnsi="宋体" w:hint="eastAsia"/>
          <w:b/>
          <w:bCs/>
          <w:szCs w:val="21"/>
        </w:rPr>
        <w:lastRenderedPageBreak/>
        <w:t>5.2未来的挑战和机遇</w:t>
      </w:r>
    </w:p>
    <w:p w:rsidR="00610D77" w:rsidRDefault="005A30C3" w:rsidP="002B7E90">
      <w:pPr>
        <w:ind w:firstLineChars="200" w:firstLine="420"/>
        <w:rPr>
          <w:rFonts w:ascii="宋体" w:eastAsia="宋体" w:hAnsi="宋体"/>
          <w:szCs w:val="21"/>
        </w:rPr>
      </w:pPr>
      <w:r>
        <w:rPr>
          <w:rFonts w:ascii="宋体" w:eastAsia="宋体" w:hAnsi="宋体" w:hint="eastAsia"/>
          <w:szCs w:val="21"/>
        </w:rPr>
        <w:t>集合可视化依然年轻[</w:t>
      </w:r>
      <w:r>
        <w:rPr>
          <w:rFonts w:ascii="宋体" w:eastAsia="宋体" w:hAnsi="宋体"/>
          <w:szCs w:val="21"/>
        </w:rPr>
        <w:t>35],[57],</w:t>
      </w:r>
      <w:r>
        <w:rPr>
          <w:rFonts w:ascii="宋体" w:eastAsia="宋体" w:hAnsi="宋体" w:hint="eastAsia"/>
          <w:szCs w:val="21"/>
        </w:rPr>
        <w:t>并且针对它的发展可以进行许多工作。我们讨论一些我们相信重要和有希望的方向。</w:t>
      </w:r>
    </w:p>
    <w:p w:rsidR="002B7E90" w:rsidRDefault="002B7E90" w:rsidP="002B7E90">
      <w:pPr>
        <w:ind w:firstLineChars="200" w:firstLine="420"/>
        <w:rPr>
          <w:rFonts w:ascii="宋体" w:eastAsia="宋体" w:hAnsi="宋体"/>
          <w:szCs w:val="21"/>
        </w:rPr>
      </w:pPr>
      <w:r>
        <w:rPr>
          <w:rFonts w:ascii="宋体" w:eastAsia="宋体" w:hAnsi="宋体" w:hint="eastAsia"/>
          <w:szCs w:val="21"/>
        </w:rPr>
        <w:t>可变和集合维度。从我们结构化文献分析中，我们发现集合数据的多元特征还没有充分地探索。尽管有些作品可视化集合数据的多个变量</w:t>
      </w:r>
      <w:r w:rsidRPr="002B7E90">
        <w:rPr>
          <w:rFonts w:ascii="宋体" w:eastAsia="宋体" w:hAnsi="宋体"/>
          <w:szCs w:val="21"/>
        </w:rPr>
        <w:t>[22], [82], [117],</w:t>
      </w:r>
      <w:r>
        <w:rPr>
          <w:rFonts w:ascii="宋体" w:eastAsia="宋体" w:hAnsi="宋体" w:hint="eastAsia"/>
          <w:szCs w:val="21"/>
        </w:rPr>
        <w:t>但是分析这些变量的相关性和关联不是他们的关注点。</w:t>
      </w:r>
      <w:r w:rsidRPr="002B7E90">
        <w:rPr>
          <w:rFonts w:ascii="宋体" w:eastAsia="宋体" w:hAnsi="宋体" w:hint="eastAsia"/>
          <w:szCs w:val="21"/>
        </w:rPr>
        <w:t>鉴于变量相关性分析是传统科学数据的如此重要的主题，</w:t>
      </w:r>
      <w:r w:rsidR="00211418">
        <w:rPr>
          <w:rFonts w:ascii="宋体" w:eastAsia="宋体" w:hAnsi="宋体" w:hint="eastAsia"/>
          <w:szCs w:val="21"/>
        </w:rPr>
        <w:t>我们相信在集合数据的背景中探索它也是很有希望，该背景下变量相关性将会变成不确定性相关性。另外，许多现存的可视化作品也没有覆盖集合数据的集合维度。关注这个维度可能导致新的研究思路和</w:t>
      </w:r>
      <w:r w:rsidR="00211418" w:rsidRPr="00211418">
        <w:rPr>
          <w:rFonts w:ascii="宋体" w:eastAsia="宋体" w:hAnsi="宋体" w:hint="eastAsia"/>
          <w:szCs w:val="21"/>
        </w:rPr>
        <w:t>开拓性工作。</w:t>
      </w:r>
      <w:r w:rsidR="00211418">
        <w:rPr>
          <w:rFonts w:ascii="宋体" w:eastAsia="宋体" w:hAnsi="宋体" w:hint="eastAsia"/>
          <w:szCs w:val="21"/>
        </w:rPr>
        <w:t>虽然它也依赖这类数据的可用性和领域科学家的特定需求。</w:t>
      </w:r>
    </w:p>
    <w:p w:rsidR="00211418" w:rsidRDefault="005C1839" w:rsidP="002B7E90">
      <w:pPr>
        <w:ind w:firstLineChars="200" w:firstLine="420"/>
        <w:rPr>
          <w:rFonts w:ascii="宋体" w:eastAsia="宋体" w:hAnsi="宋体"/>
          <w:szCs w:val="21"/>
        </w:rPr>
      </w:pPr>
      <w:r w:rsidRPr="005C1839">
        <w:rPr>
          <w:rFonts w:ascii="宋体" w:eastAsia="宋体" w:hAnsi="宋体" w:hint="eastAsia"/>
          <w:szCs w:val="21"/>
        </w:rPr>
        <w:t>专家评估和技术可移植性。</w:t>
      </w:r>
      <w:r>
        <w:rPr>
          <w:rFonts w:ascii="宋体" w:eastAsia="宋体" w:hAnsi="宋体" w:hint="eastAsia"/>
          <w:szCs w:val="21"/>
        </w:rPr>
        <w:t>我们也相信在集合可视化技术的评估中会有更多改善被执行。一个新技术的有效性</w:t>
      </w:r>
      <w:r w:rsidR="00CC567C">
        <w:rPr>
          <w:rFonts w:ascii="宋体" w:eastAsia="宋体" w:hAnsi="宋体" w:hint="eastAsia"/>
          <w:szCs w:val="21"/>
        </w:rPr>
        <w:t>通常由领域科学家评估。然而，在进行严格评估中，仍有一些严重问题存在。例如，有多少领域科学家应该参加评估来消除主观影响？领域科学家是多愿意应用一个新技术？熟悉一个新技术需要多少时间？对这些问题的回答或者</w:t>
      </w:r>
      <w:r w:rsidR="00CC567C" w:rsidRPr="00CC567C">
        <w:rPr>
          <w:rFonts w:ascii="宋体" w:eastAsia="宋体" w:hAnsi="宋体" w:hint="eastAsia"/>
          <w:szCs w:val="21"/>
        </w:rPr>
        <w:t>对评估应包括哪些方面的系统化将大大提高评估的严格性。</w:t>
      </w:r>
      <w:r w:rsidR="00E9261C">
        <w:rPr>
          <w:rFonts w:ascii="宋体" w:eastAsia="宋体" w:hAnsi="宋体" w:hint="eastAsia"/>
          <w:szCs w:val="21"/>
        </w:rPr>
        <w:t>另外，一个提出的集合可视化技术是怎么容易应用到其他领域的相似问题，即技术的可移植性，在绝大多数情况不能很好地被讨论。解决此问题将显著地改善集合可视化技术的可重用性。</w:t>
      </w:r>
    </w:p>
    <w:p w:rsidR="00080F33" w:rsidRDefault="00CD1EFF" w:rsidP="002B7E90">
      <w:pPr>
        <w:ind w:firstLineChars="200" w:firstLine="420"/>
        <w:rPr>
          <w:rFonts w:ascii="宋体" w:eastAsia="宋体" w:hAnsi="宋体"/>
          <w:szCs w:val="21"/>
        </w:rPr>
      </w:pPr>
      <w:r>
        <w:rPr>
          <w:rFonts w:ascii="宋体" w:eastAsia="宋体" w:hAnsi="宋体" w:hint="eastAsia"/>
          <w:szCs w:val="21"/>
        </w:rPr>
        <w:t>可扩展性。集合可视化的可扩展性问题可能一直存在，</w:t>
      </w:r>
      <w:r w:rsidR="009B15AB" w:rsidRPr="009B15AB">
        <w:rPr>
          <w:rFonts w:ascii="宋体" w:eastAsia="宋体" w:hAnsi="宋体" w:hint="eastAsia"/>
          <w:szCs w:val="21"/>
        </w:rPr>
        <w:t>因为模拟现实世界物理现象的尝试始终旨在获得更高的空间和</w:t>
      </w:r>
      <w:r w:rsidR="009B15AB" w:rsidRPr="009B15AB">
        <w:rPr>
          <w:rFonts w:ascii="宋体" w:eastAsia="宋体" w:hAnsi="宋体"/>
          <w:szCs w:val="21"/>
        </w:rPr>
        <w:t>/或时间</w:t>
      </w:r>
      <w:r w:rsidR="009B15AB" w:rsidRPr="009B15AB">
        <w:rPr>
          <w:rFonts w:ascii="宋体" w:eastAsia="宋体" w:hAnsi="宋体" w:hint="eastAsia"/>
          <w:szCs w:val="21"/>
        </w:rPr>
        <w:t>决议</w:t>
      </w:r>
      <w:r w:rsidR="009B15AB" w:rsidRPr="009B15AB">
        <w:rPr>
          <w:rFonts w:ascii="宋体" w:eastAsia="宋体" w:hAnsi="宋体"/>
          <w:szCs w:val="21"/>
        </w:rPr>
        <w:t>。</w:t>
      </w:r>
      <w:r w:rsidR="00AE7B43">
        <w:rPr>
          <w:rFonts w:ascii="宋体" w:eastAsia="宋体" w:hAnsi="宋体" w:hint="eastAsia"/>
          <w:szCs w:val="21"/>
        </w:rPr>
        <w:t>领域科学家目的是生成更多集合/成员来更好地获得他们模型的基本不确定性，这将会显著增大集合数据的规模。因此，更简洁的数据表示，有序的记忆结构，高性能的数据查询，智能的数据移动策略，这些需要来支持可视化的增长规模。从我们的报告中，我们看到许多通过并行性来提高集合可视化的表现</w:t>
      </w:r>
      <w:r w:rsidR="00BF7FBE">
        <w:rPr>
          <w:rFonts w:ascii="宋体" w:eastAsia="宋体" w:hAnsi="宋体" w:hint="eastAsia"/>
          <w:szCs w:val="21"/>
        </w:rPr>
        <w:t>的作品，例如</w:t>
      </w:r>
      <w:r w:rsidR="00BF7FBE" w:rsidRPr="00BF7FBE">
        <w:rPr>
          <w:rFonts w:ascii="宋体" w:eastAsia="宋体" w:hAnsi="宋体"/>
          <w:szCs w:val="21"/>
        </w:rPr>
        <w:t>[81], [107]</w:t>
      </w:r>
      <w:r w:rsidR="00BF7FBE">
        <w:rPr>
          <w:rFonts w:ascii="宋体" w:eastAsia="宋体" w:hAnsi="宋体" w:hint="eastAsia"/>
          <w:szCs w:val="21"/>
        </w:rPr>
        <w:t>。</w:t>
      </w:r>
      <w:r w:rsidR="00160368" w:rsidRPr="00160368">
        <w:rPr>
          <w:rFonts w:ascii="宋体" w:eastAsia="宋体" w:hAnsi="宋体" w:hint="eastAsia"/>
          <w:szCs w:val="21"/>
        </w:rPr>
        <w:t>可以基于特定的分析目标跨集合数据的不同维度进行并行化（例如，跨成员，空间位置或时间</w:t>
      </w:r>
      <w:r w:rsidR="00160368">
        <w:rPr>
          <w:rFonts w:ascii="宋体" w:eastAsia="宋体" w:hAnsi="宋体" w:hint="eastAsia"/>
          <w:szCs w:val="21"/>
        </w:rPr>
        <w:t>段</w:t>
      </w:r>
      <w:r w:rsidR="00160368" w:rsidRPr="00160368">
        <w:rPr>
          <w:rFonts w:ascii="宋体" w:eastAsia="宋体" w:hAnsi="宋体" w:hint="eastAsia"/>
          <w:szCs w:val="21"/>
        </w:rPr>
        <w:t>并行化计算）。</w:t>
      </w:r>
      <w:r w:rsidR="00160368">
        <w:rPr>
          <w:rFonts w:ascii="宋体" w:eastAsia="宋体" w:hAnsi="宋体" w:hint="eastAsia"/>
          <w:szCs w:val="21"/>
        </w:rPr>
        <w:t>在数据存储方面，</w:t>
      </w:r>
      <w:r w:rsidR="00160368" w:rsidRPr="00160368">
        <w:rPr>
          <w:rFonts w:ascii="宋体" w:eastAsia="宋体" w:hAnsi="宋体" w:hint="eastAsia"/>
          <w:szCs w:val="21"/>
        </w:rPr>
        <w:t>大多数现有的基于分布</w:t>
      </w:r>
      <w:r w:rsidR="00160368">
        <w:rPr>
          <w:rFonts w:ascii="宋体" w:eastAsia="宋体" w:hAnsi="宋体" w:hint="eastAsia"/>
          <w:szCs w:val="21"/>
        </w:rPr>
        <w:t>的基于数据减少方法是</w:t>
      </w:r>
      <w:r w:rsidR="00160368">
        <w:rPr>
          <w:rFonts w:ascii="宋体" w:eastAsia="宋体" w:hAnsi="宋体" w:hint="eastAsia"/>
          <w:szCs w:val="21"/>
        </w:rPr>
        <w:t>针对集合数据</w:t>
      </w:r>
      <w:r w:rsidR="00160368">
        <w:rPr>
          <w:rFonts w:ascii="宋体" w:eastAsia="宋体" w:hAnsi="宋体" w:hint="eastAsia"/>
          <w:szCs w:val="21"/>
        </w:rPr>
        <w:t>，</w:t>
      </w:r>
      <w:r w:rsidR="00160368" w:rsidRPr="00160368">
        <w:rPr>
          <w:rFonts w:ascii="宋体" w:eastAsia="宋体" w:hAnsi="宋体" w:hint="eastAsia"/>
          <w:szCs w:val="21"/>
        </w:rPr>
        <w:t>例如</w:t>
      </w:r>
      <w:r w:rsidR="00160368" w:rsidRPr="00160368">
        <w:rPr>
          <w:rFonts w:ascii="宋体" w:eastAsia="宋体" w:hAnsi="宋体"/>
          <w:szCs w:val="21"/>
        </w:rPr>
        <w:t xml:space="preserve"> [118]，[119]</w:t>
      </w:r>
      <w:r w:rsidR="00160368">
        <w:rPr>
          <w:rFonts w:ascii="宋体" w:eastAsia="宋体" w:hAnsi="宋体" w:hint="eastAsia"/>
          <w:szCs w:val="21"/>
        </w:rPr>
        <w:t>，他们可以直接在集合数据中使用。然而，使用这些方法通常是基于基础成员分布的特定假设，并且</w:t>
      </w:r>
      <w:r w:rsidR="00160368" w:rsidRPr="00160368">
        <w:rPr>
          <w:rFonts w:ascii="宋体" w:eastAsia="宋体" w:hAnsi="宋体" w:hint="eastAsia"/>
          <w:szCs w:val="21"/>
        </w:rPr>
        <w:t>可能需要采用某些修改才能更好地保留集合数据的特征。</w:t>
      </w:r>
      <w:r w:rsidR="00160368">
        <w:rPr>
          <w:rFonts w:ascii="宋体" w:eastAsia="宋体" w:hAnsi="宋体" w:hint="eastAsia"/>
          <w:szCs w:val="21"/>
        </w:rPr>
        <w:t>此外，我们相信对于集合数据的现场可视化也是个解决可扩展性挑战的</w:t>
      </w:r>
      <w:r w:rsidR="002242EB">
        <w:rPr>
          <w:rFonts w:ascii="宋体" w:eastAsia="宋体" w:hAnsi="宋体" w:hint="eastAsia"/>
          <w:szCs w:val="21"/>
        </w:rPr>
        <w:t>有希望的方向[</w:t>
      </w:r>
      <w:r w:rsidR="002242EB">
        <w:rPr>
          <w:rFonts w:ascii="宋体" w:eastAsia="宋体" w:hAnsi="宋体"/>
          <w:szCs w:val="21"/>
        </w:rPr>
        <w:t>120]</w:t>
      </w:r>
      <w:r w:rsidR="002242EB">
        <w:rPr>
          <w:rFonts w:ascii="宋体" w:eastAsia="宋体" w:hAnsi="宋体" w:hint="eastAsia"/>
          <w:szCs w:val="21"/>
        </w:rPr>
        <w:t>。</w:t>
      </w:r>
    </w:p>
    <w:p w:rsidR="002D623E" w:rsidRDefault="002D623E" w:rsidP="002D623E">
      <w:pPr>
        <w:rPr>
          <w:rFonts w:ascii="宋体" w:eastAsia="宋体" w:hAnsi="宋体"/>
          <w:szCs w:val="21"/>
        </w:rPr>
      </w:pPr>
    </w:p>
    <w:p w:rsidR="002D623E" w:rsidRPr="002D623E" w:rsidRDefault="002D623E" w:rsidP="002D623E">
      <w:pPr>
        <w:rPr>
          <w:rFonts w:ascii="宋体" w:eastAsia="宋体" w:hAnsi="宋体"/>
          <w:b/>
          <w:bCs/>
          <w:szCs w:val="21"/>
        </w:rPr>
      </w:pPr>
      <w:r w:rsidRPr="002D623E">
        <w:rPr>
          <w:rFonts w:ascii="宋体" w:eastAsia="宋体" w:hAnsi="宋体" w:hint="eastAsia"/>
          <w:b/>
          <w:bCs/>
          <w:szCs w:val="21"/>
        </w:rPr>
        <w:t>5</w:t>
      </w:r>
      <w:r w:rsidRPr="002D623E">
        <w:rPr>
          <w:rFonts w:ascii="宋体" w:eastAsia="宋体" w:hAnsi="宋体"/>
          <w:b/>
          <w:bCs/>
          <w:szCs w:val="21"/>
        </w:rPr>
        <w:t>.3</w:t>
      </w:r>
      <w:r w:rsidRPr="002D623E">
        <w:rPr>
          <w:rFonts w:ascii="宋体" w:eastAsia="宋体" w:hAnsi="宋体" w:hint="eastAsia"/>
          <w:b/>
          <w:bCs/>
          <w:szCs w:val="21"/>
        </w:rPr>
        <w:t>局限性</w:t>
      </w:r>
    </w:p>
    <w:p w:rsidR="002D623E" w:rsidRDefault="00E84910" w:rsidP="00FA3F5E">
      <w:pPr>
        <w:ind w:firstLine="430"/>
        <w:rPr>
          <w:rFonts w:ascii="宋体" w:eastAsia="宋体" w:hAnsi="宋体"/>
          <w:szCs w:val="21"/>
        </w:rPr>
      </w:pPr>
      <w:r>
        <w:rPr>
          <w:rFonts w:ascii="宋体" w:eastAsia="宋体" w:hAnsi="宋体" w:hint="eastAsia"/>
          <w:szCs w:val="21"/>
        </w:rPr>
        <w:t>作为文献的结构化分析，我们的受到了和这类作品相关的标准限制，即他们的主观性。</w:t>
      </w:r>
      <w:r w:rsidRPr="00E84910">
        <w:rPr>
          <w:rFonts w:ascii="宋体" w:eastAsia="宋体" w:hAnsi="宋体" w:hint="eastAsia"/>
          <w:szCs w:val="21"/>
        </w:rPr>
        <w:t>我们用于查看</w:t>
      </w:r>
      <w:r>
        <w:rPr>
          <w:rFonts w:ascii="宋体" w:eastAsia="宋体" w:hAnsi="宋体" w:hint="eastAsia"/>
          <w:szCs w:val="21"/>
        </w:rPr>
        <w:t>集合</w:t>
      </w:r>
      <w:r w:rsidRPr="00E84910">
        <w:rPr>
          <w:rFonts w:ascii="宋体" w:eastAsia="宋体" w:hAnsi="宋体" w:hint="eastAsia"/>
          <w:szCs w:val="21"/>
        </w:rPr>
        <w:t>可视化文件的视角，用于选择它们的标准以及用于对它们进行分类的分类法均受我们了解</w:t>
      </w:r>
      <w:r>
        <w:rPr>
          <w:rFonts w:ascii="宋体" w:eastAsia="宋体" w:hAnsi="宋体" w:hint="eastAsia"/>
          <w:szCs w:val="21"/>
        </w:rPr>
        <w:t>集合</w:t>
      </w:r>
      <w:r w:rsidRPr="00E84910">
        <w:rPr>
          <w:rFonts w:ascii="宋体" w:eastAsia="宋体" w:hAnsi="宋体" w:hint="eastAsia"/>
          <w:szCs w:val="21"/>
        </w:rPr>
        <w:t>可视化方法的影响。</w:t>
      </w:r>
      <w:r>
        <w:rPr>
          <w:rFonts w:ascii="宋体" w:eastAsia="宋体" w:hAnsi="宋体" w:hint="eastAsia"/>
          <w:szCs w:val="21"/>
        </w:rPr>
        <w:t>这些主观的选择和决定</w:t>
      </w:r>
      <w:r w:rsidRPr="00E84910">
        <w:rPr>
          <w:rFonts w:ascii="宋体" w:eastAsia="宋体" w:hAnsi="宋体" w:hint="eastAsia"/>
          <w:szCs w:val="21"/>
        </w:rPr>
        <w:t>不是最好的或唯一的</w:t>
      </w:r>
      <w:r>
        <w:rPr>
          <w:rFonts w:ascii="宋体" w:eastAsia="宋体" w:hAnsi="宋体" w:hint="eastAsia"/>
          <w:szCs w:val="21"/>
        </w:rPr>
        <w:t>。</w:t>
      </w:r>
      <w:r w:rsidRPr="00E84910">
        <w:rPr>
          <w:rFonts w:ascii="宋体" w:eastAsia="宋体" w:hAnsi="宋体" w:hint="eastAsia"/>
          <w:szCs w:val="21"/>
        </w:rPr>
        <w:t>毫无疑问</w:t>
      </w:r>
      <w:r>
        <w:rPr>
          <w:rFonts w:ascii="宋体" w:eastAsia="宋体" w:hAnsi="宋体" w:hint="eastAsia"/>
          <w:szCs w:val="21"/>
        </w:rPr>
        <w:t>的是</w:t>
      </w:r>
      <w:r w:rsidRPr="00E84910">
        <w:rPr>
          <w:rFonts w:ascii="宋体" w:eastAsia="宋体" w:hAnsi="宋体" w:hint="eastAsia"/>
          <w:szCs w:val="21"/>
        </w:rPr>
        <w:t>存在着等效的分析结构，不同角度的分类法。</w:t>
      </w:r>
      <w:r>
        <w:rPr>
          <w:rFonts w:ascii="宋体" w:eastAsia="宋体" w:hAnsi="宋体" w:hint="eastAsia"/>
          <w:szCs w:val="21"/>
        </w:rPr>
        <w:t>然而，我们也相信我们的作品是足够为当前集合可视化的研究提供有用的图片。</w:t>
      </w:r>
      <w:r w:rsidR="00FA3F5E">
        <w:rPr>
          <w:rFonts w:ascii="宋体" w:eastAsia="宋体" w:hAnsi="宋体" w:hint="eastAsia"/>
          <w:szCs w:val="21"/>
        </w:rPr>
        <w:t>鉴于只有很少集合可视化的研究作品，我们希望我们的工作能扮演满足严苛需求的起点，并且在未来导致更全面的总结或者该主题的系统化。</w:t>
      </w:r>
    </w:p>
    <w:p w:rsidR="00FA3F5E" w:rsidRDefault="00FC4532" w:rsidP="00FA3F5E">
      <w:pPr>
        <w:ind w:firstLine="430"/>
        <w:rPr>
          <w:rFonts w:ascii="宋体" w:eastAsia="宋体" w:hAnsi="宋体"/>
          <w:szCs w:val="21"/>
        </w:rPr>
      </w:pPr>
      <w:r>
        <w:rPr>
          <w:rFonts w:ascii="宋体" w:eastAsia="宋体" w:hAnsi="宋体" w:hint="eastAsia"/>
          <w:szCs w:val="21"/>
        </w:rPr>
        <w:t>在有限空间中，我们更关注总结不同集合可视化技术的共同特征，和证明我们提出的分类法的有效性。然而，我们相信我们的研究可以通过对比相同类型或不同类型的可视化的方法来进一步扩展，例如讨论在不同应用场景中不同技术的优点和缺点。这将潜在地导致集合可视化的概念设计框架，并且助长更多该主题的理论分析。</w:t>
      </w:r>
    </w:p>
    <w:p w:rsidR="00D85C6C" w:rsidRDefault="00D85C6C" w:rsidP="00D85C6C">
      <w:pPr>
        <w:rPr>
          <w:rFonts w:ascii="宋体" w:eastAsia="宋体" w:hAnsi="宋体"/>
          <w:szCs w:val="21"/>
        </w:rPr>
      </w:pPr>
    </w:p>
    <w:p w:rsidR="00D85C6C" w:rsidRPr="00D85C6C" w:rsidRDefault="00D85C6C" w:rsidP="00D85C6C">
      <w:pPr>
        <w:rPr>
          <w:rFonts w:ascii="宋体" w:eastAsia="宋体" w:hAnsi="宋体"/>
          <w:b/>
          <w:bCs/>
          <w:szCs w:val="21"/>
        </w:rPr>
      </w:pPr>
      <w:r w:rsidRPr="00D85C6C">
        <w:rPr>
          <w:rFonts w:ascii="宋体" w:eastAsia="宋体" w:hAnsi="宋体" w:hint="eastAsia"/>
          <w:b/>
          <w:bCs/>
          <w:szCs w:val="21"/>
        </w:rPr>
        <w:t>第6节</w:t>
      </w:r>
    </w:p>
    <w:p w:rsidR="00D85C6C" w:rsidRPr="00D85C6C" w:rsidRDefault="00D85C6C" w:rsidP="00D85C6C">
      <w:pPr>
        <w:rPr>
          <w:rFonts w:ascii="宋体" w:eastAsia="宋体" w:hAnsi="宋体" w:hint="eastAsia"/>
          <w:b/>
          <w:bCs/>
          <w:szCs w:val="21"/>
        </w:rPr>
      </w:pPr>
      <w:r w:rsidRPr="00D85C6C">
        <w:rPr>
          <w:rFonts w:ascii="宋体" w:eastAsia="宋体" w:hAnsi="宋体" w:hint="eastAsia"/>
          <w:b/>
          <w:bCs/>
          <w:szCs w:val="21"/>
        </w:rPr>
        <w:t>结论</w:t>
      </w:r>
    </w:p>
    <w:p w:rsidR="002D623E" w:rsidRDefault="00143990" w:rsidP="00143990">
      <w:pPr>
        <w:ind w:firstLine="420"/>
        <w:rPr>
          <w:rFonts w:ascii="宋体" w:eastAsia="宋体" w:hAnsi="宋体"/>
          <w:szCs w:val="21"/>
        </w:rPr>
      </w:pPr>
      <w:r>
        <w:rPr>
          <w:rFonts w:ascii="宋体" w:eastAsia="宋体" w:hAnsi="宋体" w:hint="eastAsia"/>
          <w:szCs w:val="21"/>
        </w:rPr>
        <w:lastRenderedPageBreak/>
        <w:t>本论文展示了集合可视化的调查。该调查将集合可视化技术分成五类并且回顾了传统可视化技术是怎么样应用到集合数据中的。它也</w:t>
      </w:r>
      <w:r w:rsidRPr="00143990">
        <w:rPr>
          <w:rFonts w:ascii="宋体" w:eastAsia="宋体" w:hAnsi="宋体" w:hint="eastAsia"/>
          <w:szCs w:val="21"/>
        </w:rPr>
        <w:t>阐述</w:t>
      </w:r>
      <w:r>
        <w:rPr>
          <w:rFonts w:ascii="宋体" w:eastAsia="宋体" w:hAnsi="宋体" w:hint="eastAsia"/>
          <w:szCs w:val="21"/>
        </w:rPr>
        <w:t>了由于集合数据的独特特征，六个分析任务是怎么样不同地执行的。通过本次调查，我们将代表不同可视化作品的点连接在一起，并且为这个主题树立了一个大格局。我们希望我们的作品可以帮助到集合可视化的理论分析和支持新型集合可视化技术的发展。</w:t>
      </w:r>
    </w:p>
    <w:p w:rsidR="002D623E" w:rsidRPr="00610D77" w:rsidRDefault="002D623E" w:rsidP="002D623E">
      <w:pPr>
        <w:rPr>
          <w:rFonts w:ascii="宋体" w:eastAsia="宋体" w:hAnsi="宋体" w:hint="eastAsia"/>
          <w:szCs w:val="21"/>
        </w:rPr>
      </w:pPr>
      <w:bookmarkStart w:id="0" w:name="_GoBack"/>
      <w:bookmarkEnd w:id="0"/>
    </w:p>
    <w:sectPr w:rsidR="002D623E" w:rsidRPr="00610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527EB"/>
    <w:multiLevelType w:val="hybridMultilevel"/>
    <w:tmpl w:val="134CA4A6"/>
    <w:lvl w:ilvl="0" w:tplc="04090001">
      <w:start w:val="1"/>
      <w:numFmt w:val="bullet"/>
      <w:lvlText w:val=""/>
      <w:lvlJc w:val="left"/>
      <w:pPr>
        <w:ind w:left="850" w:hanging="420"/>
      </w:pPr>
      <w:rPr>
        <w:rFonts w:ascii="Wingdings" w:hAnsi="Wingdings" w:hint="default"/>
      </w:rPr>
    </w:lvl>
    <w:lvl w:ilvl="1" w:tplc="04090003" w:tentative="1">
      <w:start w:val="1"/>
      <w:numFmt w:val="bullet"/>
      <w:lvlText w:val=""/>
      <w:lvlJc w:val="left"/>
      <w:pPr>
        <w:ind w:left="1270" w:hanging="420"/>
      </w:pPr>
      <w:rPr>
        <w:rFonts w:ascii="Wingdings" w:hAnsi="Wingdings" w:hint="default"/>
      </w:rPr>
    </w:lvl>
    <w:lvl w:ilvl="2" w:tplc="04090005"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3" w:tentative="1">
      <w:start w:val="1"/>
      <w:numFmt w:val="bullet"/>
      <w:lvlText w:val=""/>
      <w:lvlJc w:val="left"/>
      <w:pPr>
        <w:ind w:left="2530" w:hanging="420"/>
      </w:pPr>
      <w:rPr>
        <w:rFonts w:ascii="Wingdings" w:hAnsi="Wingdings" w:hint="default"/>
      </w:rPr>
    </w:lvl>
    <w:lvl w:ilvl="5" w:tplc="04090005"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3" w:tentative="1">
      <w:start w:val="1"/>
      <w:numFmt w:val="bullet"/>
      <w:lvlText w:val=""/>
      <w:lvlJc w:val="left"/>
      <w:pPr>
        <w:ind w:left="3790" w:hanging="420"/>
      </w:pPr>
      <w:rPr>
        <w:rFonts w:ascii="Wingdings" w:hAnsi="Wingdings" w:hint="default"/>
      </w:rPr>
    </w:lvl>
    <w:lvl w:ilvl="8" w:tplc="04090005" w:tentative="1">
      <w:start w:val="1"/>
      <w:numFmt w:val="bullet"/>
      <w:lvlText w:val=""/>
      <w:lvlJc w:val="left"/>
      <w:pPr>
        <w:ind w:left="4210" w:hanging="420"/>
      </w:pPr>
      <w:rPr>
        <w:rFonts w:ascii="Wingdings" w:hAnsi="Wingdings" w:hint="default"/>
      </w:rPr>
    </w:lvl>
  </w:abstractNum>
  <w:abstractNum w:abstractNumId="1" w15:restartNumberingAfterBreak="0">
    <w:nsid w:val="4DD53203"/>
    <w:multiLevelType w:val="hybridMultilevel"/>
    <w:tmpl w:val="D35E640E"/>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2" w15:restartNumberingAfterBreak="0">
    <w:nsid w:val="685541C6"/>
    <w:multiLevelType w:val="hybridMultilevel"/>
    <w:tmpl w:val="23840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EE"/>
    <w:rsid w:val="000009E2"/>
    <w:rsid w:val="00002D82"/>
    <w:rsid w:val="00007AAF"/>
    <w:rsid w:val="00010761"/>
    <w:rsid w:val="00015696"/>
    <w:rsid w:val="00022BE2"/>
    <w:rsid w:val="00035819"/>
    <w:rsid w:val="00052FDF"/>
    <w:rsid w:val="000638D2"/>
    <w:rsid w:val="00076571"/>
    <w:rsid w:val="00080C94"/>
    <w:rsid w:val="00080F33"/>
    <w:rsid w:val="000838E2"/>
    <w:rsid w:val="000903F6"/>
    <w:rsid w:val="00090CC1"/>
    <w:rsid w:val="000931F4"/>
    <w:rsid w:val="00095426"/>
    <w:rsid w:val="000955B3"/>
    <w:rsid w:val="000A1025"/>
    <w:rsid w:val="000A24A3"/>
    <w:rsid w:val="000A2B90"/>
    <w:rsid w:val="000A3F4C"/>
    <w:rsid w:val="000A579E"/>
    <w:rsid w:val="000B464A"/>
    <w:rsid w:val="000B49E8"/>
    <w:rsid w:val="000C0CB3"/>
    <w:rsid w:val="000C3F89"/>
    <w:rsid w:val="000C4165"/>
    <w:rsid w:val="000D0CB7"/>
    <w:rsid w:val="000D7B59"/>
    <w:rsid w:val="000E5543"/>
    <w:rsid w:val="000E735D"/>
    <w:rsid w:val="000F118C"/>
    <w:rsid w:val="000F45C7"/>
    <w:rsid w:val="000F50D3"/>
    <w:rsid w:val="001028D2"/>
    <w:rsid w:val="00102B3A"/>
    <w:rsid w:val="00106693"/>
    <w:rsid w:val="00106DC3"/>
    <w:rsid w:val="00110BFA"/>
    <w:rsid w:val="00112B54"/>
    <w:rsid w:val="001136D6"/>
    <w:rsid w:val="00115F45"/>
    <w:rsid w:val="001166F1"/>
    <w:rsid w:val="0012737C"/>
    <w:rsid w:val="0013273B"/>
    <w:rsid w:val="0014159D"/>
    <w:rsid w:val="00143990"/>
    <w:rsid w:val="00144803"/>
    <w:rsid w:val="00145B19"/>
    <w:rsid w:val="00147B64"/>
    <w:rsid w:val="00160368"/>
    <w:rsid w:val="001615D1"/>
    <w:rsid w:val="001654FD"/>
    <w:rsid w:val="001700B2"/>
    <w:rsid w:val="00170C9C"/>
    <w:rsid w:val="00177DF9"/>
    <w:rsid w:val="001928FB"/>
    <w:rsid w:val="00192A28"/>
    <w:rsid w:val="001A3C7E"/>
    <w:rsid w:val="001A6747"/>
    <w:rsid w:val="001D0950"/>
    <w:rsid w:val="001D1DC9"/>
    <w:rsid w:val="001D23DB"/>
    <w:rsid w:val="001D50B8"/>
    <w:rsid w:val="001D7354"/>
    <w:rsid w:val="001D7A58"/>
    <w:rsid w:val="001E045A"/>
    <w:rsid w:val="001F57E1"/>
    <w:rsid w:val="001F70F7"/>
    <w:rsid w:val="001F7B47"/>
    <w:rsid w:val="00202081"/>
    <w:rsid w:val="002077AA"/>
    <w:rsid w:val="00211418"/>
    <w:rsid w:val="00213AA8"/>
    <w:rsid w:val="002242EB"/>
    <w:rsid w:val="002255F3"/>
    <w:rsid w:val="0022572E"/>
    <w:rsid w:val="00226202"/>
    <w:rsid w:val="002343C2"/>
    <w:rsid w:val="00234D53"/>
    <w:rsid w:val="00235256"/>
    <w:rsid w:val="00246FA1"/>
    <w:rsid w:val="00247873"/>
    <w:rsid w:val="00254A42"/>
    <w:rsid w:val="0025791B"/>
    <w:rsid w:val="00260FB5"/>
    <w:rsid w:val="0026357F"/>
    <w:rsid w:val="0026766A"/>
    <w:rsid w:val="002735A3"/>
    <w:rsid w:val="0027615D"/>
    <w:rsid w:val="00281D91"/>
    <w:rsid w:val="00283E04"/>
    <w:rsid w:val="0028564E"/>
    <w:rsid w:val="00287AAC"/>
    <w:rsid w:val="002914CF"/>
    <w:rsid w:val="002B2CC4"/>
    <w:rsid w:val="002B7BCC"/>
    <w:rsid w:val="002B7E90"/>
    <w:rsid w:val="002C5ECE"/>
    <w:rsid w:val="002C6D2A"/>
    <w:rsid w:val="002D06DA"/>
    <w:rsid w:val="002D0968"/>
    <w:rsid w:val="002D0984"/>
    <w:rsid w:val="002D20D7"/>
    <w:rsid w:val="002D4704"/>
    <w:rsid w:val="002D5812"/>
    <w:rsid w:val="002D623E"/>
    <w:rsid w:val="002E0324"/>
    <w:rsid w:val="002E035C"/>
    <w:rsid w:val="002E4A57"/>
    <w:rsid w:val="00312B45"/>
    <w:rsid w:val="00314512"/>
    <w:rsid w:val="00324E66"/>
    <w:rsid w:val="0032581B"/>
    <w:rsid w:val="00332A5B"/>
    <w:rsid w:val="0034380A"/>
    <w:rsid w:val="00343B36"/>
    <w:rsid w:val="00343F73"/>
    <w:rsid w:val="00344322"/>
    <w:rsid w:val="003447FE"/>
    <w:rsid w:val="00346504"/>
    <w:rsid w:val="00351FB4"/>
    <w:rsid w:val="0036798E"/>
    <w:rsid w:val="00375B18"/>
    <w:rsid w:val="00377FD2"/>
    <w:rsid w:val="00392516"/>
    <w:rsid w:val="0039444A"/>
    <w:rsid w:val="003A1989"/>
    <w:rsid w:val="003A7F11"/>
    <w:rsid w:val="003B2425"/>
    <w:rsid w:val="003B2847"/>
    <w:rsid w:val="003C7181"/>
    <w:rsid w:val="003D154B"/>
    <w:rsid w:val="003F069F"/>
    <w:rsid w:val="003F5241"/>
    <w:rsid w:val="003F52A0"/>
    <w:rsid w:val="003F797F"/>
    <w:rsid w:val="00403F5C"/>
    <w:rsid w:val="004075AB"/>
    <w:rsid w:val="00427E9A"/>
    <w:rsid w:val="004302B6"/>
    <w:rsid w:val="00430FA2"/>
    <w:rsid w:val="00446656"/>
    <w:rsid w:val="004514DF"/>
    <w:rsid w:val="00455482"/>
    <w:rsid w:val="0046246D"/>
    <w:rsid w:val="00462D7F"/>
    <w:rsid w:val="00463C36"/>
    <w:rsid w:val="00465F67"/>
    <w:rsid w:val="00470456"/>
    <w:rsid w:val="004753CB"/>
    <w:rsid w:val="00476C5D"/>
    <w:rsid w:val="00493B20"/>
    <w:rsid w:val="004A22E1"/>
    <w:rsid w:val="004A3AF2"/>
    <w:rsid w:val="004B1CDB"/>
    <w:rsid w:val="004B323B"/>
    <w:rsid w:val="004B4F28"/>
    <w:rsid w:val="004C1129"/>
    <w:rsid w:val="004C7259"/>
    <w:rsid w:val="004D3142"/>
    <w:rsid w:val="004D3493"/>
    <w:rsid w:val="004D430E"/>
    <w:rsid w:val="004D724D"/>
    <w:rsid w:val="004E3136"/>
    <w:rsid w:val="004F0EEA"/>
    <w:rsid w:val="005014BF"/>
    <w:rsid w:val="00502327"/>
    <w:rsid w:val="0050744F"/>
    <w:rsid w:val="00507935"/>
    <w:rsid w:val="00511A89"/>
    <w:rsid w:val="005125DB"/>
    <w:rsid w:val="0051507F"/>
    <w:rsid w:val="00516A9F"/>
    <w:rsid w:val="00520B16"/>
    <w:rsid w:val="00521E47"/>
    <w:rsid w:val="005246FE"/>
    <w:rsid w:val="00530036"/>
    <w:rsid w:val="00533C58"/>
    <w:rsid w:val="00545C26"/>
    <w:rsid w:val="00554B02"/>
    <w:rsid w:val="00556038"/>
    <w:rsid w:val="00557543"/>
    <w:rsid w:val="00557E38"/>
    <w:rsid w:val="00571AB7"/>
    <w:rsid w:val="005759FE"/>
    <w:rsid w:val="00575FA4"/>
    <w:rsid w:val="00576F6B"/>
    <w:rsid w:val="005831F9"/>
    <w:rsid w:val="0058428A"/>
    <w:rsid w:val="00590013"/>
    <w:rsid w:val="005907F2"/>
    <w:rsid w:val="00596DAD"/>
    <w:rsid w:val="005A30C3"/>
    <w:rsid w:val="005A3A0C"/>
    <w:rsid w:val="005B1D3A"/>
    <w:rsid w:val="005C1839"/>
    <w:rsid w:val="005C5AE0"/>
    <w:rsid w:val="005C6DEA"/>
    <w:rsid w:val="005C7A4E"/>
    <w:rsid w:val="005D2FB1"/>
    <w:rsid w:val="005D43A5"/>
    <w:rsid w:val="005D530F"/>
    <w:rsid w:val="005E2A7A"/>
    <w:rsid w:val="005E316F"/>
    <w:rsid w:val="005E536E"/>
    <w:rsid w:val="005E6B99"/>
    <w:rsid w:val="005F6787"/>
    <w:rsid w:val="005F764D"/>
    <w:rsid w:val="00601CA9"/>
    <w:rsid w:val="006075D8"/>
    <w:rsid w:val="006105D3"/>
    <w:rsid w:val="00610D77"/>
    <w:rsid w:val="00610FA8"/>
    <w:rsid w:val="00613F62"/>
    <w:rsid w:val="0062254C"/>
    <w:rsid w:val="00624F9D"/>
    <w:rsid w:val="00626EB6"/>
    <w:rsid w:val="006412AE"/>
    <w:rsid w:val="0064726C"/>
    <w:rsid w:val="006537DD"/>
    <w:rsid w:val="0065575D"/>
    <w:rsid w:val="006657F2"/>
    <w:rsid w:val="00673408"/>
    <w:rsid w:val="00675437"/>
    <w:rsid w:val="006779BA"/>
    <w:rsid w:val="00691D72"/>
    <w:rsid w:val="006A0C59"/>
    <w:rsid w:val="006A3011"/>
    <w:rsid w:val="006A45A9"/>
    <w:rsid w:val="006A6C94"/>
    <w:rsid w:val="006B0C78"/>
    <w:rsid w:val="006B176D"/>
    <w:rsid w:val="006B4223"/>
    <w:rsid w:val="006B437C"/>
    <w:rsid w:val="006B4693"/>
    <w:rsid w:val="006B7C20"/>
    <w:rsid w:val="006D13C9"/>
    <w:rsid w:val="006D4BAE"/>
    <w:rsid w:val="006D58FB"/>
    <w:rsid w:val="006D7A26"/>
    <w:rsid w:val="006E2579"/>
    <w:rsid w:val="006E5B59"/>
    <w:rsid w:val="006E5FC2"/>
    <w:rsid w:val="006F1936"/>
    <w:rsid w:val="006F3B10"/>
    <w:rsid w:val="00703CDA"/>
    <w:rsid w:val="0072655E"/>
    <w:rsid w:val="007332C0"/>
    <w:rsid w:val="00744BEC"/>
    <w:rsid w:val="00747ADF"/>
    <w:rsid w:val="007568A2"/>
    <w:rsid w:val="007736B9"/>
    <w:rsid w:val="00773EEA"/>
    <w:rsid w:val="00777A30"/>
    <w:rsid w:val="00780D6A"/>
    <w:rsid w:val="00785F71"/>
    <w:rsid w:val="007864D3"/>
    <w:rsid w:val="00786AB0"/>
    <w:rsid w:val="0079107E"/>
    <w:rsid w:val="00791D46"/>
    <w:rsid w:val="00792675"/>
    <w:rsid w:val="0079612C"/>
    <w:rsid w:val="00797742"/>
    <w:rsid w:val="007A6363"/>
    <w:rsid w:val="007B1894"/>
    <w:rsid w:val="007B5444"/>
    <w:rsid w:val="007B607C"/>
    <w:rsid w:val="007B7B44"/>
    <w:rsid w:val="007E3DD7"/>
    <w:rsid w:val="007E51AE"/>
    <w:rsid w:val="007E6A92"/>
    <w:rsid w:val="007F52F6"/>
    <w:rsid w:val="008103D8"/>
    <w:rsid w:val="00812249"/>
    <w:rsid w:val="008321D6"/>
    <w:rsid w:val="008330EA"/>
    <w:rsid w:val="008357C6"/>
    <w:rsid w:val="00841F68"/>
    <w:rsid w:val="00846346"/>
    <w:rsid w:val="00847145"/>
    <w:rsid w:val="00854265"/>
    <w:rsid w:val="0085763F"/>
    <w:rsid w:val="00857C4B"/>
    <w:rsid w:val="00862873"/>
    <w:rsid w:val="00863320"/>
    <w:rsid w:val="008633C1"/>
    <w:rsid w:val="00870B65"/>
    <w:rsid w:val="008715B1"/>
    <w:rsid w:val="008741A0"/>
    <w:rsid w:val="008866A8"/>
    <w:rsid w:val="008903C1"/>
    <w:rsid w:val="008A2966"/>
    <w:rsid w:val="008A667F"/>
    <w:rsid w:val="008B13C5"/>
    <w:rsid w:val="008C4B22"/>
    <w:rsid w:val="008C55CD"/>
    <w:rsid w:val="008C7F20"/>
    <w:rsid w:val="008D0DD1"/>
    <w:rsid w:val="008D53DF"/>
    <w:rsid w:val="008D7C03"/>
    <w:rsid w:val="008E0AA9"/>
    <w:rsid w:val="008F185A"/>
    <w:rsid w:val="008F429A"/>
    <w:rsid w:val="008F55A1"/>
    <w:rsid w:val="009104A8"/>
    <w:rsid w:val="00915A2E"/>
    <w:rsid w:val="009160E5"/>
    <w:rsid w:val="00920024"/>
    <w:rsid w:val="00934B11"/>
    <w:rsid w:val="00936213"/>
    <w:rsid w:val="0093705D"/>
    <w:rsid w:val="009435FC"/>
    <w:rsid w:val="00950661"/>
    <w:rsid w:val="00954AA8"/>
    <w:rsid w:val="0095546F"/>
    <w:rsid w:val="00967B1F"/>
    <w:rsid w:val="00972783"/>
    <w:rsid w:val="00974669"/>
    <w:rsid w:val="00980BA2"/>
    <w:rsid w:val="00985598"/>
    <w:rsid w:val="00993A22"/>
    <w:rsid w:val="009964C2"/>
    <w:rsid w:val="009A74E8"/>
    <w:rsid w:val="009B15AB"/>
    <w:rsid w:val="009B1B1A"/>
    <w:rsid w:val="009B70D3"/>
    <w:rsid w:val="009C1D84"/>
    <w:rsid w:val="009C500C"/>
    <w:rsid w:val="009D1BEE"/>
    <w:rsid w:val="009D2F0D"/>
    <w:rsid w:val="009D3702"/>
    <w:rsid w:val="009E3257"/>
    <w:rsid w:val="009F371B"/>
    <w:rsid w:val="00A00A69"/>
    <w:rsid w:val="00A021AE"/>
    <w:rsid w:val="00A04B2D"/>
    <w:rsid w:val="00A06812"/>
    <w:rsid w:val="00A07D16"/>
    <w:rsid w:val="00A16109"/>
    <w:rsid w:val="00A32524"/>
    <w:rsid w:val="00A40C48"/>
    <w:rsid w:val="00A41E34"/>
    <w:rsid w:val="00A43C42"/>
    <w:rsid w:val="00A442D3"/>
    <w:rsid w:val="00A4667C"/>
    <w:rsid w:val="00A514C2"/>
    <w:rsid w:val="00A65350"/>
    <w:rsid w:val="00A66E4A"/>
    <w:rsid w:val="00A71362"/>
    <w:rsid w:val="00A727A9"/>
    <w:rsid w:val="00A74D1F"/>
    <w:rsid w:val="00A75EDB"/>
    <w:rsid w:val="00A92AB0"/>
    <w:rsid w:val="00A94CBF"/>
    <w:rsid w:val="00A95A7D"/>
    <w:rsid w:val="00A96661"/>
    <w:rsid w:val="00A9761A"/>
    <w:rsid w:val="00AA06A9"/>
    <w:rsid w:val="00AA0E83"/>
    <w:rsid w:val="00AA68E1"/>
    <w:rsid w:val="00AA759D"/>
    <w:rsid w:val="00AB2038"/>
    <w:rsid w:val="00AC0811"/>
    <w:rsid w:val="00AC48B3"/>
    <w:rsid w:val="00AC4C37"/>
    <w:rsid w:val="00AC4DB5"/>
    <w:rsid w:val="00AD00C4"/>
    <w:rsid w:val="00AD6924"/>
    <w:rsid w:val="00AE0DE4"/>
    <w:rsid w:val="00AE131F"/>
    <w:rsid w:val="00AE38E2"/>
    <w:rsid w:val="00AE7B43"/>
    <w:rsid w:val="00AF2624"/>
    <w:rsid w:val="00B06739"/>
    <w:rsid w:val="00B07388"/>
    <w:rsid w:val="00B12CEA"/>
    <w:rsid w:val="00B35D7F"/>
    <w:rsid w:val="00B53531"/>
    <w:rsid w:val="00B61813"/>
    <w:rsid w:val="00B63B8C"/>
    <w:rsid w:val="00B65188"/>
    <w:rsid w:val="00B65773"/>
    <w:rsid w:val="00B66950"/>
    <w:rsid w:val="00B82769"/>
    <w:rsid w:val="00B852EB"/>
    <w:rsid w:val="00B921DB"/>
    <w:rsid w:val="00B978A1"/>
    <w:rsid w:val="00BA04E8"/>
    <w:rsid w:val="00BB3486"/>
    <w:rsid w:val="00BB5B10"/>
    <w:rsid w:val="00BD24A9"/>
    <w:rsid w:val="00BD3276"/>
    <w:rsid w:val="00BE0776"/>
    <w:rsid w:val="00BE7074"/>
    <w:rsid w:val="00BF1CBC"/>
    <w:rsid w:val="00BF298B"/>
    <w:rsid w:val="00BF2E8A"/>
    <w:rsid w:val="00BF3689"/>
    <w:rsid w:val="00BF4A0B"/>
    <w:rsid w:val="00BF7FBE"/>
    <w:rsid w:val="00C065AF"/>
    <w:rsid w:val="00C1011A"/>
    <w:rsid w:val="00C11731"/>
    <w:rsid w:val="00C32A9D"/>
    <w:rsid w:val="00C37405"/>
    <w:rsid w:val="00C40B2E"/>
    <w:rsid w:val="00C62536"/>
    <w:rsid w:val="00C704D9"/>
    <w:rsid w:val="00C70ACD"/>
    <w:rsid w:val="00C74F1D"/>
    <w:rsid w:val="00C77BD1"/>
    <w:rsid w:val="00C8525D"/>
    <w:rsid w:val="00C87E1B"/>
    <w:rsid w:val="00C9088C"/>
    <w:rsid w:val="00C90CF6"/>
    <w:rsid w:val="00CC14D3"/>
    <w:rsid w:val="00CC33E1"/>
    <w:rsid w:val="00CC567C"/>
    <w:rsid w:val="00CD0E9E"/>
    <w:rsid w:val="00CD1568"/>
    <w:rsid w:val="00CD1EFF"/>
    <w:rsid w:val="00CD3F58"/>
    <w:rsid w:val="00CD66D1"/>
    <w:rsid w:val="00CD6E3A"/>
    <w:rsid w:val="00CD7244"/>
    <w:rsid w:val="00CF4C43"/>
    <w:rsid w:val="00CF651A"/>
    <w:rsid w:val="00CF71D9"/>
    <w:rsid w:val="00D02245"/>
    <w:rsid w:val="00D0361C"/>
    <w:rsid w:val="00D10DBB"/>
    <w:rsid w:val="00D13F21"/>
    <w:rsid w:val="00D204BE"/>
    <w:rsid w:val="00D23B7A"/>
    <w:rsid w:val="00D35D24"/>
    <w:rsid w:val="00D70C5F"/>
    <w:rsid w:val="00D71034"/>
    <w:rsid w:val="00D725B6"/>
    <w:rsid w:val="00D742EE"/>
    <w:rsid w:val="00D813C6"/>
    <w:rsid w:val="00D82520"/>
    <w:rsid w:val="00D8311F"/>
    <w:rsid w:val="00D85C6C"/>
    <w:rsid w:val="00D87A36"/>
    <w:rsid w:val="00D90A0D"/>
    <w:rsid w:val="00D90E1E"/>
    <w:rsid w:val="00D912A4"/>
    <w:rsid w:val="00D963A0"/>
    <w:rsid w:val="00DA0D40"/>
    <w:rsid w:val="00DA77A1"/>
    <w:rsid w:val="00DB2F43"/>
    <w:rsid w:val="00DB649B"/>
    <w:rsid w:val="00DC7F5C"/>
    <w:rsid w:val="00DE1133"/>
    <w:rsid w:val="00DE1F6D"/>
    <w:rsid w:val="00DF0AF6"/>
    <w:rsid w:val="00E03FBA"/>
    <w:rsid w:val="00E04233"/>
    <w:rsid w:val="00E05B17"/>
    <w:rsid w:val="00E0703A"/>
    <w:rsid w:val="00E11F84"/>
    <w:rsid w:val="00E1353A"/>
    <w:rsid w:val="00E24D9F"/>
    <w:rsid w:val="00E264B0"/>
    <w:rsid w:val="00E26C30"/>
    <w:rsid w:val="00E318A7"/>
    <w:rsid w:val="00E364D1"/>
    <w:rsid w:val="00E377F3"/>
    <w:rsid w:val="00E4256F"/>
    <w:rsid w:val="00E440F0"/>
    <w:rsid w:val="00E52085"/>
    <w:rsid w:val="00E5297F"/>
    <w:rsid w:val="00E52FDA"/>
    <w:rsid w:val="00E55E1D"/>
    <w:rsid w:val="00E60907"/>
    <w:rsid w:val="00E62471"/>
    <w:rsid w:val="00E748EE"/>
    <w:rsid w:val="00E77FE7"/>
    <w:rsid w:val="00E81EEB"/>
    <w:rsid w:val="00E838F5"/>
    <w:rsid w:val="00E84910"/>
    <w:rsid w:val="00E9261C"/>
    <w:rsid w:val="00E94327"/>
    <w:rsid w:val="00E95DB1"/>
    <w:rsid w:val="00EA3E03"/>
    <w:rsid w:val="00EA6180"/>
    <w:rsid w:val="00EB1EE8"/>
    <w:rsid w:val="00EC2F34"/>
    <w:rsid w:val="00EC5600"/>
    <w:rsid w:val="00EC7562"/>
    <w:rsid w:val="00ED0B33"/>
    <w:rsid w:val="00EE2B6E"/>
    <w:rsid w:val="00EE41C1"/>
    <w:rsid w:val="00EF02BF"/>
    <w:rsid w:val="00EF03B8"/>
    <w:rsid w:val="00EF0C98"/>
    <w:rsid w:val="00EF42BE"/>
    <w:rsid w:val="00EF5E5A"/>
    <w:rsid w:val="00F028B9"/>
    <w:rsid w:val="00F04322"/>
    <w:rsid w:val="00F11A80"/>
    <w:rsid w:val="00F17FDA"/>
    <w:rsid w:val="00F227AE"/>
    <w:rsid w:val="00F3227C"/>
    <w:rsid w:val="00F335A0"/>
    <w:rsid w:val="00F3478C"/>
    <w:rsid w:val="00F34E35"/>
    <w:rsid w:val="00F42229"/>
    <w:rsid w:val="00F521C0"/>
    <w:rsid w:val="00F53D37"/>
    <w:rsid w:val="00F74350"/>
    <w:rsid w:val="00F7524D"/>
    <w:rsid w:val="00F75365"/>
    <w:rsid w:val="00F80FC2"/>
    <w:rsid w:val="00F81D79"/>
    <w:rsid w:val="00F85910"/>
    <w:rsid w:val="00FA3F5E"/>
    <w:rsid w:val="00FA42C4"/>
    <w:rsid w:val="00FB2137"/>
    <w:rsid w:val="00FB3DDD"/>
    <w:rsid w:val="00FB41B0"/>
    <w:rsid w:val="00FB5508"/>
    <w:rsid w:val="00FB7C89"/>
    <w:rsid w:val="00FB7EE8"/>
    <w:rsid w:val="00FC2E03"/>
    <w:rsid w:val="00FC2F13"/>
    <w:rsid w:val="00FC4532"/>
    <w:rsid w:val="00FC74B1"/>
    <w:rsid w:val="00FD3E35"/>
    <w:rsid w:val="00FE035A"/>
    <w:rsid w:val="00FE30EF"/>
    <w:rsid w:val="00FE3B68"/>
    <w:rsid w:val="00FF45B2"/>
    <w:rsid w:val="00FF4E65"/>
    <w:rsid w:val="00FF6971"/>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7BA3"/>
  <w15:chartTrackingRefBased/>
  <w15:docId w15:val="{B9FE4F45-FBCA-4FF1-B7C5-A27088A5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5AF"/>
    <w:pPr>
      <w:ind w:firstLineChars="200" w:firstLine="420"/>
    </w:pPr>
  </w:style>
  <w:style w:type="character" w:customStyle="1" w:styleId="mi">
    <w:name w:val="mi"/>
    <w:basedOn w:val="a0"/>
    <w:rsid w:val="007B7B44"/>
  </w:style>
  <w:style w:type="character" w:customStyle="1" w:styleId="mo">
    <w:name w:val="mo"/>
    <w:basedOn w:val="a0"/>
    <w:rsid w:val="007B7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965">
      <w:bodyDiv w:val="1"/>
      <w:marLeft w:val="0"/>
      <w:marRight w:val="0"/>
      <w:marTop w:val="0"/>
      <w:marBottom w:val="0"/>
      <w:divBdr>
        <w:top w:val="none" w:sz="0" w:space="0" w:color="auto"/>
        <w:left w:val="none" w:sz="0" w:space="0" w:color="auto"/>
        <w:bottom w:val="none" w:sz="0" w:space="0" w:color="auto"/>
        <w:right w:val="none" w:sz="0" w:space="0" w:color="auto"/>
      </w:divBdr>
    </w:div>
    <w:div w:id="949164721">
      <w:bodyDiv w:val="1"/>
      <w:marLeft w:val="0"/>
      <w:marRight w:val="0"/>
      <w:marTop w:val="0"/>
      <w:marBottom w:val="0"/>
      <w:divBdr>
        <w:top w:val="none" w:sz="0" w:space="0" w:color="auto"/>
        <w:left w:val="none" w:sz="0" w:space="0" w:color="auto"/>
        <w:bottom w:val="none" w:sz="0" w:space="0" w:color="auto"/>
        <w:right w:val="none" w:sz="0" w:space="0" w:color="auto"/>
      </w:divBdr>
      <w:divsChild>
        <w:div w:id="499009130">
          <w:marLeft w:val="0"/>
          <w:marRight w:val="0"/>
          <w:marTop w:val="0"/>
          <w:marBottom w:val="0"/>
          <w:divBdr>
            <w:top w:val="none" w:sz="0" w:space="0" w:color="auto"/>
            <w:left w:val="none" w:sz="0" w:space="0" w:color="auto"/>
            <w:bottom w:val="none" w:sz="0" w:space="0" w:color="auto"/>
            <w:right w:val="none" w:sz="0" w:space="0" w:color="auto"/>
          </w:divBdr>
          <w:divsChild>
            <w:div w:id="1797408136">
              <w:marLeft w:val="0"/>
              <w:marRight w:val="0"/>
              <w:marTop w:val="0"/>
              <w:marBottom w:val="0"/>
              <w:divBdr>
                <w:top w:val="none" w:sz="0" w:space="0" w:color="auto"/>
                <w:left w:val="none" w:sz="0" w:space="0" w:color="auto"/>
                <w:bottom w:val="none" w:sz="0" w:space="0" w:color="auto"/>
                <w:right w:val="none" w:sz="0" w:space="0" w:color="auto"/>
              </w:divBdr>
              <w:divsChild>
                <w:div w:id="1238710756">
                  <w:marLeft w:val="0"/>
                  <w:marRight w:val="0"/>
                  <w:marTop w:val="0"/>
                  <w:marBottom w:val="0"/>
                  <w:divBdr>
                    <w:top w:val="none" w:sz="0" w:space="0" w:color="auto"/>
                    <w:left w:val="none" w:sz="0" w:space="0" w:color="auto"/>
                    <w:bottom w:val="none" w:sz="0" w:space="0" w:color="auto"/>
                    <w:right w:val="none" w:sz="0" w:space="0" w:color="auto"/>
                  </w:divBdr>
                  <w:divsChild>
                    <w:div w:id="262108323">
                      <w:marLeft w:val="0"/>
                      <w:marRight w:val="0"/>
                      <w:marTop w:val="0"/>
                      <w:marBottom w:val="0"/>
                      <w:divBdr>
                        <w:top w:val="none" w:sz="0" w:space="0" w:color="auto"/>
                        <w:left w:val="none" w:sz="0" w:space="0" w:color="auto"/>
                        <w:bottom w:val="none" w:sz="0" w:space="0" w:color="auto"/>
                        <w:right w:val="none" w:sz="0" w:space="0" w:color="auto"/>
                      </w:divBdr>
                      <w:divsChild>
                        <w:div w:id="50467361">
                          <w:marLeft w:val="0"/>
                          <w:marRight w:val="0"/>
                          <w:marTop w:val="0"/>
                          <w:marBottom w:val="0"/>
                          <w:divBdr>
                            <w:top w:val="none" w:sz="0" w:space="0" w:color="auto"/>
                            <w:left w:val="none" w:sz="0" w:space="0" w:color="auto"/>
                            <w:bottom w:val="none" w:sz="0" w:space="0" w:color="auto"/>
                            <w:right w:val="none" w:sz="0" w:space="0" w:color="auto"/>
                          </w:divBdr>
                          <w:divsChild>
                            <w:div w:id="1029645778">
                              <w:marLeft w:val="0"/>
                              <w:marRight w:val="300"/>
                              <w:marTop w:val="180"/>
                              <w:marBottom w:val="0"/>
                              <w:divBdr>
                                <w:top w:val="none" w:sz="0" w:space="0" w:color="auto"/>
                                <w:left w:val="none" w:sz="0" w:space="0" w:color="auto"/>
                                <w:bottom w:val="none" w:sz="0" w:space="0" w:color="auto"/>
                                <w:right w:val="none" w:sz="0" w:space="0" w:color="auto"/>
                              </w:divBdr>
                              <w:divsChild>
                                <w:div w:id="5359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476769">
          <w:marLeft w:val="0"/>
          <w:marRight w:val="0"/>
          <w:marTop w:val="0"/>
          <w:marBottom w:val="0"/>
          <w:divBdr>
            <w:top w:val="none" w:sz="0" w:space="0" w:color="auto"/>
            <w:left w:val="none" w:sz="0" w:space="0" w:color="auto"/>
            <w:bottom w:val="none" w:sz="0" w:space="0" w:color="auto"/>
            <w:right w:val="none" w:sz="0" w:space="0" w:color="auto"/>
          </w:divBdr>
          <w:divsChild>
            <w:div w:id="417211102">
              <w:marLeft w:val="0"/>
              <w:marRight w:val="0"/>
              <w:marTop w:val="0"/>
              <w:marBottom w:val="0"/>
              <w:divBdr>
                <w:top w:val="none" w:sz="0" w:space="0" w:color="auto"/>
                <w:left w:val="none" w:sz="0" w:space="0" w:color="auto"/>
                <w:bottom w:val="none" w:sz="0" w:space="0" w:color="auto"/>
                <w:right w:val="none" w:sz="0" w:space="0" w:color="auto"/>
              </w:divBdr>
              <w:divsChild>
                <w:div w:id="1762985274">
                  <w:marLeft w:val="0"/>
                  <w:marRight w:val="0"/>
                  <w:marTop w:val="0"/>
                  <w:marBottom w:val="0"/>
                  <w:divBdr>
                    <w:top w:val="none" w:sz="0" w:space="0" w:color="auto"/>
                    <w:left w:val="none" w:sz="0" w:space="0" w:color="auto"/>
                    <w:bottom w:val="none" w:sz="0" w:space="0" w:color="auto"/>
                    <w:right w:val="none" w:sz="0" w:space="0" w:color="auto"/>
                  </w:divBdr>
                  <w:divsChild>
                    <w:div w:id="1883444305">
                      <w:marLeft w:val="0"/>
                      <w:marRight w:val="0"/>
                      <w:marTop w:val="0"/>
                      <w:marBottom w:val="0"/>
                      <w:divBdr>
                        <w:top w:val="none" w:sz="0" w:space="0" w:color="auto"/>
                        <w:left w:val="none" w:sz="0" w:space="0" w:color="auto"/>
                        <w:bottom w:val="none" w:sz="0" w:space="0" w:color="auto"/>
                        <w:right w:val="none" w:sz="0" w:space="0" w:color="auto"/>
                      </w:divBdr>
                      <w:divsChild>
                        <w:div w:id="20158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97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7A5C6-CB05-48F2-9382-79B7A9F8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3400</Words>
  <Characters>19380</Characters>
  <Application>Microsoft Office Word</Application>
  <DocSecurity>0</DocSecurity>
  <Lines>161</Lines>
  <Paragraphs>45</Paragraphs>
  <ScaleCrop>false</ScaleCrop>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1256087403@qq.com</dc:creator>
  <cp:keywords/>
  <dc:description/>
  <cp:lastModifiedBy>1256087403@qq.com</cp:lastModifiedBy>
  <cp:revision>462</cp:revision>
  <dcterms:created xsi:type="dcterms:W3CDTF">2020-01-05T12:21:00Z</dcterms:created>
  <dcterms:modified xsi:type="dcterms:W3CDTF">2020-01-25T11:47:00Z</dcterms:modified>
</cp:coreProperties>
</file>