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宋体" w:hAnsi="宋体"/>
          <w:b/>
          <w:color w:val="000000"/>
          <w:sz w:val="32"/>
        </w:rPr>
        <w:t>档案检索系统需求分析文档</w:t>
      </w:r>
    </w:p>
    <w:p/>
    <w:p>
      <w:pPr>
        <w:pStyle w:val="Heading1"/>
      </w:pPr>
      <w:r>
        <w:rPr>
          <w:rFonts w:ascii="宋体" w:hAnsi="宋体"/>
          <w:b/>
          <w:color w:val="000000"/>
          <w:sz w:val="28"/>
        </w:rPr>
        <w:t>一、1. 系统概述</w:t>
      </w:r>
    </w:p>
    <w:p/>
    <w:p>
      <w:r>
        <w:rPr>
          <w:rFonts w:ascii="宋体" w:hAnsi="宋体"/>
        </w:rPr>
        <w:t>档案检索系统是一款专为档案管理设计的软件，旨在提供高效、便捷的档案检索和管理功能。系统支持多种格式档案的导入、分类管理、精确搜索等功能，满足用户对档案管理的各种需求。</w:t>
      </w:r>
    </w:p>
    <w:p/>
    <w:p>
      <w:pPr>
        <w:pStyle w:val="Heading1"/>
      </w:pPr>
      <w:r>
        <w:rPr>
          <w:rFonts w:ascii="宋体" w:hAnsi="宋体"/>
          <w:b/>
          <w:color w:val="000000"/>
          <w:sz w:val="28"/>
        </w:rPr>
        <w:t>二、2. 功能需求</w:t>
      </w:r>
    </w:p>
    <w:p/>
    <w:p>
      <w:pPr>
        <w:pStyle w:val="Heading2"/>
      </w:pPr>
      <w:r>
        <w:rPr>
          <w:rFonts w:ascii="宋体" w:hAnsi="宋体"/>
          <w:b/>
          <w:color w:val="000000"/>
          <w:sz w:val="24"/>
        </w:rPr>
        <w:t>2.1 2.1 用户管理</w:t>
      </w:r>
    </w:p>
    <w:p/>
    <w:p>
      <w:pPr>
        <w:pStyle w:val="Heading3"/>
      </w:pPr>
      <w:r>
        <w:rPr>
          <w:rFonts w:ascii="宋体" w:hAnsi="宋体"/>
          <w:b/>
          <w:color w:val="000000"/>
          <w:sz w:val="21"/>
        </w:rPr>
        <w:t>2.1.1 用户角色</w:t>
      </w:r>
    </w:p>
    <w:p>
      <w:pPr>
        <w:pStyle w:val="ListBullet"/>
      </w:pPr>
      <w:r>
        <w:rPr>
          <w:rFonts w:ascii="宋体" w:hAnsi="宋体"/>
        </w:rPr>
        <w:t>**管理员**：拥有系统的全部权限，包括用户管理、数据库清理等高级功能</w:t>
      </w:r>
    </w:p>
    <w:p>
      <w:pPr>
        <w:pStyle w:val="ListBullet"/>
      </w:pPr>
      <w:r>
        <w:rPr>
          <w:rFonts w:ascii="宋体" w:hAnsi="宋体"/>
        </w:rPr>
        <w:t>**普通用户**：拥有档案检索、文件导入等基本功能的使用权限</w:t>
      </w:r>
    </w:p>
    <w:p/>
    <w:p>
      <w:pPr>
        <w:pStyle w:val="Heading3"/>
      </w:pPr>
      <w:r>
        <w:rPr>
          <w:rFonts w:ascii="宋体" w:hAnsi="宋体"/>
          <w:b/>
          <w:color w:val="000000"/>
          <w:sz w:val="21"/>
        </w:rPr>
        <w:t>2.1.2 用户认证</w:t>
      </w:r>
    </w:p>
    <w:p>
      <w:pPr>
        <w:pStyle w:val="ListBullet"/>
      </w:pPr>
      <w:r>
        <w:rPr>
          <w:rFonts w:ascii="宋体" w:hAnsi="宋体"/>
        </w:rPr>
        <w:t>支持用户名和密码登录</w:t>
      </w:r>
    </w:p>
    <w:p>
      <w:pPr>
        <w:pStyle w:val="ListBullet"/>
      </w:pPr>
      <w:r>
        <w:rPr>
          <w:rFonts w:ascii="宋体" w:hAnsi="宋体"/>
        </w:rPr>
        <w:t>管理员可以创建新用户账号</w:t>
      </w:r>
    </w:p>
    <w:p>
      <w:pPr>
        <w:pStyle w:val="ListBullet"/>
      </w:pPr>
      <w:r>
        <w:rPr>
          <w:rFonts w:ascii="宋体" w:hAnsi="宋体"/>
        </w:rPr>
        <w:t>用户可以自行设置用户名，无特殊格式要求</w:t>
      </w:r>
    </w:p>
    <w:p/>
    <w:p>
      <w:pPr>
        <w:pStyle w:val="Heading2"/>
      </w:pPr>
      <w:r>
        <w:rPr>
          <w:rFonts w:ascii="宋体" w:hAnsi="宋体"/>
          <w:b/>
          <w:color w:val="000000"/>
          <w:sz w:val="24"/>
        </w:rPr>
        <w:t>2.2 2.2 档案管理</w:t>
      </w:r>
    </w:p>
    <w:p/>
    <w:p>
      <w:pPr>
        <w:pStyle w:val="Heading3"/>
      </w:pPr>
      <w:r>
        <w:rPr>
          <w:rFonts w:ascii="宋体" w:hAnsi="宋体"/>
          <w:b/>
          <w:color w:val="000000"/>
          <w:sz w:val="21"/>
        </w:rPr>
        <w:t>2.2.1 档案导入</w:t>
      </w:r>
    </w:p>
    <w:p>
      <w:pPr>
        <w:pStyle w:val="ListBullet"/>
      </w:pPr>
      <w:r>
        <w:rPr>
          <w:rFonts w:ascii="宋体" w:hAnsi="宋体"/>
        </w:rPr>
        <w:t>**所有登录用户**（包括普通用户）均可使用档案导入功能</w:t>
      </w:r>
    </w:p>
    <w:p>
      <w:pPr>
        <w:pStyle w:val="ListBullet"/>
      </w:pPr>
      <w:r>
        <w:rPr>
          <w:rFonts w:ascii="宋体" w:hAnsi="宋体"/>
        </w:rPr>
        <w:t>支持批量导入多种格式的档案文件</w:t>
      </w:r>
    </w:p>
    <w:p>
      <w:pPr>
        <w:pStyle w:val="ListBullet"/>
      </w:pPr>
      <w:r>
        <w:rPr>
          <w:rFonts w:ascii="宋体" w:hAnsi="宋体"/>
        </w:rPr>
        <w:t>自动识别档案目录结构和文件关系</w:t>
      </w:r>
    </w:p>
    <w:p>
      <w:pPr>
        <w:pStyle w:val="ListBullet"/>
      </w:pPr>
      <w:r>
        <w:rPr>
          <w:rFonts w:ascii="宋体" w:hAnsi="宋体"/>
        </w:rPr>
        <w:t>当档案目录或Excel文件发生变化时，需要重新导入</w:t>
      </w:r>
    </w:p>
    <w:p>
      <w:pPr>
        <w:pStyle w:val="ListBullet"/>
      </w:pPr>
      <w:r>
        <w:rPr>
          <w:rFonts w:ascii="宋体" w:hAnsi="宋体"/>
        </w:rPr>
        <w:t>导入时自动读取目录中的Excel文件，获取材料名称、日期和页数信息</w:t>
      </w:r>
    </w:p>
    <w:p/>
    <w:p>
      <w:pPr>
        <w:pStyle w:val="Heading3"/>
      </w:pPr>
      <w:r>
        <w:rPr>
          <w:rFonts w:ascii="宋体" w:hAnsi="宋体"/>
          <w:b/>
          <w:color w:val="000000"/>
          <w:sz w:val="21"/>
        </w:rPr>
        <w:t>2.2.2 档案分类</w:t>
      </w:r>
    </w:p>
    <w:p>
      <w:pPr>
        <w:pStyle w:val="ListBullet"/>
      </w:pPr>
      <w:r>
        <w:rPr>
          <w:rFonts w:ascii="宋体" w:hAnsi="宋体"/>
        </w:rPr>
        <w:t>支持按照标准分类体系对档案进行分类</w:t>
      </w:r>
    </w:p>
    <w:p>
      <w:pPr>
        <w:pStyle w:val="ListBullet"/>
      </w:pPr>
      <w:r>
        <w:rPr>
          <w:rFonts w:ascii="宋体" w:hAnsi="宋体"/>
        </w:rPr>
        <w:t>提供分类树形结构展示</w:t>
      </w:r>
    </w:p>
    <w:p>
      <w:pPr>
        <w:pStyle w:val="ListBullet"/>
      </w:pPr>
      <w:r>
        <w:rPr>
          <w:rFonts w:ascii="宋体" w:hAnsi="宋体"/>
        </w:rPr>
        <w:t>支持分类的导入和更新</w:t>
      </w:r>
    </w:p>
    <w:p/>
    <w:p>
      <w:pPr>
        <w:pStyle w:val="Heading2"/>
      </w:pPr>
      <w:r>
        <w:rPr>
          <w:rFonts w:ascii="宋体" w:hAnsi="宋体"/>
          <w:b/>
          <w:color w:val="000000"/>
          <w:sz w:val="24"/>
        </w:rPr>
        <w:t>2.3 2.3 搜索功能</w:t>
      </w:r>
    </w:p>
    <w:p/>
    <w:p>
      <w:pPr>
        <w:pStyle w:val="Heading3"/>
      </w:pPr>
      <w:r>
        <w:rPr>
          <w:rFonts w:ascii="宋体" w:hAnsi="宋体"/>
          <w:b/>
          <w:color w:val="000000"/>
          <w:sz w:val="21"/>
        </w:rPr>
        <w:t>2.3.1 搜索方式</w:t>
      </w:r>
    </w:p>
    <w:p>
      <w:pPr>
        <w:pStyle w:val="ListBullet"/>
      </w:pPr>
      <w:r>
        <w:rPr>
          <w:rFonts w:ascii="宋体" w:hAnsi="宋体"/>
        </w:rPr>
        <w:t>支持按姓名搜索</w:t>
      </w:r>
    </w:p>
    <w:p>
      <w:pPr>
        <w:pStyle w:val="ListBullet"/>
      </w:pPr>
      <w:r>
        <w:rPr>
          <w:rFonts w:ascii="宋体" w:hAnsi="宋体"/>
        </w:rPr>
        <w:t>支持按编号搜索</w:t>
      </w:r>
    </w:p>
    <w:p>
      <w:pPr>
        <w:pStyle w:val="ListBullet"/>
      </w:pPr>
      <w:r>
        <w:rPr>
          <w:rFonts w:ascii="宋体" w:hAnsi="宋体"/>
        </w:rPr>
        <w:t>搜索采用精确匹配，要求输入完整姓名或编号（不支持模糊搜索或部分匹配）</w:t>
      </w:r>
    </w:p>
    <w:p/>
    <w:p>
      <w:pPr>
        <w:pStyle w:val="Heading3"/>
      </w:pPr>
      <w:r>
        <w:rPr>
          <w:rFonts w:ascii="宋体" w:hAnsi="宋体"/>
          <w:b/>
          <w:color w:val="000000"/>
          <w:sz w:val="21"/>
        </w:rPr>
        <w:t>2.3.2 搜索规则</w:t>
      </w:r>
    </w:p>
    <w:p>
      <w:pPr>
        <w:pStyle w:val="ListBullet"/>
      </w:pPr>
      <w:r>
        <w:rPr>
          <w:rFonts w:ascii="宋体" w:hAnsi="宋体"/>
        </w:rPr>
        <w:t>搜索时需要与目录名称和Excel文件中的信息完全匹配</w:t>
      </w:r>
    </w:p>
    <w:p>
      <w:pPr>
        <w:pStyle w:val="ListBullet"/>
      </w:pPr>
      <w:r>
        <w:rPr>
          <w:rFonts w:ascii="宋体" w:hAnsi="宋体"/>
        </w:rPr>
        <w:t>当发现同名档案时（多个目录包含相同姓名），系统会：</w:t>
      </w:r>
    </w:p>
    <w:p>
      <w:r>
        <w:rPr>
          <w:rFonts w:ascii="宋体" w:hAnsi="宋体"/>
        </w:rPr>
        <w:t>* 显示提示信息，列出所有同名档案的编号信息</w:t>
      </w:r>
    </w:p>
    <w:p>
      <w:r>
        <w:rPr>
          <w:rFonts w:ascii="宋体" w:hAnsi="宋体"/>
        </w:rPr>
        <w:t>* 要求用户输入编号进行二次精确搜索</w:t>
      </w:r>
    </w:p>
    <w:p>
      <w:r>
        <w:rPr>
          <w:rFonts w:ascii="宋体" w:hAnsi="宋体"/>
        </w:rPr>
        <w:t>* 用户必须输入编号才能继续搜索</w:t>
      </w:r>
    </w:p>
    <w:p>
      <w:pPr>
        <w:pStyle w:val="ListBullet"/>
      </w:pPr>
      <w:r>
        <w:rPr>
          <w:rFonts w:ascii="宋体" w:hAnsi="宋体"/>
        </w:rPr>
        <w:t>搜索结果显示编号、姓名、类号、材料名称、日期和页数等信息（材料信息来自Excel文件）</w:t>
      </w:r>
    </w:p>
    <w:p>
      <w:pPr>
        <w:pStyle w:val="ListBullet"/>
      </w:pPr>
      <w:r>
        <w:rPr>
          <w:rFonts w:ascii="宋体" w:hAnsi="宋体"/>
        </w:rPr>
        <w:t>搜索后才能查看左侧分类目录下的文件</w:t>
      </w:r>
    </w:p>
    <w:p>
      <w:pPr>
        <w:pStyle w:val="ListBullet"/>
      </w:pPr>
      <w:r>
        <w:rPr>
          <w:rFonts w:ascii="宋体" w:hAnsi="宋体"/>
        </w:rPr>
        <w:t>每次文件目录或Excel文件发生变化后，需要重新导入才能正确搜索</w:t>
      </w:r>
    </w:p>
    <w:p/>
    <w:p>
      <w:pPr>
        <w:pStyle w:val="Heading2"/>
      </w:pPr>
      <w:r>
        <w:rPr>
          <w:rFonts w:ascii="宋体" w:hAnsi="宋体"/>
          <w:b/>
          <w:color w:val="000000"/>
          <w:sz w:val="24"/>
        </w:rPr>
        <w:t>2.4 2.4 文件浏览</w:t>
      </w:r>
    </w:p>
    <w:p>
      <w:pPr>
        <w:pStyle w:val="ListBullet"/>
      </w:pPr>
      <w:r>
        <w:rPr>
          <w:rFonts w:ascii="宋体" w:hAnsi="宋体"/>
        </w:rPr>
        <w:t>左侧分类树显示档案分类结构</w:t>
      </w:r>
    </w:p>
    <w:p>
      <w:pPr>
        <w:pStyle w:val="ListBullet"/>
      </w:pPr>
      <w:r>
        <w:rPr>
          <w:rFonts w:ascii="宋体" w:hAnsi="宋体"/>
        </w:rPr>
        <w:t>右侧文件列表显示档案文件</w:t>
      </w:r>
    </w:p>
    <w:p>
      <w:pPr>
        <w:pStyle w:val="ListBullet"/>
      </w:pPr>
      <w:r>
        <w:rPr>
          <w:rFonts w:ascii="宋体" w:hAnsi="宋体"/>
        </w:rPr>
        <w:t>支持文件预览和打开</w:t>
      </w:r>
    </w:p>
    <w:p/>
    <w:p>
      <w:pPr>
        <w:pStyle w:val="Heading2"/>
      </w:pPr>
      <w:r>
        <w:rPr>
          <w:rFonts w:ascii="宋体" w:hAnsi="宋体"/>
          <w:b/>
          <w:color w:val="000000"/>
          <w:sz w:val="24"/>
        </w:rPr>
        <w:t>2.5 2.5 系统管理</w:t>
      </w:r>
    </w:p>
    <w:p/>
    <w:p>
      <w:pPr>
        <w:pStyle w:val="Heading3"/>
      </w:pPr>
      <w:r>
        <w:rPr>
          <w:rFonts w:ascii="宋体" w:hAnsi="宋体"/>
          <w:b/>
          <w:color w:val="000000"/>
          <w:sz w:val="21"/>
        </w:rPr>
        <w:t>2.5.1 系统注册</w:t>
      </w:r>
    </w:p>
    <w:p>
      <w:pPr>
        <w:pStyle w:val="ListBullet"/>
      </w:pPr>
      <w:r>
        <w:rPr>
          <w:rFonts w:ascii="宋体" w:hAnsi="宋体"/>
        </w:rPr>
        <w:t>提供系统注册功能，确保软件合法使用</w:t>
      </w:r>
    </w:p>
    <w:p>
      <w:pPr>
        <w:pStyle w:val="ListBullet"/>
      </w:pPr>
      <w:r>
        <w:rPr>
          <w:rFonts w:ascii="宋体" w:hAnsi="宋体"/>
        </w:rPr>
        <w:t>注册信息保存在配置文件中</w:t>
      </w:r>
    </w:p>
    <w:p/>
    <w:p>
      <w:pPr>
        <w:pStyle w:val="Heading3"/>
      </w:pPr>
      <w:r>
        <w:rPr>
          <w:rFonts w:ascii="宋体" w:hAnsi="宋体"/>
          <w:b/>
          <w:color w:val="000000"/>
          <w:sz w:val="21"/>
        </w:rPr>
        <w:t>2.5.2 数据库管理</w:t>
      </w:r>
    </w:p>
    <w:p>
      <w:pPr>
        <w:pStyle w:val="ListBullet"/>
      </w:pPr>
      <w:r>
        <w:rPr>
          <w:rFonts w:ascii="宋体" w:hAnsi="宋体"/>
        </w:rPr>
        <w:t>管理员可以清理数据库中的重复和无效记录</w:t>
      </w:r>
    </w:p>
    <w:p>
      <w:pPr>
        <w:pStyle w:val="ListBullet"/>
      </w:pPr>
      <w:r>
        <w:rPr>
          <w:rFonts w:ascii="宋体" w:hAnsi="宋体"/>
        </w:rPr>
        <w:t>支持数据库备份和恢复</w:t>
      </w:r>
    </w:p>
    <w:p/>
    <w:p>
      <w:pPr>
        <w:pStyle w:val="Heading1"/>
      </w:pPr>
      <w:r>
        <w:rPr>
          <w:rFonts w:ascii="宋体" w:hAnsi="宋体"/>
          <w:b/>
          <w:color w:val="000000"/>
          <w:sz w:val="28"/>
        </w:rPr>
        <w:t>三、3. 非功能需求</w:t>
      </w:r>
    </w:p>
    <w:p/>
    <w:p>
      <w:pPr>
        <w:pStyle w:val="Heading2"/>
      </w:pPr>
      <w:r>
        <w:rPr>
          <w:rFonts w:ascii="宋体" w:hAnsi="宋体"/>
          <w:b/>
          <w:color w:val="000000"/>
          <w:sz w:val="24"/>
        </w:rPr>
        <w:t>3.1 3.1 性能需求</w:t>
      </w:r>
    </w:p>
    <w:p>
      <w:pPr>
        <w:pStyle w:val="ListBullet"/>
      </w:pPr>
      <w:r>
        <w:rPr>
          <w:rFonts w:ascii="宋体" w:hAnsi="宋体"/>
        </w:rPr>
        <w:t>系统响应时间：普通操作响应时间不超过1秒</w:t>
      </w:r>
    </w:p>
    <w:p>
      <w:pPr>
        <w:pStyle w:val="ListBullet"/>
      </w:pPr>
      <w:r>
        <w:rPr>
          <w:rFonts w:ascii="宋体" w:hAnsi="宋体"/>
        </w:rPr>
        <w:t>搜索响应时间：不超过3秒</w:t>
      </w:r>
    </w:p>
    <w:p>
      <w:pPr>
        <w:pStyle w:val="ListBullet"/>
      </w:pPr>
      <w:r>
        <w:rPr>
          <w:rFonts w:ascii="宋体" w:hAnsi="宋体"/>
        </w:rPr>
        <w:t>文件导入速度：每秒不少于10个文件</w:t>
      </w:r>
    </w:p>
    <w:p/>
    <w:p>
      <w:pPr>
        <w:pStyle w:val="Heading2"/>
      </w:pPr>
      <w:r>
        <w:rPr>
          <w:rFonts w:ascii="宋体" w:hAnsi="宋体"/>
          <w:b/>
          <w:color w:val="000000"/>
          <w:sz w:val="24"/>
        </w:rPr>
        <w:t>3.2 3.2 安全需求</w:t>
      </w:r>
    </w:p>
    <w:p>
      <w:pPr>
        <w:pStyle w:val="ListBullet"/>
      </w:pPr>
      <w:r>
        <w:rPr>
          <w:rFonts w:ascii="宋体" w:hAnsi="宋体"/>
        </w:rPr>
        <w:t>用户密码采用SHA256加密存储</w:t>
      </w:r>
    </w:p>
    <w:p>
      <w:pPr>
        <w:pStyle w:val="ListBullet"/>
      </w:pPr>
      <w:r>
        <w:rPr>
          <w:rFonts w:ascii="宋体" w:hAnsi="宋体"/>
        </w:rPr>
        <w:t>系统操作日志记录</w:t>
      </w:r>
    </w:p>
    <w:p>
      <w:pPr>
        <w:pStyle w:val="ListBullet"/>
      </w:pPr>
      <w:r>
        <w:rPr>
          <w:rFonts w:ascii="宋体" w:hAnsi="宋体"/>
        </w:rPr>
        <w:t>权限分级控制</w:t>
      </w:r>
    </w:p>
    <w:p/>
    <w:p>
      <w:pPr>
        <w:pStyle w:val="Heading2"/>
      </w:pPr>
      <w:r>
        <w:rPr>
          <w:rFonts w:ascii="宋体" w:hAnsi="宋体"/>
          <w:b/>
          <w:color w:val="000000"/>
          <w:sz w:val="24"/>
        </w:rPr>
        <w:t>3.3 3.3 兼容性需求</w:t>
      </w:r>
    </w:p>
    <w:p>
      <w:pPr>
        <w:pStyle w:val="ListBullet"/>
      </w:pPr>
      <w:r>
        <w:rPr>
          <w:rFonts w:ascii="宋体" w:hAnsi="宋体"/>
        </w:rPr>
        <w:t>支持Windows 7/8/10/11操作系统</w:t>
      </w:r>
    </w:p>
    <w:p>
      <w:pPr>
        <w:pStyle w:val="ListBullet"/>
      </w:pPr>
      <w:r>
        <w:rPr>
          <w:rFonts w:ascii="宋体" w:hAnsi="宋体"/>
        </w:rPr>
        <w:t>支持多种档案文件格式，包括PDF、DOC、DOCX等</w:t>
      </w:r>
    </w:p>
    <w:p/>
    <w:p>
      <w:pPr>
        <w:pStyle w:val="Heading2"/>
      </w:pPr>
      <w:r>
        <w:rPr>
          <w:rFonts w:ascii="宋体" w:hAnsi="宋体"/>
          <w:b/>
          <w:color w:val="000000"/>
          <w:sz w:val="24"/>
        </w:rPr>
        <w:t>3.4 3.4 可用性需求</w:t>
      </w:r>
    </w:p>
    <w:p>
      <w:pPr>
        <w:pStyle w:val="ListBullet"/>
      </w:pPr>
      <w:r>
        <w:rPr>
          <w:rFonts w:ascii="宋体" w:hAnsi="宋体"/>
        </w:rPr>
        <w:t>界面简洁直观，易于操作</w:t>
      </w:r>
    </w:p>
    <w:p>
      <w:pPr>
        <w:pStyle w:val="ListBullet"/>
      </w:pPr>
      <w:r>
        <w:rPr>
          <w:rFonts w:ascii="宋体" w:hAnsi="宋体"/>
        </w:rPr>
        <w:t>提供详细的用户手册和帮助信息</w:t>
      </w:r>
    </w:p>
    <w:p>
      <w:pPr>
        <w:pStyle w:val="ListBullet"/>
      </w:pPr>
      <w:r>
        <w:rPr>
          <w:rFonts w:ascii="宋体" w:hAnsi="宋体"/>
        </w:rPr>
        <w:t>操作过程中有必要的提示和反馈</w:t>
      </w:r>
    </w:p>
    <w:p/>
    <w:p>
      <w:pPr>
        <w:pStyle w:val="Heading1"/>
      </w:pPr>
      <w:r>
        <w:rPr>
          <w:rFonts w:ascii="宋体" w:hAnsi="宋体"/>
          <w:b/>
          <w:color w:val="000000"/>
          <w:sz w:val="28"/>
        </w:rPr>
        <w:t>四、4. 系统架构</w:t>
      </w:r>
    </w:p>
    <w:p/>
    <w:p>
      <w:pPr>
        <w:pStyle w:val="Heading2"/>
      </w:pPr>
      <w:r>
        <w:rPr>
          <w:rFonts w:ascii="宋体" w:hAnsi="宋体"/>
          <w:b/>
          <w:color w:val="000000"/>
          <w:sz w:val="24"/>
        </w:rPr>
        <w:t>4.1 4.1 技术架构</w:t>
      </w:r>
    </w:p>
    <w:p>
      <w:pPr>
        <w:pStyle w:val="ListBullet"/>
      </w:pPr>
      <w:r>
        <w:rPr>
          <w:rFonts w:ascii="宋体" w:hAnsi="宋体"/>
        </w:rPr>
        <w:t>前端：Python Tkinter GUI框架</w:t>
      </w:r>
    </w:p>
    <w:p>
      <w:pPr>
        <w:pStyle w:val="ListBullet"/>
      </w:pPr>
      <w:r>
        <w:rPr>
          <w:rFonts w:ascii="宋体" w:hAnsi="宋体"/>
        </w:rPr>
        <w:t>数据库：SQLite本地数据库</w:t>
      </w:r>
    </w:p>
    <w:p>
      <w:pPr>
        <w:pStyle w:val="ListBullet"/>
      </w:pPr>
      <w:r>
        <w:rPr>
          <w:rFonts w:ascii="宋体" w:hAnsi="宋体"/>
        </w:rPr>
        <w:t>文件管理：基于操作系统文件系统</w:t>
      </w:r>
    </w:p>
    <w:p/>
    <w:p>
      <w:pPr>
        <w:pStyle w:val="Heading2"/>
      </w:pPr>
      <w:r>
        <w:rPr>
          <w:rFonts w:ascii="宋体" w:hAnsi="宋体"/>
          <w:b/>
          <w:color w:val="000000"/>
          <w:sz w:val="24"/>
        </w:rPr>
        <w:t>4.2 4.2 部署架构</w:t>
      </w:r>
    </w:p>
    <w:p>
      <w:pPr>
        <w:pStyle w:val="ListBullet"/>
      </w:pPr>
      <w:r>
        <w:rPr>
          <w:rFonts w:ascii="宋体" w:hAnsi="宋体"/>
        </w:rPr>
        <w:t>单机部署，无需服务器</w:t>
      </w:r>
    </w:p>
    <w:p>
      <w:pPr>
        <w:pStyle w:val="ListBullet"/>
      </w:pPr>
      <w:r>
        <w:rPr>
          <w:rFonts w:ascii="宋体" w:hAnsi="宋体"/>
        </w:rPr>
        <w:t>用户数据存储在用户目录下（AppData）</w:t>
      </w:r>
    </w:p>
    <w:p>
      <w:pPr>
        <w:pStyle w:val="ListBullet"/>
      </w:pPr>
      <w:r>
        <w:rPr>
          <w:rFonts w:ascii="宋体" w:hAnsi="宋体"/>
        </w:rPr>
        <w:t>程序资源存储在安装目录</w:t>
      </w:r>
    </w:p>
    <w:p/>
    <w:p>
      <w:pPr>
        <w:pStyle w:val="Heading1"/>
      </w:pPr>
      <w:r>
        <w:rPr>
          <w:rFonts w:ascii="宋体" w:hAnsi="宋体"/>
          <w:b/>
          <w:color w:val="000000"/>
          <w:sz w:val="28"/>
        </w:rPr>
        <w:t>五、5. 数据模型</w:t>
      </w:r>
    </w:p>
    <w:p/>
    <w:p>
      <w:pPr>
        <w:pStyle w:val="Heading2"/>
      </w:pPr>
      <w:r>
        <w:rPr>
          <w:rFonts w:ascii="宋体" w:hAnsi="宋体"/>
          <w:b/>
          <w:color w:val="000000"/>
          <w:sz w:val="24"/>
        </w:rPr>
        <w:t>5.1 5.1 核心数据表</w:t>
      </w:r>
    </w:p>
    <w:p>
      <w:pPr>
        <w:pStyle w:val="ListBullet"/>
      </w:pPr>
      <w:r>
        <w:rPr>
          <w:rFonts w:ascii="宋体" w:hAnsi="宋体"/>
        </w:rPr>
        <w:t>用户表（users）</w:t>
      </w:r>
    </w:p>
    <w:p>
      <w:pPr>
        <w:pStyle w:val="ListBullet"/>
      </w:pPr>
      <w:r>
        <w:rPr>
          <w:rFonts w:ascii="宋体" w:hAnsi="宋体"/>
        </w:rPr>
        <w:t>分类表（categories）</w:t>
      </w:r>
    </w:p>
    <w:p>
      <w:pPr>
        <w:pStyle w:val="ListBullet"/>
      </w:pPr>
      <w:r>
        <w:rPr>
          <w:rFonts w:ascii="宋体" w:hAnsi="宋体"/>
        </w:rPr>
        <w:t>人员表（persons）</w:t>
      </w:r>
    </w:p>
    <w:p>
      <w:pPr>
        <w:pStyle w:val="ListBullet"/>
      </w:pPr>
      <w:r>
        <w:rPr>
          <w:rFonts w:ascii="宋体" w:hAnsi="宋体"/>
        </w:rPr>
        <w:t>人员文件表（person_files）</w:t>
      </w:r>
    </w:p>
    <w:p>
      <w:pPr>
        <w:pStyle w:val="ListBullet"/>
      </w:pPr>
      <w:r>
        <w:rPr>
          <w:rFonts w:ascii="宋体" w:hAnsi="宋体"/>
        </w:rPr>
        <w:t>文件表（files）</w:t>
      </w:r>
    </w:p>
    <w:p/>
    <w:p>
      <w:pPr>
        <w:pStyle w:val="Heading1"/>
      </w:pPr>
      <w:r>
        <w:rPr>
          <w:rFonts w:ascii="宋体" w:hAnsi="宋体"/>
          <w:b/>
          <w:color w:val="000000"/>
          <w:sz w:val="28"/>
        </w:rPr>
        <w:t>六、6. 界面设计</w:t>
      </w:r>
    </w:p>
    <w:p/>
    <w:p>
      <w:pPr>
        <w:pStyle w:val="Heading2"/>
      </w:pPr>
      <w:r>
        <w:rPr>
          <w:rFonts w:ascii="宋体" w:hAnsi="宋体"/>
          <w:b/>
          <w:color w:val="000000"/>
          <w:sz w:val="24"/>
        </w:rPr>
        <w:t>6.1 6.1 主界面</w:t>
      </w:r>
    </w:p>
    <w:p>
      <w:pPr>
        <w:pStyle w:val="ListBullet"/>
      </w:pPr>
      <w:r>
        <w:rPr>
          <w:rFonts w:ascii="宋体" w:hAnsi="宋体"/>
        </w:rPr>
        <w:t>顶部：菜单栏和工具栏</w:t>
      </w:r>
    </w:p>
    <w:p>
      <w:pPr>
        <w:pStyle w:val="ListBullet"/>
      </w:pPr>
      <w:r>
        <w:rPr>
          <w:rFonts w:ascii="宋体" w:hAnsi="宋体"/>
        </w:rPr>
        <w:t>左侧：分类树</w:t>
      </w:r>
    </w:p>
    <w:p>
      <w:pPr>
        <w:pStyle w:val="ListBullet"/>
      </w:pPr>
      <w:r>
        <w:rPr>
          <w:rFonts w:ascii="宋体" w:hAnsi="宋体"/>
        </w:rPr>
        <w:t>右侧：文件列表</w:t>
      </w:r>
    </w:p>
    <w:p>
      <w:pPr>
        <w:pStyle w:val="ListBullet"/>
      </w:pPr>
      <w:r>
        <w:rPr>
          <w:rFonts w:ascii="宋体" w:hAnsi="宋体"/>
        </w:rPr>
        <w:t>底部：状态栏</w:t>
      </w:r>
    </w:p>
    <w:p/>
    <w:p>
      <w:pPr>
        <w:pStyle w:val="Heading2"/>
      </w:pPr>
      <w:r>
        <w:rPr>
          <w:rFonts w:ascii="宋体" w:hAnsi="宋体"/>
          <w:b/>
          <w:color w:val="000000"/>
          <w:sz w:val="24"/>
        </w:rPr>
        <w:t>6.2 6.2 登录界面</w:t>
      </w:r>
    </w:p>
    <w:p>
      <w:pPr>
        <w:pStyle w:val="ListBullet"/>
      </w:pPr>
      <w:r>
        <w:rPr>
          <w:rFonts w:ascii="宋体" w:hAnsi="宋体"/>
        </w:rPr>
        <w:t>用户名输入框</w:t>
      </w:r>
    </w:p>
    <w:p>
      <w:pPr>
        <w:pStyle w:val="ListBullet"/>
      </w:pPr>
      <w:r>
        <w:rPr>
          <w:rFonts w:ascii="宋体" w:hAnsi="宋体"/>
        </w:rPr>
        <w:t>密码输入框</w:t>
      </w:r>
    </w:p>
    <w:p>
      <w:pPr>
        <w:pStyle w:val="ListBullet"/>
      </w:pPr>
      <w:r>
        <w:rPr>
          <w:rFonts w:ascii="宋体" w:hAnsi="宋体"/>
        </w:rPr>
        <w:t>登录按钮</w:t>
      </w:r>
    </w:p>
    <w:p/>
    <w:p>
      <w:pPr>
        <w:pStyle w:val="Heading2"/>
      </w:pPr>
      <w:r>
        <w:rPr>
          <w:rFonts w:ascii="宋体" w:hAnsi="宋体"/>
          <w:b/>
          <w:color w:val="000000"/>
          <w:sz w:val="24"/>
        </w:rPr>
        <w:t>6.3 6.3 注册界面</w:t>
      </w:r>
    </w:p>
    <w:p>
      <w:pPr>
        <w:pStyle w:val="ListBullet"/>
      </w:pPr>
      <w:r>
        <w:rPr>
          <w:rFonts w:ascii="宋体" w:hAnsi="宋体"/>
        </w:rPr>
        <w:t>用户名输入框</w:t>
      </w:r>
    </w:p>
    <w:p>
      <w:pPr>
        <w:pStyle w:val="ListBullet"/>
      </w:pPr>
      <w:r>
        <w:rPr>
          <w:rFonts w:ascii="宋体" w:hAnsi="宋体"/>
        </w:rPr>
        <w:t>真实姓名输入框</w:t>
      </w:r>
    </w:p>
    <w:p>
      <w:pPr>
        <w:pStyle w:val="ListBullet"/>
      </w:pPr>
      <w:r>
        <w:rPr>
          <w:rFonts w:ascii="宋体" w:hAnsi="宋体"/>
        </w:rPr>
        <w:t>密码输入框</w:t>
      </w:r>
    </w:p>
    <w:p>
      <w:pPr>
        <w:pStyle w:val="ListBullet"/>
      </w:pPr>
      <w:r>
        <w:rPr>
          <w:rFonts w:ascii="宋体" w:hAnsi="宋体"/>
        </w:rPr>
        <w:t>确认密码输入框</w:t>
      </w:r>
    </w:p>
    <w:p>
      <w:pPr>
        <w:pStyle w:val="ListBullet"/>
      </w:pPr>
      <w:r>
        <w:rPr>
          <w:rFonts w:ascii="宋体" w:hAnsi="宋体"/>
        </w:rPr>
        <w:t>生成用户名按钮</w:t>
      </w:r>
    </w:p>
    <w:p>
      <w:pPr>
        <w:pStyle w:val="ListBullet"/>
      </w:pPr>
      <w:r>
        <w:rPr>
          <w:rFonts w:ascii="宋体" w:hAnsi="宋体"/>
        </w:rPr>
        <w:t>注册按钮</w:t>
      </w:r>
    </w:p>
    <w:p/>
    <w:p>
      <w:pPr>
        <w:pStyle w:val="Heading1"/>
      </w:pPr>
      <w:r>
        <w:rPr>
          <w:rFonts w:ascii="宋体" w:hAnsi="宋体"/>
          <w:b/>
          <w:color w:val="000000"/>
          <w:sz w:val="28"/>
        </w:rPr>
        <w:t>七、7. 开发计划</w:t>
      </w:r>
    </w:p>
    <w:p/>
    <w:p>
      <w:pPr>
        <w:pStyle w:val="Heading2"/>
      </w:pPr>
      <w:r>
        <w:rPr>
          <w:rFonts w:ascii="宋体" w:hAnsi="宋体"/>
          <w:b/>
          <w:color w:val="000000"/>
          <w:sz w:val="24"/>
        </w:rPr>
        <w:t>7.1 7.1 开发阶段</w:t>
      </w:r>
    </w:p>
    <w:p>
      <w:pPr>
        <w:pStyle w:val="ListBullet"/>
      </w:pPr>
      <w:r>
        <w:rPr>
          <w:rFonts w:ascii="宋体" w:hAnsi="宋体"/>
        </w:rPr>
        <w:t>需求分析与设计：2周</w:t>
      </w:r>
    </w:p>
    <w:p>
      <w:pPr>
        <w:pStyle w:val="ListBullet"/>
      </w:pPr>
      <w:r>
        <w:rPr>
          <w:rFonts w:ascii="宋体" w:hAnsi="宋体"/>
        </w:rPr>
        <w:t>核心功能开发：4周</w:t>
      </w:r>
    </w:p>
    <w:p>
      <w:pPr>
        <w:pStyle w:val="ListBullet"/>
      </w:pPr>
      <w:r>
        <w:rPr>
          <w:rFonts w:ascii="宋体" w:hAnsi="宋体"/>
        </w:rPr>
        <w:t>界面开发：2周</w:t>
      </w:r>
    </w:p>
    <w:p>
      <w:pPr>
        <w:pStyle w:val="ListBullet"/>
      </w:pPr>
      <w:r>
        <w:rPr>
          <w:rFonts w:ascii="宋体" w:hAnsi="宋体"/>
        </w:rPr>
        <w:t>测试与修复：2周</w:t>
      </w:r>
    </w:p>
    <w:p>
      <w:pPr>
        <w:pStyle w:val="ListBullet"/>
      </w:pPr>
      <w:r>
        <w:rPr>
          <w:rFonts w:ascii="宋体" w:hAnsi="宋体"/>
        </w:rPr>
        <w:t>文档编写：1周</w:t>
      </w:r>
    </w:p>
    <w:p/>
    <w:p>
      <w:pPr>
        <w:pStyle w:val="Heading2"/>
      </w:pPr>
      <w:r>
        <w:rPr>
          <w:rFonts w:ascii="宋体" w:hAnsi="宋体"/>
          <w:b/>
          <w:color w:val="000000"/>
          <w:sz w:val="24"/>
        </w:rPr>
        <w:t>7.2 7.2 版本规划</w:t>
      </w:r>
    </w:p>
    <w:p>
      <w:pPr>
        <w:pStyle w:val="ListBullet"/>
      </w:pPr>
      <w:r>
        <w:rPr>
          <w:rFonts w:ascii="宋体" w:hAnsi="宋体"/>
        </w:rPr>
        <w:t>v1.0：基础版本，实现核心功能</w:t>
      </w:r>
    </w:p>
    <w:p>
      <w:pPr>
        <w:pStyle w:val="ListBullet"/>
      </w:pPr>
      <w:r>
        <w:rPr>
          <w:rFonts w:ascii="宋体" w:hAnsi="宋体"/>
        </w:rPr>
        <w:t>v1.1：优化搜索功能，提高性能</w:t>
      </w:r>
    </w:p>
    <w:p>
      <w:pPr>
        <w:pStyle w:val="ListBullet"/>
      </w:pPr>
      <w:r>
        <w:rPr>
          <w:rFonts w:ascii="宋体" w:hAnsi="宋体"/>
        </w:rPr>
        <w:t>v1.2：增强用户体验，完善界面</w:t>
      </w:r>
    </w:p>
    <w:p>
      <w:pPr>
        <w:pStyle w:val="ListBullet"/>
      </w:pPr>
      <w:r>
        <w:rPr>
          <w:rFonts w:ascii="宋体" w:hAnsi="宋体"/>
        </w:rPr>
        <w:t>v2.0：增加高级功能，如批量处理、数据分析等</w:t>
      </w:r>
    </w:p>
    <w:sectPr w:rsidR="00FC693F" w:rsidRPr="0006063C" w:rsidSect="00034616">
      <w:pgSz w:w="12240" w:h="15840"/>
      <w:pgMar w:top="1440" w:right="1803" w:bottom="1440" w:left="180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