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72"/>
          <w:szCs w:val="72"/>
        </w:rPr>
      </w:pPr>
      <w:r w:rsidDel="00000000" w:rsidR="00000000" w:rsidRPr="00000000">
        <w:rPr>
          <w:rtl w:val="0"/>
        </w:rPr>
      </w:r>
    </w:p>
    <w:p w:rsidR="00000000" w:rsidDel="00000000" w:rsidP="00000000" w:rsidRDefault="00000000" w:rsidRPr="00000000" w14:paraId="00000002">
      <w:pPr>
        <w:jc w:val="center"/>
        <w:rPr>
          <w:b w:val="1"/>
          <w:bCs w:val="1"/>
          <w:sz w:val="72"/>
          <w:szCs w:val="72"/>
        </w:rPr>
      </w:pPr>
      <w:r w:rsidDel="00000000" w:rsidR="00000000" w:rsidRPr="00000000">
        <w:rPr>
          <w:rtl w:val="0"/>
        </w:rPr>
      </w:r>
    </w:p>
    <w:p w:rsidR="00000000" w:rsidDel="00000000" w:rsidP="00000000" w:rsidRDefault="00000000" w:rsidRPr="00000000" w14:paraId="00000003">
      <w:pPr>
        <w:jc w:val="center"/>
        <w:rPr>
          <w:b w:val="1"/>
          <w:bCs w:val="1"/>
          <w:sz w:val="72"/>
          <w:szCs w:val="72"/>
        </w:rPr>
      </w:pPr>
      <w:r w:rsidDel="00000000" w:rsidR="00000000" w:rsidRPr="00000000">
        <w:rPr>
          <w:rtl w:val="0"/>
        </w:rPr>
      </w:r>
    </w:p>
    <w:p w:rsidR="00000000" w:rsidDel="00000000" w:rsidP="00000000" w:rsidRDefault="00000000" w:rsidRPr="00000000" w14:paraId="00000004">
      <w:pPr>
        <w:jc w:val="center"/>
        <w:rPr>
          <w:b w:val="1"/>
          <w:bCs w:val="1"/>
          <w:sz w:val="72"/>
          <w:szCs w:val="72"/>
        </w:rPr>
      </w:pPr>
      <w:r w:rsidDel="00000000" w:rsidR="00000000" w:rsidRPr="00000000">
        <w:rPr>
          <w:b w:val="1"/>
          <w:bCs w:val="1"/>
          <w:sz w:val="72"/>
          <w:szCs w:val="72"/>
          <w:rtl w:val="0"/>
        </w:rPr>
        <w:t xml:space="preserve">Gastroenterology</w:t>
      </w:r>
    </w:p>
    <w:p w:rsidR="00000000" w:rsidDel="00000000" w:rsidP="00000000" w:rsidRDefault="00000000" w:rsidRPr="00000000" w14:paraId="00000005">
      <w:pPr>
        <w:rPr>
          <w:b w:val="1"/>
          <w:bCs w:val="1"/>
          <w:sz w:val="72"/>
          <w:szCs w:val="72"/>
        </w:rPr>
      </w:pPr>
      <w:r w:rsidDel="00000000" w:rsidR="00000000" w:rsidRPr="00000000">
        <w:rPr>
          <w:rtl w:val="0"/>
        </w:rPr>
      </w:r>
    </w:p>
    <w:p w:rsidR="00000000" w:rsidDel="00000000" w:rsidP="00000000" w:rsidRDefault="00000000" w:rsidRPr="00000000" w14:paraId="00000006">
      <w:pPr>
        <w:numPr>
          <w:ilvl w:val="0"/>
          <w:numId w:val="38"/>
        </w:numPr>
        <w:spacing w:before="120" w:lineRule="auto"/>
        <w:ind w:left="1984.251968503937" w:hanging="570"/>
        <w:rPr>
          <w:color w:val="666666"/>
          <w:sz w:val="28"/>
          <w:szCs w:val="28"/>
        </w:rPr>
      </w:pPr>
      <w:r w:rsidDel="00000000" w:rsidR="00000000" w:rsidRPr="00000000">
        <w:rPr>
          <w:color w:val="666666"/>
          <w:sz w:val="28"/>
          <w:szCs w:val="28"/>
          <w:rtl w:val="0"/>
        </w:rPr>
        <w:t xml:space="preserve">Hyperbilirubinemia of neonates</w:t>
      </w:r>
    </w:p>
    <w:p w:rsidR="00000000" w:rsidDel="00000000" w:rsidP="00000000" w:rsidRDefault="00000000" w:rsidRPr="00000000" w14:paraId="00000007">
      <w:pPr>
        <w:numPr>
          <w:ilvl w:val="3"/>
          <w:numId w:val="38"/>
        </w:numPr>
        <w:spacing w:before="120" w:lineRule="auto"/>
        <w:ind w:left="2551.1811023622045" w:hanging="570"/>
        <w:rPr>
          <w:color w:val="666666"/>
          <w:sz w:val="28"/>
          <w:szCs w:val="28"/>
        </w:rPr>
      </w:pPr>
      <w:r w:rsidDel="00000000" w:rsidR="00000000" w:rsidRPr="00000000">
        <w:rPr>
          <w:color w:val="666666"/>
          <w:sz w:val="28"/>
          <w:szCs w:val="28"/>
          <w:rtl w:val="0"/>
        </w:rPr>
        <w:t xml:space="preserve">Unconjugated hyperbilirubinemia </w:t>
      </w:r>
    </w:p>
    <w:p w:rsidR="00000000" w:rsidDel="00000000" w:rsidP="00000000" w:rsidRDefault="00000000" w:rsidRPr="00000000" w14:paraId="00000008">
      <w:pPr>
        <w:numPr>
          <w:ilvl w:val="3"/>
          <w:numId w:val="38"/>
        </w:numPr>
        <w:spacing w:before="120" w:lineRule="auto"/>
        <w:ind w:left="2551.1811023622045" w:hanging="570"/>
        <w:rPr>
          <w:color w:val="666666"/>
          <w:sz w:val="28"/>
          <w:szCs w:val="28"/>
        </w:rPr>
      </w:pPr>
      <w:r w:rsidDel="00000000" w:rsidR="00000000" w:rsidRPr="00000000">
        <w:rPr>
          <w:color w:val="666666"/>
          <w:sz w:val="28"/>
          <w:szCs w:val="28"/>
          <w:rtl w:val="0"/>
        </w:rPr>
        <w:t xml:space="preserve">Exchange Transfusion</w:t>
      </w:r>
    </w:p>
    <w:p w:rsidR="00000000" w:rsidDel="00000000" w:rsidP="00000000" w:rsidRDefault="00000000" w:rsidRPr="00000000" w14:paraId="00000009">
      <w:pPr>
        <w:numPr>
          <w:ilvl w:val="3"/>
          <w:numId w:val="38"/>
        </w:numPr>
        <w:spacing w:before="120" w:lineRule="auto"/>
        <w:ind w:left="2551.1811023622045" w:hanging="570"/>
        <w:rPr>
          <w:color w:val="666666"/>
          <w:sz w:val="28"/>
          <w:szCs w:val="28"/>
        </w:rPr>
      </w:pPr>
      <w:r w:rsidDel="00000000" w:rsidR="00000000" w:rsidRPr="00000000">
        <w:rPr>
          <w:color w:val="666666"/>
          <w:sz w:val="28"/>
          <w:szCs w:val="28"/>
          <w:rtl w:val="0"/>
        </w:rPr>
        <w:t xml:space="preserve">Conjugated hyperbilirubinemia + </w:t>
      </w:r>
      <w:r w:rsidDel="00000000" w:rsidR="00000000" w:rsidRPr="00000000">
        <w:rPr>
          <w:rFonts w:ascii="Gungsuh" w:cs="Gungsuh" w:eastAsia="Gungsuh" w:hAnsi="Gungsuh"/>
          <w:b w:val="1"/>
          <w:bCs w:val="1"/>
          <w:color w:val="666666"/>
          <w:sz w:val="28"/>
          <w:szCs w:val="28"/>
          <w:rtl w:val="0"/>
        </w:rPr>
        <w:t xml:space="preserve">cholestasis 藥物</w:t>
      </w:r>
      <w:r w:rsidDel="00000000" w:rsidR="00000000" w:rsidRPr="00000000">
        <w:rPr>
          <w:rtl w:val="0"/>
        </w:rPr>
      </w:r>
    </w:p>
    <w:p w:rsidR="00000000" w:rsidDel="00000000" w:rsidP="00000000" w:rsidRDefault="00000000" w:rsidRPr="00000000" w14:paraId="0000000A">
      <w:pPr>
        <w:numPr>
          <w:ilvl w:val="3"/>
          <w:numId w:val="38"/>
        </w:numPr>
        <w:spacing w:before="120" w:lineRule="auto"/>
        <w:ind w:left="2551.1811023622045" w:hanging="570"/>
        <w:rPr>
          <w:color w:val="666666"/>
          <w:sz w:val="28"/>
          <w:szCs w:val="28"/>
        </w:rPr>
      </w:pPr>
      <w:r w:rsidDel="00000000" w:rsidR="00000000" w:rsidRPr="00000000">
        <w:rPr>
          <w:color w:val="666666"/>
          <w:sz w:val="28"/>
          <w:szCs w:val="28"/>
          <w:rtl w:val="0"/>
        </w:rPr>
        <w:t xml:space="preserve">Prolonged jaundice</w:t>
      </w:r>
    </w:p>
    <w:p w:rsidR="00000000" w:rsidDel="00000000" w:rsidP="00000000" w:rsidRDefault="00000000" w:rsidRPr="00000000" w14:paraId="0000000B">
      <w:pPr>
        <w:numPr>
          <w:ilvl w:val="0"/>
          <w:numId w:val="38"/>
        </w:numPr>
        <w:spacing w:before="120" w:lineRule="auto"/>
        <w:ind w:left="1984.251968503937" w:hanging="570"/>
        <w:rPr>
          <w:color w:val="666666"/>
          <w:sz w:val="28"/>
          <w:szCs w:val="28"/>
        </w:rPr>
      </w:pPr>
      <w:r w:rsidDel="00000000" w:rsidR="00000000" w:rsidRPr="00000000">
        <w:rPr>
          <w:color w:val="666666"/>
          <w:sz w:val="28"/>
          <w:szCs w:val="28"/>
          <w:rtl w:val="0"/>
        </w:rPr>
        <w:t xml:space="preserve">Contrast enema</w:t>
      </w:r>
    </w:p>
    <w:p w:rsidR="00000000" w:rsidDel="00000000" w:rsidP="00000000" w:rsidRDefault="00000000" w:rsidRPr="00000000" w14:paraId="0000000C">
      <w:pPr>
        <w:numPr>
          <w:ilvl w:val="0"/>
          <w:numId w:val="38"/>
        </w:numPr>
        <w:spacing w:before="120" w:lineRule="auto"/>
        <w:ind w:left="1984.251968503937" w:hanging="570"/>
        <w:rPr>
          <w:color w:val="666666"/>
          <w:sz w:val="28"/>
          <w:szCs w:val="28"/>
        </w:rPr>
      </w:pPr>
      <w:r w:rsidDel="00000000" w:rsidR="00000000" w:rsidRPr="00000000">
        <w:rPr>
          <w:color w:val="666666"/>
          <w:sz w:val="28"/>
          <w:szCs w:val="28"/>
          <w:rtl w:val="0"/>
        </w:rPr>
        <w:t xml:space="preserve">Stoma care </w:t>
        <w:br w:type="textWrapping"/>
      </w:r>
      <w:r w:rsidDel="00000000" w:rsidR="00000000" w:rsidRPr="00000000">
        <w:rPr>
          <w:i w:val="1"/>
          <w:iCs w:val="1"/>
          <w:color w:val="595959"/>
          <w:rtl w:val="0"/>
        </w:rPr>
        <w:t xml:space="preserve">Trust Guideline for the Management of Stoma Output in Neonates and Infant</w:t>
      </w:r>
      <w:r w:rsidDel="00000000" w:rsidR="00000000" w:rsidRPr="00000000">
        <w:rPr>
          <w:rtl w:val="0"/>
        </w:rPr>
      </w:r>
    </w:p>
    <w:p w:rsidR="00000000" w:rsidDel="00000000" w:rsidP="00000000" w:rsidRDefault="00000000" w:rsidRPr="00000000" w14:paraId="0000000D">
      <w:pPr>
        <w:numPr>
          <w:ilvl w:val="0"/>
          <w:numId w:val="38"/>
        </w:numPr>
        <w:spacing w:before="120" w:lineRule="auto"/>
        <w:ind w:left="1984.251968503937" w:hanging="570"/>
        <w:rPr>
          <w:color w:val="666666"/>
          <w:sz w:val="28"/>
          <w:szCs w:val="28"/>
        </w:rPr>
      </w:pPr>
      <w:r w:rsidDel="00000000" w:rsidR="00000000" w:rsidRPr="00000000">
        <w:rPr>
          <w:color w:val="666666"/>
          <w:sz w:val="28"/>
          <w:szCs w:val="28"/>
          <w:rtl w:val="0"/>
        </w:rPr>
        <w:t xml:space="preserve">IHPS management algorithm</w:t>
      </w:r>
    </w:p>
    <w:p w:rsidR="00000000" w:rsidDel="00000000" w:rsidP="00000000" w:rsidRDefault="00000000" w:rsidRPr="00000000" w14:paraId="0000000E">
      <w:pPr>
        <w:numPr>
          <w:ilvl w:val="0"/>
          <w:numId w:val="38"/>
        </w:numPr>
        <w:spacing w:before="120" w:lineRule="auto"/>
        <w:ind w:left="1984.251968503937" w:hanging="570"/>
        <w:rPr>
          <w:color w:val="666666"/>
          <w:sz w:val="28"/>
          <w:szCs w:val="28"/>
          <w:u w:val="none"/>
        </w:rPr>
      </w:pPr>
      <w:r w:rsidDel="00000000" w:rsidR="00000000" w:rsidRPr="00000000">
        <w:rPr>
          <w:color w:val="666666"/>
          <w:sz w:val="28"/>
          <w:szCs w:val="28"/>
          <w:rtl w:val="0"/>
        </w:rPr>
        <w:t xml:space="preserve">GI drugs</w:t>
      </w:r>
      <w:r w:rsidDel="00000000" w:rsidR="00000000" w:rsidRPr="00000000">
        <w:rPr>
          <w:rtl w:val="0"/>
        </w:rPr>
      </w:r>
    </w:p>
    <w:p w:rsidR="00000000" w:rsidDel="00000000" w:rsidP="00000000" w:rsidRDefault="00000000" w:rsidRPr="00000000" w14:paraId="0000000F">
      <w:pPr>
        <w:rPr>
          <w:b w:val="1"/>
          <w:bCs w:val="1"/>
          <w:sz w:val="72"/>
          <w:szCs w:val="72"/>
        </w:rPr>
      </w:pPr>
      <w:r w:rsidDel="00000000" w:rsidR="00000000" w:rsidRPr="00000000">
        <w:rPr>
          <w:rtl w:val="0"/>
        </w:rPr>
      </w:r>
    </w:p>
    <w:p w:rsidR="00000000" w:rsidDel="00000000" w:rsidP="00000000" w:rsidRDefault="00000000" w:rsidRPr="00000000" w14:paraId="00000010">
      <w:pPr>
        <w:rPr>
          <w:b w:val="1"/>
          <w:bCs w:val="1"/>
          <w:sz w:val="72"/>
          <w:szCs w:val="72"/>
        </w:rPr>
      </w:pPr>
      <w:r w:rsidDel="00000000" w:rsidR="00000000" w:rsidRPr="00000000">
        <w:rPr>
          <w:rtl w:val="0"/>
        </w:rPr>
      </w:r>
    </w:p>
    <w:p w:rsidR="00000000" w:rsidDel="00000000" w:rsidP="00000000" w:rsidRDefault="00000000" w:rsidRPr="00000000" w14:paraId="00000011">
      <w:pPr>
        <w:rPr>
          <w:b w:val="1"/>
          <w:bCs w:val="1"/>
          <w:sz w:val="72"/>
          <w:szCs w:val="72"/>
        </w:rPr>
      </w:pPr>
      <w:r w:rsidDel="00000000" w:rsidR="00000000" w:rsidRPr="00000000">
        <w:rPr>
          <w:rtl w:val="0"/>
        </w:rPr>
      </w:r>
    </w:p>
    <w:p w:rsidR="00000000" w:rsidDel="00000000" w:rsidP="00000000" w:rsidRDefault="00000000" w:rsidRPr="00000000" w14:paraId="00000012">
      <w:pPr>
        <w:rPr>
          <w:b w:val="1"/>
          <w:bCs w:val="1"/>
          <w:sz w:val="72"/>
          <w:szCs w:val="72"/>
        </w:rPr>
      </w:pPr>
      <w:r w:rsidDel="00000000" w:rsidR="00000000" w:rsidRPr="00000000">
        <w:rPr>
          <w:rtl w:val="0"/>
        </w:rPr>
      </w:r>
    </w:p>
    <w:p w:rsidR="00000000" w:rsidDel="00000000" w:rsidP="00000000" w:rsidRDefault="00000000" w:rsidRPr="00000000" w14:paraId="00000013">
      <w:pPr>
        <w:rPr>
          <w:b w:val="1"/>
          <w:bCs w:val="1"/>
          <w:sz w:val="72"/>
          <w:szCs w:val="72"/>
        </w:rPr>
      </w:pPr>
      <w:r w:rsidDel="00000000" w:rsidR="00000000" w:rsidRPr="00000000">
        <w:rPr>
          <w:rtl w:val="0"/>
        </w:rPr>
      </w:r>
    </w:p>
    <w:p w:rsidR="00000000" w:rsidDel="00000000" w:rsidP="00000000" w:rsidRDefault="00000000" w:rsidRPr="00000000" w14:paraId="00000014">
      <w:pPr>
        <w:rPr>
          <w:b w:val="1"/>
          <w:bCs w:val="1"/>
          <w:sz w:val="72"/>
          <w:szCs w:val="72"/>
        </w:rPr>
      </w:pPr>
      <w:r w:rsidDel="00000000" w:rsidR="00000000" w:rsidRPr="00000000">
        <w:rPr>
          <w:rtl w:val="0"/>
        </w:rPr>
      </w:r>
    </w:p>
    <w:p w:rsidR="00000000" w:rsidDel="00000000" w:rsidP="00000000" w:rsidRDefault="00000000" w:rsidRPr="00000000" w14:paraId="00000015">
      <w:pPr>
        <w:rPr>
          <w:b w:val="1"/>
          <w:bCs w:val="1"/>
          <w:sz w:val="72"/>
          <w:szCs w:val="72"/>
        </w:rPr>
      </w:pPr>
      <w:r w:rsidDel="00000000" w:rsidR="00000000" w:rsidRPr="00000000">
        <w:rPr>
          <w:rtl w:val="0"/>
        </w:rPr>
      </w:r>
    </w:p>
    <w:p w:rsidR="00000000" w:rsidDel="00000000" w:rsidP="00000000" w:rsidRDefault="00000000" w:rsidRPr="00000000" w14:paraId="00000016">
      <w:pPr>
        <w:rPr>
          <w:b w:val="1"/>
          <w:bCs w:val="1"/>
          <w:sz w:val="72"/>
          <w:szCs w:val="72"/>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120" w:line="240" w:lineRule="auto"/>
        <w:ind w:left="567" w:right="0" w:hanging="566"/>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Hyperbilirubinemia of neonates</w:t>
      </w:r>
      <w:r w:rsidDel="00000000" w:rsidR="00000000" w:rsidRPr="00000000">
        <w:drawing>
          <wp:anchor allowOverlap="1" behindDoc="0" distB="0" distT="0" distL="0" distR="0" hidden="0" layoutInCell="1" locked="0" relativeHeight="0" simplePos="0">
            <wp:simplePos x="0" y="0"/>
            <wp:positionH relativeFrom="column">
              <wp:posOffset>3028950</wp:posOffset>
            </wp:positionH>
            <wp:positionV relativeFrom="paragraph">
              <wp:posOffset>41275</wp:posOffset>
            </wp:positionV>
            <wp:extent cx="3133725" cy="981075"/>
            <wp:effectExtent b="0" l="0" r="0" t="0"/>
            <wp:wrapSquare wrapText="bothSides" distB="0" distT="0" distL="0" distR="0"/>
            <wp:docPr descr="heme代謝.png" id="4" name="image4.png"/>
            <a:graphic>
              <a:graphicData uri="http://schemas.openxmlformats.org/drawingml/2006/picture">
                <pic:pic>
                  <pic:nvPicPr>
                    <pic:cNvPr descr="heme代謝.png" id="0" name="image4.png"/>
                    <pic:cNvPicPr preferRelativeResize="0"/>
                  </pic:nvPicPr>
                  <pic:blipFill>
                    <a:blip r:embed="rId6"/>
                    <a:srcRect b="0" l="0" r="0" t="0"/>
                    <a:stretch>
                      <a:fillRect/>
                    </a:stretch>
                  </pic:blipFill>
                  <pic:spPr>
                    <a:xfrm>
                      <a:off x="0" y="0"/>
                      <a:ext cx="3133725" cy="981075"/>
                    </a:xfrm>
                    <a:prstGeom prst="rect"/>
                    <a:ln/>
                  </pic:spPr>
                </pic:pic>
              </a:graphicData>
            </a:graphic>
          </wp:anchor>
        </w:drawing>
      </w:r>
    </w:p>
    <w:p w:rsidR="00000000" w:rsidDel="00000000" w:rsidP="00000000" w:rsidRDefault="00000000" w:rsidRPr="00000000" w14:paraId="0000001A">
      <w:pPr>
        <w:numPr>
          <w:ilvl w:val="0"/>
          <w:numId w:val="42"/>
        </w:numPr>
        <w:pBdr>
          <w:top w:space="0" w:sz="0" w:val="nil"/>
          <w:left w:space="0" w:sz="0" w:val="nil"/>
          <w:bottom w:space="0" w:sz="0" w:val="nil"/>
          <w:right w:space="0" w:sz="0" w:val="nil"/>
          <w:between w:space="0" w:sz="0" w:val="nil"/>
        </w:pBdr>
        <w:spacing w:line="340" w:lineRule="auto"/>
        <w:ind w:left="709" w:hanging="284"/>
        <w:rPr/>
      </w:pPr>
      <w:r w:rsidDel="00000000" w:rsidR="00000000" w:rsidRPr="00000000">
        <w:rPr>
          <w:rtl w:val="0"/>
        </w:rPr>
        <w:t xml:space="preserve">Bilirubin</w:t>
      </w:r>
    </w:p>
    <w:p w:rsidR="00000000" w:rsidDel="00000000" w:rsidP="00000000" w:rsidRDefault="00000000" w:rsidRPr="00000000" w14:paraId="0000001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40"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Sources: heme-containing protein</w:t>
      </w:r>
    </w:p>
    <w:p w:rsidR="00000000" w:rsidDel="00000000" w:rsidP="00000000" w:rsidRDefault="00000000" w:rsidRPr="00000000" w14:paraId="0000001C">
      <w:pPr>
        <w:numPr>
          <w:ilvl w:val="1"/>
          <w:numId w:val="29"/>
        </w:numPr>
        <w:pBdr>
          <w:top w:space="0" w:sz="0" w:val="nil"/>
          <w:left w:space="0" w:sz="0" w:val="nil"/>
          <w:bottom w:space="0" w:sz="0" w:val="nil"/>
          <w:right w:space="0" w:sz="0" w:val="nil"/>
          <w:between w:space="0" w:sz="0" w:val="nil"/>
        </w:pBdr>
        <w:spacing w:line="340" w:lineRule="auto"/>
        <w:ind w:left="1276" w:hanging="300"/>
        <w:rPr/>
      </w:pPr>
      <w:r w:rsidDel="00000000" w:rsidR="00000000" w:rsidRPr="00000000">
        <w:rPr>
          <w:rFonts w:ascii="Cardo" w:cs="Cardo" w:eastAsia="Cardo" w:hAnsi="Cardo"/>
          <w:rtl w:val="0"/>
        </w:rPr>
        <w:t xml:space="preserve">Major 75% from hemoglobin, </w:t>
        <w:br w:type="textWrapping"/>
        <w:t xml:space="preserve">1 gm Hb → 34 mg bilirubin</w:t>
      </w:r>
      <w:r w:rsidDel="00000000" w:rsidR="00000000" w:rsidRPr="00000000">
        <w:rPr>
          <w:rtl w:val="0"/>
        </w:rPr>
      </w:r>
    </w:p>
    <w:p w:rsidR="00000000" w:rsidDel="00000000" w:rsidP="00000000" w:rsidRDefault="00000000" w:rsidRPr="00000000" w14:paraId="0000001D">
      <w:pPr>
        <w:numPr>
          <w:ilvl w:val="1"/>
          <w:numId w:val="29"/>
        </w:numPr>
        <w:pBdr>
          <w:top w:space="0" w:sz="0" w:val="nil"/>
          <w:left w:space="0" w:sz="0" w:val="nil"/>
          <w:bottom w:space="0" w:sz="0" w:val="nil"/>
          <w:right w:space="0" w:sz="0" w:val="nil"/>
          <w:between w:space="0" w:sz="0" w:val="nil"/>
        </w:pBdr>
        <w:spacing w:line="340" w:lineRule="auto"/>
        <w:ind w:left="1276" w:hanging="300"/>
        <w:rPr/>
      </w:pPr>
      <w:r w:rsidDel="00000000" w:rsidR="00000000" w:rsidRPr="00000000">
        <w:rPr>
          <w:rtl w:val="0"/>
        </w:rPr>
        <w:t xml:space="preserve">Other 25%- “early-label hemoglobin”</w:t>
      </w:r>
    </w:p>
    <w:p w:rsidR="00000000" w:rsidDel="00000000" w:rsidP="00000000" w:rsidRDefault="00000000" w:rsidRPr="00000000" w14:paraId="0000001E">
      <w:pPr>
        <w:numPr>
          <w:ilvl w:val="2"/>
          <w:numId w:val="35"/>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from ineffective erythropoiesis in the bone marrow</w:t>
      </w:r>
    </w:p>
    <w:p w:rsidR="00000000" w:rsidDel="00000000" w:rsidP="00000000" w:rsidRDefault="00000000" w:rsidRPr="00000000" w14:paraId="0000001F">
      <w:pPr>
        <w:numPr>
          <w:ilvl w:val="2"/>
          <w:numId w:val="35"/>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from other heme containing protein in tissues, eg: myoglobin, peroxidase...</w:t>
      </w:r>
    </w:p>
    <w:p w:rsidR="00000000" w:rsidDel="00000000" w:rsidP="00000000" w:rsidRDefault="00000000" w:rsidRPr="00000000" w14:paraId="00000020">
      <w:pPr>
        <w:numPr>
          <w:ilvl w:val="2"/>
          <w:numId w:val="35"/>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from free heme</w:t>
      </w:r>
    </w:p>
    <w:p w:rsidR="00000000" w:rsidDel="00000000" w:rsidP="00000000" w:rsidRDefault="00000000" w:rsidRPr="00000000" w14:paraId="00000021">
      <w:pPr>
        <w:numPr>
          <w:ilvl w:val="1"/>
          <w:numId w:val="29"/>
        </w:numPr>
        <w:pBdr>
          <w:top w:space="0" w:sz="0" w:val="nil"/>
          <w:left w:space="0" w:sz="0" w:val="nil"/>
          <w:bottom w:space="0" w:sz="0" w:val="nil"/>
          <w:right w:space="0" w:sz="0" w:val="nil"/>
          <w:between w:space="0" w:sz="0" w:val="nil"/>
        </w:pBdr>
        <w:spacing w:line="340" w:lineRule="auto"/>
        <w:ind w:left="1276" w:hanging="300"/>
        <w:rPr/>
      </w:pPr>
      <w:r w:rsidDel="00000000" w:rsidR="00000000" w:rsidRPr="00000000">
        <w:rPr>
          <w:rtl w:val="0"/>
        </w:rPr>
        <w:t xml:space="preserve">Normal bilirubin production rate in normal newborn 6-10 mg/kg/day, higher than in adult (3-4 mg/kg/day) because</w:t>
      </w:r>
    </w:p>
    <w:p w:rsidR="00000000" w:rsidDel="00000000" w:rsidP="00000000" w:rsidRDefault="00000000" w:rsidRPr="00000000" w14:paraId="00000022">
      <w:pPr>
        <w:numPr>
          <w:ilvl w:val="2"/>
          <w:numId w:val="40"/>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Greater RBC mass</w:t>
      </w:r>
    </w:p>
    <w:p w:rsidR="00000000" w:rsidDel="00000000" w:rsidP="00000000" w:rsidRDefault="00000000" w:rsidRPr="00000000" w14:paraId="00000023">
      <w:pPr>
        <w:numPr>
          <w:ilvl w:val="2"/>
          <w:numId w:val="40"/>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Shorter RBC life span by nearly 25%</w:t>
      </w:r>
    </w:p>
    <w:p w:rsidR="00000000" w:rsidDel="00000000" w:rsidP="00000000" w:rsidRDefault="00000000" w:rsidRPr="00000000" w14:paraId="0000002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40"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Metabolism  </w:t>
      </w:r>
    </w:p>
    <w:p w:rsidR="00000000" w:rsidDel="00000000" w:rsidP="00000000" w:rsidRDefault="00000000" w:rsidRPr="00000000" w14:paraId="00000025">
      <w:pPr>
        <w:numPr>
          <w:ilvl w:val="1"/>
          <w:numId w:val="29"/>
        </w:numPr>
        <w:pBdr>
          <w:top w:space="0" w:sz="0" w:val="nil"/>
          <w:left w:space="0" w:sz="0" w:val="nil"/>
          <w:bottom w:space="0" w:sz="0" w:val="nil"/>
          <w:right w:space="0" w:sz="0" w:val="nil"/>
          <w:between w:space="0" w:sz="0" w:val="nil"/>
        </w:pBdr>
        <w:spacing w:line="340" w:lineRule="auto"/>
        <w:ind w:left="1276" w:hanging="300"/>
        <w:rPr/>
      </w:pPr>
      <w:r w:rsidDel="00000000" w:rsidR="00000000" w:rsidRPr="00000000">
        <w:rPr>
          <w:rtl w:val="0"/>
        </w:rPr>
        <w:t xml:space="preserve">Transport in blood</w:t>
      </w:r>
    </w:p>
    <w:p w:rsidR="00000000" w:rsidDel="00000000" w:rsidP="00000000" w:rsidRDefault="00000000" w:rsidRPr="00000000" w14:paraId="00000026">
      <w:pPr>
        <w:numPr>
          <w:ilvl w:val="2"/>
          <w:numId w:val="41"/>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Unconjugated bilirubin (bilirubin IX alpha) is a weak acid and lipophilic</w:t>
      </w:r>
    </w:p>
    <w:p w:rsidR="00000000" w:rsidDel="00000000" w:rsidP="00000000" w:rsidRDefault="00000000" w:rsidRPr="00000000" w14:paraId="00000027">
      <w:pPr>
        <w:numPr>
          <w:ilvl w:val="2"/>
          <w:numId w:val="41"/>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Unconjugated bilirubin is bound to </w:t>
      </w:r>
      <w:r w:rsidDel="00000000" w:rsidR="00000000" w:rsidRPr="00000000">
        <w:rPr>
          <w:b w:val="1"/>
          <w:bCs w:val="1"/>
          <w:rtl w:val="0"/>
        </w:rPr>
        <w:t xml:space="preserve">albumin </w:t>
      </w:r>
      <w:r w:rsidDel="00000000" w:rsidR="00000000" w:rsidRPr="00000000">
        <w:rPr>
          <w:rtl w:val="0"/>
        </w:rPr>
        <w:t xml:space="preserve">in blood (1g albumin binds 8g bilirubin in term infants, less in preterm infants)</w:t>
      </w:r>
    </w:p>
    <w:p w:rsidR="00000000" w:rsidDel="00000000" w:rsidP="00000000" w:rsidRDefault="00000000" w:rsidRPr="00000000" w14:paraId="00000028">
      <w:pPr>
        <w:numPr>
          <w:ilvl w:val="2"/>
          <w:numId w:val="41"/>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Albumin binding sites may be occupied by other agents (eg. valium) and the binding may be reduced by decreased pH</w:t>
      </w:r>
    </w:p>
    <w:p w:rsidR="00000000" w:rsidDel="00000000" w:rsidP="00000000" w:rsidRDefault="00000000" w:rsidRPr="00000000" w14:paraId="00000029">
      <w:pPr>
        <w:numPr>
          <w:ilvl w:val="1"/>
          <w:numId w:val="29"/>
        </w:numPr>
        <w:pBdr>
          <w:top w:space="0" w:sz="0" w:val="nil"/>
          <w:left w:space="0" w:sz="0" w:val="nil"/>
          <w:bottom w:space="0" w:sz="0" w:val="nil"/>
          <w:right w:space="0" w:sz="0" w:val="nil"/>
          <w:between w:space="0" w:sz="0" w:val="nil"/>
        </w:pBdr>
        <w:spacing w:line="340" w:lineRule="auto"/>
        <w:ind w:left="1276" w:hanging="300"/>
        <w:rPr/>
      </w:pPr>
      <w:r w:rsidDel="00000000" w:rsidR="00000000" w:rsidRPr="00000000">
        <w:rPr>
          <w:rtl w:val="0"/>
        </w:rPr>
        <w:t xml:space="preserve">Metabolism by hepatocytes</w:t>
      </w:r>
    </w:p>
    <w:p w:rsidR="00000000" w:rsidDel="00000000" w:rsidP="00000000" w:rsidRDefault="00000000" w:rsidRPr="00000000" w14:paraId="0000002A">
      <w:pPr>
        <w:numPr>
          <w:ilvl w:val="2"/>
          <w:numId w:val="28"/>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Unconjugated bilirubin is taken up by hepatocytes, bound by carrier proteins (including Ligandin) and conjugated by uridine diphosphate glucuronyl transferase (UDPG–T)</w:t>
      </w:r>
    </w:p>
    <w:p w:rsidR="00000000" w:rsidDel="00000000" w:rsidP="00000000" w:rsidRDefault="00000000" w:rsidRPr="00000000" w14:paraId="0000002B">
      <w:pPr>
        <w:numPr>
          <w:ilvl w:val="2"/>
          <w:numId w:val="28"/>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Conjugated bilirubin is water soluble</w:t>
      </w:r>
    </w:p>
    <w:p w:rsidR="00000000" w:rsidDel="00000000" w:rsidP="00000000" w:rsidRDefault="00000000" w:rsidRPr="00000000" w14:paraId="0000002C">
      <w:pPr>
        <w:numPr>
          <w:ilvl w:val="2"/>
          <w:numId w:val="28"/>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Phenobarbital can increase the concentration of hepatic Ligandin and UDPG–T</w:t>
      </w:r>
    </w:p>
    <w:p w:rsidR="00000000" w:rsidDel="00000000" w:rsidP="00000000" w:rsidRDefault="00000000" w:rsidRPr="00000000" w14:paraId="0000002D">
      <w:pPr>
        <w:numPr>
          <w:ilvl w:val="1"/>
          <w:numId w:val="29"/>
        </w:numPr>
        <w:pBdr>
          <w:top w:space="0" w:sz="0" w:val="nil"/>
          <w:left w:space="0" w:sz="0" w:val="nil"/>
          <w:bottom w:space="0" w:sz="0" w:val="nil"/>
          <w:right w:space="0" w:sz="0" w:val="nil"/>
          <w:between w:space="0" w:sz="0" w:val="nil"/>
        </w:pBdr>
        <w:spacing w:line="340" w:lineRule="auto"/>
        <w:ind w:left="1276" w:hanging="300"/>
        <w:rPr/>
      </w:pPr>
      <w:r w:rsidDel="00000000" w:rsidR="00000000" w:rsidRPr="00000000">
        <w:rPr>
          <w:rtl w:val="0"/>
        </w:rPr>
        <w:t xml:space="preserve">Excretion and re-uptake</w:t>
      </w:r>
    </w:p>
    <w:p w:rsidR="00000000" w:rsidDel="00000000" w:rsidP="00000000" w:rsidRDefault="00000000" w:rsidRPr="00000000" w14:paraId="0000002E">
      <w:pPr>
        <w:numPr>
          <w:ilvl w:val="2"/>
          <w:numId w:val="12"/>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Conjugated bilirubin is excreted into the biliary tract and enters the intestinal lumen</w:t>
      </w:r>
    </w:p>
    <w:p w:rsidR="00000000" w:rsidDel="00000000" w:rsidP="00000000" w:rsidRDefault="00000000" w:rsidRPr="00000000" w14:paraId="0000002F">
      <w:pPr>
        <w:numPr>
          <w:ilvl w:val="2"/>
          <w:numId w:val="12"/>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Although bacteria may convert conjugated bilirubin into water soluble stercobilin, this does not appreciably occur in the sterile gut of the neonate</w:t>
      </w:r>
    </w:p>
    <w:p w:rsidR="00000000" w:rsidDel="00000000" w:rsidP="00000000" w:rsidRDefault="00000000" w:rsidRPr="00000000" w14:paraId="00000030">
      <w:pPr>
        <w:numPr>
          <w:ilvl w:val="2"/>
          <w:numId w:val="12"/>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Beta–glucuronidase in the newborn gut degrades conjugated bilirubin producing unconjugated form allowing reabsorption and binding to serum albumin (enterohepatic recirculation)</w:t>
      </w:r>
    </w:p>
    <w:p w:rsidR="00000000" w:rsidDel="00000000" w:rsidP="00000000" w:rsidRDefault="00000000" w:rsidRPr="00000000" w14:paraId="00000031">
      <w:pPr>
        <w:numPr>
          <w:ilvl w:val="2"/>
          <w:numId w:val="12"/>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Persistent enterohepatic recirculation of bilirubin can significantly contribute to hyperbilirubinemia in infants without stool output</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numPr>
          <w:ilvl w:val="0"/>
          <w:numId w:val="42"/>
        </w:numPr>
        <w:pBdr>
          <w:top w:space="0" w:sz="0" w:val="nil"/>
          <w:left w:space="0" w:sz="0" w:val="nil"/>
          <w:bottom w:space="0" w:sz="0" w:val="nil"/>
          <w:right w:space="0" w:sz="0" w:val="nil"/>
          <w:between w:space="0" w:sz="0" w:val="nil"/>
        </w:pBdr>
        <w:spacing w:line="340" w:lineRule="auto"/>
        <w:ind w:left="709" w:hanging="284"/>
        <w:rPr/>
      </w:pPr>
      <w:r w:rsidDel="00000000" w:rsidR="00000000" w:rsidRPr="00000000">
        <w:rPr>
          <w:rtl w:val="0"/>
        </w:rPr>
        <w:t xml:space="preserve">Physiologic vs non–physiologic (pathologic) hyperbilirubinemia</w:t>
      </w:r>
    </w:p>
    <w:p w:rsidR="00000000" w:rsidDel="00000000" w:rsidP="00000000" w:rsidRDefault="00000000" w:rsidRPr="00000000" w14:paraId="0000003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40"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Physiologic (non–pathologic or “normal jaundice”)</w:t>
      </w:r>
    </w:p>
    <w:p w:rsidR="00000000" w:rsidDel="00000000" w:rsidP="00000000" w:rsidRDefault="00000000" w:rsidRPr="00000000" w14:paraId="00000035">
      <w:pPr>
        <w:numPr>
          <w:ilvl w:val="1"/>
          <w:numId w:val="2"/>
        </w:numPr>
        <w:pBdr>
          <w:top w:space="0" w:sz="0" w:val="nil"/>
          <w:left w:space="0" w:sz="0" w:val="nil"/>
          <w:bottom w:space="0" w:sz="0" w:val="nil"/>
          <w:right w:space="0" w:sz="0" w:val="nil"/>
          <w:between w:space="0" w:sz="0" w:val="nil"/>
        </w:pBdr>
        <w:spacing w:line="340" w:lineRule="auto"/>
        <w:ind w:left="1276" w:hanging="250"/>
        <w:rPr>
          <w:color w:val="595959"/>
          <w:sz w:val="21"/>
          <w:szCs w:val="21"/>
        </w:rPr>
      </w:pPr>
      <w:r w:rsidDel="00000000" w:rsidR="00000000" w:rsidRPr="00000000">
        <w:rPr>
          <w:rtl w:val="0"/>
        </w:rPr>
        <w:t xml:space="preserve">Unconjugated bilirubin levels </w:t>
      </w:r>
      <w:r w:rsidDel="00000000" w:rsidR="00000000" w:rsidRPr="00000000">
        <w:rPr>
          <w:i w:val="1"/>
          <w:iCs w:val="1"/>
          <w:color w:val="595959"/>
          <w:sz w:val="21"/>
          <w:szCs w:val="21"/>
          <w:rtl w:val="0"/>
        </w:rPr>
        <w:t xml:space="preserve">(Ref: Nelson</w:t>
      </w:r>
      <w:r w:rsidDel="00000000" w:rsidR="00000000" w:rsidRPr="00000000">
        <w:rPr>
          <w:i w:val="1"/>
          <w:iCs w:val="1"/>
          <w:color w:val="595959"/>
          <w:sz w:val="21"/>
          <w:szCs w:val="21"/>
          <w:vertAlign w:val="superscript"/>
          <w:rtl w:val="0"/>
        </w:rPr>
        <w:t xml:space="preserve">21th</w:t>
      </w:r>
      <w:r w:rsidDel="00000000" w:rsidR="00000000" w:rsidRPr="00000000">
        <w:rPr>
          <w:i w:val="1"/>
          <w:iCs w:val="1"/>
          <w:color w:val="595959"/>
          <w:sz w:val="21"/>
          <w:szCs w:val="21"/>
          <w:rtl w:val="0"/>
        </w:rPr>
        <w:t xml:space="preserve"> Table 123.4)</w:t>
      </w:r>
      <w:r w:rsidDel="00000000" w:rsidR="00000000" w:rsidRPr="00000000">
        <w:rPr>
          <w:rtl w:val="0"/>
        </w:rPr>
      </w:r>
    </w:p>
    <w:p w:rsidR="00000000" w:rsidDel="00000000" w:rsidP="00000000" w:rsidRDefault="00000000" w:rsidRPr="00000000" w14:paraId="00000036">
      <w:pPr>
        <w:numPr>
          <w:ilvl w:val="2"/>
          <w:numId w:val="26"/>
        </w:numPr>
        <w:pBdr>
          <w:top w:space="0" w:sz="0" w:val="nil"/>
          <w:left w:space="0" w:sz="0" w:val="nil"/>
          <w:bottom w:space="0" w:sz="0" w:val="nil"/>
          <w:right w:space="0" w:sz="0" w:val="nil"/>
          <w:between w:space="0" w:sz="0" w:val="nil"/>
        </w:pBdr>
        <w:spacing w:line="340" w:lineRule="auto"/>
        <w:ind w:left="1560" w:hanging="284.00000000000006"/>
        <w:rPr/>
      </w:pPr>
      <w:r w:rsidDel="00000000" w:rsidR="00000000" w:rsidRPr="00000000">
        <w:rPr>
          <w:rtl w:val="0"/>
        </w:rPr>
        <w:t xml:space="preserve">Full term infants:  peak &lt;12 mg/dl</w:t>
      </w:r>
    </w:p>
    <w:p w:rsidR="00000000" w:rsidDel="00000000" w:rsidP="00000000" w:rsidRDefault="00000000" w:rsidRPr="00000000" w14:paraId="00000037">
      <w:pPr>
        <w:numPr>
          <w:ilvl w:val="2"/>
          <w:numId w:val="26"/>
        </w:numPr>
        <w:pBdr>
          <w:top w:space="0" w:sz="0" w:val="nil"/>
          <w:left w:space="0" w:sz="0" w:val="nil"/>
          <w:bottom w:space="0" w:sz="0" w:val="nil"/>
          <w:right w:space="0" w:sz="0" w:val="nil"/>
          <w:between w:space="0" w:sz="0" w:val="nil"/>
        </w:pBdr>
        <w:spacing w:line="340" w:lineRule="auto"/>
        <w:ind w:left="1560" w:hanging="284.00000000000006"/>
        <w:rPr/>
      </w:pPr>
      <w:r w:rsidDel="00000000" w:rsidR="00000000" w:rsidRPr="00000000">
        <w:rPr>
          <w:rtl w:val="0"/>
        </w:rPr>
        <w:t xml:space="preserve">Preterm infants:  peak &lt; 15 mg/dl </w:t>
      </w:r>
    </w:p>
    <w:p w:rsidR="00000000" w:rsidDel="00000000" w:rsidP="00000000" w:rsidRDefault="00000000" w:rsidRPr="00000000" w14:paraId="00000038">
      <w:pPr>
        <w:numPr>
          <w:ilvl w:val="1"/>
          <w:numId w:val="2"/>
        </w:numPr>
        <w:pBdr>
          <w:top w:space="0" w:sz="0" w:val="nil"/>
          <w:left w:space="0" w:sz="0" w:val="nil"/>
          <w:bottom w:space="0" w:sz="0" w:val="nil"/>
          <w:right w:space="0" w:sz="0" w:val="nil"/>
          <w:between w:space="0" w:sz="0" w:val="nil"/>
        </w:pBdr>
        <w:spacing w:line="340" w:lineRule="auto"/>
        <w:ind w:left="1276" w:hanging="250"/>
        <w:rPr/>
      </w:pPr>
      <w:r w:rsidDel="00000000" w:rsidR="00000000" w:rsidRPr="00000000">
        <w:rPr>
          <w:rtl w:val="0"/>
        </w:rPr>
        <w:t xml:space="preserve">Etiology</w:t>
      </w:r>
    </w:p>
    <w:p w:rsidR="00000000" w:rsidDel="00000000" w:rsidP="00000000" w:rsidRDefault="00000000" w:rsidRPr="00000000" w14:paraId="00000039">
      <w:pPr>
        <w:numPr>
          <w:ilvl w:val="2"/>
          <w:numId w:val="30"/>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Increased unconjugated bilirubin formation</w:t>
      </w:r>
    </w:p>
    <w:p w:rsidR="00000000" w:rsidDel="00000000" w:rsidP="00000000" w:rsidRDefault="00000000" w:rsidRPr="00000000" w14:paraId="0000003A">
      <w:pPr>
        <w:numPr>
          <w:ilvl w:val="2"/>
          <w:numId w:val="30"/>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Difficulty of hepatocytes removing unconjugated bilirubin</w:t>
      </w:r>
    </w:p>
    <w:p w:rsidR="00000000" w:rsidDel="00000000" w:rsidP="00000000" w:rsidRDefault="00000000" w:rsidRPr="00000000" w14:paraId="0000003B">
      <w:pPr>
        <w:numPr>
          <w:ilvl w:val="2"/>
          <w:numId w:val="30"/>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Continued enterohepatic cycling despite lack of maternal clearance</w:t>
      </w:r>
    </w:p>
    <w:p w:rsidR="00000000" w:rsidDel="00000000" w:rsidP="00000000" w:rsidRDefault="00000000" w:rsidRPr="00000000" w14:paraId="0000003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40" w:lineRule="auto"/>
        <w:ind w:left="993" w:right="0" w:hanging="283"/>
        <w:jc w:val="left"/>
        <w:rPr>
          <w:rFonts w:ascii="Times New Roman" w:cs="Times New Roman" w:eastAsia="Times New Roman" w:hAnsi="Times New Roman"/>
          <w:b w:val="0"/>
          <w:bCs w:val="0"/>
          <w:i w:val="0"/>
          <w:iCs w:val="0"/>
          <w:smallCaps w:val="0"/>
          <w:strike w:val="0"/>
          <w:color w:val="595959"/>
          <w:sz w:val="22"/>
          <w:szCs w:val="22"/>
          <w:u w:val="none"/>
          <w:shd w:fill="auto" w:val="clear"/>
          <w:vertAlign w:val="baseline"/>
        </w:rPr>
      </w:pPr>
      <w:r w:rsidDel="00000000" w:rsidR="00000000" w:rsidRPr="00000000">
        <w:rPr>
          <w:b w:val="1"/>
          <w:bCs w:val="1"/>
          <w:i w:val="0"/>
          <w:iCs w:val="0"/>
          <w:smallCaps w:val="0"/>
          <w:strike w:val="0"/>
          <w:color w:val="000000"/>
          <w:sz w:val="24"/>
          <w:szCs w:val="24"/>
          <w:u w:val="none"/>
          <w:shd w:fill="d9d9d9" w:val="clear"/>
          <w:vertAlign w:val="baseline"/>
          <w:rtl w:val="0"/>
        </w:rPr>
        <w:t xml:space="preserve">Pathologic </w:t>
      </w:r>
      <w:r w:rsidDel="00000000" w:rsidR="00000000" w:rsidRPr="00000000">
        <w:rPr>
          <w:rFonts w:ascii="Gungsuh" w:cs="Gungsuh" w:eastAsia="Gungsuh" w:hAnsi="Gungsuh"/>
          <w:b w:val="0"/>
          <w:bCs w:val="0"/>
          <w:i w:val="0"/>
          <w:iCs w:val="0"/>
          <w:smallCaps w:val="0"/>
          <w:strike w:val="0"/>
          <w:color w:val="595959"/>
          <w:sz w:val="22"/>
          <w:szCs w:val="22"/>
          <w:u w:val="none"/>
          <w:shd w:fill="auto" w:val="clear"/>
          <w:vertAlign w:val="baseline"/>
          <w:rtl w:val="0"/>
        </w:rPr>
        <w:t xml:space="preserve">(黃疸處置建議手冊1st p. 22)</w:t>
      </w:r>
      <w:r w:rsidDel="00000000" w:rsidR="00000000" w:rsidRPr="00000000">
        <w:rPr>
          <w:rtl w:val="0"/>
        </w:rPr>
      </w:r>
    </w:p>
    <w:p w:rsidR="00000000" w:rsidDel="00000000" w:rsidP="00000000" w:rsidRDefault="00000000" w:rsidRPr="00000000" w14:paraId="0000003D">
      <w:pPr>
        <w:numPr>
          <w:ilvl w:val="1"/>
          <w:numId w:val="2"/>
        </w:numPr>
        <w:pBdr>
          <w:top w:space="0" w:sz="0" w:val="nil"/>
          <w:left w:space="0" w:sz="0" w:val="nil"/>
          <w:bottom w:space="0" w:sz="0" w:val="nil"/>
          <w:right w:space="0" w:sz="0" w:val="nil"/>
          <w:between w:space="0" w:sz="0" w:val="nil"/>
        </w:pBdr>
        <w:spacing w:line="340" w:lineRule="auto"/>
        <w:ind w:left="1276" w:hanging="250"/>
        <w:rPr/>
      </w:pPr>
      <w:r w:rsidDel="00000000" w:rsidR="00000000" w:rsidRPr="00000000">
        <w:rPr>
          <w:rFonts w:ascii="Gungsuh" w:cs="Gungsuh" w:eastAsia="Gungsuh" w:hAnsi="Gungsuh"/>
          <w:b w:val="1"/>
          <w:bCs w:val="1"/>
          <w:u w:val="single"/>
          <w:rtl w:val="0"/>
        </w:rPr>
        <w:t xml:space="preserve">早</w:t>
      </w:r>
      <w:r w:rsidDel="00000000" w:rsidR="00000000" w:rsidRPr="00000000">
        <w:rPr>
          <w:rFonts w:ascii="Gungsuh" w:cs="Gungsuh" w:eastAsia="Gungsuh" w:hAnsi="Gungsuh"/>
          <w:rtl w:val="0"/>
        </w:rPr>
        <w:t xml:space="preserve">發性：在第一天大就出現的黃疸</w:t>
      </w:r>
      <w:r w:rsidDel="00000000" w:rsidR="00000000" w:rsidRPr="00000000">
        <w:rPr>
          <w:rtl w:val="0"/>
        </w:rPr>
      </w:r>
    </w:p>
    <w:p w:rsidR="00000000" w:rsidDel="00000000" w:rsidP="00000000" w:rsidRDefault="00000000" w:rsidRPr="00000000" w14:paraId="0000003E">
      <w:pPr>
        <w:numPr>
          <w:ilvl w:val="1"/>
          <w:numId w:val="2"/>
        </w:numPr>
        <w:pBdr>
          <w:top w:space="0" w:sz="0" w:val="nil"/>
          <w:left w:space="0" w:sz="0" w:val="nil"/>
          <w:bottom w:space="0" w:sz="0" w:val="nil"/>
          <w:right w:space="0" w:sz="0" w:val="nil"/>
          <w:between w:space="0" w:sz="0" w:val="nil"/>
        </w:pBdr>
        <w:spacing w:line="340" w:lineRule="auto"/>
        <w:ind w:left="1276" w:hanging="250"/>
        <w:rPr/>
      </w:pPr>
      <w:r w:rsidDel="00000000" w:rsidR="00000000" w:rsidRPr="00000000">
        <w:rPr>
          <w:rFonts w:ascii="Gungsuh" w:cs="Gungsuh" w:eastAsia="Gungsuh" w:hAnsi="Gungsuh"/>
          <w:rtl w:val="0"/>
        </w:rPr>
        <w:t xml:space="preserve">上升太</w:t>
      </w:r>
      <w:r w:rsidDel="00000000" w:rsidR="00000000" w:rsidRPr="00000000">
        <w:rPr>
          <w:rFonts w:ascii="Gungsuh" w:cs="Gungsuh" w:eastAsia="Gungsuh" w:hAnsi="Gungsuh"/>
          <w:b w:val="1"/>
          <w:bCs w:val="1"/>
          <w:u w:val="single"/>
          <w:rtl w:val="0"/>
        </w:rPr>
        <w:t xml:space="preserve">快</w:t>
      </w:r>
      <w:r w:rsidDel="00000000" w:rsidR="00000000" w:rsidRPr="00000000">
        <w:rPr>
          <w:rFonts w:ascii="Gungsuh" w:cs="Gungsuh" w:eastAsia="Gungsuh" w:hAnsi="Gungsuh"/>
          <w:rtl w:val="0"/>
        </w:rPr>
        <w:t xml:space="preserve">：膽紅素上升速率一天超過 5 mg/dL，或是一小時超過 0.2 mg/dL</w:t>
      </w:r>
      <w:r w:rsidDel="00000000" w:rsidR="00000000" w:rsidRPr="00000000">
        <w:rPr>
          <w:rtl w:val="0"/>
        </w:rPr>
      </w:r>
    </w:p>
    <w:p w:rsidR="00000000" w:rsidDel="00000000" w:rsidP="00000000" w:rsidRDefault="00000000" w:rsidRPr="00000000" w14:paraId="0000003F">
      <w:pPr>
        <w:numPr>
          <w:ilvl w:val="1"/>
          <w:numId w:val="2"/>
        </w:numPr>
        <w:pBdr>
          <w:top w:space="0" w:sz="0" w:val="nil"/>
          <w:left w:space="0" w:sz="0" w:val="nil"/>
          <w:bottom w:space="0" w:sz="0" w:val="nil"/>
          <w:right w:space="0" w:sz="0" w:val="nil"/>
          <w:between w:space="0" w:sz="0" w:val="nil"/>
        </w:pBdr>
        <w:spacing w:line="340" w:lineRule="auto"/>
        <w:ind w:left="1276" w:hanging="250"/>
        <w:rPr/>
      </w:pPr>
      <w:r w:rsidDel="00000000" w:rsidR="00000000" w:rsidRPr="00000000">
        <w:rPr>
          <w:rFonts w:ascii="Gungsuh" w:cs="Gungsuh" w:eastAsia="Gungsuh" w:hAnsi="Gungsuh"/>
          <w:rtl w:val="0"/>
        </w:rPr>
        <w:t xml:space="preserve">數值過</w:t>
      </w:r>
      <w:r w:rsidDel="00000000" w:rsidR="00000000" w:rsidRPr="00000000">
        <w:rPr>
          <w:rFonts w:ascii="Gungsuh" w:cs="Gungsuh" w:eastAsia="Gungsuh" w:hAnsi="Gungsuh"/>
          <w:b w:val="1"/>
          <w:bCs w:val="1"/>
          <w:u w:val="single"/>
          <w:rtl w:val="0"/>
        </w:rPr>
        <w:t xml:space="preserve">高</w:t>
      </w:r>
      <w:r w:rsidDel="00000000" w:rsidR="00000000" w:rsidRPr="00000000">
        <w:rPr>
          <w:rFonts w:ascii="Gungsuh" w:cs="Gungsuh" w:eastAsia="Gungsuh" w:hAnsi="Gungsuh"/>
          <w:rtl w:val="0"/>
        </w:rPr>
        <w:t xml:space="preserve">：總膽紅素值超過同年齡群 (以出生後小時或天數計) 正常分佈的</w:t>
        <w:br w:type="textWrapping"/>
        <w:t xml:space="preserve">第 95 百分位以上</w:t>
      </w:r>
      <w:r w:rsidDel="00000000" w:rsidR="00000000" w:rsidRPr="00000000">
        <w:rPr>
          <w:rtl w:val="0"/>
        </w:rPr>
      </w:r>
    </w:p>
    <w:p w:rsidR="00000000" w:rsidDel="00000000" w:rsidP="00000000" w:rsidRDefault="00000000" w:rsidRPr="00000000" w14:paraId="00000040">
      <w:pPr>
        <w:numPr>
          <w:ilvl w:val="1"/>
          <w:numId w:val="2"/>
        </w:numPr>
        <w:pBdr>
          <w:top w:space="0" w:sz="0" w:val="nil"/>
          <w:left w:space="0" w:sz="0" w:val="nil"/>
          <w:bottom w:space="0" w:sz="0" w:val="nil"/>
          <w:right w:space="0" w:sz="0" w:val="nil"/>
          <w:between w:space="0" w:sz="0" w:val="nil"/>
        </w:pBdr>
        <w:spacing w:line="340" w:lineRule="auto"/>
        <w:ind w:left="1276" w:hanging="250"/>
        <w:rPr/>
      </w:pPr>
      <w:r w:rsidDel="00000000" w:rsidR="00000000" w:rsidRPr="00000000">
        <w:rPr>
          <w:rFonts w:ascii="Gungsuh" w:cs="Gungsuh" w:eastAsia="Gungsuh" w:hAnsi="Gungsuh"/>
          <w:rtl w:val="0"/>
        </w:rPr>
        <w:t xml:space="preserve">膽汁滯留：</w:t>
      </w:r>
      <w:r w:rsidDel="00000000" w:rsidR="00000000" w:rsidRPr="00000000">
        <w:rPr>
          <w:rFonts w:ascii="Gungsuh" w:cs="Gungsuh" w:eastAsia="Gungsuh" w:hAnsi="Gungsuh"/>
          <w:u w:val="single"/>
          <w:rtl w:val="0"/>
        </w:rPr>
        <w:t xml:space="preserve">直接型</w:t>
      </w:r>
      <w:r w:rsidDel="00000000" w:rsidR="00000000" w:rsidRPr="00000000">
        <w:rPr>
          <w:rFonts w:ascii="Gungsuh" w:cs="Gungsuh" w:eastAsia="Gungsuh" w:hAnsi="Gungsuh"/>
          <w:rtl w:val="0"/>
        </w:rPr>
        <w:t xml:space="preserve">膽紅素超過 1.5-2 mg/dL (有文獻建議 1mg/dl)，或是超過</w:t>
        <w:br w:type="textWrapping"/>
        <w:t xml:space="preserve">總膽紅素的 </w:t>
      </w:r>
      <w:r w:rsidDel="00000000" w:rsidR="00000000" w:rsidRPr="00000000">
        <w:rPr>
          <w:b w:val="1"/>
          <w:bCs w:val="1"/>
          <w:rtl w:val="0"/>
        </w:rPr>
        <w:t xml:space="preserve">20%</w:t>
      </w:r>
      <w:r w:rsidDel="00000000" w:rsidR="00000000" w:rsidRPr="00000000">
        <w:rPr>
          <w:rtl w:val="0"/>
        </w:rPr>
        <w:t xml:space="preserve"> (15%-Avery’s diseases of Newborn 10th ed, p.1099)</w:t>
      </w:r>
    </w:p>
    <w:p w:rsidR="00000000" w:rsidDel="00000000" w:rsidP="00000000" w:rsidRDefault="00000000" w:rsidRPr="00000000" w14:paraId="00000041">
      <w:pPr>
        <w:numPr>
          <w:ilvl w:val="1"/>
          <w:numId w:val="2"/>
        </w:numPr>
        <w:pBdr>
          <w:top w:space="0" w:sz="0" w:val="nil"/>
          <w:left w:space="0" w:sz="0" w:val="nil"/>
          <w:bottom w:space="0" w:sz="0" w:val="nil"/>
          <w:right w:space="0" w:sz="0" w:val="nil"/>
          <w:between w:space="0" w:sz="0" w:val="nil"/>
        </w:pBdr>
        <w:spacing w:line="340" w:lineRule="auto"/>
        <w:ind w:left="1276" w:hanging="250"/>
        <w:rPr/>
      </w:pPr>
      <w:r w:rsidDel="00000000" w:rsidR="00000000" w:rsidRPr="00000000">
        <w:rPr>
          <w:rFonts w:ascii="Gungsuh" w:cs="Gungsuh" w:eastAsia="Gungsuh" w:hAnsi="Gungsuh"/>
          <w:rtl w:val="0"/>
        </w:rPr>
        <w:t xml:space="preserve">延遲性黃疸：足月兒超過</w:t>
      </w:r>
      <w:r w:rsidDel="00000000" w:rsidR="00000000" w:rsidRPr="00000000">
        <w:rPr>
          <w:rFonts w:ascii="Gungsuh" w:cs="Gungsuh" w:eastAsia="Gungsuh" w:hAnsi="Gungsuh"/>
          <w:u w:val="single"/>
          <w:rtl w:val="0"/>
        </w:rPr>
        <w:t xml:space="preserve">二星期</w:t>
      </w:r>
      <w:r w:rsidDel="00000000" w:rsidR="00000000" w:rsidRPr="00000000">
        <w:rPr>
          <w:rFonts w:ascii="Gungsuh" w:cs="Gungsuh" w:eastAsia="Gungsuh" w:hAnsi="Gungsuh"/>
          <w:rtl w:val="0"/>
        </w:rPr>
        <w:t xml:space="preserve">或是早產兒超過</w:t>
      </w:r>
      <w:r w:rsidDel="00000000" w:rsidR="00000000" w:rsidRPr="00000000">
        <w:rPr>
          <w:rFonts w:ascii="Gungsuh" w:cs="Gungsuh" w:eastAsia="Gungsuh" w:hAnsi="Gungsuh"/>
          <w:u w:val="single"/>
          <w:rtl w:val="0"/>
        </w:rPr>
        <w:t xml:space="preserve">三星期</w:t>
      </w:r>
      <w:r w:rsidDel="00000000" w:rsidR="00000000" w:rsidRPr="00000000">
        <w:rPr>
          <w:rFonts w:ascii="Gungsuh" w:cs="Gungsuh" w:eastAsia="Gungsuh" w:hAnsi="Gungsuh"/>
          <w:rtl w:val="0"/>
        </w:rPr>
        <w:t xml:space="preserve">仍有黃疸</w:t>
      </w:r>
      <w:r w:rsidDel="00000000" w:rsidR="00000000" w:rsidRPr="00000000">
        <w:rPr>
          <w:rtl w:val="0"/>
        </w:rPr>
      </w:r>
    </w:p>
    <w:p w:rsidR="00000000" w:rsidDel="00000000" w:rsidP="00000000" w:rsidRDefault="00000000" w:rsidRPr="00000000" w14:paraId="00000042">
      <w:pPr>
        <w:numPr>
          <w:ilvl w:val="0"/>
          <w:numId w:val="42"/>
        </w:numPr>
        <w:pBdr>
          <w:top w:space="0" w:sz="0" w:val="nil"/>
          <w:left w:space="0" w:sz="0" w:val="nil"/>
          <w:bottom w:space="0" w:sz="0" w:val="nil"/>
          <w:right w:space="0" w:sz="0" w:val="nil"/>
          <w:between w:space="0" w:sz="0" w:val="nil"/>
        </w:pBdr>
        <w:spacing w:before="200" w:line="340" w:lineRule="auto"/>
        <w:ind w:left="709" w:hanging="284"/>
        <w:rPr/>
      </w:pPr>
      <w:r w:rsidDel="00000000" w:rsidR="00000000" w:rsidRPr="00000000">
        <w:rPr>
          <w:b w:val="1"/>
          <w:bCs w:val="1"/>
          <w:u w:val="single"/>
          <w:rtl w:val="0"/>
        </w:rPr>
        <w:t xml:space="preserve">Unconjugated hyperbilirubinemia</w:t>
      </w:r>
      <w:r w:rsidDel="00000000" w:rsidR="00000000" w:rsidRPr="00000000">
        <w:rPr>
          <w:b w:val="1"/>
          <w:bCs w:val="1"/>
          <w:rtl w:val="0"/>
        </w:rPr>
        <w:t xml:space="preserve"> </w:t>
      </w:r>
      <w:r w:rsidDel="00000000" w:rsidR="00000000" w:rsidRPr="00000000">
        <w:rPr>
          <w:rtl w:val="0"/>
        </w:rPr>
        <w:t xml:space="preserve">(indirect hyperbilirubinemia)</w:t>
      </w:r>
    </w:p>
    <w:p w:rsidR="00000000" w:rsidDel="00000000" w:rsidP="00000000" w:rsidRDefault="00000000" w:rsidRPr="00000000" w14:paraId="0000004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40"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Introduction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the most common form in the newborn</w:t>
      </w:r>
      <w:r w:rsidDel="00000000" w:rsidR="00000000" w:rsidRPr="00000000">
        <w:rPr>
          <w:rtl w:val="0"/>
        </w:rPr>
      </w:r>
    </w:p>
    <w:p w:rsidR="00000000" w:rsidDel="00000000" w:rsidP="00000000" w:rsidRDefault="00000000" w:rsidRPr="00000000" w14:paraId="00000044">
      <w:pPr>
        <w:numPr>
          <w:ilvl w:val="1"/>
          <w:numId w:val="2"/>
        </w:numPr>
        <w:pBdr>
          <w:top w:space="0" w:sz="0" w:val="nil"/>
          <w:left w:space="0" w:sz="0" w:val="nil"/>
          <w:bottom w:space="0" w:sz="0" w:val="nil"/>
          <w:right w:space="0" w:sz="0" w:val="nil"/>
          <w:between w:space="0" w:sz="0" w:val="nil"/>
        </w:pBdr>
        <w:spacing w:line="340" w:lineRule="auto"/>
        <w:ind w:left="1276" w:hanging="250"/>
        <w:rPr/>
      </w:pPr>
      <w:r w:rsidDel="00000000" w:rsidR="00000000" w:rsidRPr="00000000">
        <w:rPr>
          <w:rtl w:val="0"/>
        </w:rPr>
        <w:t xml:space="preserve">Elevations of indirect serum bilirubin are related to bilirubin load more than bilirubin excretion and are therefore dependent on the GA and chronological age of the infant.</w:t>
      </w:r>
    </w:p>
    <w:p w:rsidR="00000000" w:rsidDel="00000000" w:rsidP="00000000" w:rsidRDefault="00000000" w:rsidRPr="00000000" w14:paraId="0000004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40"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Complication:</w:t>
      </w:r>
    </w:p>
    <w:p w:rsidR="00000000" w:rsidDel="00000000" w:rsidP="00000000" w:rsidRDefault="00000000" w:rsidRPr="00000000" w14:paraId="00000046">
      <w:pPr>
        <w:numPr>
          <w:ilvl w:val="1"/>
          <w:numId w:val="2"/>
        </w:numPr>
        <w:pBdr>
          <w:top w:space="0" w:sz="0" w:val="nil"/>
          <w:left w:space="0" w:sz="0" w:val="nil"/>
          <w:bottom w:space="0" w:sz="0" w:val="nil"/>
          <w:right w:space="0" w:sz="0" w:val="nil"/>
          <w:between w:space="0" w:sz="0" w:val="nil"/>
        </w:pBdr>
        <w:spacing w:line="340" w:lineRule="auto"/>
        <w:ind w:left="1276" w:hanging="250"/>
        <w:rPr/>
      </w:pPr>
      <w:r w:rsidDel="00000000" w:rsidR="00000000" w:rsidRPr="00000000">
        <w:rPr>
          <w:rtl w:val="0"/>
        </w:rPr>
        <w:t xml:space="preserve">Fat-soluble bilirubin stains</w:t>
      </w:r>
      <w:r w:rsidDel="00000000" w:rsidR="00000000" w:rsidRPr="00000000">
        <w:rPr>
          <w:b w:val="1"/>
          <w:bCs w:val="1"/>
          <w:rtl w:val="0"/>
        </w:rPr>
        <w:t xml:space="preserve"> basal ganglion</w:t>
      </w:r>
      <w:r w:rsidDel="00000000" w:rsidR="00000000" w:rsidRPr="00000000">
        <w:rPr>
          <w:rFonts w:ascii="Cardo" w:cs="Cardo" w:eastAsia="Cardo" w:hAnsi="Cardo"/>
          <w:rtl w:val="0"/>
        </w:rPr>
        <w:t xml:space="preserve"> → cerebral palsy</w:t>
      </w:r>
      <w:r w:rsidDel="00000000" w:rsidR="00000000" w:rsidRPr="00000000">
        <w:rPr>
          <w:rtl w:val="0"/>
        </w:rPr>
      </w:r>
    </w:p>
    <w:p w:rsidR="00000000" w:rsidDel="00000000" w:rsidP="00000000" w:rsidRDefault="00000000" w:rsidRPr="00000000" w14:paraId="00000047">
      <w:pPr>
        <w:numPr>
          <w:ilvl w:val="1"/>
          <w:numId w:val="2"/>
        </w:numPr>
        <w:pBdr>
          <w:top w:space="0" w:sz="0" w:val="nil"/>
          <w:left w:space="0" w:sz="0" w:val="nil"/>
          <w:bottom w:space="0" w:sz="0" w:val="nil"/>
          <w:right w:space="0" w:sz="0" w:val="nil"/>
          <w:between w:space="0" w:sz="0" w:val="nil"/>
        </w:pBdr>
        <w:spacing w:line="340" w:lineRule="auto"/>
        <w:ind w:left="1276" w:hanging="250"/>
        <w:rPr/>
      </w:pPr>
      <w:r w:rsidDel="00000000" w:rsidR="00000000" w:rsidRPr="00000000">
        <w:rPr>
          <w:rtl w:val="0"/>
        </w:rPr>
        <w:t xml:space="preserve">Staining of the basal ganglion is kernicterus</w:t>
      </w:r>
    </w:p>
    <w:p w:rsidR="00000000" w:rsidDel="00000000" w:rsidP="00000000" w:rsidRDefault="00000000" w:rsidRPr="00000000" w14:paraId="0000004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40"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 studies:</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pacing w:line="340" w:lineRule="auto"/>
        <w:ind w:left="1276" w:hanging="250"/>
        <w:rPr/>
      </w:pPr>
      <w:r w:rsidDel="00000000" w:rsidR="00000000" w:rsidRPr="00000000">
        <w:rPr>
          <w:rtl w:val="0"/>
        </w:rPr>
        <w:t xml:space="preserve">Blood smear, CBC, ABO &amp; HDNB (= direct and indirect Coomb’s test), </w:t>
        <w:br w:type="textWrapping"/>
        <w:t xml:space="preserve">reticulocyte count, G-6-PD</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pacing w:line="340" w:lineRule="auto"/>
        <w:ind w:left="1276" w:hanging="250"/>
        <w:rPr/>
      </w:pPr>
      <w:r w:rsidDel="00000000" w:rsidR="00000000" w:rsidRPr="00000000">
        <w:rPr>
          <w:rtl w:val="0"/>
        </w:rPr>
        <w:t xml:space="preserve">Sepsis work-up: only when the patient show other signs of sepsis</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pacing w:line="340" w:lineRule="auto"/>
        <w:ind w:left="1276" w:hanging="250"/>
        <w:rPr/>
      </w:pPr>
      <w:r w:rsidDel="00000000" w:rsidR="00000000" w:rsidRPr="00000000">
        <w:rPr>
          <w:rtl w:val="0"/>
        </w:rPr>
        <w:t xml:space="preserve">Anti-A and anti-B antibodies (IgG): for suspected ABO incompatibility</w:t>
      </w:r>
    </w:p>
    <w:p w:rsidR="00000000" w:rsidDel="00000000" w:rsidP="00000000" w:rsidRDefault="00000000" w:rsidRPr="00000000" w14:paraId="0000004C">
      <w:pPr>
        <w:numPr>
          <w:ilvl w:val="1"/>
          <w:numId w:val="2"/>
        </w:numPr>
        <w:pBdr>
          <w:top w:space="0" w:sz="0" w:val="nil"/>
          <w:left w:space="0" w:sz="0" w:val="nil"/>
          <w:bottom w:space="0" w:sz="0" w:val="nil"/>
          <w:right w:space="0" w:sz="0" w:val="nil"/>
          <w:between w:space="0" w:sz="0" w:val="nil"/>
        </w:pBdr>
        <w:spacing w:line="340" w:lineRule="auto"/>
        <w:ind w:left="1276" w:hanging="250"/>
        <w:rPr/>
      </w:pPr>
      <w:r w:rsidDel="00000000" w:rsidR="00000000" w:rsidRPr="00000000">
        <w:rPr>
          <w:rtl w:val="0"/>
        </w:rPr>
        <w:t xml:space="preserve">Rh antigens (mother’s and newborn’s) for positive Coombs’ test  </w:t>
      </w:r>
    </w:p>
    <w:p w:rsidR="00000000" w:rsidDel="00000000" w:rsidP="00000000" w:rsidRDefault="00000000" w:rsidRPr="00000000" w14:paraId="0000004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40"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Treatment</w:t>
      </w:r>
    </w:p>
    <w:p w:rsidR="00000000" w:rsidDel="00000000" w:rsidP="00000000" w:rsidRDefault="00000000" w:rsidRPr="00000000" w14:paraId="0000004E">
      <w:pPr>
        <w:numPr>
          <w:ilvl w:val="1"/>
          <w:numId w:val="2"/>
        </w:numPr>
        <w:pBdr>
          <w:top w:space="0" w:sz="0" w:val="nil"/>
          <w:left w:space="0" w:sz="0" w:val="nil"/>
          <w:bottom w:space="0" w:sz="0" w:val="nil"/>
          <w:right w:space="0" w:sz="0" w:val="nil"/>
          <w:between w:space="0" w:sz="0" w:val="nil"/>
        </w:pBdr>
        <w:spacing w:line="340" w:lineRule="auto"/>
        <w:ind w:left="1276" w:hanging="250"/>
        <w:rPr/>
      </w:pPr>
      <w:r w:rsidDel="00000000" w:rsidR="00000000" w:rsidRPr="00000000">
        <w:rPr>
          <w:rtl w:val="0"/>
        </w:rPr>
        <w:t xml:space="preserve">Stop agents that displace bilirubin from albumin </w:t>
      </w:r>
      <w:r w:rsidDel="00000000" w:rsidR="00000000" w:rsidRPr="00000000">
        <w:rPr>
          <w:color w:val="ff0000"/>
          <w:rtl w:val="0"/>
        </w:rPr>
        <w:t xml:space="preserve">(ex: NSAIDs, ceftriaxone)</w:t>
      </w:r>
      <w:r w:rsidDel="00000000" w:rsidR="00000000" w:rsidRPr="00000000">
        <w:rPr>
          <w:rtl w:val="0"/>
        </w:rPr>
      </w:r>
    </w:p>
    <w:p w:rsidR="00000000" w:rsidDel="00000000" w:rsidP="00000000" w:rsidRDefault="00000000" w:rsidRPr="00000000" w14:paraId="0000004F">
      <w:pPr>
        <w:numPr>
          <w:ilvl w:val="1"/>
          <w:numId w:val="2"/>
        </w:numPr>
        <w:pBdr>
          <w:top w:space="0" w:sz="0" w:val="nil"/>
          <w:left w:space="0" w:sz="0" w:val="nil"/>
          <w:bottom w:space="0" w:sz="0" w:val="nil"/>
          <w:right w:space="0" w:sz="0" w:val="nil"/>
          <w:between w:space="0" w:sz="0" w:val="nil"/>
        </w:pBdr>
        <w:spacing w:line="340" w:lineRule="auto"/>
        <w:ind w:left="1276" w:hanging="250"/>
        <w:rPr/>
      </w:pPr>
      <w:r w:rsidDel="00000000" w:rsidR="00000000" w:rsidRPr="00000000">
        <w:rPr>
          <w:rtl w:val="0"/>
        </w:rPr>
        <w:t xml:space="preserve">Ensure metabolic stability</w:t>
      </w:r>
    </w:p>
    <w:p w:rsidR="00000000" w:rsidDel="00000000" w:rsidP="00000000" w:rsidRDefault="00000000" w:rsidRPr="00000000" w14:paraId="00000050">
      <w:pPr>
        <w:numPr>
          <w:ilvl w:val="1"/>
          <w:numId w:val="2"/>
        </w:numPr>
        <w:pBdr>
          <w:top w:space="0" w:sz="0" w:val="nil"/>
          <w:left w:space="0" w:sz="0" w:val="nil"/>
          <w:bottom w:space="0" w:sz="0" w:val="nil"/>
          <w:right w:space="0" w:sz="0" w:val="nil"/>
          <w:between w:space="0" w:sz="0" w:val="nil"/>
        </w:pBdr>
        <w:spacing w:line="340" w:lineRule="auto"/>
        <w:ind w:left="1276" w:hanging="250"/>
        <w:rPr/>
      </w:pPr>
      <w:r w:rsidDel="00000000" w:rsidR="00000000" w:rsidRPr="00000000">
        <w:rPr>
          <w:rtl w:val="0"/>
        </w:rPr>
        <w:t xml:space="preserve">Feeding if possible</w:t>
      </w:r>
    </w:p>
    <w:p w:rsidR="00000000" w:rsidDel="00000000" w:rsidP="00000000" w:rsidRDefault="00000000" w:rsidRPr="00000000" w14:paraId="00000051">
      <w:pPr>
        <w:numPr>
          <w:ilvl w:val="1"/>
          <w:numId w:val="2"/>
        </w:numPr>
        <w:pBdr>
          <w:top w:space="0" w:sz="0" w:val="nil"/>
          <w:left w:space="0" w:sz="0" w:val="nil"/>
          <w:bottom w:space="0" w:sz="0" w:val="nil"/>
          <w:right w:space="0" w:sz="0" w:val="nil"/>
          <w:between w:space="0" w:sz="0" w:val="nil"/>
        </w:pBdr>
        <w:spacing w:line="340" w:lineRule="auto"/>
        <w:ind w:left="1276" w:hanging="250"/>
        <w:rPr/>
      </w:pPr>
      <w:r w:rsidDel="00000000" w:rsidR="00000000" w:rsidRPr="00000000">
        <w:rPr>
          <w:rtl w:val="0"/>
        </w:rPr>
        <w:t xml:space="preserve">Evaluate and treat sepsis if indicated</w:t>
      </w:r>
      <w:r w:rsidDel="00000000" w:rsidR="00000000" w:rsidRPr="00000000">
        <w:br w:type="page"/>
      </w:r>
      <w:r w:rsidDel="00000000" w:rsidR="00000000" w:rsidRPr="00000000">
        <w:rPr>
          <w:rtl w:val="0"/>
        </w:rPr>
      </w:r>
    </w:p>
    <w:p w:rsidR="00000000" w:rsidDel="00000000" w:rsidP="00000000" w:rsidRDefault="00000000" w:rsidRPr="00000000" w14:paraId="00000052">
      <w:pPr>
        <w:numPr>
          <w:ilvl w:val="1"/>
          <w:numId w:val="2"/>
        </w:numPr>
        <w:pBdr>
          <w:top w:space="0" w:sz="0" w:val="nil"/>
          <w:left w:space="0" w:sz="0" w:val="nil"/>
          <w:bottom w:space="0" w:sz="0" w:val="nil"/>
          <w:right w:space="0" w:sz="0" w:val="nil"/>
          <w:between w:space="0" w:sz="0" w:val="nil"/>
        </w:pBdr>
        <w:spacing w:line="340" w:lineRule="auto"/>
        <w:ind w:left="1276" w:hanging="250"/>
        <w:rPr/>
      </w:pPr>
      <w:r w:rsidDel="00000000" w:rsidR="00000000" w:rsidRPr="00000000">
        <w:rPr>
          <w:rtl w:val="0"/>
        </w:rPr>
        <w:t xml:space="preserve">Phototherapy </w:t>
      </w:r>
      <w:r w:rsidDel="00000000" w:rsidR="00000000" w:rsidRPr="00000000">
        <w:rPr>
          <w:rFonts w:ascii="Gungsuh" w:cs="Gungsuh" w:eastAsia="Gungsuh" w:hAnsi="Gungsuh"/>
          <w:shd w:fill="d9d9d9" w:val="clear"/>
          <w:rtl w:val="0"/>
        </w:rPr>
        <w:t xml:space="preserve">可參考routine章節</w:t>
      </w:r>
      <w:r w:rsidDel="00000000" w:rsidR="00000000" w:rsidRPr="00000000">
        <w:rPr>
          <w:rtl w:val="0"/>
        </w:rPr>
      </w:r>
    </w:p>
    <w:p w:rsidR="00000000" w:rsidDel="00000000" w:rsidP="00000000" w:rsidRDefault="00000000" w:rsidRPr="00000000" w14:paraId="00000053">
      <w:pPr>
        <w:numPr>
          <w:ilvl w:val="2"/>
          <w:numId w:val="21"/>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Rationale</w:t>
      </w:r>
    </w:p>
    <w:p w:rsidR="00000000" w:rsidDel="00000000" w:rsidP="00000000" w:rsidRDefault="00000000" w:rsidRPr="00000000" w14:paraId="00000054">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Reduce serum bilirubin by photoisomerization and photo-oxidation</w:t>
      </w:r>
    </w:p>
    <w:p w:rsidR="00000000" w:rsidDel="00000000" w:rsidP="00000000" w:rsidRDefault="00000000" w:rsidRPr="00000000" w14:paraId="00000055">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Bilirubin 4Z,15z -&gt; 4z,15E which binds to albumin and is excreted by liver without conjugation</w:t>
      </w:r>
    </w:p>
    <w:p w:rsidR="00000000" w:rsidDel="00000000" w:rsidP="00000000" w:rsidRDefault="00000000" w:rsidRPr="00000000" w14:paraId="00000056">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Photo-oxidation produces some polar bil. byproducts that are excreted in the urine</w:t>
      </w:r>
    </w:p>
    <w:p w:rsidR="00000000" w:rsidDel="00000000" w:rsidP="00000000" w:rsidRDefault="00000000" w:rsidRPr="00000000" w14:paraId="00000057">
      <w:pPr>
        <w:numPr>
          <w:ilvl w:val="2"/>
          <w:numId w:val="21"/>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Goal is to prevent kernicterus</w:t>
      </w:r>
    </w:p>
    <w:p w:rsidR="00000000" w:rsidDel="00000000" w:rsidP="00000000" w:rsidRDefault="00000000" w:rsidRPr="00000000" w14:paraId="00000058">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Difficult to predict, many guidelines for starting P/T have been suggested</w:t>
      </w:r>
    </w:p>
    <w:p w:rsidR="00000000" w:rsidDel="00000000" w:rsidP="00000000" w:rsidRDefault="00000000" w:rsidRPr="00000000" w14:paraId="00000059">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Prophylactic</w:t>
      </w:r>
    </w:p>
    <w:p w:rsidR="00000000" w:rsidDel="00000000" w:rsidP="00000000" w:rsidRDefault="00000000" w:rsidRPr="00000000" w14:paraId="0000005A">
      <w:pPr>
        <w:numPr>
          <w:ilvl w:val="3"/>
          <w:numId w:val="36"/>
        </w:numPr>
        <w:pBdr>
          <w:top w:space="0" w:sz="0" w:val="nil"/>
          <w:left w:space="0" w:sz="0" w:val="nil"/>
          <w:bottom w:space="0" w:sz="0" w:val="nil"/>
          <w:right w:space="0" w:sz="0" w:val="nil"/>
          <w:between w:space="0" w:sz="0" w:val="nil"/>
        </w:pBdr>
        <w:spacing w:line="340" w:lineRule="auto"/>
        <w:ind w:left="2127" w:hanging="283.0000000000001"/>
        <w:rPr/>
      </w:pPr>
      <w:r w:rsidDel="00000000" w:rsidR="00000000" w:rsidRPr="00000000">
        <w:rPr>
          <w:rtl w:val="0"/>
        </w:rPr>
        <w:t xml:space="preserve">When rate of increase suggests bilirubin level will enter hazardous range</w:t>
      </w:r>
    </w:p>
    <w:p w:rsidR="00000000" w:rsidDel="00000000" w:rsidP="00000000" w:rsidRDefault="00000000" w:rsidRPr="00000000" w14:paraId="0000005B">
      <w:pPr>
        <w:numPr>
          <w:ilvl w:val="3"/>
          <w:numId w:val="36"/>
        </w:numPr>
        <w:pBdr>
          <w:top w:space="0" w:sz="0" w:val="nil"/>
          <w:left w:space="0" w:sz="0" w:val="nil"/>
          <w:bottom w:space="0" w:sz="0" w:val="nil"/>
          <w:right w:space="0" w:sz="0" w:val="nil"/>
          <w:between w:space="0" w:sz="0" w:val="nil"/>
        </w:pBdr>
        <w:spacing w:line="340" w:lineRule="auto"/>
        <w:ind w:left="2127" w:hanging="283.0000000000001"/>
        <w:rPr/>
      </w:pPr>
      <w:r w:rsidDel="00000000" w:rsidR="00000000" w:rsidRPr="00000000">
        <w:rPr>
          <w:rtl w:val="0"/>
        </w:rPr>
        <w:t xml:space="preserve">These curves were developed for infants with erythroblastosis and may be overly conservative curves</w:t>
      </w:r>
    </w:p>
    <w:p w:rsidR="00000000" w:rsidDel="00000000" w:rsidP="00000000" w:rsidRDefault="00000000" w:rsidRPr="00000000" w14:paraId="0000005C">
      <w:pPr>
        <w:numPr>
          <w:ilvl w:val="3"/>
          <w:numId w:val="36"/>
        </w:numPr>
        <w:pBdr>
          <w:top w:space="0" w:sz="0" w:val="nil"/>
          <w:left w:space="0" w:sz="0" w:val="nil"/>
          <w:bottom w:space="0" w:sz="0" w:val="nil"/>
          <w:right w:space="0" w:sz="0" w:val="nil"/>
          <w:between w:space="0" w:sz="0" w:val="nil"/>
        </w:pBdr>
        <w:spacing w:line="340" w:lineRule="auto"/>
        <w:ind w:left="2127" w:hanging="283.0000000000001"/>
        <w:rPr/>
      </w:pPr>
      <w:r w:rsidDel="00000000" w:rsidR="00000000" w:rsidRPr="00000000">
        <w:rPr>
          <w:rtl w:val="0"/>
        </w:rPr>
        <w:t xml:space="preserve">When clinical circumstances would suggest that newborn will have rapidly increasing bilirubin (eg. severely bruised premature infant)</w:t>
      </w:r>
    </w:p>
    <w:p w:rsidR="00000000" w:rsidDel="00000000" w:rsidP="00000000" w:rsidRDefault="00000000" w:rsidRPr="00000000" w14:paraId="0000005D">
      <w:pPr>
        <w:numPr>
          <w:ilvl w:val="2"/>
          <w:numId w:val="21"/>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Fluid management during phototherapy </w:t>
      </w:r>
      <w:r w:rsidDel="00000000" w:rsidR="00000000" w:rsidRPr="00000000">
        <w:rPr>
          <w:rFonts w:ascii="Gungsuh" w:cs="Gungsuh" w:eastAsia="Gungsuh" w:hAnsi="Gungsuh"/>
          <w:color w:val="595959"/>
          <w:sz w:val="21"/>
          <w:szCs w:val="21"/>
          <w:rtl w:val="0"/>
        </w:rPr>
        <w:t xml:space="preserve">(黃疸處置建議手冊1st  p.32 )</w:t>
      </w:r>
      <w:r w:rsidDel="00000000" w:rsidR="00000000" w:rsidRPr="00000000">
        <w:rPr>
          <w:rFonts w:ascii="Gungsuh" w:cs="Gungsuh" w:eastAsia="Gungsuh" w:hAnsi="Gungsuh"/>
          <w:rtl w:val="0"/>
        </w:rPr>
        <w:br w:type="textWrapping"/>
        <w:t xml:space="preserve">照光身體須暴露，加上光照射會改變環境溫度、影響末梢循環，因此須注意</w:t>
      </w:r>
      <w:r w:rsidDel="00000000" w:rsidR="00000000" w:rsidRPr="00000000">
        <w:rPr>
          <w:rFonts w:ascii="Gungsuh" w:cs="Gungsuh" w:eastAsia="Gungsuh" w:hAnsi="Gungsuh"/>
          <w:b w:val="1"/>
          <w:bCs w:val="1"/>
          <w:u w:val="single"/>
          <w:rtl w:val="0"/>
        </w:rPr>
        <w:t xml:space="preserve">嬰兒體溫</w:t>
      </w:r>
      <w:r w:rsidDel="00000000" w:rsidR="00000000" w:rsidRPr="00000000">
        <w:rPr>
          <w:rFonts w:ascii="Gungsuh" w:cs="Gungsuh" w:eastAsia="Gungsuh" w:hAnsi="Gungsuh"/>
          <w:rtl w:val="0"/>
        </w:rPr>
        <w:t xml:space="preserve">和</w:t>
      </w:r>
      <w:r w:rsidDel="00000000" w:rsidR="00000000" w:rsidRPr="00000000">
        <w:rPr>
          <w:b w:val="1"/>
          <w:bCs w:val="1"/>
          <w:u w:val="single"/>
          <w:rtl w:val="0"/>
        </w:rPr>
        <w:t xml:space="preserve">insensible water loss</w:t>
      </w:r>
      <w:r w:rsidDel="00000000" w:rsidR="00000000" w:rsidRPr="00000000">
        <w:rPr>
          <w:rFonts w:ascii="Gungsuh" w:cs="Gungsuh" w:eastAsia="Gungsuh" w:hAnsi="Gungsuh"/>
          <w:rtl w:val="0"/>
        </w:rPr>
        <w:t xml:space="preserve">，如每日BW體重變化、尿量等，</w:t>
      </w:r>
      <w:r w:rsidDel="00000000" w:rsidR="00000000" w:rsidRPr="00000000">
        <w:rPr>
          <w:rFonts w:ascii="Gungsuh" w:cs="Gungsuh" w:eastAsia="Gungsuh" w:hAnsi="Gungsuh"/>
          <w:b w:val="1"/>
          <w:bCs w:val="1"/>
          <w:u w:val="single"/>
          <w:rtl w:val="0"/>
        </w:rPr>
        <w:t xml:space="preserve">避免脫水</w:t>
      </w:r>
      <w:r w:rsidDel="00000000" w:rsidR="00000000" w:rsidRPr="00000000">
        <w:rPr>
          <w:rFonts w:ascii="Gungsuh" w:cs="Gungsuh" w:eastAsia="Gungsuh" w:hAnsi="Gungsuh"/>
          <w:rtl w:val="0"/>
        </w:rPr>
        <w:t xml:space="preserve">現象。在沒脫水的情況給予額外的體液補充並無證據顯示有好處。</w:t>
      </w:r>
      <w:r w:rsidDel="00000000" w:rsidR="00000000" w:rsidRPr="00000000">
        <w:rPr>
          <w:rtl w:val="0"/>
        </w:rPr>
      </w:r>
    </w:p>
    <w:p w:rsidR="00000000" w:rsidDel="00000000" w:rsidP="00000000" w:rsidRDefault="00000000" w:rsidRPr="00000000" w14:paraId="0000005E">
      <w:pPr>
        <w:numPr>
          <w:ilvl w:val="2"/>
          <w:numId w:val="21"/>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General observations</w:t>
      </w:r>
    </w:p>
    <w:p w:rsidR="00000000" w:rsidDel="00000000" w:rsidP="00000000" w:rsidRDefault="00000000" w:rsidRPr="00000000" w14:paraId="0000005F">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Light sources include blue light fluorescent lamps 45 cm above infants and phototherapy blankets</w:t>
      </w:r>
    </w:p>
    <w:p w:rsidR="00000000" w:rsidDel="00000000" w:rsidP="00000000" w:rsidRDefault="00000000" w:rsidRPr="00000000" w14:paraId="00000060">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Infants should have minimal clothing</w:t>
      </w:r>
    </w:p>
    <w:p w:rsidR="00000000" w:rsidDel="00000000" w:rsidP="00000000" w:rsidRDefault="00000000" w:rsidRPr="00000000" w14:paraId="00000061">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Eye patches should be worn by infants at all times</w:t>
      </w:r>
    </w:p>
    <w:p w:rsidR="00000000" w:rsidDel="00000000" w:rsidP="00000000" w:rsidRDefault="00000000" w:rsidRPr="00000000" w14:paraId="00000062">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Since insensible water losses may be increased (FT 40%; preterm 80 - 200%) fluid intake should be encouraged or increased and infant weights followed</w:t>
      </w:r>
    </w:p>
    <w:p w:rsidR="00000000" w:rsidDel="00000000" w:rsidP="00000000" w:rsidRDefault="00000000" w:rsidRPr="00000000" w14:paraId="00000063">
      <w:pPr>
        <w:numPr>
          <w:ilvl w:val="1"/>
          <w:numId w:val="2"/>
        </w:numPr>
        <w:pBdr>
          <w:top w:space="0" w:sz="0" w:val="nil"/>
          <w:left w:space="0" w:sz="0" w:val="nil"/>
          <w:bottom w:space="0" w:sz="0" w:val="nil"/>
          <w:right w:space="0" w:sz="0" w:val="nil"/>
          <w:between w:space="0" w:sz="0" w:val="nil"/>
        </w:pBdr>
        <w:spacing w:line="340" w:lineRule="auto"/>
        <w:ind w:left="1276" w:hanging="250"/>
        <w:rPr>
          <w:b w:val="1"/>
          <w:bCs w:val="1"/>
        </w:rPr>
      </w:pPr>
      <w:r w:rsidDel="00000000" w:rsidR="00000000" w:rsidRPr="00000000">
        <w:rPr>
          <w:rFonts w:ascii="Gungsuh" w:cs="Gungsuh" w:eastAsia="Gungsuh" w:hAnsi="Gungsuh"/>
          <w:b w:val="1"/>
          <w:bCs w:val="1"/>
          <w:shd w:fill="d9d9d9" w:val="clear"/>
          <w:rtl w:val="0"/>
        </w:rPr>
        <w:t xml:space="preserve">Exchange Transfusion (科共同快速鍵 BET)</w:t>
      </w:r>
      <w:r w:rsidDel="00000000" w:rsidR="00000000" w:rsidRPr="00000000">
        <w:rPr>
          <w:rtl w:val="0"/>
        </w:rPr>
      </w:r>
    </w:p>
    <w:p w:rsidR="00000000" w:rsidDel="00000000" w:rsidP="00000000" w:rsidRDefault="00000000" w:rsidRPr="00000000" w14:paraId="00000064">
      <w:pPr>
        <w:numPr>
          <w:ilvl w:val="2"/>
          <w:numId w:val="24"/>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Indications</w:t>
      </w:r>
    </w:p>
    <w:p w:rsidR="00000000" w:rsidDel="00000000" w:rsidP="00000000" w:rsidRDefault="00000000" w:rsidRPr="00000000" w14:paraId="00000065">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Correct anemia in infants severely affected by hemolytic process</w:t>
      </w:r>
    </w:p>
    <w:p w:rsidR="00000000" w:rsidDel="00000000" w:rsidP="00000000" w:rsidRDefault="00000000" w:rsidRPr="00000000" w14:paraId="00000066">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Cord bilirubin &gt; 4.5 mg/dl and cord Hb &lt; 11 gm/dl</w:t>
      </w:r>
    </w:p>
    <w:p w:rsidR="00000000" w:rsidDel="00000000" w:rsidP="00000000" w:rsidRDefault="00000000" w:rsidRPr="00000000" w14:paraId="00000067">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Bilirubin increasing over 1 mg/dl/hr despite phototherapy and hydration</w:t>
      </w:r>
    </w:p>
    <w:p w:rsidR="00000000" w:rsidDel="00000000" w:rsidP="00000000" w:rsidRDefault="00000000" w:rsidRPr="00000000" w14:paraId="00000068">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Hb 11-13 mg/dl and bilirubin increasing &gt;0.5 mg/dl/hr despite phototherapy and hydration</w:t>
      </w:r>
    </w:p>
    <w:p w:rsidR="00000000" w:rsidDel="00000000" w:rsidP="00000000" w:rsidRDefault="00000000" w:rsidRPr="00000000" w14:paraId="00000069">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Bilirubin </w:t>
      </w:r>
      <w:r w:rsidDel="00000000" w:rsidR="00000000" w:rsidRPr="00000000">
        <w:rPr>
          <w:b w:val="1"/>
          <w:bCs w:val="1"/>
          <w:shd w:fill="d9d9d9" w:val="clear"/>
          <w:rtl w:val="0"/>
        </w:rPr>
        <w:t xml:space="preserve">&gt; 25 mg/dl</w:t>
      </w:r>
      <w:r w:rsidDel="00000000" w:rsidR="00000000" w:rsidRPr="00000000">
        <w:rPr>
          <w:rtl w:val="0"/>
        </w:rPr>
        <w:t xml:space="preserve"> or appears will exceed this level</w:t>
      </w:r>
    </w:p>
    <w:p w:rsidR="00000000" w:rsidDel="00000000" w:rsidP="00000000" w:rsidRDefault="00000000" w:rsidRPr="00000000" w14:paraId="0000006A">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Prevent or correct hyperbilirubinemia that has been associated with neurologic sequelae</w:t>
      </w:r>
    </w:p>
    <w:p w:rsidR="00000000" w:rsidDel="00000000" w:rsidP="00000000" w:rsidRDefault="00000000" w:rsidRPr="00000000" w14:paraId="0000006B">
      <w:pPr>
        <w:numPr>
          <w:ilvl w:val="2"/>
          <w:numId w:val="24"/>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Expected effects of exchange transfusion </w:t>
      </w:r>
    </w:p>
    <w:p w:rsidR="00000000" w:rsidDel="00000000" w:rsidP="00000000" w:rsidRDefault="00000000" w:rsidRPr="00000000" w14:paraId="0000006C">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Beneficial</w:t>
      </w:r>
    </w:p>
    <w:p w:rsidR="00000000" w:rsidDel="00000000" w:rsidP="00000000" w:rsidRDefault="00000000" w:rsidRPr="00000000" w14:paraId="0000006D">
      <w:pPr>
        <w:numPr>
          <w:ilvl w:val="4"/>
          <w:numId w:val="3"/>
        </w:numPr>
        <w:pBdr>
          <w:top w:space="0" w:sz="0" w:val="nil"/>
          <w:left w:space="0" w:sz="0" w:val="nil"/>
          <w:bottom w:space="0" w:sz="0" w:val="nil"/>
          <w:right w:space="0" w:sz="0" w:val="nil"/>
          <w:between w:space="0" w:sz="0" w:val="nil"/>
        </w:pBdr>
        <w:spacing w:line="340" w:lineRule="auto"/>
        <w:ind w:left="2127" w:hanging="283.0000000000001"/>
        <w:rPr/>
      </w:pPr>
      <w:r w:rsidDel="00000000" w:rsidR="00000000" w:rsidRPr="00000000">
        <w:rPr>
          <w:rtl w:val="0"/>
        </w:rPr>
        <w:t xml:space="preserve">Lowers bilirubin by nearly 50%</w:t>
      </w:r>
    </w:p>
    <w:p w:rsidR="00000000" w:rsidDel="00000000" w:rsidP="00000000" w:rsidRDefault="00000000" w:rsidRPr="00000000" w14:paraId="0000006E">
      <w:pPr>
        <w:numPr>
          <w:ilvl w:val="4"/>
          <w:numId w:val="3"/>
        </w:numPr>
        <w:pBdr>
          <w:top w:space="0" w:sz="0" w:val="nil"/>
          <w:left w:space="0" w:sz="0" w:val="nil"/>
          <w:bottom w:space="0" w:sz="0" w:val="nil"/>
          <w:right w:space="0" w:sz="0" w:val="nil"/>
          <w:between w:space="0" w:sz="0" w:val="nil"/>
        </w:pBdr>
        <w:spacing w:line="340" w:lineRule="auto"/>
        <w:ind w:left="2127" w:hanging="283.0000000000001"/>
        <w:rPr/>
      </w:pPr>
      <w:r w:rsidDel="00000000" w:rsidR="00000000" w:rsidRPr="00000000">
        <w:rPr>
          <w:rtl w:val="0"/>
        </w:rPr>
        <w:t xml:space="preserve">Rebound bilirubin level reaches 60% of pre-exchange values within 0.5 hr</w:t>
      </w:r>
    </w:p>
    <w:p w:rsidR="00000000" w:rsidDel="00000000" w:rsidP="00000000" w:rsidRDefault="00000000" w:rsidRPr="00000000" w14:paraId="0000006F">
      <w:pPr>
        <w:numPr>
          <w:ilvl w:val="4"/>
          <w:numId w:val="3"/>
        </w:numPr>
        <w:pBdr>
          <w:top w:space="0" w:sz="0" w:val="nil"/>
          <w:left w:space="0" w:sz="0" w:val="nil"/>
          <w:bottom w:space="0" w:sz="0" w:val="nil"/>
          <w:right w:space="0" w:sz="0" w:val="nil"/>
          <w:between w:space="0" w:sz="0" w:val="nil"/>
        </w:pBdr>
        <w:spacing w:line="340" w:lineRule="auto"/>
        <w:ind w:left="2127" w:hanging="283.0000000000001"/>
        <w:rPr/>
      </w:pPr>
      <w:r w:rsidDel="00000000" w:rsidR="00000000" w:rsidRPr="00000000">
        <w:rPr>
          <w:rtl w:val="0"/>
        </w:rPr>
        <w:t xml:space="preserve">Greater rebound may reflect</w:t>
      </w:r>
    </w:p>
    <w:p w:rsidR="00000000" w:rsidDel="00000000" w:rsidP="00000000" w:rsidRDefault="00000000" w:rsidRPr="00000000" w14:paraId="00000070">
      <w:pPr>
        <w:numPr>
          <w:ilvl w:val="5"/>
          <w:numId w:val="27"/>
        </w:numPr>
        <w:pBdr>
          <w:top w:space="0" w:sz="0" w:val="nil"/>
          <w:left w:space="0" w:sz="0" w:val="nil"/>
          <w:bottom w:space="0" w:sz="0" w:val="nil"/>
          <w:right w:space="0" w:sz="0" w:val="nil"/>
          <w:between w:space="0" w:sz="0" w:val="nil"/>
        </w:pBdr>
        <w:spacing w:line="340" w:lineRule="auto"/>
        <w:ind w:left="2410" w:hanging="284.00000000000006"/>
        <w:rPr/>
      </w:pPr>
      <w:r w:rsidDel="00000000" w:rsidR="00000000" w:rsidRPr="00000000">
        <w:rPr>
          <w:rtl w:val="0"/>
        </w:rPr>
        <w:t xml:space="preserve">RBC sequestered in spleen and bone marrow</w:t>
      </w:r>
    </w:p>
    <w:p w:rsidR="00000000" w:rsidDel="00000000" w:rsidP="00000000" w:rsidRDefault="00000000" w:rsidRPr="00000000" w14:paraId="00000071">
      <w:pPr>
        <w:numPr>
          <w:ilvl w:val="5"/>
          <w:numId w:val="27"/>
        </w:numPr>
        <w:pBdr>
          <w:top w:space="0" w:sz="0" w:val="nil"/>
          <w:left w:space="0" w:sz="0" w:val="nil"/>
          <w:bottom w:space="0" w:sz="0" w:val="nil"/>
          <w:right w:space="0" w:sz="0" w:val="nil"/>
          <w:between w:space="0" w:sz="0" w:val="nil"/>
        </w:pBdr>
        <w:spacing w:line="340" w:lineRule="auto"/>
        <w:ind w:left="2410" w:hanging="284.00000000000006"/>
        <w:rPr/>
      </w:pPr>
      <w:r w:rsidDel="00000000" w:rsidR="00000000" w:rsidRPr="00000000">
        <w:rPr>
          <w:rtl w:val="0"/>
        </w:rPr>
        <w:t xml:space="preserve">Hemolysis of transfused RBC</w:t>
      </w:r>
    </w:p>
    <w:p w:rsidR="00000000" w:rsidDel="00000000" w:rsidP="00000000" w:rsidRDefault="00000000" w:rsidRPr="00000000" w14:paraId="00000072">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Detrimental</w:t>
      </w:r>
    </w:p>
    <w:p w:rsidR="00000000" w:rsidDel="00000000" w:rsidP="00000000" w:rsidRDefault="00000000" w:rsidRPr="00000000" w14:paraId="00000073">
      <w:pPr>
        <w:numPr>
          <w:ilvl w:val="4"/>
          <w:numId w:val="25"/>
        </w:numPr>
        <w:pBdr>
          <w:top w:space="0" w:sz="0" w:val="nil"/>
          <w:left w:space="0" w:sz="0" w:val="nil"/>
          <w:bottom w:space="0" w:sz="0" w:val="nil"/>
          <w:right w:space="0" w:sz="0" w:val="nil"/>
          <w:between w:space="0" w:sz="0" w:val="nil"/>
        </w:pBdr>
        <w:spacing w:line="340" w:lineRule="auto"/>
        <w:ind w:left="2127" w:hanging="283.0000000000001"/>
        <w:rPr/>
      </w:pPr>
      <w:r w:rsidDel="00000000" w:rsidR="00000000" w:rsidRPr="00000000">
        <w:rPr>
          <w:rtl w:val="0"/>
        </w:rPr>
        <w:t xml:space="preserve">Citrate in CPD blood may cause hypocalcemia and hypomagnesemia</w:t>
      </w:r>
    </w:p>
    <w:p w:rsidR="00000000" w:rsidDel="00000000" w:rsidP="00000000" w:rsidRDefault="00000000" w:rsidRPr="00000000" w14:paraId="00000074">
      <w:pPr>
        <w:numPr>
          <w:ilvl w:val="5"/>
          <w:numId w:val="27"/>
        </w:numPr>
        <w:pBdr>
          <w:top w:space="0" w:sz="0" w:val="nil"/>
          <w:left w:space="0" w:sz="0" w:val="nil"/>
          <w:bottom w:space="0" w:sz="0" w:val="nil"/>
          <w:right w:space="0" w:sz="0" w:val="nil"/>
          <w:between w:space="0" w:sz="0" w:val="nil"/>
        </w:pBdr>
        <w:spacing w:line="340" w:lineRule="auto"/>
        <w:ind w:left="2410" w:hanging="284.00000000000006"/>
        <w:rPr/>
      </w:pPr>
      <w:r w:rsidDel="00000000" w:rsidR="00000000" w:rsidRPr="00000000">
        <w:rPr>
          <w:rtl w:val="0"/>
        </w:rPr>
        <w:t xml:space="preserve">Observe EKG and treat if indicated</w:t>
      </w:r>
    </w:p>
    <w:p w:rsidR="00000000" w:rsidDel="00000000" w:rsidP="00000000" w:rsidRDefault="00000000" w:rsidRPr="00000000" w14:paraId="00000075">
      <w:pPr>
        <w:numPr>
          <w:ilvl w:val="4"/>
          <w:numId w:val="25"/>
        </w:numPr>
        <w:pBdr>
          <w:top w:space="0" w:sz="0" w:val="nil"/>
          <w:left w:space="0" w:sz="0" w:val="nil"/>
          <w:bottom w:space="0" w:sz="0" w:val="nil"/>
          <w:right w:space="0" w:sz="0" w:val="nil"/>
          <w:between w:space="0" w:sz="0" w:val="nil"/>
        </w:pBdr>
        <w:spacing w:line="340" w:lineRule="auto"/>
        <w:ind w:left="2127" w:hanging="283.0000000000001"/>
        <w:rPr/>
      </w:pPr>
      <w:r w:rsidDel="00000000" w:rsidR="00000000" w:rsidRPr="00000000">
        <w:rPr>
          <w:rtl w:val="0"/>
        </w:rPr>
        <w:t xml:space="preserve">Citrate may cause acid - base abnormalities</w:t>
      </w:r>
    </w:p>
    <w:p w:rsidR="00000000" w:rsidDel="00000000" w:rsidP="00000000" w:rsidRDefault="00000000" w:rsidRPr="00000000" w14:paraId="00000076">
      <w:pPr>
        <w:numPr>
          <w:ilvl w:val="5"/>
          <w:numId w:val="27"/>
        </w:numPr>
        <w:pBdr>
          <w:top w:space="0" w:sz="0" w:val="nil"/>
          <w:left w:space="0" w:sz="0" w:val="nil"/>
          <w:bottom w:space="0" w:sz="0" w:val="nil"/>
          <w:right w:space="0" w:sz="0" w:val="nil"/>
          <w:between w:space="0" w:sz="0" w:val="nil"/>
        </w:pBdr>
        <w:spacing w:line="340" w:lineRule="auto"/>
        <w:ind w:left="2410" w:hanging="284.00000000000006"/>
        <w:rPr/>
      </w:pPr>
      <w:r w:rsidDel="00000000" w:rsidR="00000000" w:rsidRPr="00000000">
        <w:rPr>
          <w:rtl w:val="0"/>
        </w:rPr>
        <w:t xml:space="preserve">May be metabolized to alkali by liver of healthy infants</w:t>
      </w:r>
    </w:p>
    <w:p w:rsidR="00000000" w:rsidDel="00000000" w:rsidP="00000000" w:rsidRDefault="00000000" w:rsidRPr="00000000" w14:paraId="00000077">
      <w:pPr>
        <w:numPr>
          <w:ilvl w:val="5"/>
          <w:numId w:val="27"/>
        </w:numPr>
        <w:pBdr>
          <w:top w:space="0" w:sz="0" w:val="nil"/>
          <w:left w:space="0" w:sz="0" w:val="nil"/>
          <w:bottom w:space="0" w:sz="0" w:val="nil"/>
          <w:right w:space="0" w:sz="0" w:val="nil"/>
          <w:between w:space="0" w:sz="0" w:val="nil"/>
        </w:pBdr>
        <w:spacing w:line="340" w:lineRule="auto"/>
        <w:ind w:left="2410" w:hanging="284.00000000000006"/>
        <w:rPr/>
      </w:pPr>
      <w:r w:rsidDel="00000000" w:rsidR="00000000" w:rsidRPr="00000000">
        <w:rPr>
          <w:rtl w:val="0"/>
        </w:rPr>
        <w:t xml:space="preserve">May not be metabolized by livers of critically ill infants and thus contribute to acidosis</w:t>
      </w:r>
    </w:p>
    <w:p w:rsidR="00000000" w:rsidDel="00000000" w:rsidP="00000000" w:rsidRDefault="00000000" w:rsidRPr="00000000" w14:paraId="00000078">
      <w:pPr>
        <w:numPr>
          <w:ilvl w:val="5"/>
          <w:numId w:val="27"/>
        </w:numPr>
        <w:pBdr>
          <w:top w:space="0" w:sz="0" w:val="nil"/>
          <w:left w:space="0" w:sz="0" w:val="nil"/>
          <w:bottom w:space="0" w:sz="0" w:val="nil"/>
          <w:right w:space="0" w:sz="0" w:val="nil"/>
          <w:between w:space="0" w:sz="0" w:val="nil"/>
        </w:pBdr>
        <w:spacing w:line="340" w:lineRule="auto"/>
        <w:ind w:left="2410" w:hanging="284.00000000000006"/>
        <w:rPr/>
      </w:pPr>
      <w:r w:rsidDel="00000000" w:rsidR="00000000" w:rsidRPr="00000000">
        <w:rPr>
          <w:rtl w:val="0"/>
        </w:rPr>
        <w:t xml:space="preserve">Follow blood pH and treat as indicated</w:t>
      </w:r>
    </w:p>
    <w:p w:rsidR="00000000" w:rsidDel="00000000" w:rsidP="00000000" w:rsidRDefault="00000000" w:rsidRPr="00000000" w14:paraId="00000079">
      <w:pPr>
        <w:numPr>
          <w:ilvl w:val="4"/>
          <w:numId w:val="25"/>
        </w:numPr>
        <w:pBdr>
          <w:top w:space="0" w:sz="0" w:val="nil"/>
          <w:left w:space="0" w:sz="0" w:val="nil"/>
          <w:bottom w:space="0" w:sz="0" w:val="nil"/>
          <w:right w:space="0" w:sz="0" w:val="nil"/>
          <w:between w:space="0" w:sz="0" w:val="nil"/>
        </w:pBdr>
        <w:spacing w:line="340" w:lineRule="auto"/>
        <w:ind w:left="2127" w:hanging="283.0000000000001"/>
        <w:rPr/>
      </w:pPr>
      <w:r w:rsidDel="00000000" w:rsidR="00000000" w:rsidRPr="00000000">
        <w:rPr>
          <w:rtl w:val="0"/>
        </w:rPr>
        <w:t xml:space="preserve">Dextrose may cause rebound hypoglycemia</w:t>
      </w:r>
    </w:p>
    <w:p w:rsidR="00000000" w:rsidDel="00000000" w:rsidP="00000000" w:rsidRDefault="00000000" w:rsidRPr="00000000" w14:paraId="0000007A">
      <w:pPr>
        <w:numPr>
          <w:ilvl w:val="5"/>
          <w:numId w:val="27"/>
        </w:numPr>
        <w:pBdr>
          <w:top w:space="0" w:sz="0" w:val="nil"/>
          <w:left w:space="0" w:sz="0" w:val="nil"/>
          <w:bottom w:space="0" w:sz="0" w:val="nil"/>
          <w:right w:space="0" w:sz="0" w:val="nil"/>
          <w:between w:space="0" w:sz="0" w:val="nil"/>
        </w:pBdr>
        <w:spacing w:line="340" w:lineRule="auto"/>
        <w:ind w:left="2410" w:hanging="284.00000000000006"/>
        <w:rPr/>
      </w:pPr>
      <w:r w:rsidDel="00000000" w:rsidR="00000000" w:rsidRPr="00000000">
        <w:rPr>
          <w:rtl w:val="0"/>
        </w:rPr>
        <w:t xml:space="preserve">May occur 1 – 2 hours following exchange transfusion</w:t>
      </w:r>
    </w:p>
    <w:p w:rsidR="00000000" w:rsidDel="00000000" w:rsidP="00000000" w:rsidRDefault="00000000" w:rsidRPr="00000000" w14:paraId="0000007B">
      <w:pPr>
        <w:numPr>
          <w:ilvl w:val="5"/>
          <w:numId w:val="27"/>
        </w:numPr>
        <w:pBdr>
          <w:top w:space="0" w:sz="0" w:val="nil"/>
          <w:left w:space="0" w:sz="0" w:val="nil"/>
          <w:bottom w:space="0" w:sz="0" w:val="nil"/>
          <w:right w:space="0" w:sz="0" w:val="nil"/>
          <w:between w:space="0" w:sz="0" w:val="nil"/>
        </w:pBdr>
        <w:spacing w:line="340" w:lineRule="auto"/>
        <w:ind w:left="2410" w:hanging="284.00000000000006"/>
        <w:rPr/>
      </w:pPr>
      <w:r w:rsidDel="00000000" w:rsidR="00000000" w:rsidRPr="00000000">
        <w:rPr>
          <w:rtl w:val="0"/>
        </w:rPr>
        <w:t xml:space="preserve">Monitor serum glucose and treat if hypoglycemia develops</w:t>
      </w:r>
    </w:p>
    <w:p w:rsidR="00000000" w:rsidDel="00000000" w:rsidP="00000000" w:rsidRDefault="00000000" w:rsidRPr="00000000" w14:paraId="0000007C">
      <w:pPr>
        <w:numPr>
          <w:ilvl w:val="4"/>
          <w:numId w:val="25"/>
        </w:numPr>
        <w:pBdr>
          <w:top w:space="0" w:sz="0" w:val="nil"/>
          <w:left w:space="0" w:sz="0" w:val="nil"/>
          <w:bottom w:space="0" w:sz="0" w:val="nil"/>
          <w:right w:space="0" w:sz="0" w:val="nil"/>
          <w:between w:space="0" w:sz="0" w:val="nil"/>
        </w:pBdr>
        <w:spacing w:line="340" w:lineRule="auto"/>
        <w:ind w:left="2127" w:hanging="283.0000000000001"/>
        <w:rPr/>
      </w:pPr>
      <w:r w:rsidDel="00000000" w:rsidR="00000000" w:rsidRPr="00000000">
        <w:rPr>
          <w:rtl w:val="0"/>
        </w:rPr>
        <w:t xml:space="preserve">Blood banked blood &gt; 24 hours may have increased potassium</w:t>
      </w:r>
    </w:p>
    <w:p w:rsidR="00000000" w:rsidDel="00000000" w:rsidP="00000000" w:rsidRDefault="00000000" w:rsidRPr="00000000" w14:paraId="0000007D">
      <w:pPr>
        <w:numPr>
          <w:ilvl w:val="5"/>
          <w:numId w:val="27"/>
        </w:numPr>
        <w:pBdr>
          <w:top w:space="0" w:sz="0" w:val="nil"/>
          <w:left w:space="0" w:sz="0" w:val="nil"/>
          <w:bottom w:space="0" w:sz="0" w:val="nil"/>
          <w:right w:space="0" w:sz="0" w:val="nil"/>
          <w:between w:space="0" w:sz="0" w:val="nil"/>
        </w:pBdr>
        <w:spacing w:line="340" w:lineRule="auto"/>
        <w:ind w:left="2410" w:hanging="284.00000000000006"/>
        <w:rPr/>
      </w:pPr>
      <w:r w:rsidDel="00000000" w:rsidR="00000000" w:rsidRPr="00000000">
        <w:rPr>
          <w:rtl w:val="0"/>
        </w:rPr>
        <w:t xml:space="preserve">Fresh blood is used for exchange transfusions </w:t>
      </w:r>
    </w:p>
    <w:p w:rsidR="00000000" w:rsidDel="00000000" w:rsidP="00000000" w:rsidRDefault="00000000" w:rsidRPr="00000000" w14:paraId="0000007E">
      <w:pPr>
        <w:numPr>
          <w:ilvl w:val="2"/>
          <w:numId w:val="24"/>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Additional potential problems</w:t>
      </w:r>
    </w:p>
    <w:p w:rsidR="00000000" w:rsidDel="00000000" w:rsidP="00000000" w:rsidRDefault="00000000" w:rsidRPr="00000000" w14:paraId="0000007F">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Hemodynamic instability</w:t>
      </w:r>
    </w:p>
    <w:p w:rsidR="00000000" w:rsidDel="00000000" w:rsidP="00000000" w:rsidRDefault="00000000" w:rsidRPr="00000000" w14:paraId="00000080">
      <w:pPr>
        <w:numPr>
          <w:ilvl w:val="4"/>
          <w:numId w:val="9"/>
        </w:numPr>
        <w:pBdr>
          <w:top w:space="0" w:sz="0" w:val="nil"/>
          <w:left w:space="0" w:sz="0" w:val="nil"/>
          <w:bottom w:space="0" w:sz="0" w:val="nil"/>
          <w:right w:space="0" w:sz="0" w:val="nil"/>
          <w:between w:space="0" w:sz="0" w:val="nil"/>
        </w:pBdr>
        <w:spacing w:line="340" w:lineRule="auto"/>
        <w:ind w:left="2127" w:hanging="283.0000000000001"/>
        <w:rPr/>
      </w:pPr>
      <w:r w:rsidDel="00000000" w:rsidR="00000000" w:rsidRPr="00000000">
        <w:rPr>
          <w:rtl w:val="0"/>
        </w:rPr>
        <w:t xml:space="preserve">Use appropriate volumes for exchange</w:t>
      </w:r>
    </w:p>
    <w:p w:rsidR="00000000" w:rsidDel="00000000" w:rsidP="00000000" w:rsidRDefault="00000000" w:rsidRPr="00000000" w14:paraId="00000081">
      <w:pPr>
        <w:numPr>
          <w:ilvl w:val="4"/>
          <w:numId w:val="9"/>
        </w:numPr>
        <w:pBdr>
          <w:top w:space="0" w:sz="0" w:val="nil"/>
          <w:left w:space="0" w:sz="0" w:val="nil"/>
          <w:bottom w:space="0" w:sz="0" w:val="nil"/>
          <w:right w:space="0" w:sz="0" w:val="nil"/>
          <w:between w:space="0" w:sz="0" w:val="nil"/>
        </w:pBdr>
        <w:spacing w:line="340" w:lineRule="auto"/>
        <w:ind w:left="2127" w:hanging="283.0000000000001"/>
        <w:rPr/>
      </w:pPr>
      <w:r w:rsidDel="00000000" w:rsidR="00000000" w:rsidRPr="00000000">
        <w:rPr>
          <w:rtl w:val="0"/>
        </w:rPr>
        <w:t xml:space="preserve">Monitor patient closely during exchange transfusion</w:t>
      </w:r>
    </w:p>
    <w:p w:rsidR="00000000" w:rsidDel="00000000" w:rsidP="00000000" w:rsidRDefault="00000000" w:rsidRPr="00000000" w14:paraId="00000082">
      <w:pPr>
        <w:numPr>
          <w:ilvl w:val="4"/>
          <w:numId w:val="9"/>
        </w:numPr>
        <w:pBdr>
          <w:top w:space="0" w:sz="0" w:val="nil"/>
          <w:left w:space="0" w:sz="0" w:val="nil"/>
          <w:bottom w:space="0" w:sz="0" w:val="nil"/>
          <w:right w:space="0" w:sz="0" w:val="nil"/>
          <w:between w:space="0" w:sz="0" w:val="nil"/>
        </w:pBdr>
        <w:spacing w:line="340" w:lineRule="auto"/>
        <w:ind w:left="2127" w:hanging="283.0000000000001"/>
        <w:rPr/>
      </w:pPr>
      <w:r w:rsidDel="00000000" w:rsidR="00000000" w:rsidRPr="00000000">
        <w:rPr>
          <w:rtl w:val="0"/>
        </w:rPr>
        <w:t xml:space="preserve">Consider other metabolic causes for instability noted above</w:t>
      </w:r>
    </w:p>
    <w:p w:rsidR="00000000" w:rsidDel="00000000" w:rsidP="00000000" w:rsidRDefault="00000000" w:rsidRPr="00000000" w14:paraId="00000083">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Hypothermia: use warmed blood; treat patient under radiant warming unit</w:t>
      </w:r>
    </w:p>
    <w:p w:rsidR="00000000" w:rsidDel="00000000" w:rsidP="00000000" w:rsidRDefault="00000000" w:rsidRPr="00000000" w14:paraId="00000084">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Sepsis: use sterile technique; remove catheters when indicated</w:t>
      </w:r>
    </w:p>
    <w:p w:rsidR="00000000" w:rsidDel="00000000" w:rsidP="00000000" w:rsidRDefault="00000000" w:rsidRPr="00000000" w14:paraId="00000085">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Graft vs. host reaction</w:t>
      </w:r>
    </w:p>
    <w:p w:rsidR="00000000" w:rsidDel="00000000" w:rsidP="00000000" w:rsidRDefault="00000000" w:rsidRPr="00000000" w14:paraId="00000086">
      <w:pPr>
        <w:numPr>
          <w:ilvl w:val="4"/>
          <w:numId w:val="1"/>
        </w:numPr>
        <w:pBdr>
          <w:top w:space="0" w:sz="0" w:val="nil"/>
          <w:left w:space="0" w:sz="0" w:val="nil"/>
          <w:bottom w:space="0" w:sz="0" w:val="nil"/>
          <w:right w:space="0" w:sz="0" w:val="nil"/>
          <w:between w:space="0" w:sz="0" w:val="nil"/>
        </w:pBdr>
        <w:spacing w:line="340" w:lineRule="auto"/>
        <w:ind w:left="2127" w:hanging="283.0000000000001"/>
        <w:rPr/>
      </w:pPr>
      <w:r w:rsidDel="00000000" w:rsidR="00000000" w:rsidRPr="00000000">
        <w:rPr>
          <w:rtl w:val="0"/>
        </w:rPr>
        <w:t xml:space="preserve">Reduced by irradiating blood before use</w:t>
      </w:r>
    </w:p>
    <w:p w:rsidR="00000000" w:rsidDel="00000000" w:rsidP="00000000" w:rsidRDefault="00000000" w:rsidRPr="00000000" w14:paraId="00000087">
      <w:pPr>
        <w:numPr>
          <w:ilvl w:val="4"/>
          <w:numId w:val="1"/>
        </w:numPr>
        <w:pBdr>
          <w:top w:space="0" w:sz="0" w:val="nil"/>
          <w:left w:space="0" w:sz="0" w:val="nil"/>
          <w:bottom w:space="0" w:sz="0" w:val="nil"/>
          <w:right w:space="0" w:sz="0" w:val="nil"/>
          <w:between w:space="0" w:sz="0" w:val="nil"/>
        </w:pBdr>
        <w:spacing w:line="340" w:lineRule="auto"/>
        <w:ind w:left="2127" w:hanging="283.0000000000001"/>
        <w:rPr/>
      </w:pPr>
      <w:r w:rsidDel="00000000" w:rsidR="00000000" w:rsidRPr="00000000">
        <w:rPr>
          <w:rtl w:val="0"/>
        </w:rPr>
        <w:t xml:space="preserve">Manifests by maculopapular rash with eosinophilia, leukopenia and thrombocytopenia</w:t>
      </w:r>
    </w:p>
    <w:p w:rsidR="00000000" w:rsidDel="00000000" w:rsidP="00000000" w:rsidRDefault="00000000" w:rsidRPr="00000000" w14:paraId="00000088">
      <w:pPr>
        <w:numPr>
          <w:ilvl w:val="4"/>
          <w:numId w:val="1"/>
        </w:numPr>
        <w:pBdr>
          <w:top w:space="0" w:sz="0" w:val="nil"/>
          <w:left w:space="0" w:sz="0" w:val="nil"/>
          <w:bottom w:space="0" w:sz="0" w:val="nil"/>
          <w:right w:space="0" w:sz="0" w:val="nil"/>
          <w:between w:space="0" w:sz="0" w:val="nil"/>
        </w:pBdr>
        <w:spacing w:line="340" w:lineRule="auto"/>
        <w:ind w:left="2127" w:hanging="283.0000000000001"/>
        <w:rPr/>
      </w:pPr>
      <w:r w:rsidDel="00000000" w:rsidR="00000000" w:rsidRPr="00000000">
        <w:rPr>
          <w:rtl w:val="0"/>
        </w:rPr>
        <w:t xml:space="preserve">If occurs is usually transient and not associated with other signs of immunodeficiency</w:t>
      </w:r>
    </w:p>
    <w:p w:rsidR="00000000" w:rsidDel="00000000" w:rsidP="00000000" w:rsidRDefault="00000000" w:rsidRPr="00000000" w14:paraId="00000089">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Bleeding: rare; deficient clotting factors and thrombocytopenia</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340" w:lineRule="auto"/>
        <w:ind w:left="2203" w:firstLine="0"/>
        <w:rPr/>
      </w:pPr>
      <w:r w:rsidDel="00000000" w:rsidR="00000000" w:rsidRPr="00000000">
        <w:rPr>
          <w:rtl w:val="0"/>
        </w:rPr>
      </w:r>
    </w:p>
    <w:p w:rsidR="00000000" w:rsidDel="00000000" w:rsidP="00000000" w:rsidRDefault="00000000" w:rsidRPr="00000000" w14:paraId="0000008B">
      <w:pPr>
        <w:numPr>
          <w:ilvl w:val="2"/>
          <w:numId w:val="24"/>
        </w:numPr>
        <w:pBdr>
          <w:top w:space="0" w:sz="0" w:val="nil"/>
          <w:left w:space="0" w:sz="0" w:val="nil"/>
          <w:bottom w:space="0" w:sz="0" w:val="nil"/>
          <w:right w:space="0" w:sz="0" w:val="nil"/>
          <w:between w:space="0" w:sz="0" w:val="nil"/>
        </w:pBdr>
        <w:spacing w:line="340" w:lineRule="auto"/>
        <w:ind w:left="1560" w:hanging="283"/>
        <w:rPr/>
      </w:pPr>
      <w:r w:rsidDel="00000000" w:rsidR="00000000" w:rsidRPr="00000000">
        <w:rPr>
          <w:rtl w:val="0"/>
        </w:rPr>
        <w:t xml:space="preserve">Procedure</w:t>
      </w:r>
    </w:p>
    <w:p w:rsidR="00000000" w:rsidDel="00000000" w:rsidP="00000000" w:rsidRDefault="00000000" w:rsidRPr="00000000" w14:paraId="0000008C">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Type of blood used for exchange transfusion</w:t>
      </w:r>
    </w:p>
    <w:p w:rsidR="00000000" w:rsidDel="00000000" w:rsidP="00000000" w:rsidRDefault="00000000" w:rsidRPr="00000000" w14:paraId="0000008D">
      <w:pPr>
        <w:numPr>
          <w:ilvl w:val="2"/>
          <w:numId w:val="5"/>
        </w:numPr>
        <w:spacing w:line="340" w:lineRule="auto"/>
        <w:ind w:left="2127" w:hanging="283.0000000000001"/>
        <w:rPr/>
      </w:pPr>
      <w:r w:rsidDel="00000000" w:rsidR="00000000" w:rsidRPr="00000000">
        <w:rPr>
          <w:rtl w:val="0"/>
        </w:rPr>
        <w:t xml:space="preserve">In ABO hemolytic disease:</w:t>
      </w:r>
    </w:p>
    <w:p w:rsidR="00000000" w:rsidDel="00000000" w:rsidP="00000000" w:rsidRDefault="00000000" w:rsidRPr="00000000" w14:paraId="0000008E">
      <w:pPr>
        <w:numPr>
          <w:ilvl w:val="2"/>
          <w:numId w:val="17"/>
        </w:numPr>
        <w:spacing w:line="340" w:lineRule="auto"/>
        <w:ind w:left="2410" w:hanging="284.00000000000006"/>
        <w:rPr/>
      </w:pPr>
      <w:r w:rsidDel="00000000" w:rsidR="00000000" w:rsidRPr="00000000">
        <w:rPr>
          <w:rtl w:val="0"/>
        </w:rPr>
        <w:t xml:space="preserve">“O” packed RBC 2 U + AB FFP 2 U( or baby same type plasma), to achieve the desired Hct level (45% for full term, 50% for premature)</w:t>
      </w:r>
    </w:p>
    <w:p w:rsidR="00000000" w:rsidDel="00000000" w:rsidP="00000000" w:rsidRDefault="00000000" w:rsidRPr="00000000" w14:paraId="0000008F">
      <w:pPr>
        <w:numPr>
          <w:ilvl w:val="2"/>
          <w:numId w:val="17"/>
        </w:numPr>
        <w:spacing w:line="340" w:lineRule="auto"/>
        <w:ind w:left="2410" w:hanging="284.00000000000006"/>
        <w:rPr/>
      </w:pPr>
      <w:r w:rsidDel="00000000" w:rsidR="00000000" w:rsidRPr="00000000">
        <w:rPr>
          <w:rtl w:val="0"/>
        </w:rPr>
        <w:t xml:space="preserve">If whole blood will be used, fresh ”O” type whole blood (less than 3 days old) with the low anti-A and anti-B titer</w:t>
      </w:r>
    </w:p>
    <w:p w:rsidR="00000000" w:rsidDel="00000000" w:rsidP="00000000" w:rsidRDefault="00000000" w:rsidRPr="00000000" w14:paraId="00000090">
      <w:pPr>
        <w:numPr>
          <w:ilvl w:val="2"/>
          <w:numId w:val="5"/>
        </w:numPr>
        <w:spacing w:line="340" w:lineRule="auto"/>
        <w:ind w:left="2127" w:hanging="283.0000000000001"/>
        <w:rPr/>
      </w:pPr>
      <w:r w:rsidDel="00000000" w:rsidR="00000000" w:rsidRPr="00000000">
        <w:rPr>
          <w:rtl w:val="0"/>
        </w:rPr>
        <w:t xml:space="preserve">ABO compatible Rh-negative cells are used, cross-matched with the mother’s serum is required</w:t>
      </w:r>
    </w:p>
    <w:p w:rsidR="00000000" w:rsidDel="00000000" w:rsidP="00000000" w:rsidRDefault="00000000" w:rsidRPr="00000000" w14:paraId="00000091">
      <w:pPr>
        <w:numPr>
          <w:ilvl w:val="2"/>
          <w:numId w:val="5"/>
        </w:numPr>
        <w:spacing w:line="340" w:lineRule="auto"/>
        <w:ind w:left="2127" w:hanging="283.0000000000001"/>
        <w:rPr/>
      </w:pPr>
      <w:r w:rsidDel="00000000" w:rsidR="00000000" w:rsidRPr="00000000">
        <w:rPr>
          <w:rtl w:val="0"/>
        </w:rPr>
        <w:t xml:space="preserve">If no ABO or Rh incompatibility problem, e.g.: Mother and baby have same blood type, use baby same blood type whole blood</w:t>
      </w:r>
    </w:p>
    <w:p w:rsidR="00000000" w:rsidDel="00000000" w:rsidP="00000000" w:rsidRDefault="00000000" w:rsidRPr="00000000" w14:paraId="00000092">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shd w:fill="d9d9d9" w:val="clear"/>
          <w:rtl w:val="0"/>
        </w:rPr>
        <w:t xml:space="preserve">Double-volume exchange transfusion</w:t>
      </w:r>
    </w:p>
    <w:p w:rsidR="00000000" w:rsidDel="00000000" w:rsidP="00000000" w:rsidRDefault="00000000" w:rsidRPr="00000000" w14:paraId="00000093">
      <w:pPr>
        <w:numPr>
          <w:ilvl w:val="2"/>
          <w:numId w:val="14"/>
        </w:numPr>
        <w:pBdr>
          <w:top w:space="0" w:sz="0" w:val="nil"/>
          <w:left w:space="0" w:sz="0" w:val="nil"/>
          <w:bottom w:space="0" w:sz="0" w:val="nil"/>
          <w:right w:space="0" w:sz="0" w:val="nil"/>
          <w:between w:space="0" w:sz="0" w:val="nil"/>
        </w:pBdr>
        <w:spacing w:line="340" w:lineRule="auto"/>
        <w:ind w:left="2127" w:hanging="283.0000000000001"/>
        <w:rPr/>
      </w:pPr>
      <w:r w:rsidDel="00000000" w:rsidR="00000000" w:rsidRPr="00000000">
        <w:rPr>
          <w:rtl w:val="0"/>
        </w:rPr>
        <w:t xml:space="preserve">The amount of blood needed: </w:t>
      </w:r>
      <w:r w:rsidDel="00000000" w:rsidR="00000000" w:rsidRPr="00000000">
        <w:rPr>
          <w:b w:val="1"/>
          <w:bCs w:val="1"/>
          <w:shd w:fill="d9d9d9" w:val="clear"/>
          <w:rtl w:val="0"/>
        </w:rPr>
        <w:t xml:space="preserve">2 x BW (kg) x (80~95)ml/kg</w:t>
      </w:r>
      <w:r w:rsidDel="00000000" w:rsidR="00000000" w:rsidRPr="00000000">
        <w:rPr>
          <w:rtl w:val="0"/>
        </w:rPr>
      </w:r>
    </w:p>
    <w:p w:rsidR="00000000" w:rsidDel="00000000" w:rsidP="00000000" w:rsidRDefault="00000000" w:rsidRPr="00000000" w14:paraId="00000094">
      <w:pPr>
        <w:numPr>
          <w:ilvl w:val="2"/>
          <w:numId w:val="14"/>
        </w:numPr>
        <w:pBdr>
          <w:top w:space="0" w:sz="0" w:val="nil"/>
          <w:left w:space="0" w:sz="0" w:val="nil"/>
          <w:bottom w:space="0" w:sz="0" w:val="nil"/>
          <w:right w:space="0" w:sz="0" w:val="nil"/>
          <w:between w:space="0" w:sz="0" w:val="nil"/>
        </w:pBdr>
        <w:spacing w:line="340" w:lineRule="auto"/>
        <w:ind w:left="2127" w:hanging="283.0000000000001"/>
        <w:rPr/>
      </w:pPr>
      <w:r w:rsidDel="00000000" w:rsidR="00000000" w:rsidRPr="00000000">
        <w:rPr>
          <w:rtl w:val="0"/>
        </w:rPr>
        <w:t xml:space="preserve">Normal blood volume in full-term infant:</w:t>
      </w:r>
      <w:r w:rsidDel="00000000" w:rsidR="00000000" w:rsidRPr="00000000">
        <w:rPr>
          <w:b w:val="1"/>
          <w:bCs w:val="1"/>
          <w:u w:val="single"/>
          <w:rtl w:val="0"/>
        </w:rPr>
        <w:t xml:space="preserve"> 80</w:t>
      </w:r>
      <w:r w:rsidDel="00000000" w:rsidR="00000000" w:rsidRPr="00000000">
        <w:rPr>
          <w:rtl w:val="0"/>
        </w:rPr>
        <w:t xml:space="preserve"> ml/kg</w:t>
      </w:r>
    </w:p>
    <w:p w:rsidR="00000000" w:rsidDel="00000000" w:rsidP="00000000" w:rsidRDefault="00000000" w:rsidRPr="00000000" w14:paraId="00000095">
      <w:pPr>
        <w:numPr>
          <w:ilvl w:val="2"/>
          <w:numId w:val="14"/>
        </w:numPr>
        <w:pBdr>
          <w:top w:space="0" w:sz="0" w:val="nil"/>
          <w:left w:space="0" w:sz="0" w:val="nil"/>
          <w:bottom w:space="0" w:sz="0" w:val="nil"/>
          <w:right w:space="0" w:sz="0" w:val="nil"/>
          <w:between w:space="0" w:sz="0" w:val="nil"/>
        </w:pBdr>
        <w:spacing w:line="340" w:lineRule="auto"/>
        <w:ind w:left="2127" w:hanging="283.0000000000001"/>
        <w:rPr/>
      </w:pPr>
      <w:r w:rsidDel="00000000" w:rsidR="00000000" w:rsidRPr="00000000">
        <w:rPr>
          <w:rtl w:val="0"/>
        </w:rPr>
        <w:t xml:space="preserve">Normal blood volume in preterm infant: </w:t>
      </w:r>
      <w:r w:rsidDel="00000000" w:rsidR="00000000" w:rsidRPr="00000000">
        <w:rPr>
          <w:b w:val="1"/>
          <w:bCs w:val="1"/>
          <w:u w:val="single"/>
          <w:rtl w:val="0"/>
        </w:rPr>
        <w:t xml:space="preserve">95 </w:t>
      </w:r>
      <w:r w:rsidDel="00000000" w:rsidR="00000000" w:rsidRPr="00000000">
        <w:rPr>
          <w:rtl w:val="0"/>
        </w:rPr>
        <w:t xml:space="preserve">ml/kg</w:t>
      </w:r>
    </w:p>
    <w:p w:rsidR="00000000" w:rsidDel="00000000" w:rsidP="00000000" w:rsidRDefault="00000000" w:rsidRPr="00000000" w14:paraId="00000096">
      <w:pPr>
        <w:numPr>
          <w:ilvl w:val="3"/>
          <w:numId w:val="8"/>
        </w:numPr>
        <w:pBdr>
          <w:top w:space="0" w:sz="0" w:val="nil"/>
          <w:left w:space="0" w:sz="0" w:val="nil"/>
          <w:bottom w:space="0" w:sz="0" w:val="nil"/>
          <w:right w:space="0" w:sz="0" w:val="nil"/>
          <w:between w:space="0" w:sz="0" w:val="nil"/>
        </w:pBdr>
        <w:spacing w:line="340" w:lineRule="auto"/>
        <w:ind w:left="1843" w:hanging="284.00000000000006"/>
        <w:rPr/>
      </w:pPr>
      <w:r w:rsidDel="00000000" w:rsidR="00000000" w:rsidRPr="00000000">
        <w:rPr>
          <w:rtl w:val="0"/>
        </w:rPr>
        <w:t xml:space="preserve">Aliquots usually used in neonatal exchange transfusion</w:t>
      </w:r>
    </w:p>
    <w:p w:rsidR="00000000" w:rsidDel="00000000" w:rsidP="00000000" w:rsidRDefault="00000000" w:rsidRPr="00000000" w14:paraId="00000097">
      <w:pPr>
        <w:numPr>
          <w:ilvl w:val="2"/>
          <w:numId w:val="15"/>
        </w:numPr>
        <w:pBdr>
          <w:top w:space="0" w:sz="0" w:val="nil"/>
          <w:left w:space="0" w:sz="0" w:val="nil"/>
          <w:bottom w:space="0" w:sz="0" w:val="nil"/>
          <w:right w:space="0" w:sz="0" w:val="nil"/>
          <w:between w:space="0" w:sz="0" w:val="nil"/>
        </w:pBdr>
        <w:spacing w:line="340" w:lineRule="auto"/>
        <w:ind w:left="2127" w:hanging="283.0000000000001"/>
        <w:rPr/>
      </w:pPr>
      <w:r w:rsidDel="00000000" w:rsidR="00000000" w:rsidRPr="00000000">
        <w:rPr>
          <w:rtl w:val="0"/>
        </w:rPr>
        <w:t xml:space="preserve"> Total duration for double – </w:t>
      </w:r>
      <w:r w:rsidDel="00000000" w:rsidR="00000000" w:rsidRPr="00000000">
        <w:rPr>
          <w:b w:val="1"/>
          <w:bCs w:val="1"/>
          <w:shd w:fill="d9d9d9" w:val="clear"/>
          <w:rtl w:val="0"/>
        </w:rPr>
        <w:t xml:space="preserve">volume ET: 90-120 mins</w: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340" w:lineRule="auto"/>
        <w:ind w:left="1389" w:firstLine="0"/>
        <w:rPr>
          <w:b w:val="1"/>
          <w:bCs w:val="1"/>
          <w:shd w:fill="d9d9d9"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340" w:lineRule="auto"/>
        <w:rPr>
          <w:b w:val="1"/>
          <w:bCs w:val="1"/>
          <w:shd w:fill="d9d9d9" w:val="clear"/>
        </w:rPr>
      </w:pPr>
      <w:r w:rsidDel="00000000" w:rsidR="00000000" w:rsidRPr="00000000">
        <w:rPr>
          <w:b w:val="1"/>
          <w:bCs w:val="1"/>
          <w:shd w:fill="d9d9d9" w:val="clear"/>
        </w:rPr>
        <w:drawing>
          <wp:inline distB="114300" distT="114300" distL="114300" distR="114300">
            <wp:extent cx="6272129" cy="3525143"/>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272129" cy="352514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340" w:lineRule="auto"/>
        <w:ind w:left="480" w:firstLine="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340" w:lineRule="auto"/>
        <w:ind w:left="480" w:firstLine="0"/>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line="340" w:lineRule="auto"/>
        <w:ind w:left="480" w:firstLine="0"/>
        <w:rPr/>
      </w:pPr>
      <w:r w:rsidDel="00000000" w:rsidR="00000000" w:rsidRPr="00000000">
        <w:rPr>
          <w:rtl w:val="0"/>
        </w:rPr>
      </w:r>
    </w:p>
    <w:p w:rsidR="00000000" w:rsidDel="00000000" w:rsidP="00000000" w:rsidRDefault="00000000" w:rsidRPr="00000000" w14:paraId="0000009D">
      <w:pPr>
        <w:numPr>
          <w:ilvl w:val="0"/>
          <w:numId w:val="42"/>
        </w:numPr>
        <w:pBdr>
          <w:top w:space="0" w:sz="0" w:val="nil"/>
          <w:left w:space="0" w:sz="0" w:val="nil"/>
          <w:bottom w:space="0" w:sz="0" w:val="nil"/>
          <w:right w:space="0" w:sz="0" w:val="nil"/>
          <w:between w:space="0" w:sz="0" w:val="nil"/>
        </w:pBdr>
        <w:spacing w:line="276" w:lineRule="auto"/>
        <w:ind w:left="709" w:hanging="284"/>
        <w:rPr/>
      </w:pPr>
      <w:r w:rsidDel="00000000" w:rsidR="00000000" w:rsidRPr="00000000">
        <w:rPr>
          <w:b w:val="1"/>
          <w:bCs w:val="1"/>
          <w:shd w:fill="d9d9d9" w:val="clear"/>
          <w:rtl w:val="0"/>
        </w:rPr>
        <w:t xml:space="preserve">Conjugated </w:t>
      </w:r>
      <w:r w:rsidDel="00000000" w:rsidR="00000000" w:rsidRPr="00000000">
        <w:rPr>
          <w:b w:val="1"/>
          <w:bCs w:val="1"/>
          <w:rtl w:val="0"/>
        </w:rPr>
        <w:t xml:space="preserve">hyperbilirubinemia</w:t>
      </w:r>
      <w:r w:rsidDel="00000000" w:rsidR="00000000" w:rsidRPr="00000000">
        <w:rPr>
          <w:rtl w:val="0"/>
        </w:rPr>
        <w:t xml:space="preserve"> (direct hyperbilirubinemia)</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Definition: direct bilirubin level </w:t>
      </w:r>
      <w:r w:rsidDel="00000000" w:rsidR="00000000" w:rsidRPr="00000000">
        <w:rPr>
          <w:rtl w:val="0"/>
        </w:rPr>
        <w:t xml:space="preserve">&gt; </w:t>
      </w:r>
      <w:r w:rsidDel="00000000" w:rsidR="00000000" w:rsidRPr="00000000">
        <w:rPr>
          <w:b w:val="1"/>
          <w:bCs w:val="1"/>
          <w:i w:val="0"/>
          <w:iCs w:val="0"/>
          <w:smallCaps w:val="0"/>
          <w:strike w:val="0"/>
          <w:color w:val="000000"/>
          <w:sz w:val="24"/>
          <w:szCs w:val="24"/>
          <w:u w:val="none"/>
          <w:shd w:fill="d9d9d9"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mg/dl and is </w:t>
      </w:r>
      <w:r w:rsidDel="00000000" w:rsidR="00000000" w:rsidRPr="00000000">
        <w:rPr>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d9d9d9" w:val="clear"/>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total serum bilirubin</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Etiology:</w:t>
      </w:r>
    </w:p>
    <w:p w:rsidR="00000000" w:rsidDel="00000000" w:rsidP="00000000" w:rsidRDefault="00000000" w:rsidRPr="00000000" w14:paraId="000000A0">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276" w:right="0" w:hanging="250"/>
        <w:jc w:val="left"/>
        <w:rPr>
          <w:b w:val="0"/>
          <w:bCs w:val="0"/>
          <w:i w:val="0"/>
          <w:iCs w:val="0"/>
          <w:color w:val="000000"/>
          <w:sz w:val="24"/>
          <w:szCs w:val="24"/>
          <w:u w:val="none"/>
        </w:rPr>
      </w:pPr>
      <w:r w:rsidDel="00000000" w:rsidR="00000000" w:rsidRPr="00000000">
        <w:rPr>
          <w:rtl w:val="0"/>
        </w:rPr>
        <w:t xml:space="preserve">Extrahepato-biliary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obstruction): biliary atresia, choledochal cyst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276" w:right="0" w:hanging="250"/>
        <w:jc w:val="left"/>
        <w:rPr>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Mixed</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Hepatocellular: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TORCH infection</w:t>
      </w:r>
      <w:r w:rsidDel="00000000" w:rsidR="00000000" w:rsidRPr="00000000">
        <w:rPr>
          <w:rtl w:val="0"/>
        </w:rPr>
        <w:t xml:space="preserve">, </w:t>
      </w:r>
      <w:r w:rsidDel="00000000" w:rsidR="00000000" w:rsidRPr="00000000">
        <w:rPr>
          <w:b w:val="1"/>
          <w:bCs w:val="1"/>
          <w:rtl w:val="0"/>
        </w:rPr>
        <w:t xml:space="preserve">TPN</w:t>
      </w:r>
      <w:r w:rsidDel="00000000" w:rsidR="00000000" w:rsidRPr="00000000">
        <w:rPr>
          <w:rtl w:val="0"/>
        </w:rPr>
        <w:t xml:space="preserve">-related cholestasis, hepatitis, sepsis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276" w:right="0" w:hanging="250"/>
        <w:jc w:val="left"/>
        <w:rPr>
          <w:u w:val="none"/>
        </w:rPr>
      </w:pPr>
      <w:r w:rsidDel="00000000" w:rsidR="00000000" w:rsidRPr="00000000">
        <w:rPr>
          <w:rtl w:val="0"/>
        </w:rPr>
        <w:t xml:space="preserve">Intrahepato-biliar: alagille syndrome, inspissated bile syndrome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1276" w:right="0" w:hanging="250"/>
        <w:jc w:val="left"/>
        <w:rPr>
          <w:u w:val="none"/>
        </w:rPr>
      </w:pPr>
      <w:r w:rsidDel="00000000" w:rsidR="00000000" w:rsidRPr="00000000">
        <w:rPr>
          <w:rtl w:val="0"/>
        </w:rPr>
        <w:t xml:space="preserve">Other: endocrine (hypothyroidism), GALD</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Gungsuh" w:cs="Gungsuh" w:eastAsia="Gungsuh" w:hAnsi="Gungsuh"/>
          <w:rtl w:val="0"/>
        </w:rPr>
        <w:t xml:space="preserve">Workup (開立前請和主治醫師討論: </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CBC/DC, TBI/DBI, GOT/GPT, rGT, ALKP, liver function (Alb, PT/aPTT, glu..),  B/C, U/A, U/C, urine virus culture, CMV IgG/IgM, NBS, thyroid function, </w:t>
        <w:br w:type="textWrapping"/>
        <w:t xml:space="preserve">genetic test, Abdominal sonography</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Gungsuh" w:cs="Gungsuh" w:eastAsia="Gungsuh" w:hAnsi="Gungsuh"/>
          <w:rtl w:val="0"/>
        </w:rPr>
        <w:t xml:space="preserve">Tc99 DISIDA: 在檢查前三天要服用 luminal 5mg/kg/day * 3days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MRCP </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Management – </w:t>
      </w:r>
      <w:r w:rsidDel="00000000" w:rsidR="00000000" w:rsidRPr="00000000">
        <w:rPr>
          <w:rtl w:val="0"/>
        </w:rPr>
        <w:t xml:space="preserve">Operative cholangiography,</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resolution of primary problems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993" w:right="0" w:hanging="283"/>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tl w:val="0"/>
        </w:rPr>
        <w:t xml:space="preserve">Medication of </w:t>
      </w:r>
      <w:r w:rsidDel="00000000" w:rsidR="00000000" w:rsidRPr="00000000">
        <w:rPr>
          <w:b w:val="1"/>
          <w:bCs w:val="1"/>
          <w:rtl w:val="0"/>
        </w:rPr>
        <w:t xml:space="preserve">cholestasis</w:t>
      </w:r>
      <w:r w:rsidDel="00000000" w:rsidR="00000000" w:rsidRPr="00000000">
        <w:rPr>
          <w:rtl w:val="0"/>
        </w:rPr>
        <w:t xml:space="preserve">: </w:t>
      </w:r>
      <w:r w:rsidDel="00000000" w:rsidR="00000000" w:rsidRPr="00000000">
        <w:rPr>
          <w:sz w:val="20"/>
          <w:szCs w:val="20"/>
          <w:rtl w:val="0"/>
        </w:rPr>
        <w:t xml:space="preserve">Seminars in Pediatrics Surgery 9(2):96-102. 2000 (May)</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89" w:right="0" w:firstLine="0"/>
        <w:jc w:val="left"/>
        <w:rPr/>
      </w:pPr>
      <w:r w:rsidDel="00000000" w:rsidR="00000000" w:rsidRPr="00000000">
        <w:rPr>
          <w:rFonts w:ascii="Gungsuh" w:cs="Gungsuh" w:eastAsia="Gungsuh" w:hAnsi="Gungsuh"/>
          <w:rtl w:val="0"/>
        </w:rPr>
        <w:t xml:space="preserve">可使用於膽汁滯留症藥物如下，可視狀況單獨或合併使用</w:t>
      </w:r>
      <w:r w:rsidDel="00000000" w:rsidR="00000000" w:rsidRPr="00000000">
        <w:rPr>
          <w:rtl w:val="0"/>
        </w:rPr>
      </w:r>
    </w:p>
    <w:p w:rsidR="00000000" w:rsidDel="00000000" w:rsidP="00000000" w:rsidRDefault="00000000" w:rsidRPr="00000000" w14:paraId="000000AB">
      <w:pPr>
        <w:numPr>
          <w:ilvl w:val="2"/>
          <w:numId w:val="13"/>
        </w:numPr>
        <w:spacing w:line="276" w:lineRule="auto"/>
        <w:ind w:left="1276" w:hanging="284.00000000000006"/>
        <w:rPr/>
      </w:pPr>
      <w:r w:rsidDel="00000000" w:rsidR="00000000" w:rsidRPr="00000000">
        <w:rPr>
          <w:b w:val="1"/>
          <w:bCs w:val="1"/>
          <w:shd w:fill="d9d9d9" w:val="clear"/>
          <w:rtl w:val="0"/>
        </w:rPr>
        <w:t xml:space="preserve">Phenobarbital</w:t>
      </w:r>
      <w:r w:rsidDel="00000000" w:rsidR="00000000" w:rsidRPr="00000000">
        <w:rPr>
          <w:rtl w:val="0"/>
        </w:rPr>
        <w:t xml:space="preserve">: 5 mg/kg/day, PO BID×6 weeks                            </w:t>
      </w:r>
      <w:r w:rsidDel="00000000" w:rsidR="00000000" w:rsidRPr="00000000">
        <w:rPr>
          <w:rtl w:val="0"/>
        </w:rPr>
      </w:r>
    </w:p>
    <w:p w:rsidR="00000000" w:rsidDel="00000000" w:rsidP="00000000" w:rsidRDefault="00000000" w:rsidRPr="00000000" w14:paraId="000000AC">
      <w:pPr>
        <w:numPr>
          <w:ilvl w:val="2"/>
          <w:numId w:val="13"/>
        </w:numPr>
        <w:spacing w:line="276" w:lineRule="auto"/>
        <w:ind w:left="1276" w:hanging="284.00000000000006"/>
        <w:rPr/>
      </w:pPr>
      <w:r w:rsidDel="00000000" w:rsidR="00000000" w:rsidRPr="00000000">
        <w:rPr>
          <w:rtl w:val="0"/>
        </w:rPr>
        <w:t xml:space="preserve">Actigall: 5 mg/kg/dose, PO TID indefinitely     </w:t>
      </w:r>
      <w:r w:rsidDel="00000000" w:rsidR="00000000" w:rsidRPr="00000000">
        <w:rPr>
          <w:rtl w:val="0"/>
        </w:rPr>
      </w:r>
    </w:p>
    <w:p w:rsidR="00000000" w:rsidDel="00000000" w:rsidP="00000000" w:rsidRDefault="00000000" w:rsidRPr="00000000" w14:paraId="000000AD">
      <w:pPr>
        <w:numPr>
          <w:ilvl w:val="2"/>
          <w:numId w:val="13"/>
        </w:numPr>
        <w:spacing w:line="276" w:lineRule="auto"/>
        <w:ind w:left="1276" w:hanging="284.00000000000006"/>
        <w:rPr/>
      </w:pPr>
      <w:r w:rsidDel="00000000" w:rsidR="00000000" w:rsidRPr="00000000">
        <w:rPr>
          <w:rtl w:val="0"/>
        </w:rPr>
        <w:t xml:space="preserve">Kanamycin: 7.5 mg/kg/dose, PO BID×2 weeks</w:t>
      </w:r>
      <w:r w:rsidDel="00000000" w:rsidR="00000000" w:rsidRPr="00000000">
        <w:rPr>
          <w:rtl w:val="0"/>
        </w:rPr>
      </w:r>
    </w:p>
    <w:p w:rsidR="00000000" w:rsidDel="00000000" w:rsidP="00000000" w:rsidRDefault="00000000" w:rsidRPr="00000000" w14:paraId="000000AE">
      <w:pPr>
        <w:numPr>
          <w:ilvl w:val="2"/>
          <w:numId w:val="13"/>
        </w:numPr>
        <w:spacing w:line="276" w:lineRule="auto"/>
        <w:ind w:left="1276" w:hanging="284.00000000000006"/>
        <w:rPr/>
      </w:pPr>
      <w:r w:rsidDel="00000000" w:rsidR="00000000" w:rsidRPr="00000000">
        <w:rPr>
          <w:rtl w:val="0"/>
        </w:rPr>
        <w:t xml:space="preserve">Cefoperazone: 50 mg/kg/dose, IV Q12H×6-8 weeks</w:t>
      </w:r>
      <w:r w:rsidDel="00000000" w:rsidR="00000000" w:rsidRPr="00000000">
        <w:rPr>
          <w:rtl w:val="0"/>
        </w:rPr>
      </w:r>
    </w:p>
    <w:p w:rsidR="00000000" w:rsidDel="00000000" w:rsidP="00000000" w:rsidRDefault="00000000" w:rsidRPr="00000000" w14:paraId="000000AF">
      <w:pPr>
        <w:numPr>
          <w:ilvl w:val="2"/>
          <w:numId w:val="13"/>
        </w:numPr>
        <w:spacing w:line="276" w:lineRule="auto"/>
        <w:ind w:left="1276" w:hanging="284.00000000000006"/>
        <w:rPr/>
      </w:pPr>
      <w:r w:rsidDel="00000000" w:rsidR="00000000" w:rsidRPr="00000000">
        <w:rPr>
          <w:rtl w:val="0"/>
        </w:rPr>
        <w:t xml:space="preserve">Polymyxin B: 100,000-200,000 units/kg/d (10-20 mg/kg/d) divided into 3 or 4 doses, Use IV form PO. Never give this dose IV.     </w:t>
      </w:r>
      <w:r w:rsidDel="00000000" w:rsidR="00000000" w:rsidRPr="00000000">
        <w:rPr>
          <w:rtl w:val="0"/>
        </w:rPr>
      </w:r>
    </w:p>
    <w:p w:rsidR="00000000" w:rsidDel="00000000" w:rsidP="00000000" w:rsidRDefault="00000000" w:rsidRPr="00000000" w14:paraId="000000B0">
      <w:pPr>
        <w:numPr>
          <w:ilvl w:val="2"/>
          <w:numId w:val="13"/>
        </w:numPr>
        <w:spacing w:line="276" w:lineRule="auto"/>
        <w:ind w:left="1276" w:hanging="284.00000000000006"/>
        <w:rPr/>
      </w:pPr>
      <w:bookmarkStart w:colFirst="0" w:colLast="0" w:name="_7khv6yker9sz" w:id="0"/>
      <w:bookmarkEnd w:id="0"/>
      <w:r w:rsidDel="00000000" w:rsidR="00000000" w:rsidRPr="00000000">
        <w:rPr>
          <w:rtl w:val="0"/>
        </w:rPr>
        <w:t xml:space="preserve">Consider cycling steroids: 10 mg PO bid x 4 weeks, then taper over 2 weeks and discontinue or 10 mg PO bid for 3 days every 2 weeks for 2-4 months</w:t>
      </w:r>
      <w:r w:rsidDel="00000000" w:rsidR="00000000" w:rsidRPr="00000000">
        <w:rPr>
          <w:rtl w:val="0"/>
        </w:rPr>
      </w:r>
    </w:p>
    <w:p w:rsidR="00000000" w:rsidDel="00000000" w:rsidP="00000000" w:rsidRDefault="00000000" w:rsidRPr="00000000" w14:paraId="000000B1">
      <w:pPr>
        <w:numPr>
          <w:ilvl w:val="2"/>
          <w:numId w:val="13"/>
        </w:numPr>
        <w:spacing w:line="276" w:lineRule="auto"/>
        <w:ind w:left="1276" w:hanging="284.00000000000006"/>
        <w:rPr/>
      </w:pPr>
      <w:hyperlink r:id="rId8">
        <w:r w:rsidDel="00000000" w:rsidR="00000000" w:rsidRPr="00000000">
          <w:rPr>
            <w:b w:val="1"/>
            <w:bCs w:val="1"/>
            <w:shd w:fill="d9d9d9" w:val="clear"/>
            <w:rtl w:val="0"/>
          </w:rPr>
          <w:t xml:space="preserve">Ursodeoxycholic acid</w:t>
        </w:r>
      </w:hyperlink>
      <w:hyperlink r:id="rId9">
        <w:r w:rsidDel="00000000" w:rsidR="00000000" w:rsidRPr="00000000">
          <w:rPr>
            <w:rtl w:val="0"/>
          </w:rPr>
          <w:t xml:space="preserve"> (100mg/tab</w:t>
        </w:r>
      </w:hyperlink>
      <w:r w:rsidDel="00000000" w:rsidR="00000000" w:rsidRPr="00000000">
        <w:rPr>
          <w:rtl w:val="0"/>
        </w:rPr>
        <w:t xml:space="preserve">): 15-20 mg/kg/day, BID or TID</w:t>
      </w:r>
      <w:r w:rsidDel="00000000" w:rsidR="00000000" w:rsidRPr="00000000">
        <w:rPr>
          <w:rtl w:val="0"/>
        </w:rPr>
      </w:r>
    </w:p>
    <w:p w:rsidR="00000000" w:rsidDel="00000000" w:rsidP="00000000" w:rsidRDefault="00000000" w:rsidRPr="00000000" w14:paraId="000000B2">
      <w:pPr>
        <w:numPr>
          <w:ilvl w:val="2"/>
          <w:numId w:val="13"/>
        </w:numPr>
        <w:spacing w:line="276" w:lineRule="auto"/>
        <w:ind w:left="1276" w:hanging="284.00000000000006"/>
        <w:rPr/>
      </w:pPr>
      <w:bookmarkStart w:colFirst="0" w:colLast="0" w:name="_onhyhi3krn3v" w:id="1"/>
      <w:bookmarkEnd w:id="1"/>
      <w:r w:rsidDel="00000000" w:rsidR="00000000" w:rsidRPr="00000000">
        <w:rPr>
          <w:b w:val="1"/>
          <w:bCs w:val="1"/>
          <w:shd w:fill="d9d9d9" w:val="clear"/>
          <w:rtl w:val="0"/>
        </w:rPr>
        <w:t xml:space="preserve">Silymarin</w:t>
      </w:r>
      <w:r w:rsidDel="00000000" w:rsidR="00000000" w:rsidRPr="00000000">
        <w:rPr>
          <w:rtl w:val="0"/>
        </w:rPr>
        <w:t xml:space="preserve">(150mg/tab): 1/2# QD or 1# QOD</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40" w:lineRule="auto"/>
        <w:ind w:right="0"/>
        <w:jc w:val="left"/>
        <w:rPr>
          <w:b w:val="1"/>
          <w:bCs w:val="1"/>
        </w:rPr>
      </w:pPr>
      <w:r w:rsidDel="00000000" w:rsidR="00000000" w:rsidRPr="00000000">
        <w:rPr>
          <w:rtl w:val="0"/>
        </w:rPr>
      </w:r>
    </w:p>
    <w:p w:rsidR="00000000" w:rsidDel="00000000" w:rsidP="00000000" w:rsidRDefault="00000000" w:rsidRPr="00000000" w14:paraId="000000B4">
      <w:pPr>
        <w:numPr>
          <w:ilvl w:val="0"/>
          <w:numId w:val="42"/>
        </w:numPr>
        <w:pBdr>
          <w:top w:space="0" w:sz="0" w:val="nil"/>
          <w:left w:space="0" w:sz="0" w:val="nil"/>
          <w:bottom w:space="0" w:sz="0" w:val="nil"/>
          <w:right w:space="0" w:sz="0" w:val="nil"/>
          <w:between w:space="0" w:sz="0" w:val="nil"/>
        </w:pBdr>
        <w:spacing w:line="340" w:lineRule="auto"/>
        <w:ind w:left="709" w:hanging="284"/>
        <w:rPr>
          <w:b w:val="1"/>
          <w:bCs w:val="1"/>
          <w:color w:val="595959"/>
        </w:rPr>
      </w:pPr>
      <w:r w:rsidDel="00000000" w:rsidR="00000000" w:rsidRPr="00000000">
        <w:rPr>
          <w:b w:val="1"/>
          <w:bCs w:val="1"/>
          <w:rtl w:val="0"/>
        </w:rPr>
        <w:t xml:space="preserve">Prolonged jaundice (</w:t>
      </w:r>
      <w:r w:rsidDel="00000000" w:rsidR="00000000" w:rsidRPr="00000000">
        <w:rPr>
          <w:rFonts w:ascii="Gungsuh" w:cs="Gungsuh" w:eastAsia="Gungsuh" w:hAnsi="Gungsuh"/>
          <w:b w:val="1"/>
          <w:bCs w:val="1"/>
          <w:shd w:fill="d9d9d9" w:val="clear"/>
          <w:rtl w:val="0"/>
        </w:rPr>
        <w:t xml:space="preserve">快速鍵 prolong</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40"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延遲性黃疸：足月兒超過二星期、或是早產兒超過三星期仍有黃疸。</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40"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Tests for l</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iver disease, congenital infections, sepsis, metabolic defects, or hypothyroidism are indicate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40" w:lineRule="auto"/>
        <w:ind w:left="993" w:right="0" w:hanging="283"/>
        <w:jc w:val="left"/>
        <w:rPr/>
      </w:pPr>
      <w:r w:rsidDel="00000000" w:rsidR="00000000" w:rsidRPr="00000000">
        <w:rPr>
          <w:rtl w:val="0"/>
        </w:rPr>
        <w:t xml:space="preserve">Initial workup: CBC/DC, B/C, TBI/DBI, GOT/GPT, rGT, ALKP, U/A, U/C, urine virus culture, (CMV IgG/IgM), Abdominal sonography</w:t>
      </w:r>
    </w:p>
    <w:p w:rsidR="00000000" w:rsidDel="00000000" w:rsidP="00000000" w:rsidRDefault="00000000" w:rsidRPr="00000000" w14:paraId="000000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40" w:lineRule="auto"/>
        <w:ind w:left="993" w:right="0" w:hanging="28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If direct bilirubin is elevated, obtain urinalysis and urine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culture, check state newborn screen for hypothyroidism and galactosemia, and check urine for reducing substances </w:t>
      </w:r>
    </w:p>
    <w:p w:rsidR="00000000" w:rsidDel="00000000" w:rsidP="00000000" w:rsidRDefault="00000000" w:rsidRPr="00000000" w14:paraId="000000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40" w:lineRule="auto"/>
        <w:ind w:left="993" w:right="0" w:hanging="283"/>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開立醫囑前請與fellow 或主治醫師討論</w:t>
        <w:br w:type="textWrapping"/>
      </w:r>
      <w:r w:rsidDel="00000000" w:rsidR="00000000" w:rsidRPr="00000000">
        <w:rPr>
          <w:rFonts w:ascii="Times New Roman" w:cs="Times New Roman" w:eastAsia="Times New Roman" w:hAnsi="Times New Roman"/>
          <w:b w:val="0"/>
          <w:bCs w:val="0"/>
          <w:i w:val="1"/>
          <w:iCs w:val="1"/>
          <w:smallCaps w:val="0"/>
          <w:strike w:val="0"/>
          <w:color w:val="595959"/>
          <w:sz w:val="21"/>
          <w:szCs w:val="21"/>
          <w:u w:val="none"/>
          <w:shd w:fill="auto" w:val="clear"/>
          <w:vertAlign w:val="baseline"/>
          <w:rtl w:val="0"/>
        </w:rPr>
        <w:t xml:space="preserve">Ref: Manual of Neonatal Care 8th ed, p. 343</w:t>
      </w:r>
      <w:r w:rsidDel="00000000" w:rsidR="00000000" w:rsidRPr="00000000">
        <w:br w:type="page"/>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120" w:line="240" w:lineRule="auto"/>
        <w:ind w:left="567" w:right="0" w:hanging="566"/>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Contrast enema</w:t>
      </w:r>
    </w:p>
    <w:p w:rsidR="00000000" w:rsidDel="00000000" w:rsidP="00000000" w:rsidRDefault="00000000" w:rsidRPr="00000000" w14:paraId="000000BB">
      <w:pPr>
        <w:numPr>
          <w:ilvl w:val="0"/>
          <w:numId w:val="20"/>
        </w:numPr>
        <w:pBdr>
          <w:top w:space="0" w:sz="0" w:val="nil"/>
          <w:left w:space="0" w:sz="0" w:val="nil"/>
          <w:bottom w:space="0" w:sz="0" w:val="nil"/>
          <w:right w:space="0" w:sz="0" w:val="nil"/>
          <w:between w:space="0" w:sz="0" w:val="nil"/>
        </w:pBdr>
        <w:spacing w:line="340" w:lineRule="auto"/>
        <w:ind w:left="709" w:hanging="284"/>
        <w:rPr/>
      </w:pPr>
      <w:r w:rsidDel="00000000" w:rsidR="00000000" w:rsidRPr="00000000">
        <w:rPr>
          <w:rFonts w:ascii="Gungsuh" w:cs="Gungsuh" w:eastAsia="Gungsuh" w:hAnsi="Gungsuh"/>
          <w:rtl w:val="0"/>
        </w:rPr>
        <w:t xml:space="preserve">簡介：原為放射科顯影劑由Noblett於1969年首先使用，主要利用其高滲透壓所造成鄰近器官釋放大量液體流入腸道後將堅硬胎便溶解攜出</w:t>
      </w:r>
      <w:r w:rsidDel="00000000" w:rsidR="00000000" w:rsidRPr="00000000">
        <w:rPr>
          <w:rtl w:val="0"/>
        </w:rPr>
      </w:r>
    </w:p>
    <w:p w:rsidR="00000000" w:rsidDel="00000000" w:rsidP="00000000" w:rsidRDefault="00000000" w:rsidRPr="00000000" w14:paraId="000000BC">
      <w:pPr>
        <w:numPr>
          <w:ilvl w:val="0"/>
          <w:numId w:val="20"/>
        </w:numPr>
        <w:pBdr>
          <w:top w:space="0" w:sz="0" w:val="nil"/>
          <w:left w:space="0" w:sz="0" w:val="nil"/>
          <w:bottom w:space="0" w:sz="0" w:val="nil"/>
          <w:right w:space="0" w:sz="0" w:val="nil"/>
          <w:between w:space="0" w:sz="0" w:val="nil"/>
        </w:pBdr>
        <w:spacing w:line="340" w:lineRule="auto"/>
        <w:ind w:left="709" w:hanging="284"/>
        <w:rPr/>
      </w:pPr>
      <w:r w:rsidDel="00000000" w:rsidR="00000000" w:rsidRPr="00000000">
        <w:rPr>
          <w:rtl w:val="0"/>
        </w:rPr>
        <w:t xml:space="preserve">Indication</w:t>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pacing w:line="340" w:lineRule="auto"/>
        <w:ind w:left="993" w:hanging="283"/>
        <w:rPr/>
      </w:pPr>
      <w:r w:rsidDel="00000000" w:rsidR="00000000" w:rsidRPr="00000000">
        <w:rPr>
          <w:rtl w:val="0"/>
        </w:rPr>
        <w:t xml:space="preserve">Uncomplicated meconium ileus</w:t>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pacing w:line="340" w:lineRule="auto"/>
        <w:ind w:left="993" w:hanging="283"/>
        <w:rPr/>
      </w:pPr>
      <w:r w:rsidDel="00000000" w:rsidR="00000000" w:rsidRPr="00000000">
        <w:rPr>
          <w:rtl w:val="0"/>
        </w:rPr>
        <w:t xml:space="preserve">Meconium plug syndrome</w:t>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pacing w:line="340" w:lineRule="auto"/>
        <w:ind w:left="993" w:hanging="283"/>
        <w:rPr/>
      </w:pPr>
      <w:r w:rsidDel="00000000" w:rsidR="00000000" w:rsidRPr="00000000">
        <w:rPr>
          <w:rtl w:val="0"/>
        </w:rPr>
        <w:t xml:space="preserve">Complicated meconium ileus, meconium peritonitis post–operation, for removal of meconium</w:t>
      </w:r>
    </w:p>
    <w:p w:rsidR="00000000" w:rsidDel="00000000" w:rsidP="00000000" w:rsidRDefault="00000000" w:rsidRPr="00000000" w14:paraId="000000C0">
      <w:pPr>
        <w:numPr>
          <w:ilvl w:val="0"/>
          <w:numId w:val="20"/>
        </w:numPr>
        <w:pBdr>
          <w:top w:space="0" w:sz="0" w:val="nil"/>
          <w:left w:space="0" w:sz="0" w:val="nil"/>
          <w:bottom w:space="0" w:sz="0" w:val="nil"/>
          <w:right w:space="0" w:sz="0" w:val="nil"/>
          <w:between w:space="0" w:sz="0" w:val="nil"/>
        </w:pBdr>
        <w:spacing w:line="340" w:lineRule="auto"/>
        <w:ind w:left="709" w:hanging="284"/>
        <w:rPr/>
      </w:pPr>
      <w:r w:rsidDel="00000000" w:rsidR="00000000" w:rsidRPr="00000000">
        <w:rPr>
          <w:rFonts w:ascii="Gungsuh" w:cs="Gungsuh" w:eastAsia="Gungsuh" w:hAnsi="Gungsuh"/>
          <w:rtl w:val="0"/>
        </w:rPr>
        <w:t xml:space="preserve">材料：顯影劑，可向CT室索取</w:t>
        <w:br w:type="textWrapping"/>
        <w:t xml:space="preserve">目前CT室常備顯影劑為Omnipaque (Osmolarity 465mOsm/L), Ultravist (428mOsm/L),已不再常備Gastrografin (2150mOsm/L) or Urograffin ; 或者是用太陽牌人生浣腸 (15% glycerol + 15% NaCl, Osm約6000 mOsm/L)</w:t>
      </w:r>
      <w:r w:rsidDel="00000000" w:rsidR="00000000" w:rsidRPr="00000000">
        <w:rPr>
          <w:rtl w:val="0"/>
        </w:rPr>
      </w:r>
    </w:p>
    <w:p w:rsidR="00000000" w:rsidDel="00000000" w:rsidP="00000000" w:rsidRDefault="00000000" w:rsidRPr="00000000" w14:paraId="000000C1">
      <w:pPr>
        <w:numPr>
          <w:ilvl w:val="0"/>
          <w:numId w:val="20"/>
        </w:numPr>
        <w:pBdr>
          <w:top w:space="0" w:sz="0" w:val="nil"/>
          <w:left w:space="0" w:sz="0" w:val="nil"/>
          <w:bottom w:space="0" w:sz="0" w:val="nil"/>
          <w:right w:space="0" w:sz="0" w:val="nil"/>
          <w:between w:space="0" w:sz="0" w:val="nil"/>
        </w:pBdr>
        <w:spacing w:line="340" w:lineRule="auto"/>
        <w:ind w:left="709" w:hanging="284"/>
        <w:rPr/>
      </w:pPr>
      <w:r w:rsidDel="00000000" w:rsidR="00000000" w:rsidRPr="00000000">
        <w:rPr>
          <w:rFonts w:ascii="Gungsuh" w:cs="Gungsuh" w:eastAsia="Gungsuh" w:hAnsi="Gungsuh"/>
          <w:rtl w:val="0"/>
        </w:rPr>
        <w:t xml:space="preserve">方法</w:t>
      </w:r>
      <w:r w:rsidDel="00000000" w:rsidR="00000000" w:rsidRPr="00000000">
        <w:rPr>
          <w:rtl w:val="0"/>
        </w:rPr>
      </w:r>
    </w:p>
    <w:p w:rsidR="00000000" w:rsidDel="00000000" w:rsidP="00000000" w:rsidRDefault="00000000" w:rsidRPr="00000000" w14:paraId="000000C2">
      <w:pPr>
        <w:numPr>
          <w:ilvl w:val="0"/>
          <w:numId w:val="34"/>
        </w:numPr>
        <w:pBdr>
          <w:top w:space="0" w:sz="0" w:val="nil"/>
          <w:left w:space="0" w:sz="0" w:val="nil"/>
          <w:bottom w:space="0" w:sz="0" w:val="nil"/>
          <w:right w:space="0" w:sz="0" w:val="nil"/>
          <w:between w:space="0" w:sz="0" w:val="nil"/>
        </w:pBdr>
        <w:spacing w:line="340" w:lineRule="auto"/>
        <w:ind w:left="993" w:hanging="283"/>
        <w:rPr/>
      </w:pPr>
      <w:r w:rsidDel="00000000" w:rsidR="00000000" w:rsidRPr="00000000">
        <w:rPr>
          <w:rFonts w:ascii="Gungsuh" w:cs="Gungsuh" w:eastAsia="Gungsuh" w:hAnsi="Gungsuh"/>
          <w:rtl w:val="0"/>
        </w:rPr>
        <w:t xml:space="preserve">Dose: 將contrast與 N/S 以1: </w:t>
      </w:r>
      <w:r w:rsidDel="00000000" w:rsidR="00000000" w:rsidRPr="00000000">
        <w:rPr>
          <w:u w:val="single"/>
          <w:rtl w:val="0"/>
        </w:rPr>
        <w:t xml:space="preserve">1</w:t>
      </w:r>
      <w:r w:rsidDel="00000000" w:rsidR="00000000" w:rsidRPr="00000000">
        <w:rPr>
          <w:rFonts w:ascii="Gungsuh" w:cs="Gungsuh" w:eastAsia="Gungsuh" w:hAnsi="Gungsuh"/>
          <w:rtl w:val="0"/>
        </w:rPr>
        <w:t xml:space="preserve">-4的比例稀釋後，取10-20ml/kg進行enema</w:t>
      </w:r>
      <w:r w:rsidDel="00000000" w:rsidR="00000000" w:rsidRPr="00000000">
        <w:rPr>
          <w:rtl w:val="0"/>
        </w:rPr>
      </w:r>
    </w:p>
    <w:p w:rsidR="00000000" w:rsidDel="00000000" w:rsidP="00000000" w:rsidRDefault="00000000" w:rsidRPr="00000000" w14:paraId="000000C3">
      <w:pPr>
        <w:numPr>
          <w:ilvl w:val="0"/>
          <w:numId w:val="34"/>
        </w:numPr>
        <w:pBdr>
          <w:top w:space="0" w:sz="0" w:val="nil"/>
          <w:left w:space="0" w:sz="0" w:val="nil"/>
          <w:bottom w:space="0" w:sz="0" w:val="nil"/>
          <w:right w:space="0" w:sz="0" w:val="nil"/>
          <w:between w:space="0" w:sz="0" w:val="nil"/>
        </w:pBdr>
        <w:spacing w:line="340" w:lineRule="auto"/>
        <w:ind w:left="993" w:hanging="283"/>
        <w:rPr/>
      </w:pPr>
      <w:r w:rsidDel="00000000" w:rsidR="00000000" w:rsidRPr="00000000">
        <w:rPr>
          <w:rtl w:val="0"/>
        </w:rPr>
        <w:t xml:space="preserve">Frequency: q12-24hours</w:t>
      </w:r>
    </w:p>
    <w:p w:rsidR="00000000" w:rsidDel="00000000" w:rsidP="00000000" w:rsidRDefault="00000000" w:rsidRPr="00000000" w14:paraId="000000C4">
      <w:pPr>
        <w:numPr>
          <w:ilvl w:val="0"/>
          <w:numId w:val="34"/>
        </w:numPr>
        <w:pBdr>
          <w:top w:space="0" w:sz="0" w:val="nil"/>
          <w:left w:space="0" w:sz="0" w:val="nil"/>
          <w:bottom w:space="0" w:sz="0" w:val="nil"/>
          <w:right w:space="0" w:sz="0" w:val="nil"/>
          <w:between w:space="0" w:sz="0" w:val="nil"/>
        </w:pBdr>
        <w:spacing w:line="340" w:lineRule="auto"/>
        <w:ind w:left="993" w:hanging="283"/>
        <w:rPr/>
      </w:pPr>
      <w:r w:rsidDel="00000000" w:rsidR="00000000" w:rsidRPr="00000000">
        <w:rPr>
          <w:rtl w:val="0"/>
        </w:rPr>
        <w:t xml:space="preserve">Duration: &lt;2 weeks</w:t>
      </w:r>
    </w:p>
    <w:p w:rsidR="00000000" w:rsidDel="00000000" w:rsidP="00000000" w:rsidRDefault="00000000" w:rsidRPr="00000000" w14:paraId="000000C5">
      <w:pPr>
        <w:numPr>
          <w:ilvl w:val="0"/>
          <w:numId w:val="34"/>
        </w:numPr>
        <w:pBdr>
          <w:top w:space="0" w:sz="0" w:val="nil"/>
          <w:left w:space="0" w:sz="0" w:val="nil"/>
          <w:bottom w:space="0" w:sz="0" w:val="nil"/>
          <w:right w:space="0" w:sz="0" w:val="nil"/>
          <w:between w:space="0" w:sz="0" w:val="nil"/>
        </w:pBdr>
        <w:spacing w:line="340" w:lineRule="auto"/>
        <w:ind w:left="993" w:hanging="283"/>
        <w:rPr/>
      </w:pPr>
      <w:r w:rsidDel="00000000" w:rsidR="00000000" w:rsidRPr="00000000">
        <w:rPr>
          <w:rtl w:val="0"/>
        </w:rPr>
        <w:t xml:space="preserve">Intravenous fluids: before enema –L.R 20ml/kg over 30mins, after enema -1.5times maintenance</w:t>
      </w:r>
    </w:p>
    <w:p w:rsidR="00000000" w:rsidDel="00000000" w:rsidP="00000000" w:rsidRDefault="00000000" w:rsidRPr="00000000" w14:paraId="000000C6">
      <w:pPr>
        <w:numPr>
          <w:ilvl w:val="0"/>
          <w:numId w:val="34"/>
        </w:numPr>
        <w:pBdr>
          <w:top w:space="0" w:sz="0" w:val="nil"/>
          <w:left w:space="0" w:sz="0" w:val="nil"/>
          <w:bottom w:space="0" w:sz="0" w:val="nil"/>
          <w:right w:space="0" w:sz="0" w:val="nil"/>
          <w:between w:space="0" w:sz="0" w:val="nil"/>
        </w:pBdr>
        <w:spacing w:line="340" w:lineRule="auto"/>
        <w:ind w:left="993" w:hanging="283"/>
        <w:rPr/>
      </w:pPr>
      <w:r w:rsidDel="00000000" w:rsidR="00000000" w:rsidRPr="00000000">
        <w:rPr>
          <w:rtl w:val="0"/>
        </w:rPr>
        <w:t xml:space="preserve">Meconium pellets followed by loose stool meconium pass over 4-8 hours in 4-14 days</w:t>
      </w:r>
    </w:p>
    <w:p w:rsidR="00000000" w:rsidDel="00000000" w:rsidP="00000000" w:rsidRDefault="00000000" w:rsidRPr="00000000" w14:paraId="000000C7">
      <w:pPr>
        <w:numPr>
          <w:ilvl w:val="0"/>
          <w:numId w:val="34"/>
        </w:numPr>
        <w:pBdr>
          <w:top w:space="0" w:sz="0" w:val="nil"/>
          <w:left w:space="0" w:sz="0" w:val="nil"/>
          <w:bottom w:space="0" w:sz="0" w:val="nil"/>
          <w:right w:space="0" w:sz="0" w:val="nil"/>
          <w:between w:space="0" w:sz="0" w:val="nil"/>
        </w:pBdr>
        <w:spacing w:line="340" w:lineRule="auto"/>
        <w:ind w:left="993" w:hanging="283"/>
        <w:rPr/>
      </w:pPr>
      <w:r w:rsidDel="00000000" w:rsidR="00000000" w:rsidRPr="00000000">
        <w:rPr>
          <w:rFonts w:ascii="Gungsuh" w:cs="Gungsuh" w:eastAsia="Gungsuh" w:hAnsi="Gungsuh"/>
          <w:rtl w:val="0"/>
        </w:rPr>
        <w:t xml:space="preserve">若大於兩週仍無法將胎便沖出，則考慮手術治療。</w:t>
      </w:r>
      <w:r w:rsidDel="00000000" w:rsidR="00000000" w:rsidRPr="00000000">
        <w:rPr>
          <w:rtl w:val="0"/>
        </w:rPr>
      </w:r>
    </w:p>
    <w:p w:rsidR="00000000" w:rsidDel="00000000" w:rsidP="00000000" w:rsidRDefault="00000000" w:rsidRPr="00000000" w14:paraId="000000C8">
      <w:pPr>
        <w:numPr>
          <w:ilvl w:val="0"/>
          <w:numId w:val="34"/>
        </w:numPr>
        <w:pBdr>
          <w:top w:space="0" w:sz="0" w:val="nil"/>
          <w:left w:space="0" w:sz="0" w:val="nil"/>
          <w:bottom w:space="0" w:sz="0" w:val="nil"/>
          <w:right w:space="0" w:sz="0" w:val="nil"/>
          <w:between w:space="0" w:sz="0" w:val="nil"/>
        </w:pBdr>
        <w:spacing w:line="340" w:lineRule="auto"/>
        <w:ind w:left="993" w:hanging="283"/>
        <w:rPr/>
      </w:pPr>
      <w:r w:rsidDel="00000000" w:rsidR="00000000" w:rsidRPr="00000000">
        <w:rPr>
          <w:rFonts w:ascii="Gungsuh" w:cs="Gungsuh" w:eastAsia="Gungsuh" w:hAnsi="Gungsuh"/>
          <w:rtl w:val="0"/>
        </w:rPr>
        <w:t xml:space="preserve">若初始灌出的大便沒有膽汁染色，則需考慮可能為需要開刀之腸阻塞 </w:t>
        <w:br w:type="textWrapping"/>
        <w:t xml:space="preserve">(許醫師寶貴經驗)</w:t>
      </w:r>
      <w:r w:rsidDel="00000000" w:rsidR="00000000" w:rsidRPr="00000000">
        <w:rPr>
          <w:rtl w:val="0"/>
        </w:rPr>
      </w:r>
    </w:p>
    <w:p w:rsidR="00000000" w:rsidDel="00000000" w:rsidP="00000000" w:rsidRDefault="00000000" w:rsidRPr="00000000" w14:paraId="000000C9">
      <w:pPr>
        <w:numPr>
          <w:ilvl w:val="0"/>
          <w:numId w:val="20"/>
        </w:numPr>
        <w:pBdr>
          <w:top w:space="0" w:sz="0" w:val="nil"/>
          <w:left w:space="0" w:sz="0" w:val="nil"/>
          <w:bottom w:space="0" w:sz="0" w:val="nil"/>
          <w:right w:space="0" w:sz="0" w:val="nil"/>
          <w:between w:space="0" w:sz="0" w:val="nil"/>
        </w:pBdr>
        <w:spacing w:line="340" w:lineRule="auto"/>
        <w:ind w:left="709" w:hanging="284"/>
        <w:rPr/>
      </w:pPr>
      <w:r w:rsidDel="00000000" w:rsidR="00000000" w:rsidRPr="00000000">
        <w:rPr>
          <w:rtl w:val="0"/>
        </w:rPr>
        <w:t xml:space="preserve">Complications: fluid depletion causes perforation, NEC, shock</w:t>
      </w:r>
    </w:p>
    <w:p w:rsidR="00000000" w:rsidDel="00000000" w:rsidP="00000000" w:rsidRDefault="00000000" w:rsidRPr="00000000" w14:paraId="000000CA">
      <w:pPr>
        <w:numPr>
          <w:ilvl w:val="0"/>
          <w:numId w:val="20"/>
        </w:numPr>
        <w:pBdr>
          <w:top w:space="0" w:sz="0" w:val="nil"/>
          <w:left w:space="0" w:sz="0" w:val="nil"/>
          <w:bottom w:space="0" w:sz="0" w:val="nil"/>
          <w:right w:space="0" w:sz="0" w:val="nil"/>
          <w:between w:space="0" w:sz="0" w:val="nil"/>
        </w:pBdr>
        <w:spacing w:line="340" w:lineRule="auto"/>
        <w:ind w:left="709" w:hanging="284"/>
        <w:rPr/>
      </w:pPr>
      <w:r w:rsidDel="00000000" w:rsidR="00000000" w:rsidRPr="00000000">
        <w:rPr>
          <w:rFonts w:ascii="Gungsuh" w:cs="Gungsuh" w:eastAsia="Gungsuh" w:hAnsi="Gungsuh"/>
          <w:rtl w:val="0"/>
        </w:rPr>
        <w:t xml:space="preserve">Consider orally administered contrast: 3~7cc/dose (與N/S 1:1 dilute)</w:t>
      </w:r>
      <w:r w:rsidDel="00000000" w:rsidR="00000000" w:rsidRPr="00000000">
        <w:rPr>
          <w:rtl w:val="0"/>
        </w:rPr>
      </w:r>
    </w:p>
    <w:p w:rsidR="00000000" w:rsidDel="00000000" w:rsidP="00000000" w:rsidRDefault="00000000" w:rsidRPr="00000000" w14:paraId="000000CB">
      <w:pPr>
        <w:numPr>
          <w:ilvl w:val="0"/>
          <w:numId w:val="20"/>
        </w:numPr>
        <w:pBdr>
          <w:top w:space="0" w:sz="0" w:val="nil"/>
          <w:left w:space="0" w:sz="0" w:val="nil"/>
          <w:bottom w:space="0" w:sz="0" w:val="nil"/>
          <w:right w:space="0" w:sz="0" w:val="nil"/>
          <w:between w:space="0" w:sz="0" w:val="nil"/>
        </w:pBdr>
        <w:spacing w:line="340" w:lineRule="auto"/>
        <w:ind w:left="709" w:hanging="284"/>
        <w:rPr/>
      </w:pPr>
      <w:r w:rsidDel="00000000" w:rsidR="00000000" w:rsidRPr="00000000">
        <w:rPr>
          <w:rFonts w:ascii="Gungsuh" w:cs="Gungsuh" w:eastAsia="Gungsuh" w:hAnsi="Gungsuh"/>
          <w:rtl w:val="0"/>
        </w:rPr>
        <w:t xml:space="preserve">PO Gastrografin : water 1:2 稀釋， osmolarity 2150→717mOsm/L; 因Ultravist的Osmlarity(428)已經低了許多，所以不用多倍稀釋 </w:t>
        <w:br w:type="textWrapping"/>
      </w:r>
      <w:r w:rsidDel="00000000" w:rsidR="00000000" w:rsidRPr="00000000">
        <w:rPr>
          <w:i w:val="1"/>
          <w:iCs w:val="1"/>
          <w:color w:val="595959"/>
          <w:sz w:val="21"/>
          <w:szCs w:val="21"/>
          <w:rtl w:val="0"/>
        </w:rPr>
        <w:t xml:space="preserve">Ref: Haiden et al. 2012 Pediatrics</w:t>
      </w:r>
      <w:r w:rsidDel="00000000" w:rsidR="00000000" w:rsidRPr="00000000">
        <w:rPr>
          <w:rtl w:val="0"/>
        </w:rPr>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120" w:line="240" w:lineRule="auto"/>
        <w:ind w:left="567" w:right="0" w:hanging="566"/>
        <w:jc w:val="left"/>
        <w:rPr>
          <w:rFonts w:ascii="Microsoft JhengHei" w:cs="Microsoft JhengHei" w:eastAsia="Microsoft JhengHei" w:hAnsi="Microsoft JhengHei"/>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Stoma care </w:t>
      </w:r>
      <w:r w:rsidDel="00000000" w:rsidR="00000000" w:rsidRPr="00000000">
        <w:rPr>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2021</w:t>
      </w:r>
      <w:r w:rsidDel="00000000" w:rsidR="00000000" w:rsidRPr="00000000">
        <w:rPr>
          <w:rFonts w:ascii="Microsoft JhengHei" w:cs="Microsoft JhengHei" w:eastAsia="Microsoft JhengHei" w:hAnsi="Microsoft JhengHei"/>
          <w:b w:val="0"/>
          <w:bCs w:val="0"/>
          <w:i w:val="0"/>
          <w:iCs w:val="0"/>
          <w:smallCaps w:val="0"/>
          <w:strike w:val="0"/>
          <w:color w:val="000000"/>
          <w:sz w:val="24"/>
          <w:szCs w:val="24"/>
          <w:highlight w:val="white"/>
          <w:u w:val="none"/>
          <w:vertAlign w:val="baseline"/>
          <w:rtl w:val="0"/>
        </w:rPr>
        <w:t xml:space="preserve">增)</w:t>
      </w:r>
      <w:r w:rsidDel="00000000" w:rsidR="00000000" w:rsidRPr="00000000">
        <w:rPr>
          <w:rtl w:val="0"/>
        </w:rPr>
      </w:r>
    </w:p>
    <w:p w:rsidR="00000000" w:rsidDel="00000000" w:rsidP="00000000" w:rsidRDefault="00000000" w:rsidRPr="00000000" w14:paraId="000000CE">
      <w:pPr>
        <w:numPr>
          <w:ilvl w:val="0"/>
          <w:numId w:val="16"/>
        </w:numPr>
        <w:pBdr>
          <w:top w:space="0" w:sz="0" w:val="nil"/>
          <w:left w:space="0" w:sz="0" w:val="nil"/>
          <w:bottom w:space="0" w:sz="0" w:val="nil"/>
          <w:right w:space="0" w:sz="0" w:val="nil"/>
          <w:between w:space="0" w:sz="0" w:val="nil"/>
        </w:pBdr>
        <w:spacing w:line="276" w:lineRule="auto"/>
        <w:ind w:left="709" w:hanging="284"/>
        <w:rPr/>
      </w:pPr>
      <w:r w:rsidDel="00000000" w:rsidR="00000000" w:rsidRPr="00000000">
        <w:rPr>
          <w:rtl w:val="0"/>
        </w:rPr>
        <w:t xml:space="preserve">Background information: </w:t>
        <w:br w:type="textWrapping"/>
        <w:t xml:space="preserve">A stoma is formed surgically by opening part of the bowel to the outside of the abdomen for the output of feces</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276" w:lineRule="auto"/>
        <w:ind w:left="865" w:firstLine="0"/>
        <w:rPr/>
      </w:pPr>
      <w:r w:rsidDel="00000000" w:rsidR="00000000" w:rsidRPr="00000000">
        <w:rPr>
          <w:rtl w:val="0"/>
        </w:rPr>
      </w:r>
    </w:p>
    <w:p w:rsidR="00000000" w:rsidDel="00000000" w:rsidP="00000000" w:rsidRDefault="00000000" w:rsidRPr="00000000" w14:paraId="000000D0">
      <w:pPr>
        <w:numPr>
          <w:ilvl w:val="0"/>
          <w:numId w:val="16"/>
        </w:numPr>
        <w:pBdr>
          <w:top w:space="0" w:sz="0" w:val="nil"/>
          <w:left w:space="0" w:sz="0" w:val="nil"/>
          <w:bottom w:space="0" w:sz="0" w:val="nil"/>
          <w:right w:space="0" w:sz="0" w:val="nil"/>
          <w:between w:space="0" w:sz="0" w:val="nil"/>
        </w:pBdr>
        <w:spacing w:line="276" w:lineRule="auto"/>
        <w:ind w:left="709" w:hanging="284"/>
        <w:rPr/>
      </w:pPr>
      <w:r w:rsidDel="00000000" w:rsidR="00000000" w:rsidRPr="00000000">
        <w:rPr>
          <w:rtl w:val="0"/>
        </w:rPr>
        <w:t xml:space="preserve">Indication examples:</w:t>
      </w:r>
    </w:p>
    <w:p w:rsidR="00000000" w:rsidDel="00000000" w:rsidP="00000000" w:rsidRDefault="00000000" w:rsidRPr="00000000" w14:paraId="000000D1">
      <w:pPr>
        <w:numPr>
          <w:ilvl w:val="0"/>
          <w:numId w:val="32"/>
        </w:numPr>
        <w:pBdr>
          <w:top w:space="0" w:sz="0" w:val="nil"/>
          <w:left w:space="0" w:sz="0" w:val="nil"/>
          <w:bottom w:space="0" w:sz="0" w:val="nil"/>
          <w:right w:space="0" w:sz="0" w:val="nil"/>
          <w:between w:space="0" w:sz="0" w:val="nil"/>
        </w:pBdr>
        <w:spacing w:line="276" w:lineRule="auto"/>
        <w:ind w:left="993" w:hanging="283.9999999999999"/>
        <w:rPr/>
      </w:pPr>
      <w:r w:rsidDel="00000000" w:rsidR="00000000" w:rsidRPr="00000000">
        <w:rPr>
          <w:rtl w:val="0"/>
        </w:rPr>
        <w:t xml:space="preserve">Necrotizing enterocolitis</w:t>
      </w:r>
    </w:p>
    <w:p w:rsidR="00000000" w:rsidDel="00000000" w:rsidP="00000000" w:rsidRDefault="00000000" w:rsidRPr="00000000" w14:paraId="000000D2">
      <w:pPr>
        <w:numPr>
          <w:ilvl w:val="0"/>
          <w:numId w:val="32"/>
        </w:numPr>
        <w:pBdr>
          <w:top w:space="0" w:sz="0" w:val="nil"/>
          <w:left w:space="0" w:sz="0" w:val="nil"/>
          <w:bottom w:space="0" w:sz="0" w:val="nil"/>
          <w:right w:space="0" w:sz="0" w:val="nil"/>
          <w:between w:space="0" w:sz="0" w:val="nil"/>
        </w:pBdr>
        <w:spacing w:line="276" w:lineRule="auto"/>
        <w:ind w:left="993" w:hanging="283"/>
        <w:rPr/>
      </w:pPr>
      <w:r w:rsidDel="00000000" w:rsidR="00000000" w:rsidRPr="00000000">
        <w:rPr>
          <w:rtl w:val="0"/>
        </w:rPr>
        <w:t xml:space="preserve">Hirschsprung’s disease</w:t>
      </w:r>
    </w:p>
    <w:p w:rsidR="00000000" w:rsidDel="00000000" w:rsidP="00000000" w:rsidRDefault="00000000" w:rsidRPr="00000000" w14:paraId="000000D3">
      <w:pPr>
        <w:numPr>
          <w:ilvl w:val="0"/>
          <w:numId w:val="32"/>
        </w:numPr>
        <w:pBdr>
          <w:top w:space="0" w:sz="0" w:val="nil"/>
          <w:left w:space="0" w:sz="0" w:val="nil"/>
          <w:bottom w:space="0" w:sz="0" w:val="nil"/>
          <w:right w:space="0" w:sz="0" w:val="nil"/>
          <w:between w:space="0" w:sz="0" w:val="nil"/>
        </w:pBdr>
        <w:spacing w:line="276" w:lineRule="auto"/>
        <w:ind w:left="993" w:hanging="283"/>
        <w:rPr/>
      </w:pPr>
      <w:r w:rsidDel="00000000" w:rsidR="00000000" w:rsidRPr="00000000">
        <w:rPr>
          <w:rtl w:val="0"/>
        </w:rPr>
        <w:t xml:space="preserve">High type imperforate anus</w:t>
      </w:r>
    </w:p>
    <w:p w:rsidR="00000000" w:rsidDel="00000000" w:rsidP="00000000" w:rsidRDefault="00000000" w:rsidRPr="00000000" w14:paraId="000000D4">
      <w:pPr>
        <w:numPr>
          <w:ilvl w:val="0"/>
          <w:numId w:val="32"/>
        </w:numPr>
        <w:pBdr>
          <w:top w:space="0" w:sz="0" w:val="nil"/>
          <w:left w:space="0" w:sz="0" w:val="nil"/>
          <w:bottom w:space="0" w:sz="0" w:val="nil"/>
          <w:right w:space="0" w:sz="0" w:val="nil"/>
          <w:between w:space="0" w:sz="0" w:val="nil"/>
        </w:pBdr>
        <w:spacing w:line="276" w:lineRule="auto"/>
        <w:ind w:left="993" w:hanging="283"/>
        <w:rPr/>
      </w:pPr>
      <w:r w:rsidDel="00000000" w:rsidR="00000000" w:rsidRPr="00000000">
        <w:rPr>
          <w:rtl w:val="0"/>
        </w:rPr>
        <w:t xml:space="preserve">Complex intestinal malformation or volvulus</w:t>
      </w:r>
    </w:p>
    <w:p w:rsidR="00000000" w:rsidDel="00000000" w:rsidP="00000000" w:rsidRDefault="00000000" w:rsidRPr="00000000" w14:paraId="000000D5">
      <w:pPr>
        <w:numPr>
          <w:ilvl w:val="0"/>
          <w:numId w:val="32"/>
        </w:numPr>
        <w:pBdr>
          <w:top w:space="0" w:sz="0" w:val="nil"/>
          <w:left w:space="0" w:sz="0" w:val="nil"/>
          <w:bottom w:space="0" w:sz="0" w:val="nil"/>
          <w:right w:space="0" w:sz="0" w:val="nil"/>
          <w:between w:space="0" w:sz="0" w:val="nil"/>
        </w:pBdr>
        <w:spacing w:line="276" w:lineRule="auto"/>
        <w:ind w:left="993" w:hanging="283"/>
        <w:rPr/>
      </w:pPr>
      <w:r w:rsidDel="00000000" w:rsidR="00000000" w:rsidRPr="00000000">
        <w:rPr>
          <w:rtl w:val="0"/>
        </w:rPr>
        <w:t xml:space="preserve">Intestinal atresia</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276" w:lineRule="auto"/>
        <w:ind w:left="810" w:firstLine="0"/>
        <w:rPr/>
      </w:pPr>
      <w:r w:rsidDel="00000000" w:rsidR="00000000" w:rsidRPr="00000000">
        <w:rPr>
          <w:rtl w:val="0"/>
        </w:rPr>
      </w:r>
    </w:p>
    <w:p w:rsidR="00000000" w:rsidDel="00000000" w:rsidP="00000000" w:rsidRDefault="00000000" w:rsidRPr="00000000" w14:paraId="000000D7">
      <w:pPr>
        <w:numPr>
          <w:ilvl w:val="0"/>
          <w:numId w:val="16"/>
        </w:numPr>
        <w:pBdr>
          <w:top w:space="0" w:sz="0" w:val="nil"/>
          <w:left w:space="0" w:sz="0" w:val="nil"/>
          <w:bottom w:space="0" w:sz="0" w:val="nil"/>
          <w:right w:space="0" w:sz="0" w:val="nil"/>
          <w:between w:space="0" w:sz="0" w:val="nil"/>
        </w:pBdr>
        <w:spacing w:line="276" w:lineRule="auto"/>
        <w:ind w:left="709" w:hanging="284"/>
        <w:rPr/>
      </w:pPr>
      <w:r w:rsidDel="00000000" w:rsidR="00000000" w:rsidRPr="00000000">
        <w:rPr>
          <w:rtl w:val="0"/>
        </w:rPr>
        <w:t xml:space="preserve">Monitoring</w:t>
      </w:r>
    </w:p>
    <w:p w:rsidR="00000000" w:rsidDel="00000000" w:rsidP="00000000" w:rsidRDefault="00000000" w:rsidRPr="00000000" w14:paraId="000000D8">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76" w:lineRule="auto"/>
        <w:ind w:left="993" w:right="0" w:hanging="273.9999999999999"/>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每日體重變化</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76" w:lineRule="auto"/>
        <w:ind w:left="993" w:right="0" w:hanging="283.9999999999999"/>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intake/output</w:t>
      </w:r>
    </w:p>
    <w:p w:rsidR="00000000" w:rsidDel="00000000" w:rsidP="00000000" w:rsidRDefault="00000000" w:rsidRPr="00000000" w14:paraId="000000DA">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76" w:lineRule="auto"/>
        <w:ind w:left="993" w:right="0" w:hanging="283.9999999999999"/>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Stoma losses, 顏色性狀也很重要</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76" w:lineRule="auto"/>
        <w:ind w:left="993" w:right="0" w:hanging="283.9999999999999"/>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Serum electrolytes: hypokalemia and hyponatremia are common at initial stage</w:t>
      </w:r>
    </w:p>
    <w:p w:rsidR="00000000" w:rsidDel="00000000" w:rsidP="00000000" w:rsidRDefault="00000000" w:rsidRPr="00000000" w14:paraId="000000DC">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76" w:lineRule="auto"/>
        <w:ind w:left="993" w:right="0" w:hanging="283.9999999999999"/>
        <w:jc w:val="left"/>
        <w:rPr>
          <w:rFonts w:ascii="Times New Roman" w:cs="Times New Roman" w:eastAsia="Times New Roman" w:hAnsi="Times New Roman"/>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Urine sodium and potassium: urine electrolytes could serve as indicators of adequate electrolytes intake</w:t>
      </w:r>
    </w:p>
    <w:p w:rsidR="00000000" w:rsidDel="00000000" w:rsidP="00000000" w:rsidRDefault="00000000" w:rsidRPr="00000000" w14:paraId="000000DD">
      <w:pPr>
        <w:keepNext w:val="0"/>
        <w:keepLines w:val="0"/>
        <w:pageBreakBefore w:val="0"/>
        <w:widowControl w:val="1"/>
        <w:numPr>
          <w:ilvl w:val="4"/>
          <w:numId w:val="32"/>
        </w:numPr>
        <w:pBdr>
          <w:top w:space="0" w:sz="0" w:val="nil"/>
          <w:left w:space="0" w:sz="0" w:val="nil"/>
          <w:bottom w:space="0" w:sz="0" w:val="nil"/>
          <w:right w:space="0" w:sz="0" w:val="nil"/>
          <w:between w:space="0" w:sz="0" w:val="nil"/>
        </w:pBdr>
        <w:shd w:fill="auto" w:val="clear"/>
        <w:spacing w:after="0" w:before="0" w:line="276" w:lineRule="auto"/>
        <w:ind w:left="1276" w:right="0" w:hanging="283"/>
        <w:jc w:val="left"/>
        <w:rPr>
          <w:b w:val="0"/>
          <w:bCs w:val="0"/>
          <w:i w:val="0"/>
          <w:iCs w:val="0"/>
          <w:color w:val="000000"/>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sodium intake will give a urinary sodium concentration of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mmol/L</w:t>
      </w:r>
    </w:p>
    <w:p w:rsidR="00000000" w:rsidDel="00000000" w:rsidP="00000000" w:rsidRDefault="00000000" w:rsidRPr="00000000" w14:paraId="000000DE">
      <w:pPr>
        <w:numPr>
          <w:ilvl w:val="0"/>
          <w:numId w:val="16"/>
        </w:numPr>
        <w:pBdr>
          <w:top w:space="0" w:sz="0" w:val="nil"/>
          <w:left w:space="0" w:sz="0" w:val="nil"/>
          <w:bottom w:space="0" w:sz="0" w:val="nil"/>
          <w:right w:space="0" w:sz="0" w:val="nil"/>
          <w:between w:space="0" w:sz="0" w:val="nil"/>
        </w:pBdr>
        <w:spacing w:line="276" w:lineRule="auto"/>
        <w:ind w:left="709" w:hanging="284"/>
        <w:rPr/>
      </w:pPr>
      <w:r w:rsidDel="00000000" w:rsidR="00000000" w:rsidRPr="00000000">
        <w:rPr>
          <w:rtl w:val="0"/>
        </w:rPr>
        <w:t xml:space="preserve">Nutritional considerations during stoma care</w:t>
      </w:r>
    </w:p>
    <w:p w:rsidR="00000000" w:rsidDel="00000000" w:rsidP="00000000" w:rsidRDefault="00000000" w:rsidRPr="00000000" w14:paraId="000000DF">
      <w:pPr>
        <w:numPr>
          <w:ilvl w:val="0"/>
          <w:numId w:val="22"/>
        </w:numPr>
        <w:pBdr>
          <w:top w:space="0" w:sz="0" w:val="nil"/>
          <w:left w:space="0" w:sz="0" w:val="nil"/>
          <w:bottom w:space="0" w:sz="0" w:val="nil"/>
          <w:right w:space="0" w:sz="0" w:val="nil"/>
          <w:between w:space="0" w:sz="0" w:val="nil"/>
        </w:pBdr>
        <w:spacing w:line="276" w:lineRule="auto"/>
        <w:ind w:left="993" w:hanging="283.9999999999999"/>
        <w:rPr/>
      </w:pPr>
      <w:r w:rsidDel="00000000" w:rsidR="00000000" w:rsidRPr="00000000">
        <w:rPr>
          <w:rFonts w:ascii="Gungsuh" w:cs="Gungsuh" w:eastAsia="Gungsuh" w:hAnsi="Gungsuh"/>
          <w:rtl w:val="0"/>
        </w:rPr>
        <w:t xml:space="preserve">注意feeding intolerance</w:t>
      </w:r>
      <w:r w:rsidDel="00000000" w:rsidR="00000000" w:rsidRPr="00000000">
        <w:rPr>
          <w:rtl w:val="0"/>
        </w:rPr>
      </w:r>
    </w:p>
    <w:p w:rsidR="00000000" w:rsidDel="00000000" w:rsidP="00000000" w:rsidRDefault="00000000" w:rsidRPr="00000000" w14:paraId="000000E0">
      <w:pPr>
        <w:numPr>
          <w:ilvl w:val="1"/>
          <w:numId w:val="22"/>
        </w:numPr>
        <w:pBdr>
          <w:top w:space="0" w:sz="0" w:val="nil"/>
          <w:left w:space="0" w:sz="0" w:val="nil"/>
          <w:bottom w:space="0" w:sz="0" w:val="nil"/>
          <w:right w:space="0" w:sz="0" w:val="nil"/>
          <w:between w:space="0" w:sz="0" w:val="nil"/>
        </w:pBdr>
        <w:spacing w:line="276" w:lineRule="auto"/>
        <w:ind w:left="1276" w:hanging="283"/>
        <w:rPr/>
      </w:pPr>
      <w:r w:rsidDel="00000000" w:rsidR="00000000" w:rsidRPr="00000000">
        <w:rPr>
          <w:rtl w:val="0"/>
        </w:rPr>
        <w:t xml:space="preserve">Vomiting, abdominal distension, bile in NG aspirates, large NG losses</w:t>
      </w:r>
    </w:p>
    <w:p w:rsidR="00000000" w:rsidDel="00000000" w:rsidP="00000000" w:rsidRDefault="00000000" w:rsidRPr="00000000" w14:paraId="000000E1">
      <w:pPr>
        <w:numPr>
          <w:ilvl w:val="1"/>
          <w:numId w:val="22"/>
        </w:numPr>
        <w:pBdr>
          <w:top w:space="0" w:sz="0" w:val="nil"/>
          <w:left w:space="0" w:sz="0" w:val="nil"/>
          <w:bottom w:space="0" w:sz="0" w:val="nil"/>
          <w:right w:space="0" w:sz="0" w:val="nil"/>
          <w:between w:space="0" w:sz="0" w:val="nil"/>
        </w:pBdr>
        <w:spacing w:line="276" w:lineRule="auto"/>
        <w:ind w:left="1276" w:hanging="283"/>
        <w:rPr/>
      </w:pPr>
      <w:r w:rsidDel="00000000" w:rsidR="00000000" w:rsidRPr="00000000">
        <w:rPr>
          <w:rtl w:val="0"/>
        </w:rPr>
        <w:t xml:space="preserve">Low stoma losses – obstruction or dysmotility</w:t>
      </w:r>
    </w:p>
    <w:p w:rsidR="00000000" w:rsidDel="00000000" w:rsidP="00000000" w:rsidRDefault="00000000" w:rsidRPr="00000000" w14:paraId="000000E2">
      <w:pPr>
        <w:numPr>
          <w:ilvl w:val="1"/>
          <w:numId w:val="22"/>
        </w:numPr>
        <w:pBdr>
          <w:top w:space="0" w:sz="0" w:val="nil"/>
          <w:left w:space="0" w:sz="0" w:val="nil"/>
          <w:bottom w:space="0" w:sz="0" w:val="nil"/>
          <w:right w:space="0" w:sz="0" w:val="nil"/>
          <w:between w:space="0" w:sz="0" w:val="nil"/>
        </w:pBdr>
        <w:spacing w:line="276" w:lineRule="auto"/>
        <w:ind w:left="1276" w:hanging="283"/>
        <w:rPr/>
      </w:pPr>
      <w:r w:rsidDel="00000000" w:rsidR="00000000" w:rsidRPr="00000000">
        <w:rPr>
          <w:rtl w:val="0"/>
        </w:rPr>
        <w:t xml:space="preserve">High stoma losses – malabsorption </w:t>
      </w:r>
    </w:p>
    <w:p w:rsidR="00000000" w:rsidDel="00000000" w:rsidP="00000000" w:rsidRDefault="00000000" w:rsidRPr="00000000" w14:paraId="000000E3">
      <w:pPr>
        <w:numPr>
          <w:ilvl w:val="1"/>
          <w:numId w:val="22"/>
        </w:numPr>
        <w:pBdr>
          <w:top w:space="0" w:sz="0" w:val="nil"/>
          <w:left w:space="0" w:sz="0" w:val="nil"/>
          <w:bottom w:space="0" w:sz="0" w:val="nil"/>
          <w:right w:space="0" w:sz="0" w:val="nil"/>
          <w:between w:space="0" w:sz="0" w:val="nil"/>
        </w:pBdr>
        <w:spacing w:line="276" w:lineRule="auto"/>
        <w:ind w:left="1276" w:hanging="283"/>
        <w:rPr/>
      </w:pPr>
      <w:r w:rsidDel="00000000" w:rsidR="00000000" w:rsidRPr="00000000">
        <w:rPr>
          <w:rtl w:val="0"/>
        </w:rPr>
        <w:t xml:space="preserve">Reducing substances or fat globules in the stoma effluent</w:t>
      </w:r>
    </w:p>
    <w:p w:rsidR="00000000" w:rsidDel="00000000" w:rsidP="00000000" w:rsidRDefault="00000000" w:rsidRPr="00000000" w14:paraId="000000E4">
      <w:pPr>
        <w:numPr>
          <w:ilvl w:val="0"/>
          <w:numId w:val="22"/>
        </w:numPr>
        <w:pBdr>
          <w:top w:space="0" w:sz="0" w:val="nil"/>
          <w:left w:space="0" w:sz="0" w:val="nil"/>
          <w:bottom w:space="0" w:sz="0" w:val="nil"/>
          <w:right w:space="0" w:sz="0" w:val="nil"/>
          <w:between w:space="0" w:sz="0" w:val="nil"/>
        </w:pBdr>
        <w:spacing w:line="276" w:lineRule="auto"/>
        <w:ind w:left="993" w:hanging="283"/>
        <w:rPr/>
      </w:pPr>
      <w:r w:rsidDel="00000000" w:rsidR="00000000" w:rsidRPr="00000000">
        <w:rPr>
          <w:rFonts w:ascii="Gungsuh" w:cs="Gungsuh" w:eastAsia="Gungsuh" w:hAnsi="Gungsuh"/>
          <w:rtl w:val="0"/>
        </w:rPr>
        <w:t xml:space="preserve">理論上，stoma位置越遠，腸胃道耐受性越好</w:t>
      </w:r>
      <w:r w:rsidDel="00000000" w:rsidR="00000000" w:rsidRPr="00000000">
        <w:rPr>
          <w:rtl w:val="0"/>
        </w:rPr>
      </w:r>
    </w:p>
    <w:p w:rsidR="00000000" w:rsidDel="00000000" w:rsidP="00000000" w:rsidRDefault="00000000" w:rsidRPr="00000000" w14:paraId="000000E5">
      <w:pPr>
        <w:numPr>
          <w:ilvl w:val="0"/>
          <w:numId w:val="22"/>
        </w:numPr>
        <w:pBdr>
          <w:top w:space="0" w:sz="0" w:val="nil"/>
          <w:left w:space="0" w:sz="0" w:val="nil"/>
          <w:bottom w:space="0" w:sz="0" w:val="nil"/>
          <w:right w:space="0" w:sz="0" w:val="nil"/>
          <w:between w:space="0" w:sz="0" w:val="nil"/>
        </w:pBdr>
        <w:spacing w:line="276" w:lineRule="auto"/>
        <w:ind w:left="993" w:hanging="283"/>
        <w:rPr/>
      </w:pPr>
      <w:r w:rsidDel="00000000" w:rsidR="00000000" w:rsidRPr="00000000">
        <w:rPr>
          <w:rtl w:val="0"/>
        </w:rPr>
        <w:t xml:space="preserve">If breast milk is not available, consider using hydrolyzed formula</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276" w:lineRule="auto"/>
        <w:ind w:left="810" w:firstLine="0"/>
        <w:rPr/>
      </w:pPr>
      <w:r w:rsidDel="00000000" w:rsidR="00000000" w:rsidRPr="00000000">
        <w:rPr>
          <w:rtl w:val="0"/>
        </w:rPr>
      </w:r>
    </w:p>
    <w:p w:rsidR="00000000" w:rsidDel="00000000" w:rsidP="00000000" w:rsidRDefault="00000000" w:rsidRPr="00000000" w14:paraId="000000E7">
      <w:pPr>
        <w:numPr>
          <w:ilvl w:val="0"/>
          <w:numId w:val="16"/>
        </w:numPr>
        <w:pBdr>
          <w:top w:space="0" w:sz="0" w:val="nil"/>
          <w:left w:space="0" w:sz="0" w:val="nil"/>
          <w:bottom w:space="0" w:sz="0" w:val="nil"/>
          <w:right w:space="0" w:sz="0" w:val="nil"/>
          <w:between w:space="0" w:sz="0" w:val="nil"/>
        </w:pBdr>
        <w:spacing w:line="276" w:lineRule="auto"/>
        <w:ind w:left="709" w:hanging="284"/>
        <w:rPr/>
      </w:pPr>
      <w:r w:rsidDel="00000000" w:rsidR="00000000" w:rsidRPr="00000000">
        <w:rPr>
          <w:rtl w:val="0"/>
        </w:rPr>
        <w:t xml:space="preserve">High stoma output:</w:t>
      </w:r>
    </w:p>
    <w:p w:rsidR="00000000" w:rsidDel="00000000" w:rsidP="00000000" w:rsidRDefault="00000000" w:rsidRPr="00000000" w14:paraId="000000E8">
      <w:pPr>
        <w:numPr>
          <w:ilvl w:val="1"/>
          <w:numId w:val="16"/>
        </w:numPr>
        <w:pBdr>
          <w:top w:space="0" w:sz="0" w:val="nil"/>
          <w:left w:space="0" w:sz="0" w:val="nil"/>
          <w:bottom w:space="0" w:sz="0" w:val="nil"/>
          <w:right w:space="0" w:sz="0" w:val="nil"/>
          <w:between w:space="0" w:sz="0" w:val="nil"/>
        </w:pBdr>
        <w:spacing w:line="276" w:lineRule="auto"/>
        <w:ind w:left="993" w:hanging="283.9999999999999"/>
        <w:rPr/>
      </w:pPr>
      <w:r w:rsidDel="00000000" w:rsidR="00000000" w:rsidRPr="00000000">
        <w:rPr>
          <w:rtl w:val="0"/>
        </w:rPr>
        <w:t xml:space="preserve">Daily output</w:t>
      </w:r>
      <w:r w:rsidDel="00000000" w:rsidR="00000000" w:rsidRPr="00000000">
        <w:rPr>
          <w:rFonts w:ascii="Gungsuh" w:cs="Gungsuh" w:eastAsia="Gungsuh" w:hAnsi="Gungsuh"/>
          <w:shd w:fill="d9d9d9" w:val="clear"/>
          <w:rtl w:val="0"/>
        </w:rPr>
        <w:t xml:space="preserve"> ≥ 20ml/kg/day</w:t>
      </w:r>
      <w:r w:rsidDel="00000000" w:rsidR="00000000" w:rsidRPr="00000000">
        <w:rPr>
          <w:rtl w:val="0"/>
        </w:rPr>
        <w:t xml:space="preserve"> in premature or LBW babies and</w:t>
      </w:r>
      <w:r w:rsidDel="00000000" w:rsidR="00000000" w:rsidRPr="00000000">
        <w:rPr>
          <w:rFonts w:ascii="Gungsuh" w:cs="Gungsuh" w:eastAsia="Gungsuh" w:hAnsi="Gungsuh"/>
          <w:shd w:fill="d9d9d9" w:val="clear"/>
          <w:rtl w:val="0"/>
        </w:rPr>
        <w:t xml:space="preserve"> ≥30ml/kg/day</w:t>
      </w:r>
      <w:r w:rsidDel="00000000" w:rsidR="00000000" w:rsidRPr="00000000">
        <w:rPr>
          <w:rtl w:val="0"/>
        </w:rPr>
        <w:t xml:space="preserve"> in term babies</w:t>
      </w:r>
    </w:p>
    <w:p w:rsidR="00000000" w:rsidDel="00000000" w:rsidP="00000000" w:rsidRDefault="00000000" w:rsidRPr="00000000" w14:paraId="000000E9">
      <w:pPr>
        <w:numPr>
          <w:ilvl w:val="1"/>
          <w:numId w:val="16"/>
        </w:numPr>
        <w:pBdr>
          <w:top w:space="0" w:sz="0" w:val="nil"/>
          <w:left w:space="0" w:sz="0" w:val="nil"/>
          <w:bottom w:space="0" w:sz="0" w:val="nil"/>
          <w:right w:space="0" w:sz="0" w:val="nil"/>
          <w:between w:space="0" w:sz="0" w:val="nil"/>
        </w:pBdr>
        <w:spacing w:line="276" w:lineRule="auto"/>
        <w:ind w:left="993" w:hanging="283.9999999999999"/>
        <w:rPr/>
      </w:pPr>
      <w:r w:rsidDel="00000000" w:rsidR="00000000" w:rsidRPr="00000000">
        <w:rPr>
          <w:rFonts w:ascii="Gungsuh" w:cs="Gungsuh" w:eastAsia="Gungsuh" w:hAnsi="Gungsuh"/>
          <w:rtl w:val="0"/>
        </w:rPr>
        <w:t xml:space="preserve">Replace excessive losses分班補量：實際操作上可以設每班loss超過某個標準，即開始補半量或全量</w:t>
      </w:r>
      <w:r w:rsidDel="00000000" w:rsidR="00000000" w:rsidRPr="00000000">
        <w:rPr>
          <w:rtl w:val="0"/>
        </w:rPr>
      </w:r>
    </w:p>
    <w:p w:rsidR="00000000" w:rsidDel="00000000" w:rsidP="00000000" w:rsidRDefault="00000000" w:rsidRPr="00000000" w14:paraId="000000EA">
      <w:pPr>
        <w:numPr>
          <w:ilvl w:val="1"/>
          <w:numId w:val="16"/>
        </w:numPr>
        <w:pBdr>
          <w:top w:space="0" w:sz="0" w:val="nil"/>
          <w:left w:space="0" w:sz="0" w:val="nil"/>
          <w:bottom w:space="0" w:sz="0" w:val="nil"/>
          <w:right w:space="0" w:sz="0" w:val="nil"/>
          <w:between w:space="0" w:sz="0" w:val="nil"/>
        </w:pBdr>
        <w:spacing w:line="276" w:lineRule="auto"/>
        <w:ind w:left="993" w:hanging="283.9999999999999"/>
        <w:rPr/>
      </w:pPr>
      <w:r w:rsidDel="00000000" w:rsidR="00000000" w:rsidRPr="00000000">
        <w:rPr>
          <w:rFonts w:ascii="Gungsuh" w:cs="Gungsuh" w:eastAsia="Gungsuh" w:hAnsi="Gungsuh"/>
          <w:rtl w:val="0"/>
        </w:rPr>
        <w:t xml:space="preserve">Replacement fluid: 依流失體液種類及量做考量。</w:t>
      </w:r>
      <w:r w:rsidDel="00000000" w:rsidR="00000000" w:rsidRPr="00000000">
        <w:rPr>
          <w:rtl w:val="0"/>
        </w:rPr>
      </w:r>
    </w:p>
    <w:p w:rsidR="00000000" w:rsidDel="00000000" w:rsidP="00000000" w:rsidRDefault="00000000" w:rsidRPr="00000000" w14:paraId="000000EB">
      <w:pPr>
        <w:numPr>
          <w:ilvl w:val="2"/>
          <w:numId w:val="16"/>
        </w:numPr>
        <w:pBdr>
          <w:top w:space="0" w:sz="0" w:val="nil"/>
          <w:left w:space="0" w:sz="0" w:val="nil"/>
          <w:bottom w:space="0" w:sz="0" w:val="nil"/>
          <w:right w:space="0" w:sz="0" w:val="nil"/>
          <w:between w:space="0" w:sz="0" w:val="nil"/>
        </w:pBdr>
        <w:spacing w:line="276" w:lineRule="auto"/>
        <w:ind w:left="1276" w:hanging="283"/>
        <w:rPr/>
      </w:pPr>
      <w:r w:rsidDel="00000000" w:rsidR="00000000" w:rsidRPr="00000000">
        <w:rPr>
          <w:rFonts w:ascii="Gungsuh" w:cs="Gungsuh" w:eastAsia="Gungsuh" w:hAnsi="Gungsuh"/>
          <w:rtl w:val="0"/>
        </w:rPr>
        <w:t xml:space="preserve">舉例來說，若為ileostomy，流失液體鈉含量約45-135mEq/L，可以先以0.45% glucose saline補量，並監測電解質來決定後續補量點滴種類，欲減少鈉含量可改成0.33% glucose saline，欲增加可改成lactated ringer’s等等</w:t>
      </w:r>
      <w:r w:rsidDel="00000000" w:rsidR="00000000" w:rsidRPr="00000000">
        <w:rPr>
          <w:rtl w:val="0"/>
        </w:rPr>
      </w:r>
    </w:p>
    <w:p w:rsidR="00000000" w:rsidDel="00000000" w:rsidP="00000000" w:rsidRDefault="00000000" w:rsidRPr="00000000" w14:paraId="000000EC">
      <w:pPr>
        <w:numPr>
          <w:ilvl w:val="2"/>
          <w:numId w:val="16"/>
        </w:numPr>
        <w:pBdr>
          <w:top w:space="0" w:sz="0" w:val="nil"/>
          <w:left w:space="0" w:sz="0" w:val="nil"/>
          <w:bottom w:space="0" w:sz="0" w:val="nil"/>
          <w:right w:space="0" w:sz="0" w:val="nil"/>
          <w:between w:space="0" w:sz="0" w:val="nil"/>
        </w:pBdr>
        <w:spacing w:line="276" w:lineRule="auto"/>
        <w:ind w:left="1276" w:hanging="283"/>
        <w:rPr/>
      </w:pPr>
      <w:r w:rsidDel="00000000" w:rsidR="00000000" w:rsidRPr="00000000">
        <w:rPr>
          <w:rFonts w:ascii="Gungsuh" w:cs="Gungsuh" w:eastAsia="Gungsuh" w:hAnsi="Gungsuh"/>
          <w:rtl w:val="0"/>
        </w:rPr>
        <w:t xml:space="preserve">若長期high output stome合併體重增加不足，可與主治醫師討論是否將部分補量點滴改成PN，但必須嚴格監測血糖、electrolytes等，避免過度波動，且需避免快速大量輸液</w:t>
      </w:r>
      <w:r w:rsidDel="00000000" w:rsidR="00000000" w:rsidRPr="00000000">
        <w:rPr>
          <w:rtl w:val="0"/>
        </w:rPr>
      </w:r>
    </w:p>
    <w:p w:rsidR="00000000" w:rsidDel="00000000" w:rsidP="00000000" w:rsidRDefault="00000000" w:rsidRPr="00000000" w14:paraId="000000ED">
      <w:pPr>
        <w:ind w:left="993" w:firstLine="0"/>
        <w:rPr>
          <w:i w:val="1"/>
          <w:iCs w:val="1"/>
          <w:color w:val="595959"/>
          <w:sz w:val="21"/>
          <w:szCs w:val="21"/>
        </w:rPr>
      </w:pPr>
      <w:r w:rsidDel="00000000" w:rsidR="00000000" w:rsidRPr="00000000">
        <w:rPr>
          <w:i w:val="1"/>
          <w:iCs w:val="1"/>
          <w:color w:val="595959"/>
          <w:sz w:val="21"/>
          <w:szCs w:val="21"/>
          <w:rtl w:val="0"/>
        </w:rPr>
        <w:t xml:space="preserve">Ref: Morris et al. 2019 revised Wales Neonatal Network Guideline </w:t>
      </w:r>
    </w:p>
    <w:p w:rsidR="00000000" w:rsidDel="00000000" w:rsidP="00000000" w:rsidRDefault="00000000" w:rsidRPr="00000000" w14:paraId="000000EE">
      <w:pPr>
        <w:ind w:left="993" w:firstLine="0"/>
        <w:rPr>
          <w:i w:val="1"/>
          <w:iCs w:val="1"/>
          <w:color w:val="595959"/>
          <w:sz w:val="21"/>
          <w:szCs w:val="21"/>
        </w:rPr>
      </w:pPr>
      <w:r w:rsidDel="00000000" w:rsidR="00000000" w:rsidRPr="00000000">
        <w:rPr>
          <w:i w:val="1"/>
          <w:iCs w:val="1"/>
          <w:color w:val="595959"/>
          <w:sz w:val="21"/>
          <w:szCs w:val="21"/>
          <w:rtl w:val="0"/>
        </w:rPr>
        <w:br w:type="textWrapping"/>
      </w:r>
    </w:p>
    <w:p w:rsidR="00000000" w:rsidDel="00000000" w:rsidP="00000000" w:rsidRDefault="00000000" w:rsidRPr="00000000" w14:paraId="000000EF">
      <w:pPr>
        <w:ind w:left="0" w:firstLine="0"/>
        <w:rPr>
          <w:b w:val="1"/>
          <w:bCs w:val="1"/>
          <w:sz w:val="26"/>
          <w:szCs w:val="26"/>
        </w:rPr>
      </w:pPr>
      <w:r w:rsidDel="00000000" w:rsidR="00000000" w:rsidRPr="00000000">
        <w:rPr>
          <w:b w:val="1"/>
          <w:bCs w:val="1"/>
          <w:sz w:val="26"/>
          <w:szCs w:val="26"/>
          <w:rtl w:val="0"/>
        </w:rPr>
        <w:t xml:space="preserve">Trust Guideline for the Management of Stoma Output in Neonates and Infants, 2020</w:t>
      </w:r>
    </w:p>
    <w:p w:rsidR="00000000" w:rsidDel="00000000" w:rsidP="00000000" w:rsidRDefault="00000000" w:rsidRPr="00000000" w14:paraId="000000F0">
      <w:pPr>
        <w:ind w:left="0" w:firstLine="0"/>
        <w:rPr>
          <w:i w:val="1"/>
          <w:iCs w:val="1"/>
          <w:color w:val="595959"/>
          <w:sz w:val="22"/>
          <w:szCs w:val="22"/>
        </w:rPr>
      </w:pPr>
      <w:r w:rsidDel="00000000" w:rsidR="00000000" w:rsidRPr="00000000">
        <w:rPr>
          <w:i w:val="1"/>
          <w:iCs w:val="1"/>
          <w:color w:val="595959"/>
          <w:sz w:val="22"/>
          <w:szCs w:val="22"/>
        </w:rPr>
        <w:drawing>
          <wp:inline distB="19050" distT="19050" distL="19050" distR="19050">
            <wp:extent cx="6038363" cy="7278384"/>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038363" cy="7278384"/>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numPr>
          <w:ilvl w:val="0"/>
          <w:numId w:val="39"/>
        </w:numPr>
        <w:spacing w:before="120" w:lineRule="auto"/>
        <w:ind w:left="567" w:hanging="566"/>
        <w:rPr>
          <w:rFonts w:ascii="Microsoft JhengHei" w:cs="Microsoft JhengHei" w:eastAsia="Microsoft JhengHei" w:hAnsi="Microsoft JhengHei"/>
          <w:b w:val="1"/>
          <w:bCs w:val="1"/>
          <w:sz w:val="28"/>
          <w:szCs w:val="28"/>
        </w:rPr>
      </w:pPr>
      <w:r w:rsidDel="00000000" w:rsidR="00000000" w:rsidRPr="00000000">
        <w:rPr>
          <w:b w:val="1"/>
          <w:bCs w:val="1"/>
          <w:sz w:val="28"/>
          <w:szCs w:val="28"/>
          <w:rtl w:val="0"/>
        </w:rPr>
        <w:t xml:space="preserve">IHPS management algorithm </w:t>
      </w:r>
      <w:r w:rsidDel="00000000" w:rsidR="00000000" w:rsidRPr="00000000">
        <w:rPr>
          <w:rFonts w:ascii="Microsoft JhengHei" w:cs="Microsoft JhengHei" w:eastAsia="Microsoft JhengHei" w:hAnsi="Microsoft JhengHei"/>
          <w:color w:val="ff0000"/>
          <w:rtl w:val="0"/>
        </w:rPr>
        <w:t xml:space="preserve">    </w:t>
      </w:r>
      <w:r w:rsidDel="00000000" w:rsidR="00000000" w:rsidRPr="00000000">
        <w:rPr>
          <w:rFonts w:ascii="Microsoft JhengHei" w:cs="Microsoft JhengHei" w:eastAsia="Microsoft JhengHei" w:hAnsi="Microsoft JhengHei"/>
          <w:color w:val="ff0000"/>
          <w:shd w:fill="d9d9d9" w:val="clear"/>
        </w:rPr>
        <w:drawing>
          <wp:inline distB="114300" distT="114300" distL="114300" distR="114300">
            <wp:extent cx="995363" cy="99004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995363" cy="99004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numPr>
          <w:ilvl w:val="0"/>
          <w:numId w:val="39"/>
        </w:numPr>
        <w:tabs>
          <w:tab w:val="left" w:leader="none" w:pos="567"/>
        </w:tabs>
        <w:spacing w:before="120" w:line="276" w:lineRule="auto"/>
        <w:ind w:left="480" w:hanging="480"/>
        <w:rPr>
          <w:b w:val="1"/>
          <w:bCs w:val="1"/>
          <w:sz w:val="28"/>
          <w:szCs w:val="28"/>
        </w:rPr>
      </w:pPr>
      <w:r w:rsidDel="00000000" w:rsidR="00000000" w:rsidRPr="00000000">
        <w:rPr>
          <w:b w:val="1"/>
          <w:bCs w:val="1"/>
          <w:sz w:val="28"/>
          <w:szCs w:val="28"/>
          <w:rtl w:val="0"/>
        </w:rPr>
        <w:t xml:space="preserve"> GI Drugs</w:t>
      </w:r>
    </w:p>
    <w:p w:rsidR="00000000" w:rsidDel="00000000" w:rsidP="00000000" w:rsidRDefault="00000000" w:rsidRPr="00000000" w14:paraId="000000F3">
      <w:pPr>
        <w:numPr>
          <w:ilvl w:val="0"/>
          <w:numId w:val="11"/>
        </w:numPr>
        <w:spacing w:line="276" w:lineRule="auto"/>
        <w:ind w:left="709" w:hanging="284"/>
        <w:rPr/>
      </w:pPr>
      <w:r w:rsidDel="00000000" w:rsidR="00000000" w:rsidRPr="00000000">
        <w:rPr>
          <w:rtl w:val="0"/>
        </w:rPr>
        <w:t xml:space="preserve">GER drugs : </w:t>
      </w:r>
    </w:p>
    <w:p w:rsidR="00000000" w:rsidDel="00000000" w:rsidP="00000000" w:rsidRDefault="00000000" w:rsidRPr="00000000" w14:paraId="000000F4">
      <w:pPr>
        <w:numPr>
          <w:ilvl w:val="1"/>
          <w:numId w:val="10"/>
        </w:numPr>
        <w:spacing w:line="240" w:lineRule="auto"/>
        <w:ind w:left="993" w:hanging="252.99999999999997"/>
        <w:rPr/>
      </w:pPr>
      <w:r w:rsidDel="00000000" w:rsidR="00000000" w:rsidRPr="00000000">
        <w:rPr>
          <w:b w:val="1"/>
          <w:bCs w:val="1"/>
          <w:rtl w:val="0"/>
        </w:rPr>
        <w:t xml:space="preserve">Metoclopramide </w:t>
      </w:r>
      <w:r w:rsidDel="00000000" w:rsidR="00000000" w:rsidRPr="00000000">
        <w:rPr>
          <w:rtl w:val="0"/>
        </w:rPr>
        <w:t xml:space="preserve">(Primperan), 0.1ml/kg/dose</w:t>
      </w:r>
    </w:p>
    <w:p w:rsidR="00000000" w:rsidDel="00000000" w:rsidP="00000000" w:rsidRDefault="00000000" w:rsidRPr="00000000" w14:paraId="000000F5">
      <w:pPr>
        <w:numPr>
          <w:ilvl w:val="1"/>
          <w:numId w:val="10"/>
        </w:numPr>
        <w:spacing w:line="240" w:lineRule="auto"/>
        <w:ind w:left="993" w:hanging="252.99999999999997"/>
        <w:rPr/>
      </w:pPr>
      <w:r w:rsidDel="00000000" w:rsidR="00000000" w:rsidRPr="00000000">
        <w:rPr>
          <w:b w:val="1"/>
          <w:bCs w:val="1"/>
          <w:shd w:fill="d9d9d9" w:val="clear"/>
          <w:rtl w:val="0"/>
        </w:rPr>
        <w:t xml:space="preserve">Domperidone </w:t>
      </w:r>
      <w:r w:rsidDel="00000000" w:rsidR="00000000" w:rsidRPr="00000000">
        <w:rPr>
          <w:rtl w:val="0"/>
        </w:rPr>
        <w:t xml:space="preserve">(Motilium), 0.1ml/kg/dose</w:t>
      </w:r>
    </w:p>
    <w:p w:rsidR="00000000" w:rsidDel="00000000" w:rsidP="00000000" w:rsidRDefault="00000000" w:rsidRPr="00000000" w14:paraId="000000F6">
      <w:pPr>
        <w:numPr>
          <w:ilvl w:val="2"/>
          <w:numId w:val="13"/>
        </w:numPr>
        <w:spacing w:line="240" w:lineRule="auto"/>
        <w:ind w:left="1276" w:hanging="284.00000000000006"/>
        <w:rPr/>
      </w:pPr>
      <w:r w:rsidDel="00000000" w:rsidR="00000000" w:rsidRPr="00000000">
        <w:rPr>
          <w:rFonts w:ascii="Cardo" w:cs="Cardo" w:eastAsia="Cardo" w:hAnsi="Cardo"/>
          <w:rtl w:val="0"/>
        </w:rPr>
        <w:t xml:space="preserve">Action : Both central and peripheral DA-antagonist effects, blockade of DA-receptors and modulation of Ach release, ↑ lower esophageal pressure enhances gastric emptying.</w:t>
      </w:r>
      <w:r w:rsidDel="00000000" w:rsidR="00000000" w:rsidRPr="00000000">
        <w:rPr>
          <w:rtl w:val="0"/>
        </w:rPr>
      </w:r>
    </w:p>
    <w:p w:rsidR="00000000" w:rsidDel="00000000" w:rsidP="00000000" w:rsidRDefault="00000000" w:rsidRPr="00000000" w14:paraId="000000F7">
      <w:pPr>
        <w:numPr>
          <w:ilvl w:val="2"/>
          <w:numId w:val="13"/>
        </w:numPr>
        <w:spacing w:line="240" w:lineRule="auto"/>
        <w:ind w:left="1276" w:hanging="284.00000000000006"/>
        <w:rPr/>
      </w:pPr>
      <w:r w:rsidDel="00000000" w:rsidR="00000000" w:rsidRPr="00000000">
        <w:rPr>
          <w:rtl w:val="0"/>
        </w:rPr>
        <w:t xml:space="preserve">Adverse effects : Irritability, somnolence, </w:t>
      </w:r>
      <w:r w:rsidDel="00000000" w:rsidR="00000000" w:rsidRPr="00000000">
        <w:rPr>
          <w:b w:val="1"/>
          <w:bCs w:val="1"/>
          <w:rtl w:val="0"/>
        </w:rPr>
        <w:t xml:space="preserve">EPS </w:t>
      </w:r>
      <w:r w:rsidDel="00000000" w:rsidR="00000000" w:rsidRPr="00000000">
        <w:rPr>
          <w:rtl w:val="0"/>
        </w:rPr>
        <w:t xml:space="preserve">(dystonias, akathisia, drug-induced Parkinsonism) — dose related, early in the initiation of therapy, reversible, GI symptoms (nausea, vomiting, diarrhea), urticaria, increased lactation, gynecomastia, fluid retention secondary to aldosterone release, methemoglobinemia </w:t>
      </w:r>
      <w:r w:rsidDel="00000000" w:rsidR="00000000" w:rsidRPr="00000000">
        <w:rPr>
          <w:rtl w:val="0"/>
        </w:rPr>
      </w:r>
    </w:p>
    <w:p w:rsidR="00000000" w:rsidDel="00000000" w:rsidP="00000000" w:rsidRDefault="00000000" w:rsidRPr="00000000" w14:paraId="000000F8">
      <w:pPr>
        <w:numPr>
          <w:ilvl w:val="1"/>
          <w:numId w:val="10"/>
        </w:numPr>
        <w:spacing w:before="200" w:line="240" w:lineRule="auto"/>
        <w:ind w:left="993" w:hanging="252.99999999999997"/>
        <w:rPr/>
      </w:pPr>
      <w:r w:rsidDel="00000000" w:rsidR="00000000" w:rsidRPr="00000000">
        <w:rPr>
          <w:b w:val="1"/>
          <w:bCs w:val="1"/>
          <w:rtl w:val="0"/>
        </w:rPr>
        <w:t xml:space="preserve">Bethanechol </w:t>
      </w:r>
      <w:r w:rsidDel="00000000" w:rsidR="00000000" w:rsidRPr="00000000">
        <w:rPr>
          <w:rFonts w:ascii="Gungsuh" w:cs="Gungsuh" w:eastAsia="Gungsuh" w:hAnsi="Gungsuh"/>
          <w:rtl w:val="0"/>
        </w:rPr>
        <w:t xml:space="preserve">(25mg/tab) 1# in diswater 25mL=1mg/ml, 冰箱保存3-5天，0.1ml/kg/dose</w:t>
      </w:r>
      <w:r w:rsidDel="00000000" w:rsidR="00000000" w:rsidRPr="00000000">
        <w:rPr>
          <w:rtl w:val="0"/>
        </w:rPr>
      </w:r>
    </w:p>
    <w:p w:rsidR="00000000" w:rsidDel="00000000" w:rsidP="00000000" w:rsidRDefault="00000000" w:rsidRPr="00000000" w14:paraId="000000F9">
      <w:pPr>
        <w:numPr>
          <w:ilvl w:val="2"/>
          <w:numId w:val="13"/>
        </w:numPr>
        <w:spacing w:line="240" w:lineRule="auto"/>
        <w:ind w:left="1276" w:hanging="284.00000000000006"/>
        <w:rPr/>
      </w:pPr>
      <w:r w:rsidDel="00000000" w:rsidR="00000000" w:rsidRPr="00000000">
        <w:rPr>
          <w:rFonts w:ascii="Gungsuh" w:cs="Gungsuh" w:eastAsia="Gungsuh" w:hAnsi="Gungsuh"/>
          <w:rtl w:val="0"/>
        </w:rPr>
        <w:t xml:space="preserve">多AC吃, UpToDate: max 4次/day,日本有paper 0.25mg/kg/dose Q3H AC</w:t>
      </w:r>
      <w:r w:rsidDel="00000000" w:rsidR="00000000" w:rsidRPr="00000000">
        <w:rPr>
          <w:rtl w:val="0"/>
        </w:rPr>
      </w:r>
    </w:p>
    <w:p w:rsidR="00000000" w:rsidDel="00000000" w:rsidP="00000000" w:rsidRDefault="00000000" w:rsidRPr="00000000" w14:paraId="000000FA">
      <w:pPr>
        <w:numPr>
          <w:ilvl w:val="2"/>
          <w:numId w:val="13"/>
        </w:numPr>
        <w:spacing w:line="240" w:lineRule="auto"/>
        <w:ind w:left="1276" w:hanging="284.00000000000006"/>
        <w:rPr/>
      </w:pPr>
      <w:r w:rsidDel="00000000" w:rsidR="00000000" w:rsidRPr="00000000">
        <w:rPr>
          <w:rtl w:val="0"/>
        </w:rPr>
        <w:t xml:space="preserve">Action (for GER) : Acetylcholine receptor agonist, Increase lower esophageal pressure, increase the amplitude and duration of esophageal peristaltic contractions</w:t>
      </w:r>
      <w:r w:rsidDel="00000000" w:rsidR="00000000" w:rsidRPr="00000000">
        <w:rPr>
          <w:rtl w:val="0"/>
        </w:rPr>
      </w:r>
    </w:p>
    <w:p w:rsidR="00000000" w:rsidDel="00000000" w:rsidP="00000000" w:rsidRDefault="00000000" w:rsidRPr="00000000" w14:paraId="000000FB">
      <w:pPr>
        <w:numPr>
          <w:ilvl w:val="2"/>
          <w:numId w:val="13"/>
        </w:numPr>
        <w:spacing w:line="240" w:lineRule="auto"/>
        <w:ind w:left="1276" w:hanging="284.00000000000006"/>
        <w:rPr/>
      </w:pPr>
      <w:r w:rsidDel="00000000" w:rsidR="00000000" w:rsidRPr="00000000">
        <w:rPr>
          <w:rtl w:val="0"/>
        </w:rPr>
        <w:t xml:space="preserve">Adverse effects: abdominal cramping, blurred vision, increased urinary frequency, dystonic reactions, wheezing, increased salivary and bronchial secretions, bronchospasm </w:t>
      </w:r>
      <w:r w:rsidDel="00000000" w:rsidR="00000000" w:rsidRPr="00000000">
        <w:rPr>
          <w:rtl w:val="0"/>
        </w:rPr>
      </w:r>
    </w:p>
    <w:p w:rsidR="00000000" w:rsidDel="00000000" w:rsidP="00000000" w:rsidRDefault="00000000" w:rsidRPr="00000000" w14:paraId="000000FC">
      <w:pPr>
        <w:numPr>
          <w:ilvl w:val="1"/>
          <w:numId w:val="10"/>
        </w:numPr>
        <w:spacing w:line="240" w:lineRule="auto"/>
        <w:ind w:left="993" w:hanging="252.99999999999997"/>
        <w:rPr/>
      </w:pPr>
      <w:r w:rsidDel="00000000" w:rsidR="00000000" w:rsidRPr="00000000">
        <w:rPr>
          <w:b w:val="1"/>
          <w:bCs w:val="1"/>
          <w:rtl w:val="0"/>
        </w:rPr>
        <w:t xml:space="preserve">Mosapride </w:t>
      </w:r>
      <w:r w:rsidDel="00000000" w:rsidR="00000000" w:rsidRPr="00000000">
        <w:rPr>
          <w:rFonts w:ascii="Gungsuh" w:cs="Gungsuh" w:eastAsia="Gungsuh" w:hAnsi="Gungsuh"/>
          <w:rtl w:val="0"/>
        </w:rPr>
        <w:t xml:space="preserve">(5mg/tab)(off-label use in neonate,使用前須向家屬說明可能side effect)</w:t>
        <w:br w:type="textWrapping"/>
        <w:t xml:space="preserve">[GI用法0.3mg/kg/day，科內用法0.6mg/kg/day，range 0.5-1mg/kg/day TIDAC]</w:t>
      </w:r>
      <w:r w:rsidDel="00000000" w:rsidR="00000000" w:rsidRPr="00000000">
        <w:rPr>
          <w:rtl w:val="0"/>
        </w:rPr>
      </w:r>
    </w:p>
    <w:p w:rsidR="00000000" w:rsidDel="00000000" w:rsidP="00000000" w:rsidRDefault="00000000" w:rsidRPr="00000000" w14:paraId="000000FD">
      <w:pPr>
        <w:numPr>
          <w:ilvl w:val="2"/>
          <w:numId w:val="13"/>
        </w:numPr>
        <w:spacing w:line="240" w:lineRule="auto"/>
        <w:ind w:left="1276" w:hanging="284.00000000000006"/>
        <w:rPr/>
      </w:pPr>
      <w:r w:rsidDel="00000000" w:rsidR="00000000" w:rsidRPr="00000000">
        <w:rPr>
          <w:rtl w:val="0"/>
        </w:rPr>
        <w:t xml:space="preserve">Action: Diffuse effects along the entire GI tract, Enhances Ach release from postganglionic nerve endings of the myenteric plexus (increase antral motility and duodenal contractility) In premature infants: decrease gastric residuals, increase feeding volume, decrease vomiting, increase weight gain</w:t>
      </w:r>
      <w:r w:rsidDel="00000000" w:rsidR="00000000" w:rsidRPr="00000000">
        <w:rPr>
          <w:rtl w:val="0"/>
        </w:rPr>
      </w:r>
    </w:p>
    <w:p w:rsidR="00000000" w:rsidDel="00000000" w:rsidP="00000000" w:rsidRDefault="00000000" w:rsidRPr="00000000" w14:paraId="000000FE">
      <w:pPr>
        <w:numPr>
          <w:ilvl w:val="2"/>
          <w:numId w:val="13"/>
        </w:numPr>
        <w:spacing w:line="240" w:lineRule="auto"/>
        <w:ind w:left="1276" w:hanging="284.00000000000006"/>
        <w:rPr/>
      </w:pPr>
      <w:r w:rsidDel="00000000" w:rsidR="00000000" w:rsidRPr="00000000">
        <w:rPr>
          <w:rtl w:val="0"/>
        </w:rPr>
        <w:t xml:space="preserve">Adverse effects : </w:t>
      </w:r>
      <w:r w:rsidDel="00000000" w:rsidR="00000000" w:rsidRPr="00000000">
        <w:rPr>
          <w:b w:val="1"/>
          <w:bCs w:val="1"/>
          <w:rtl w:val="0"/>
        </w:rPr>
        <w:t xml:space="preserve">QT prolongation</w:t>
      </w:r>
      <w:r w:rsidDel="00000000" w:rsidR="00000000" w:rsidRPr="00000000">
        <w:rPr>
          <w:rtl w:val="0"/>
        </w:rPr>
        <w:t xml:space="preserve">, torsades de pointes, diarrhea</w:t>
      </w:r>
      <w:r w:rsidDel="00000000" w:rsidR="00000000" w:rsidRPr="00000000">
        <w:rPr>
          <w:rtl w:val="0"/>
        </w:rPr>
      </w:r>
    </w:p>
    <w:p w:rsidR="00000000" w:rsidDel="00000000" w:rsidP="00000000" w:rsidRDefault="00000000" w:rsidRPr="00000000" w14:paraId="000000FF">
      <w:pPr>
        <w:numPr>
          <w:ilvl w:val="2"/>
          <w:numId w:val="13"/>
        </w:numPr>
        <w:spacing w:line="240" w:lineRule="auto"/>
        <w:ind w:left="1276" w:hanging="284.00000000000006"/>
        <w:rPr/>
      </w:pPr>
      <w:r w:rsidDel="00000000" w:rsidR="00000000" w:rsidRPr="00000000">
        <w:rPr>
          <w:rtl w:val="0"/>
        </w:rPr>
        <w:t xml:space="preserve">Contraindicated in patients receiving macrolide antibiotics (erythromycin, clarithromycin), azole antifungals (fluconazole, ketoconazole, itraconazole), protease inhibitors (sequinavir , indinavir, ritonavir), class IA and III antiarrhythmics (quinidine, procanamide), astemizole </w:t>
      </w:r>
      <w:r w:rsidDel="00000000" w:rsidR="00000000" w:rsidRPr="00000000">
        <w:rPr>
          <w:rtl w:val="0"/>
        </w:rPr>
      </w:r>
    </w:p>
    <w:p w:rsidR="00000000" w:rsidDel="00000000" w:rsidP="00000000" w:rsidRDefault="00000000" w:rsidRPr="00000000" w14:paraId="00000100">
      <w:pPr>
        <w:numPr>
          <w:ilvl w:val="1"/>
          <w:numId w:val="10"/>
        </w:numPr>
        <w:spacing w:line="240" w:lineRule="auto"/>
        <w:ind w:left="1053" w:hanging="252.99999999999997"/>
        <w:rPr/>
      </w:pPr>
      <w:r w:rsidDel="00000000" w:rsidR="00000000" w:rsidRPr="00000000">
        <w:rPr>
          <w:b w:val="1"/>
          <w:bCs w:val="1"/>
          <w:rtl w:val="0"/>
        </w:rPr>
        <w:t xml:space="preserve">Erythromycin</w:t>
      </w:r>
      <w:r w:rsidDel="00000000" w:rsidR="00000000" w:rsidRPr="00000000">
        <w:rPr>
          <w:rFonts w:ascii="Gungsuh" w:cs="Gungsuh" w:eastAsia="Gungsuh" w:hAnsi="Gungsuh"/>
          <w:rtl w:val="0"/>
        </w:rPr>
        <w:t xml:space="preserve"> (目前無solution 。250mg/tab，不可磨粉-遇胃酸會失效)</w:t>
      </w:r>
      <w:r w:rsidDel="00000000" w:rsidR="00000000" w:rsidRPr="00000000">
        <w:rPr>
          <w:rtl w:val="0"/>
        </w:rPr>
      </w:r>
    </w:p>
    <w:p w:rsidR="00000000" w:rsidDel="00000000" w:rsidP="00000000" w:rsidRDefault="00000000" w:rsidRPr="00000000" w14:paraId="00000101">
      <w:pPr>
        <w:numPr>
          <w:ilvl w:val="2"/>
          <w:numId w:val="13"/>
        </w:numPr>
        <w:spacing w:line="240" w:lineRule="auto"/>
        <w:ind w:left="1276" w:hanging="284.00000000000006"/>
        <w:rPr/>
      </w:pPr>
      <w:r w:rsidDel="00000000" w:rsidR="00000000" w:rsidRPr="00000000">
        <w:rPr>
          <w:rFonts w:ascii="Gungsuh" w:cs="Gungsuh" w:eastAsia="Gungsuh" w:hAnsi="Gungsuh"/>
          <w:rtl w:val="0"/>
        </w:rPr>
        <w:t xml:space="preserve">類似Motilium 的效果，不可與cisapride 併用</w:t>
      </w:r>
      <w:r w:rsidDel="00000000" w:rsidR="00000000" w:rsidRPr="00000000">
        <w:rPr>
          <w:rtl w:val="0"/>
        </w:rPr>
      </w:r>
    </w:p>
    <w:p w:rsidR="00000000" w:rsidDel="00000000" w:rsidP="00000000" w:rsidRDefault="00000000" w:rsidRPr="00000000" w14:paraId="00000102">
      <w:pPr>
        <w:numPr>
          <w:ilvl w:val="2"/>
          <w:numId w:val="13"/>
        </w:numPr>
        <w:spacing w:line="240" w:lineRule="auto"/>
        <w:ind w:left="1276" w:hanging="284.00000000000006"/>
        <w:rPr/>
      </w:pPr>
      <w:r w:rsidDel="00000000" w:rsidR="00000000" w:rsidRPr="00000000">
        <w:rPr>
          <w:rFonts w:ascii="Gungsuh" w:cs="Gungsuh" w:eastAsia="Gungsuh" w:hAnsi="Gungsuh"/>
          <w:rtl w:val="0"/>
        </w:rPr>
        <w:t xml:space="preserve">Dose：低/中/高劑量分別為2.5/5/10~12.5 mg/kg/dose Q6H</w:t>
      </w:r>
      <w:r w:rsidDel="00000000" w:rsidR="00000000" w:rsidRPr="00000000">
        <w:rPr>
          <w:rtl w:val="0"/>
        </w:rPr>
      </w:r>
    </w:p>
    <w:p w:rsidR="00000000" w:rsidDel="00000000" w:rsidP="00000000" w:rsidRDefault="00000000" w:rsidRPr="00000000" w14:paraId="00000103">
      <w:pPr>
        <w:numPr>
          <w:ilvl w:val="1"/>
          <w:numId w:val="10"/>
        </w:numPr>
        <w:spacing w:before="200" w:line="276" w:lineRule="auto"/>
        <w:ind w:left="993" w:hanging="252.99999999999997"/>
        <w:rPr/>
      </w:pPr>
      <w:r w:rsidDel="00000000" w:rsidR="00000000" w:rsidRPr="00000000">
        <w:rPr>
          <w:rtl w:val="0"/>
        </w:rPr>
        <w:t xml:space="preserve">H2-receptor antagonists : </w:t>
      </w:r>
    </w:p>
    <w:p w:rsidR="00000000" w:rsidDel="00000000" w:rsidP="00000000" w:rsidRDefault="00000000" w:rsidRPr="00000000" w14:paraId="00000104">
      <w:pPr>
        <w:numPr>
          <w:ilvl w:val="2"/>
          <w:numId w:val="13"/>
        </w:numPr>
        <w:spacing w:line="276" w:lineRule="auto"/>
        <w:ind w:left="1276" w:hanging="284.00000000000006"/>
        <w:rPr/>
      </w:pPr>
      <w:r w:rsidDel="00000000" w:rsidR="00000000" w:rsidRPr="00000000">
        <w:rPr>
          <w:b w:val="1"/>
          <w:bCs w:val="1"/>
          <w:shd w:fill="d9d9d9" w:val="clear"/>
          <w:rtl w:val="0"/>
        </w:rPr>
        <w:t xml:space="preserve">Famotidine </w:t>
      </w:r>
      <w:r w:rsidDel="00000000" w:rsidR="00000000" w:rsidRPr="00000000">
        <w:rPr>
          <w:rFonts w:ascii="Gungsuh" w:cs="Gungsuh" w:eastAsia="Gungsuh" w:hAnsi="Gungsuh"/>
          <w:rtl w:val="0"/>
        </w:rPr>
        <w:t xml:space="preserve">(Gaster)： (PO 20mg/tab，IV 20mg/2ml)  </w:t>
      </w:r>
      <w:r w:rsidDel="00000000" w:rsidR="00000000" w:rsidRPr="00000000">
        <w:rPr>
          <w:rtl w:val="0"/>
        </w:rPr>
      </w:r>
    </w:p>
    <w:p w:rsidR="00000000" w:rsidDel="00000000" w:rsidP="00000000" w:rsidRDefault="00000000" w:rsidRPr="00000000" w14:paraId="00000105">
      <w:pPr>
        <w:spacing w:line="276" w:lineRule="auto"/>
        <w:ind w:left="1389" w:firstLine="0"/>
        <w:rPr/>
      </w:pPr>
      <w:r w:rsidDel="00000000" w:rsidR="00000000" w:rsidRPr="00000000">
        <w:rPr>
          <w:rFonts w:ascii="Gungsuh" w:cs="Gungsuh" w:eastAsia="Gungsuh" w:hAnsi="Gungsuh"/>
          <w:rtl w:val="0"/>
        </w:rPr>
        <w:t xml:space="preserve">0.5 mg/kg/day QD，Max. dose for infant/children:1mg/kg/dose Q12H  </w:t>
      </w:r>
      <w:r w:rsidDel="00000000" w:rsidR="00000000" w:rsidRPr="00000000">
        <w:rPr>
          <w:rtl w:val="0"/>
        </w:rPr>
      </w:r>
    </w:p>
    <w:p w:rsidR="00000000" w:rsidDel="00000000" w:rsidP="00000000" w:rsidRDefault="00000000" w:rsidRPr="00000000" w14:paraId="00000106">
      <w:pPr>
        <w:spacing w:line="276" w:lineRule="auto"/>
        <w:ind w:left="1389" w:firstLine="0"/>
        <w:rPr/>
      </w:pPr>
      <w:r w:rsidDel="00000000" w:rsidR="00000000" w:rsidRPr="00000000">
        <w:rPr>
          <w:rFonts w:ascii="Gungsuh" w:cs="Gungsuh" w:eastAsia="Gungsuh" w:hAnsi="Gungsuh"/>
          <w:rtl w:val="0"/>
        </w:rPr>
        <w:t xml:space="preserve">PO: 1# in distilled water 10cc=2mg/ml，放冰箱存放24hr，膜衣錠可磨粉</w:t>
      </w:r>
      <w:r w:rsidDel="00000000" w:rsidR="00000000" w:rsidRPr="00000000">
        <w:rPr>
          <w:rtl w:val="0"/>
        </w:rPr>
      </w:r>
    </w:p>
    <w:p w:rsidR="00000000" w:rsidDel="00000000" w:rsidP="00000000" w:rsidRDefault="00000000" w:rsidRPr="00000000" w14:paraId="00000107">
      <w:pPr>
        <w:numPr>
          <w:ilvl w:val="2"/>
          <w:numId w:val="13"/>
        </w:numPr>
        <w:spacing w:line="276" w:lineRule="auto"/>
        <w:ind w:left="1276" w:hanging="284.00000000000006"/>
        <w:rPr/>
      </w:pPr>
      <w:r w:rsidDel="00000000" w:rsidR="00000000" w:rsidRPr="00000000">
        <w:rPr>
          <w:rtl w:val="0"/>
        </w:rPr>
        <w:t xml:space="preserve">Adverse effects : rash, dizziness, impaired liver function, agranulocytosis, leukopenia, thrombocytopenia</w:t>
      </w:r>
      <w:r w:rsidDel="00000000" w:rsidR="00000000" w:rsidRPr="00000000">
        <w:rPr>
          <w:rtl w:val="0"/>
        </w:rPr>
      </w:r>
    </w:p>
    <w:p w:rsidR="00000000" w:rsidDel="00000000" w:rsidP="00000000" w:rsidRDefault="00000000" w:rsidRPr="00000000" w14:paraId="00000108">
      <w:pPr>
        <w:numPr>
          <w:ilvl w:val="1"/>
          <w:numId w:val="10"/>
        </w:numPr>
        <w:spacing w:line="276" w:lineRule="auto"/>
        <w:ind w:left="993" w:hanging="252.99999999999997"/>
        <w:rPr/>
      </w:pPr>
      <w:r w:rsidDel="00000000" w:rsidR="00000000" w:rsidRPr="00000000">
        <w:rPr>
          <w:rtl w:val="0"/>
        </w:rPr>
        <w:t xml:space="preserve">PPI </w:t>
      </w:r>
    </w:p>
    <w:p w:rsidR="00000000" w:rsidDel="00000000" w:rsidP="00000000" w:rsidRDefault="00000000" w:rsidRPr="00000000" w14:paraId="00000109">
      <w:pPr>
        <w:numPr>
          <w:ilvl w:val="2"/>
          <w:numId w:val="13"/>
        </w:numPr>
        <w:spacing w:line="276" w:lineRule="auto"/>
        <w:ind w:left="1276" w:hanging="284.00000000000006"/>
        <w:rPr/>
      </w:pPr>
      <w:r w:rsidDel="00000000" w:rsidR="00000000" w:rsidRPr="00000000">
        <w:rPr>
          <w:rFonts w:ascii="Gungsuh" w:cs="Gungsuh" w:eastAsia="Gungsuh" w:hAnsi="Gungsuh"/>
          <w:rtl w:val="0"/>
        </w:rPr>
        <w:t xml:space="preserve">Nexium (Esomeprazole): PO/IVD 0.5mg/kg/day QD </w:t>
        <w:br w:type="textWrapping"/>
        <w:t xml:space="preserve">IVD: in N/S, 濃度 0.4-0.8mg/ml, drip for 30 min，與PN不相容</w:t>
      </w:r>
      <w:r w:rsidDel="00000000" w:rsidR="00000000" w:rsidRPr="00000000">
        <w:rPr>
          <w:rtl w:val="0"/>
        </w:rPr>
      </w:r>
    </w:p>
    <w:p w:rsidR="00000000" w:rsidDel="00000000" w:rsidP="00000000" w:rsidRDefault="00000000" w:rsidRPr="00000000" w14:paraId="0000010A">
      <w:pPr>
        <w:numPr>
          <w:ilvl w:val="2"/>
          <w:numId w:val="13"/>
        </w:numPr>
        <w:spacing w:line="276" w:lineRule="auto"/>
        <w:ind w:left="1276" w:hanging="284.00000000000006"/>
        <w:rPr/>
      </w:pPr>
      <w:r w:rsidDel="00000000" w:rsidR="00000000" w:rsidRPr="00000000">
        <w:rPr>
          <w:b w:val="1"/>
          <w:bCs w:val="1"/>
          <w:shd w:fill="d9d9d9" w:val="clear"/>
          <w:rtl w:val="0"/>
        </w:rPr>
        <w:t xml:space="preserve">Takepron</w:t>
      </w:r>
      <w:r w:rsidDel="00000000" w:rsidR="00000000" w:rsidRPr="00000000">
        <w:rPr>
          <w:rFonts w:ascii="Gungsuh" w:cs="Gungsuh" w:eastAsia="Gungsuh" w:hAnsi="Gungsuh"/>
          <w:rtl w:val="0"/>
        </w:rPr>
        <w:t xml:space="preserve">(Lansoprazole): PO/IVD 0.5-1mg/kg/day QD, Max: 1.5mg/kg/day </w:t>
        <w:br w:type="textWrapping"/>
        <w:t xml:space="preserve">IVD: in D5W or N/S, 濃度 0.6mg/ml, drip for 30 min，與PN不相容</w:t>
      </w:r>
      <w:r w:rsidDel="00000000" w:rsidR="00000000" w:rsidRPr="00000000">
        <w:rPr>
          <w:rtl w:val="0"/>
        </w:rPr>
      </w:r>
    </w:p>
    <w:p w:rsidR="00000000" w:rsidDel="00000000" w:rsidP="00000000" w:rsidRDefault="00000000" w:rsidRPr="00000000" w14:paraId="0000010B">
      <w:pPr>
        <w:numPr>
          <w:ilvl w:val="0"/>
          <w:numId w:val="11"/>
        </w:numPr>
        <w:spacing w:before="200" w:line="276" w:lineRule="auto"/>
        <w:ind w:left="709" w:hanging="284"/>
        <w:rPr/>
      </w:pPr>
      <w:r w:rsidDel="00000000" w:rsidR="00000000" w:rsidRPr="00000000">
        <w:rPr>
          <w:b w:val="1"/>
          <w:bCs w:val="1"/>
          <w:rtl w:val="0"/>
        </w:rPr>
        <w:t xml:space="preserve">Zinc sulfate</w:t>
      </w:r>
      <w:r w:rsidDel="00000000" w:rsidR="00000000" w:rsidRPr="00000000">
        <w:rPr>
          <w:rFonts w:ascii="Gungsuh" w:cs="Gungsuh" w:eastAsia="Gungsuh" w:hAnsi="Gungsuh"/>
          <w:rtl w:val="0"/>
        </w:rPr>
        <w:t xml:space="preserve"> for Zn deficiency  (Zn sulfate 5.94 mg/1ml，內含Zinc 1.35 mg/ml)</w:t>
      </w:r>
      <w:r w:rsidDel="00000000" w:rsidR="00000000" w:rsidRPr="00000000">
        <w:rPr>
          <w:rtl w:val="0"/>
        </w:rPr>
      </w:r>
    </w:p>
    <w:p w:rsidR="00000000" w:rsidDel="00000000" w:rsidP="00000000" w:rsidRDefault="00000000" w:rsidRPr="00000000" w14:paraId="0000010C">
      <w:pPr>
        <w:numPr>
          <w:ilvl w:val="2"/>
          <w:numId w:val="33"/>
        </w:numPr>
        <w:spacing w:line="276" w:lineRule="auto"/>
        <w:ind w:left="993" w:hanging="283"/>
        <w:rPr/>
      </w:pPr>
      <w:r w:rsidDel="00000000" w:rsidR="00000000" w:rsidRPr="00000000">
        <w:rPr>
          <w:rFonts w:ascii="Gungsuh" w:cs="Gungsuh" w:eastAsia="Gungsuh" w:hAnsi="Gungsuh"/>
          <w:rtl w:val="0"/>
        </w:rPr>
        <w:t xml:space="preserve">泡在D5W or D10W (不可以有e-) run 10~12 hr/day </w:t>
      </w:r>
      <w:r w:rsidDel="00000000" w:rsidR="00000000" w:rsidRPr="00000000">
        <w:rPr>
          <w:rtl w:val="0"/>
        </w:rPr>
      </w:r>
    </w:p>
    <w:p w:rsidR="00000000" w:rsidDel="00000000" w:rsidP="00000000" w:rsidRDefault="00000000" w:rsidRPr="00000000" w14:paraId="0000010D">
      <w:pPr>
        <w:numPr>
          <w:ilvl w:val="2"/>
          <w:numId w:val="33"/>
        </w:numPr>
        <w:spacing w:line="276" w:lineRule="auto"/>
        <w:ind w:left="993" w:hanging="283"/>
        <w:rPr/>
      </w:pPr>
      <w:r w:rsidDel="00000000" w:rsidR="00000000" w:rsidRPr="00000000">
        <w:rPr>
          <w:rFonts w:ascii="Gungsuh" w:cs="Gungsuh" w:eastAsia="Gungsuh" w:hAnsi="Gungsuh"/>
          <w:rtl w:val="0"/>
        </w:rPr>
        <w:t xml:space="preserve">以element Zn計算Preterm:0.4mg/kg/day  Term&lt;3m/o:0.3mg/kg/day</w:t>
      </w: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6840" w:w="11900" w:orient="portrait"/>
      <w:pgMar w:bottom="1440" w:top="1440" w:left="1080" w:right="1080" w:header="851" w:footer="992"/>
      <w:pgNumType w:start="15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Microsoft JhengHei"/>
  <w:font w:name="Arial"/>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embedRegular w:fontKey="{00000000-0000-0000-0000-000000000000}" r:id="rId12" w:subsetted="0"/>
    <w:embedBold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jc w:val="center"/>
      <w:rPr>
        <w:rFonts w:ascii="Arial" w:cs="Arial" w:eastAsia="Arial" w:hAnsi="Arial"/>
        <w:color w:val="000000"/>
        <w:sz w:val="22"/>
        <w:szCs w:val="22"/>
      </w:rPr>
    </w:pP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line="276" w:lineRule="auto"/>
      <w:rPr>
        <w:rFonts w:ascii="Helvetica Neue" w:cs="Helvetica Neue" w:eastAsia="Helvetica Neue" w:hAnsi="Helvetica Neue"/>
        <w:color w:val="000000"/>
        <w:sz w:val="22"/>
        <w:szCs w:val="22"/>
      </w:rPr>
    </w:pPr>
    <w:bookmarkStart w:colFirst="0" w:colLast="0" w:name="_bg3ggnx3yha5" w:id="2"/>
    <w:bookmarkEnd w:id="2"/>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89" w:hanging="187.9999999999999"/>
      </w:pPr>
      <w:rPr>
        <w:smallCaps w:val="0"/>
        <w:strike w:val="0"/>
        <w:shd w:fill="auto" w:val="clear"/>
        <w:vertAlign w:val="baseline"/>
      </w:rPr>
    </w:lvl>
    <w:lvl w:ilvl="2">
      <w:start w:val="1"/>
      <w:numFmt w:val="bullet"/>
      <w:lvlText w:val="•"/>
      <w:lvlJc w:val="left"/>
      <w:pPr>
        <w:ind w:left="1374" w:hanging="174"/>
      </w:pPr>
      <w:rPr>
        <w:smallCaps w:val="0"/>
        <w:strike w:val="0"/>
        <w:shd w:fill="auto" w:val="clear"/>
        <w:vertAlign w:val="baseline"/>
      </w:rPr>
    </w:lvl>
    <w:lvl w:ilvl="3">
      <w:start w:val="1"/>
      <w:numFmt w:val="bullet"/>
      <w:lvlText w:val="•"/>
      <w:lvlJc w:val="left"/>
      <w:pPr>
        <w:ind w:left="1974" w:hanging="174"/>
      </w:pPr>
      <w:rPr>
        <w:smallCaps w:val="0"/>
        <w:strike w:val="0"/>
        <w:shd w:fill="auto" w:val="clear"/>
        <w:vertAlign w:val="baseline"/>
      </w:rPr>
    </w:lvl>
    <w:lvl w:ilvl="4">
      <w:start w:val="1"/>
      <w:numFmt w:val="lowerLetter"/>
      <w:lvlText w:val="%5)"/>
      <w:lvlJc w:val="left"/>
      <w:pPr>
        <w:ind w:left="2574" w:hanging="174.00000000000045"/>
      </w:pPr>
      <w:rPr>
        <w:smallCaps w:val="0"/>
        <w:strike w:val="0"/>
        <w:shd w:fill="auto" w:val="clear"/>
        <w:vertAlign w:val="baseline"/>
      </w:rPr>
    </w:lvl>
    <w:lvl w:ilvl="5">
      <w:start w:val="1"/>
      <w:numFmt w:val="bullet"/>
      <w:lvlText w:val="•"/>
      <w:lvlJc w:val="left"/>
      <w:pPr>
        <w:ind w:left="3189" w:hanging="189"/>
      </w:pPr>
      <w:rPr>
        <w:smallCaps w:val="0"/>
        <w:strike w:val="0"/>
        <w:shd w:fill="auto" w:val="clear"/>
        <w:vertAlign w:val="baseline"/>
      </w:rPr>
    </w:lvl>
    <w:lvl w:ilvl="6">
      <w:start w:val="1"/>
      <w:numFmt w:val="bullet"/>
      <w:lvlText w:val="•"/>
      <w:lvlJc w:val="left"/>
      <w:pPr>
        <w:ind w:left="3789" w:hanging="189"/>
      </w:pPr>
      <w:rPr>
        <w:smallCaps w:val="0"/>
        <w:strike w:val="0"/>
        <w:shd w:fill="auto" w:val="clear"/>
        <w:vertAlign w:val="baseline"/>
      </w:rPr>
    </w:lvl>
    <w:lvl w:ilvl="7">
      <w:start w:val="1"/>
      <w:numFmt w:val="bullet"/>
      <w:lvlText w:val="•"/>
      <w:lvlJc w:val="left"/>
      <w:pPr>
        <w:ind w:left="4389" w:hanging="189"/>
      </w:pPr>
      <w:rPr>
        <w:smallCaps w:val="0"/>
        <w:strike w:val="0"/>
        <w:shd w:fill="auto" w:val="clear"/>
        <w:vertAlign w:val="baseline"/>
      </w:rPr>
    </w:lvl>
    <w:lvl w:ilvl="8">
      <w:start w:val="1"/>
      <w:numFmt w:val="bullet"/>
      <w:lvlText w:val="•"/>
      <w:lvlJc w:val="left"/>
      <w:pPr>
        <w:ind w:left="4989" w:hanging="189"/>
      </w:pPr>
      <w:rPr>
        <w:smallCaps w:val="0"/>
        <w:strike w:val="0"/>
        <w:shd w:fill="auto" w:val="clear"/>
        <w:vertAlign w:val="baseline"/>
      </w:rPr>
    </w:lvl>
  </w:abstractNum>
  <w:abstractNum w:abstractNumId="2">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59" w:hanging="157.9999999999999"/>
      </w:pPr>
      <w:rPr>
        <w:rFonts w:ascii="Noto Sans Symbols" w:cs="Noto Sans Symbols" w:eastAsia="Noto Sans Symbols" w:hAnsi="Noto Sans Symbols"/>
        <w:smallCaps w:val="0"/>
        <w:strike w:val="0"/>
        <w:shd w:fill="auto" w:val="clear"/>
        <w:vertAlign w:val="baseline"/>
      </w:rPr>
    </w:lvl>
    <w:lvl w:ilvl="2">
      <w:start w:val="1"/>
      <w:numFmt w:val="decimal"/>
      <w:lvlText w:val="%3)"/>
      <w:lvlJc w:val="left"/>
      <w:pPr>
        <w:ind w:left="1359" w:hanging="159"/>
      </w:pPr>
      <w:rPr>
        <w:smallCaps w:val="0"/>
        <w:strike w:val="0"/>
        <w:shd w:fill="auto" w:val="clear"/>
        <w:vertAlign w:val="baseline"/>
      </w:rPr>
    </w:lvl>
    <w:lvl w:ilvl="3">
      <w:start w:val="1"/>
      <w:numFmt w:val="bullet"/>
      <w:lvlText w:val="•"/>
      <w:lvlJc w:val="left"/>
      <w:pPr>
        <w:ind w:left="1959" w:hanging="159"/>
      </w:pPr>
      <w:rPr>
        <w:smallCaps w:val="0"/>
        <w:strike w:val="0"/>
        <w:shd w:fill="auto" w:val="clear"/>
        <w:vertAlign w:val="baseline"/>
      </w:rPr>
    </w:lvl>
    <w:lvl w:ilvl="4">
      <w:start w:val="1"/>
      <w:numFmt w:val="bullet"/>
      <w:lvlText w:val="•"/>
      <w:lvlJc w:val="left"/>
      <w:pPr>
        <w:ind w:left="2589" w:hanging="189.00000000000045"/>
      </w:pPr>
      <w:rPr>
        <w:smallCaps w:val="0"/>
        <w:strike w:val="0"/>
        <w:shd w:fill="auto" w:val="clear"/>
        <w:vertAlign w:val="baseline"/>
      </w:rPr>
    </w:lvl>
    <w:lvl w:ilvl="5">
      <w:start w:val="1"/>
      <w:numFmt w:val="bullet"/>
      <w:lvlText w:val="•"/>
      <w:lvlJc w:val="left"/>
      <w:pPr>
        <w:ind w:left="3189" w:hanging="189"/>
      </w:pPr>
      <w:rPr>
        <w:smallCaps w:val="0"/>
        <w:strike w:val="0"/>
        <w:shd w:fill="auto" w:val="clear"/>
        <w:vertAlign w:val="baseline"/>
      </w:rPr>
    </w:lvl>
    <w:lvl w:ilvl="6">
      <w:start w:val="1"/>
      <w:numFmt w:val="bullet"/>
      <w:lvlText w:val="•"/>
      <w:lvlJc w:val="left"/>
      <w:pPr>
        <w:ind w:left="3789" w:hanging="189"/>
      </w:pPr>
      <w:rPr>
        <w:smallCaps w:val="0"/>
        <w:strike w:val="0"/>
        <w:shd w:fill="auto" w:val="clear"/>
        <w:vertAlign w:val="baseline"/>
      </w:rPr>
    </w:lvl>
    <w:lvl w:ilvl="7">
      <w:start w:val="1"/>
      <w:numFmt w:val="bullet"/>
      <w:lvlText w:val="•"/>
      <w:lvlJc w:val="left"/>
      <w:pPr>
        <w:ind w:left="4389" w:hanging="189"/>
      </w:pPr>
      <w:rPr>
        <w:smallCaps w:val="0"/>
        <w:strike w:val="0"/>
        <w:shd w:fill="auto" w:val="clear"/>
        <w:vertAlign w:val="baseline"/>
      </w:rPr>
    </w:lvl>
    <w:lvl w:ilvl="8">
      <w:start w:val="1"/>
      <w:numFmt w:val="bullet"/>
      <w:lvlText w:val="•"/>
      <w:lvlJc w:val="left"/>
      <w:pPr>
        <w:ind w:left="4989" w:hanging="189"/>
      </w:pPr>
      <w:rPr>
        <w:smallCaps w:val="0"/>
        <w:strike w:val="0"/>
        <w:shd w:fill="auto" w:val="clear"/>
        <w:vertAlign w:val="baseline"/>
      </w:rPr>
    </w:lvl>
  </w:abstractNum>
  <w:abstractNum w:abstractNumId="3">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89" w:hanging="187.9999999999999"/>
      </w:pPr>
      <w:rPr>
        <w:smallCaps w:val="0"/>
        <w:strike w:val="0"/>
        <w:shd w:fill="auto" w:val="clear"/>
        <w:vertAlign w:val="baseline"/>
      </w:rPr>
    </w:lvl>
    <w:lvl w:ilvl="2">
      <w:start w:val="1"/>
      <w:numFmt w:val="bullet"/>
      <w:lvlText w:val="•"/>
      <w:lvlJc w:val="left"/>
      <w:pPr>
        <w:ind w:left="1374" w:hanging="174"/>
      </w:pPr>
      <w:rPr>
        <w:smallCaps w:val="0"/>
        <w:strike w:val="0"/>
        <w:shd w:fill="auto" w:val="clear"/>
        <w:vertAlign w:val="baseline"/>
      </w:rPr>
    </w:lvl>
    <w:lvl w:ilvl="3">
      <w:start w:val="1"/>
      <w:numFmt w:val="bullet"/>
      <w:lvlText w:val="•"/>
      <w:lvlJc w:val="left"/>
      <w:pPr>
        <w:ind w:left="1974" w:hanging="174"/>
      </w:pPr>
      <w:rPr>
        <w:smallCaps w:val="0"/>
        <w:strike w:val="0"/>
        <w:shd w:fill="auto" w:val="clear"/>
        <w:vertAlign w:val="baseline"/>
      </w:rPr>
    </w:lvl>
    <w:lvl w:ilvl="4">
      <w:start w:val="1"/>
      <w:numFmt w:val="lowerLetter"/>
      <w:lvlText w:val="%5)"/>
      <w:lvlJc w:val="left"/>
      <w:pPr>
        <w:ind w:left="2574" w:hanging="174.00000000000045"/>
      </w:pPr>
      <w:rPr>
        <w:smallCaps w:val="0"/>
        <w:strike w:val="0"/>
        <w:shd w:fill="auto" w:val="clear"/>
        <w:vertAlign w:val="baseline"/>
      </w:rPr>
    </w:lvl>
    <w:lvl w:ilvl="5">
      <w:start w:val="1"/>
      <w:numFmt w:val="bullet"/>
      <w:lvlText w:val="•"/>
      <w:lvlJc w:val="left"/>
      <w:pPr>
        <w:ind w:left="3189" w:hanging="189"/>
      </w:pPr>
      <w:rPr>
        <w:smallCaps w:val="0"/>
        <w:strike w:val="0"/>
        <w:shd w:fill="auto" w:val="clear"/>
        <w:vertAlign w:val="baseline"/>
      </w:rPr>
    </w:lvl>
    <w:lvl w:ilvl="6">
      <w:start w:val="1"/>
      <w:numFmt w:val="bullet"/>
      <w:lvlText w:val="•"/>
      <w:lvlJc w:val="left"/>
      <w:pPr>
        <w:ind w:left="3789" w:hanging="189"/>
      </w:pPr>
      <w:rPr>
        <w:smallCaps w:val="0"/>
        <w:strike w:val="0"/>
        <w:shd w:fill="auto" w:val="clear"/>
        <w:vertAlign w:val="baseline"/>
      </w:rPr>
    </w:lvl>
    <w:lvl w:ilvl="7">
      <w:start w:val="1"/>
      <w:numFmt w:val="bullet"/>
      <w:lvlText w:val="•"/>
      <w:lvlJc w:val="left"/>
      <w:pPr>
        <w:ind w:left="4389" w:hanging="189"/>
      </w:pPr>
      <w:rPr>
        <w:smallCaps w:val="0"/>
        <w:strike w:val="0"/>
        <w:shd w:fill="auto" w:val="clear"/>
        <w:vertAlign w:val="baseline"/>
      </w:rPr>
    </w:lvl>
    <w:lvl w:ilvl="8">
      <w:start w:val="1"/>
      <w:numFmt w:val="bullet"/>
      <w:lvlText w:val="•"/>
      <w:lvlJc w:val="left"/>
      <w:pPr>
        <w:ind w:left="4989" w:hanging="189"/>
      </w:pPr>
      <w:rPr>
        <w:smallCaps w:val="0"/>
        <w:strike w:val="0"/>
        <w:shd w:fill="auto" w:val="clear"/>
        <w:vertAlign w:val="baseline"/>
      </w:rPr>
    </w:lvl>
  </w:abstractNum>
  <w:abstractNum w:abstractNumId="4">
    <w:lvl w:ilvl="0">
      <w:start w:val="1"/>
      <w:numFmt w:val="decimal"/>
      <w:lvlText w:val="%1."/>
      <w:lvlJc w:val="left"/>
      <w:pPr>
        <w:ind w:left="1189" w:hanging="480"/>
      </w:pPr>
      <w:rPr/>
    </w:lvl>
    <w:lvl w:ilvl="1">
      <w:start w:val="1"/>
      <w:numFmt w:val="decimal"/>
      <w:lvlText w:val="%2、"/>
      <w:lvlJc w:val="left"/>
      <w:pPr>
        <w:ind w:left="1669" w:hanging="480"/>
      </w:pPr>
      <w:rPr/>
    </w:lvl>
    <w:lvl w:ilvl="2">
      <w:start w:val="1"/>
      <w:numFmt w:val="lowerRoman"/>
      <w:lvlText w:val="%3."/>
      <w:lvlJc w:val="right"/>
      <w:pPr>
        <w:ind w:left="2149" w:hanging="480"/>
      </w:pPr>
      <w:rPr/>
    </w:lvl>
    <w:lvl w:ilvl="3">
      <w:start w:val="1"/>
      <w:numFmt w:val="decimal"/>
      <w:lvlText w:val="%4."/>
      <w:lvlJc w:val="left"/>
      <w:pPr>
        <w:ind w:left="2629" w:hanging="480"/>
      </w:pPr>
      <w:rPr/>
    </w:lvl>
    <w:lvl w:ilvl="4">
      <w:start w:val="1"/>
      <w:numFmt w:val="decimal"/>
      <w:lvlText w:val="%5、"/>
      <w:lvlJc w:val="left"/>
      <w:pPr>
        <w:ind w:left="3109" w:hanging="480"/>
      </w:pPr>
      <w:rPr/>
    </w:lvl>
    <w:lvl w:ilvl="5">
      <w:start w:val="1"/>
      <w:numFmt w:val="lowerRoman"/>
      <w:lvlText w:val="%6."/>
      <w:lvlJc w:val="right"/>
      <w:pPr>
        <w:ind w:left="3589" w:hanging="480"/>
      </w:pPr>
      <w:rPr/>
    </w:lvl>
    <w:lvl w:ilvl="6">
      <w:start w:val="1"/>
      <w:numFmt w:val="decimal"/>
      <w:lvlText w:val="%7."/>
      <w:lvlJc w:val="left"/>
      <w:pPr>
        <w:ind w:left="4069" w:hanging="480"/>
      </w:pPr>
      <w:rPr/>
    </w:lvl>
    <w:lvl w:ilvl="7">
      <w:start w:val="1"/>
      <w:numFmt w:val="decimal"/>
      <w:lvlText w:val="%8、"/>
      <w:lvlJc w:val="left"/>
      <w:pPr>
        <w:ind w:left="4549" w:hanging="480"/>
      </w:pPr>
      <w:rPr/>
    </w:lvl>
    <w:lvl w:ilvl="8">
      <w:start w:val="1"/>
      <w:numFmt w:val="lowerRoman"/>
      <w:lvlText w:val="%9."/>
      <w:lvlJc w:val="right"/>
      <w:pPr>
        <w:ind w:left="5029" w:hanging="480"/>
      </w:pPr>
      <w:rPr/>
    </w:lvl>
  </w:abstractNum>
  <w:abstractNum w:abstractNumId="5">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89" w:hanging="187.9999999999999"/>
      </w:pPr>
      <w:rPr>
        <w:smallCaps w:val="0"/>
        <w:strike w:val="0"/>
        <w:shd w:fill="auto" w:val="clear"/>
        <w:vertAlign w:val="baseline"/>
      </w:rPr>
    </w:lvl>
    <w:lvl w:ilvl="2">
      <w:start w:val="1"/>
      <w:numFmt w:val="lowerLetter"/>
      <w:lvlText w:val="%3)"/>
      <w:lvlJc w:val="left"/>
      <w:pPr>
        <w:ind w:left="1389" w:hanging="189"/>
      </w:pPr>
      <w:rPr>
        <w:smallCaps w:val="0"/>
        <w:strike w:val="0"/>
        <w:shd w:fill="auto" w:val="clear"/>
        <w:vertAlign w:val="baseline"/>
      </w:rPr>
    </w:lvl>
    <w:lvl w:ilvl="3">
      <w:start w:val="1"/>
      <w:numFmt w:val="bullet"/>
      <w:lvlText w:val="•"/>
      <w:lvlJc w:val="left"/>
      <w:pPr>
        <w:ind w:left="1989" w:hanging="189"/>
      </w:pPr>
      <w:rPr>
        <w:smallCaps w:val="0"/>
        <w:strike w:val="0"/>
        <w:shd w:fill="auto" w:val="clear"/>
        <w:vertAlign w:val="baseline"/>
      </w:rPr>
    </w:lvl>
    <w:lvl w:ilvl="4">
      <w:start w:val="1"/>
      <w:numFmt w:val="bullet"/>
      <w:lvlText w:val="•"/>
      <w:lvlJc w:val="left"/>
      <w:pPr>
        <w:ind w:left="2589" w:hanging="189.00000000000045"/>
      </w:pPr>
      <w:rPr>
        <w:smallCaps w:val="0"/>
        <w:strike w:val="0"/>
        <w:shd w:fill="auto" w:val="clear"/>
        <w:vertAlign w:val="baseline"/>
      </w:rPr>
    </w:lvl>
    <w:lvl w:ilvl="5">
      <w:start w:val="1"/>
      <w:numFmt w:val="bullet"/>
      <w:lvlText w:val="•"/>
      <w:lvlJc w:val="left"/>
      <w:pPr>
        <w:ind w:left="3189" w:hanging="189"/>
      </w:pPr>
      <w:rPr>
        <w:smallCaps w:val="0"/>
        <w:strike w:val="0"/>
        <w:shd w:fill="auto" w:val="clear"/>
        <w:vertAlign w:val="baseline"/>
      </w:rPr>
    </w:lvl>
    <w:lvl w:ilvl="6">
      <w:start w:val="1"/>
      <w:numFmt w:val="bullet"/>
      <w:lvlText w:val="•"/>
      <w:lvlJc w:val="left"/>
      <w:pPr>
        <w:ind w:left="3789" w:hanging="189"/>
      </w:pPr>
      <w:rPr>
        <w:smallCaps w:val="0"/>
        <w:strike w:val="0"/>
        <w:shd w:fill="auto" w:val="clear"/>
        <w:vertAlign w:val="baseline"/>
      </w:rPr>
    </w:lvl>
    <w:lvl w:ilvl="7">
      <w:start w:val="1"/>
      <w:numFmt w:val="bullet"/>
      <w:lvlText w:val="•"/>
      <w:lvlJc w:val="left"/>
      <w:pPr>
        <w:ind w:left="4389" w:hanging="189"/>
      </w:pPr>
      <w:rPr>
        <w:smallCaps w:val="0"/>
        <w:strike w:val="0"/>
        <w:shd w:fill="auto" w:val="clear"/>
        <w:vertAlign w:val="baseline"/>
      </w:rPr>
    </w:lvl>
    <w:lvl w:ilvl="8">
      <w:start w:val="1"/>
      <w:numFmt w:val="bullet"/>
      <w:lvlText w:val="•"/>
      <w:lvlJc w:val="left"/>
      <w:pPr>
        <w:ind w:left="4989" w:hanging="189"/>
      </w:pPr>
      <w:rPr>
        <w:smallCaps w:val="0"/>
        <w:strike w:val="0"/>
        <w:shd w:fill="auto" w:val="clear"/>
        <w:vertAlign w:val="baseli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810" w:hanging="330"/>
      </w:pPr>
      <w:rPr>
        <w:smallCaps w:val="0"/>
        <w:strike w:val="0"/>
        <w:shd w:fill="auto" w:val="clear"/>
        <w:vertAlign w:val="baseline"/>
      </w:rPr>
    </w:lvl>
    <w:lvl w:ilvl="1">
      <w:start w:val="1"/>
      <w:numFmt w:val="decimal"/>
      <w:lvlText w:val="(%2)"/>
      <w:lvlJc w:val="left"/>
      <w:pPr>
        <w:ind w:left="1365" w:hanging="472"/>
      </w:pPr>
      <w:rPr>
        <w:smallCaps w:val="0"/>
        <w:strike w:val="0"/>
        <w:shd w:fill="auto" w:val="clear"/>
        <w:vertAlign w:val="baseline"/>
      </w:rPr>
    </w:lvl>
    <w:lvl w:ilvl="2">
      <w:start w:val="1"/>
      <w:numFmt w:val="lowerRoman"/>
      <w:lvlText w:val="%3."/>
      <w:lvlJc w:val="left"/>
      <w:pPr>
        <w:ind w:left="1920" w:hanging="613"/>
      </w:pPr>
      <w:rPr>
        <w:smallCaps w:val="0"/>
        <w:strike w:val="0"/>
        <w:shd w:fill="auto" w:val="clear"/>
        <w:vertAlign w:val="baseline"/>
      </w:rPr>
    </w:lvl>
    <w:lvl w:ilvl="3">
      <w:start w:val="1"/>
      <w:numFmt w:val="decimal"/>
      <w:lvlText w:val="%4."/>
      <w:lvlJc w:val="left"/>
      <w:pPr>
        <w:ind w:left="2400" w:hanging="480"/>
      </w:pPr>
      <w:rPr>
        <w:smallCaps w:val="0"/>
        <w:strike w:val="0"/>
        <w:shd w:fill="auto" w:val="clear"/>
        <w:vertAlign w:val="baseline"/>
      </w:rPr>
    </w:lvl>
    <w:lvl w:ilvl="4">
      <w:start w:val="1"/>
      <w:numFmt w:val="decimal"/>
      <w:lvlText w:val="%5."/>
      <w:lvlJc w:val="left"/>
      <w:pPr>
        <w:ind w:left="2880" w:hanging="480"/>
      </w:pPr>
      <w:rPr>
        <w:smallCaps w:val="0"/>
        <w:strike w:val="0"/>
        <w:shd w:fill="auto" w:val="clear"/>
        <w:vertAlign w:val="baseline"/>
      </w:rPr>
    </w:lvl>
    <w:lvl w:ilvl="5">
      <w:start w:val="1"/>
      <w:numFmt w:val="lowerRoman"/>
      <w:lvlText w:val="%6."/>
      <w:lvlJc w:val="left"/>
      <w:pPr>
        <w:ind w:left="3360" w:hanging="613"/>
      </w:pPr>
      <w:rPr>
        <w:smallCaps w:val="0"/>
        <w:strike w:val="0"/>
        <w:shd w:fill="auto" w:val="clear"/>
        <w:vertAlign w:val="baseline"/>
      </w:rPr>
    </w:lvl>
    <w:lvl w:ilvl="6">
      <w:start w:val="1"/>
      <w:numFmt w:val="decimal"/>
      <w:lvlText w:val="%7."/>
      <w:lvlJc w:val="left"/>
      <w:pPr>
        <w:ind w:left="3840" w:hanging="480"/>
      </w:pPr>
      <w:rPr>
        <w:smallCaps w:val="0"/>
        <w:strike w:val="0"/>
        <w:shd w:fill="auto" w:val="clear"/>
        <w:vertAlign w:val="baseline"/>
      </w:rPr>
    </w:lvl>
    <w:lvl w:ilvl="7">
      <w:start w:val="1"/>
      <w:numFmt w:val="decimal"/>
      <w:lvlText w:val="%8."/>
      <w:lvlJc w:val="left"/>
      <w:pPr>
        <w:ind w:left="4320" w:hanging="480"/>
      </w:pPr>
      <w:rPr>
        <w:smallCaps w:val="0"/>
        <w:strike w:val="0"/>
        <w:shd w:fill="auto" w:val="clear"/>
        <w:vertAlign w:val="baseline"/>
      </w:rPr>
    </w:lvl>
    <w:lvl w:ilvl="8">
      <w:start w:val="1"/>
      <w:numFmt w:val="lowerRoman"/>
      <w:lvlText w:val="%9."/>
      <w:lvlJc w:val="left"/>
      <w:pPr>
        <w:ind w:left="4800" w:hanging="613"/>
      </w:pPr>
      <w:rPr>
        <w:smallCaps w:val="0"/>
        <w:strike w:val="0"/>
        <w:shd w:fill="auto" w:val="clear"/>
        <w:vertAlign w:val="baseline"/>
      </w:rPr>
    </w:lvl>
  </w:abstractNum>
  <w:abstractNum w:abstractNumId="8">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89" w:hanging="187.9999999999999"/>
      </w:pPr>
      <w:rPr>
        <w:smallCaps w:val="0"/>
        <w:strike w:val="0"/>
        <w:shd w:fill="auto" w:val="clear"/>
        <w:vertAlign w:val="baseline"/>
      </w:rPr>
    </w:lvl>
    <w:lvl w:ilvl="2">
      <w:start w:val="1"/>
      <w:numFmt w:val="decimal"/>
      <w:lvlText w:val="%3."/>
      <w:lvlJc w:val="left"/>
      <w:pPr>
        <w:ind w:left="1374" w:hanging="174"/>
      </w:pPr>
      <w:rPr>
        <w:smallCaps w:val="0"/>
        <w:strike w:val="0"/>
        <w:shd w:fill="auto" w:val="clear"/>
        <w:vertAlign w:val="baseline"/>
      </w:rPr>
    </w:lvl>
    <w:lvl w:ilvl="3">
      <w:start w:val="1"/>
      <w:numFmt w:val="bullet"/>
      <w:lvlText w:val="●"/>
      <w:lvlJc w:val="left"/>
      <w:pPr>
        <w:ind w:left="2203" w:hanging="403"/>
      </w:pPr>
      <w:rPr>
        <w:rFonts w:ascii="Noto Sans Symbols" w:cs="Noto Sans Symbols" w:eastAsia="Noto Sans Symbols" w:hAnsi="Noto Sans Symbols"/>
        <w:smallCaps w:val="0"/>
        <w:strike w:val="0"/>
        <w:shd w:fill="auto" w:val="clear"/>
        <w:vertAlign w:val="baseline"/>
      </w:rPr>
    </w:lvl>
    <w:lvl w:ilvl="4">
      <w:start w:val="1"/>
      <w:numFmt w:val="bullet"/>
      <w:lvlText w:val="•"/>
      <w:lvlJc w:val="left"/>
      <w:pPr>
        <w:ind w:left="2880" w:hanging="480"/>
      </w:pPr>
      <w:rPr>
        <w:smallCaps w:val="0"/>
        <w:strike w:val="0"/>
        <w:shd w:fill="auto" w:val="clear"/>
        <w:vertAlign w:val="baseline"/>
      </w:rPr>
    </w:lvl>
    <w:lvl w:ilvl="5">
      <w:start w:val="1"/>
      <w:numFmt w:val="bullet"/>
      <w:lvlText w:val="•"/>
      <w:lvlJc w:val="left"/>
      <w:pPr>
        <w:ind w:left="3480" w:hanging="480"/>
      </w:pPr>
      <w:rPr>
        <w:smallCaps w:val="0"/>
        <w:strike w:val="0"/>
        <w:shd w:fill="auto" w:val="clear"/>
        <w:vertAlign w:val="baseline"/>
      </w:rPr>
    </w:lvl>
    <w:lvl w:ilvl="6">
      <w:start w:val="1"/>
      <w:numFmt w:val="bullet"/>
      <w:lvlText w:val="•"/>
      <w:lvlJc w:val="left"/>
      <w:pPr>
        <w:ind w:left="4080" w:hanging="480"/>
      </w:pPr>
      <w:rPr>
        <w:smallCaps w:val="0"/>
        <w:strike w:val="0"/>
        <w:shd w:fill="auto" w:val="clear"/>
        <w:vertAlign w:val="baseline"/>
      </w:rPr>
    </w:lvl>
    <w:lvl w:ilvl="7">
      <w:start w:val="1"/>
      <w:numFmt w:val="bullet"/>
      <w:lvlText w:val="•"/>
      <w:lvlJc w:val="left"/>
      <w:pPr>
        <w:ind w:left="4680" w:hanging="480"/>
      </w:pPr>
      <w:rPr>
        <w:smallCaps w:val="0"/>
        <w:strike w:val="0"/>
        <w:shd w:fill="auto" w:val="clear"/>
        <w:vertAlign w:val="baseline"/>
      </w:rPr>
    </w:lvl>
    <w:lvl w:ilvl="8">
      <w:start w:val="1"/>
      <w:numFmt w:val="bullet"/>
      <w:lvlText w:val="•"/>
      <w:lvlJc w:val="left"/>
      <w:pPr>
        <w:ind w:left="5280" w:hanging="480"/>
      </w:pPr>
      <w:rPr>
        <w:smallCaps w:val="0"/>
        <w:strike w:val="0"/>
        <w:shd w:fill="auto" w:val="clear"/>
        <w:vertAlign w:val="baseline"/>
      </w:rPr>
    </w:lvl>
  </w:abstractNum>
  <w:abstractNum w:abstractNumId="9">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89" w:hanging="187.9999999999999"/>
      </w:pPr>
      <w:rPr>
        <w:smallCaps w:val="0"/>
        <w:strike w:val="0"/>
        <w:shd w:fill="auto" w:val="clear"/>
        <w:vertAlign w:val="baseline"/>
      </w:rPr>
    </w:lvl>
    <w:lvl w:ilvl="2">
      <w:start w:val="1"/>
      <w:numFmt w:val="bullet"/>
      <w:lvlText w:val="•"/>
      <w:lvlJc w:val="left"/>
      <w:pPr>
        <w:ind w:left="1374" w:hanging="174"/>
      </w:pPr>
      <w:rPr>
        <w:smallCaps w:val="0"/>
        <w:strike w:val="0"/>
        <w:shd w:fill="auto" w:val="clear"/>
        <w:vertAlign w:val="baseline"/>
      </w:rPr>
    </w:lvl>
    <w:lvl w:ilvl="3">
      <w:start w:val="1"/>
      <w:numFmt w:val="bullet"/>
      <w:lvlText w:val="•"/>
      <w:lvlJc w:val="left"/>
      <w:pPr>
        <w:ind w:left="1974" w:hanging="174"/>
      </w:pPr>
      <w:rPr>
        <w:smallCaps w:val="0"/>
        <w:strike w:val="0"/>
        <w:shd w:fill="auto" w:val="clear"/>
        <w:vertAlign w:val="baseline"/>
      </w:rPr>
    </w:lvl>
    <w:lvl w:ilvl="4">
      <w:start w:val="1"/>
      <w:numFmt w:val="lowerLetter"/>
      <w:lvlText w:val="%5)"/>
      <w:lvlJc w:val="left"/>
      <w:pPr>
        <w:ind w:left="2574" w:hanging="174.00000000000045"/>
      </w:pPr>
      <w:rPr>
        <w:smallCaps w:val="0"/>
        <w:strike w:val="0"/>
        <w:shd w:fill="auto" w:val="clear"/>
        <w:vertAlign w:val="baseline"/>
      </w:rPr>
    </w:lvl>
    <w:lvl w:ilvl="5">
      <w:start w:val="1"/>
      <w:numFmt w:val="bullet"/>
      <w:lvlText w:val="•"/>
      <w:lvlJc w:val="left"/>
      <w:pPr>
        <w:ind w:left="3189" w:hanging="189"/>
      </w:pPr>
      <w:rPr>
        <w:smallCaps w:val="0"/>
        <w:strike w:val="0"/>
        <w:shd w:fill="auto" w:val="clear"/>
        <w:vertAlign w:val="baseline"/>
      </w:rPr>
    </w:lvl>
    <w:lvl w:ilvl="6">
      <w:start w:val="1"/>
      <w:numFmt w:val="bullet"/>
      <w:lvlText w:val="•"/>
      <w:lvlJc w:val="left"/>
      <w:pPr>
        <w:ind w:left="3789" w:hanging="189"/>
      </w:pPr>
      <w:rPr>
        <w:smallCaps w:val="0"/>
        <w:strike w:val="0"/>
        <w:shd w:fill="auto" w:val="clear"/>
        <w:vertAlign w:val="baseline"/>
      </w:rPr>
    </w:lvl>
    <w:lvl w:ilvl="7">
      <w:start w:val="1"/>
      <w:numFmt w:val="bullet"/>
      <w:lvlText w:val="•"/>
      <w:lvlJc w:val="left"/>
      <w:pPr>
        <w:ind w:left="4389" w:hanging="189"/>
      </w:pPr>
      <w:rPr>
        <w:smallCaps w:val="0"/>
        <w:strike w:val="0"/>
        <w:shd w:fill="auto" w:val="clear"/>
        <w:vertAlign w:val="baseline"/>
      </w:rPr>
    </w:lvl>
    <w:lvl w:ilvl="8">
      <w:start w:val="1"/>
      <w:numFmt w:val="bullet"/>
      <w:lvlText w:val="•"/>
      <w:lvlJc w:val="left"/>
      <w:pPr>
        <w:ind w:left="4989" w:hanging="189"/>
      </w:pPr>
      <w:rPr>
        <w:smallCaps w:val="0"/>
        <w:strike w:val="0"/>
        <w:shd w:fill="auto" w:val="clear"/>
        <w:vertAlign w:val="baseline"/>
      </w:rPr>
    </w:lvl>
  </w:abstractNum>
  <w:abstractNum w:abstractNumId="10">
    <w:lvl w:ilvl="0">
      <w:start w:val="1"/>
      <w:numFmt w:val="upperLetter"/>
      <w:lvlText w:val="%1."/>
      <w:lvlJc w:val="left"/>
      <w:pPr>
        <w:ind w:left="253" w:hanging="253"/>
      </w:pPr>
      <w:rPr>
        <w:smallCaps w:val="0"/>
        <w:strike w:val="0"/>
        <w:shd w:fill="auto" w:val="clear"/>
        <w:vertAlign w:val="baseline"/>
      </w:rPr>
    </w:lvl>
    <w:lvl w:ilvl="1">
      <w:start w:val="1"/>
      <w:numFmt w:val="decimal"/>
      <w:lvlText w:val="%2."/>
      <w:lvlJc w:val="left"/>
      <w:pPr>
        <w:ind w:left="1053" w:hanging="253"/>
      </w:pPr>
      <w:rPr>
        <w:smallCaps w:val="0"/>
        <w:strike w:val="0"/>
        <w:shd w:fill="auto" w:val="clear"/>
        <w:vertAlign w:val="baseline"/>
      </w:rPr>
    </w:lvl>
    <w:lvl w:ilvl="2">
      <w:start w:val="1"/>
      <w:numFmt w:val="decimal"/>
      <w:lvlText w:val="%3."/>
      <w:lvlJc w:val="left"/>
      <w:pPr>
        <w:ind w:left="1853" w:hanging="253"/>
      </w:pPr>
      <w:rPr>
        <w:smallCaps w:val="0"/>
        <w:strike w:val="0"/>
        <w:shd w:fill="auto" w:val="clear"/>
        <w:vertAlign w:val="baseline"/>
      </w:rPr>
    </w:lvl>
    <w:lvl w:ilvl="3">
      <w:start w:val="1"/>
      <w:numFmt w:val="decimal"/>
      <w:lvlText w:val="%4."/>
      <w:lvlJc w:val="left"/>
      <w:pPr>
        <w:ind w:left="2653" w:hanging="253"/>
      </w:pPr>
      <w:rPr>
        <w:smallCaps w:val="0"/>
        <w:strike w:val="0"/>
        <w:shd w:fill="auto" w:val="clear"/>
        <w:vertAlign w:val="baseline"/>
      </w:rPr>
    </w:lvl>
    <w:lvl w:ilvl="4">
      <w:start w:val="1"/>
      <w:numFmt w:val="decimal"/>
      <w:lvlText w:val="%5."/>
      <w:lvlJc w:val="left"/>
      <w:pPr>
        <w:ind w:left="3453" w:hanging="253"/>
      </w:pPr>
      <w:rPr>
        <w:smallCaps w:val="0"/>
        <w:strike w:val="0"/>
        <w:shd w:fill="auto" w:val="clear"/>
        <w:vertAlign w:val="baseline"/>
      </w:rPr>
    </w:lvl>
    <w:lvl w:ilvl="5">
      <w:start w:val="1"/>
      <w:numFmt w:val="decimal"/>
      <w:lvlText w:val="%6."/>
      <w:lvlJc w:val="left"/>
      <w:pPr>
        <w:ind w:left="4253" w:hanging="253"/>
      </w:pPr>
      <w:rPr>
        <w:smallCaps w:val="0"/>
        <w:strike w:val="0"/>
        <w:shd w:fill="auto" w:val="clear"/>
        <w:vertAlign w:val="baseline"/>
      </w:rPr>
    </w:lvl>
    <w:lvl w:ilvl="6">
      <w:start w:val="1"/>
      <w:numFmt w:val="decimal"/>
      <w:lvlText w:val="%7."/>
      <w:lvlJc w:val="left"/>
      <w:pPr>
        <w:ind w:left="5053" w:hanging="253"/>
      </w:pPr>
      <w:rPr>
        <w:smallCaps w:val="0"/>
        <w:strike w:val="0"/>
        <w:shd w:fill="auto" w:val="clear"/>
        <w:vertAlign w:val="baseline"/>
      </w:rPr>
    </w:lvl>
    <w:lvl w:ilvl="7">
      <w:start w:val="1"/>
      <w:numFmt w:val="decimal"/>
      <w:lvlText w:val="%8."/>
      <w:lvlJc w:val="left"/>
      <w:pPr>
        <w:ind w:left="5853" w:hanging="253"/>
      </w:pPr>
      <w:rPr>
        <w:smallCaps w:val="0"/>
        <w:strike w:val="0"/>
        <w:shd w:fill="auto" w:val="clear"/>
        <w:vertAlign w:val="baseline"/>
      </w:rPr>
    </w:lvl>
    <w:lvl w:ilvl="8">
      <w:start w:val="1"/>
      <w:numFmt w:val="decimal"/>
      <w:lvlText w:val="%9."/>
      <w:lvlJc w:val="left"/>
      <w:pPr>
        <w:ind w:left="6653" w:hanging="253"/>
      </w:pPr>
      <w:rPr>
        <w:smallCaps w:val="0"/>
        <w:strike w:val="0"/>
        <w:shd w:fill="auto" w:val="clear"/>
        <w:vertAlign w:val="baseline"/>
      </w:rPr>
    </w:lvl>
  </w:abstractNum>
  <w:abstractNum w:abstractNumId="11">
    <w:lvl w:ilvl="0">
      <w:start w:val="1"/>
      <w:numFmt w:val="upperLetter"/>
      <w:lvlText w:val="%1."/>
      <w:lvlJc w:val="left"/>
      <w:pPr>
        <w:ind w:left="253" w:hanging="253"/>
      </w:pPr>
      <w:rPr>
        <w:smallCaps w:val="0"/>
        <w:strike w:val="0"/>
        <w:shd w:fill="auto" w:val="clear"/>
        <w:vertAlign w:val="baseline"/>
      </w:rPr>
    </w:lvl>
    <w:lvl w:ilvl="1">
      <w:start w:val="1"/>
      <w:numFmt w:val="decimal"/>
      <w:lvlText w:val="%2."/>
      <w:lvlJc w:val="left"/>
      <w:pPr>
        <w:ind w:left="1053" w:hanging="253"/>
      </w:pPr>
      <w:rPr>
        <w:smallCaps w:val="0"/>
        <w:strike w:val="0"/>
        <w:shd w:fill="auto" w:val="clear"/>
        <w:vertAlign w:val="baseline"/>
      </w:rPr>
    </w:lvl>
    <w:lvl w:ilvl="2">
      <w:start w:val="1"/>
      <w:numFmt w:val="decimal"/>
      <w:lvlText w:val="%3."/>
      <w:lvlJc w:val="left"/>
      <w:pPr>
        <w:ind w:left="1853" w:hanging="253"/>
      </w:pPr>
      <w:rPr>
        <w:smallCaps w:val="0"/>
        <w:strike w:val="0"/>
        <w:shd w:fill="auto" w:val="clear"/>
        <w:vertAlign w:val="baseline"/>
      </w:rPr>
    </w:lvl>
    <w:lvl w:ilvl="3">
      <w:start w:val="1"/>
      <w:numFmt w:val="decimal"/>
      <w:lvlText w:val="%4."/>
      <w:lvlJc w:val="left"/>
      <w:pPr>
        <w:ind w:left="2653" w:hanging="253"/>
      </w:pPr>
      <w:rPr>
        <w:smallCaps w:val="0"/>
        <w:strike w:val="0"/>
        <w:shd w:fill="auto" w:val="clear"/>
        <w:vertAlign w:val="baseline"/>
      </w:rPr>
    </w:lvl>
    <w:lvl w:ilvl="4">
      <w:start w:val="1"/>
      <w:numFmt w:val="decimal"/>
      <w:lvlText w:val="%5."/>
      <w:lvlJc w:val="left"/>
      <w:pPr>
        <w:ind w:left="3453" w:hanging="253"/>
      </w:pPr>
      <w:rPr>
        <w:smallCaps w:val="0"/>
        <w:strike w:val="0"/>
        <w:shd w:fill="auto" w:val="clear"/>
        <w:vertAlign w:val="baseline"/>
      </w:rPr>
    </w:lvl>
    <w:lvl w:ilvl="5">
      <w:start w:val="1"/>
      <w:numFmt w:val="decimal"/>
      <w:lvlText w:val="%6."/>
      <w:lvlJc w:val="left"/>
      <w:pPr>
        <w:ind w:left="4253" w:hanging="253"/>
      </w:pPr>
      <w:rPr>
        <w:smallCaps w:val="0"/>
        <w:strike w:val="0"/>
        <w:shd w:fill="auto" w:val="clear"/>
        <w:vertAlign w:val="baseline"/>
      </w:rPr>
    </w:lvl>
    <w:lvl w:ilvl="6">
      <w:start w:val="1"/>
      <w:numFmt w:val="decimal"/>
      <w:lvlText w:val="%7."/>
      <w:lvlJc w:val="left"/>
      <w:pPr>
        <w:ind w:left="5053" w:hanging="253"/>
      </w:pPr>
      <w:rPr>
        <w:smallCaps w:val="0"/>
        <w:strike w:val="0"/>
        <w:shd w:fill="auto" w:val="clear"/>
        <w:vertAlign w:val="baseline"/>
      </w:rPr>
    </w:lvl>
    <w:lvl w:ilvl="7">
      <w:start w:val="1"/>
      <w:numFmt w:val="decimal"/>
      <w:lvlText w:val="%8."/>
      <w:lvlJc w:val="left"/>
      <w:pPr>
        <w:ind w:left="5853" w:hanging="253"/>
      </w:pPr>
      <w:rPr>
        <w:smallCaps w:val="0"/>
        <w:strike w:val="0"/>
        <w:shd w:fill="auto" w:val="clear"/>
        <w:vertAlign w:val="baseline"/>
      </w:rPr>
    </w:lvl>
    <w:lvl w:ilvl="8">
      <w:start w:val="1"/>
      <w:numFmt w:val="decimal"/>
      <w:lvlText w:val="%9."/>
      <w:lvlJc w:val="left"/>
      <w:pPr>
        <w:ind w:left="6653" w:hanging="253"/>
      </w:pPr>
      <w:rPr>
        <w:smallCaps w:val="0"/>
        <w:strike w:val="0"/>
        <w:shd w:fill="auto" w:val="clear"/>
        <w:vertAlign w:val="baseline"/>
      </w:rPr>
    </w:lvl>
  </w:abstractNum>
  <w:abstractNum w:abstractNumId="12">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59" w:hanging="157.9999999999999"/>
      </w:pPr>
      <w:rPr>
        <w:smallCaps w:val="0"/>
        <w:strike w:val="0"/>
        <w:shd w:fill="auto" w:val="clear"/>
        <w:vertAlign w:val="baseline"/>
      </w:rPr>
    </w:lvl>
    <w:lvl w:ilvl="2">
      <w:start w:val="1"/>
      <w:numFmt w:val="decimal"/>
      <w:lvlText w:val="%3)"/>
      <w:lvlJc w:val="left"/>
      <w:pPr>
        <w:ind w:left="1359" w:hanging="159"/>
      </w:pPr>
      <w:rPr>
        <w:smallCaps w:val="0"/>
        <w:strike w:val="0"/>
        <w:shd w:fill="auto" w:val="clear"/>
        <w:vertAlign w:val="baseline"/>
      </w:rPr>
    </w:lvl>
    <w:lvl w:ilvl="3">
      <w:start w:val="1"/>
      <w:numFmt w:val="bullet"/>
      <w:lvlText w:val="•"/>
      <w:lvlJc w:val="left"/>
      <w:pPr>
        <w:ind w:left="1959" w:hanging="159"/>
      </w:pPr>
      <w:rPr>
        <w:smallCaps w:val="0"/>
        <w:strike w:val="0"/>
        <w:shd w:fill="auto" w:val="clear"/>
        <w:vertAlign w:val="baseline"/>
      </w:rPr>
    </w:lvl>
    <w:lvl w:ilvl="4">
      <w:start w:val="1"/>
      <w:numFmt w:val="bullet"/>
      <w:lvlText w:val="•"/>
      <w:lvlJc w:val="left"/>
      <w:pPr>
        <w:ind w:left="2589" w:hanging="189.00000000000045"/>
      </w:pPr>
      <w:rPr>
        <w:smallCaps w:val="0"/>
        <w:strike w:val="0"/>
        <w:shd w:fill="auto" w:val="clear"/>
        <w:vertAlign w:val="baseline"/>
      </w:rPr>
    </w:lvl>
    <w:lvl w:ilvl="5">
      <w:start w:val="1"/>
      <w:numFmt w:val="bullet"/>
      <w:lvlText w:val="•"/>
      <w:lvlJc w:val="left"/>
      <w:pPr>
        <w:ind w:left="3189" w:hanging="189"/>
      </w:pPr>
      <w:rPr>
        <w:smallCaps w:val="0"/>
        <w:strike w:val="0"/>
        <w:shd w:fill="auto" w:val="clear"/>
        <w:vertAlign w:val="baseline"/>
      </w:rPr>
    </w:lvl>
    <w:lvl w:ilvl="6">
      <w:start w:val="1"/>
      <w:numFmt w:val="bullet"/>
      <w:lvlText w:val="•"/>
      <w:lvlJc w:val="left"/>
      <w:pPr>
        <w:ind w:left="3789" w:hanging="189"/>
      </w:pPr>
      <w:rPr>
        <w:smallCaps w:val="0"/>
        <w:strike w:val="0"/>
        <w:shd w:fill="auto" w:val="clear"/>
        <w:vertAlign w:val="baseline"/>
      </w:rPr>
    </w:lvl>
    <w:lvl w:ilvl="7">
      <w:start w:val="1"/>
      <w:numFmt w:val="bullet"/>
      <w:lvlText w:val="•"/>
      <w:lvlJc w:val="left"/>
      <w:pPr>
        <w:ind w:left="4389" w:hanging="189"/>
      </w:pPr>
      <w:rPr>
        <w:smallCaps w:val="0"/>
        <w:strike w:val="0"/>
        <w:shd w:fill="auto" w:val="clear"/>
        <w:vertAlign w:val="baseline"/>
      </w:rPr>
    </w:lvl>
    <w:lvl w:ilvl="8">
      <w:start w:val="1"/>
      <w:numFmt w:val="bullet"/>
      <w:lvlText w:val="•"/>
      <w:lvlJc w:val="left"/>
      <w:pPr>
        <w:ind w:left="4989" w:hanging="189"/>
      </w:pPr>
      <w:rPr>
        <w:smallCaps w:val="0"/>
        <w:strike w:val="0"/>
        <w:shd w:fill="auto" w:val="clear"/>
        <w:vertAlign w:val="baseline"/>
      </w:rPr>
    </w:lvl>
  </w:abstractNum>
  <w:abstractNum w:abstractNumId="13">
    <w:lvl w:ilvl="0">
      <w:start w:val="1"/>
      <w:numFmt w:val="bullet"/>
      <w:lvlText w:val="•"/>
      <w:lvlJc w:val="left"/>
      <w:pPr>
        <w:ind w:left="189" w:hanging="189"/>
      </w:pPr>
      <w:rPr>
        <w:smallCaps w:val="0"/>
        <w:strike w:val="0"/>
        <w:color w:val="000000"/>
        <w:shd w:fill="auto" w:val="clear"/>
        <w:vertAlign w:val="baseline"/>
      </w:rPr>
    </w:lvl>
    <w:lvl w:ilvl="1">
      <w:start w:val="1"/>
      <w:numFmt w:val="bullet"/>
      <w:lvlText w:val="•"/>
      <w:lvlJc w:val="left"/>
      <w:pPr>
        <w:ind w:left="789" w:hanging="188.9999999999999"/>
      </w:pPr>
      <w:rPr>
        <w:smallCaps w:val="0"/>
        <w:strike w:val="0"/>
        <w:color w:val="000000"/>
        <w:shd w:fill="auto" w:val="clear"/>
        <w:vertAlign w:val="baseline"/>
      </w:rPr>
    </w:lvl>
    <w:lvl w:ilvl="2">
      <w:start w:val="1"/>
      <w:numFmt w:val="bullet"/>
      <w:lvlText w:val="●"/>
      <w:lvlJc w:val="left"/>
      <w:pPr>
        <w:ind w:left="1389" w:hanging="189"/>
      </w:pPr>
      <w:rPr>
        <w:rFonts w:ascii="Noto Sans Symbols" w:cs="Noto Sans Symbols" w:eastAsia="Noto Sans Symbols" w:hAnsi="Noto Sans Symbols"/>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14">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89" w:hanging="187.9999999999999"/>
      </w:pPr>
      <w:rPr>
        <w:smallCaps w:val="0"/>
        <w:strike w:val="0"/>
        <w:shd w:fill="auto" w:val="clear"/>
        <w:vertAlign w:val="baseline"/>
      </w:rPr>
    </w:lvl>
    <w:lvl w:ilvl="2">
      <w:start w:val="1"/>
      <w:numFmt w:val="lowerLetter"/>
      <w:lvlText w:val="%3)"/>
      <w:lvlJc w:val="left"/>
      <w:pPr>
        <w:ind w:left="1389" w:hanging="189"/>
      </w:pPr>
      <w:rPr>
        <w:smallCaps w:val="0"/>
        <w:strike w:val="0"/>
        <w:shd w:fill="auto" w:val="clear"/>
        <w:vertAlign w:val="baseline"/>
      </w:rPr>
    </w:lvl>
    <w:lvl w:ilvl="3">
      <w:start w:val="1"/>
      <w:numFmt w:val="bullet"/>
      <w:lvlText w:val="•"/>
      <w:lvlJc w:val="left"/>
      <w:pPr>
        <w:ind w:left="1989" w:hanging="189"/>
      </w:pPr>
      <w:rPr>
        <w:smallCaps w:val="0"/>
        <w:strike w:val="0"/>
        <w:shd w:fill="auto" w:val="clear"/>
        <w:vertAlign w:val="baseline"/>
      </w:rPr>
    </w:lvl>
    <w:lvl w:ilvl="4">
      <w:start w:val="1"/>
      <w:numFmt w:val="bullet"/>
      <w:lvlText w:val="•"/>
      <w:lvlJc w:val="left"/>
      <w:pPr>
        <w:ind w:left="2589" w:hanging="189.00000000000045"/>
      </w:pPr>
      <w:rPr>
        <w:smallCaps w:val="0"/>
        <w:strike w:val="0"/>
        <w:shd w:fill="auto" w:val="clear"/>
        <w:vertAlign w:val="baseline"/>
      </w:rPr>
    </w:lvl>
    <w:lvl w:ilvl="5">
      <w:start w:val="1"/>
      <w:numFmt w:val="bullet"/>
      <w:lvlText w:val="•"/>
      <w:lvlJc w:val="left"/>
      <w:pPr>
        <w:ind w:left="3189" w:hanging="189"/>
      </w:pPr>
      <w:rPr>
        <w:smallCaps w:val="0"/>
        <w:strike w:val="0"/>
        <w:shd w:fill="auto" w:val="clear"/>
        <w:vertAlign w:val="baseline"/>
      </w:rPr>
    </w:lvl>
    <w:lvl w:ilvl="6">
      <w:start w:val="1"/>
      <w:numFmt w:val="bullet"/>
      <w:lvlText w:val="•"/>
      <w:lvlJc w:val="left"/>
      <w:pPr>
        <w:ind w:left="3789" w:hanging="189"/>
      </w:pPr>
      <w:rPr>
        <w:smallCaps w:val="0"/>
        <w:strike w:val="0"/>
        <w:shd w:fill="auto" w:val="clear"/>
        <w:vertAlign w:val="baseline"/>
      </w:rPr>
    </w:lvl>
    <w:lvl w:ilvl="7">
      <w:start w:val="1"/>
      <w:numFmt w:val="bullet"/>
      <w:lvlText w:val="•"/>
      <w:lvlJc w:val="left"/>
      <w:pPr>
        <w:ind w:left="4389" w:hanging="189"/>
      </w:pPr>
      <w:rPr>
        <w:smallCaps w:val="0"/>
        <w:strike w:val="0"/>
        <w:shd w:fill="auto" w:val="clear"/>
        <w:vertAlign w:val="baseline"/>
      </w:rPr>
    </w:lvl>
    <w:lvl w:ilvl="8">
      <w:start w:val="1"/>
      <w:numFmt w:val="bullet"/>
      <w:lvlText w:val="•"/>
      <w:lvlJc w:val="left"/>
      <w:pPr>
        <w:ind w:left="4989" w:hanging="189"/>
      </w:pPr>
      <w:rPr>
        <w:smallCaps w:val="0"/>
        <w:strike w:val="0"/>
        <w:shd w:fill="auto" w:val="clear"/>
        <w:vertAlign w:val="baseline"/>
      </w:rPr>
    </w:lvl>
  </w:abstractNum>
  <w:abstractNum w:abstractNumId="15">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89" w:hanging="187.9999999999999"/>
      </w:pPr>
      <w:rPr>
        <w:smallCaps w:val="0"/>
        <w:strike w:val="0"/>
        <w:shd w:fill="auto" w:val="clear"/>
        <w:vertAlign w:val="baseline"/>
      </w:rPr>
    </w:lvl>
    <w:lvl w:ilvl="2">
      <w:start w:val="1"/>
      <w:numFmt w:val="lowerLetter"/>
      <w:lvlText w:val="%3)"/>
      <w:lvlJc w:val="left"/>
      <w:pPr>
        <w:ind w:left="1389" w:hanging="189"/>
      </w:pPr>
      <w:rPr>
        <w:smallCaps w:val="0"/>
        <w:strike w:val="0"/>
        <w:shd w:fill="auto" w:val="clear"/>
        <w:vertAlign w:val="baseline"/>
      </w:rPr>
    </w:lvl>
    <w:lvl w:ilvl="3">
      <w:start w:val="1"/>
      <w:numFmt w:val="bullet"/>
      <w:lvlText w:val="•"/>
      <w:lvlJc w:val="left"/>
      <w:pPr>
        <w:ind w:left="1989" w:hanging="189"/>
      </w:pPr>
      <w:rPr>
        <w:smallCaps w:val="0"/>
        <w:strike w:val="0"/>
        <w:shd w:fill="auto" w:val="clear"/>
        <w:vertAlign w:val="baseline"/>
      </w:rPr>
    </w:lvl>
    <w:lvl w:ilvl="4">
      <w:start w:val="1"/>
      <w:numFmt w:val="bullet"/>
      <w:lvlText w:val="•"/>
      <w:lvlJc w:val="left"/>
      <w:pPr>
        <w:ind w:left="2589" w:hanging="189.00000000000045"/>
      </w:pPr>
      <w:rPr>
        <w:smallCaps w:val="0"/>
        <w:strike w:val="0"/>
        <w:shd w:fill="auto" w:val="clear"/>
        <w:vertAlign w:val="baseline"/>
      </w:rPr>
    </w:lvl>
    <w:lvl w:ilvl="5">
      <w:start w:val="1"/>
      <w:numFmt w:val="bullet"/>
      <w:lvlText w:val="•"/>
      <w:lvlJc w:val="left"/>
      <w:pPr>
        <w:ind w:left="3189" w:hanging="189"/>
      </w:pPr>
      <w:rPr>
        <w:smallCaps w:val="0"/>
        <w:strike w:val="0"/>
        <w:shd w:fill="auto" w:val="clear"/>
        <w:vertAlign w:val="baseline"/>
      </w:rPr>
    </w:lvl>
    <w:lvl w:ilvl="6">
      <w:start w:val="1"/>
      <w:numFmt w:val="bullet"/>
      <w:lvlText w:val="•"/>
      <w:lvlJc w:val="left"/>
      <w:pPr>
        <w:ind w:left="3789" w:hanging="189"/>
      </w:pPr>
      <w:rPr>
        <w:smallCaps w:val="0"/>
        <w:strike w:val="0"/>
        <w:shd w:fill="auto" w:val="clear"/>
        <w:vertAlign w:val="baseline"/>
      </w:rPr>
    </w:lvl>
    <w:lvl w:ilvl="7">
      <w:start w:val="1"/>
      <w:numFmt w:val="bullet"/>
      <w:lvlText w:val="•"/>
      <w:lvlJc w:val="left"/>
      <w:pPr>
        <w:ind w:left="4389" w:hanging="189"/>
      </w:pPr>
      <w:rPr>
        <w:smallCaps w:val="0"/>
        <w:strike w:val="0"/>
        <w:shd w:fill="auto" w:val="clear"/>
        <w:vertAlign w:val="baseline"/>
      </w:rPr>
    </w:lvl>
    <w:lvl w:ilvl="8">
      <w:start w:val="1"/>
      <w:numFmt w:val="bullet"/>
      <w:lvlText w:val="•"/>
      <w:lvlJc w:val="left"/>
      <w:pPr>
        <w:ind w:left="4989" w:hanging="189"/>
      </w:pPr>
      <w:rPr>
        <w:smallCaps w:val="0"/>
        <w:strike w:val="0"/>
        <w:shd w:fill="auto" w:val="clear"/>
        <w:vertAlign w:val="baseline"/>
      </w:rPr>
    </w:lvl>
  </w:abstractNum>
  <w:abstractNum w:abstractNumId="16">
    <w:lvl w:ilvl="0">
      <w:start w:val="1"/>
      <w:numFmt w:val="upperLetter"/>
      <w:lvlText w:val="%1."/>
      <w:lvlJc w:val="left"/>
      <w:pPr>
        <w:ind w:left="865" w:hanging="440"/>
      </w:pPr>
      <w:rPr>
        <w:b w:val="0"/>
        <w:bCs w:val="0"/>
        <w:i w:val="0"/>
        <w:iCs w:val="0"/>
        <w:smallCaps w:val="0"/>
        <w:strike w:val="0"/>
        <w:shd w:fill="auto" w:val="clear"/>
        <w:vertAlign w:val="baseline"/>
      </w:rPr>
    </w:lvl>
    <w:lvl w:ilvl="1">
      <w:start w:val="1"/>
      <w:numFmt w:val="decimal"/>
      <w:lvlText w:val="%2."/>
      <w:lvlJc w:val="left"/>
      <w:pPr>
        <w:ind w:left="1265" w:hanging="360"/>
      </w:pPr>
      <w:rPr>
        <w:b w:val="0"/>
        <w:bCs w:val="0"/>
        <w:i w:val="0"/>
        <w:iCs w:val="0"/>
        <w:smallCaps w:val="0"/>
        <w:strike w:val="0"/>
        <w:shd w:fill="auto" w:val="clear"/>
        <w:vertAlign w:val="baseline"/>
      </w:rPr>
    </w:lvl>
    <w:lvl w:ilvl="2">
      <w:start w:val="1"/>
      <w:numFmt w:val="bullet"/>
      <w:lvlText w:val="●"/>
      <w:lvlJc w:val="left"/>
      <w:pPr>
        <w:ind w:left="1745" w:hanging="360"/>
      </w:pPr>
      <w:rPr>
        <w:rFonts w:ascii="Noto Sans Symbols" w:cs="Noto Sans Symbols" w:eastAsia="Noto Sans Symbols" w:hAnsi="Noto Sans Symbols"/>
        <w:b w:val="0"/>
        <w:bCs w:val="0"/>
        <w:i w:val="0"/>
        <w:iCs w:val="0"/>
        <w:smallCaps w:val="0"/>
        <w:strike w:val="0"/>
        <w:shd w:fill="auto" w:val="clear"/>
        <w:vertAlign w:val="baseline"/>
      </w:rPr>
    </w:lvl>
    <w:lvl w:ilvl="3">
      <w:start w:val="1"/>
      <w:numFmt w:val="bullet"/>
      <w:lvlText w:val="●"/>
      <w:lvlJc w:val="left"/>
      <w:pPr>
        <w:ind w:left="2345" w:hanging="480"/>
      </w:pPr>
      <w:rPr>
        <w:rFonts w:ascii="Arimo" w:cs="Arimo" w:eastAsia="Arimo" w:hAnsi="Arimo"/>
        <w:b w:val="0"/>
        <w:bCs w:val="0"/>
        <w:i w:val="0"/>
        <w:iCs w:val="0"/>
        <w:smallCaps w:val="0"/>
        <w:strike w:val="0"/>
        <w:shd w:fill="auto" w:val="clear"/>
        <w:vertAlign w:val="baseline"/>
      </w:rPr>
    </w:lvl>
    <w:lvl w:ilvl="4">
      <w:start w:val="1"/>
      <w:numFmt w:val="bullet"/>
      <w:lvlText w:val="■"/>
      <w:lvlJc w:val="left"/>
      <w:pPr>
        <w:ind w:left="2825" w:hanging="48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3305" w:hanging="48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3785" w:hanging="480"/>
      </w:pPr>
      <w:rPr>
        <w:rFonts w:ascii="Arimo" w:cs="Arimo" w:eastAsia="Arimo" w:hAnsi="Arimo"/>
        <w:b w:val="0"/>
        <w:bCs w:val="0"/>
        <w:i w:val="0"/>
        <w:iCs w:val="0"/>
        <w:smallCaps w:val="0"/>
        <w:strike w:val="0"/>
        <w:shd w:fill="auto" w:val="clear"/>
        <w:vertAlign w:val="baseline"/>
      </w:rPr>
    </w:lvl>
    <w:lvl w:ilvl="7">
      <w:start w:val="1"/>
      <w:numFmt w:val="bullet"/>
      <w:lvlText w:val="■"/>
      <w:lvlJc w:val="left"/>
      <w:pPr>
        <w:ind w:left="4265" w:hanging="48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4745" w:hanging="480"/>
      </w:pPr>
      <w:rPr>
        <w:rFonts w:ascii="Arimo" w:cs="Arimo" w:eastAsia="Arimo" w:hAnsi="Arimo"/>
        <w:b w:val="0"/>
        <w:bCs w:val="0"/>
        <w:i w:val="0"/>
        <w:iCs w:val="0"/>
        <w:smallCaps w:val="0"/>
        <w:strike w:val="0"/>
        <w:shd w:fill="auto" w:val="clear"/>
        <w:vertAlign w:val="baseline"/>
      </w:rPr>
    </w:lvl>
  </w:abstractNum>
  <w:abstractNum w:abstractNumId="17">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89" w:hanging="187.9999999999999"/>
      </w:pPr>
      <w:rPr>
        <w:smallCaps w:val="0"/>
        <w:strike w:val="0"/>
        <w:shd w:fill="auto" w:val="clear"/>
        <w:vertAlign w:val="baseline"/>
      </w:rPr>
    </w:lvl>
    <w:lvl w:ilvl="2">
      <w:start w:val="1"/>
      <w:numFmt w:val="bullet"/>
      <w:lvlText w:val="●"/>
      <w:lvlJc w:val="left"/>
      <w:pPr>
        <w:ind w:left="1890" w:hanging="189"/>
      </w:pPr>
      <w:rPr>
        <w:rFonts w:ascii="Noto Sans Symbols" w:cs="Noto Sans Symbols" w:eastAsia="Noto Sans Symbols" w:hAnsi="Noto Sans Symbols"/>
        <w:smallCaps w:val="0"/>
        <w:strike w:val="0"/>
        <w:shd w:fill="auto" w:val="clear"/>
        <w:vertAlign w:val="baseline"/>
      </w:rPr>
    </w:lvl>
    <w:lvl w:ilvl="3">
      <w:start w:val="1"/>
      <w:numFmt w:val="bullet"/>
      <w:lvlText w:val="•"/>
      <w:lvlJc w:val="left"/>
      <w:pPr>
        <w:ind w:left="1989" w:hanging="189"/>
      </w:pPr>
      <w:rPr>
        <w:smallCaps w:val="0"/>
        <w:strike w:val="0"/>
        <w:shd w:fill="auto" w:val="clear"/>
        <w:vertAlign w:val="baseline"/>
      </w:rPr>
    </w:lvl>
    <w:lvl w:ilvl="4">
      <w:start w:val="1"/>
      <w:numFmt w:val="bullet"/>
      <w:lvlText w:val="•"/>
      <w:lvlJc w:val="left"/>
      <w:pPr>
        <w:ind w:left="2589" w:hanging="189.00000000000045"/>
      </w:pPr>
      <w:rPr>
        <w:smallCaps w:val="0"/>
        <w:strike w:val="0"/>
        <w:shd w:fill="auto" w:val="clear"/>
        <w:vertAlign w:val="baseline"/>
      </w:rPr>
    </w:lvl>
    <w:lvl w:ilvl="5">
      <w:start w:val="1"/>
      <w:numFmt w:val="bullet"/>
      <w:lvlText w:val="•"/>
      <w:lvlJc w:val="left"/>
      <w:pPr>
        <w:ind w:left="3189" w:hanging="189"/>
      </w:pPr>
      <w:rPr>
        <w:smallCaps w:val="0"/>
        <w:strike w:val="0"/>
        <w:shd w:fill="auto" w:val="clear"/>
        <w:vertAlign w:val="baseline"/>
      </w:rPr>
    </w:lvl>
    <w:lvl w:ilvl="6">
      <w:start w:val="1"/>
      <w:numFmt w:val="bullet"/>
      <w:lvlText w:val="•"/>
      <w:lvlJc w:val="left"/>
      <w:pPr>
        <w:ind w:left="3789" w:hanging="189"/>
      </w:pPr>
      <w:rPr>
        <w:smallCaps w:val="0"/>
        <w:strike w:val="0"/>
        <w:shd w:fill="auto" w:val="clear"/>
        <w:vertAlign w:val="baseline"/>
      </w:rPr>
    </w:lvl>
    <w:lvl w:ilvl="7">
      <w:start w:val="1"/>
      <w:numFmt w:val="bullet"/>
      <w:lvlText w:val="•"/>
      <w:lvlJc w:val="left"/>
      <w:pPr>
        <w:ind w:left="4389" w:hanging="189"/>
      </w:pPr>
      <w:rPr>
        <w:smallCaps w:val="0"/>
        <w:strike w:val="0"/>
        <w:shd w:fill="auto" w:val="clear"/>
        <w:vertAlign w:val="baseline"/>
      </w:rPr>
    </w:lvl>
    <w:lvl w:ilvl="8">
      <w:start w:val="1"/>
      <w:numFmt w:val="bullet"/>
      <w:lvlText w:val="•"/>
      <w:lvlJc w:val="left"/>
      <w:pPr>
        <w:ind w:left="4989" w:hanging="189"/>
      </w:pPr>
      <w:rPr>
        <w:smallCaps w:val="0"/>
        <w:strike w:val="0"/>
        <w:shd w:fill="auto" w:val="clear"/>
        <w:vertAlign w:val="baseline"/>
      </w:rPr>
    </w:lvl>
  </w:abstractNum>
  <w:abstractNum w:abstractNumId="18">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89" w:hanging="187.9999999999999"/>
      </w:pPr>
      <w:rPr>
        <w:rFonts w:ascii="Noto Sans Symbols" w:cs="Noto Sans Symbols" w:eastAsia="Noto Sans Symbols" w:hAnsi="Noto Sans Symbols"/>
        <w:smallCaps w:val="0"/>
        <w:strike w:val="0"/>
        <w:shd w:fill="auto" w:val="clear"/>
        <w:vertAlign w:val="baseline"/>
      </w:rPr>
    </w:lvl>
    <w:lvl w:ilvl="2">
      <w:start w:val="1"/>
      <w:numFmt w:val="bullet"/>
      <w:lvlText w:val="●"/>
      <w:lvlJc w:val="left"/>
      <w:pPr>
        <w:ind w:left="1890" w:hanging="189"/>
      </w:pPr>
      <w:rPr>
        <w:rFonts w:ascii="Noto Sans Symbols" w:cs="Noto Sans Symbols" w:eastAsia="Noto Sans Symbols" w:hAnsi="Noto Sans Symbols"/>
        <w:smallCaps w:val="0"/>
        <w:strike w:val="0"/>
        <w:shd w:fill="auto" w:val="clear"/>
        <w:vertAlign w:val="baseline"/>
      </w:rPr>
    </w:lvl>
    <w:lvl w:ilvl="3">
      <w:start w:val="1"/>
      <w:numFmt w:val="bullet"/>
      <w:lvlText w:val="•"/>
      <w:lvlJc w:val="left"/>
      <w:pPr>
        <w:ind w:left="1989" w:hanging="189"/>
      </w:pPr>
      <w:rPr>
        <w:smallCaps w:val="0"/>
        <w:strike w:val="0"/>
        <w:shd w:fill="auto" w:val="clear"/>
        <w:vertAlign w:val="baseline"/>
      </w:rPr>
    </w:lvl>
    <w:lvl w:ilvl="4">
      <w:start w:val="1"/>
      <w:numFmt w:val="bullet"/>
      <w:lvlText w:val="•"/>
      <w:lvlJc w:val="left"/>
      <w:pPr>
        <w:ind w:left="2589" w:hanging="189.00000000000045"/>
      </w:pPr>
      <w:rPr>
        <w:smallCaps w:val="0"/>
        <w:strike w:val="0"/>
        <w:shd w:fill="auto" w:val="clear"/>
        <w:vertAlign w:val="baseline"/>
      </w:rPr>
    </w:lvl>
    <w:lvl w:ilvl="5">
      <w:start w:val="1"/>
      <w:numFmt w:val="bullet"/>
      <w:lvlText w:val="•"/>
      <w:lvlJc w:val="left"/>
      <w:pPr>
        <w:ind w:left="3189" w:hanging="189"/>
      </w:pPr>
      <w:rPr>
        <w:smallCaps w:val="0"/>
        <w:strike w:val="0"/>
        <w:shd w:fill="auto" w:val="clear"/>
        <w:vertAlign w:val="baseline"/>
      </w:rPr>
    </w:lvl>
    <w:lvl w:ilvl="6">
      <w:start w:val="1"/>
      <w:numFmt w:val="bullet"/>
      <w:lvlText w:val="•"/>
      <w:lvlJc w:val="left"/>
      <w:pPr>
        <w:ind w:left="3789" w:hanging="189"/>
      </w:pPr>
      <w:rPr>
        <w:smallCaps w:val="0"/>
        <w:strike w:val="0"/>
        <w:shd w:fill="auto" w:val="clear"/>
        <w:vertAlign w:val="baseline"/>
      </w:rPr>
    </w:lvl>
    <w:lvl w:ilvl="7">
      <w:start w:val="1"/>
      <w:numFmt w:val="bullet"/>
      <w:lvlText w:val="•"/>
      <w:lvlJc w:val="left"/>
      <w:pPr>
        <w:ind w:left="4389" w:hanging="189"/>
      </w:pPr>
      <w:rPr>
        <w:smallCaps w:val="0"/>
        <w:strike w:val="0"/>
        <w:shd w:fill="auto" w:val="clear"/>
        <w:vertAlign w:val="baseline"/>
      </w:rPr>
    </w:lvl>
    <w:lvl w:ilvl="8">
      <w:start w:val="1"/>
      <w:numFmt w:val="bullet"/>
      <w:lvlText w:val="•"/>
      <w:lvlJc w:val="left"/>
      <w:pPr>
        <w:ind w:left="4989" w:hanging="189"/>
      </w:pPr>
      <w:rPr>
        <w:smallCaps w:val="0"/>
        <w:strike w:val="0"/>
        <w:shd w:fill="auto" w:val="clear"/>
        <w:vertAlign w:val="baseline"/>
      </w:rPr>
    </w:lvl>
  </w:abstractNum>
  <w:abstractNum w:abstractNumId="19">
    <w:lvl w:ilvl="0">
      <w:start w:val="1"/>
      <w:numFmt w:val="decimal"/>
      <w:lvlText w:val="%1."/>
      <w:lvlJc w:val="left"/>
      <w:pPr>
        <w:ind w:left="1189" w:hanging="480"/>
      </w:pPr>
      <w:rPr/>
    </w:lvl>
    <w:lvl w:ilvl="1">
      <w:start w:val="1"/>
      <w:numFmt w:val="decimal"/>
      <w:lvlText w:val="%2、"/>
      <w:lvlJc w:val="left"/>
      <w:pPr>
        <w:ind w:left="1669" w:hanging="480"/>
      </w:pPr>
      <w:rPr/>
    </w:lvl>
    <w:lvl w:ilvl="2">
      <w:start w:val="1"/>
      <w:numFmt w:val="lowerRoman"/>
      <w:lvlText w:val="%3."/>
      <w:lvlJc w:val="right"/>
      <w:pPr>
        <w:ind w:left="2149" w:hanging="480"/>
      </w:pPr>
      <w:rPr/>
    </w:lvl>
    <w:lvl w:ilvl="3">
      <w:start w:val="1"/>
      <w:numFmt w:val="decimal"/>
      <w:lvlText w:val="%4."/>
      <w:lvlJc w:val="left"/>
      <w:pPr>
        <w:ind w:left="2629" w:hanging="480"/>
      </w:pPr>
      <w:rPr/>
    </w:lvl>
    <w:lvl w:ilvl="4">
      <w:start w:val="1"/>
      <w:numFmt w:val="decimal"/>
      <w:lvlText w:val="%5、"/>
      <w:lvlJc w:val="left"/>
      <w:pPr>
        <w:ind w:left="3109" w:hanging="480"/>
      </w:pPr>
      <w:rPr/>
    </w:lvl>
    <w:lvl w:ilvl="5">
      <w:start w:val="1"/>
      <w:numFmt w:val="lowerRoman"/>
      <w:lvlText w:val="%6."/>
      <w:lvlJc w:val="right"/>
      <w:pPr>
        <w:ind w:left="3589" w:hanging="480"/>
      </w:pPr>
      <w:rPr/>
    </w:lvl>
    <w:lvl w:ilvl="6">
      <w:start w:val="1"/>
      <w:numFmt w:val="decimal"/>
      <w:lvlText w:val="%7."/>
      <w:lvlJc w:val="left"/>
      <w:pPr>
        <w:ind w:left="4069" w:hanging="480"/>
      </w:pPr>
      <w:rPr/>
    </w:lvl>
    <w:lvl w:ilvl="7">
      <w:start w:val="1"/>
      <w:numFmt w:val="decimal"/>
      <w:lvlText w:val="%8、"/>
      <w:lvlJc w:val="left"/>
      <w:pPr>
        <w:ind w:left="4549" w:hanging="480"/>
      </w:pPr>
      <w:rPr/>
    </w:lvl>
    <w:lvl w:ilvl="8">
      <w:start w:val="1"/>
      <w:numFmt w:val="lowerRoman"/>
      <w:lvlText w:val="%9."/>
      <w:lvlJc w:val="right"/>
      <w:pPr>
        <w:ind w:left="5029" w:hanging="480"/>
      </w:pPr>
      <w:rPr/>
    </w:lvl>
  </w:abstractNum>
  <w:abstractNum w:abstractNumId="20">
    <w:lvl w:ilvl="0">
      <w:start w:val="1"/>
      <w:numFmt w:val="upperLetter"/>
      <w:lvlText w:val="%1."/>
      <w:lvlJc w:val="left"/>
      <w:pPr>
        <w:ind w:left="440" w:hanging="440"/>
      </w:pPr>
      <w:rPr>
        <w:b w:val="0"/>
        <w:bCs w:val="0"/>
        <w:i w:val="0"/>
        <w:iCs w:val="0"/>
        <w:smallCaps w:val="0"/>
        <w:strike w:val="0"/>
        <w:shd w:fill="auto" w:val="clear"/>
        <w:vertAlign w:val="baseline"/>
      </w:rPr>
    </w:lvl>
    <w:lvl w:ilvl="1">
      <w:start w:val="1"/>
      <w:numFmt w:val="bullet"/>
      <w:lvlText w:val="■"/>
      <w:lvlJc w:val="left"/>
      <w:pPr>
        <w:ind w:left="960" w:hanging="48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1440" w:hanging="48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1920" w:hanging="480"/>
      </w:pPr>
      <w:rPr>
        <w:rFonts w:ascii="Arimo" w:cs="Arimo" w:eastAsia="Arimo" w:hAnsi="Arimo"/>
        <w:b w:val="0"/>
        <w:bCs w:val="0"/>
        <w:i w:val="0"/>
        <w:iCs w:val="0"/>
        <w:smallCaps w:val="0"/>
        <w:strike w:val="0"/>
        <w:shd w:fill="auto" w:val="clear"/>
        <w:vertAlign w:val="baseline"/>
      </w:rPr>
    </w:lvl>
    <w:lvl w:ilvl="4">
      <w:start w:val="1"/>
      <w:numFmt w:val="bullet"/>
      <w:lvlText w:val="■"/>
      <w:lvlJc w:val="left"/>
      <w:pPr>
        <w:ind w:left="2400" w:hanging="48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2880" w:hanging="48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3360" w:hanging="480"/>
      </w:pPr>
      <w:rPr>
        <w:rFonts w:ascii="Arimo" w:cs="Arimo" w:eastAsia="Arimo" w:hAnsi="Arimo"/>
        <w:b w:val="0"/>
        <w:bCs w:val="0"/>
        <w:i w:val="0"/>
        <w:iCs w:val="0"/>
        <w:smallCaps w:val="0"/>
        <w:strike w:val="0"/>
        <w:shd w:fill="auto" w:val="clear"/>
        <w:vertAlign w:val="baseline"/>
      </w:rPr>
    </w:lvl>
    <w:lvl w:ilvl="7">
      <w:start w:val="1"/>
      <w:numFmt w:val="bullet"/>
      <w:lvlText w:val="■"/>
      <w:lvlJc w:val="left"/>
      <w:pPr>
        <w:ind w:left="3840" w:hanging="48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4320" w:hanging="480"/>
      </w:pPr>
      <w:rPr>
        <w:rFonts w:ascii="Arimo" w:cs="Arimo" w:eastAsia="Arimo" w:hAnsi="Arimo"/>
        <w:b w:val="0"/>
        <w:bCs w:val="0"/>
        <w:i w:val="0"/>
        <w:iCs w:val="0"/>
        <w:smallCaps w:val="0"/>
        <w:strike w:val="0"/>
        <w:shd w:fill="auto" w:val="clear"/>
        <w:vertAlign w:val="baseline"/>
      </w:rPr>
    </w:lvl>
  </w:abstractNum>
  <w:abstractNum w:abstractNumId="21">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89" w:hanging="187.9999999999999"/>
      </w:pPr>
      <w:rPr>
        <w:smallCaps w:val="0"/>
        <w:strike w:val="0"/>
        <w:shd w:fill="auto" w:val="clear"/>
        <w:vertAlign w:val="baseline"/>
      </w:rPr>
    </w:lvl>
    <w:lvl w:ilvl="2">
      <w:start w:val="1"/>
      <w:numFmt w:val="decimal"/>
      <w:lvlText w:val="%3)"/>
      <w:lvlJc w:val="left"/>
      <w:pPr>
        <w:ind w:left="1374" w:hanging="174"/>
      </w:pPr>
      <w:rPr>
        <w:smallCaps w:val="0"/>
        <w:strike w:val="0"/>
        <w:shd w:fill="auto" w:val="clear"/>
        <w:vertAlign w:val="baseline"/>
      </w:rPr>
    </w:lvl>
    <w:lvl w:ilvl="3">
      <w:start w:val="1"/>
      <w:numFmt w:val="bullet"/>
      <w:lvlText w:val="•"/>
      <w:lvlJc w:val="left"/>
      <w:pPr>
        <w:ind w:left="2203" w:hanging="403"/>
      </w:pPr>
      <w:rPr>
        <w:smallCaps w:val="0"/>
        <w:strike w:val="0"/>
        <w:shd w:fill="auto" w:val="clear"/>
        <w:vertAlign w:val="baseline"/>
      </w:rPr>
    </w:lvl>
    <w:lvl w:ilvl="4">
      <w:start w:val="1"/>
      <w:numFmt w:val="bullet"/>
      <w:lvlText w:val="•"/>
      <w:lvlJc w:val="left"/>
      <w:pPr>
        <w:ind w:left="2880" w:hanging="480"/>
      </w:pPr>
      <w:rPr>
        <w:smallCaps w:val="0"/>
        <w:strike w:val="0"/>
        <w:shd w:fill="auto" w:val="clear"/>
        <w:vertAlign w:val="baseline"/>
      </w:rPr>
    </w:lvl>
    <w:lvl w:ilvl="5">
      <w:start w:val="1"/>
      <w:numFmt w:val="bullet"/>
      <w:lvlText w:val="•"/>
      <w:lvlJc w:val="left"/>
      <w:pPr>
        <w:ind w:left="3480" w:hanging="480"/>
      </w:pPr>
      <w:rPr>
        <w:smallCaps w:val="0"/>
        <w:strike w:val="0"/>
        <w:shd w:fill="auto" w:val="clear"/>
        <w:vertAlign w:val="baseline"/>
      </w:rPr>
    </w:lvl>
    <w:lvl w:ilvl="6">
      <w:start w:val="1"/>
      <w:numFmt w:val="bullet"/>
      <w:lvlText w:val="•"/>
      <w:lvlJc w:val="left"/>
      <w:pPr>
        <w:ind w:left="4080" w:hanging="480"/>
      </w:pPr>
      <w:rPr>
        <w:smallCaps w:val="0"/>
        <w:strike w:val="0"/>
        <w:shd w:fill="auto" w:val="clear"/>
        <w:vertAlign w:val="baseline"/>
      </w:rPr>
    </w:lvl>
    <w:lvl w:ilvl="7">
      <w:start w:val="1"/>
      <w:numFmt w:val="bullet"/>
      <w:lvlText w:val="•"/>
      <w:lvlJc w:val="left"/>
      <w:pPr>
        <w:ind w:left="4680" w:hanging="480"/>
      </w:pPr>
      <w:rPr>
        <w:smallCaps w:val="0"/>
        <w:strike w:val="0"/>
        <w:shd w:fill="auto" w:val="clear"/>
        <w:vertAlign w:val="baseline"/>
      </w:rPr>
    </w:lvl>
    <w:lvl w:ilvl="8">
      <w:start w:val="1"/>
      <w:numFmt w:val="bullet"/>
      <w:lvlText w:val="•"/>
      <w:lvlJc w:val="left"/>
      <w:pPr>
        <w:ind w:left="5280" w:hanging="480"/>
      </w:pPr>
      <w:rPr>
        <w:smallCaps w:val="0"/>
        <w:strike w:val="0"/>
        <w:shd w:fill="auto" w:val="clear"/>
        <w:vertAlign w:val="baseline"/>
      </w:rPr>
    </w:lvl>
  </w:abstractNum>
  <w:abstractNum w:abstractNumId="22">
    <w:lvl w:ilvl="0">
      <w:start w:val="1"/>
      <w:numFmt w:val="decimal"/>
      <w:lvlText w:val="%1."/>
      <w:lvlJc w:val="left"/>
      <w:pPr>
        <w:ind w:left="810" w:hanging="330"/>
      </w:pPr>
      <w:rPr>
        <w:smallCaps w:val="0"/>
        <w:strike w:val="0"/>
        <w:shd w:fill="auto" w:val="clear"/>
        <w:vertAlign w:val="baseline"/>
      </w:rPr>
    </w:lvl>
    <w:lvl w:ilvl="1">
      <w:start w:val="1"/>
      <w:numFmt w:val="bullet"/>
      <w:lvlText w:val="●"/>
      <w:lvlJc w:val="left"/>
      <w:pPr>
        <w:ind w:left="1253" w:hanging="360"/>
      </w:pPr>
      <w:rPr>
        <w:rFonts w:ascii="Noto Sans Symbols" w:cs="Noto Sans Symbols" w:eastAsia="Noto Sans Symbols" w:hAnsi="Noto Sans Symbols"/>
        <w:smallCaps w:val="0"/>
        <w:strike w:val="0"/>
        <w:shd w:fill="auto" w:val="clear"/>
        <w:vertAlign w:val="baseline"/>
      </w:rPr>
    </w:lvl>
    <w:lvl w:ilvl="2">
      <w:start w:val="1"/>
      <w:numFmt w:val="lowerRoman"/>
      <w:lvlText w:val="%3."/>
      <w:lvlJc w:val="left"/>
      <w:pPr>
        <w:ind w:left="1920" w:hanging="613"/>
      </w:pPr>
      <w:rPr>
        <w:smallCaps w:val="0"/>
        <w:strike w:val="0"/>
        <w:shd w:fill="auto" w:val="clear"/>
        <w:vertAlign w:val="baseline"/>
      </w:rPr>
    </w:lvl>
    <w:lvl w:ilvl="3">
      <w:start w:val="1"/>
      <w:numFmt w:val="decimal"/>
      <w:lvlText w:val="%4."/>
      <w:lvlJc w:val="left"/>
      <w:pPr>
        <w:ind w:left="2400" w:hanging="480"/>
      </w:pPr>
      <w:rPr>
        <w:smallCaps w:val="0"/>
        <w:strike w:val="0"/>
        <w:shd w:fill="auto" w:val="clear"/>
        <w:vertAlign w:val="baseline"/>
      </w:rPr>
    </w:lvl>
    <w:lvl w:ilvl="4">
      <w:start w:val="1"/>
      <w:numFmt w:val="bullet"/>
      <w:lvlText w:val="●"/>
      <w:lvlJc w:val="left"/>
      <w:pPr>
        <w:ind w:left="2760" w:hanging="360"/>
      </w:pPr>
      <w:rPr>
        <w:rFonts w:ascii="Noto Sans Symbols" w:cs="Noto Sans Symbols" w:eastAsia="Noto Sans Symbols" w:hAnsi="Noto Sans Symbols"/>
        <w:smallCaps w:val="0"/>
        <w:strike w:val="0"/>
        <w:shd w:fill="auto" w:val="clear"/>
        <w:vertAlign w:val="baseline"/>
      </w:rPr>
    </w:lvl>
    <w:lvl w:ilvl="5">
      <w:start w:val="1"/>
      <w:numFmt w:val="lowerRoman"/>
      <w:lvlText w:val="%6."/>
      <w:lvlJc w:val="left"/>
      <w:pPr>
        <w:ind w:left="3360" w:hanging="613"/>
      </w:pPr>
      <w:rPr>
        <w:smallCaps w:val="0"/>
        <w:strike w:val="0"/>
        <w:shd w:fill="auto" w:val="clear"/>
        <w:vertAlign w:val="baseline"/>
      </w:rPr>
    </w:lvl>
    <w:lvl w:ilvl="6">
      <w:start w:val="1"/>
      <w:numFmt w:val="decimal"/>
      <w:lvlText w:val="%7."/>
      <w:lvlJc w:val="left"/>
      <w:pPr>
        <w:ind w:left="3840" w:hanging="480"/>
      </w:pPr>
      <w:rPr>
        <w:smallCaps w:val="0"/>
        <w:strike w:val="0"/>
        <w:shd w:fill="auto" w:val="clear"/>
        <w:vertAlign w:val="baseline"/>
      </w:rPr>
    </w:lvl>
    <w:lvl w:ilvl="7">
      <w:start w:val="1"/>
      <w:numFmt w:val="decimal"/>
      <w:lvlText w:val="%8."/>
      <w:lvlJc w:val="left"/>
      <w:pPr>
        <w:ind w:left="4320" w:hanging="480"/>
      </w:pPr>
      <w:rPr>
        <w:smallCaps w:val="0"/>
        <w:strike w:val="0"/>
        <w:shd w:fill="auto" w:val="clear"/>
        <w:vertAlign w:val="baseline"/>
      </w:rPr>
    </w:lvl>
    <w:lvl w:ilvl="8">
      <w:start w:val="1"/>
      <w:numFmt w:val="lowerRoman"/>
      <w:lvlText w:val="%9."/>
      <w:lvlJc w:val="left"/>
      <w:pPr>
        <w:ind w:left="4800" w:hanging="613"/>
      </w:pPr>
      <w:rPr>
        <w:smallCaps w:val="0"/>
        <w:strike w:val="0"/>
        <w:shd w:fill="auto" w:val="clear"/>
        <w:vertAlign w:val="baseline"/>
      </w:rPr>
    </w:lvl>
  </w:abstractNum>
  <w:abstractNum w:abstractNumId="23">
    <w:lvl w:ilvl="0">
      <w:start w:val="1"/>
      <w:numFmt w:val="decimal"/>
      <w:lvlText w:val="%1."/>
      <w:lvlJc w:val="left"/>
      <w:pPr>
        <w:ind w:left="1189" w:hanging="480"/>
      </w:pPr>
      <w:rPr/>
    </w:lvl>
    <w:lvl w:ilvl="1">
      <w:start w:val="1"/>
      <w:numFmt w:val="decimal"/>
      <w:lvlText w:val="%2、"/>
      <w:lvlJc w:val="left"/>
      <w:pPr>
        <w:ind w:left="1669" w:hanging="480"/>
      </w:pPr>
      <w:rPr/>
    </w:lvl>
    <w:lvl w:ilvl="2">
      <w:start w:val="1"/>
      <w:numFmt w:val="lowerRoman"/>
      <w:lvlText w:val="%3."/>
      <w:lvlJc w:val="right"/>
      <w:pPr>
        <w:ind w:left="2149" w:hanging="480"/>
      </w:pPr>
      <w:rPr/>
    </w:lvl>
    <w:lvl w:ilvl="3">
      <w:start w:val="1"/>
      <w:numFmt w:val="decimal"/>
      <w:lvlText w:val="%4."/>
      <w:lvlJc w:val="left"/>
      <w:pPr>
        <w:ind w:left="2629" w:hanging="480"/>
      </w:pPr>
      <w:rPr/>
    </w:lvl>
    <w:lvl w:ilvl="4">
      <w:start w:val="1"/>
      <w:numFmt w:val="decimal"/>
      <w:lvlText w:val="%5、"/>
      <w:lvlJc w:val="left"/>
      <w:pPr>
        <w:ind w:left="3109" w:hanging="480"/>
      </w:pPr>
      <w:rPr/>
    </w:lvl>
    <w:lvl w:ilvl="5">
      <w:start w:val="1"/>
      <w:numFmt w:val="lowerRoman"/>
      <w:lvlText w:val="%6."/>
      <w:lvlJc w:val="right"/>
      <w:pPr>
        <w:ind w:left="3589" w:hanging="480"/>
      </w:pPr>
      <w:rPr/>
    </w:lvl>
    <w:lvl w:ilvl="6">
      <w:start w:val="1"/>
      <w:numFmt w:val="decimal"/>
      <w:lvlText w:val="%7."/>
      <w:lvlJc w:val="left"/>
      <w:pPr>
        <w:ind w:left="4069" w:hanging="480"/>
      </w:pPr>
      <w:rPr/>
    </w:lvl>
    <w:lvl w:ilvl="7">
      <w:start w:val="1"/>
      <w:numFmt w:val="decimal"/>
      <w:lvlText w:val="%8、"/>
      <w:lvlJc w:val="left"/>
      <w:pPr>
        <w:ind w:left="4549" w:hanging="480"/>
      </w:pPr>
      <w:rPr/>
    </w:lvl>
    <w:lvl w:ilvl="8">
      <w:start w:val="1"/>
      <w:numFmt w:val="lowerRoman"/>
      <w:lvlText w:val="%9."/>
      <w:lvlJc w:val="right"/>
      <w:pPr>
        <w:ind w:left="5029" w:hanging="480"/>
      </w:pPr>
      <w:rPr/>
    </w:lvl>
  </w:abstractNum>
  <w:abstractNum w:abstractNumId="24">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89" w:hanging="187.9999999999999"/>
      </w:pPr>
      <w:rPr>
        <w:smallCaps w:val="0"/>
        <w:strike w:val="0"/>
        <w:shd w:fill="auto" w:val="clear"/>
        <w:vertAlign w:val="baseline"/>
      </w:rPr>
    </w:lvl>
    <w:lvl w:ilvl="2">
      <w:start w:val="1"/>
      <w:numFmt w:val="decimal"/>
      <w:lvlText w:val="%3)"/>
      <w:lvlJc w:val="left"/>
      <w:pPr>
        <w:ind w:left="1374" w:hanging="174"/>
      </w:pPr>
      <w:rPr>
        <w:smallCaps w:val="0"/>
        <w:strike w:val="0"/>
        <w:shd w:fill="auto" w:val="clear"/>
        <w:vertAlign w:val="baseline"/>
      </w:rPr>
    </w:lvl>
    <w:lvl w:ilvl="3">
      <w:start w:val="1"/>
      <w:numFmt w:val="bullet"/>
      <w:lvlText w:val="•"/>
      <w:lvlJc w:val="left"/>
      <w:pPr>
        <w:ind w:left="2203" w:hanging="403"/>
      </w:pPr>
      <w:rPr>
        <w:smallCaps w:val="0"/>
        <w:strike w:val="0"/>
        <w:shd w:fill="auto" w:val="clear"/>
        <w:vertAlign w:val="baseline"/>
      </w:rPr>
    </w:lvl>
    <w:lvl w:ilvl="4">
      <w:start w:val="1"/>
      <w:numFmt w:val="bullet"/>
      <w:lvlText w:val="•"/>
      <w:lvlJc w:val="left"/>
      <w:pPr>
        <w:ind w:left="2880" w:hanging="480"/>
      </w:pPr>
      <w:rPr>
        <w:smallCaps w:val="0"/>
        <w:strike w:val="0"/>
        <w:shd w:fill="auto" w:val="clear"/>
        <w:vertAlign w:val="baseline"/>
      </w:rPr>
    </w:lvl>
    <w:lvl w:ilvl="5">
      <w:start w:val="1"/>
      <w:numFmt w:val="bullet"/>
      <w:lvlText w:val="•"/>
      <w:lvlJc w:val="left"/>
      <w:pPr>
        <w:ind w:left="3480" w:hanging="480"/>
      </w:pPr>
      <w:rPr>
        <w:smallCaps w:val="0"/>
        <w:strike w:val="0"/>
        <w:shd w:fill="auto" w:val="clear"/>
        <w:vertAlign w:val="baseline"/>
      </w:rPr>
    </w:lvl>
    <w:lvl w:ilvl="6">
      <w:start w:val="1"/>
      <w:numFmt w:val="bullet"/>
      <w:lvlText w:val="•"/>
      <w:lvlJc w:val="left"/>
      <w:pPr>
        <w:ind w:left="4080" w:hanging="480"/>
      </w:pPr>
      <w:rPr>
        <w:smallCaps w:val="0"/>
        <w:strike w:val="0"/>
        <w:shd w:fill="auto" w:val="clear"/>
        <w:vertAlign w:val="baseline"/>
      </w:rPr>
    </w:lvl>
    <w:lvl w:ilvl="7">
      <w:start w:val="1"/>
      <w:numFmt w:val="bullet"/>
      <w:lvlText w:val="•"/>
      <w:lvlJc w:val="left"/>
      <w:pPr>
        <w:ind w:left="4680" w:hanging="480"/>
      </w:pPr>
      <w:rPr>
        <w:smallCaps w:val="0"/>
        <w:strike w:val="0"/>
        <w:shd w:fill="auto" w:val="clear"/>
        <w:vertAlign w:val="baseline"/>
      </w:rPr>
    </w:lvl>
    <w:lvl w:ilvl="8">
      <w:start w:val="1"/>
      <w:numFmt w:val="bullet"/>
      <w:lvlText w:val="•"/>
      <w:lvlJc w:val="left"/>
      <w:pPr>
        <w:ind w:left="5280" w:hanging="480"/>
      </w:pPr>
      <w:rPr>
        <w:smallCaps w:val="0"/>
        <w:strike w:val="0"/>
        <w:shd w:fill="auto" w:val="clear"/>
        <w:vertAlign w:val="baseline"/>
      </w:rPr>
    </w:lvl>
  </w:abstractNum>
  <w:abstractNum w:abstractNumId="25">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89" w:hanging="187.9999999999999"/>
      </w:pPr>
      <w:rPr>
        <w:smallCaps w:val="0"/>
        <w:strike w:val="0"/>
        <w:shd w:fill="auto" w:val="clear"/>
        <w:vertAlign w:val="baseline"/>
      </w:rPr>
    </w:lvl>
    <w:lvl w:ilvl="2">
      <w:start w:val="1"/>
      <w:numFmt w:val="bullet"/>
      <w:lvlText w:val="•"/>
      <w:lvlJc w:val="left"/>
      <w:pPr>
        <w:ind w:left="1374" w:hanging="174"/>
      </w:pPr>
      <w:rPr>
        <w:smallCaps w:val="0"/>
        <w:strike w:val="0"/>
        <w:shd w:fill="auto" w:val="clear"/>
        <w:vertAlign w:val="baseline"/>
      </w:rPr>
    </w:lvl>
    <w:lvl w:ilvl="3">
      <w:start w:val="1"/>
      <w:numFmt w:val="bullet"/>
      <w:lvlText w:val="•"/>
      <w:lvlJc w:val="left"/>
      <w:pPr>
        <w:ind w:left="1974" w:hanging="174"/>
      </w:pPr>
      <w:rPr>
        <w:smallCaps w:val="0"/>
        <w:strike w:val="0"/>
        <w:shd w:fill="auto" w:val="clear"/>
        <w:vertAlign w:val="baseline"/>
      </w:rPr>
    </w:lvl>
    <w:lvl w:ilvl="4">
      <w:start w:val="1"/>
      <w:numFmt w:val="lowerLetter"/>
      <w:lvlText w:val="%5)"/>
      <w:lvlJc w:val="left"/>
      <w:pPr>
        <w:ind w:left="2574" w:hanging="174.00000000000045"/>
      </w:pPr>
      <w:rPr>
        <w:smallCaps w:val="0"/>
        <w:strike w:val="0"/>
        <w:shd w:fill="auto" w:val="clear"/>
        <w:vertAlign w:val="baseline"/>
      </w:rPr>
    </w:lvl>
    <w:lvl w:ilvl="5">
      <w:start w:val="1"/>
      <w:numFmt w:val="bullet"/>
      <w:lvlText w:val="•"/>
      <w:lvlJc w:val="left"/>
      <w:pPr>
        <w:ind w:left="3189" w:hanging="189"/>
      </w:pPr>
      <w:rPr>
        <w:smallCaps w:val="0"/>
        <w:strike w:val="0"/>
        <w:shd w:fill="auto" w:val="clear"/>
        <w:vertAlign w:val="baseline"/>
      </w:rPr>
    </w:lvl>
    <w:lvl w:ilvl="6">
      <w:start w:val="1"/>
      <w:numFmt w:val="bullet"/>
      <w:lvlText w:val="•"/>
      <w:lvlJc w:val="left"/>
      <w:pPr>
        <w:ind w:left="3789" w:hanging="189"/>
      </w:pPr>
      <w:rPr>
        <w:smallCaps w:val="0"/>
        <w:strike w:val="0"/>
        <w:shd w:fill="auto" w:val="clear"/>
        <w:vertAlign w:val="baseline"/>
      </w:rPr>
    </w:lvl>
    <w:lvl w:ilvl="7">
      <w:start w:val="1"/>
      <w:numFmt w:val="bullet"/>
      <w:lvlText w:val="•"/>
      <w:lvlJc w:val="left"/>
      <w:pPr>
        <w:ind w:left="4389" w:hanging="189"/>
      </w:pPr>
      <w:rPr>
        <w:smallCaps w:val="0"/>
        <w:strike w:val="0"/>
        <w:shd w:fill="auto" w:val="clear"/>
        <w:vertAlign w:val="baseline"/>
      </w:rPr>
    </w:lvl>
    <w:lvl w:ilvl="8">
      <w:start w:val="1"/>
      <w:numFmt w:val="bullet"/>
      <w:lvlText w:val="•"/>
      <w:lvlJc w:val="left"/>
      <w:pPr>
        <w:ind w:left="4989" w:hanging="189"/>
      </w:pPr>
      <w:rPr>
        <w:smallCaps w:val="0"/>
        <w:strike w:val="0"/>
        <w:shd w:fill="auto" w:val="clear"/>
        <w:vertAlign w:val="baseline"/>
      </w:rPr>
    </w:lvl>
  </w:abstractNum>
  <w:abstractNum w:abstractNumId="26">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59" w:hanging="157.9999999999999"/>
      </w:pPr>
      <w:rPr>
        <w:smallCaps w:val="0"/>
        <w:strike w:val="0"/>
        <w:shd w:fill="auto" w:val="clear"/>
        <w:vertAlign w:val="baseline"/>
      </w:rPr>
    </w:lvl>
    <w:lvl w:ilvl="2">
      <w:start w:val="1"/>
      <w:numFmt w:val="decimal"/>
      <w:lvlText w:val="%3)"/>
      <w:lvlJc w:val="left"/>
      <w:pPr>
        <w:ind w:left="1359" w:hanging="159"/>
      </w:pPr>
      <w:rPr>
        <w:smallCaps w:val="0"/>
        <w:strike w:val="0"/>
        <w:shd w:fill="auto" w:val="clear"/>
        <w:vertAlign w:val="baseline"/>
      </w:rPr>
    </w:lvl>
    <w:lvl w:ilvl="3">
      <w:start w:val="1"/>
      <w:numFmt w:val="bullet"/>
      <w:lvlText w:val="•"/>
      <w:lvlJc w:val="left"/>
      <w:pPr>
        <w:ind w:left="1959" w:hanging="159"/>
      </w:pPr>
      <w:rPr>
        <w:smallCaps w:val="0"/>
        <w:strike w:val="0"/>
        <w:shd w:fill="auto" w:val="clear"/>
        <w:vertAlign w:val="baseline"/>
      </w:rPr>
    </w:lvl>
    <w:lvl w:ilvl="4">
      <w:start w:val="1"/>
      <w:numFmt w:val="bullet"/>
      <w:lvlText w:val="•"/>
      <w:lvlJc w:val="left"/>
      <w:pPr>
        <w:ind w:left="2589" w:hanging="189.00000000000045"/>
      </w:pPr>
      <w:rPr>
        <w:smallCaps w:val="0"/>
        <w:strike w:val="0"/>
        <w:shd w:fill="auto" w:val="clear"/>
        <w:vertAlign w:val="baseline"/>
      </w:rPr>
    </w:lvl>
    <w:lvl w:ilvl="5">
      <w:start w:val="1"/>
      <w:numFmt w:val="bullet"/>
      <w:lvlText w:val="•"/>
      <w:lvlJc w:val="left"/>
      <w:pPr>
        <w:ind w:left="3189" w:hanging="189"/>
      </w:pPr>
      <w:rPr>
        <w:smallCaps w:val="0"/>
        <w:strike w:val="0"/>
        <w:shd w:fill="auto" w:val="clear"/>
        <w:vertAlign w:val="baseline"/>
      </w:rPr>
    </w:lvl>
    <w:lvl w:ilvl="6">
      <w:start w:val="1"/>
      <w:numFmt w:val="bullet"/>
      <w:lvlText w:val="•"/>
      <w:lvlJc w:val="left"/>
      <w:pPr>
        <w:ind w:left="3789" w:hanging="189"/>
      </w:pPr>
      <w:rPr>
        <w:smallCaps w:val="0"/>
        <w:strike w:val="0"/>
        <w:shd w:fill="auto" w:val="clear"/>
        <w:vertAlign w:val="baseline"/>
      </w:rPr>
    </w:lvl>
    <w:lvl w:ilvl="7">
      <w:start w:val="1"/>
      <w:numFmt w:val="bullet"/>
      <w:lvlText w:val="•"/>
      <w:lvlJc w:val="left"/>
      <w:pPr>
        <w:ind w:left="4389" w:hanging="189"/>
      </w:pPr>
      <w:rPr>
        <w:smallCaps w:val="0"/>
        <w:strike w:val="0"/>
        <w:shd w:fill="auto" w:val="clear"/>
        <w:vertAlign w:val="baseline"/>
      </w:rPr>
    </w:lvl>
    <w:lvl w:ilvl="8">
      <w:start w:val="1"/>
      <w:numFmt w:val="bullet"/>
      <w:lvlText w:val="•"/>
      <w:lvlJc w:val="left"/>
      <w:pPr>
        <w:ind w:left="4989" w:hanging="189"/>
      </w:pPr>
      <w:rPr>
        <w:smallCaps w:val="0"/>
        <w:strike w:val="0"/>
        <w:shd w:fill="auto" w:val="clear"/>
        <w:vertAlign w:val="baseline"/>
      </w:rPr>
    </w:lvl>
  </w:abstractNum>
  <w:abstractNum w:abstractNumId="27">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89" w:hanging="187.9999999999999"/>
      </w:pPr>
      <w:rPr>
        <w:smallCaps w:val="0"/>
        <w:strike w:val="0"/>
        <w:shd w:fill="auto" w:val="clear"/>
        <w:vertAlign w:val="baseline"/>
      </w:rPr>
    </w:lvl>
    <w:lvl w:ilvl="2">
      <w:start w:val="1"/>
      <w:numFmt w:val="bullet"/>
      <w:lvlText w:val="•"/>
      <w:lvlJc w:val="left"/>
      <w:pPr>
        <w:ind w:left="1389" w:hanging="189"/>
      </w:pPr>
      <w:rPr>
        <w:smallCaps w:val="0"/>
        <w:strike w:val="0"/>
        <w:shd w:fill="auto" w:val="clear"/>
        <w:vertAlign w:val="baseline"/>
      </w:rPr>
    </w:lvl>
    <w:lvl w:ilvl="3">
      <w:start w:val="1"/>
      <w:numFmt w:val="bullet"/>
      <w:lvlText w:val="•"/>
      <w:lvlJc w:val="left"/>
      <w:pPr>
        <w:ind w:left="1989" w:hanging="189"/>
      </w:pPr>
      <w:rPr>
        <w:smallCaps w:val="0"/>
        <w:strike w:val="0"/>
        <w:shd w:fill="auto" w:val="clear"/>
        <w:vertAlign w:val="baseline"/>
      </w:rPr>
    </w:lvl>
    <w:lvl w:ilvl="4">
      <w:start w:val="1"/>
      <w:numFmt w:val="bullet"/>
      <w:lvlText w:val="•"/>
      <w:lvlJc w:val="left"/>
      <w:pPr>
        <w:ind w:left="2589" w:hanging="189.00000000000045"/>
      </w:pPr>
      <w:rPr>
        <w:smallCaps w:val="0"/>
        <w:strike w:val="0"/>
        <w:shd w:fill="auto" w:val="clear"/>
        <w:vertAlign w:val="baseline"/>
      </w:rPr>
    </w:lvl>
    <w:lvl w:ilvl="5">
      <w:start w:val="1"/>
      <w:numFmt w:val="bullet"/>
      <w:lvlText w:val="●"/>
      <w:lvlJc w:val="left"/>
      <w:pPr>
        <w:ind w:left="3189" w:hanging="189"/>
      </w:pPr>
      <w:rPr>
        <w:rFonts w:ascii="Noto Sans Symbols" w:cs="Noto Sans Symbols" w:eastAsia="Noto Sans Symbols" w:hAnsi="Noto Sans Symbols"/>
        <w:smallCaps w:val="0"/>
        <w:strike w:val="0"/>
        <w:shd w:fill="auto" w:val="clear"/>
        <w:vertAlign w:val="baseline"/>
      </w:rPr>
    </w:lvl>
    <w:lvl w:ilvl="6">
      <w:start w:val="1"/>
      <w:numFmt w:val="bullet"/>
      <w:lvlText w:val="•"/>
      <w:lvlJc w:val="left"/>
      <w:pPr>
        <w:ind w:left="3789" w:hanging="189"/>
      </w:pPr>
      <w:rPr>
        <w:smallCaps w:val="0"/>
        <w:strike w:val="0"/>
        <w:shd w:fill="auto" w:val="clear"/>
        <w:vertAlign w:val="baseline"/>
      </w:rPr>
    </w:lvl>
    <w:lvl w:ilvl="7">
      <w:start w:val="1"/>
      <w:numFmt w:val="bullet"/>
      <w:lvlText w:val="•"/>
      <w:lvlJc w:val="left"/>
      <w:pPr>
        <w:ind w:left="4389" w:hanging="189"/>
      </w:pPr>
      <w:rPr>
        <w:smallCaps w:val="0"/>
        <w:strike w:val="0"/>
        <w:shd w:fill="auto" w:val="clear"/>
        <w:vertAlign w:val="baseline"/>
      </w:rPr>
    </w:lvl>
    <w:lvl w:ilvl="8">
      <w:start w:val="1"/>
      <w:numFmt w:val="bullet"/>
      <w:lvlText w:val="•"/>
      <w:lvlJc w:val="left"/>
      <w:pPr>
        <w:ind w:left="4989" w:hanging="189"/>
      </w:pPr>
      <w:rPr>
        <w:smallCaps w:val="0"/>
        <w:strike w:val="0"/>
        <w:shd w:fill="auto" w:val="clear"/>
        <w:vertAlign w:val="baseline"/>
      </w:rPr>
    </w:lvl>
  </w:abstractNum>
  <w:abstractNum w:abstractNumId="28">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59" w:hanging="157.9999999999999"/>
      </w:pPr>
      <w:rPr>
        <w:smallCaps w:val="0"/>
        <w:strike w:val="0"/>
        <w:shd w:fill="auto" w:val="clear"/>
        <w:vertAlign w:val="baseline"/>
      </w:rPr>
    </w:lvl>
    <w:lvl w:ilvl="2">
      <w:start w:val="1"/>
      <w:numFmt w:val="decimal"/>
      <w:lvlText w:val="%3)"/>
      <w:lvlJc w:val="left"/>
      <w:pPr>
        <w:ind w:left="1359" w:hanging="159"/>
      </w:pPr>
      <w:rPr>
        <w:smallCaps w:val="0"/>
        <w:strike w:val="0"/>
        <w:shd w:fill="auto" w:val="clear"/>
        <w:vertAlign w:val="baseline"/>
      </w:rPr>
    </w:lvl>
    <w:lvl w:ilvl="3">
      <w:start w:val="1"/>
      <w:numFmt w:val="bullet"/>
      <w:lvlText w:val="•"/>
      <w:lvlJc w:val="left"/>
      <w:pPr>
        <w:ind w:left="1959" w:hanging="159"/>
      </w:pPr>
      <w:rPr>
        <w:smallCaps w:val="0"/>
        <w:strike w:val="0"/>
        <w:shd w:fill="auto" w:val="clear"/>
        <w:vertAlign w:val="baseline"/>
      </w:rPr>
    </w:lvl>
    <w:lvl w:ilvl="4">
      <w:start w:val="1"/>
      <w:numFmt w:val="bullet"/>
      <w:lvlText w:val="•"/>
      <w:lvlJc w:val="left"/>
      <w:pPr>
        <w:ind w:left="2589" w:hanging="189.00000000000045"/>
      </w:pPr>
      <w:rPr>
        <w:smallCaps w:val="0"/>
        <w:strike w:val="0"/>
        <w:shd w:fill="auto" w:val="clear"/>
        <w:vertAlign w:val="baseline"/>
      </w:rPr>
    </w:lvl>
    <w:lvl w:ilvl="5">
      <w:start w:val="1"/>
      <w:numFmt w:val="bullet"/>
      <w:lvlText w:val="•"/>
      <w:lvlJc w:val="left"/>
      <w:pPr>
        <w:ind w:left="3189" w:hanging="189"/>
      </w:pPr>
      <w:rPr>
        <w:smallCaps w:val="0"/>
        <w:strike w:val="0"/>
        <w:shd w:fill="auto" w:val="clear"/>
        <w:vertAlign w:val="baseline"/>
      </w:rPr>
    </w:lvl>
    <w:lvl w:ilvl="6">
      <w:start w:val="1"/>
      <w:numFmt w:val="bullet"/>
      <w:lvlText w:val="•"/>
      <w:lvlJc w:val="left"/>
      <w:pPr>
        <w:ind w:left="3789" w:hanging="189"/>
      </w:pPr>
      <w:rPr>
        <w:smallCaps w:val="0"/>
        <w:strike w:val="0"/>
        <w:shd w:fill="auto" w:val="clear"/>
        <w:vertAlign w:val="baseline"/>
      </w:rPr>
    </w:lvl>
    <w:lvl w:ilvl="7">
      <w:start w:val="1"/>
      <w:numFmt w:val="bullet"/>
      <w:lvlText w:val="•"/>
      <w:lvlJc w:val="left"/>
      <w:pPr>
        <w:ind w:left="4389" w:hanging="189"/>
      </w:pPr>
      <w:rPr>
        <w:smallCaps w:val="0"/>
        <w:strike w:val="0"/>
        <w:shd w:fill="auto" w:val="clear"/>
        <w:vertAlign w:val="baseline"/>
      </w:rPr>
    </w:lvl>
    <w:lvl w:ilvl="8">
      <w:start w:val="1"/>
      <w:numFmt w:val="bullet"/>
      <w:lvlText w:val="•"/>
      <w:lvlJc w:val="left"/>
      <w:pPr>
        <w:ind w:left="4989" w:hanging="189"/>
      </w:pPr>
      <w:rPr>
        <w:smallCaps w:val="0"/>
        <w:strike w:val="0"/>
        <w:shd w:fill="auto" w:val="clear"/>
        <w:vertAlign w:val="baseline"/>
      </w:rPr>
    </w:lvl>
  </w:abstractNum>
  <w:abstractNum w:abstractNumId="29">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59" w:hanging="157.9999999999999"/>
      </w:pPr>
      <w:rPr>
        <w:rFonts w:ascii="Noto Sans Symbols" w:cs="Noto Sans Symbols" w:eastAsia="Noto Sans Symbols" w:hAnsi="Noto Sans Symbols"/>
        <w:smallCaps w:val="0"/>
        <w:strike w:val="0"/>
        <w:shd w:fill="auto" w:val="clear"/>
        <w:vertAlign w:val="baseline"/>
      </w:rPr>
    </w:lvl>
    <w:lvl w:ilvl="2">
      <w:start w:val="1"/>
      <w:numFmt w:val="bullet"/>
      <w:lvlText w:val="•"/>
      <w:lvlJc w:val="left"/>
      <w:pPr>
        <w:ind w:left="1359" w:hanging="159"/>
      </w:pPr>
      <w:rPr>
        <w:smallCaps w:val="0"/>
        <w:strike w:val="0"/>
        <w:shd w:fill="auto" w:val="clear"/>
        <w:vertAlign w:val="baseline"/>
      </w:rPr>
    </w:lvl>
    <w:lvl w:ilvl="3">
      <w:start w:val="1"/>
      <w:numFmt w:val="bullet"/>
      <w:lvlText w:val="•"/>
      <w:lvlJc w:val="left"/>
      <w:pPr>
        <w:ind w:left="1959" w:hanging="159"/>
      </w:pPr>
      <w:rPr>
        <w:smallCaps w:val="0"/>
        <w:strike w:val="0"/>
        <w:shd w:fill="auto" w:val="clear"/>
        <w:vertAlign w:val="baseline"/>
      </w:rPr>
    </w:lvl>
    <w:lvl w:ilvl="4">
      <w:start w:val="1"/>
      <w:numFmt w:val="bullet"/>
      <w:lvlText w:val="•"/>
      <w:lvlJc w:val="left"/>
      <w:pPr>
        <w:ind w:left="2589" w:hanging="189.00000000000045"/>
      </w:pPr>
      <w:rPr>
        <w:smallCaps w:val="0"/>
        <w:strike w:val="0"/>
        <w:shd w:fill="auto" w:val="clear"/>
        <w:vertAlign w:val="baseline"/>
      </w:rPr>
    </w:lvl>
    <w:lvl w:ilvl="5">
      <w:start w:val="1"/>
      <w:numFmt w:val="bullet"/>
      <w:lvlText w:val="•"/>
      <w:lvlJc w:val="left"/>
      <w:pPr>
        <w:ind w:left="3189" w:hanging="189"/>
      </w:pPr>
      <w:rPr>
        <w:smallCaps w:val="0"/>
        <w:strike w:val="0"/>
        <w:shd w:fill="auto" w:val="clear"/>
        <w:vertAlign w:val="baseline"/>
      </w:rPr>
    </w:lvl>
    <w:lvl w:ilvl="6">
      <w:start w:val="1"/>
      <w:numFmt w:val="bullet"/>
      <w:lvlText w:val="•"/>
      <w:lvlJc w:val="left"/>
      <w:pPr>
        <w:ind w:left="3789" w:hanging="189"/>
      </w:pPr>
      <w:rPr>
        <w:smallCaps w:val="0"/>
        <w:strike w:val="0"/>
        <w:shd w:fill="auto" w:val="clear"/>
        <w:vertAlign w:val="baseline"/>
      </w:rPr>
    </w:lvl>
    <w:lvl w:ilvl="7">
      <w:start w:val="1"/>
      <w:numFmt w:val="bullet"/>
      <w:lvlText w:val="•"/>
      <w:lvlJc w:val="left"/>
      <w:pPr>
        <w:ind w:left="4389" w:hanging="189"/>
      </w:pPr>
      <w:rPr>
        <w:smallCaps w:val="0"/>
        <w:strike w:val="0"/>
        <w:shd w:fill="auto" w:val="clear"/>
        <w:vertAlign w:val="baseline"/>
      </w:rPr>
    </w:lvl>
    <w:lvl w:ilvl="8">
      <w:start w:val="1"/>
      <w:numFmt w:val="bullet"/>
      <w:lvlText w:val="•"/>
      <w:lvlJc w:val="left"/>
      <w:pPr>
        <w:ind w:left="4989" w:hanging="189"/>
      </w:pPr>
      <w:rPr>
        <w:smallCaps w:val="0"/>
        <w:strike w:val="0"/>
        <w:shd w:fill="auto" w:val="clear"/>
        <w:vertAlign w:val="baseline"/>
      </w:rPr>
    </w:lvl>
  </w:abstractNum>
  <w:abstractNum w:abstractNumId="30">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59" w:hanging="157.9999999999999"/>
      </w:pPr>
      <w:rPr>
        <w:smallCaps w:val="0"/>
        <w:strike w:val="0"/>
        <w:shd w:fill="auto" w:val="clear"/>
        <w:vertAlign w:val="baseline"/>
      </w:rPr>
    </w:lvl>
    <w:lvl w:ilvl="2">
      <w:start w:val="1"/>
      <w:numFmt w:val="decimal"/>
      <w:lvlText w:val="%3)"/>
      <w:lvlJc w:val="left"/>
      <w:pPr>
        <w:ind w:left="1359" w:hanging="159"/>
      </w:pPr>
      <w:rPr>
        <w:smallCaps w:val="0"/>
        <w:strike w:val="0"/>
        <w:shd w:fill="auto" w:val="clear"/>
        <w:vertAlign w:val="baseline"/>
      </w:rPr>
    </w:lvl>
    <w:lvl w:ilvl="3">
      <w:start w:val="1"/>
      <w:numFmt w:val="bullet"/>
      <w:lvlText w:val="•"/>
      <w:lvlJc w:val="left"/>
      <w:pPr>
        <w:ind w:left="1959" w:hanging="159"/>
      </w:pPr>
      <w:rPr>
        <w:smallCaps w:val="0"/>
        <w:strike w:val="0"/>
        <w:shd w:fill="auto" w:val="clear"/>
        <w:vertAlign w:val="baseline"/>
      </w:rPr>
    </w:lvl>
    <w:lvl w:ilvl="4">
      <w:start w:val="1"/>
      <w:numFmt w:val="bullet"/>
      <w:lvlText w:val="•"/>
      <w:lvlJc w:val="left"/>
      <w:pPr>
        <w:ind w:left="2589" w:hanging="189.00000000000045"/>
      </w:pPr>
      <w:rPr>
        <w:smallCaps w:val="0"/>
        <w:strike w:val="0"/>
        <w:shd w:fill="auto" w:val="clear"/>
        <w:vertAlign w:val="baseline"/>
      </w:rPr>
    </w:lvl>
    <w:lvl w:ilvl="5">
      <w:start w:val="1"/>
      <w:numFmt w:val="bullet"/>
      <w:lvlText w:val="•"/>
      <w:lvlJc w:val="left"/>
      <w:pPr>
        <w:ind w:left="3189" w:hanging="189"/>
      </w:pPr>
      <w:rPr>
        <w:smallCaps w:val="0"/>
        <w:strike w:val="0"/>
        <w:shd w:fill="auto" w:val="clear"/>
        <w:vertAlign w:val="baseline"/>
      </w:rPr>
    </w:lvl>
    <w:lvl w:ilvl="6">
      <w:start w:val="1"/>
      <w:numFmt w:val="bullet"/>
      <w:lvlText w:val="•"/>
      <w:lvlJc w:val="left"/>
      <w:pPr>
        <w:ind w:left="3789" w:hanging="189"/>
      </w:pPr>
      <w:rPr>
        <w:smallCaps w:val="0"/>
        <w:strike w:val="0"/>
        <w:shd w:fill="auto" w:val="clear"/>
        <w:vertAlign w:val="baseline"/>
      </w:rPr>
    </w:lvl>
    <w:lvl w:ilvl="7">
      <w:start w:val="1"/>
      <w:numFmt w:val="bullet"/>
      <w:lvlText w:val="•"/>
      <w:lvlJc w:val="left"/>
      <w:pPr>
        <w:ind w:left="4389" w:hanging="189"/>
      </w:pPr>
      <w:rPr>
        <w:smallCaps w:val="0"/>
        <w:strike w:val="0"/>
        <w:shd w:fill="auto" w:val="clear"/>
        <w:vertAlign w:val="baseline"/>
      </w:rPr>
    </w:lvl>
    <w:lvl w:ilvl="8">
      <w:start w:val="1"/>
      <w:numFmt w:val="bullet"/>
      <w:lvlText w:val="•"/>
      <w:lvlJc w:val="left"/>
      <w:pPr>
        <w:ind w:left="4989" w:hanging="189"/>
      </w:pPr>
      <w:rPr>
        <w:smallCaps w:val="0"/>
        <w:strike w:val="0"/>
        <w:shd w:fill="auto" w:val="clear"/>
        <w:vertAlign w:val="baseline"/>
      </w:rPr>
    </w:lvl>
  </w:abstractNum>
  <w:abstractNum w:abstractNumId="31">
    <w:lvl w:ilvl="0">
      <w:start w:val="1"/>
      <w:numFmt w:val="decimal"/>
      <w:lvlText w:val="%1."/>
      <w:lvlJc w:val="left"/>
      <w:pPr>
        <w:ind w:left="1189" w:hanging="480"/>
      </w:pPr>
      <w:rPr/>
    </w:lvl>
    <w:lvl w:ilvl="1">
      <w:start w:val="1"/>
      <w:numFmt w:val="decimal"/>
      <w:lvlText w:val="%2、"/>
      <w:lvlJc w:val="left"/>
      <w:pPr>
        <w:ind w:left="1669" w:hanging="480"/>
      </w:pPr>
      <w:rPr/>
    </w:lvl>
    <w:lvl w:ilvl="2">
      <w:start w:val="1"/>
      <w:numFmt w:val="lowerRoman"/>
      <w:lvlText w:val="%3."/>
      <w:lvlJc w:val="right"/>
      <w:pPr>
        <w:ind w:left="2149" w:hanging="480"/>
      </w:pPr>
      <w:rPr/>
    </w:lvl>
    <w:lvl w:ilvl="3">
      <w:start w:val="1"/>
      <w:numFmt w:val="decimal"/>
      <w:lvlText w:val="%4."/>
      <w:lvlJc w:val="left"/>
      <w:pPr>
        <w:ind w:left="2629" w:hanging="480"/>
      </w:pPr>
      <w:rPr/>
    </w:lvl>
    <w:lvl w:ilvl="4">
      <w:start w:val="1"/>
      <w:numFmt w:val="decimal"/>
      <w:lvlText w:val="%5、"/>
      <w:lvlJc w:val="left"/>
      <w:pPr>
        <w:ind w:left="3109" w:hanging="480"/>
      </w:pPr>
      <w:rPr/>
    </w:lvl>
    <w:lvl w:ilvl="5">
      <w:start w:val="1"/>
      <w:numFmt w:val="lowerRoman"/>
      <w:lvlText w:val="%6."/>
      <w:lvlJc w:val="right"/>
      <w:pPr>
        <w:ind w:left="3589" w:hanging="480"/>
      </w:pPr>
      <w:rPr/>
    </w:lvl>
    <w:lvl w:ilvl="6">
      <w:start w:val="1"/>
      <w:numFmt w:val="decimal"/>
      <w:lvlText w:val="%7."/>
      <w:lvlJc w:val="left"/>
      <w:pPr>
        <w:ind w:left="4069" w:hanging="480"/>
      </w:pPr>
      <w:rPr/>
    </w:lvl>
    <w:lvl w:ilvl="7">
      <w:start w:val="1"/>
      <w:numFmt w:val="decimal"/>
      <w:lvlText w:val="%8、"/>
      <w:lvlJc w:val="left"/>
      <w:pPr>
        <w:ind w:left="4549" w:hanging="480"/>
      </w:pPr>
      <w:rPr/>
    </w:lvl>
    <w:lvl w:ilvl="8">
      <w:start w:val="1"/>
      <w:numFmt w:val="lowerRoman"/>
      <w:lvlText w:val="%9."/>
      <w:lvlJc w:val="right"/>
      <w:pPr>
        <w:ind w:left="5029" w:hanging="480"/>
      </w:pPr>
      <w:rPr/>
    </w:lvl>
  </w:abstractNum>
  <w:abstractNum w:abstractNumId="32">
    <w:lvl w:ilvl="0">
      <w:start w:val="1"/>
      <w:numFmt w:val="decimal"/>
      <w:lvlText w:val="%1."/>
      <w:lvlJc w:val="left"/>
      <w:pPr>
        <w:ind w:left="810" w:hanging="330"/>
      </w:pPr>
      <w:rPr>
        <w:smallCaps w:val="0"/>
        <w:strike w:val="0"/>
        <w:shd w:fill="auto" w:val="clear"/>
        <w:vertAlign w:val="baseline"/>
      </w:rPr>
    </w:lvl>
    <w:lvl w:ilvl="1">
      <w:start w:val="1"/>
      <w:numFmt w:val="decimal"/>
      <w:lvlText w:val="(%2)"/>
      <w:lvlJc w:val="left"/>
      <w:pPr>
        <w:ind w:left="1365" w:hanging="472"/>
      </w:pPr>
      <w:rPr>
        <w:smallCaps w:val="0"/>
        <w:strike w:val="0"/>
        <w:shd w:fill="auto" w:val="clear"/>
        <w:vertAlign w:val="baseline"/>
      </w:rPr>
    </w:lvl>
    <w:lvl w:ilvl="2">
      <w:start w:val="1"/>
      <w:numFmt w:val="lowerRoman"/>
      <w:lvlText w:val="%3."/>
      <w:lvlJc w:val="left"/>
      <w:pPr>
        <w:ind w:left="1920" w:hanging="613"/>
      </w:pPr>
      <w:rPr>
        <w:smallCaps w:val="0"/>
        <w:strike w:val="0"/>
        <w:shd w:fill="auto" w:val="clear"/>
        <w:vertAlign w:val="baseline"/>
      </w:rPr>
    </w:lvl>
    <w:lvl w:ilvl="3">
      <w:start w:val="1"/>
      <w:numFmt w:val="decimal"/>
      <w:lvlText w:val="%4."/>
      <w:lvlJc w:val="left"/>
      <w:pPr>
        <w:ind w:left="2400" w:hanging="480"/>
      </w:pPr>
      <w:rPr>
        <w:smallCaps w:val="0"/>
        <w:strike w:val="0"/>
        <w:shd w:fill="auto" w:val="clear"/>
        <w:vertAlign w:val="baseline"/>
      </w:rPr>
    </w:lvl>
    <w:lvl w:ilvl="4">
      <w:start w:val="1"/>
      <w:numFmt w:val="bullet"/>
      <w:lvlText w:val="●"/>
      <w:lvlJc w:val="left"/>
      <w:pPr>
        <w:ind w:left="2760" w:hanging="360"/>
      </w:pPr>
      <w:rPr>
        <w:rFonts w:ascii="Noto Sans Symbols" w:cs="Noto Sans Symbols" w:eastAsia="Noto Sans Symbols" w:hAnsi="Noto Sans Symbols"/>
        <w:smallCaps w:val="0"/>
        <w:strike w:val="0"/>
        <w:shd w:fill="auto" w:val="clear"/>
        <w:vertAlign w:val="baseline"/>
      </w:rPr>
    </w:lvl>
    <w:lvl w:ilvl="5">
      <w:start w:val="1"/>
      <w:numFmt w:val="lowerRoman"/>
      <w:lvlText w:val="%6."/>
      <w:lvlJc w:val="left"/>
      <w:pPr>
        <w:ind w:left="3360" w:hanging="613"/>
      </w:pPr>
      <w:rPr>
        <w:smallCaps w:val="0"/>
        <w:strike w:val="0"/>
        <w:shd w:fill="auto" w:val="clear"/>
        <w:vertAlign w:val="baseline"/>
      </w:rPr>
    </w:lvl>
    <w:lvl w:ilvl="6">
      <w:start w:val="1"/>
      <w:numFmt w:val="decimal"/>
      <w:lvlText w:val="%7."/>
      <w:lvlJc w:val="left"/>
      <w:pPr>
        <w:ind w:left="3840" w:hanging="480"/>
      </w:pPr>
      <w:rPr>
        <w:smallCaps w:val="0"/>
        <w:strike w:val="0"/>
        <w:shd w:fill="auto" w:val="clear"/>
        <w:vertAlign w:val="baseline"/>
      </w:rPr>
    </w:lvl>
    <w:lvl w:ilvl="7">
      <w:start w:val="1"/>
      <w:numFmt w:val="decimal"/>
      <w:lvlText w:val="%8."/>
      <w:lvlJc w:val="left"/>
      <w:pPr>
        <w:ind w:left="4320" w:hanging="480"/>
      </w:pPr>
      <w:rPr>
        <w:smallCaps w:val="0"/>
        <w:strike w:val="0"/>
        <w:shd w:fill="auto" w:val="clear"/>
        <w:vertAlign w:val="baseline"/>
      </w:rPr>
    </w:lvl>
    <w:lvl w:ilvl="8">
      <w:start w:val="1"/>
      <w:numFmt w:val="lowerRoman"/>
      <w:lvlText w:val="%9."/>
      <w:lvlJc w:val="left"/>
      <w:pPr>
        <w:ind w:left="4800" w:hanging="613"/>
      </w:pPr>
      <w:rPr>
        <w:smallCaps w:val="0"/>
        <w:strike w:val="0"/>
        <w:shd w:fill="auto" w:val="clear"/>
        <w:vertAlign w:val="baseline"/>
      </w:rPr>
    </w:lvl>
  </w:abstractNum>
  <w:abstractNum w:abstractNumId="33">
    <w:lvl w:ilvl="0">
      <w:start w:val="1"/>
      <w:numFmt w:val="bullet"/>
      <w:lvlText w:val="•"/>
      <w:lvlJc w:val="left"/>
      <w:pPr>
        <w:ind w:left="189" w:hanging="189"/>
      </w:pPr>
      <w:rPr>
        <w:smallCaps w:val="0"/>
        <w:strike w:val="0"/>
        <w:color w:val="000000"/>
        <w:shd w:fill="auto" w:val="clear"/>
        <w:vertAlign w:val="baseline"/>
      </w:rPr>
    </w:lvl>
    <w:lvl w:ilvl="1">
      <w:start w:val="1"/>
      <w:numFmt w:val="bullet"/>
      <w:lvlText w:val="•"/>
      <w:lvlJc w:val="left"/>
      <w:pPr>
        <w:ind w:left="789" w:hanging="188.9999999999999"/>
      </w:pPr>
      <w:rPr>
        <w:smallCaps w:val="0"/>
        <w:strike w:val="0"/>
        <w:color w:val="000000"/>
        <w:shd w:fill="auto" w:val="clear"/>
        <w:vertAlign w:val="baseline"/>
      </w:rPr>
    </w:lvl>
    <w:lvl w:ilvl="2">
      <w:start w:val="1"/>
      <w:numFmt w:val="decimal"/>
      <w:lvlText w:val="%3."/>
      <w:lvlJc w:val="left"/>
      <w:pPr>
        <w:ind w:left="1389" w:hanging="189"/>
      </w:pPr>
      <w:rPr>
        <w:smallCaps w:val="0"/>
        <w:strike w:val="0"/>
        <w:color w:val="000000"/>
        <w:shd w:fill="auto" w:val="clear"/>
        <w:vertAlign w:val="baseline"/>
      </w:rPr>
    </w:lvl>
    <w:lvl w:ilvl="3">
      <w:start w:val="1"/>
      <w:numFmt w:val="bullet"/>
      <w:lvlText w:val="•"/>
      <w:lvlJc w:val="left"/>
      <w:pPr>
        <w:ind w:left="1989" w:hanging="189"/>
      </w:pPr>
      <w:rPr>
        <w:smallCaps w:val="0"/>
        <w:strike w:val="0"/>
        <w:color w:val="000000"/>
        <w:shd w:fill="auto" w:val="clear"/>
        <w:vertAlign w:val="baseline"/>
      </w:rPr>
    </w:lvl>
    <w:lvl w:ilvl="4">
      <w:start w:val="1"/>
      <w:numFmt w:val="bullet"/>
      <w:lvlText w:val="•"/>
      <w:lvlJc w:val="left"/>
      <w:pPr>
        <w:ind w:left="2589" w:hanging="189.00000000000045"/>
      </w:pPr>
      <w:rPr>
        <w:smallCaps w:val="0"/>
        <w:strike w:val="0"/>
        <w:color w:val="000000"/>
        <w:shd w:fill="auto" w:val="clear"/>
        <w:vertAlign w:val="baseline"/>
      </w:rPr>
    </w:lvl>
    <w:lvl w:ilvl="5">
      <w:start w:val="1"/>
      <w:numFmt w:val="bullet"/>
      <w:lvlText w:val="•"/>
      <w:lvlJc w:val="left"/>
      <w:pPr>
        <w:ind w:left="3189" w:hanging="189"/>
      </w:pPr>
      <w:rPr>
        <w:smallCaps w:val="0"/>
        <w:strike w:val="0"/>
        <w:color w:val="000000"/>
        <w:shd w:fill="auto" w:val="clear"/>
        <w:vertAlign w:val="baseline"/>
      </w:rPr>
    </w:lvl>
    <w:lvl w:ilvl="6">
      <w:start w:val="1"/>
      <w:numFmt w:val="bullet"/>
      <w:lvlText w:val="•"/>
      <w:lvlJc w:val="left"/>
      <w:pPr>
        <w:ind w:left="3789" w:hanging="189"/>
      </w:pPr>
      <w:rPr>
        <w:smallCaps w:val="0"/>
        <w:strike w:val="0"/>
        <w:color w:val="000000"/>
        <w:shd w:fill="auto" w:val="clear"/>
        <w:vertAlign w:val="baseline"/>
      </w:rPr>
    </w:lvl>
    <w:lvl w:ilvl="7">
      <w:start w:val="1"/>
      <w:numFmt w:val="bullet"/>
      <w:lvlText w:val="•"/>
      <w:lvlJc w:val="left"/>
      <w:pPr>
        <w:ind w:left="4389" w:hanging="189"/>
      </w:pPr>
      <w:rPr>
        <w:smallCaps w:val="0"/>
        <w:strike w:val="0"/>
        <w:color w:val="000000"/>
        <w:shd w:fill="auto" w:val="clear"/>
        <w:vertAlign w:val="baseline"/>
      </w:rPr>
    </w:lvl>
    <w:lvl w:ilvl="8">
      <w:start w:val="1"/>
      <w:numFmt w:val="bullet"/>
      <w:lvlText w:val="•"/>
      <w:lvlJc w:val="left"/>
      <w:pPr>
        <w:ind w:left="4989" w:hanging="189"/>
      </w:pPr>
      <w:rPr>
        <w:smallCaps w:val="0"/>
        <w:strike w:val="0"/>
        <w:color w:val="000000"/>
        <w:shd w:fill="auto" w:val="clear"/>
        <w:vertAlign w:val="baseline"/>
      </w:rPr>
    </w:lvl>
  </w:abstractNum>
  <w:abstractNum w:abstractNumId="34">
    <w:lvl w:ilvl="0">
      <w:start w:val="1"/>
      <w:numFmt w:val="decimal"/>
      <w:lvlText w:val="%1."/>
      <w:lvlJc w:val="left"/>
      <w:pPr>
        <w:ind w:left="810" w:hanging="330"/>
      </w:pPr>
      <w:rPr>
        <w:smallCaps w:val="0"/>
        <w:strike w:val="0"/>
        <w:shd w:fill="auto" w:val="clear"/>
        <w:vertAlign w:val="baseline"/>
      </w:rPr>
    </w:lvl>
    <w:lvl w:ilvl="1">
      <w:start w:val="1"/>
      <w:numFmt w:val="decimal"/>
      <w:lvlText w:val="(%2)"/>
      <w:lvlJc w:val="left"/>
      <w:pPr>
        <w:ind w:left="1365" w:hanging="472"/>
      </w:pPr>
      <w:rPr>
        <w:smallCaps w:val="0"/>
        <w:strike w:val="0"/>
        <w:shd w:fill="auto" w:val="clear"/>
        <w:vertAlign w:val="baseline"/>
      </w:rPr>
    </w:lvl>
    <w:lvl w:ilvl="2">
      <w:start w:val="1"/>
      <w:numFmt w:val="lowerRoman"/>
      <w:lvlText w:val="%3."/>
      <w:lvlJc w:val="left"/>
      <w:pPr>
        <w:ind w:left="1920" w:hanging="613"/>
      </w:pPr>
      <w:rPr>
        <w:smallCaps w:val="0"/>
        <w:strike w:val="0"/>
        <w:shd w:fill="auto" w:val="clear"/>
        <w:vertAlign w:val="baseline"/>
      </w:rPr>
    </w:lvl>
    <w:lvl w:ilvl="3">
      <w:start w:val="1"/>
      <w:numFmt w:val="decimal"/>
      <w:lvlText w:val="%4."/>
      <w:lvlJc w:val="left"/>
      <w:pPr>
        <w:ind w:left="2400" w:hanging="480"/>
      </w:pPr>
      <w:rPr>
        <w:smallCaps w:val="0"/>
        <w:strike w:val="0"/>
        <w:shd w:fill="auto" w:val="clear"/>
        <w:vertAlign w:val="baseline"/>
      </w:rPr>
    </w:lvl>
    <w:lvl w:ilvl="4">
      <w:start w:val="1"/>
      <w:numFmt w:val="decimal"/>
      <w:lvlText w:val="%5."/>
      <w:lvlJc w:val="left"/>
      <w:pPr>
        <w:ind w:left="2880" w:hanging="480"/>
      </w:pPr>
      <w:rPr>
        <w:smallCaps w:val="0"/>
        <w:strike w:val="0"/>
        <w:shd w:fill="auto" w:val="clear"/>
        <w:vertAlign w:val="baseline"/>
      </w:rPr>
    </w:lvl>
    <w:lvl w:ilvl="5">
      <w:start w:val="1"/>
      <w:numFmt w:val="lowerRoman"/>
      <w:lvlText w:val="%6."/>
      <w:lvlJc w:val="left"/>
      <w:pPr>
        <w:ind w:left="3360" w:hanging="613"/>
      </w:pPr>
      <w:rPr>
        <w:smallCaps w:val="0"/>
        <w:strike w:val="0"/>
        <w:shd w:fill="auto" w:val="clear"/>
        <w:vertAlign w:val="baseline"/>
      </w:rPr>
    </w:lvl>
    <w:lvl w:ilvl="6">
      <w:start w:val="1"/>
      <w:numFmt w:val="decimal"/>
      <w:lvlText w:val="%7."/>
      <w:lvlJc w:val="left"/>
      <w:pPr>
        <w:ind w:left="3840" w:hanging="480"/>
      </w:pPr>
      <w:rPr>
        <w:smallCaps w:val="0"/>
        <w:strike w:val="0"/>
        <w:shd w:fill="auto" w:val="clear"/>
        <w:vertAlign w:val="baseline"/>
      </w:rPr>
    </w:lvl>
    <w:lvl w:ilvl="7">
      <w:start w:val="1"/>
      <w:numFmt w:val="decimal"/>
      <w:lvlText w:val="%8."/>
      <w:lvlJc w:val="left"/>
      <w:pPr>
        <w:ind w:left="4320" w:hanging="480"/>
      </w:pPr>
      <w:rPr>
        <w:smallCaps w:val="0"/>
        <w:strike w:val="0"/>
        <w:shd w:fill="auto" w:val="clear"/>
        <w:vertAlign w:val="baseline"/>
      </w:rPr>
    </w:lvl>
    <w:lvl w:ilvl="8">
      <w:start w:val="1"/>
      <w:numFmt w:val="lowerRoman"/>
      <w:lvlText w:val="%9."/>
      <w:lvlJc w:val="left"/>
      <w:pPr>
        <w:ind w:left="4800" w:hanging="613"/>
      </w:pPr>
      <w:rPr>
        <w:smallCaps w:val="0"/>
        <w:strike w:val="0"/>
        <w:shd w:fill="auto" w:val="clear"/>
        <w:vertAlign w:val="baseline"/>
      </w:rPr>
    </w:lvl>
  </w:abstractNum>
  <w:abstractNum w:abstractNumId="35">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59" w:hanging="157.9999999999999"/>
      </w:pPr>
      <w:rPr>
        <w:smallCaps w:val="0"/>
        <w:strike w:val="0"/>
        <w:shd w:fill="auto" w:val="clear"/>
        <w:vertAlign w:val="baseline"/>
      </w:rPr>
    </w:lvl>
    <w:lvl w:ilvl="2">
      <w:start w:val="1"/>
      <w:numFmt w:val="decimal"/>
      <w:lvlText w:val="%3)"/>
      <w:lvlJc w:val="left"/>
      <w:pPr>
        <w:ind w:left="1359" w:hanging="159"/>
      </w:pPr>
      <w:rPr>
        <w:smallCaps w:val="0"/>
        <w:strike w:val="0"/>
        <w:shd w:fill="auto" w:val="clear"/>
        <w:vertAlign w:val="baseline"/>
      </w:rPr>
    </w:lvl>
    <w:lvl w:ilvl="3">
      <w:start w:val="1"/>
      <w:numFmt w:val="bullet"/>
      <w:lvlText w:val="•"/>
      <w:lvlJc w:val="left"/>
      <w:pPr>
        <w:ind w:left="1959" w:hanging="159"/>
      </w:pPr>
      <w:rPr>
        <w:smallCaps w:val="0"/>
        <w:strike w:val="0"/>
        <w:shd w:fill="auto" w:val="clear"/>
        <w:vertAlign w:val="baseline"/>
      </w:rPr>
    </w:lvl>
    <w:lvl w:ilvl="4">
      <w:start w:val="1"/>
      <w:numFmt w:val="bullet"/>
      <w:lvlText w:val="•"/>
      <w:lvlJc w:val="left"/>
      <w:pPr>
        <w:ind w:left="2589" w:hanging="189.00000000000045"/>
      </w:pPr>
      <w:rPr>
        <w:smallCaps w:val="0"/>
        <w:strike w:val="0"/>
        <w:shd w:fill="auto" w:val="clear"/>
        <w:vertAlign w:val="baseline"/>
      </w:rPr>
    </w:lvl>
    <w:lvl w:ilvl="5">
      <w:start w:val="1"/>
      <w:numFmt w:val="bullet"/>
      <w:lvlText w:val="•"/>
      <w:lvlJc w:val="left"/>
      <w:pPr>
        <w:ind w:left="3189" w:hanging="189"/>
      </w:pPr>
      <w:rPr>
        <w:smallCaps w:val="0"/>
        <w:strike w:val="0"/>
        <w:shd w:fill="auto" w:val="clear"/>
        <w:vertAlign w:val="baseline"/>
      </w:rPr>
    </w:lvl>
    <w:lvl w:ilvl="6">
      <w:start w:val="1"/>
      <w:numFmt w:val="bullet"/>
      <w:lvlText w:val="•"/>
      <w:lvlJc w:val="left"/>
      <w:pPr>
        <w:ind w:left="3789" w:hanging="189"/>
      </w:pPr>
      <w:rPr>
        <w:smallCaps w:val="0"/>
        <w:strike w:val="0"/>
        <w:shd w:fill="auto" w:val="clear"/>
        <w:vertAlign w:val="baseline"/>
      </w:rPr>
    </w:lvl>
    <w:lvl w:ilvl="7">
      <w:start w:val="1"/>
      <w:numFmt w:val="bullet"/>
      <w:lvlText w:val="•"/>
      <w:lvlJc w:val="left"/>
      <w:pPr>
        <w:ind w:left="4389" w:hanging="189"/>
      </w:pPr>
      <w:rPr>
        <w:smallCaps w:val="0"/>
        <w:strike w:val="0"/>
        <w:shd w:fill="auto" w:val="clear"/>
        <w:vertAlign w:val="baseline"/>
      </w:rPr>
    </w:lvl>
    <w:lvl w:ilvl="8">
      <w:start w:val="1"/>
      <w:numFmt w:val="bullet"/>
      <w:lvlText w:val="•"/>
      <w:lvlJc w:val="left"/>
      <w:pPr>
        <w:ind w:left="4989" w:hanging="189"/>
      </w:pPr>
      <w:rPr>
        <w:smallCaps w:val="0"/>
        <w:strike w:val="0"/>
        <w:shd w:fill="auto" w:val="clear"/>
        <w:vertAlign w:val="baseline"/>
      </w:rPr>
    </w:lvl>
  </w:abstractNum>
  <w:abstractNum w:abstractNumId="36">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89" w:hanging="187.9999999999999"/>
      </w:pPr>
      <w:rPr>
        <w:smallCaps w:val="0"/>
        <w:strike w:val="0"/>
        <w:shd w:fill="auto" w:val="clear"/>
        <w:vertAlign w:val="baseline"/>
      </w:rPr>
    </w:lvl>
    <w:lvl w:ilvl="2">
      <w:start w:val="1"/>
      <w:numFmt w:val="decimal"/>
      <w:lvlText w:val="%3."/>
      <w:lvlJc w:val="left"/>
      <w:pPr>
        <w:ind w:left="1374" w:hanging="174"/>
      </w:pPr>
      <w:rPr>
        <w:smallCaps w:val="0"/>
        <w:strike w:val="0"/>
        <w:shd w:fill="auto" w:val="clear"/>
        <w:vertAlign w:val="baseline"/>
      </w:rPr>
    </w:lvl>
    <w:lvl w:ilvl="3">
      <w:start w:val="1"/>
      <w:numFmt w:val="lowerLetter"/>
      <w:lvlText w:val="%4)"/>
      <w:lvlJc w:val="left"/>
      <w:pPr>
        <w:ind w:left="2203" w:hanging="403"/>
      </w:pPr>
      <w:rPr>
        <w:smallCaps w:val="0"/>
        <w:strike w:val="0"/>
        <w:color w:val="000000"/>
        <w:shd w:fill="auto" w:val="clear"/>
        <w:vertAlign w:val="baseline"/>
      </w:rPr>
    </w:lvl>
    <w:lvl w:ilvl="4">
      <w:start w:val="1"/>
      <w:numFmt w:val="bullet"/>
      <w:lvlText w:val="•"/>
      <w:lvlJc w:val="left"/>
      <w:pPr>
        <w:ind w:left="2880" w:hanging="480"/>
      </w:pPr>
      <w:rPr>
        <w:smallCaps w:val="0"/>
        <w:strike w:val="0"/>
        <w:shd w:fill="auto" w:val="clear"/>
        <w:vertAlign w:val="baseline"/>
      </w:rPr>
    </w:lvl>
    <w:lvl w:ilvl="5">
      <w:start w:val="1"/>
      <w:numFmt w:val="bullet"/>
      <w:lvlText w:val="•"/>
      <w:lvlJc w:val="left"/>
      <w:pPr>
        <w:ind w:left="3480" w:hanging="480"/>
      </w:pPr>
      <w:rPr>
        <w:smallCaps w:val="0"/>
        <w:strike w:val="0"/>
        <w:shd w:fill="auto" w:val="clear"/>
        <w:vertAlign w:val="baseline"/>
      </w:rPr>
    </w:lvl>
    <w:lvl w:ilvl="6">
      <w:start w:val="1"/>
      <w:numFmt w:val="bullet"/>
      <w:lvlText w:val="•"/>
      <w:lvlJc w:val="left"/>
      <w:pPr>
        <w:ind w:left="4080" w:hanging="480"/>
      </w:pPr>
      <w:rPr>
        <w:smallCaps w:val="0"/>
        <w:strike w:val="0"/>
        <w:shd w:fill="auto" w:val="clear"/>
        <w:vertAlign w:val="baseline"/>
      </w:rPr>
    </w:lvl>
    <w:lvl w:ilvl="7">
      <w:start w:val="1"/>
      <w:numFmt w:val="bullet"/>
      <w:lvlText w:val="•"/>
      <w:lvlJc w:val="left"/>
      <w:pPr>
        <w:ind w:left="4680" w:hanging="480"/>
      </w:pPr>
      <w:rPr>
        <w:smallCaps w:val="0"/>
        <w:strike w:val="0"/>
        <w:shd w:fill="auto" w:val="clear"/>
        <w:vertAlign w:val="baseline"/>
      </w:rPr>
    </w:lvl>
    <w:lvl w:ilvl="8">
      <w:start w:val="1"/>
      <w:numFmt w:val="bullet"/>
      <w:lvlText w:val="•"/>
      <w:lvlJc w:val="left"/>
      <w:pPr>
        <w:ind w:left="5280" w:hanging="480"/>
      </w:pPr>
      <w:rPr>
        <w:smallCaps w:val="0"/>
        <w:strike w:val="0"/>
        <w:shd w:fill="auto" w:val="clear"/>
        <w:vertAlign w:val="baseline"/>
      </w:rPr>
    </w:lvl>
  </w:abstractNum>
  <w:abstractNum w:abstractNumId="37">
    <w:lvl w:ilvl="0">
      <w:start w:val="1"/>
      <w:numFmt w:val="decimal"/>
      <w:lvlText w:val="%1."/>
      <w:lvlJc w:val="left"/>
      <w:pPr>
        <w:ind w:left="1189" w:hanging="480"/>
      </w:pPr>
      <w:rPr/>
    </w:lvl>
    <w:lvl w:ilvl="1">
      <w:start w:val="1"/>
      <w:numFmt w:val="decimal"/>
      <w:lvlText w:val="%2、"/>
      <w:lvlJc w:val="left"/>
      <w:pPr>
        <w:ind w:left="1669" w:hanging="480"/>
      </w:pPr>
      <w:rPr/>
    </w:lvl>
    <w:lvl w:ilvl="2">
      <w:start w:val="1"/>
      <w:numFmt w:val="lowerRoman"/>
      <w:lvlText w:val="%3."/>
      <w:lvlJc w:val="right"/>
      <w:pPr>
        <w:ind w:left="2149" w:hanging="480"/>
      </w:pPr>
      <w:rPr/>
    </w:lvl>
    <w:lvl w:ilvl="3">
      <w:start w:val="1"/>
      <w:numFmt w:val="decimal"/>
      <w:lvlText w:val="%4."/>
      <w:lvlJc w:val="left"/>
      <w:pPr>
        <w:ind w:left="2629" w:hanging="480"/>
      </w:pPr>
      <w:rPr/>
    </w:lvl>
    <w:lvl w:ilvl="4">
      <w:start w:val="1"/>
      <w:numFmt w:val="decimal"/>
      <w:lvlText w:val="%5、"/>
      <w:lvlJc w:val="left"/>
      <w:pPr>
        <w:ind w:left="3109" w:hanging="480"/>
      </w:pPr>
      <w:rPr/>
    </w:lvl>
    <w:lvl w:ilvl="5">
      <w:start w:val="1"/>
      <w:numFmt w:val="lowerRoman"/>
      <w:lvlText w:val="%6."/>
      <w:lvlJc w:val="right"/>
      <w:pPr>
        <w:ind w:left="3589" w:hanging="480"/>
      </w:pPr>
      <w:rPr/>
    </w:lvl>
    <w:lvl w:ilvl="6">
      <w:start w:val="1"/>
      <w:numFmt w:val="decimal"/>
      <w:lvlText w:val="%7."/>
      <w:lvlJc w:val="left"/>
      <w:pPr>
        <w:ind w:left="4069" w:hanging="480"/>
      </w:pPr>
      <w:rPr/>
    </w:lvl>
    <w:lvl w:ilvl="7">
      <w:start w:val="1"/>
      <w:numFmt w:val="decimal"/>
      <w:lvlText w:val="%8、"/>
      <w:lvlJc w:val="left"/>
      <w:pPr>
        <w:ind w:left="4549" w:hanging="480"/>
      </w:pPr>
      <w:rPr/>
    </w:lvl>
    <w:lvl w:ilvl="8">
      <w:start w:val="1"/>
      <w:numFmt w:val="lowerRoman"/>
      <w:lvlText w:val="%9."/>
      <w:lvlJc w:val="right"/>
      <w:pPr>
        <w:ind w:left="5029" w:hanging="480"/>
      </w:pPr>
      <w:rPr/>
    </w:lvl>
  </w:abstractNum>
  <w:abstractNum w:abstractNumId="38">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bullet"/>
      <w:lvlText w:val="●"/>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39">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40">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59" w:hanging="157.9999999999999"/>
      </w:pPr>
      <w:rPr>
        <w:smallCaps w:val="0"/>
        <w:strike w:val="0"/>
        <w:shd w:fill="auto" w:val="clear"/>
        <w:vertAlign w:val="baseline"/>
      </w:rPr>
    </w:lvl>
    <w:lvl w:ilvl="2">
      <w:start w:val="1"/>
      <w:numFmt w:val="decimal"/>
      <w:lvlText w:val="%3)"/>
      <w:lvlJc w:val="left"/>
      <w:pPr>
        <w:ind w:left="1359" w:hanging="159"/>
      </w:pPr>
      <w:rPr>
        <w:smallCaps w:val="0"/>
        <w:strike w:val="0"/>
        <w:shd w:fill="auto" w:val="clear"/>
        <w:vertAlign w:val="baseline"/>
      </w:rPr>
    </w:lvl>
    <w:lvl w:ilvl="3">
      <w:start w:val="1"/>
      <w:numFmt w:val="bullet"/>
      <w:lvlText w:val="•"/>
      <w:lvlJc w:val="left"/>
      <w:pPr>
        <w:ind w:left="1959" w:hanging="159"/>
      </w:pPr>
      <w:rPr>
        <w:smallCaps w:val="0"/>
        <w:strike w:val="0"/>
        <w:shd w:fill="auto" w:val="clear"/>
        <w:vertAlign w:val="baseline"/>
      </w:rPr>
    </w:lvl>
    <w:lvl w:ilvl="4">
      <w:start w:val="1"/>
      <w:numFmt w:val="bullet"/>
      <w:lvlText w:val="•"/>
      <w:lvlJc w:val="left"/>
      <w:pPr>
        <w:ind w:left="2589" w:hanging="189.00000000000045"/>
      </w:pPr>
      <w:rPr>
        <w:smallCaps w:val="0"/>
        <w:strike w:val="0"/>
        <w:shd w:fill="auto" w:val="clear"/>
        <w:vertAlign w:val="baseline"/>
      </w:rPr>
    </w:lvl>
    <w:lvl w:ilvl="5">
      <w:start w:val="1"/>
      <w:numFmt w:val="bullet"/>
      <w:lvlText w:val="•"/>
      <w:lvlJc w:val="left"/>
      <w:pPr>
        <w:ind w:left="3189" w:hanging="189"/>
      </w:pPr>
      <w:rPr>
        <w:smallCaps w:val="0"/>
        <w:strike w:val="0"/>
        <w:shd w:fill="auto" w:val="clear"/>
        <w:vertAlign w:val="baseline"/>
      </w:rPr>
    </w:lvl>
    <w:lvl w:ilvl="6">
      <w:start w:val="1"/>
      <w:numFmt w:val="bullet"/>
      <w:lvlText w:val="•"/>
      <w:lvlJc w:val="left"/>
      <w:pPr>
        <w:ind w:left="3789" w:hanging="189"/>
      </w:pPr>
      <w:rPr>
        <w:smallCaps w:val="0"/>
        <w:strike w:val="0"/>
        <w:shd w:fill="auto" w:val="clear"/>
        <w:vertAlign w:val="baseline"/>
      </w:rPr>
    </w:lvl>
    <w:lvl w:ilvl="7">
      <w:start w:val="1"/>
      <w:numFmt w:val="bullet"/>
      <w:lvlText w:val="•"/>
      <w:lvlJc w:val="left"/>
      <w:pPr>
        <w:ind w:left="4389" w:hanging="189"/>
      </w:pPr>
      <w:rPr>
        <w:smallCaps w:val="0"/>
        <w:strike w:val="0"/>
        <w:shd w:fill="auto" w:val="clear"/>
        <w:vertAlign w:val="baseline"/>
      </w:rPr>
    </w:lvl>
    <w:lvl w:ilvl="8">
      <w:start w:val="1"/>
      <w:numFmt w:val="bullet"/>
      <w:lvlText w:val="•"/>
      <w:lvlJc w:val="left"/>
      <w:pPr>
        <w:ind w:left="4989" w:hanging="189"/>
      </w:pPr>
      <w:rPr>
        <w:smallCaps w:val="0"/>
        <w:strike w:val="0"/>
        <w:shd w:fill="auto" w:val="clear"/>
        <w:vertAlign w:val="baseline"/>
      </w:rPr>
    </w:lvl>
  </w:abstractNum>
  <w:abstractNum w:abstractNumId="41">
    <w:lvl w:ilvl="0">
      <w:start w:val="1"/>
      <w:numFmt w:val="bullet"/>
      <w:lvlText w:val="•"/>
      <w:lvlJc w:val="left"/>
      <w:pPr>
        <w:ind w:left="174" w:hanging="174"/>
      </w:pPr>
      <w:rPr>
        <w:smallCaps w:val="0"/>
        <w:strike w:val="0"/>
        <w:shd w:fill="auto" w:val="clear"/>
        <w:vertAlign w:val="baseline"/>
      </w:rPr>
    </w:lvl>
    <w:lvl w:ilvl="1">
      <w:start w:val="1"/>
      <w:numFmt w:val="bullet"/>
      <w:lvlText w:val="•"/>
      <w:lvlJc w:val="left"/>
      <w:pPr>
        <w:ind w:left="759" w:hanging="157.9999999999999"/>
      </w:pPr>
      <w:rPr>
        <w:smallCaps w:val="0"/>
        <w:strike w:val="0"/>
        <w:shd w:fill="auto" w:val="clear"/>
        <w:vertAlign w:val="baseline"/>
      </w:rPr>
    </w:lvl>
    <w:lvl w:ilvl="2">
      <w:start w:val="1"/>
      <w:numFmt w:val="decimal"/>
      <w:lvlText w:val="%3)"/>
      <w:lvlJc w:val="left"/>
      <w:pPr>
        <w:ind w:left="1359" w:hanging="159"/>
      </w:pPr>
      <w:rPr>
        <w:smallCaps w:val="0"/>
        <w:strike w:val="0"/>
        <w:shd w:fill="auto" w:val="clear"/>
        <w:vertAlign w:val="baseline"/>
      </w:rPr>
    </w:lvl>
    <w:lvl w:ilvl="3">
      <w:start w:val="1"/>
      <w:numFmt w:val="bullet"/>
      <w:lvlText w:val="•"/>
      <w:lvlJc w:val="left"/>
      <w:pPr>
        <w:ind w:left="1959" w:hanging="159"/>
      </w:pPr>
      <w:rPr>
        <w:smallCaps w:val="0"/>
        <w:strike w:val="0"/>
        <w:shd w:fill="auto" w:val="clear"/>
        <w:vertAlign w:val="baseline"/>
      </w:rPr>
    </w:lvl>
    <w:lvl w:ilvl="4">
      <w:start w:val="1"/>
      <w:numFmt w:val="bullet"/>
      <w:lvlText w:val="•"/>
      <w:lvlJc w:val="left"/>
      <w:pPr>
        <w:ind w:left="2589" w:hanging="189.00000000000045"/>
      </w:pPr>
      <w:rPr>
        <w:smallCaps w:val="0"/>
        <w:strike w:val="0"/>
        <w:shd w:fill="auto" w:val="clear"/>
        <w:vertAlign w:val="baseline"/>
      </w:rPr>
    </w:lvl>
    <w:lvl w:ilvl="5">
      <w:start w:val="1"/>
      <w:numFmt w:val="bullet"/>
      <w:lvlText w:val="•"/>
      <w:lvlJc w:val="left"/>
      <w:pPr>
        <w:ind w:left="3189" w:hanging="189"/>
      </w:pPr>
      <w:rPr>
        <w:smallCaps w:val="0"/>
        <w:strike w:val="0"/>
        <w:shd w:fill="auto" w:val="clear"/>
        <w:vertAlign w:val="baseline"/>
      </w:rPr>
    </w:lvl>
    <w:lvl w:ilvl="6">
      <w:start w:val="1"/>
      <w:numFmt w:val="bullet"/>
      <w:lvlText w:val="•"/>
      <w:lvlJc w:val="left"/>
      <w:pPr>
        <w:ind w:left="3789" w:hanging="189"/>
      </w:pPr>
      <w:rPr>
        <w:smallCaps w:val="0"/>
        <w:strike w:val="0"/>
        <w:shd w:fill="auto" w:val="clear"/>
        <w:vertAlign w:val="baseline"/>
      </w:rPr>
    </w:lvl>
    <w:lvl w:ilvl="7">
      <w:start w:val="1"/>
      <w:numFmt w:val="bullet"/>
      <w:lvlText w:val="•"/>
      <w:lvlJc w:val="left"/>
      <w:pPr>
        <w:ind w:left="4389" w:hanging="189"/>
      </w:pPr>
      <w:rPr>
        <w:smallCaps w:val="0"/>
        <w:strike w:val="0"/>
        <w:shd w:fill="auto" w:val="clear"/>
        <w:vertAlign w:val="baseline"/>
      </w:rPr>
    </w:lvl>
    <w:lvl w:ilvl="8">
      <w:start w:val="1"/>
      <w:numFmt w:val="bullet"/>
      <w:lvlText w:val="•"/>
      <w:lvlJc w:val="left"/>
      <w:pPr>
        <w:ind w:left="4989" w:hanging="189"/>
      </w:pPr>
      <w:rPr>
        <w:smallCaps w:val="0"/>
        <w:strike w:val="0"/>
        <w:shd w:fill="auto" w:val="clear"/>
        <w:vertAlign w:val="baseline"/>
      </w:rPr>
    </w:lvl>
  </w:abstractNum>
  <w:abstractNum w:abstractNumId="42">
    <w:lvl w:ilvl="0">
      <w:start w:val="1"/>
      <w:numFmt w:val="upperLetter"/>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0"/>
      <w:pageBreakBefore w:val="0"/>
      <w:widowControl w:val="1"/>
      <w:pBdr>
        <w:top w:color="515151" w:space="0" w:sz="4" w:val="single"/>
        <w:left w:space="0" w:sz="0" w:val="nil"/>
        <w:bottom w:space="0" w:sz="0" w:val="nil"/>
        <w:right w:space="0" w:sz="0" w:val="nil"/>
        <w:between w:space="0" w:sz="0" w:val="nil"/>
      </w:pBdr>
      <w:shd w:fill="auto" w:val="clear"/>
      <w:spacing w:after="40" w:before="360" w:line="288" w:lineRule="auto"/>
      <w:ind w:left="0" w:right="0" w:firstLine="0"/>
      <w:jc w:val="left"/>
    </w:pPr>
    <w:rPr>
      <w:rFonts w:ascii="Helvetica Neue" w:cs="Helvetica Neue" w:eastAsia="Helvetica Neue" w:hAnsi="Helvetica Neue"/>
      <w:b w:val="0"/>
      <w:bCs w:val="0"/>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1"/>
      <w:bCs w:val="1"/>
      <w:i w:val="0"/>
      <w:iCs w:val="0"/>
      <w:smallCaps w:val="0"/>
      <w:strike w:val="0"/>
      <w:color w:val="000000"/>
      <w:sz w:val="60"/>
      <w:szCs w:val="6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5" Type="http://schemas.openxmlformats.org/officeDocument/2006/relationships/footer" Target="foot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jpg"/><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HelveticaNeue-boldItalic.ttf"/><Relationship Id="rId10" Type="http://schemas.openxmlformats.org/officeDocument/2006/relationships/font" Target="fonts/HelveticaNeue-italic.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9" Type="http://schemas.openxmlformats.org/officeDocument/2006/relationships/font" Target="fonts/HelveticaNeue-bold.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