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bCs w:val="1"/>
          <w:sz w:val="72"/>
          <w:szCs w:val="72"/>
        </w:rPr>
      </w:pPr>
      <w:r w:rsidDel="00000000" w:rsidR="00000000" w:rsidRPr="00000000">
        <w:rPr>
          <w:rtl w:val="0"/>
        </w:rPr>
      </w:r>
    </w:p>
    <w:p w:rsidR="00000000" w:rsidDel="00000000" w:rsidP="00000000" w:rsidRDefault="00000000" w:rsidRPr="00000000" w14:paraId="00000002">
      <w:pPr>
        <w:spacing w:line="276" w:lineRule="auto"/>
        <w:jc w:val="center"/>
        <w:rPr>
          <w:b w:val="1"/>
          <w:bCs w:val="1"/>
          <w:sz w:val="72"/>
          <w:szCs w:val="72"/>
        </w:rPr>
      </w:pPr>
      <w:r w:rsidDel="00000000" w:rsidR="00000000" w:rsidRPr="00000000">
        <w:rPr>
          <w:rtl w:val="0"/>
        </w:rPr>
      </w:r>
    </w:p>
    <w:p w:rsidR="00000000" w:rsidDel="00000000" w:rsidP="00000000" w:rsidRDefault="00000000" w:rsidRPr="00000000" w14:paraId="00000003">
      <w:pPr>
        <w:spacing w:line="276" w:lineRule="auto"/>
        <w:jc w:val="center"/>
        <w:rPr>
          <w:b w:val="1"/>
          <w:bCs w:val="1"/>
          <w:sz w:val="72"/>
          <w:szCs w:val="72"/>
        </w:rPr>
      </w:pPr>
      <w:r w:rsidDel="00000000" w:rsidR="00000000" w:rsidRPr="00000000">
        <w:rPr>
          <w:rtl w:val="0"/>
        </w:rPr>
      </w:r>
    </w:p>
    <w:p w:rsidR="00000000" w:rsidDel="00000000" w:rsidP="00000000" w:rsidRDefault="00000000" w:rsidRPr="00000000" w14:paraId="00000004">
      <w:pPr>
        <w:spacing w:line="276" w:lineRule="auto"/>
        <w:jc w:val="center"/>
        <w:rPr>
          <w:b w:val="1"/>
          <w:bCs w:val="1"/>
          <w:sz w:val="72"/>
          <w:szCs w:val="72"/>
        </w:rPr>
      </w:pPr>
      <w:r w:rsidDel="00000000" w:rsidR="00000000" w:rsidRPr="00000000">
        <w:rPr>
          <w:b w:val="1"/>
          <w:bCs w:val="1"/>
          <w:sz w:val="72"/>
          <w:szCs w:val="72"/>
          <w:rtl w:val="0"/>
        </w:rPr>
        <w:t xml:space="preserve">Hematology</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before="0" w:line="276" w:lineRule="auto"/>
        <w:ind w:left="0" w:right="0" w:firstLine="0"/>
        <w:jc w:val="right"/>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before="0" w:line="276" w:lineRule="auto"/>
        <w:ind w:left="0" w:right="0" w:firstLine="0"/>
        <w:jc w:val="right"/>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before="0" w:line="276" w:lineRule="auto"/>
        <w:ind w:left="0" w:right="0" w:firstLine="0"/>
        <w:jc w:val="right"/>
        <w:rPr/>
      </w:pPr>
      <w:r w:rsidDel="00000000" w:rsidR="00000000" w:rsidRPr="00000000">
        <w:rPr>
          <w:rtl w:val="0"/>
        </w:rPr>
      </w:r>
    </w:p>
    <w:p w:rsidR="00000000" w:rsidDel="00000000" w:rsidP="00000000" w:rsidRDefault="00000000" w:rsidRPr="00000000" w14:paraId="00000008">
      <w:pPr>
        <w:numPr>
          <w:ilvl w:val="0"/>
          <w:numId w:val="21"/>
        </w:numPr>
        <w:tabs>
          <w:tab w:val="left" w:leader="none" w:pos="567"/>
        </w:tabs>
        <w:spacing w:before="120" w:line="276" w:lineRule="auto"/>
        <w:ind w:left="425.19685039370086" w:firstLine="850.3937007874014"/>
        <w:rPr>
          <w:sz w:val="28"/>
          <w:szCs w:val="28"/>
        </w:rPr>
      </w:pPr>
      <w:r w:rsidDel="00000000" w:rsidR="00000000" w:rsidRPr="00000000">
        <w:rPr>
          <w:color w:val="666666"/>
          <w:sz w:val="28"/>
          <w:szCs w:val="28"/>
          <w:rtl w:val="0"/>
        </w:rPr>
        <w:t xml:space="preserve">Anemia</w:t>
      </w:r>
    </w:p>
    <w:p w:rsidR="00000000" w:rsidDel="00000000" w:rsidP="00000000" w:rsidRDefault="00000000" w:rsidRPr="00000000" w14:paraId="00000009">
      <w:pPr>
        <w:numPr>
          <w:ilvl w:val="0"/>
          <w:numId w:val="21"/>
        </w:numPr>
        <w:tabs>
          <w:tab w:val="left" w:leader="none" w:pos="567"/>
        </w:tabs>
        <w:spacing w:before="120" w:line="276" w:lineRule="auto"/>
        <w:ind w:left="425.19685039370086" w:firstLine="850.3937007874014"/>
        <w:rPr>
          <w:sz w:val="28"/>
          <w:szCs w:val="28"/>
        </w:rPr>
      </w:pPr>
      <w:r w:rsidDel="00000000" w:rsidR="00000000" w:rsidRPr="00000000">
        <w:rPr>
          <w:color w:val="666666"/>
          <w:sz w:val="28"/>
          <w:szCs w:val="28"/>
          <w:rtl w:val="0"/>
        </w:rPr>
        <w:t xml:space="preserve">Polycythemia</w:t>
      </w:r>
    </w:p>
    <w:p w:rsidR="00000000" w:rsidDel="00000000" w:rsidP="00000000" w:rsidRDefault="00000000" w:rsidRPr="00000000" w14:paraId="0000000A">
      <w:pPr>
        <w:numPr>
          <w:ilvl w:val="0"/>
          <w:numId w:val="21"/>
        </w:numPr>
        <w:tabs>
          <w:tab w:val="left" w:leader="none" w:pos="567"/>
        </w:tabs>
        <w:spacing w:before="120" w:line="276" w:lineRule="auto"/>
        <w:ind w:left="425.19685039370086" w:firstLine="850.3937007874014"/>
        <w:rPr>
          <w:sz w:val="28"/>
          <w:szCs w:val="28"/>
        </w:rPr>
      </w:pPr>
      <w:r w:rsidDel="00000000" w:rsidR="00000000" w:rsidRPr="00000000">
        <w:rPr>
          <w:color w:val="666666"/>
          <w:sz w:val="28"/>
          <w:szCs w:val="28"/>
          <w:rtl w:val="0"/>
        </w:rPr>
        <w:t xml:space="preserve">Disorders of White Blood Cell  + G-CSF</w:t>
      </w:r>
    </w:p>
    <w:p w:rsidR="00000000" w:rsidDel="00000000" w:rsidP="00000000" w:rsidRDefault="00000000" w:rsidRPr="00000000" w14:paraId="0000000B">
      <w:pPr>
        <w:numPr>
          <w:ilvl w:val="0"/>
          <w:numId w:val="21"/>
        </w:numPr>
        <w:tabs>
          <w:tab w:val="left" w:leader="none" w:pos="567"/>
        </w:tabs>
        <w:spacing w:before="120" w:line="276" w:lineRule="auto"/>
        <w:ind w:left="425.19685039370086" w:firstLine="850.3937007874014"/>
        <w:rPr>
          <w:sz w:val="28"/>
          <w:szCs w:val="28"/>
        </w:rPr>
      </w:pPr>
      <w:r w:rsidDel="00000000" w:rsidR="00000000" w:rsidRPr="00000000">
        <w:rPr>
          <w:color w:val="666666"/>
          <w:sz w:val="28"/>
          <w:szCs w:val="28"/>
          <w:rtl w:val="0"/>
        </w:rPr>
        <w:t xml:space="preserve">The Bleeding Newborn</w:t>
        <w:br w:type="textWrapping"/>
        <w:tab/>
        <w:tab/>
        <w:tab/>
        <w:tab/>
        <w:t xml:space="preserve">Hemorrhagic disease of newborn: Vit K deficiency</w:t>
        <w:br w:type="textWrapping"/>
        <w:tab/>
        <w:tab/>
        <w:tab/>
        <w:tab/>
        <w:t xml:space="preserve">Thrombocytopenia</w:t>
        <w:br w:type="textWrapping"/>
        <w:tab/>
        <w:tab/>
        <w:tab/>
        <w:tab/>
        <w:t xml:space="preserve">Coagulopathy</w:t>
        <w:br w:type="textWrapping"/>
        <w:tab/>
        <w:tab/>
        <w:tab/>
        <w:tab/>
      </w:r>
      <w:r w:rsidDel="00000000" w:rsidR="00000000" w:rsidRPr="00000000">
        <w:rPr>
          <w:b w:val="1"/>
          <w:bCs w:val="1"/>
          <w:color w:val="666666"/>
          <w:sz w:val="28"/>
          <w:szCs w:val="28"/>
          <w:rtl w:val="0"/>
        </w:rPr>
        <w:t xml:space="preserve">NovoSeven </w:t>
      </w:r>
      <w:r w:rsidDel="00000000" w:rsidR="00000000" w:rsidRPr="00000000">
        <w:rPr>
          <w:color w:val="666666"/>
          <w:sz w:val="28"/>
          <w:szCs w:val="28"/>
          <w:rtl w:val="0"/>
        </w:rPr>
        <w:t xml:space="preserve">– Recombinant factor VIIa use in neonates</w:t>
      </w:r>
    </w:p>
    <w:p w:rsidR="00000000" w:rsidDel="00000000" w:rsidP="00000000" w:rsidRDefault="00000000" w:rsidRPr="00000000" w14:paraId="0000000C">
      <w:pPr>
        <w:numPr>
          <w:ilvl w:val="0"/>
          <w:numId w:val="21"/>
        </w:numPr>
        <w:tabs>
          <w:tab w:val="left" w:leader="none" w:pos="567"/>
        </w:tabs>
        <w:spacing w:before="120" w:line="276" w:lineRule="auto"/>
        <w:ind w:left="425.19685039370086" w:firstLine="850.3937007874014"/>
        <w:rPr>
          <w:sz w:val="28"/>
          <w:szCs w:val="28"/>
        </w:rPr>
      </w:pPr>
      <w:bookmarkStart w:colFirst="0" w:colLast="0" w:name="_fkno6hamqpkm" w:id="0"/>
      <w:bookmarkEnd w:id="0"/>
      <w:r w:rsidDel="00000000" w:rsidR="00000000" w:rsidRPr="00000000">
        <w:rPr>
          <w:rFonts w:ascii="Gungsuh" w:cs="Gungsuh" w:eastAsia="Gungsuh" w:hAnsi="Gungsuh"/>
          <w:b w:val="1"/>
          <w:bCs w:val="1"/>
          <w:color w:val="666666"/>
          <w:sz w:val="28"/>
          <w:szCs w:val="28"/>
          <w:rtl w:val="0"/>
        </w:rPr>
        <w:t xml:space="preserve">四肢末稍黑掉</w:t>
      </w:r>
      <w:r w:rsidDel="00000000" w:rsidR="00000000" w:rsidRPr="00000000">
        <w:rPr>
          <w:rFonts w:ascii="Gungsuh" w:cs="Gungsuh" w:eastAsia="Gungsuh" w:hAnsi="Gungsuh"/>
          <w:color w:val="666666"/>
          <w:sz w:val="28"/>
          <w:szCs w:val="28"/>
          <w:rtl w:val="0"/>
        </w:rPr>
        <w:t xml:space="preserve">時處理流程 (Management of limb ischemia)</w:t>
      </w:r>
      <w:r w:rsidDel="00000000" w:rsidR="00000000" w:rsidRPr="00000000">
        <w:rPr>
          <w:rtl w:val="0"/>
        </w:rPr>
      </w:r>
    </w:p>
    <w:p w:rsidR="00000000" w:rsidDel="00000000" w:rsidP="00000000" w:rsidRDefault="00000000" w:rsidRPr="00000000" w14:paraId="0000000D">
      <w:pPr>
        <w:numPr>
          <w:ilvl w:val="0"/>
          <w:numId w:val="21"/>
        </w:numPr>
        <w:tabs>
          <w:tab w:val="left" w:leader="none" w:pos="567"/>
        </w:tabs>
        <w:spacing w:before="120" w:line="276" w:lineRule="auto"/>
        <w:ind w:left="425.19685039370086" w:firstLine="850.3937007874014"/>
        <w:rPr>
          <w:sz w:val="28"/>
          <w:szCs w:val="28"/>
        </w:rPr>
      </w:pPr>
      <w:r w:rsidDel="00000000" w:rsidR="00000000" w:rsidRPr="00000000">
        <w:rPr>
          <w:color w:val="666666"/>
          <w:sz w:val="28"/>
          <w:szCs w:val="28"/>
          <w:rtl w:val="0"/>
        </w:rPr>
        <w:t xml:space="preserve">Hemophilia</w:t>
      </w:r>
    </w:p>
    <w:p w:rsidR="00000000" w:rsidDel="00000000" w:rsidP="00000000" w:rsidRDefault="00000000" w:rsidRPr="00000000" w14:paraId="0000000E">
      <w:pPr>
        <w:numPr>
          <w:ilvl w:val="0"/>
          <w:numId w:val="21"/>
        </w:numPr>
        <w:tabs>
          <w:tab w:val="left" w:leader="none" w:pos="567"/>
        </w:tabs>
        <w:spacing w:before="120" w:line="276" w:lineRule="auto"/>
        <w:ind w:left="425.19685039370086" w:firstLine="850.3937007874014"/>
        <w:rPr>
          <w:sz w:val="28"/>
          <w:szCs w:val="28"/>
        </w:rPr>
      </w:pPr>
      <w:r w:rsidDel="00000000" w:rsidR="00000000" w:rsidRPr="00000000">
        <w:rPr>
          <w:color w:val="666666"/>
          <w:sz w:val="28"/>
          <w:szCs w:val="28"/>
          <w:rtl w:val="0"/>
        </w:rPr>
        <w:t xml:space="preserve">Treatment of Thrombosis in the perinatal period</w:t>
      </w:r>
    </w:p>
    <w:p w:rsidR="00000000" w:rsidDel="00000000" w:rsidP="00000000" w:rsidRDefault="00000000" w:rsidRPr="00000000" w14:paraId="0000000F">
      <w:pPr>
        <w:numPr>
          <w:ilvl w:val="0"/>
          <w:numId w:val="21"/>
        </w:numPr>
        <w:tabs>
          <w:tab w:val="left" w:leader="none" w:pos="567"/>
        </w:tabs>
        <w:spacing w:before="120" w:line="276" w:lineRule="auto"/>
        <w:ind w:left="425.19685039370086" w:firstLine="850.3937007874014"/>
        <w:rPr>
          <w:sz w:val="28"/>
          <w:szCs w:val="28"/>
        </w:rPr>
      </w:pPr>
      <w:r w:rsidDel="00000000" w:rsidR="00000000" w:rsidRPr="00000000">
        <w:rPr>
          <w:color w:val="666666"/>
          <w:sz w:val="28"/>
          <w:szCs w:val="28"/>
          <w:rtl w:val="0"/>
        </w:rPr>
        <w:t xml:space="preserve">Hemangioma</w:t>
      </w:r>
    </w:p>
    <w:p w:rsidR="00000000" w:rsidDel="00000000" w:rsidP="00000000" w:rsidRDefault="00000000" w:rsidRPr="00000000" w14:paraId="00000010">
      <w:pPr>
        <w:numPr>
          <w:ilvl w:val="0"/>
          <w:numId w:val="21"/>
        </w:numPr>
        <w:tabs>
          <w:tab w:val="left" w:leader="none" w:pos="567"/>
        </w:tabs>
        <w:spacing w:before="120" w:line="276" w:lineRule="auto"/>
        <w:ind w:left="425.19685039370086" w:firstLine="850.3937007874014"/>
        <w:rPr>
          <w:sz w:val="28"/>
          <w:szCs w:val="28"/>
        </w:rPr>
      </w:pPr>
      <w:r w:rsidDel="00000000" w:rsidR="00000000" w:rsidRPr="00000000">
        <w:rPr>
          <w:color w:val="666666"/>
          <w:sz w:val="28"/>
          <w:szCs w:val="28"/>
          <w:rtl w:val="0"/>
        </w:rPr>
        <w:t xml:space="preserve">Neonatal hemogram normal range</w:t>
      </w:r>
    </w:p>
    <w:p w:rsidR="00000000" w:rsidDel="00000000" w:rsidP="00000000" w:rsidRDefault="00000000" w:rsidRPr="00000000" w14:paraId="00000011">
      <w:pPr>
        <w:tabs>
          <w:tab w:val="left" w:leader="none" w:pos="567"/>
        </w:tabs>
        <w:spacing w:before="120" w:line="276" w:lineRule="auto"/>
        <w:ind w:left="480" w:firstLine="0"/>
        <w:rPr>
          <w:b w:val="1"/>
          <w:bCs w:val="1"/>
          <w:sz w:val="28"/>
          <w:szCs w:val="28"/>
        </w:rPr>
      </w:pPr>
      <w:r w:rsidDel="00000000" w:rsidR="00000000" w:rsidRPr="00000000">
        <w:rPr>
          <w:rtl w:val="0"/>
        </w:rPr>
      </w:r>
    </w:p>
    <w:p w:rsidR="00000000" w:rsidDel="00000000" w:rsidP="00000000" w:rsidRDefault="00000000" w:rsidRPr="00000000" w14:paraId="00000012">
      <w:pPr>
        <w:spacing w:line="276" w:lineRule="auto"/>
        <w:jc w:val="right"/>
        <w:rPr/>
      </w:pPr>
      <w:r w:rsidDel="00000000" w:rsidR="00000000" w:rsidRPr="00000000">
        <w:br w:type="page"/>
      </w:r>
      <w:r w:rsidDel="00000000" w:rsidR="00000000" w:rsidRPr="00000000">
        <w:rPr>
          <w:rtl w:val="0"/>
        </w:rPr>
      </w:r>
    </w:p>
    <w:p w:rsidR="00000000" w:rsidDel="00000000" w:rsidP="00000000" w:rsidRDefault="00000000" w:rsidRPr="00000000" w14:paraId="00000013">
      <w:pPr>
        <w:spacing w:line="276" w:lineRule="auto"/>
        <w:rPr>
          <w:sz w:val="28"/>
          <w:szCs w:val="28"/>
        </w:rPr>
      </w:pPr>
      <w:bookmarkStart w:colFirst="0" w:colLast="0" w:name="_imn2e3oap294" w:id="1"/>
      <w:bookmarkEnd w:id="1"/>
      <w:r w:rsidDel="00000000" w:rsidR="00000000" w:rsidRPr="00000000">
        <w:br w:type="page"/>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tabs>
          <w:tab w:val="left" w:leader="none" w:pos="567"/>
        </w:tabs>
        <w:spacing w:after="0" w:before="120" w:line="276" w:lineRule="auto"/>
        <w:ind w:left="564" w:right="0" w:hanging="566"/>
        <w:jc w:val="left"/>
        <w:rPr>
          <w:i w:val="0"/>
          <w:iCs w:val="0"/>
          <w:smallCaps w:val="0"/>
          <w:strike w:val="0"/>
          <w:sz w:val="28"/>
          <w:szCs w:val="2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Anemia</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09" w:right="70" w:hanging="284"/>
        <w:jc w:val="left"/>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Definition: </w:t>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Hb (central venous blood)</w:t>
      </w:r>
      <w:r w:rsidDel="00000000" w:rsidR="00000000" w:rsidRPr="00000000">
        <w:rPr>
          <w:rFonts w:ascii="Gungsuh" w:cs="Gungsuh" w:eastAsia="Gungsuh" w:hAnsi="Gungsuh"/>
          <w:b w:val="1"/>
          <w:bCs w:val="1"/>
          <w:i w:val="0"/>
          <w:iCs w:val="0"/>
          <w:smallCaps w:val="0"/>
          <w:strike w:val="0"/>
          <w:color w:val="000000"/>
          <w:sz w:val="24"/>
          <w:szCs w:val="24"/>
          <w:u w:val="none"/>
          <w:shd w:fill="auto" w:val="clear"/>
          <w:vertAlign w:val="baseline"/>
          <w:rtl w:val="0"/>
        </w:rPr>
        <w:t xml:space="preserve">＜13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g/dl or </w:t>
        <w:br w:type="textWrapping"/>
        <w:t xml:space="preserve">Hb (capillary venous blood)</w:t>
      </w:r>
      <w:r w:rsidDel="00000000" w:rsidR="00000000" w:rsidRPr="00000000">
        <w:rPr>
          <w:rFonts w:ascii="Gungsuh" w:cs="Gungsuh" w:eastAsia="Gungsuh" w:hAnsi="Gungsuh"/>
          <w:b w:val="1"/>
          <w:bCs w:val="1"/>
          <w:i w:val="0"/>
          <w:iCs w:val="0"/>
          <w:smallCaps w:val="0"/>
          <w:strike w:val="0"/>
          <w:color w:val="000000"/>
          <w:sz w:val="24"/>
          <w:szCs w:val="24"/>
          <w:u w:val="none"/>
          <w:shd w:fill="auto" w:val="clear"/>
          <w:vertAlign w:val="baseline"/>
          <w:rtl w:val="0"/>
        </w:rPr>
        <w:t xml:space="preserve">＜14.5</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g/dl in neonates (＞GA 34 weeks)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09" w:right="70" w:hanging="284"/>
        <w:jc w:val="left"/>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Clinical presentations: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Pallor, tachypnea, tachycardia, hypotension (hypovolemia with weak pulse), congestive heart failure, heart murmur, feeding problem</w:t>
        <w:tab/>
      </w:r>
    </w:p>
    <w:p w:rsidR="00000000" w:rsidDel="00000000" w:rsidP="00000000" w:rsidRDefault="00000000" w:rsidRPr="00000000" w14:paraId="0000001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993" w:right="0" w:hanging="283"/>
        <w:jc w:val="left"/>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anemia is chronic, patient may be asymptomatic other than pallor</w:t>
      </w:r>
    </w:p>
    <w:p w:rsidR="00000000" w:rsidDel="00000000" w:rsidP="00000000" w:rsidRDefault="00000000" w:rsidRPr="00000000" w14:paraId="0000001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993" w:right="0" w:hanging="283"/>
        <w:jc w:val="left"/>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blood loss is acute, patient may be usually symptomatic</w:t>
      </w:r>
    </w:p>
    <w:p w:rsidR="00000000" w:rsidDel="00000000" w:rsidP="00000000" w:rsidRDefault="00000000" w:rsidRPr="00000000" w14:paraId="0000001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09" w:right="70" w:hanging="284"/>
        <w:jc w:val="left"/>
        <w:rPr>
          <w:rFonts w:ascii="Times New Roman" w:cs="Times New Roman" w:eastAsia="Times New Roman" w:hAnsi="Times New Roman"/>
          <w:b w:val="1"/>
          <w:bCs w:val="1"/>
          <w:i w:val="0"/>
          <w:iCs w:val="0"/>
          <w:sz w:val="24"/>
          <w:szCs w:val="24"/>
          <w:u w:val="no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Diagnosis:</w:t>
      </w:r>
    </w:p>
    <w:p w:rsidR="00000000" w:rsidDel="00000000" w:rsidP="00000000" w:rsidRDefault="00000000" w:rsidRPr="00000000" w14:paraId="0000001A">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76" w:lineRule="auto"/>
        <w:ind w:left="993" w:right="0" w:hanging="283"/>
        <w:jc w:val="left"/>
        <w:rPr>
          <w:rFonts w:ascii="Times New Roman" w:cs="Times New Roman" w:eastAsia="Times New Roman" w:hAnsi="Times New Roman"/>
          <w:b w:val="0"/>
          <w:bCs w:val="0"/>
          <w:i w:val="0"/>
          <w:iCs w:val="0"/>
          <w:color w:val="00000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Obligatory initial studies</w:t>
      </w:r>
    </w:p>
    <w:p w:rsidR="00000000" w:rsidDel="00000000" w:rsidP="00000000" w:rsidRDefault="00000000" w:rsidRPr="00000000" w14:paraId="0000001B">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0" w:before="0" w:line="276" w:lineRule="auto"/>
        <w:ind w:left="1276" w:right="0" w:hanging="284.00000000000006"/>
        <w:jc w:val="left"/>
        <w:rPr>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Hb</w:t>
      </w:r>
    </w:p>
    <w:p w:rsidR="00000000" w:rsidDel="00000000" w:rsidP="00000000" w:rsidRDefault="00000000" w:rsidRPr="00000000" w14:paraId="0000001C">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0" w:before="0" w:line="276" w:lineRule="auto"/>
        <w:ind w:left="1276" w:right="0" w:hanging="284.00000000000006"/>
        <w:jc w:val="left"/>
        <w:rPr>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 blood cell indices</w:t>
      </w:r>
    </w:p>
    <w:p w:rsidR="00000000" w:rsidDel="00000000" w:rsidP="00000000" w:rsidRDefault="00000000" w:rsidRPr="00000000" w14:paraId="0000001D">
      <w:pPr>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0" w:before="0" w:line="276" w:lineRule="auto"/>
        <w:ind w:left="1560" w:right="0" w:hanging="284.00000000000006"/>
        <w:jc w:val="left"/>
        <w:rPr>
          <w:rFonts w:ascii="Times New Roman" w:cs="Times New Roman" w:eastAsia="Times New Roman" w:hAnsi="Times New Roman"/>
          <w:b w:val="0"/>
          <w:bCs w:val="0"/>
          <w:i w:val="0"/>
          <w:iCs w:val="0"/>
          <w:sz w:val="24"/>
          <w:szCs w:val="24"/>
          <w:u w:val="no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Microcytic (MCV＜90fl) or hypochromic</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276" w:lineRule="auto"/>
        <w:ind w:left="1843" w:right="0" w:hanging="284.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Fetomaternal transfusion/hemorrhage</w:t>
      </w:r>
    </w:p>
    <w:p w:rsidR="00000000" w:rsidDel="00000000" w:rsidP="00000000" w:rsidRDefault="00000000" w:rsidRPr="00000000" w14:paraId="0000001F">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276" w:lineRule="auto"/>
        <w:ind w:left="1843" w:right="0" w:hanging="284.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Twin-twin hemorrhage</w:t>
      </w:r>
    </w:p>
    <w:p w:rsidR="00000000" w:rsidDel="00000000" w:rsidP="00000000" w:rsidRDefault="00000000" w:rsidRPr="00000000" w14:paraId="00000020">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276" w:lineRule="auto"/>
        <w:ind w:left="1843" w:right="0" w:hanging="284.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α-thalassemia</w:t>
      </w:r>
    </w:p>
    <w:p w:rsidR="00000000" w:rsidDel="00000000" w:rsidP="00000000" w:rsidRDefault="00000000" w:rsidRPr="00000000" w14:paraId="00000021">
      <w:pPr>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0" w:before="0" w:line="276" w:lineRule="auto"/>
        <w:ind w:left="1560" w:right="0" w:hanging="284.00000000000006"/>
        <w:jc w:val="left"/>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Normocytic or normochromic</w:t>
      </w:r>
    </w:p>
    <w:p w:rsidR="00000000" w:rsidDel="00000000" w:rsidP="00000000" w:rsidRDefault="00000000" w:rsidRPr="00000000" w14:paraId="00000022">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276" w:lineRule="auto"/>
        <w:ind w:left="1843" w:right="0" w:hanging="284.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Acute hemorrhage</w:t>
      </w:r>
    </w:p>
    <w:p w:rsidR="00000000" w:rsidDel="00000000" w:rsidP="00000000" w:rsidRDefault="00000000" w:rsidRPr="00000000" w14:paraId="00000023">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276" w:lineRule="auto"/>
        <w:ind w:left="1843" w:right="0" w:hanging="284.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Systemic disease</w:t>
      </w:r>
    </w:p>
    <w:p w:rsidR="00000000" w:rsidDel="00000000" w:rsidP="00000000" w:rsidRDefault="00000000" w:rsidRPr="00000000" w14:paraId="00000024">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276" w:lineRule="auto"/>
        <w:ind w:left="1843" w:right="0" w:hanging="284.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Intrinsic red cell defect</w:t>
      </w:r>
    </w:p>
    <w:p w:rsidR="00000000" w:rsidDel="00000000" w:rsidP="00000000" w:rsidRDefault="00000000" w:rsidRPr="00000000" w14:paraId="00000025">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276" w:lineRule="auto"/>
        <w:ind w:left="1843" w:right="0" w:hanging="284.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Hypoplastic anemia  </w:t>
      </w:r>
    </w:p>
    <w:p w:rsidR="00000000" w:rsidDel="00000000" w:rsidP="00000000" w:rsidRDefault="00000000" w:rsidRPr="00000000" w14:paraId="00000026">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0" w:before="0" w:line="276" w:lineRule="auto"/>
        <w:ind w:left="1276" w:right="0" w:hanging="284.00000000000006"/>
        <w:jc w:val="left"/>
        <w:rPr>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Reticulocyte count (corrected)</w:t>
        <w:tab/>
        <w:tab/>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7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Corrected reticulocyte count＝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628900" cy="393700"/>
            <wp:effectExtent b="0" l="0" r="0" t="0"/>
            <wp:docPr id="5"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2628900" cy="3937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028">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0" w:before="0" w:line="276" w:lineRule="auto"/>
        <w:ind w:left="1276" w:right="0" w:hanging="284.00000000000006"/>
        <w:jc w:val="left"/>
        <w:rPr>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Blood smear</w:t>
      </w:r>
    </w:p>
    <w:p w:rsidR="00000000" w:rsidDel="00000000" w:rsidP="00000000" w:rsidRDefault="00000000" w:rsidRPr="00000000" w14:paraId="00000029">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276" w:lineRule="auto"/>
        <w:ind w:left="1560" w:right="0" w:hanging="295"/>
        <w:jc w:val="left"/>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Spherocyte: ABO isoimmune hemolysis or hereditary spherocytosis</w:t>
      </w:r>
    </w:p>
    <w:p w:rsidR="00000000" w:rsidDel="00000000" w:rsidP="00000000" w:rsidRDefault="00000000" w:rsidRPr="00000000" w14:paraId="0000002A">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276" w:lineRule="auto"/>
        <w:ind w:left="1560" w:right="0" w:hanging="295"/>
        <w:jc w:val="left"/>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Elliptocyte: hereditary elliptocytosis</w:t>
      </w:r>
    </w:p>
    <w:p w:rsidR="00000000" w:rsidDel="00000000" w:rsidP="00000000" w:rsidRDefault="00000000" w:rsidRPr="00000000" w14:paraId="0000002B">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276" w:lineRule="auto"/>
        <w:ind w:left="1560" w:right="0" w:hanging="295"/>
        <w:jc w:val="left"/>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Schistocyte or helmet cell: consumptive coagulopathy</w:t>
      </w:r>
    </w:p>
    <w:p w:rsidR="00000000" w:rsidDel="00000000" w:rsidP="00000000" w:rsidRDefault="00000000" w:rsidRPr="00000000" w14:paraId="0000002C">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0" w:before="0" w:line="276" w:lineRule="auto"/>
        <w:ind w:left="1276" w:right="0" w:hanging="284.00000000000006"/>
        <w:jc w:val="left"/>
        <w:rPr>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 Coombs’ test: isoimmune or autoimmune hemolysis</w:t>
      </w:r>
    </w:p>
    <w:p w:rsidR="00000000" w:rsidDel="00000000" w:rsidP="00000000" w:rsidRDefault="00000000" w:rsidRPr="00000000" w14:paraId="0000002D">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76" w:lineRule="auto"/>
        <w:ind w:left="993" w:right="0" w:hanging="283"/>
        <w:jc w:val="left"/>
        <w:rPr>
          <w:rFonts w:ascii="Times New Roman" w:cs="Times New Roman" w:eastAsia="Times New Roman" w:hAnsi="Times New Roman"/>
          <w:b w:val="0"/>
          <w:bCs w:val="0"/>
          <w:i w:val="0"/>
          <w:iCs w:val="0"/>
          <w:color w:val="00000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Other selected laboratory studies</w:t>
      </w:r>
    </w:p>
    <w:p w:rsidR="00000000" w:rsidDel="00000000" w:rsidP="00000000" w:rsidRDefault="00000000" w:rsidRPr="00000000" w14:paraId="0000002E">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0" w:before="0" w:line="276" w:lineRule="auto"/>
        <w:ind w:left="1276" w:right="0" w:hanging="284.00000000000006"/>
        <w:jc w:val="left"/>
        <w:rPr>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Isoimmune hemolysis</w:t>
      </w:r>
    </w:p>
    <w:p w:rsidR="00000000" w:rsidDel="00000000" w:rsidP="00000000" w:rsidRDefault="00000000" w:rsidRPr="00000000" w14:paraId="0000002F">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0" w:before="0" w:line="276" w:lineRule="auto"/>
        <w:ind w:left="1276" w:right="0" w:hanging="284.00000000000006"/>
        <w:jc w:val="left"/>
        <w:rPr>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Fetomaternal hemorrhage</w:t>
      </w:r>
      <w:r w:rsidDel="00000000" w:rsidR="00000000" w:rsidRPr="00000000">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Kleihauer-Betke test (Acid elution test)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抽媽媽的血</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d9d9d9" w:val="clear"/>
          <w:vertAlign w:val="baseline"/>
          <w:rtl w:val="0"/>
        </w:rPr>
        <w:t xml:space="preserve">2×2400×Ratio of fetal to maternal cells</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＝__ml of fetal blood lost into maternal circulation</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Ex: 一位1kg的NB, 媽媽的Acid elution test為5/2000</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代表baby有12 c.c.的血跑到媽媽身上 (2×2400×5/2000 = 12c.c.)</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NB的全身血量為 : kg × 85 (Term)/ 95 (preterm)</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這位NB的全身血量為95c.c.</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NB blood loss量為 12/95 = 12.6% </w:t>
      </w:r>
      <w:r w:rsidDel="00000000" w:rsidR="00000000" w:rsidRPr="00000000">
        <w:rPr>
          <w:rtl w:val="0"/>
        </w:rPr>
      </w:r>
    </w:p>
    <w:p w:rsidR="00000000" w:rsidDel="00000000" w:rsidP="00000000" w:rsidRDefault="00000000" w:rsidRPr="00000000" w14:paraId="00000036">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1560" w:right="0" w:hanging="283"/>
        <w:jc w:val="left"/>
        <w:rPr>
          <w:rFonts w:ascii="Times New Roman" w:cs="Times New Roman" w:eastAsia="Times New Roman" w:hAnsi="Times New Roman"/>
          <w:b w:val="0"/>
          <w:bCs w:val="0"/>
          <w:i w:val="0"/>
          <w:iCs w:val="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ABO incompatibility, which will result in increased clearance rate of fetal cells from the maternal circulation, giving a falsely low result</w:t>
      </w:r>
    </w:p>
    <w:p w:rsidR="00000000" w:rsidDel="00000000" w:rsidP="00000000" w:rsidRDefault="00000000" w:rsidRPr="00000000" w14:paraId="0000003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1560" w:right="0" w:hanging="283"/>
        <w:jc w:val="left"/>
        <w:rPr>
          <w:rFonts w:ascii="Times New Roman" w:cs="Times New Roman" w:eastAsia="Times New Roman" w:hAnsi="Times New Roman"/>
          <w:b w:val="0"/>
          <w:bCs w:val="0"/>
          <w:i w:val="0"/>
          <w:iCs w:val="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 with maternal hemoglobinopathies with increased hemoglobin F levels, such as maternal thalassemia minor, sickle cell anemia, hereditary persistence of HbF and in some normal women, a pregnancy induced rise in HbF production</w:t>
      </w:r>
    </w:p>
    <w:p w:rsidR="00000000" w:rsidDel="00000000" w:rsidP="00000000" w:rsidRDefault="00000000" w:rsidRPr="00000000" w14:paraId="00000039">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0" w:before="0" w:line="276" w:lineRule="auto"/>
        <w:ind w:left="1276" w:right="0" w:hanging="284.00000000000006"/>
        <w:jc w:val="left"/>
        <w:rPr>
          <w:b w:val="0"/>
          <w:bCs w:val="0"/>
          <w:i w:val="0"/>
          <w:iCs w:val="0"/>
          <w:sz w:val="24"/>
          <w:szCs w:val="24"/>
          <w:u w:val="no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GI hemorrhage: Apt test （僅剛出生時GJ有血適合做）</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1560" w:right="0" w:hanging="283"/>
        <w:jc w:val="left"/>
        <w:rPr>
          <w:rFonts w:ascii="Times New Roman" w:cs="Times New Roman" w:eastAsia="Times New Roman" w:hAnsi="Times New Roman"/>
          <w:b w:val="0"/>
          <w:bCs w:val="0"/>
          <w:i w:val="0"/>
          <w:iCs w:val="0"/>
          <w:sz w:val="24"/>
          <w:szCs w:val="24"/>
          <w:shd w:fill="d9d9d9"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d9d9d9" w:val="clear"/>
          <w:vertAlign w:val="baseline"/>
          <w:rtl w:val="0"/>
        </w:rPr>
        <w:t xml:space="preserve">Apt test (+) :</w:t>
      </w:r>
      <w:r w:rsidDel="00000000" w:rsidR="00000000" w:rsidRPr="00000000">
        <w:rPr>
          <w:b w:val="1"/>
          <w:bCs w:val="1"/>
          <w:i w:val="0"/>
          <w:iCs w:val="0"/>
          <w:smallCaps w:val="0"/>
          <w:strike w:val="0"/>
          <w:color w:val="000000"/>
          <w:sz w:val="24"/>
          <w:szCs w:val="24"/>
          <w:u w:val="none"/>
          <w:shd w:fill="d9d9d9" w:val="clear"/>
          <w:vertAlign w:val="baseline"/>
          <w:rtl w:val="0"/>
        </w:rPr>
        <w:t xml:space="preserve"> HbF(+)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d9d9d9"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d9d9d9"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d9d9d9" w:val="clear"/>
          <w:vertAlign w:val="baseline"/>
          <w:rtl w:val="0"/>
        </w:rPr>
        <w:t xml:space="preserve">  infant GI bleeding </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1560" w:right="0" w:hanging="283"/>
        <w:jc w:val="left"/>
        <w:rPr>
          <w:rFonts w:ascii="Times New Roman" w:cs="Times New Roman" w:eastAsia="Times New Roman" w:hAnsi="Times New Roman"/>
          <w:b w:val="0"/>
          <w:bCs w:val="0"/>
          <w:i w:val="0"/>
          <w:iCs w:val="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Apt test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HbF(</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可能吞到媽媽的血</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0" w:before="0" w:line="276" w:lineRule="auto"/>
        <w:ind w:left="1276" w:right="0" w:hanging="284.00000000000006"/>
        <w:jc w:val="left"/>
        <w:rPr>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Congenital hypoplastic or aplastic anemia: bone marrow aspiration</w:t>
        <w:tab/>
      </w:r>
    </w:p>
    <w:p w:rsidR="00000000" w:rsidDel="00000000" w:rsidP="00000000" w:rsidRDefault="00000000" w:rsidRPr="00000000" w14:paraId="0000003D">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0" w:before="0" w:line="276" w:lineRule="auto"/>
        <w:ind w:left="1276" w:right="0" w:hanging="284.00000000000006"/>
        <w:jc w:val="left"/>
        <w:rPr>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TORCH infection</w:t>
      </w:r>
    </w:p>
    <w:p w:rsidR="00000000" w:rsidDel="00000000" w:rsidP="00000000" w:rsidRDefault="00000000" w:rsidRPr="00000000" w14:paraId="0000003E">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76" w:lineRule="auto"/>
        <w:ind w:left="1560" w:right="0" w:hanging="283"/>
        <w:jc w:val="left"/>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Skull and long bone films</w:t>
      </w:r>
    </w:p>
    <w:p w:rsidR="00000000" w:rsidDel="00000000" w:rsidP="00000000" w:rsidRDefault="00000000" w:rsidRPr="00000000" w14:paraId="0000003F">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76" w:lineRule="auto"/>
        <w:ind w:left="1560" w:right="0" w:hanging="283"/>
        <w:jc w:val="left"/>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IgM</w:t>
      </w:r>
    </w:p>
    <w:p w:rsidR="00000000" w:rsidDel="00000000" w:rsidP="00000000" w:rsidRDefault="00000000" w:rsidRPr="00000000" w14:paraId="00000040">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76" w:lineRule="auto"/>
        <w:ind w:left="1560" w:right="0" w:hanging="283"/>
        <w:jc w:val="left"/>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Serological study</w:t>
      </w:r>
    </w:p>
    <w:p w:rsidR="00000000" w:rsidDel="00000000" w:rsidP="00000000" w:rsidRDefault="00000000" w:rsidRPr="00000000" w14:paraId="00000041">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76" w:lineRule="auto"/>
        <w:ind w:left="1560" w:right="0" w:hanging="283"/>
        <w:jc w:val="left"/>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Urine culture for CMV (and/or urine CMV PCR, blood CMV viral load)</w:t>
      </w:r>
    </w:p>
    <w:p w:rsidR="00000000" w:rsidDel="00000000" w:rsidP="00000000" w:rsidRDefault="00000000" w:rsidRPr="00000000" w14:paraId="00000042">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0" w:before="0" w:line="276" w:lineRule="auto"/>
        <w:ind w:left="1276" w:right="0" w:hanging="284.00000000000006"/>
        <w:jc w:val="left"/>
        <w:rPr>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Consumption coagulopathy</w:t>
      </w:r>
    </w:p>
    <w:p w:rsidR="00000000" w:rsidDel="00000000" w:rsidP="00000000" w:rsidRDefault="00000000" w:rsidRPr="00000000" w14:paraId="0000004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1560" w:right="0" w:hanging="283"/>
        <w:jc w:val="left"/>
        <w:rPr>
          <w:rFonts w:ascii="Times New Roman" w:cs="Times New Roman" w:eastAsia="Times New Roman" w:hAnsi="Times New Roman"/>
          <w:b w:val="0"/>
          <w:bCs w:val="0"/>
          <w:i w:val="0"/>
          <w:iCs w:val="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PT and PTT</w:t>
      </w:r>
    </w:p>
    <w:p w:rsidR="00000000" w:rsidDel="00000000" w:rsidP="00000000" w:rsidRDefault="00000000" w:rsidRPr="00000000" w14:paraId="00000044">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1560" w:right="0" w:hanging="283"/>
        <w:jc w:val="left"/>
        <w:rPr>
          <w:rFonts w:ascii="Times New Roman" w:cs="Times New Roman" w:eastAsia="Times New Roman" w:hAnsi="Times New Roman"/>
          <w:b w:val="0"/>
          <w:bCs w:val="0"/>
          <w:i w:val="0"/>
          <w:iCs w:val="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platelet count</w:t>
      </w:r>
    </w:p>
    <w:p w:rsidR="00000000" w:rsidDel="00000000" w:rsidP="00000000" w:rsidRDefault="00000000" w:rsidRPr="00000000" w14:paraId="00000045">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1560" w:right="0" w:hanging="283"/>
        <w:jc w:val="left"/>
        <w:rPr>
          <w:rFonts w:ascii="Times New Roman" w:cs="Times New Roman" w:eastAsia="Times New Roman" w:hAnsi="Times New Roman"/>
          <w:b w:val="0"/>
          <w:bCs w:val="0"/>
          <w:i w:val="0"/>
          <w:iCs w:val="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TT or fibrinogen assay</w:t>
      </w:r>
    </w:p>
    <w:p w:rsidR="00000000" w:rsidDel="00000000" w:rsidP="00000000" w:rsidRDefault="00000000" w:rsidRPr="00000000" w14:paraId="00000046">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1560" w:right="0" w:hanging="283"/>
        <w:jc w:val="left"/>
        <w:rPr>
          <w:rFonts w:ascii="Times New Roman" w:cs="Times New Roman" w:eastAsia="Times New Roman" w:hAnsi="Times New Roman"/>
          <w:b w:val="0"/>
          <w:bCs w:val="0"/>
          <w:i w:val="0"/>
          <w:iCs w:val="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FDP</w:t>
      </w:r>
    </w:p>
    <w:p w:rsidR="00000000" w:rsidDel="00000000" w:rsidP="00000000" w:rsidRDefault="00000000" w:rsidRPr="00000000" w14:paraId="00000047">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1560" w:right="0" w:hanging="283"/>
        <w:jc w:val="left"/>
        <w:rPr>
          <w:rFonts w:ascii="Times New Roman" w:cs="Times New Roman" w:eastAsia="Times New Roman" w:hAnsi="Times New Roman"/>
          <w:b w:val="0"/>
          <w:bCs w:val="0"/>
          <w:i w:val="0"/>
          <w:iCs w:val="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fibrin</w:t>
      </w:r>
    </w:p>
    <w:p w:rsidR="00000000" w:rsidDel="00000000" w:rsidP="00000000" w:rsidRDefault="00000000" w:rsidRPr="00000000" w14:paraId="00000048">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0" w:before="0" w:line="276" w:lineRule="auto"/>
        <w:ind w:left="1276" w:right="0" w:hanging="284.00000000000006"/>
        <w:jc w:val="left"/>
        <w:rPr>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Occult hemorrhage: arrange brain and abdominal sonography</w:t>
      </w:r>
    </w:p>
    <w:p w:rsidR="00000000" w:rsidDel="00000000" w:rsidP="00000000" w:rsidRDefault="00000000" w:rsidRPr="00000000" w14:paraId="00000049">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0" w:before="0" w:line="276" w:lineRule="auto"/>
        <w:ind w:left="1276" w:right="0" w:hanging="284.00000000000006"/>
        <w:jc w:val="left"/>
        <w:rPr>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Intrinsic red blood cell defect </w:t>
      </w:r>
    </w:p>
    <w:p w:rsidR="00000000" w:rsidDel="00000000" w:rsidP="00000000" w:rsidRDefault="00000000" w:rsidRPr="00000000" w14:paraId="0000004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09" w:right="70" w:hanging="284"/>
        <w:jc w:val="left"/>
        <w:rPr>
          <w:rFonts w:ascii="Times New Roman" w:cs="Times New Roman" w:eastAsia="Times New Roman" w:hAnsi="Times New Roman"/>
          <w:b w:val="1"/>
          <w:bCs w:val="1"/>
          <w:i w:val="0"/>
          <w:iCs w:val="0"/>
          <w:sz w:val="24"/>
          <w:szCs w:val="24"/>
          <w:u w:val="no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Management:</w:t>
      </w:r>
    </w:p>
    <w:p w:rsidR="00000000" w:rsidDel="00000000" w:rsidP="00000000" w:rsidRDefault="00000000" w:rsidRPr="00000000" w14:paraId="0000004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993" w:right="0" w:hanging="283"/>
        <w:jc w:val="left"/>
        <w:rPr>
          <w:rFonts w:ascii="Times New Roman" w:cs="Times New Roman" w:eastAsia="Times New Roman" w:hAnsi="Times New Roman"/>
          <w:b w:val="0"/>
          <w:bCs w:val="0"/>
          <w:i w:val="0"/>
          <w:iCs w:val="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patient is asymptomatic, observe and iron replacement (2-4 mg/kg) if necessary</w:t>
      </w:r>
    </w:p>
    <w:p w:rsidR="00000000" w:rsidDel="00000000" w:rsidP="00000000" w:rsidRDefault="00000000" w:rsidRPr="00000000" w14:paraId="0000004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993" w:right="0" w:hanging="283"/>
        <w:jc w:val="left"/>
        <w:rPr>
          <w:rFonts w:ascii="Times New Roman" w:cs="Times New Roman" w:eastAsia="Times New Roman" w:hAnsi="Times New Roman"/>
          <w:b w:val="0"/>
          <w:bCs w:val="0"/>
          <w:i w:val="0"/>
          <w:iCs w:val="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Symptomatic patients require transfusion, draw initial blood samples (一定要用抽的，不可以採腳根血) before transfusion </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993" w:right="0" w:hanging="283"/>
        <w:jc w:val="left"/>
        <w:rPr>
          <w:rFonts w:ascii="Times New Roman" w:cs="Times New Roman" w:eastAsia="Times New Roman" w:hAnsi="Times New Roman"/>
          <w:b w:val="0"/>
          <w:bCs w:val="0"/>
          <w:i w:val="0"/>
          <w:iCs w:val="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Calculation for amount of blood to be transfused</w:t>
      </w:r>
    </w:p>
    <w:p w:rsidR="00000000" w:rsidDel="00000000" w:rsidP="00000000" w:rsidRDefault="00000000" w:rsidRPr="00000000" w14:paraId="0000004E">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1276" w:right="0" w:hanging="284.00000000000006"/>
        <w:jc w:val="left"/>
        <w:rPr>
          <w:b w:val="0"/>
          <w:bCs w:val="0"/>
          <w:i w:val="0"/>
          <w:iCs w:val="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mL of packed RBC/kg will increase Hb by 1gm</w:t>
      </w:r>
    </w:p>
    <w:p w:rsidR="00000000" w:rsidDel="00000000" w:rsidP="00000000" w:rsidRDefault="00000000" w:rsidRPr="00000000" w14:paraId="0000004F">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1276" w:right="0" w:hanging="284.00000000000006"/>
        <w:jc w:val="left"/>
        <w:rPr>
          <w:b w:val="0"/>
          <w:bCs w:val="0"/>
          <w:i w:val="0"/>
          <w:iCs w:val="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mL of whole blood/kg will increase Hb by 1gm</w:t>
      </w:r>
    </w:p>
    <w:p w:rsidR="00000000" w:rsidDel="00000000" w:rsidP="00000000" w:rsidRDefault="00000000" w:rsidRPr="00000000" w14:paraId="00000050">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1276" w:right="0" w:hanging="284.00000000000006"/>
        <w:jc w:val="left"/>
        <w:rPr>
          <w:b w:val="0"/>
          <w:bCs w:val="0"/>
          <w:i w:val="0"/>
          <w:iCs w:val="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Infuse 15-20ml/kg pRBC，</w:t>
      </w:r>
      <w:r w:rsidDel="00000000" w:rsidR="00000000" w:rsidRPr="00000000">
        <w:rPr>
          <w:rFonts w:ascii="Gungsuh" w:cs="Gungsuh" w:eastAsia="Gungsuh" w:hAnsi="Gungsuh"/>
          <w:b w:val="0"/>
          <w:bCs w:val="0"/>
          <w:i w:val="0"/>
          <w:iCs w:val="0"/>
          <w:smallCaps w:val="0"/>
          <w:strike w:val="0"/>
          <w:color w:val="000000"/>
          <w:sz w:val="24"/>
          <w:szCs w:val="24"/>
          <w:u w:val="none"/>
          <w:shd w:fill="d9d9d9" w:val="clear"/>
          <w:vertAlign w:val="baseline"/>
          <w:rtl w:val="0"/>
        </w:rPr>
        <w:t xml:space="preserve">早產兒大部分都輸 20ml/kg，可間隔約24小時分兩次輸注，避免fluid overload，</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早產兒輸血標準參考Routine章節，一般新生兒輸血標準可參考下表 </w:t>
      </w:r>
      <w:r w:rsidDel="00000000" w:rsidR="00000000" w:rsidRPr="00000000">
        <w:rPr>
          <w:rFonts w:ascii="Times New Roman" w:cs="Times New Roman" w:eastAsia="Times New Roman" w:hAnsi="Times New Roman"/>
          <w:b w:val="0"/>
          <w:bCs w:val="0"/>
          <w:i w:val="0"/>
          <w:iCs w:val="0"/>
          <w:smallCaps w:val="0"/>
          <w:strike w:val="0"/>
          <w:color w:val="595959"/>
          <w:sz w:val="22"/>
          <w:szCs w:val="22"/>
          <w:u w:val="none"/>
          <w:shd w:fill="auto" w:val="clear"/>
          <w:vertAlign w:val="baseline"/>
          <w:rtl w:val="0"/>
        </w:rPr>
        <w:t xml:space="preserve">(Ref: Avery’s Diseases of the Newborn, 10th Ed, Table 81.7)</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1242060</wp:posOffset>
            </wp:positionH>
            <wp:positionV relativeFrom="paragraph">
              <wp:posOffset>733425</wp:posOffset>
            </wp:positionV>
            <wp:extent cx="3679190" cy="1861820"/>
            <wp:effectExtent b="0" l="0" r="0" t="0"/>
            <wp:wrapTopAndBottom distB="0" distT="0"/>
            <wp:docPr id="1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679190" cy="1861820"/>
                    </a:xfrm>
                    <a:prstGeom prst="rect"/>
                    <a:ln/>
                  </pic:spPr>
                </pic:pic>
              </a:graphicData>
            </a:graphic>
          </wp:anchor>
        </w:drawing>
      </w:r>
    </w:p>
    <w:p w:rsidR="00000000" w:rsidDel="00000000" w:rsidP="00000000" w:rsidRDefault="00000000" w:rsidRPr="00000000" w14:paraId="0000005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993" w:right="0" w:hanging="283"/>
        <w:jc w:val="left"/>
        <w:rPr>
          <w:rFonts w:ascii="Times New Roman" w:cs="Times New Roman" w:eastAsia="Times New Roman" w:hAnsi="Times New Roman"/>
          <w:b w:val="0"/>
          <w:bCs w:val="0"/>
          <w:i w:val="0"/>
          <w:iCs w:val="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Choosing blood product</w:t>
      </w:r>
    </w:p>
    <w:p w:rsidR="00000000" w:rsidDel="00000000" w:rsidP="00000000" w:rsidRDefault="00000000" w:rsidRPr="00000000" w14:paraId="0000005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1276" w:right="0" w:hanging="284.00000000000006"/>
        <w:jc w:val="left"/>
        <w:rPr>
          <w:b w:val="0"/>
          <w:bCs w:val="0"/>
          <w:i w:val="0"/>
          <w:iCs w:val="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PRBC to avoid volume overload</w:t>
      </w:r>
    </w:p>
    <w:p w:rsidR="00000000" w:rsidDel="00000000" w:rsidP="00000000" w:rsidRDefault="00000000" w:rsidRPr="00000000" w14:paraId="0000005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1276" w:right="0" w:hanging="284.00000000000006"/>
        <w:jc w:val="left"/>
        <w:rPr>
          <w:b w:val="0"/>
          <w:bCs w:val="0"/>
          <w:i w:val="0"/>
          <w:iCs w:val="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Whole blood if acute blood loss of a large amount of blood</w:t>
      </w:r>
    </w:p>
    <w:p w:rsidR="00000000" w:rsidDel="00000000" w:rsidP="00000000" w:rsidRDefault="00000000" w:rsidRPr="00000000" w14:paraId="0000005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1276" w:right="0" w:hanging="284.00000000000006"/>
        <w:jc w:val="left"/>
        <w:rPr>
          <w:b w:val="0"/>
          <w:bCs w:val="0"/>
          <w:i w:val="0"/>
          <w:iCs w:val="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newborn, use “O” P-RBC if there is possibility of ABO incompatibility </w:t>
        <w:br w:type="textWrapping"/>
        <w:t xml:space="preserve">(eg. mother “O” type, baby “A” or “B”)</w:t>
      </w:r>
    </w:p>
    <w:p w:rsidR="00000000" w:rsidDel="00000000" w:rsidP="00000000" w:rsidRDefault="00000000" w:rsidRPr="00000000" w14:paraId="0000005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993" w:right="0" w:hanging="283"/>
        <w:jc w:val="left"/>
        <w:rPr>
          <w:rFonts w:ascii="Times New Roman" w:cs="Times New Roman" w:eastAsia="Times New Roman" w:hAnsi="Times New Roman"/>
          <w:b w:val="0"/>
          <w:bCs w:val="0"/>
          <w:i w:val="0"/>
          <w:iCs w:val="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Erythropoietin administration as prophylactic regimen</w:t>
      </w:r>
    </w:p>
    <w:p w:rsidR="00000000" w:rsidDel="00000000" w:rsidP="00000000" w:rsidRDefault="00000000" w:rsidRPr="00000000" w14:paraId="0000005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993" w:right="0" w:hanging="283"/>
        <w:jc w:val="left"/>
        <w:rPr>
          <w:rFonts w:ascii="Times New Roman" w:cs="Times New Roman" w:eastAsia="Times New Roman" w:hAnsi="Times New Roman"/>
          <w:b w:val="0"/>
          <w:bCs w:val="0"/>
          <w:i w:val="0"/>
          <w:iCs w:val="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Partial Exchange transfusion for correction of severe anemia:</w:t>
        <w:br w:type="textWrapping"/>
        <w:t xml:space="preserve">Volume(ml)= infant’s blood volume x (Hb desired- Hb initial)/(Hb of pRBC- Hb initial)</w:t>
      </w:r>
    </w:p>
    <w:p w:rsidR="00000000" w:rsidDel="00000000" w:rsidP="00000000" w:rsidRDefault="00000000" w:rsidRPr="00000000" w14:paraId="00000057">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76" w:lineRule="auto"/>
        <w:ind w:left="1320" w:right="0" w:hanging="44.00000000000006"/>
        <w:jc w:val="left"/>
        <w:rPr>
          <w:rFonts w:ascii="Times New Roman" w:cs="Times New Roman" w:eastAsia="Times New Roman" w:hAnsi="Times New Roman"/>
          <w:b w:val="0"/>
          <w:bCs w:val="0"/>
          <w:i w:val="0"/>
          <w:iCs w:val="0"/>
          <w:sz w:val="24"/>
          <w:szCs w:val="24"/>
          <w:u w:val="no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Packed RBC 的Hb大約18-26g/dL(Ht 55-80%，換算為Hb可除以3)，換血前請提前聯絡血庫幫忙驗</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320" w:right="0" w:firstLine="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bookmarkStart w:colFirst="0" w:colLast="0" w:name="_y5cqj0a07jus" w:id="2"/>
      <w:bookmarkEnd w:id="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Infant’s blood volume in preterm infant: 90-95 ml/kg; in term infant: 80-85ml/kg</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tabs>
          <w:tab w:val="left" w:leader="none" w:pos="567"/>
        </w:tabs>
        <w:spacing w:after="0" w:before="120" w:line="276" w:lineRule="auto"/>
        <w:ind w:left="564" w:right="0" w:hanging="566"/>
        <w:jc w:val="left"/>
        <w:rPr>
          <w:i w:val="0"/>
          <w:iCs w:val="0"/>
          <w:smallCaps w:val="0"/>
          <w:strike w:val="0"/>
          <w:sz w:val="28"/>
          <w:szCs w:val="2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Polycythemia</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09" w:right="0" w:hanging="316"/>
        <w:jc w:val="left"/>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Definition</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993" w:right="0" w:hanging="283"/>
        <w:jc w:val="left"/>
        <w:rPr>
          <w:rFonts w:ascii="Times New Roman" w:cs="Times New Roman" w:eastAsia="Times New Roman" w:hAnsi="Times New Roman"/>
          <w:b w:val="0"/>
          <w:bCs w:val="0"/>
          <w:i w:val="0"/>
          <w:iCs w:val="0"/>
          <w:sz w:val="24"/>
          <w:szCs w:val="24"/>
          <w:u w:val="no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Polycythemia：venous Hct＞65%；warm heel stick Hct＞70%</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993" w:right="0" w:hanging="283"/>
        <w:jc w:val="left"/>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Hyperviscosity</w:t>
      </w:r>
    </w:p>
    <w:p w:rsidR="00000000" w:rsidDel="00000000" w:rsidP="00000000" w:rsidRDefault="00000000" w:rsidRPr="00000000" w14:paraId="0000005D">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0" w:before="0" w:line="276" w:lineRule="auto"/>
        <w:ind w:left="1276" w:right="0" w:hanging="284.00000000000006"/>
        <w:jc w:val="left"/>
        <w:rPr>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relationship of Hct and viscosity is nearly linear below a Hct of 60%, but viscosity increases exponentially at a Hct of 70% or greater </w:t>
      </w:r>
    </w:p>
    <w:p w:rsidR="00000000" w:rsidDel="00000000" w:rsidP="00000000" w:rsidRDefault="00000000" w:rsidRPr="00000000" w14:paraId="0000005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09" w:right="0" w:hanging="316"/>
        <w:jc w:val="left"/>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Incidence and Risk factor</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993" w:right="0" w:hanging="283"/>
        <w:jc w:val="left"/>
        <w:rPr>
          <w:rFonts w:ascii="Times New Roman" w:cs="Times New Roman" w:eastAsia="Times New Roman" w:hAnsi="Times New Roman"/>
          <w:b w:val="0"/>
          <w:bCs w:val="0"/>
          <w:i w:val="0"/>
          <w:iCs w:val="0"/>
          <w:color w:val="000000"/>
          <w:sz w:val="24"/>
          <w:szCs w:val="24"/>
          <w:u w:val="no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Incidence: 0.4～5%, mostly occurs within the first 4 to 6 hours of life</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993" w:right="0" w:hanging="283"/>
        <w:jc w:val="left"/>
        <w:rPr>
          <w:rFonts w:ascii="Times New Roman" w:cs="Times New Roman" w:eastAsia="Times New Roman" w:hAnsi="Times New Roman"/>
          <w:b w:val="0"/>
          <w:bCs w:val="0"/>
          <w:i w:val="0"/>
          <w:iCs w:val="0"/>
          <w:color w:val="00000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Risk factor:</w:t>
      </w:r>
    </w:p>
    <w:p w:rsidR="00000000" w:rsidDel="00000000" w:rsidP="00000000" w:rsidRDefault="00000000" w:rsidRPr="00000000" w14:paraId="00000061">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0" w:before="0" w:line="276" w:lineRule="auto"/>
        <w:ind w:left="1276" w:right="0" w:hanging="284.00000000000006"/>
        <w:jc w:val="left"/>
        <w:rPr>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SGA</w:t>
      </w:r>
    </w:p>
    <w:p w:rsidR="00000000" w:rsidDel="00000000" w:rsidP="00000000" w:rsidRDefault="00000000" w:rsidRPr="00000000" w14:paraId="00000062">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0" w:before="0" w:line="276" w:lineRule="auto"/>
        <w:ind w:left="1276" w:right="0" w:hanging="284.00000000000006"/>
        <w:jc w:val="left"/>
        <w:rPr>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Pre-eclampsia, eclampsia or chronic hypertension</w:t>
      </w:r>
    </w:p>
    <w:p w:rsidR="00000000" w:rsidDel="00000000" w:rsidP="00000000" w:rsidRDefault="00000000" w:rsidRPr="00000000" w14:paraId="00000063">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0" w:before="0" w:line="276" w:lineRule="auto"/>
        <w:ind w:left="1276" w:right="0" w:hanging="284.00000000000006"/>
        <w:jc w:val="left"/>
        <w:rPr>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Infant of diabetic mother</w:t>
      </w:r>
    </w:p>
    <w:p w:rsidR="00000000" w:rsidDel="00000000" w:rsidP="00000000" w:rsidRDefault="00000000" w:rsidRPr="00000000" w14:paraId="00000064">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0" w:before="0" w:line="276" w:lineRule="auto"/>
        <w:ind w:left="1276" w:right="0" w:hanging="284.00000000000006"/>
        <w:jc w:val="left"/>
        <w:rPr>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Delayed clamping of umbilical cord</w:t>
      </w:r>
    </w:p>
    <w:p w:rsidR="00000000" w:rsidDel="00000000" w:rsidP="00000000" w:rsidRDefault="00000000" w:rsidRPr="00000000" w14:paraId="00000065">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0" w:before="0" w:line="276" w:lineRule="auto"/>
        <w:ind w:left="1276" w:right="0" w:hanging="284.00000000000006"/>
        <w:jc w:val="left"/>
        <w:rPr>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Neonatal hypothyroidism</w:t>
      </w:r>
    </w:p>
    <w:p w:rsidR="00000000" w:rsidDel="00000000" w:rsidP="00000000" w:rsidRDefault="00000000" w:rsidRPr="00000000" w14:paraId="00000066">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0" w:before="0" w:line="276" w:lineRule="auto"/>
        <w:ind w:left="1276" w:right="0" w:hanging="284.00000000000006"/>
        <w:jc w:val="left"/>
        <w:rPr>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Down syndrome</w:t>
      </w:r>
    </w:p>
    <w:p w:rsidR="00000000" w:rsidDel="00000000" w:rsidP="00000000" w:rsidRDefault="00000000" w:rsidRPr="00000000" w14:paraId="00000067">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0" w:before="0" w:line="276" w:lineRule="auto"/>
        <w:ind w:left="1276" w:right="0" w:hanging="284.00000000000006"/>
        <w:jc w:val="left"/>
        <w:rPr>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Untreated maternal cyanotic heart disease</w:t>
      </w:r>
    </w:p>
    <w:p w:rsidR="00000000" w:rsidDel="00000000" w:rsidP="00000000" w:rsidRDefault="00000000" w:rsidRPr="00000000" w14:paraId="00000068">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0" w:before="0" w:line="276" w:lineRule="auto"/>
        <w:ind w:left="1276" w:right="0" w:hanging="284.00000000000006"/>
        <w:jc w:val="left"/>
        <w:rPr>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Nesidiodysplasia</w:t>
      </w:r>
    </w:p>
    <w:p w:rsidR="00000000" w:rsidDel="00000000" w:rsidP="00000000" w:rsidRDefault="00000000" w:rsidRPr="00000000" w14:paraId="00000069">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0" w:before="0" w:line="276" w:lineRule="auto"/>
        <w:ind w:left="1276" w:right="0" w:hanging="284.00000000000006"/>
        <w:jc w:val="left"/>
        <w:rPr>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Recipient of twin-twin transfusion</w:t>
      </w:r>
    </w:p>
    <w:p w:rsidR="00000000" w:rsidDel="00000000" w:rsidP="00000000" w:rsidRDefault="00000000" w:rsidRPr="00000000" w14:paraId="0000006A">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0" w:before="0" w:line="276" w:lineRule="auto"/>
        <w:ind w:left="1276" w:right="0" w:hanging="284.00000000000006"/>
        <w:jc w:val="left"/>
        <w:rPr>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Maternal smoking</w:t>
      </w:r>
    </w:p>
    <w:p w:rsidR="00000000" w:rsidDel="00000000" w:rsidP="00000000" w:rsidRDefault="00000000" w:rsidRPr="00000000" w14:paraId="0000006B">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0" w:before="0" w:line="276" w:lineRule="auto"/>
        <w:ind w:left="1276" w:right="0" w:hanging="284.00000000000006"/>
        <w:jc w:val="left"/>
        <w:rPr>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Other: potential causes: hypoxemia, placental dysfunction, hyperinsulinism or high maternal sugar level   </w:t>
      </w:r>
    </w:p>
    <w:p w:rsidR="00000000" w:rsidDel="00000000" w:rsidP="00000000" w:rsidRDefault="00000000" w:rsidRPr="00000000" w14:paraId="0000006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09" w:right="0" w:hanging="316"/>
        <w:jc w:val="left"/>
        <w:rPr>
          <w:rFonts w:ascii="Times New Roman" w:cs="Times New Roman" w:eastAsia="Times New Roman" w:hAnsi="Times New Roman"/>
          <w:b w:val="0"/>
          <w:bCs w:val="0"/>
          <w:i w:val="0"/>
          <w:iCs w:val="0"/>
          <w:sz w:val="24"/>
          <w:szCs w:val="24"/>
          <w:u w:val="none"/>
        </w:rPr>
      </w:pPr>
      <w:r w:rsidDel="00000000" w:rsidR="00000000" w:rsidRPr="00000000">
        <w:rPr>
          <w:rFonts w:ascii="Gungsuh" w:cs="Gungsuh" w:eastAsia="Gungsuh" w:hAnsi="Gungsuh"/>
          <w:b w:val="1"/>
          <w:bCs w:val="1"/>
          <w:i w:val="0"/>
          <w:iCs w:val="0"/>
          <w:smallCaps w:val="0"/>
          <w:strike w:val="0"/>
          <w:color w:val="000000"/>
          <w:sz w:val="24"/>
          <w:szCs w:val="24"/>
          <w:u w:val="none"/>
          <w:shd w:fill="auto" w:val="clear"/>
          <w:vertAlign w:val="baseline"/>
          <w:rtl w:val="0"/>
        </w:rPr>
        <w:t xml:space="preserve">Clinical presentations：3C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=Cyanosis, CNS symptoms, Cardiovascular symptoms</w:t>
      </w:r>
    </w:p>
    <w:p w:rsidR="00000000" w:rsidDel="00000000" w:rsidP="00000000" w:rsidRDefault="00000000" w:rsidRPr="00000000" w14:paraId="0000006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993" w:right="0" w:hanging="283"/>
        <w:jc w:val="left"/>
        <w:rPr>
          <w:rFonts w:ascii="Times New Roman" w:cs="Times New Roman" w:eastAsia="Times New Roman" w:hAnsi="Times New Roman"/>
          <w:b w:val="0"/>
          <w:bCs w:val="0"/>
          <w:i w:val="0"/>
          <w:iCs w:val="0"/>
          <w:color w:val="00000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Congestive heart failure</w:t>
      </w:r>
    </w:p>
    <w:p w:rsidR="00000000" w:rsidDel="00000000" w:rsidP="00000000" w:rsidRDefault="00000000" w:rsidRPr="00000000" w14:paraId="0000006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993" w:right="0" w:hanging="283"/>
        <w:jc w:val="left"/>
        <w:rPr>
          <w:rFonts w:ascii="Times New Roman" w:cs="Times New Roman" w:eastAsia="Times New Roman" w:hAnsi="Times New Roman"/>
          <w:b w:val="0"/>
          <w:bCs w:val="0"/>
          <w:i w:val="0"/>
          <w:iCs w:val="0"/>
          <w:color w:val="00000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Respiratory distress</w:t>
      </w:r>
    </w:p>
    <w:p w:rsidR="00000000" w:rsidDel="00000000" w:rsidP="00000000" w:rsidRDefault="00000000" w:rsidRPr="00000000" w14:paraId="0000006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993" w:right="0" w:hanging="283"/>
        <w:jc w:val="left"/>
        <w:rPr>
          <w:rFonts w:ascii="Times New Roman" w:cs="Times New Roman" w:eastAsia="Times New Roman" w:hAnsi="Times New Roman"/>
          <w:b w:val="0"/>
          <w:bCs w:val="0"/>
          <w:i w:val="0"/>
          <w:iCs w:val="0"/>
          <w:color w:val="00000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Seizure</w:t>
      </w:r>
    </w:p>
    <w:p w:rsidR="00000000" w:rsidDel="00000000" w:rsidP="00000000" w:rsidRDefault="00000000" w:rsidRPr="00000000" w14:paraId="0000007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993" w:right="0" w:hanging="283"/>
        <w:jc w:val="left"/>
        <w:rPr>
          <w:rFonts w:ascii="Times New Roman" w:cs="Times New Roman" w:eastAsia="Times New Roman" w:hAnsi="Times New Roman"/>
          <w:b w:val="0"/>
          <w:bCs w:val="0"/>
          <w:i w:val="0"/>
          <w:iCs w:val="0"/>
          <w:color w:val="000000"/>
          <w:sz w:val="24"/>
          <w:szCs w:val="24"/>
          <w:u w:val="no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Plethora (多血症)</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993" w:right="0" w:hanging="283"/>
        <w:jc w:val="left"/>
        <w:rPr>
          <w:rFonts w:ascii="Times New Roman" w:cs="Times New Roman" w:eastAsia="Times New Roman" w:hAnsi="Times New Roman"/>
          <w:b w:val="0"/>
          <w:bCs w:val="0"/>
          <w:i w:val="0"/>
          <w:iCs w:val="0"/>
          <w:color w:val="00000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Renal vein thrombosis</w:t>
      </w:r>
    </w:p>
    <w:p w:rsidR="00000000" w:rsidDel="00000000" w:rsidP="00000000" w:rsidRDefault="00000000" w:rsidRPr="00000000" w14:paraId="0000007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993" w:right="0" w:hanging="283"/>
        <w:jc w:val="left"/>
        <w:rPr>
          <w:rFonts w:ascii="Times New Roman" w:cs="Times New Roman" w:eastAsia="Times New Roman" w:hAnsi="Times New Roman"/>
          <w:b w:val="0"/>
          <w:bCs w:val="0"/>
          <w:i w:val="0"/>
          <w:iCs w:val="0"/>
          <w:color w:val="00000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Cyanosis due to stasis</w:t>
      </w:r>
    </w:p>
    <w:p w:rsidR="00000000" w:rsidDel="00000000" w:rsidP="00000000" w:rsidRDefault="00000000" w:rsidRPr="00000000" w14:paraId="0000007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993" w:right="0" w:hanging="283"/>
        <w:jc w:val="left"/>
        <w:rPr>
          <w:rFonts w:ascii="Times New Roman" w:cs="Times New Roman" w:eastAsia="Times New Roman" w:hAnsi="Times New Roman"/>
          <w:b w:val="0"/>
          <w:bCs w:val="0"/>
          <w:i w:val="0"/>
          <w:iCs w:val="0"/>
          <w:color w:val="000000"/>
          <w:sz w:val="24"/>
          <w:szCs w:val="24"/>
          <w:u w:val="no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Associated findings－hyperbilirubinemia, hypoglycemia, hypocalcemia</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09" w:right="0" w:hanging="316"/>
        <w:jc w:val="left"/>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Diagnosis and laboratory studies</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993" w:right="0" w:hanging="283"/>
        <w:jc w:val="left"/>
        <w:rPr>
          <w:rFonts w:ascii="Times New Roman" w:cs="Times New Roman" w:eastAsia="Times New Roman" w:hAnsi="Times New Roman"/>
          <w:b w:val="0"/>
          <w:bCs w:val="0"/>
          <w:i w:val="0"/>
          <w:iCs w:val="0"/>
          <w:color w:val="00000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Central Hct level</w:t>
      </w:r>
    </w:p>
    <w:p w:rsidR="00000000" w:rsidDel="00000000" w:rsidP="00000000" w:rsidRDefault="00000000" w:rsidRPr="00000000" w14:paraId="00000076">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993" w:right="0" w:hanging="283"/>
        <w:jc w:val="left"/>
        <w:rPr>
          <w:rFonts w:ascii="Times New Roman" w:cs="Times New Roman" w:eastAsia="Times New Roman" w:hAnsi="Times New Roman"/>
          <w:b w:val="0"/>
          <w:bCs w:val="0"/>
          <w:i w:val="0"/>
          <w:iCs w:val="0"/>
          <w:color w:val="00000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Serum glucose level: hypoglycemia</w:t>
      </w:r>
    </w:p>
    <w:p w:rsidR="00000000" w:rsidDel="00000000" w:rsidP="00000000" w:rsidRDefault="00000000" w:rsidRPr="00000000" w14:paraId="00000077">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993" w:right="0" w:hanging="283"/>
        <w:jc w:val="left"/>
        <w:rPr>
          <w:rFonts w:ascii="Times New Roman" w:cs="Times New Roman" w:eastAsia="Times New Roman" w:hAnsi="Times New Roman"/>
          <w:b w:val="0"/>
          <w:bCs w:val="0"/>
          <w:i w:val="0"/>
          <w:iCs w:val="0"/>
          <w:color w:val="00000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Serum bilirubin level: hyperbilirubinemia</w:t>
      </w:r>
    </w:p>
    <w:p w:rsidR="00000000" w:rsidDel="00000000" w:rsidP="00000000" w:rsidRDefault="00000000" w:rsidRPr="00000000" w14:paraId="00000078">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993" w:right="0" w:hanging="283"/>
        <w:jc w:val="left"/>
        <w:rPr>
          <w:rFonts w:ascii="Times New Roman" w:cs="Times New Roman" w:eastAsia="Times New Roman" w:hAnsi="Times New Roman"/>
          <w:b w:val="0"/>
          <w:bCs w:val="0"/>
          <w:i w:val="0"/>
          <w:iCs w:val="0"/>
          <w:color w:val="00000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Serum Na and BUN: higher if dehydration is present</w:t>
      </w:r>
    </w:p>
    <w:p w:rsidR="00000000" w:rsidDel="00000000" w:rsidP="00000000" w:rsidRDefault="00000000" w:rsidRPr="00000000" w14:paraId="00000079">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993" w:right="0" w:hanging="283"/>
        <w:jc w:val="left"/>
        <w:rPr>
          <w:rFonts w:ascii="Times New Roman" w:cs="Times New Roman" w:eastAsia="Times New Roman" w:hAnsi="Times New Roman"/>
          <w:b w:val="0"/>
          <w:bCs w:val="0"/>
          <w:i w:val="0"/>
          <w:iCs w:val="0"/>
          <w:color w:val="000000"/>
          <w:sz w:val="24"/>
          <w:szCs w:val="24"/>
          <w:u w:val="no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Urine specific gravity:＞1.015, indicating dehydration</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993" w:right="0" w:hanging="283"/>
        <w:jc w:val="left"/>
        <w:rPr>
          <w:rFonts w:ascii="Times New Roman" w:cs="Times New Roman" w:eastAsia="Times New Roman" w:hAnsi="Times New Roman"/>
          <w:b w:val="0"/>
          <w:bCs w:val="0"/>
          <w:i w:val="0"/>
          <w:iCs w:val="0"/>
          <w:color w:val="00000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ABG: evaluate oxygenation status</w:t>
      </w:r>
    </w:p>
    <w:p w:rsidR="00000000" w:rsidDel="00000000" w:rsidP="00000000" w:rsidRDefault="00000000" w:rsidRPr="00000000" w14:paraId="0000007B">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993" w:right="0" w:hanging="283"/>
        <w:jc w:val="left"/>
        <w:rPr>
          <w:rFonts w:ascii="Times New Roman" w:cs="Times New Roman" w:eastAsia="Times New Roman" w:hAnsi="Times New Roman"/>
          <w:b w:val="0"/>
          <w:bCs w:val="0"/>
          <w:i w:val="0"/>
          <w:iCs w:val="0"/>
          <w:color w:val="00000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Serum platelet count: thrombocytopenia</w:t>
      </w:r>
    </w:p>
    <w:p w:rsidR="00000000" w:rsidDel="00000000" w:rsidP="00000000" w:rsidRDefault="00000000" w:rsidRPr="00000000" w14:paraId="0000007C">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993" w:right="0" w:hanging="283"/>
        <w:jc w:val="left"/>
        <w:rPr>
          <w:rFonts w:ascii="Helvetica Neue" w:cs="Helvetica Neue" w:eastAsia="Helvetica Neue" w:hAnsi="Helvetica Neue"/>
          <w:i w:val="0"/>
          <w:iCs w:val="0"/>
          <w:color w:val="000000"/>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Serum calcium level: hypocalcemia</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09" w:right="0" w:hanging="316"/>
        <w:jc w:val="left"/>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Management</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993" w:right="0" w:hanging="283"/>
        <w:jc w:val="left"/>
        <w:rPr>
          <w:rFonts w:ascii="Times New Roman" w:cs="Times New Roman" w:eastAsia="Times New Roman" w:hAnsi="Times New Roman"/>
          <w:b w:val="0"/>
          <w:bCs w:val="0"/>
          <w:i w:val="0"/>
          <w:iCs w:val="0"/>
          <w:color w:val="00000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Guidelines</w:t>
      </w:r>
    </w:p>
    <w:p w:rsidR="00000000" w:rsidDel="00000000" w:rsidP="00000000" w:rsidRDefault="00000000" w:rsidRPr="00000000" w14:paraId="0000007F">
      <w:pPr>
        <w:keepNext w:val="0"/>
        <w:keepLines w:val="0"/>
        <w:pageBreakBefore w:val="0"/>
        <w:widowControl w:val="1"/>
        <w:numPr>
          <w:ilvl w:val="1"/>
          <w:numId w:val="67"/>
        </w:numPr>
        <w:pBdr>
          <w:top w:space="0" w:sz="0" w:val="nil"/>
          <w:left w:space="0" w:sz="0" w:val="nil"/>
          <w:bottom w:space="0" w:sz="0" w:val="nil"/>
          <w:right w:space="0" w:sz="0" w:val="nil"/>
          <w:between w:space="0" w:sz="0" w:val="nil"/>
        </w:pBdr>
        <w:shd w:fill="auto" w:val="clear"/>
        <w:spacing w:after="0" w:before="0" w:line="276" w:lineRule="auto"/>
        <w:ind w:left="1276" w:right="0" w:hanging="284.00000000000006"/>
        <w:jc w:val="left"/>
        <w:rPr>
          <w:b w:val="0"/>
          <w:bCs w:val="0"/>
          <w:i w:val="0"/>
          <w:iCs w:val="0"/>
          <w:sz w:val="24"/>
          <w:szCs w:val="24"/>
          <w:u w:val="no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Venous Hct＞70%  &amp;  arterial Hct＞68%</w:t>
        <w:br w:type="textWrapping"/>
        <w:t xml:space="preserve">With or without s/s→partial exchange transfusion (PET)</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1"/>
          <w:numId w:val="67"/>
        </w:numPr>
        <w:pBdr>
          <w:top w:space="0" w:sz="0" w:val="nil"/>
          <w:left w:space="0" w:sz="0" w:val="nil"/>
          <w:bottom w:space="0" w:sz="0" w:val="nil"/>
          <w:right w:space="0" w:sz="0" w:val="nil"/>
          <w:between w:space="0" w:sz="0" w:val="nil"/>
        </w:pBdr>
        <w:shd w:fill="auto" w:val="clear"/>
        <w:spacing w:after="0" w:before="0" w:line="276" w:lineRule="auto"/>
        <w:ind w:left="1276" w:right="0" w:hanging="284.00000000000006"/>
        <w:jc w:val="left"/>
        <w:rPr>
          <w:b w:val="0"/>
          <w:bCs w:val="0"/>
          <w:i w:val="0"/>
          <w:iCs w:val="0"/>
          <w:sz w:val="24"/>
          <w:szCs w:val="24"/>
          <w:u w:val="no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Venous Hct 65～70% &amp;  arterial Hct 62～68% </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76" w:lineRule="auto"/>
        <w:ind w:left="1560" w:right="0" w:hanging="283"/>
        <w:jc w:val="left"/>
        <w:rPr>
          <w:rFonts w:ascii="Times New Roman" w:cs="Times New Roman" w:eastAsia="Times New Roman" w:hAnsi="Times New Roman"/>
          <w:b w:val="0"/>
          <w:bCs w:val="0"/>
          <w:i w:val="0"/>
          <w:iCs w:val="0"/>
          <w:sz w:val="24"/>
          <w:szCs w:val="24"/>
          <w:u w:val="no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With s/s→PET</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76" w:lineRule="auto"/>
        <w:ind w:left="1560" w:right="0" w:hanging="283"/>
        <w:jc w:val="left"/>
        <w:rPr>
          <w:rFonts w:ascii="Times New Roman" w:cs="Times New Roman" w:eastAsia="Times New Roman" w:hAnsi="Times New Roman"/>
          <w:b w:val="0"/>
          <w:bCs w:val="0"/>
          <w:i w:val="0"/>
          <w:iCs w:val="0"/>
          <w:sz w:val="24"/>
          <w:szCs w:val="24"/>
          <w:u w:val="no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Without s/s→  observation and avoid dehydration</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993" w:right="0" w:hanging="283"/>
        <w:jc w:val="left"/>
        <w:rPr>
          <w:rFonts w:ascii="Times New Roman" w:cs="Times New Roman" w:eastAsia="Times New Roman" w:hAnsi="Times New Roman"/>
          <w:b w:val="0"/>
          <w:bCs w:val="0"/>
          <w:i w:val="0"/>
          <w:iCs w:val="0"/>
          <w:color w:val="000000"/>
          <w:sz w:val="24"/>
          <w:szCs w:val="24"/>
          <w:u w:val="no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Replacement agent in PET：N/S, FFP, 5% albumin, lactate Ringer’s solution</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993" w:right="0" w:hanging="283"/>
        <w:jc w:val="left"/>
        <w:rPr>
          <w:rFonts w:ascii="Times New Roman" w:cs="Times New Roman" w:eastAsia="Times New Roman" w:hAnsi="Times New Roman"/>
          <w:b w:val="0"/>
          <w:bCs w:val="0"/>
          <w:i w:val="0"/>
          <w:iCs w:val="0"/>
          <w:color w:val="000000"/>
          <w:sz w:val="24"/>
          <w:szCs w:val="24"/>
          <w:u w:val="no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Replacement volume calculation：</w:t>
        <w:br w:type="textWrapping"/>
        <w:t xml:space="preserve">Volume to exchanged＝BW (kg) ×BV×[Hct (o)-55%]/Hct (o)</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9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Hct (o) : observed Hct</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BV: blood volume for each kg of body weight</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BV: 85ml/kg for term babies ,95ml/kg for every premature babies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55%: aim Hct for PET</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before="0" w:line="276" w:lineRule="auto"/>
        <w:ind w:left="99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eg. 3 kg infant, Hct 75%, BV＝80ML×3＝240 ml, aim Hct: 55%</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before="0" w:line="276" w:lineRule="auto"/>
        <w:ind w:left="991"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bookmarkStart w:colFirst="0" w:colLast="0" w:name="_v7eia41rar4b" w:id="3"/>
      <w:bookmarkEnd w:id="3"/>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Volume of exchange (ml)＝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990600" cy="355600"/>
            <wp:effectExtent b="0" l="0" r="0" t="0"/>
            <wp:docPr id="6"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990600" cy="355600"/>
                    </a:xfrm>
                    <a:prstGeom prst="rect"/>
                    <a:ln/>
                  </pic:spPr>
                </pic:pic>
              </a:graphicData>
            </a:graphic>
          </wp:inline>
        </w:drawing>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＝64ml exchange</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tabs>
          <w:tab w:val="left" w:leader="none" w:pos="567"/>
        </w:tabs>
        <w:spacing w:after="0" w:before="120" w:line="276" w:lineRule="auto"/>
        <w:ind w:left="564" w:right="0" w:hanging="566"/>
        <w:jc w:val="left"/>
        <w:rPr>
          <w:i w:val="0"/>
          <w:iCs w:val="0"/>
          <w:smallCaps w:val="0"/>
          <w:strike w:val="0"/>
          <w:sz w:val="28"/>
          <w:szCs w:val="28"/>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vertAlign w:val="baseline"/>
          <w:rtl w:val="0"/>
        </w:rPr>
        <w:t xml:space="preserve">Disorders of White Blood Cell  </w:t>
      </w:r>
      <w:r w:rsidDel="00000000" w:rsidR="00000000" w:rsidRPr="00000000">
        <w:rPr>
          <w:rFonts w:ascii="Times New Roman" w:cs="Times New Roman" w:eastAsia="Times New Roman" w:hAnsi="Times New Roman"/>
          <w:b w:val="0"/>
          <w:bCs w:val="0"/>
          <w:i w:val="0"/>
          <w:iCs w:val="0"/>
          <w:smallCaps w:val="0"/>
          <w:strike w:val="0"/>
          <w:color w:val="595959"/>
          <w:sz w:val="22"/>
          <w:szCs w:val="22"/>
          <w:u w:val="none"/>
          <w:vertAlign w:val="baseline"/>
          <w:rtl w:val="0"/>
        </w:rPr>
        <w:t xml:space="preserve">(2021 revised)</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76" w:lineRule="auto"/>
        <w:ind w:left="709" w:right="0" w:hanging="316"/>
        <w:jc w:val="left"/>
        <w:rPr>
          <w:rFonts w:ascii="Times New Roman" w:cs="Times New Roman" w:eastAsia="Times New Roman" w:hAnsi="Times New Roman"/>
          <w:b w:val="1"/>
          <w:bCs w:val="1"/>
          <w:i w:val="0"/>
          <w:iCs w:val="0"/>
          <w:color w:val="000000"/>
          <w:sz w:val="24"/>
          <w:szCs w:val="24"/>
          <w:u w:val="no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Neutropenic disorders</w:t>
      </w:r>
    </w:p>
    <w:p w:rsidR="00000000" w:rsidDel="00000000" w:rsidP="00000000" w:rsidRDefault="00000000" w:rsidRPr="00000000" w14:paraId="0000008D">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6" w:lineRule="auto"/>
        <w:ind w:left="993" w:right="0" w:hanging="283"/>
        <w:jc w:val="left"/>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Definition of neutropenia: </w:t>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Neutropenia is defined as an absolute granulocyte count less than 1500 cells per ul. </w:t>
        <w:br w:type="textWrapping"/>
        <w:t xml:space="preserve">This may occur as a transient phenomenon associated with infection or as a chronic  process.</w:t>
      </w:r>
    </w:p>
    <w:p w:rsidR="00000000" w:rsidDel="00000000" w:rsidP="00000000" w:rsidRDefault="00000000" w:rsidRPr="00000000" w14:paraId="0000008E">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6" w:lineRule="auto"/>
        <w:ind w:left="993" w:right="0" w:hanging="283"/>
        <w:jc w:val="left"/>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Clinical presentation</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76" w:lineRule="auto"/>
        <w:ind w:left="1276" w:right="0" w:hanging="284.00000000000006"/>
        <w:jc w:val="left"/>
        <w:rPr>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Infection or sepsis</w:t>
      </w:r>
    </w:p>
    <w:p w:rsidR="00000000" w:rsidDel="00000000" w:rsidP="00000000" w:rsidRDefault="00000000" w:rsidRPr="00000000" w14:paraId="00000090">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76" w:lineRule="auto"/>
        <w:ind w:left="1276" w:right="0" w:hanging="284.00000000000006"/>
        <w:jc w:val="left"/>
        <w:rPr>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Alloimmune neutropenia</w:t>
      </w:r>
    </w:p>
    <w:p w:rsidR="00000000" w:rsidDel="00000000" w:rsidP="00000000" w:rsidRDefault="00000000" w:rsidRPr="00000000" w14:paraId="00000091">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76" w:lineRule="auto"/>
        <w:ind w:left="1276" w:right="0" w:hanging="284.00000000000006"/>
        <w:jc w:val="left"/>
        <w:rPr>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Neutropenia associated with maternal disease</w:t>
      </w:r>
    </w:p>
    <w:p w:rsidR="00000000" w:rsidDel="00000000" w:rsidP="00000000" w:rsidRDefault="00000000" w:rsidRPr="00000000" w14:paraId="00000092">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76" w:lineRule="auto"/>
        <w:ind w:left="1276" w:right="0" w:hanging="284.00000000000006"/>
        <w:jc w:val="left"/>
        <w:rPr>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Severe congenital neutropenia (Kostmann syndrome)</w:t>
      </w:r>
    </w:p>
    <w:p w:rsidR="00000000" w:rsidDel="00000000" w:rsidP="00000000" w:rsidRDefault="00000000" w:rsidRPr="00000000" w14:paraId="00000093">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76" w:lineRule="auto"/>
        <w:ind w:left="1276" w:right="0" w:hanging="284.00000000000006"/>
        <w:jc w:val="left"/>
        <w:rPr>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Benign congenital neutropenia</w:t>
      </w:r>
    </w:p>
    <w:p w:rsidR="00000000" w:rsidDel="00000000" w:rsidP="00000000" w:rsidRDefault="00000000" w:rsidRPr="00000000" w14:paraId="00000094">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76" w:lineRule="auto"/>
        <w:ind w:left="1276" w:right="0" w:hanging="284.00000000000006"/>
        <w:jc w:val="left"/>
        <w:rPr>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Cyclic neutropenia</w:t>
      </w:r>
    </w:p>
    <w:p w:rsidR="00000000" w:rsidDel="00000000" w:rsidP="00000000" w:rsidRDefault="00000000" w:rsidRPr="00000000" w14:paraId="00000095">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76" w:lineRule="auto"/>
        <w:ind w:left="1276" w:right="0" w:hanging="284.00000000000006"/>
        <w:jc w:val="left"/>
        <w:rPr>
          <w:b w:val="1"/>
          <w:bCs w:val="1"/>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Neutropenia secondary to drugs</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6" w:lineRule="auto"/>
        <w:ind w:left="993" w:right="0" w:hanging="283"/>
        <w:jc w:val="left"/>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Diagnosis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76" w:lineRule="auto"/>
        <w:ind w:left="1276" w:right="0" w:hanging="284.00000000000006"/>
        <w:jc w:val="left"/>
        <w:rPr>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association with other hematologic and/or physical examination abnormalities:</w:t>
        <w:br w:type="textWrapping"/>
        <w:t xml:space="preserve">Bone marrow examination to rule out leukemia, neoplasm, or aplastic anemia</w:t>
      </w:r>
    </w:p>
    <w:p w:rsidR="00000000" w:rsidDel="00000000" w:rsidP="00000000" w:rsidRDefault="00000000" w:rsidRPr="00000000" w14:paraId="00000098">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76" w:lineRule="auto"/>
        <w:ind w:left="1276" w:right="0" w:hanging="284.00000000000006"/>
        <w:jc w:val="left"/>
        <w:rPr>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absence of other hematologic abnormalities:</w:t>
      </w:r>
    </w:p>
    <w:p w:rsidR="00000000" w:rsidDel="00000000" w:rsidP="00000000" w:rsidRDefault="00000000" w:rsidRPr="00000000" w14:paraId="00000099">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1560" w:right="0" w:hanging="28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Maternal neutrophil counts to rule out maternal disease or drugs</w:t>
      </w:r>
    </w:p>
    <w:p w:rsidR="00000000" w:rsidDel="00000000" w:rsidP="00000000" w:rsidRDefault="00000000" w:rsidRPr="00000000" w14:paraId="0000009A">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1560" w:right="0" w:hanging="28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Neutrophil counts on family members to rule out hereditary neutropenia</w:t>
      </w:r>
    </w:p>
    <w:p w:rsidR="00000000" w:rsidDel="00000000" w:rsidP="00000000" w:rsidRDefault="00000000" w:rsidRPr="00000000" w14:paraId="0000009B">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1560" w:right="0" w:hanging="28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Antineutrophil antibody determination to rule out immune neutropenia</w:t>
      </w:r>
    </w:p>
    <w:p w:rsidR="00000000" w:rsidDel="00000000" w:rsidP="00000000" w:rsidRDefault="00000000" w:rsidRPr="00000000" w14:paraId="0000009C">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1560" w:right="0" w:hanging="28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Repeat neutrophil counts on baby (two times per week for 6 weeks) to rule out cyclic neutropenia</w:t>
      </w:r>
    </w:p>
    <w:p w:rsidR="00000000" w:rsidDel="00000000" w:rsidP="00000000" w:rsidRDefault="00000000" w:rsidRPr="00000000" w14:paraId="0000009D">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1560" w:right="0" w:hanging="28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Bone marrow examination if associated with frequent bacterial infections to rule out agranulocytosis (Kostmann syndrome)</w:t>
      </w:r>
    </w:p>
    <w:p w:rsidR="00000000" w:rsidDel="00000000" w:rsidP="00000000" w:rsidRDefault="00000000" w:rsidRPr="00000000" w14:paraId="0000009E">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6" w:lineRule="auto"/>
        <w:ind w:left="993" w:right="0" w:hanging="283"/>
        <w:jc w:val="left"/>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Management</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76" w:lineRule="auto"/>
        <w:ind w:left="1276" w:right="0" w:hanging="284.00000000000006"/>
        <w:jc w:val="left"/>
        <w:rPr>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Treat underlying disease</w:t>
      </w:r>
    </w:p>
    <w:p w:rsidR="00000000" w:rsidDel="00000000" w:rsidP="00000000" w:rsidRDefault="00000000" w:rsidRPr="00000000" w14:paraId="000000A0">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76" w:lineRule="auto"/>
        <w:ind w:left="1276" w:right="0" w:hanging="284.00000000000006"/>
        <w:jc w:val="left"/>
        <w:rPr>
          <w:b w:val="0"/>
          <w:bCs w:val="0"/>
          <w:i w:val="0"/>
          <w:iCs w:val="0"/>
          <w:sz w:val="24"/>
          <w:szCs w:val="24"/>
          <w:u w:val="none"/>
        </w:rPr>
      </w:pPr>
      <w:r w:rsidDel="00000000" w:rsidR="00000000" w:rsidRPr="00000000">
        <w:rPr>
          <w:b w:val="1"/>
          <w:bCs w:val="1"/>
          <w:i w:val="0"/>
          <w:iCs w:val="0"/>
          <w:smallCaps w:val="0"/>
          <w:strike w:val="0"/>
          <w:color w:val="000000"/>
          <w:sz w:val="24"/>
          <w:szCs w:val="24"/>
          <w:u w:val="none"/>
          <w:shd w:fill="auto" w:val="clear"/>
          <w:vertAlign w:val="baseline"/>
          <w:rtl w:val="0"/>
        </w:rPr>
        <w:t xml:space="preserve">G-CSF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(Granulocyte-Colony Stimulating Factor) subcutaneous injection </w:t>
      </w:r>
    </w:p>
    <w:p w:rsidR="00000000" w:rsidDel="00000000" w:rsidP="00000000" w:rsidRDefault="00000000" w:rsidRPr="00000000" w14:paraId="000000A1">
      <w:pPr>
        <w:keepNext w:val="0"/>
        <w:keepLines w:val="0"/>
        <w:pageBreakBefore w:val="0"/>
        <w:widowControl w:val="1"/>
        <w:numPr>
          <w:ilvl w:val="3"/>
          <w:numId w:val="60"/>
        </w:numPr>
        <w:pBdr>
          <w:top w:space="0" w:sz="0" w:val="nil"/>
          <w:left w:space="0" w:sz="0" w:val="nil"/>
          <w:bottom w:space="0" w:sz="0" w:val="nil"/>
          <w:right w:space="0" w:sz="0" w:val="nil"/>
          <w:between w:space="0" w:sz="0" w:val="nil"/>
        </w:pBdr>
        <w:shd w:fill="auto" w:val="clear"/>
        <w:spacing w:after="0" w:before="0" w:line="276" w:lineRule="auto"/>
        <w:ind w:left="1701" w:right="0" w:hanging="140.99999999999994"/>
        <w:jc w:val="left"/>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Indications: neonatal sepsis with neutropenia, immune-mediated neutropenia, idiopathic neutropenia with ANC &lt;500/</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w:t>
      </w:r>
    </w:p>
    <w:p w:rsidR="00000000" w:rsidDel="00000000" w:rsidP="00000000" w:rsidRDefault="00000000" w:rsidRPr="00000000" w14:paraId="000000A2">
      <w:pPr>
        <w:keepNext w:val="0"/>
        <w:keepLines w:val="0"/>
        <w:pageBreakBefore w:val="0"/>
        <w:widowControl w:val="1"/>
        <w:numPr>
          <w:ilvl w:val="3"/>
          <w:numId w:val="60"/>
        </w:numPr>
        <w:pBdr>
          <w:top w:space="0" w:sz="0" w:val="nil"/>
          <w:left w:space="0" w:sz="0" w:val="nil"/>
          <w:bottom w:space="0" w:sz="0" w:val="nil"/>
          <w:right w:space="0" w:sz="0" w:val="nil"/>
          <w:between w:space="0" w:sz="0" w:val="nil"/>
        </w:pBdr>
        <w:shd w:fill="auto" w:val="clear"/>
        <w:spacing w:after="0" w:before="0" w:line="276" w:lineRule="auto"/>
        <w:ind w:left="1701" w:right="0" w:hanging="140.99999999999994"/>
        <w:jc w:val="left"/>
        <w:rPr>
          <w:rFonts w:ascii="Times New Roman" w:cs="Times New Roman" w:eastAsia="Times New Roman" w:hAnsi="Times New Roman"/>
          <w:b w:val="0"/>
          <w:bCs w:val="0"/>
          <w:i w:val="0"/>
          <w:iCs w:val="0"/>
          <w:sz w:val="24"/>
          <w:szCs w:val="24"/>
          <w:u w:val="no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健保給付規定：先天性或循環性中性白血球低下症者(當白血球數量少於1000/</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μ</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L，或中性白血球 (ANC) 少於500/</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w:t>
      </w:r>
    </w:p>
    <w:p w:rsidR="00000000" w:rsidDel="00000000" w:rsidP="00000000" w:rsidRDefault="00000000" w:rsidRPr="00000000" w14:paraId="000000A3">
      <w:pPr>
        <w:keepNext w:val="0"/>
        <w:keepLines w:val="0"/>
        <w:pageBreakBefore w:val="0"/>
        <w:widowControl w:val="1"/>
        <w:numPr>
          <w:ilvl w:val="3"/>
          <w:numId w:val="60"/>
        </w:numPr>
        <w:pBdr>
          <w:top w:space="0" w:sz="0" w:val="nil"/>
          <w:left w:space="0" w:sz="0" w:val="nil"/>
          <w:bottom w:space="0" w:sz="0" w:val="nil"/>
          <w:right w:space="0" w:sz="0" w:val="nil"/>
          <w:between w:space="0" w:sz="0" w:val="nil"/>
        </w:pBdr>
        <w:shd w:fill="auto" w:val="clear"/>
        <w:spacing w:after="0" w:before="0" w:line="276" w:lineRule="auto"/>
        <w:ind w:left="1701" w:right="0" w:hanging="140.99999999999994"/>
        <w:jc w:val="left"/>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Dose: 5-10 mcg/kg/day if necessary</w:t>
        <w:br w:type="textWrapping"/>
      </w:r>
      <w:r w:rsidDel="00000000" w:rsidR="00000000" w:rsidRPr="00000000">
        <w:rPr>
          <w:rFonts w:ascii="Times New Roman" w:cs="Times New Roman" w:eastAsia="Times New Roman" w:hAnsi="Times New Roman"/>
          <w:b w:val="0"/>
          <w:bCs w:val="0"/>
          <w:i w:val="0"/>
          <w:iCs w:val="0"/>
          <w:smallCaps w:val="0"/>
          <w:strike w:val="0"/>
          <w:color w:val="595959"/>
          <w:sz w:val="22"/>
          <w:szCs w:val="22"/>
          <w:u w:val="none"/>
          <w:shd w:fill="auto" w:val="clear"/>
          <w:vertAlign w:val="baseline"/>
          <w:rtl w:val="0"/>
        </w:rPr>
        <w:t xml:space="preserve">Ref: Avery’s Diseases of the Newborn, 10</w:t>
      </w:r>
      <w:r w:rsidDel="00000000" w:rsidR="00000000" w:rsidRPr="00000000">
        <w:rPr>
          <w:rFonts w:ascii="Times New Roman" w:cs="Times New Roman" w:eastAsia="Times New Roman" w:hAnsi="Times New Roman"/>
          <w:b w:val="0"/>
          <w:bCs w:val="0"/>
          <w:i w:val="0"/>
          <w:iCs w:val="0"/>
          <w:smallCaps w:val="0"/>
          <w:strike w:val="0"/>
          <w:color w:val="595959"/>
          <w:sz w:val="22"/>
          <w:szCs w:val="22"/>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595959"/>
          <w:sz w:val="22"/>
          <w:szCs w:val="22"/>
          <w:u w:val="none"/>
          <w:shd w:fill="auto" w:val="clear"/>
          <w:vertAlign w:val="baseline"/>
          <w:rtl w:val="0"/>
        </w:rPr>
        <w:t xml:space="preserve"> Ed, p.1189-1190</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76" w:lineRule="auto"/>
        <w:ind w:left="709" w:right="0" w:hanging="316"/>
        <w:jc w:val="left"/>
        <w:rPr>
          <w:rFonts w:ascii="Times New Roman" w:cs="Times New Roman" w:eastAsia="Times New Roman" w:hAnsi="Times New Roman"/>
          <w:b w:val="1"/>
          <w:bCs w:val="1"/>
          <w:i w:val="0"/>
          <w:iCs w:val="0"/>
          <w:color w:val="000000"/>
          <w:sz w:val="24"/>
          <w:szCs w:val="24"/>
          <w:u w:val="no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Disorders of leukocyte function</w:t>
      </w:r>
    </w:p>
    <w:p w:rsidR="00000000" w:rsidDel="00000000" w:rsidP="00000000" w:rsidRDefault="00000000" w:rsidRPr="00000000" w14:paraId="000000A5">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76" w:lineRule="auto"/>
        <w:ind w:left="993" w:right="0" w:hanging="252.9999999999999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Congenital neutrophil membrane glycoprotein deficiency</w:t>
      </w:r>
    </w:p>
    <w:p w:rsidR="00000000" w:rsidDel="00000000" w:rsidP="00000000" w:rsidRDefault="00000000" w:rsidRPr="00000000" w14:paraId="000000A6">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76" w:lineRule="auto"/>
        <w:ind w:left="993" w:right="0" w:hanging="252.9999999999999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Chronic granulomatous disease</w:t>
      </w:r>
    </w:p>
    <w:p w:rsidR="00000000" w:rsidDel="00000000" w:rsidP="00000000" w:rsidRDefault="00000000" w:rsidRPr="00000000" w14:paraId="000000A7">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76" w:lineRule="auto"/>
        <w:ind w:left="993" w:right="0" w:hanging="252.9999999999999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Chediak-Higashi syndrome</w:t>
      </w:r>
    </w:p>
    <w:p w:rsidR="00000000" w:rsidDel="00000000" w:rsidP="00000000" w:rsidRDefault="00000000" w:rsidRPr="00000000" w14:paraId="000000A8">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76" w:lineRule="auto"/>
        <w:ind w:left="993" w:right="0" w:hanging="252.9999999999999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Eosinophilia in premature infants</w:t>
      </w:r>
    </w:p>
    <w:p w:rsidR="00000000" w:rsidDel="00000000" w:rsidP="00000000" w:rsidRDefault="00000000" w:rsidRPr="00000000" w14:paraId="000000A9">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76" w:lineRule="auto"/>
        <w:ind w:left="709" w:right="0" w:hanging="316"/>
        <w:jc w:val="left"/>
        <w:rPr>
          <w:rFonts w:ascii="Times New Roman" w:cs="Times New Roman" w:eastAsia="Times New Roman" w:hAnsi="Times New Roman"/>
          <w:b w:val="1"/>
          <w:bCs w:val="1"/>
          <w:i w:val="0"/>
          <w:iCs w:val="0"/>
          <w:color w:val="000000"/>
          <w:sz w:val="24"/>
          <w:szCs w:val="24"/>
          <w:u w:val="no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Myeloproliferative disorders in the newborn</w:t>
      </w:r>
    </w:p>
    <w:p w:rsidR="00000000" w:rsidDel="00000000" w:rsidP="00000000" w:rsidRDefault="00000000" w:rsidRPr="00000000" w14:paraId="000000AA">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76" w:lineRule="auto"/>
        <w:ind w:left="993" w:right="0" w:hanging="252.9999999999999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Neonatal leukemia</w:t>
      </w:r>
    </w:p>
    <w:p w:rsidR="00000000" w:rsidDel="00000000" w:rsidP="00000000" w:rsidRDefault="00000000" w:rsidRPr="00000000" w14:paraId="000000AB">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76" w:lineRule="auto"/>
        <w:ind w:left="993" w:right="0" w:hanging="252.9999999999999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Transient myeloproliferative syndrome</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before="0" w:line="276" w:lineRule="auto"/>
        <w:ind w:left="-2"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6174000" cy="3088800"/>
            <wp:effectExtent b="0" l="0" r="0" t="0"/>
            <wp:docPr descr="圖片 2" id="8" name="image5.png"/>
            <a:graphic>
              <a:graphicData uri="http://schemas.openxmlformats.org/drawingml/2006/picture">
                <pic:pic>
                  <pic:nvPicPr>
                    <pic:cNvPr descr="圖片 2" id="0" name="image5.png"/>
                    <pic:cNvPicPr preferRelativeResize="0"/>
                  </pic:nvPicPr>
                  <pic:blipFill>
                    <a:blip r:embed="rId9"/>
                    <a:srcRect b="0" l="0" r="0" t="0"/>
                    <a:stretch>
                      <a:fillRect/>
                    </a:stretch>
                  </pic:blipFill>
                  <pic:spPr>
                    <a:xfrm>
                      <a:off x="0" y="0"/>
                      <a:ext cx="6174000" cy="30888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line="276" w:lineRule="auto"/>
        <w:rPr>
          <w:b w:val="1"/>
          <w:bCs w:val="1"/>
          <w:sz w:val="28"/>
          <w:szCs w:val="28"/>
        </w:rPr>
      </w:pPr>
      <w:bookmarkStart w:colFirst="0" w:colLast="0" w:name="_snk1dnw0lfaf" w:id="4"/>
      <w:bookmarkEnd w:id="4"/>
      <w:r w:rsidDel="00000000" w:rsidR="00000000" w:rsidRPr="00000000">
        <w:br w:type="page"/>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tabs>
          <w:tab w:val="left" w:leader="none" w:pos="567"/>
        </w:tabs>
        <w:spacing w:after="0" w:before="120" w:line="276" w:lineRule="auto"/>
        <w:ind w:left="480" w:right="0" w:hanging="480"/>
        <w:jc w:val="left"/>
        <w:rPr>
          <w:i w:val="0"/>
          <w:iCs w:val="0"/>
          <w:smallCaps w:val="0"/>
          <w:strike w:val="0"/>
          <w:sz w:val="28"/>
          <w:szCs w:val="2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The Bleeding Newborn</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09" w:right="0" w:hanging="284"/>
        <w:jc w:val="left"/>
        <w:rPr>
          <w:rFonts w:ascii="Times New Roman" w:cs="Times New Roman" w:eastAsia="Times New Roman" w:hAnsi="Times New Roman"/>
          <w:i w:val="0"/>
          <w:iCs w:val="0"/>
          <w:sz w:val="24"/>
          <w:szCs w:val="24"/>
          <w:u w:val="no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Etiology</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993" w:right="0" w:hanging="28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Hemorrhagic disease of the newborn: Vit K deficiency</w:t>
      </w:r>
    </w:p>
    <w:p w:rsidR="00000000" w:rsidDel="00000000" w:rsidP="00000000" w:rsidRDefault="00000000" w:rsidRPr="00000000" w14:paraId="000000B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993" w:right="0" w:hanging="28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Thrombocytopenia</w:t>
      </w:r>
    </w:p>
    <w:p w:rsidR="00000000" w:rsidDel="00000000" w:rsidP="00000000" w:rsidRDefault="00000000" w:rsidRPr="00000000" w14:paraId="000000B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993" w:right="0" w:hanging="28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Coagulopathy</w:t>
      </w:r>
    </w:p>
    <w:p w:rsidR="00000000" w:rsidDel="00000000" w:rsidP="00000000" w:rsidRDefault="00000000" w:rsidRPr="00000000" w14:paraId="000000B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09" w:right="0" w:hanging="284"/>
        <w:jc w:val="left"/>
        <w:rPr>
          <w:rFonts w:ascii="Times New Roman" w:cs="Times New Roman" w:eastAsia="Times New Roman" w:hAnsi="Times New Roman"/>
          <w:i w:val="0"/>
          <w:iCs w:val="0"/>
          <w:sz w:val="24"/>
          <w:szCs w:val="24"/>
          <w:u w:val="no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Clinical evaluation</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w:t>
        <w:br w:type="textWrapping"/>
        <w:t xml:space="preserve">Sick infant, petechiae, small superficial ecchymosis, mucosa bleeding, large bruises, enlarged spleen, jaundice, abnormal retinal findings, hematuria, intraventricular hemorrhage, hemoarthrosis, bleeding or oozing from the sites of injection or blood sampling</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09" w:right="0" w:hanging="284"/>
        <w:jc w:val="left"/>
        <w:rPr>
          <w:rFonts w:ascii="Times New Roman" w:cs="Times New Roman" w:eastAsia="Times New Roman" w:hAnsi="Times New Roman"/>
          <w:i w:val="0"/>
          <w:iCs w:val="0"/>
          <w:sz w:val="24"/>
          <w:szCs w:val="24"/>
          <w:u w:val="no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Laboratory studies &lt; Blood sampling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before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transfusion&gt;</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993" w:right="0" w:hanging="28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Apt test</w:t>
      </w:r>
    </w:p>
    <w:p w:rsidR="00000000" w:rsidDel="00000000" w:rsidP="00000000" w:rsidRDefault="00000000" w:rsidRPr="00000000" w14:paraId="000000B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993" w:right="0" w:hanging="28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CBC/DC, platelet count and blood smear</w:t>
      </w:r>
    </w:p>
    <w:p w:rsidR="00000000" w:rsidDel="00000000" w:rsidP="00000000" w:rsidRDefault="00000000" w:rsidRPr="00000000" w14:paraId="000000B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993" w:right="0" w:hanging="28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PT, PTT, bleeding time</w:t>
      </w:r>
    </w:p>
    <w:p w:rsidR="00000000" w:rsidDel="00000000" w:rsidP="00000000" w:rsidRDefault="00000000" w:rsidRPr="00000000" w14:paraId="000000B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993" w:right="0" w:hanging="28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Fibrinogen, FDP, D-dimer</w:t>
      </w:r>
    </w:p>
    <w:p w:rsidR="00000000" w:rsidDel="00000000" w:rsidP="00000000" w:rsidRDefault="00000000" w:rsidRPr="00000000" w14:paraId="000000B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993" w:right="0" w:hanging="28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Factor assay</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882400" cy="4370400"/>
            <wp:effectExtent b="0" l="0" r="0" t="0"/>
            <wp:docPr descr="Macintosh HD:Users:Leon:Desktop:coagulopathy:coagulopathy.002.jpeg" id="7" name="image11.jpg"/>
            <a:graphic>
              <a:graphicData uri="http://schemas.openxmlformats.org/drawingml/2006/picture">
                <pic:pic>
                  <pic:nvPicPr>
                    <pic:cNvPr descr="Macintosh HD:Users:Leon:Desktop:coagulopathy:coagulopathy.002.jpeg" id="0" name="image11.jpg"/>
                    <pic:cNvPicPr preferRelativeResize="0"/>
                  </pic:nvPicPr>
                  <pic:blipFill>
                    <a:blip r:embed="rId10"/>
                    <a:srcRect b="0" l="0" r="0" t="0"/>
                    <a:stretch>
                      <a:fillRect/>
                    </a:stretch>
                  </pic:blipFill>
                  <pic:spPr>
                    <a:xfrm>
                      <a:off x="0" y="0"/>
                      <a:ext cx="5882400" cy="43704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1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spacing w:line="276"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09" w:right="0" w:hanging="284"/>
        <w:jc w:val="left"/>
        <w:rPr>
          <w:rFonts w:ascii="Times New Roman" w:cs="Times New Roman" w:eastAsia="Times New Roman" w:hAnsi="Times New Roman"/>
          <w:i w:val="0"/>
          <w:iCs w:val="0"/>
          <w:sz w:val="24"/>
          <w:szCs w:val="24"/>
          <w:u w:val="no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Hemorrhagic disease of newborn: Vit K deficiency</w:t>
      </w:r>
    </w:p>
    <w:p w:rsidR="00000000" w:rsidDel="00000000" w:rsidP="00000000" w:rsidRDefault="00000000" w:rsidRPr="00000000" w14:paraId="000000BE">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6" w:lineRule="auto"/>
        <w:ind w:left="993" w:right="0" w:hanging="283"/>
        <w:jc w:val="left"/>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“healthy” infant is not given Vit K: </w:t>
      </w:r>
    </w:p>
    <w:p w:rsidR="00000000" w:rsidDel="00000000" w:rsidP="00000000" w:rsidRDefault="00000000" w:rsidRPr="00000000" w14:paraId="000000BF">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76" w:lineRule="auto"/>
        <w:ind w:left="1276" w:right="0" w:hanging="284.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infant may have been born in a busy delivery room, at home or transferred from elsewhere    </w:t>
      </w:r>
    </w:p>
    <w:p w:rsidR="00000000" w:rsidDel="00000000" w:rsidP="00000000" w:rsidRDefault="00000000" w:rsidRPr="00000000" w14:paraId="000000C0">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76" w:lineRule="auto"/>
        <w:ind w:left="1276" w:right="0" w:hanging="284.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＞48h/o: bl</w:t>
      </w: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eeding and bruising</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76" w:lineRule="auto"/>
        <w:ind w:left="1276" w:right="0" w:hanging="284.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Lab data: platelet normal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PT, PTT prolonged </w:t>
      </w:r>
    </w:p>
    <w:p w:rsidR="00000000" w:rsidDel="00000000" w:rsidP="00000000" w:rsidRDefault="00000000" w:rsidRPr="00000000" w14:paraId="000000C2">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76" w:lineRule="auto"/>
        <w:ind w:left="1276" w:right="0" w:hanging="284.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active bleeding: 10ml/kg FFP and 1mg Vit K IV</w:t>
      </w:r>
    </w:p>
    <w:p w:rsidR="00000000" w:rsidDel="00000000" w:rsidP="00000000" w:rsidRDefault="00000000" w:rsidRPr="00000000" w14:paraId="000000C3">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6" w:lineRule="auto"/>
        <w:ind w:left="993" w:right="0" w:hanging="283"/>
        <w:jc w:val="left"/>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Maternal drug effect</w:t>
      </w:r>
    </w:p>
    <w:p w:rsidR="00000000" w:rsidDel="00000000" w:rsidP="00000000" w:rsidRDefault="00000000" w:rsidRPr="00000000" w14:paraId="000000C4">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76" w:lineRule="auto"/>
        <w:ind w:left="1276" w:right="0" w:hanging="284.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Phenytoin (Dilantin), primidone (Mysoline), methsuximide (Celontin), or phenobarbital</w:t>
      </w:r>
    </w:p>
    <w:p w:rsidR="00000000" w:rsidDel="00000000" w:rsidP="00000000" w:rsidRDefault="00000000" w:rsidRPr="00000000" w14:paraId="000000C5">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76" w:lineRule="auto"/>
        <w:ind w:left="1276" w:right="0" w:hanging="284.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the first 24 hours</w:t>
      </w:r>
    </w:p>
    <w:p w:rsidR="00000000" w:rsidDel="00000000" w:rsidP="00000000" w:rsidRDefault="00000000" w:rsidRPr="00000000" w14:paraId="000000C6">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76" w:lineRule="auto"/>
        <w:ind w:left="1276" w:right="0" w:hanging="284.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Management</w:t>
      </w:r>
    </w:p>
    <w:p w:rsidR="00000000" w:rsidDel="00000000" w:rsidP="00000000" w:rsidRDefault="00000000" w:rsidRPr="00000000" w14:paraId="000000C7">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6" w:lineRule="auto"/>
        <w:ind w:left="1560" w:right="0" w:hanging="283"/>
        <w:jc w:val="left"/>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mother should be given Vit K 24 hours prior to delivery (10mg Vit K IM)</w:t>
      </w:r>
    </w:p>
    <w:p w:rsidR="00000000" w:rsidDel="00000000" w:rsidP="00000000" w:rsidRDefault="00000000" w:rsidRPr="00000000" w14:paraId="000000C8">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6" w:lineRule="auto"/>
        <w:ind w:left="1560" w:right="0" w:hanging="283"/>
        <w:jc w:val="left"/>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Vit K 1mg IM given as usual postpartum and repeated in 24 hours</w:t>
      </w:r>
    </w:p>
    <w:p w:rsidR="00000000" w:rsidDel="00000000" w:rsidP="00000000" w:rsidRDefault="00000000" w:rsidRPr="00000000" w14:paraId="000000C9">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6" w:lineRule="auto"/>
        <w:ind w:left="1560" w:right="0" w:hanging="283"/>
        <w:jc w:val="left"/>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any bleeding occurs, FFP infusion </w:t>
      </w:r>
    </w:p>
    <w:p w:rsidR="00000000" w:rsidDel="00000000" w:rsidP="00000000" w:rsidRDefault="00000000" w:rsidRPr="00000000" w14:paraId="000000CA">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6" w:lineRule="auto"/>
        <w:ind w:left="993" w:right="0" w:hanging="283"/>
        <w:jc w:val="left"/>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Delayed hemorrhagic disease of newborn</w:t>
      </w:r>
    </w:p>
    <w:p w:rsidR="00000000" w:rsidDel="00000000" w:rsidP="00000000" w:rsidRDefault="00000000" w:rsidRPr="00000000" w14:paraId="000000CB">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76" w:lineRule="auto"/>
        <w:ind w:left="1276" w:right="0" w:hanging="284.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Malabsorption such as prolonged broad spectrum antibiotics or cystic fibrosis</w:t>
      </w:r>
    </w:p>
    <w:p w:rsidR="00000000" w:rsidDel="00000000" w:rsidP="00000000" w:rsidRDefault="00000000" w:rsidRPr="00000000" w14:paraId="000000CC">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76" w:lineRule="auto"/>
        <w:ind w:left="1276" w:right="0" w:hanging="284.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4w/o～12w/o</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09" w:right="0" w:hanging="284"/>
        <w:jc w:val="left"/>
        <w:rPr>
          <w:rFonts w:ascii="Times New Roman" w:cs="Times New Roman" w:eastAsia="Times New Roman" w:hAnsi="Times New Roman"/>
          <w:i w:val="0"/>
          <w:iCs w:val="0"/>
          <w:sz w:val="24"/>
          <w:szCs w:val="24"/>
          <w:u w:val="no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Thrombocytopenia</w:t>
      </w:r>
    </w:p>
    <w:p w:rsidR="00000000" w:rsidDel="00000000" w:rsidP="00000000" w:rsidRDefault="00000000" w:rsidRPr="00000000" w14:paraId="000000C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993" w:right="0" w:hanging="283"/>
        <w:jc w:val="left"/>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Definition</w:t>
      </w:r>
    </w:p>
    <w:p w:rsidR="00000000" w:rsidDel="00000000" w:rsidP="00000000" w:rsidRDefault="00000000" w:rsidRPr="00000000" w14:paraId="000000C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276" w:right="0" w:hanging="284.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Platelet count＜150,000/ml of blood in both term and premature infants</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276" w:right="0" w:hanging="284.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Platelet count nadir: 4 d/o , usually resolved: 10 d/o</w:t>
      </w:r>
    </w:p>
    <w:p w:rsidR="00000000" w:rsidDel="00000000" w:rsidP="00000000" w:rsidRDefault="00000000" w:rsidRPr="00000000" w14:paraId="000000D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993" w:right="0" w:hanging="283"/>
        <w:jc w:val="left"/>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 approach to diagnosis of thrombocytopenia</w:t>
      </w:r>
    </w:p>
    <w:p w:rsidR="00000000" w:rsidDel="00000000" w:rsidP="00000000" w:rsidRDefault="00000000" w:rsidRPr="00000000" w14:paraId="000000D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276" w:right="0" w:hanging="284.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Maternal history：There may be a history of thrombocytopenia, bleeding before or during pregnancy, having undergone a splenectomy, drug use, or infection.   </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276" w:right="0" w:hanging="284.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Infant：Healthy or sick, petechiae or large bruises, hepatosplenomegaly, jaundice, and congenital anomalies</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993" w:right="0" w:hanging="283"/>
        <w:jc w:val="left"/>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Laboratory work-up</w:t>
      </w:r>
    </w:p>
    <w:p w:rsidR="00000000" w:rsidDel="00000000" w:rsidP="00000000" w:rsidRDefault="00000000" w:rsidRPr="00000000" w14:paraId="000000D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276" w:right="0" w:hanging="284.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Mother: platelet count</w:t>
      </w:r>
    </w:p>
    <w:p w:rsidR="00000000" w:rsidDel="00000000" w:rsidP="00000000" w:rsidRDefault="00000000" w:rsidRPr="00000000" w14:paraId="000000D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276" w:right="0" w:hanging="284.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Baby: CBC, platelet count, PT, PTT</w:t>
      </w:r>
    </w:p>
    <w:p w:rsidR="00000000" w:rsidDel="00000000" w:rsidP="00000000" w:rsidRDefault="00000000" w:rsidRPr="00000000" w14:paraId="000000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993" w:right="0" w:hanging="283"/>
        <w:jc w:val="left"/>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Management</w:t>
      </w:r>
    </w:p>
    <w:p w:rsidR="00000000" w:rsidDel="00000000" w:rsidP="00000000" w:rsidRDefault="00000000" w:rsidRPr="00000000" w14:paraId="000000D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276" w:right="0" w:hanging="284.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Platelet transfusion in the newborn, if necessary</w:t>
      </w:r>
    </w:p>
    <w:p w:rsidR="00000000" w:rsidDel="00000000" w:rsidP="00000000" w:rsidRDefault="00000000" w:rsidRPr="00000000" w14:paraId="000000D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560" w:right="0" w:hanging="283"/>
        <w:jc w:val="left"/>
        <w:rPr>
          <w:rFonts w:ascii="Times New Roman" w:cs="Times New Roman" w:eastAsia="Times New Roman" w:hAnsi="Times New Roman"/>
          <w:b w:val="0"/>
          <w:bCs w:val="0"/>
          <w:i w:val="0"/>
          <w:iCs w:val="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indication: platelet＜20,000/ml</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560" w:right="0" w:hanging="283"/>
        <w:jc w:val="left"/>
        <w:rPr>
          <w:rFonts w:ascii="Times New Roman" w:cs="Times New Roman" w:eastAsia="Times New Roman" w:hAnsi="Times New Roman"/>
          <w:b w:val="0"/>
          <w:bCs w:val="0"/>
          <w:i w:val="0"/>
          <w:iCs w:val="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source: random donor, except in the infant with alloimmune thrombocytopenia</w:t>
      </w:r>
    </w:p>
    <w:p w:rsidR="00000000" w:rsidDel="00000000" w:rsidP="00000000" w:rsidRDefault="00000000" w:rsidRPr="00000000" w14:paraId="000000D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560" w:right="0" w:hanging="283"/>
        <w:jc w:val="left"/>
        <w:rPr>
          <w:rFonts w:ascii="Times New Roman" w:cs="Times New Roman" w:eastAsia="Times New Roman" w:hAnsi="Times New Roman"/>
          <w:b w:val="0"/>
          <w:bCs w:val="0"/>
          <w:i w:val="0"/>
          <w:iCs w:val="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1U pl/3kg→↑50,000～100,000/ul</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560" w:right="0" w:hanging="283"/>
        <w:jc w:val="left"/>
        <w:rPr>
          <w:rFonts w:ascii="Times New Roman" w:cs="Times New Roman" w:eastAsia="Times New Roman" w:hAnsi="Times New Roman"/>
          <w:b w:val="0"/>
          <w:bCs w:val="0"/>
          <w:i w:val="0"/>
          <w:iCs w:val="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frequency: normal half life 4～5 days</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560" w:right="0" w:hanging="283"/>
        <w:jc w:val="left"/>
        <w:rPr>
          <w:rFonts w:ascii="Times New Roman" w:cs="Times New Roman" w:eastAsia="Times New Roman" w:hAnsi="Times New Roman"/>
          <w:b w:val="0"/>
          <w:bCs w:val="0"/>
          <w:i w:val="0"/>
          <w:iCs w:val="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route: never give platelet through an arterial line or into the liver, because thrombosis may occur</w:t>
      </w:r>
    </w:p>
    <w:p w:rsidR="00000000" w:rsidDel="00000000" w:rsidP="00000000" w:rsidRDefault="00000000" w:rsidRPr="00000000" w14:paraId="000000D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560" w:right="0" w:hanging="283"/>
        <w:jc w:val="left"/>
        <w:rPr>
          <w:rFonts w:ascii="Times New Roman" w:cs="Times New Roman" w:eastAsia="Times New Roman" w:hAnsi="Times New Roman"/>
          <w:b w:val="0"/>
          <w:bCs w:val="0"/>
          <w:i w:val="0"/>
          <w:iCs w:val="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platelet transfusion should be irradiated</w:t>
      </w:r>
    </w:p>
    <w:p w:rsidR="00000000" w:rsidDel="00000000" w:rsidP="00000000" w:rsidRDefault="00000000" w:rsidRPr="00000000" w14:paraId="000000D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276" w:right="0" w:hanging="284.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Steroid therapy: prednisolone 2mg/kg/day</w:t>
      </w:r>
    </w:p>
    <w:p w:rsidR="00000000" w:rsidDel="00000000" w:rsidP="00000000" w:rsidRDefault="00000000" w:rsidRPr="00000000" w14:paraId="000000E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276" w:right="0" w:hanging="284.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Emergency situation, fresh whole blood for exchange transfusion</w:t>
      </w:r>
    </w:p>
    <w:p w:rsidR="00000000" w:rsidDel="00000000" w:rsidP="00000000" w:rsidRDefault="00000000" w:rsidRPr="00000000" w14:paraId="000000E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276" w:right="0" w:hanging="284.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IVIG: 1g/kg/day for 2 days for immune thrombocytopenia</w:t>
      </w:r>
    </w:p>
    <w:p w:rsidR="00000000" w:rsidDel="00000000" w:rsidP="00000000" w:rsidRDefault="00000000" w:rsidRPr="00000000" w14:paraId="000000E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09" w:right="0" w:hanging="284"/>
        <w:jc w:val="left"/>
        <w:rPr>
          <w:rFonts w:ascii="Times New Roman" w:cs="Times New Roman" w:eastAsia="Times New Roman" w:hAnsi="Times New Roman"/>
          <w:i w:val="0"/>
          <w:iCs w:val="0"/>
          <w:sz w:val="24"/>
          <w:szCs w:val="24"/>
          <w:u w:val="no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Coagulopathy</w:t>
      </w:r>
    </w:p>
    <w:p w:rsidR="00000000" w:rsidDel="00000000" w:rsidP="00000000" w:rsidRDefault="00000000" w:rsidRPr="00000000" w14:paraId="000000E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993" w:right="0" w:hanging="283"/>
        <w:jc w:val="left"/>
        <w:rPr>
          <w:rFonts w:ascii="Times New Roman" w:cs="Times New Roman" w:eastAsia="Times New Roman" w:hAnsi="Times New Roman"/>
          <w:b w:val="0"/>
          <w:bCs w:val="0"/>
          <w:i w:val="0"/>
          <w:iCs w:val="0"/>
          <w:sz w:val="24"/>
          <w:szCs w:val="24"/>
          <w:u w:val="no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Congenital factor deficiency－Factor replacement</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993" w:right="0" w:hanging="283"/>
        <w:jc w:val="left"/>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Acquired coagulopathy: DIC (Disseminated Intravascular Coagulopathy)</w:t>
      </w:r>
    </w:p>
    <w:p w:rsidR="00000000" w:rsidDel="00000000" w:rsidP="00000000" w:rsidRDefault="00000000" w:rsidRPr="00000000" w14:paraId="000000E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993" w:right="0" w:hanging="283"/>
        <w:jc w:val="left"/>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Management</w:t>
      </w:r>
    </w:p>
    <w:p w:rsidR="00000000" w:rsidDel="00000000" w:rsidP="00000000" w:rsidRDefault="00000000" w:rsidRPr="00000000" w14:paraId="000000E6">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276" w:right="0" w:hanging="250.99999999999994"/>
        <w:jc w:val="left"/>
        <w:rPr>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Treat underlying cause: e.g. sepsis, NEC</w:t>
      </w:r>
    </w:p>
    <w:p w:rsidR="00000000" w:rsidDel="00000000" w:rsidP="00000000" w:rsidRDefault="00000000" w:rsidRPr="00000000" w14:paraId="000000E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276" w:right="0" w:hanging="250.99999999999994"/>
        <w:jc w:val="left"/>
        <w:rPr>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Vit 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1mg IV</w:t>
      </w:r>
    </w:p>
    <w:p w:rsidR="00000000" w:rsidDel="00000000" w:rsidP="00000000" w:rsidRDefault="00000000" w:rsidRPr="00000000" w14:paraId="000000E8">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276" w:right="0" w:hanging="250.99999999999994"/>
        <w:jc w:val="left"/>
        <w:rPr>
          <w:b w:val="0"/>
          <w:bCs w:val="0"/>
          <w:i w:val="0"/>
          <w:iCs w:val="0"/>
          <w:sz w:val="24"/>
          <w:szCs w:val="24"/>
          <w:u w:val="no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PLT and FFP transfusion to keep PLTt＞50,000/ul and to stop the bleeding</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993" w:right="0" w:hanging="283"/>
        <w:jc w:val="left"/>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Treatment</w:t>
      </w:r>
    </w:p>
    <w:p w:rsidR="00000000" w:rsidDel="00000000" w:rsidP="00000000" w:rsidRDefault="00000000" w:rsidRPr="00000000" w14:paraId="000000EA">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276" w:right="0" w:hanging="250.99999999999994"/>
        <w:jc w:val="left"/>
        <w:rPr>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general, clinically ill infants or infant weighing less than 1500g are given the benefit of transfusion with FFP (10ml/kg) if the PT or PTT or both are greater than two times normal or with platelet if the platelet count is under 20,000/ul</w:t>
      </w:r>
    </w:p>
    <w:p w:rsidR="00000000" w:rsidDel="00000000" w:rsidP="00000000" w:rsidRDefault="00000000" w:rsidRPr="00000000" w14:paraId="000000E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09" w:right="0" w:hanging="284"/>
        <w:jc w:val="left"/>
        <w:rPr>
          <w:rFonts w:ascii="Times New Roman" w:cs="Times New Roman" w:eastAsia="Times New Roman" w:hAnsi="Times New Roman"/>
          <w:i w:val="0"/>
          <w:iCs w:val="0"/>
          <w:sz w:val="22"/>
          <w:szCs w:val="22"/>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d9d9d9" w:val="clear"/>
          <w:vertAlign w:val="baseline"/>
          <w:rtl w:val="0"/>
        </w:rPr>
        <w:t xml:space="preserve">NovoSeven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 Recombinant factor VIIa use in neonates </w:t>
      </w:r>
      <w:r w:rsidDel="00000000" w:rsidR="00000000" w:rsidRPr="00000000">
        <w:rPr>
          <w:rFonts w:ascii="Gungsuh" w:cs="Gungsuh" w:eastAsia="Gungsuh" w:hAnsi="Gungsuh"/>
          <w:b w:val="0"/>
          <w:bCs w:val="0"/>
          <w:i w:val="0"/>
          <w:iCs w:val="0"/>
          <w:smallCaps w:val="0"/>
          <w:strike w:val="0"/>
          <w:color w:val="000000"/>
          <w:sz w:val="22"/>
          <w:szCs w:val="22"/>
          <w:u w:val="none"/>
          <w:vertAlign w:val="baseline"/>
          <w:rtl w:val="0"/>
        </w:rPr>
        <w:t xml:space="preserve">(2021年新增)</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6" w:lineRule="auto"/>
        <w:ind w:left="993" w:right="0" w:hanging="283.9999999999999"/>
        <w:jc w:val="left"/>
        <w:rPr>
          <w:rFonts w:ascii="Times New Roman" w:cs="Times New Roman" w:eastAsia="Times New Roman" w:hAnsi="Times New Roman"/>
          <w:b w:val="0"/>
          <w:bCs w:val="0"/>
          <w:i w:val="0"/>
          <w:iCs w:val="0"/>
          <w:sz w:val="24"/>
          <w:szCs w:val="24"/>
          <w:u w:val="no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除了血友病以外，其他使用皆為off-label use</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6" w:lineRule="auto"/>
        <w:ind w:left="993" w:right="0" w:hanging="283.9999999999999"/>
        <w:jc w:val="left"/>
        <w:rPr>
          <w:rFonts w:ascii="Times New Roman" w:cs="Times New Roman" w:eastAsia="Times New Roman" w:hAnsi="Times New Roman"/>
          <w:b w:val="0"/>
          <w:bCs w:val="0"/>
          <w:i w:val="0"/>
          <w:iCs w:val="0"/>
          <w:sz w:val="24"/>
          <w:szCs w:val="24"/>
          <w:u w:val="no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臨床應用：(皆為</w:t>
      </w:r>
      <w:r w:rsidDel="00000000" w:rsidR="00000000" w:rsidRPr="00000000">
        <w:rPr>
          <w:rFonts w:ascii="Gungsuh" w:cs="Gungsuh" w:eastAsia="Gungsuh" w:hAnsi="Gungsuh"/>
          <w:b w:val="0"/>
          <w:bCs w:val="0"/>
          <w:i w:val="0"/>
          <w:iCs w:val="0"/>
          <w:smallCaps w:val="0"/>
          <w:strike w:val="0"/>
          <w:color w:val="000000"/>
          <w:sz w:val="24"/>
          <w:szCs w:val="24"/>
          <w:u w:val="single"/>
          <w:shd w:fill="auto" w:val="clear"/>
          <w:vertAlign w:val="baseline"/>
          <w:rtl w:val="0"/>
        </w:rPr>
        <w:t xml:space="preserve">自費 NTD 28268/vial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E">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276" w:lineRule="auto"/>
        <w:ind w:left="1199" w:right="0" w:hanging="174.00000000000006"/>
        <w:jc w:val="left"/>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Life threatening bleeding which shows limited response to conventional therapy</w:t>
      </w:r>
    </w:p>
    <w:p w:rsidR="00000000" w:rsidDel="00000000" w:rsidP="00000000" w:rsidRDefault="00000000" w:rsidRPr="00000000" w14:paraId="000000EF">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276" w:lineRule="auto"/>
        <w:ind w:left="1199" w:right="0" w:hanging="174.00000000000006"/>
        <w:jc w:val="left"/>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Intolerability to conventional therapy</w:t>
      </w:r>
    </w:p>
    <w:p w:rsidR="00000000" w:rsidDel="00000000" w:rsidP="00000000" w:rsidRDefault="00000000" w:rsidRPr="00000000" w14:paraId="000000F0">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276" w:lineRule="auto"/>
        <w:ind w:left="1199" w:right="0" w:hanging="174.00000000000006"/>
        <w:jc w:val="left"/>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Acute, massive bleeding</w:t>
      </w:r>
    </w:p>
    <w:p w:rsidR="00000000" w:rsidDel="00000000" w:rsidP="00000000" w:rsidRDefault="00000000" w:rsidRPr="00000000" w14:paraId="000000F1">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6" w:lineRule="auto"/>
        <w:ind w:left="993" w:right="0" w:hanging="283.9999999999999"/>
        <w:jc w:val="left"/>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d9d9d9" w:val="clear"/>
          <w:vertAlign w:val="baseline"/>
          <w:rtl w:val="0"/>
        </w:rPr>
        <w:t xml:space="preserve">90-400mcg/kg/dose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case reports; repeat in 3-12 hours if needed</w:t>
      </w:r>
    </w:p>
    <w:p w:rsidR="00000000" w:rsidDel="00000000" w:rsidP="00000000" w:rsidRDefault="00000000" w:rsidRPr="00000000" w14:paraId="000000F2">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6" w:lineRule="auto"/>
        <w:ind w:left="993" w:right="0" w:hanging="283.9999999999999"/>
        <w:jc w:val="left"/>
        <w:rPr>
          <w:rFonts w:ascii="Times New Roman" w:cs="Times New Roman" w:eastAsia="Times New Roman" w:hAnsi="Times New Roman"/>
          <w:b w:val="0"/>
          <w:bCs w:val="0"/>
          <w:i w:val="1"/>
          <w:iCs w:val="1"/>
          <w:sz w:val="22"/>
          <w:szCs w:val="22"/>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Complication: thrombotic events, especially in the presence of indwelling IV catheters</w:t>
        <w:br w:type="textWrapping"/>
      </w:r>
      <w:r w:rsidDel="00000000" w:rsidR="00000000" w:rsidRPr="00000000">
        <w:rPr>
          <w:rFonts w:ascii="Times New Roman" w:cs="Times New Roman" w:eastAsia="Times New Roman" w:hAnsi="Times New Roman"/>
          <w:b w:val="0"/>
          <w:bCs w:val="0"/>
          <w:i w:val="1"/>
          <w:iCs w:val="1"/>
          <w:smallCaps w:val="0"/>
          <w:strike w:val="0"/>
          <w:color w:val="595959"/>
          <w:sz w:val="22"/>
          <w:szCs w:val="22"/>
          <w:u w:val="none"/>
          <w:shd w:fill="auto" w:val="clear"/>
          <w:vertAlign w:val="baseline"/>
          <w:rtl w:val="0"/>
        </w:rPr>
        <w:t xml:space="preserve">Ref: Journal of Perinatology (2006) 26, 706–713, J Perinatol. 2011 March ; 31(3): 188–192.</w:t>
      </w:r>
    </w:p>
    <w:p w:rsidR="00000000" w:rsidDel="00000000" w:rsidP="00000000" w:rsidRDefault="00000000" w:rsidRPr="00000000" w14:paraId="000000F3">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tabs>
          <w:tab w:val="left" w:leader="none" w:pos="567"/>
        </w:tabs>
        <w:spacing w:after="0" w:before="120" w:line="276" w:lineRule="auto"/>
        <w:ind w:left="480" w:right="0" w:hanging="480"/>
        <w:jc w:val="left"/>
        <w:rPr>
          <w:i w:val="0"/>
          <w:iCs w:val="0"/>
          <w:smallCaps w:val="0"/>
          <w:strike w:val="0"/>
          <w:sz w:val="28"/>
          <w:szCs w:val="28"/>
          <w:shd w:fill="auto" w:val="clear"/>
          <w:vertAlign w:val="baseline"/>
        </w:rPr>
      </w:pPr>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四肢末稍黑掉時處理流程(Management of limb ischemia)</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09" w:right="0" w:hanging="28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發現時立即熱敷對側手</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09" w:right="0" w:hanging="28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安排週邊血管超音波(檢查碼61132) (打3073聯絡安排，並非每天都能做)</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09" w:right="0" w:hanging="28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Medication: </w:t>
      </w:r>
    </w:p>
    <w:p w:rsidR="00000000" w:rsidDel="00000000" w:rsidP="00000000" w:rsidRDefault="00000000" w:rsidRPr="00000000" w14:paraId="000000F7">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76" w:lineRule="auto"/>
        <w:ind w:left="993" w:right="0" w:hanging="283"/>
        <w:jc w:val="left"/>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 molecular heparin:</w:t>
      </w:r>
    </w:p>
    <w:p w:rsidR="00000000" w:rsidDel="00000000" w:rsidP="00000000" w:rsidRDefault="00000000" w:rsidRPr="00000000" w14:paraId="000000F8">
      <w:pPr>
        <w:keepNext w:val="0"/>
        <w:keepLines w:val="0"/>
        <w:pageBreakBefore w:val="0"/>
        <w:widowControl w:val="1"/>
        <w:numPr>
          <w:ilvl w:val="2"/>
          <w:numId w:val="31"/>
        </w:numPr>
        <w:pBdr>
          <w:top w:space="0" w:sz="0" w:val="nil"/>
          <w:left w:space="0" w:sz="0" w:val="nil"/>
          <w:bottom w:space="0" w:sz="0" w:val="nil"/>
          <w:right w:space="0" w:sz="0" w:val="nil"/>
          <w:between w:space="0" w:sz="0" w:val="nil"/>
        </w:pBdr>
        <w:shd w:fill="auto" w:val="clear"/>
        <w:spacing w:after="0" w:before="0" w:line="276" w:lineRule="auto"/>
        <w:ind w:left="1276" w:right="0" w:hanging="284.00000000000006"/>
        <w:jc w:val="left"/>
        <w:rPr>
          <w:b w:val="0"/>
          <w:bCs w:val="0"/>
          <w:i w:val="0"/>
          <w:iCs w:val="0"/>
          <w:sz w:val="24"/>
          <w:szCs w:val="24"/>
          <w:u w:val="no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給前檢測PT,PTT, fibrinogen, anti-thrombin III, protein C,S (PTT管x 2)</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2"/>
          <w:numId w:val="31"/>
        </w:numPr>
        <w:pBdr>
          <w:top w:space="0" w:sz="0" w:val="nil"/>
          <w:left w:space="0" w:sz="0" w:val="nil"/>
          <w:bottom w:space="0" w:sz="0" w:val="nil"/>
          <w:right w:space="0" w:sz="0" w:val="nil"/>
          <w:between w:space="0" w:sz="0" w:val="nil"/>
        </w:pBdr>
        <w:shd w:fill="auto" w:val="clear"/>
        <w:spacing w:after="0" w:before="0" w:line="276" w:lineRule="auto"/>
        <w:ind w:left="1276" w:right="0" w:hanging="284.00000000000006"/>
        <w:jc w:val="left"/>
        <w:rPr>
          <w:b w:val="0"/>
          <w:bCs w:val="0"/>
          <w:i w:val="0"/>
          <w:iCs w:val="0"/>
          <w:sz w:val="24"/>
          <w:szCs w:val="24"/>
          <w:u w:val="no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劑量：&lt; 2 months : 1.5 mg /kg /dose subcutaneously(皮下注射) q12h x 7天</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2"/>
          <w:numId w:val="31"/>
        </w:numPr>
        <w:pBdr>
          <w:top w:space="0" w:sz="0" w:val="nil"/>
          <w:left w:space="0" w:sz="0" w:val="nil"/>
          <w:bottom w:space="0" w:sz="0" w:val="nil"/>
          <w:right w:space="0" w:sz="0" w:val="nil"/>
          <w:between w:space="0" w:sz="0" w:val="nil"/>
        </w:pBdr>
        <w:shd w:fill="auto" w:val="clear"/>
        <w:spacing w:after="0" w:before="0" w:line="276" w:lineRule="auto"/>
        <w:ind w:left="1276" w:right="0" w:hanging="284.00000000000006"/>
        <w:jc w:val="left"/>
        <w:rPr>
          <w:b w:val="0"/>
          <w:bCs w:val="0"/>
          <w:i w:val="0"/>
          <w:iCs w:val="0"/>
          <w:sz w:val="24"/>
          <w:szCs w:val="24"/>
          <w:u w:val="no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使用中應注意</w:t>
      </w:r>
      <w:r w:rsidDel="00000000" w:rsidR="00000000" w:rsidRPr="00000000">
        <w:rPr>
          <w:rFonts w:ascii="Gungsuh" w:cs="Gungsuh" w:eastAsia="Gungsuh" w:hAnsi="Gungsuh"/>
          <w:b w:val="1"/>
          <w:bCs w:val="1"/>
          <w:i w:val="0"/>
          <w:iCs w:val="0"/>
          <w:smallCaps w:val="0"/>
          <w:strike w:val="0"/>
          <w:color w:val="000000"/>
          <w:sz w:val="24"/>
          <w:szCs w:val="24"/>
          <w:u w:val="none"/>
          <w:shd w:fill="auto" w:val="clear"/>
          <w:vertAlign w:val="baseline"/>
          <w:rtl w:val="0"/>
        </w:rPr>
        <w:t xml:space="preserve">bleeding，</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若</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bleeding</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立即停藥</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76" w:lineRule="auto"/>
        <w:ind w:left="993" w:right="0" w:hanging="283"/>
        <w:jc w:val="left"/>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Sildenafil (Viagra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)(100mg/1#)</w:t>
      </w:r>
    </w:p>
    <w:p w:rsidR="00000000" w:rsidDel="00000000" w:rsidP="00000000" w:rsidRDefault="00000000" w:rsidRPr="00000000" w14:paraId="000000FC">
      <w:pPr>
        <w:keepNext w:val="0"/>
        <w:keepLines w:val="0"/>
        <w:pageBreakBefore w:val="0"/>
        <w:widowControl w:val="1"/>
        <w:numPr>
          <w:ilvl w:val="2"/>
          <w:numId w:val="31"/>
        </w:numPr>
        <w:pBdr>
          <w:top w:space="0" w:sz="0" w:val="nil"/>
          <w:left w:space="0" w:sz="0" w:val="nil"/>
          <w:bottom w:space="0" w:sz="0" w:val="nil"/>
          <w:right w:space="0" w:sz="0" w:val="nil"/>
          <w:between w:space="0" w:sz="0" w:val="nil"/>
        </w:pBdr>
        <w:shd w:fill="auto" w:val="clear"/>
        <w:spacing w:after="0" w:before="0" w:line="276" w:lineRule="auto"/>
        <w:ind w:left="1276" w:right="0" w:hanging="284.00000000000006"/>
        <w:jc w:val="left"/>
        <w:rPr>
          <w:b w:val="0"/>
          <w:bCs w:val="0"/>
          <w:i w:val="0"/>
          <w:iCs w:val="0"/>
          <w:sz w:val="24"/>
          <w:szCs w:val="24"/>
          <w:u w:val="no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100mg in distilled water 40ml (2.5mg/ml) 可放冰箱10天</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2"/>
          <w:numId w:val="31"/>
        </w:numPr>
        <w:pBdr>
          <w:top w:space="0" w:sz="0" w:val="nil"/>
          <w:left w:space="0" w:sz="0" w:val="nil"/>
          <w:bottom w:space="0" w:sz="0" w:val="nil"/>
          <w:right w:space="0" w:sz="0" w:val="nil"/>
          <w:between w:space="0" w:sz="0" w:val="nil"/>
        </w:pBdr>
        <w:shd w:fill="auto" w:val="clear"/>
        <w:spacing w:after="0" w:before="0" w:line="276" w:lineRule="auto"/>
        <w:ind w:left="1276" w:right="0" w:hanging="284.00000000000006"/>
        <w:jc w:val="left"/>
        <w:rPr>
          <w:b w:val="0"/>
          <w:bCs w:val="0"/>
          <w:i w:val="0"/>
          <w:iCs w:val="0"/>
          <w:sz w:val="24"/>
          <w:szCs w:val="24"/>
          <w:u w:val="no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取1-3ml滴在紗布上濕敷(視患部大小而定)</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2"/>
          <w:numId w:val="31"/>
        </w:numPr>
        <w:pBdr>
          <w:top w:space="0" w:sz="0" w:val="nil"/>
          <w:left w:space="0" w:sz="0" w:val="nil"/>
          <w:bottom w:space="0" w:sz="0" w:val="nil"/>
          <w:right w:space="0" w:sz="0" w:val="nil"/>
          <w:between w:space="0" w:sz="0" w:val="nil"/>
        </w:pBdr>
        <w:shd w:fill="auto" w:val="clear"/>
        <w:spacing w:after="0" w:before="0" w:line="276" w:lineRule="auto"/>
        <w:ind w:left="1276" w:right="0" w:hanging="284.00000000000006"/>
        <w:jc w:val="left"/>
        <w:rPr>
          <w:b w:val="0"/>
          <w:bCs w:val="0"/>
          <w:i w:val="0"/>
          <w:iCs w:val="0"/>
          <w:sz w:val="24"/>
          <w:szCs w:val="24"/>
          <w:u w:val="no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每敷30分鐘休息15分鐘，交替一直到患部改善</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76" w:lineRule="auto"/>
        <w:ind w:left="993" w:right="0" w:hanging="283"/>
        <w:jc w:val="left"/>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Sildenafil Jelly (Jeligra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0">
      <w:pPr>
        <w:numPr>
          <w:ilvl w:val="0"/>
          <w:numId w:val="53"/>
        </w:numPr>
        <w:spacing w:line="276" w:lineRule="auto"/>
        <w:ind w:left="1440" w:hanging="447.8740157480315"/>
        <w:rPr/>
      </w:pPr>
      <w:r w:rsidDel="00000000" w:rsidR="00000000" w:rsidRPr="00000000">
        <w:rPr>
          <w:rFonts w:ascii="Gungsuh" w:cs="Gungsuh" w:eastAsia="Gungsuh" w:hAnsi="Gungsuh"/>
          <w:rtl w:val="0"/>
        </w:rPr>
        <w:t xml:space="preserve">口服Jelly，一包100mg，找fellow領取</w:t>
      </w:r>
      <w:r w:rsidDel="00000000" w:rsidR="00000000" w:rsidRPr="00000000">
        <w:rPr>
          <w:rtl w:val="0"/>
        </w:rPr>
      </w:r>
    </w:p>
    <w:p w:rsidR="00000000" w:rsidDel="00000000" w:rsidP="00000000" w:rsidRDefault="00000000" w:rsidRPr="00000000" w14:paraId="00000101">
      <w:pPr>
        <w:numPr>
          <w:ilvl w:val="0"/>
          <w:numId w:val="53"/>
        </w:numPr>
        <w:spacing w:line="276" w:lineRule="auto"/>
        <w:ind w:left="1440" w:hanging="447.8740157480315"/>
        <w:rPr/>
      </w:pPr>
      <w:r w:rsidDel="00000000" w:rsidR="00000000" w:rsidRPr="00000000">
        <w:rPr>
          <w:rFonts w:ascii="Gungsuh" w:cs="Gungsuh" w:eastAsia="Gungsuh" w:hAnsi="Gungsuh"/>
          <w:rtl w:val="0"/>
        </w:rPr>
        <w:t xml:space="preserve">取適量塗在患部(視患部大小而定)，再包上濕紗布濕敷 ( 濕紗布儘量擰乾)。然後整個以塑膠手套包裹</w:t>
      </w:r>
      <w:r w:rsidDel="00000000" w:rsidR="00000000" w:rsidRPr="00000000">
        <w:rPr>
          <w:rtl w:val="0"/>
        </w:rPr>
      </w:r>
    </w:p>
    <w:p w:rsidR="00000000" w:rsidDel="00000000" w:rsidP="00000000" w:rsidRDefault="00000000" w:rsidRPr="00000000" w14:paraId="00000102">
      <w:pPr>
        <w:numPr>
          <w:ilvl w:val="0"/>
          <w:numId w:val="53"/>
        </w:numPr>
        <w:spacing w:line="276" w:lineRule="auto"/>
        <w:ind w:left="1440" w:hanging="447.8740157480315"/>
        <w:rPr/>
      </w:pPr>
      <w:r w:rsidDel="00000000" w:rsidR="00000000" w:rsidRPr="00000000">
        <w:rPr>
          <w:rFonts w:ascii="Gungsuh" w:cs="Gungsuh" w:eastAsia="Gungsuh" w:hAnsi="Gungsuh"/>
          <w:rtl w:val="0"/>
        </w:rPr>
        <w:t xml:space="preserve">每敷30分鐘休息15分鐘，交替一直到患部改善</w:t>
      </w:r>
      <w:r w:rsidDel="00000000" w:rsidR="00000000" w:rsidRPr="00000000">
        <w:rPr>
          <w:rtl w:val="0"/>
        </w:rPr>
      </w:r>
    </w:p>
    <w:p w:rsidR="00000000" w:rsidDel="00000000" w:rsidP="00000000" w:rsidRDefault="00000000" w:rsidRPr="00000000" w14:paraId="00000103">
      <w:pPr>
        <w:numPr>
          <w:ilvl w:val="0"/>
          <w:numId w:val="53"/>
        </w:numPr>
        <w:spacing w:line="276" w:lineRule="auto"/>
        <w:ind w:left="1440" w:hanging="447.8740157480315"/>
        <w:rPr/>
      </w:pPr>
      <w:r w:rsidDel="00000000" w:rsidR="00000000" w:rsidRPr="00000000">
        <w:rPr>
          <w:rFonts w:ascii="Gungsuh" w:cs="Gungsuh" w:eastAsia="Gungsuh" w:hAnsi="Gungsuh"/>
          <w:rtl w:val="0"/>
        </w:rPr>
        <w:t xml:space="preserve">注意可能導致低血壓</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76" w:lineRule="auto"/>
        <w:ind w:left="993" w:right="0" w:hanging="283"/>
        <w:jc w:val="left"/>
        <w:rPr/>
      </w:pPr>
      <w:r w:rsidDel="00000000" w:rsidR="00000000" w:rsidRPr="00000000">
        <w:rPr>
          <w:rFonts w:ascii="Gungsuh" w:cs="Gungsuh" w:eastAsia="Gungsuh" w:hAnsi="Gungsuh"/>
          <w:rtl w:val="0"/>
        </w:rPr>
        <w:t xml:space="preserve">NTG：off label use (2023增)</w:t>
      </w:r>
      <w:r w:rsidDel="00000000" w:rsidR="00000000" w:rsidRPr="00000000">
        <w:rPr>
          <w:rtl w:val="0"/>
        </w:rPr>
      </w:r>
    </w:p>
    <w:p w:rsidR="00000000" w:rsidDel="00000000" w:rsidP="00000000" w:rsidRDefault="00000000" w:rsidRPr="00000000" w14:paraId="00000105">
      <w:pPr>
        <w:numPr>
          <w:ilvl w:val="0"/>
          <w:numId w:val="28"/>
        </w:numPr>
        <w:spacing w:line="276" w:lineRule="auto"/>
        <w:ind w:left="1440" w:hanging="480"/>
        <w:rPr/>
      </w:pPr>
      <w:r w:rsidDel="00000000" w:rsidR="00000000" w:rsidRPr="00000000">
        <w:rPr>
          <w:rFonts w:ascii="Gungsuh" w:cs="Gungsuh" w:eastAsia="Gungsuh" w:hAnsi="Gungsuh"/>
          <w:rtl w:val="0"/>
        </w:rPr>
        <w:t xml:space="preserve">2% NTG Ointment 2.4mg/kg Q8H (但本島目前無)</w:t>
      </w:r>
      <w:r w:rsidDel="00000000" w:rsidR="00000000" w:rsidRPr="00000000">
        <w:rPr>
          <w:rtl w:val="0"/>
        </w:rPr>
      </w:r>
    </w:p>
    <w:p w:rsidR="00000000" w:rsidDel="00000000" w:rsidP="00000000" w:rsidRDefault="00000000" w:rsidRPr="00000000" w14:paraId="00000106">
      <w:pPr>
        <w:numPr>
          <w:ilvl w:val="0"/>
          <w:numId w:val="28"/>
        </w:numPr>
        <w:spacing w:line="276" w:lineRule="auto"/>
        <w:ind w:left="1440" w:hanging="480"/>
        <w:rPr/>
      </w:pPr>
      <w:r w:rsidDel="00000000" w:rsidR="00000000" w:rsidRPr="00000000">
        <w:rPr>
          <w:rFonts w:ascii="Gungsuh" w:cs="Gungsuh" w:eastAsia="Gungsuh" w:hAnsi="Gungsuh"/>
          <w:rtl w:val="0"/>
        </w:rPr>
        <w:t xml:space="preserve">Nitroglycerin inj 5mg /10mL (0.5%) amp：</w:t>
      </w:r>
      <w:r w:rsidDel="00000000" w:rsidR="00000000" w:rsidRPr="00000000">
        <w:rPr>
          <w:rtl w:val="0"/>
        </w:rPr>
      </w:r>
    </w:p>
    <w:p w:rsidR="00000000" w:rsidDel="00000000" w:rsidP="00000000" w:rsidRDefault="00000000" w:rsidRPr="00000000" w14:paraId="00000107">
      <w:pPr>
        <w:spacing w:line="276" w:lineRule="auto"/>
        <w:ind w:left="1440" w:firstLine="0"/>
        <w:rPr/>
      </w:pPr>
      <w:r w:rsidDel="00000000" w:rsidR="00000000" w:rsidRPr="00000000">
        <w:rPr>
          <w:rFonts w:ascii="Gungsuh" w:cs="Gungsuh" w:eastAsia="Gungsuh" w:hAnsi="Gungsuh"/>
          <w:rtl w:val="0"/>
        </w:rPr>
        <w:t xml:space="preserve">經驗上可取1-2 ml/kg Q8H濕敷，使用時須小心低血壓</w:t>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spacing w:line="276" w:lineRule="auto"/>
        <w:rPr>
          <w:sz w:val="28"/>
          <w:szCs w:val="28"/>
        </w:rPr>
      </w:pPr>
      <w:bookmarkStart w:colFirst="0" w:colLast="0" w:name="_ga2ie0byzxpp" w:id="5"/>
      <w:bookmarkEnd w:id="5"/>
      <w:r w:rsidDel="00000000" w:rsidR="00000000" w:rsidRPr="00000000">
        <w:br w:type="page"/>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tabs>
          <w:tab w:val="left" w:leader="none" w:pos="567"/>
        </w:tabs>
        <w:spacing w:after="0" w:before="120" w:line="276" w:lineRule="auto"/>
        <w:ind w:left="480" w:right="0" w:hanging="480"/>
        <w:jc w:val="left"/>
        <w:rPr>
          <w:i w:val="0"/>
          <w:iCs w:val="0"/>
          <w:smallCaps w:val="0"/>
          <w:strike w:val="0"/>
          <w:sz w:val="28"/>
          <w:szCs w:val="2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Hemophilia</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09" w:right="0" w:hanging="284"/>
        <w:jc w:val="left"/>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Hemophilia: X-linked recessive disorders, new mutations in 30% of cases</w:t>
      </w:r>
    </w:p>
    <w:p w:rsidR="00000000" w:rsidDel="00000000" w:rsidP="00000000" w:rsidRDefault="00000000" w:rsidRPr="00000000" w14:paraId="0000010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09" w:right="0" w:hanging="284"/>
        <w:jc w:val="left"/>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Algorithm for suspected hemophilia</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before="0" w:line="276" w:lineRule="auto"/>
        <w:ind w:left="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453063" cy="3907313"/>
            <wp:effectExtent b="0" l="0" r="0" t="0"/>
            <wp:docPr id="10"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453063" cy="3907313"/>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numPr>
          <w:ilvl w:val="0"/>
          <w:numId w:val="62"/>
        </w:numPr>
        <w:tabs>
          <w:tab w:val="left" w:leader="none" w:pos="567"/>
        </w:tabs>
        <w:spacing w:before="120" w:lineRule="auto"/>
        <w:ind w:left="480" w:hanging="480"/>
        <w:rPr/>
      </w:pPr>
      <w:r w:rsidDel="00000000" w:rsidR="00000000" w:rsidRPr="00000000">
        <w:rPr>
          <w:b w:val="1"/>
          <w:bCs w:val="1"/>
          <w:sz w:val="28"/>
          <w:szCs w:val="28"/>
          <w:rtl w:val="0"/>
        </w:rPr>
        <w:t xml:space="preserve">Treatment of Thrombosis in the perinatal period</w:t>
      </w:r>
      <w:r w:rsidDel="00000000" w:rsidR="00000000" w:rsidRPr="00000000">
        <w:rPr>
          <w:rtl w:val="0"/>
        </w:rPr>
      </w:r>
    </w:p>
    <w:p w:rsidR="00000000" w:rsidDel="00000000" w:rsidP="00000000" w:rsidRDefault="00000000" w:rsidRPr="00000000" w14:paraId="0000010F">
      <w:pPr>
        <w:numPr>
          <w:ilvl w:val="0"/>
          <w:numId w:val="17"/>
        </w:numPr>
        <w:ind w:left="709" w:hanging="316"/>
        <w:rPr/>
      </w:pPr>
      <w:r w:rsidDel="00000000" w:rsidR="00000000" w:rsidRPr="00000000">
        <w:rPr>
          <w:rtl w:val="0"/>
        </w:rPr>
        <w:t xml:space="preserve">Low-Molecular-Weight Heparin (LMWH) 1 mg=0.01ml</w:t>
      </w:r>
    </w:p>
    <w:p w:rsidR="00000000" w:rsidDel="00000000" w:rsidP="00000000" w:rsidRDefault="00000000" w:rsidRPr="00000000" w14:paraId="00000110">
      <w:pPr>
        <w:numPr>
          <w:ilvl w:val="1"/>
          <w:numId w:val="5"/>
        </w:numPr>
        <w:ind w:left="993" w:hanging="283"/>
        <w:rPr/>
      </w:pPr>
      <w:r w:rsidDel="00000000" w:rsidR="00000000" w:rsidRPr="00000000">
        <w:rPr>
          <w:rtl w:val="0"/>
        </w:rPr>
        <w:t xml:space="preserve">Advantages : minimal nonspecific binding to proteins, longer half-life, administered subcutaneously, less side-effect </w:t>
      </w:r>
    </w:p>
    <w:p w:rsidR="00000000" w:rsidDel="00000000" w:rsidP="00000000" w:rsidRDefault="00000000" w:rsidRPr="00000000" w14:paraId="00000111">
      <w:pPr>
        <w:numPr>
          <w:ilvl w:val="1"/>
          <w:numId w:val="5"/>
        </w:numPr>
        <w:ind w:left="993" w:hanging="283"/>
        <w:rPr/>
      </w:pPr>
      <w:r w:rsidDel="00000000" w:rsidR="00000000" w:rsidRPr="00000000">
        <w:rPr>
          <w:rtl w:val="0"/>
        </w:rPr>
        <w:t xml:space="preserve">Dosage</w:t>
      </w:r>
    </w:p>
    <w:p w:rsidR="00000000" w:rsidDel="00000000" w:rsidP="00000000" w:rsidRDefault="00000000" w:rsidRPr="00000000" w14:paraId="00000112">
      <w:pPr>
        <w:numPr>
          <w:ilvl w:val="2"/>
          <w:numId w:val="12"/>
        </w:numPr>
        <w:ind w:left="1276" w:hanging="284.00000000000006"/>
        <w:rPr/>
      </w:pPr>
      <w:r w:rsidDel="00000000" w:rsidR="00000000" w:rsidRPr="00000000">
        <w:rPr>
          <w:rtl w:val="0"/>
        </w:rPr>
        <w:t xml:space="preserve">&lt; 2 months of age : 1.5mg/kg/dose SQ Q12H</w:t>
      </w:r>
      <w:r w:rsidDel="00000000" w:rsidR="00000000" w:rsidRPr="00000000">
        <w:rPr>
          <w:rtl w:val="0"/>
        </w:rPr>
      </w:r>
    </w:p>
    <w:p w:rsidR="00000000" w:rsidDel="00000000" w:rsidP="00000000" w:rsidRDefault="00000000" w:rsidRPr="00000000" w14:paraId="00000113">
      <w:pPr>
        <w:numPr>
          <w:ilvl w:val="2"/>
          <w:numId w:val="12"/>
        </w:numPr>
        <w:ind w:left="1276" w:hanging="284.00000000000006"/>
        <w:rPr/>
      </w:pPr>
      <w:r w:rsidDel="00000000" w:rsidR="00000000" w:rsidRPr="00000000">
        <w:rPr>
          <w:rtl w:val="0"/>
        </w:rPr>
        <w:t xml:space="preserve">older children : 1.0mg/kg/dose SQ Q12H</w:t>
      </w:r>
      <w:r w:rsidDel="00000000" w:rsidR="00000000" w:rsidRPr="00000000">
        <w:rPr>
          <w:rtl w:val="0"/>
        </w:rPr>
      </w:r>
    </w:p>
    <w:p w:rsidR="00000000" w:rsidDel="00000000" w:rsidP="00000000" w:rsidRDefault="00000000" w:rsidRPr="00000000" w14:paraId="00000114">
      <w:pPr>
        <w:numPr>
          <w:ilvl w:val="1"/>
          <w:numId w:val="5"/>
        </w:numPr>
        <w:ind w:left="993" w:hanging="283"/>
        <w:rPr/>
      </w:pPr>
      <w:bookmarkStart w:colFirst="0" w:colLast="0" w:name="_nu6ykcxyy4gr" w:id="6"/>
      <w:bookmarkEnd w:id="6"/>
      <w:r w:rsidDel="00000000" w:rsidR="00000000" w:rsidRPr="00000000">
        <w:rPr>
          <w:rtl w:val="0"/>
        </w:rPr>
        <w:t xml:space="preserve">Duration of therapy: varies from initial therapy alone to treatment for the entire 3-6 months</w:t>
      </w:r>
    </w:p>
    <w:p w:rsidR="00000000" w:rsidDel="00000000" w:rsidP="00000000" w:rsidRDefault="00000000" w:rsidRPr="00000000" w14:paraId="00000115">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tabs>
          <w:tab w:val="left" w:leader="none" w:pos="567"/>
        </w:tabs>
        <w:spacing w:after="0" w:before="200" w:line="276" w:lineRule="auto"/>
        <w:ind w:left="480" w:right="0" w:hanging="480"/>
        <w:jc w:val="left"/>
        <w:rPr>
          <w:i w:val="0"/>
          <w:iCs w:val="0"/>
          <w:smallCaps w:val="0"/>
          <w:strike w:val="0"/>
          <w:sz w:val="28"/>
          <w:szCs w:val="2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Hemangioma</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09" w:right="0" w:hanging="284"/>
        <w:jc w:val="left"/>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Natural course</w:t>
      </w:r>
    </w:p>
    <w:p w:rsidR="00000000" w:rsidDel="00000000" w:rsidP="00000000" w:rsidRDefault="00000000" w:rsidRPr="00000000" w14:paraId="0000011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991" w:right="0" w:hanging="280.99999999999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Rapid growth within the first 3 months, 80% of final size in 5 months</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superscript"/>
          <w:rtl w:val="0"/>
        </w:rPr>
        <w:t xml:space="preserve">1</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991" w:right="0" w:hanging="280.99999999999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Slow proliferation during 6 to 12 months of age</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991" w:right="0" w:hanging="280.99999999999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Possible proliferation after the 1 year but uncommon</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09" w:right="0" w:hanging="284"/>
        <w:jc w:val="left"/>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Presentation</w:t>
      </w:r>
    </w:p>
    <w:p w:rsidR="00000000" w:rsidDel="00000000" w:rsidP="00000000" w:rsidRDefault="00000000" w:rsidRPr="00000000" w14:paraId="0000011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993" w:right="0" w:hanging="28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Superficial: most common, bright red papule, nodule or plaque</w:t>
      </w:r>
    </w:p>
    <w:p w:rsidR="00000000" w:rsidDel="00000000" w:rsidP="00000000" w:rsidRDefault="00000000" w:rsidRPr="00000000" w14:paraId="0000011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993" w:right="0" w:hanging="28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Deep (subcutaneous): raised skin-colored nodule often with bluish hue, uncommon to present isolatedly</w:t>
      </w:r>
    </w:p>
    <w:p w:rsidR="00000000" w:rsidDel="00000000" w:rsidP="00000000" w:rsidRDefault="00000000" w:rsidRPr="00000000" w14:paraId="0000011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993" w:right="0" w:hanging="28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Combined: commonly presenting with superficial and deep contains</w:t>
      </w:r>
    </w:p>
    <w:p w:rsidR="00000000" w:rsidDel="00000000" w:rsidP="00000000" w:rsidRDefault="00000000" w:rsidRPr="00000000" w14:paraId="0000011E">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09" w:right="0" w:hanging="284"/>
        <w:jc w:val="left"/>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Evaluation</w:t>
      </w:r>
    </w:p>
    <w:p w:rsidR="00000000" w:rsidDel="00000000" w:rsidP="00000000" w:rsidRDefault="00000000" w:rsidRPr="00000000" w14:paraId="0000012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991" w:right="0" w:hanging="280.99999999999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History: age of development, site, characteristics, numbers, previous treatment or response, symptoms of high-output heart failure (prolonged feeding or interrupted feeding, diaphoresis, irritability, failure to thrive)</w:t>
      </w:r>
    </w:p>
    <w:p w:rsidR="00000000" w:rsidDel="00000000" w:rsidP="00000000" w:rsidRDefault="00000000" w:rsidRPr="00000000" w14:paraId="0000012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991" w:right="0" w:hanging="280.99999999999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 skin and mucous, morphology, location, size, ulceration or secondary infection, hepatosplenomegaly, signs of high-out heart failure (tachycardia, bounding pulse, mid-systolic murmur)</w:t>
      </w:r>
    </w:p>
    <w:p w:rsidR="00000000" w:rsidDel="00000000" w:rsidP="00000000" w:rsidRDefault="00000000" w:rsidRPr="00000000" w14:paraId="0000012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09" w:right="0" w:hanging="284"/>
        <w:jc w:val="left"/>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Special Consideration:</w:t>
      </w:r>
    </w:p>
    <w:p w:rsidR="00000000" w:rsidDel="00000000" w:rsidP="00000000" w:rsidRDefault="00000000" w:rsidRPr="00000000" w14:paraId="0000012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991" w:right="0" w:hanging="280.99999999999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Beard distribution --&gt; airway hemangioma, *PHACE syndrome</w:t>
      </w:r>
    </w:p>
    <w:p w:rsidR="00000000" w:rsidDel="00000000" w:rsidP="00000000" w:rsidRDefault="00000000" w:rsidRPr="00000000" w14:paraId="00000124">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76" w:lineRule="auto"/>
        <w:ind w:left="1276" w:right="0" w:hanging="250.99999999999994"/>
        <w:jc w:val="left"/>
        <w:rPr>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PHACE: Posterior fossa brain malformation, most commonly Dandy-Walker variant, Hemangioma (large or segmental), Arterial anomalies, Cardiac anomalies or CoA, Eye and Endocrine </w:t>
      </w:r>
      <w:r w:rsidDel="00000000" w:rsidR="00000000" w:rsidRPr="00000000">
        <w:rPr>
          <w:rtl w:val="0"/>
        </w:rPr>
        <w:t xml:space="preserve">abnormalities</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991" w:right="0" w:hanging="280.99999999999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Multiple (</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cutaneous or large? hemangiomas with high-output heart failure</w:t>
      </w:r>
      <w:r w:rsidDel="00000000" w:rsidR="00000000" w:rsidRPr="00000000">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hepatic hemangiomas</w:t>
      </w:r>
    </w:p>
    <w:p w:rsidR="00000000" w:rsidDel="00000000" w:rsidP="00000000" w:rsidRDefault="00000000" w:rsidRPr="00000000" w14:paraId="0000012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991" w:right="0" w:hanging="280.99999999999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Lumbosacral distribution: spinal dysraphism or genitourinary anomalies</w:t>
      </w:r>
    </w:p>
    <w:p w:rsidR="00000000" w:rsidDel="00000000" w:rsidP="00000000" w:rsidRDefault="00000000" w:rsidRPr="00000000" w14:paraId="0000012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09" w:right="0" w:hanging="284"/>
        <w:jc w:val="left"/>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Differential diagnosis</w:t>
      </w:r>
      <w:r w:rsidDel="00000000" w:rsidR="00000000" w:rsidRPr="00000000">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Rapid growth with tenseness, purpuric appearance and thrombocytopenia: Kasabach-Merritt syndrome (important!!)</w:t>
      </w:r>
    </w:p>
    <w:p w:rsidR="00000000" w:rsidDel="00000000" w:rsidP="00000000" w:rsidRDefault="00000000" w:rsidRPr="00000000" w14:paraId="0000012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09" w:right="0" w:hanging="284"/>
        <w:jc w:val="left"/>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Work-up</w:t>
      </w:r>
      <w:r w:rsidDel="00000000" w:rsidR="00000000" w:rsidRPr="00000000">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Ultrasonography (especially abdomen), CT, MRI, Fiberoscopy (airway)</w:t>
      </w:r>
    </w:p>
    <w:p w:rsidR="00000000" w:rsidDel="00000000" w:rsidP="00000000" w:rsidRDefault="00000000" w:rsidRPr="00000000" w14:paraId="0000012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09" w:right="0" w:hanging="284"/>
        <w:jc w:val="left"/>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Management</w:t>
      </w:r>
    </w:p>
    <w:p w:rsidR="00000000" w:rsidDel="00000000" w:rsidP="00000000" w:rsidRDefault="00000000" w:rsidRPr="00000000" w14:paraId="0000012A">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76" w:lineRule="auto"/>
        <w:ind w:left="993" w:right="0" w:hanging="283"/>
        <w:jc w:val="left"/>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Indications for treatment</w:t>
      </w:r>
    </w:p>
    <w:p w:rsidR="00000000" w:rsidDel="00000000" w:rsidP="00000000" w:rsidRDefault="00000000" w:rsidRPr="00000000" w14:paraId="0000012B">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276" w:lineRule="auto"/>
        <w:ind w:left="1276" w:right="0" w:hanging="284.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Large, rapid progressing</w:t>
      </w:r>
    </w:p>
    <w:p w:rsidR="00000000" w:rsidDel="00000000" w:rsidP="00000000" w:rsidRDefault="00000000" w:rsidRPr="00000000" w14:paraId="0000012C">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276" w:lineRule="auto"/>
        <w:ind w:left="1276" w:right="0" w:hanging="284.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Site: periorbital, airway, liver or GI tract, face?</w:t>
      </w:r>
    </w:p>
    <w:p w:rsidR="00000000" w:rsidDel="00000000" w:rsidP="00000000" w:rsidRDefault="00000000" w:rsidRPr="00000000" w14:paraId="0000012D">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276" w:lineRule="auto"/>
        <w:ind w:left="1276" w:right="0" w:hanging="284.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Marked raise and sharp border or pedunculated lesions</w:t>
      </w:r>
    </w:p>
    <w:p w:rsidR="00000000" w:rsidDel="00000000" w:rsidP="00000000" w:rsidRDefault="00000000" w:rsidRPr="00000000" w14:paraId="0000012E">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76" w:lineRule="auto"/>
        <w:ind w:left="993" w:right="0" w:hanging="283"/>
        <w:jc w:val="left"/>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Goal</w:t>
      </w:r>
    </w:p>
    <w:p w:rsidR="00000000" w:rsidDel="00000000" w:rsidP="00000000" w:rsidRDefault="00000000" w:rsidRPr="00000000" w14:paraId="0000012F">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276" w:lineRule="auto"/>
        <w:ind w:left="1276" w:right="0" w:hanging="284.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Prevention or reversal of life-threatening complications</w:t>
      </w:r>
    </w:p>
    <w:p w:rsidR="00000000" w:rsidDel="00000000" w:rsidP="00000000" w:rsidRDefault="00000000" w:rsidRPr="00000000" w14:paraId="00000130">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276" w:lineRule="auto"/>
        <w:ind w:left="1276" w:right="0" w:hanging="284.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Minimizing the psychosocial distress for the patient and family</w:t>
      </w:r>
    </w:p>
    <w:p w:rsidR="00000000" w:rsidDel="00000000" w:rsidP="00000000" w:rsidRDefault="00000000" w:rsidRPr="00000000" w14:paraId="00000131">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276" w:lineRule="auto"/>
        <w:ind w:left="1276" w:right="0" w:hanging="284.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Adequate treatment of ulceration to avoid scarring, bleeding, infection and pain</w:t>
      </w:r>
    </w:p>
    <w:p w:rsidR="00000000" w:rsidDel="00000000" w:rsidP="00000000" w:rsidRDefault="00000000" w:rsidRPr="00000000" w14:paraId="0000013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09" w:right="0" w:hanging="284"/>
        <w:jc w:val="left"/>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Treatment</w:t>
      </w:r>
    </w:p>
    <w:p w:rsidR="00000000" w:rsidDel="00000000" w:rsidP="00000000" w:rsidRDefault="00000000" w:rsidRPr="00000000" w14:paraId="00000133">
      <w:pPr>
        <w:keepNext w:val="0"/>
        <w:keepLines w:val="0"/>
        <w:pageBreakBefore w:val="0"/>
        <w:widowControl w:val="1"/>
        <w:numPr>
          <w:ilvl w:val="1"/>
          <w:numId w:val="49"/>
        </w:numPr>
        <w:pBdr>
          <w:top w:space="0" w:sz="0" w:val="nil"/>
          <w:left w:space="0" w:sz="0" w:val="nil"/>
          <w:bottom w:space="0" w:sz="0" w:val="nil"/>
          <w:right w:space="0" w:sz="0" w:val="nil"/>
          <w:between w:space="0" w:sz="0" w:val="nil"/>
        </w:pBdr>
        <w:shd w:fill="auto" w:val="clear"/>
        <w:spacing w:after="0" w:before="0" w:line="276" w:lineRule="auto"/>
        <w:ind w:left="993" w:right="0" w:hanging="283"/>
        <w:jc w:val="left"/>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 therapy: topical beta-blockers, intralesional corticosteroid</w:t>
      </w:r>
    </w:p>
    <w:p w:rsidR="00000000" w:rsidDel="00000000" w:rsidP="00000000" w:rsidRDefault="00000000" w:rsidRPr="00000000" w14:paraId="00000134">
      <w:pPr>
        <w:numPr>
          <w:ilvl w:val="2"/>
          <w:numId w:val="50"/>
        </w:numPr>
        <w:spacing w:line="276" w:lineRule="auto"/>
        <w:ind w:left="1276" w:hanging="295"/>
        <w:rPr/>
      </w:pPr>
      <w:r w:rsidDel="00000000" w:rsidR="00000000" w:rsidRPr="00000000">
        <w:rPr>
          <w:b w:val="1"/>
          <w:bCs w:val="1"/>
          <w:color w:val="ff0000"/>
          <w:shd w:fill="d9d9d9" w:val="clear"/>
          <w:rtl w:val="0"/>
        </w:rPr>
        <w:t xml:space="preserve">Topical timolol </w:t>
      </w:r>
      <w:r w:rsidDel="00000000" w:rsidR="00000000" w:rsidRPr="00000000">
        <w:rPr>
          <w:rtl w:val="0"/>
        </w:rPr>
      </w:r>
    </w:p>
    <w:p w:rsidR="00000000" w:rsidDel="00000000" w:rsidP="00000000" w:rsidRDefault="00000000" w:rsidRPr="00000000" w14:paraId="00000135">
      <w:pPr>
        <w:numPr>
          <w:ilvl w:val="2"/>
          <w:numId w:val="1"/>
        </w:numPr>
        <w:spacing w:line="276" w:lineRule="auto"/>
        <w:ind w:left="1560" w:hanging="283"/>
        <w:rPr/>
      </w:pPr>
      <w:r w:rsidDel="00000000" w:rsidR="00000000" w:rsidRPr="00000000">
        <w:rPr>
          <w:color w:val="ff0000"/>
          <w:rtl w:val="0"/>
        </w:rPr>
        <w:t xml:space="preserve">Indication:proliferating superficial infantile hemangioma</w:t>
      </w:r>
    </w:p>
    <w:p w:rsidR="00000000" w:rsidDel="00000000" w:rsidP="00000000" w:rsidRDefault="00000000" w:rsidRPr="00000000" w14:paraId="00000136">
      <w:pPr>
        <w:numPr>
          <w:ilvl w:val="2"/>
          <w:numId w:val="1"/>
        </w:numPr>
        <w:spacing w:line="276" w:lineRule="auto"/>
        <w:ind w:left="1560" w:hanging="283"/>
        <w:rPr/>
      </w:pPr>
      <w:r w:rsidDel="00000000" w:rsidR="00000000" w:rsidRPr="00000000">
        <w:rPr>
          <w:rFonts w:ascii="Gungsuh" w:cs="Gungsuh" w:eastAsia="Gungsuh" w:hAnsi="Gungsuh"/>
          <w:color w:val="ff0000"/>
          <w:rtl w:val="0"/>
        </w:rPr>
        <w:t xml:space="preserve">比較有公信力的paper引用的topical treatment多是用0.5% gel-forming solution，但是因為我們醫院只有眼藥水，因此以下都是用眼藥水的做法</w:t>
      </w:r>
      <w:r w:rsidDel="00000000" w:rsidR="00000000" w:rsidRPr="00000000">
        <w:rPr>
          <w:rtl w:val="0"/>
        </w:rPr>
      </w:r>
    </w:p>
    <w:p w:rsidR="00000000" w:rsidDel="00000000" w:rsidP="00000000" w:rsidRDefault="00000000" w:rsidRPr="00000000" w14:paraId="00000137">
      <w:pPr>
        <w:numPr>
          <w:ilvl w:val="2"/>
          <w:numId w:val="1"/>
        </w:numPr>
        <w:spacing w:line="276" w:lineRule="auto"/>
        <w:ind w:left="1560" w:hanging="283"/>
        <w:rPr/>
      </w:pPr>
      <w:r w:rsidDel="00000000" w:rsidR="00000000" w:rsidRPr="00000000">
        <w:rPr>
          <w:rFonts w:ascii="Gungsuh" w:cs="Gungsuh" w:eastAsia="Gungsuh" w:hAnsi="Gungsuh"/>
          <w:color w:val="ff0000"/>
          <w:rtl w:val="0"/>
        </w:rPr>
        <w:t xml:space="preserve">Dose：3-15 drops 敷 15-30 min , BID~TID </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1"/>
          <w:numId w:val="49"/>
        </w:numPr>
        <w:pBdr>
          <w:top w:space="0" w:sz="0" w:val="nil"/>
          <w:left w:space="0" w:sz="0" w:val="nil"/>
          <w:bottom w:space="0" w:sz="0" w:val="nil"/>
          <w:right w:space="0" w:sz="0" w:val="nil"/>
          <w:between w:space="0" w:sz="0" w:val="nil"/>
        </w:pBdr>
        <w:shd w:fill="auto" w:val="clear"/>
        <w:spacing w:after="0" w:before="0" w:line="276" w:lineRule="auto"/>
        <w:ind w:left="993" w:right="0" w:hanging="283"/>
        <w:jc w:val="left"/>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Systemic therapy:</w:t>
      </w:r>
    </w:p>
    <w:p w:rsidR="00000000" w:rsidDel="00000000" w:rsidP="00000000" w:rsidRDefault="00000000" w:rsidRPr="00000000" w14:paraId="00000139">
      <w:pPr>
        <w:keepNext w:val="0"/>
        <w:keepLines w:val="0"/>
        <w:pageBreakBefore w:val="0"/>
        <w:widowControl w:val="1"/>
        <w:numPr>
          <w:ilvl w:val="2"/>
          <w:numId w:val="50"/>
        </w:numPr>
        <w:pBdr>
          <w:top w:space="0" w:sz="0" w:val="nil"/>
          <w:left w:space="0" w:sz="0" w:val="nil"/>
          <w:bottom w:space="0" w:sz="0" w:val="nil"/>
          <w:right w:space="0" w:sz="0" w:val="nil"/>
          <w:between w:space="0" w:sz="0" w:val="nil"/>
        </w:pBdr>
        <w:shd w:fill="auto" w:val="clear"/>
        <w:spacing w:after="0" w:before="0" w:line="276" w:lineRule="auto"/>
        <w:ind w:left="1276" w:right="0" w:hanging="295"/>
        <w:jc w:val="left"/>
        <w:rPr>
          <w:b w:val="0"/>
          <w:bCs w:val="0"/>
          <w:i w:val="0"/>
          <w:iCs w:val="0"/>
          <w:sz w:val="24"/>
          <w:szCs w:val="24"/>
          <w:u w:val="none"/>
        </w:rPr>
      </w:pPr>
      <w:r w:rsidDel="00000000" w:rsidR="00000000" w:rsidRPr="00000000">
        <w:rPr>
          <w:b w:val="1"/>
          <w:bCs w:val="1"/>
          <w:i w:val="0"/>
          <w:iCs w:val="0"/>
          <w:smallCaps w:val="0"/>
          <w:strike w:val="0"/>
          <w:color w:val="000000"/>
          <w:sz w:val="24"/>
          <w:szCs w:val="24"/>
          <w:u w:val="none"/>
          <w:shd w:fill="d9d9d9" w:val="clear"/>
          <w:vertAlign w:val="baseline"/>
          <w:rtl w:val="0"/>
        </w:rPr>
        <w:t xml:space="preserve">Oral propranolol</w:t>
      </w:r>
      <w:r w:rsidDel="00000000" w:rsidR="00000000" w:rsidRPr="00000000">
        <w:rPr>
          <w:b w:val="1"/>
          <w:bCs w:val="1"/>
          <w:i w:val="0"/>
          <w:iCs w:val="0"/>
          <w:smallCaps w:val="0"/>
          <w:strike w:val="0"/>
          <w:color w:val="000000"/>
          <w:sz w:val="24"/>
          <w:szCs w:val="24"/>
          <w:u w:val="none"/>
          <w:shd w:fill="auto" w:val="clear"/>
          <w:vertAlign w:val="baseline"/>
          <w:rtl w:val="0"/>
        </w:rPr>
        <w:t xml:space="preserve"> (Inderal)</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276" w:lineRule="auto"/>
        <w:ind w:left="1560" w:right="0" w:hanging="283"/>
        <w:jc w:val="left"/>
        <w:rPr>
          <w:rFonts w:ascii="Times New Roman" w:cs="Times New Roman" w:eastAsia="Times New Roman" w:hAnsi="Times New Roman"/>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Mechanism (possible): vasoconstriction, decreased expression or vascular endothelial growth and basic fibroblast growth factor or triggering apoptosis </w:t>
      </w:r>
    </w:p>
    <w:p w:rsidR="00000000" w:rsidDel="00000000" w:rsidP="00000000" w:rsidRDefault="00000000" w:rsidRPr="00000000" w14:paraId="0000013B">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276" w:lineRule="auto"/>
        <w:ind w:left="1560" w:right="0" w:hanging="283"/>
        <w:jc w:val="left"/>
        <w:rPr>
          <w:rFonts w:ascii="Times New Roman" w:cs="Times New Roman" w:eastAsia="Times New Roman" w:hAnsi="Times New Roman"/>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infantile hemangiomas: Not approved in infants younger than 5 weeks</w:t>
      </w:r>
    </w:p>
    <w:p w:rsidR="00000000" w:rsidDel="00000000" w:rsidP="00000000" w:rsidRDefault="00000000" w:rsidRPr="00000000" w14:paraId="0000013C">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276" w:lineRule="auto"/>
        <w:ind w:left="1560" w:right="0" w:hanging="283"/>
        <w:jc w:val="left"/>
        <w:rPr>
          <w:rFonts w:ascii="Times New Roman" w:cs="Times New Roman" w:eastAsia="Times New Roman" w:hAnsi="Times New Roman"/>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Dosing: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d9d9d9" w:val="clear"/>
          <w:vertAlign w:val="baseline"/>
          <w:rtl w:val="0"/>
        </w:rPr>
        <w:t xml:space="preserve">1-4 mg/kg/day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initially 0.5-1 mg/kg/day in 2-3 doses, increments of 0.5mg/kg/day in 1-2 weeks) with meals </w:t>
      </w:r>
    </w:p>
    <w:p w:rsidR="00000000" w:rsidDel="00000000" w:rsidP="00000000" w:rsidRDefault="00000000" w:rsidRPr="00000000" w14:paraId="0000013D">
      <w:pPr>
        <w:keepNext w:val="0"/>
        <w:keepLines w:val="0"/>
        <w:pageBreakBefore w:val="0"/>
        <w:widowControl w:val="1"/>
        <w:numPr>
          <w:ilvl w:val="2"/>
          <w:numId w:val="50"/>
        </w:numPr>
        <w:pBdr>
          <w:top w:space="0" w:sz="0" w:val="nil"/>
          <w:left w:space="0" w:sz="0" w:val="nil"/>
          <w:bottom w:space="0" w:sz="0" w:val="nil"/>
          <w:right w:space="0" w:sz="0" w:val="nil"/>
          <w:between w:space="0" w:sz="0" w:val="nil"/>
        </w:pBdr>
        <w:shd w:fill="auto" w:val="clear"/>
        <w:spacing w:after="0" w:before="0" w:line="276" w:lineRule="auto"/>
        <w:ind w:left="1843" w:right="0" w:hanging="284.00000000000006"/>
        <w:jc w:val="left"/>
        <w:rPr>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Optimal maintenance dose, timing, and duration have not been established</w:t>
      </w:r>
    </w:p>
    <w:p w:rsidR="00000000" w:rsidDel="00000000" w:rsidP="00000000" w:rsidRDefault="00000000" w:rsidRPr="00000000" w14:paraId="0000013E">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0" w:before="0" w:line="276" w:lineRule="auto"/>
        <w:ind w:left="1095" w:right="0" w:hanging="295"/>
        <w:jc w:val="left"/>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Week 1: 0.6 mg/kg/dose orally twice daily, at least 9 hours apart</w:t>
      </w:r>
    </w:p>
    <w:p w:rsidR="00000000" w:rsidDel="00000000" w:rsidP="00000000" w:rsidRDefault="00000000" w:rsidRPr="00000000" w14:paraId="0000013F">
      <w:pPr>
        <w:keepNext w:val="0"/>
        <w:keepLines w:val="0"/>
        <w:pageBreakBefore w:val="0"/>
        <w:widowControl w:val="1"/>
        <w:numPr>
          <w:ilvl w:val="2"/>
          <w:numId w:val="50"/>
        </w:numPr>
        <w:pBdr>
          <w:top w:space="0" w:sz="0" w:val="nil"/>
          <w:left w:space="0" w:sz="0" w:val="nil"/>
          <w:bottom w:space="0" w:sz="0" w:val="nil"/>
          <w:right w:space="0" w:sz="0" w:val="nil"/>
          <w:between w:space="0" w:sz="0" w:val="nil"/>
        </w:pBdr>
        <w:shd w:fill="auto" w:val="clear"/>
        <w:spacing w:after="0" w:before="0" w:line="276" w:lineRule="auto"/>
        <w:ind w:left="1843" w:right="0" w:hanging="284.00000000000006"/>
        <w:jc w:val="left"/>
        <w:rPr>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Week 2: 1.1 mg/kg/dose orally twice daily</w:t>
      </w:r>
    </w:p>
    <w:p w:rsidR="00000000" w:rsidDel="00000000" w:rsidP="00000000" w:rsidRDefault="00000000" w:rsidRPr="00000000" w14:paraId="00000140">
      <w:pPr>
        <w:keepNext w:val="0"/>
        <w:keepLines w:val="0"/>
        <w:pageBreakBefore w:val="0"/>
        <w:widowControl w:val="1"/>
        <w:numPr>
          <w:ilvl w:val="2"/>
          <w:numId w:val="50"/>
        </w:numPr>
        <w:pBdr>
          <w:top w:space="0" w:sz="0" w:val="nil"/>
          <w:left w:space="0" w:sz="0" w:val="nil"/>
          <w:bottom w:space="0" w:sz="0" w:val="nil"/>
          <w:right w:space="0" w:sz="0" w:val="nil"/>
          <w:between w:space="0" w:sz="0" w:val="nil"/>
        </w:pBdr>
        <w:shd w:fill="auto" w:val="clear"/>
        <w:spacing w:after="0" w:before="0" w:line="276" w:lineRule="auto"/>
        <w:ind w:left="1843" w:right="0" w:hanging="284.00000000000006"/>
        <w:jc w:val="left"/>
        <w:rPr>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Week 3: 1.7 mg/kg/dose orally twice daily for 6 months</w:t>
      </w:r>
    </w:p>
    <w:p w:rsidR="00000000" w:rsidDel="00000000" w:rsidP="00000000" w:rsidRDefault="00000000" w:rsidRPr="00000000" w14:paraId="00000141">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276" w:lineRule="auto"/>
        <w:ind w:left="1560" w:right="0" w:hanging="283"/>
        <w:jc w:val="left"/>
        <w:rPr>
          <w:rFonts w:ascii="Times New Roman" w:cs="Times New Roman" w:eastAsia="Times New Roman" w:hAnsi="Times New Roman"/>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Adjust the dose periodically as the child's weight increases. May re-initiate if hemangiomas recur.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2 to 3 mg/kg/day was recommended (guideline dosing)</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276" w:lineRule="auto"/>
        <w:ind w:left="1560" w:right="0" w:hanging="283"/>
        <w:jc w:val="left"/>
        <w:rPr>
          <w:rFonts w:ascii="Times New Roman" w:cs="Times New Roman" w:eastAsia="Times New Roman" w:hAnsi="Times New Roman"/>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Tapering periods have ranged from 2 weeks to 1 month</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276" w:lineRule="auto"/>
        <w:ind w:left="1560" w:right="0" w:hanging="283"/>
        <w:jc w:val="left"/>
        <w:rPr>
          <w:rFonts w:ascii="Times New Roman" w:cs="Times New Roman" w:eastAsia="Times New Roman" w:hAnsi="Times New Roman"/>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Dose adjustment: In infants with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PHACE syndrome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(posterior fossa defects, hemangiomas, cerebrovascular arterial anomalies, cardiovascular anomalies, and eye anomalies), especially in the presence of neurovascular anomalies, slowly titrate dose, use the lowest effective dose, and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administer in 3 divided doses</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276" w:lineRule="auto"/>
        <w:ind w:left="1560" w:right="0" w:hanging="283"/>
        <w:jc w:val="left"/>
        <w:rPr>
          <w:rFonts w:ascii="Times New Roman" w:cs="Times New Roman" w:eastAsia="Times New Roman" w:hAnsi="Times New Roman"/>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Admission should be considered in the following situations:</w:t>
      </w:r>
    </w:p>
    <w:p w:rsidR="00000000" w:rsidDel="00000000" w:rsidP="00000000" w:rsidRDefault="00000000" w:rsidRPr="00000000" w14:paraId="00000145">
      <w:pPr>
        <w:keepNext w:val="0"/>
        <w:keepLines w:val="0"/>
        <w:pageBreakBefore w:val="0"/>
        <w:widowControl w:val="1"/>
        <w:numPr>
          <w:ilvl w:val="2"/>
          <w:numId w:val="50"/>
        </w:numPr>
        <w:pBdr>
          <w:top w:space="0" w:sz="0" w:val="nil"/>
          <w:left w:space="0" w:sz="0" w:val="nil"/>
          <w:bottom w:space="0" w:sz="0" w:val="nil"/>
          <w:right w:space="0" w:sz="0" w:val="nil"/>
          <w:between w:space="0" w:sz="0" w:val="nil"/>
        </w:pBdr>
        <w:shd w:fill="auto" w:val="clear"/>
        <w:spacing w:after="0" w:before="0" w:line="276" w:lineRule="auto"/>
        <w:ind w:left="1843" w:right="0" w:hanging="284.00000000000006"/>
        <w:jc w:val="left"/>
        <w:rPr>
          <w:b w:val="0"/>
          <w:bCs w:val="0"/>
          <w:i w:val="0"/>
          <w:iCs w:val="0"/>
          <w:sz w:val="24"/>
          <w:szCs w:val="24"/>
          <w:u w:val="no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≤8 weeks of corrected age</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2"/>
          <w:numId w:val="50"/>
        </w:numPr>
        <w:pBdr>
          <w:top w:space="0" w:sz="0" w:val="nil"/>
          <w:left w:space="0" w:sz="0" w:val="nil"/>
          <w:bottom w:space="0" w:sz="0" w:val="nil"/>
          <w:right w:space="0" w:sz="0" w:val="nil"/>
          <w:between w:space="0" w:sz="0" w:val="nil"/>
        </w:pBdr>
        <w:shd w:fill="auto" w:val="clear"/>
        <w:spacing w:after="0" w:before="0" w:line="276" w:lineRule="auto"/>
        <w:ind w:left="1843" w:right="0" w:hanging="284.00000000000006"/>
        <w:jc w:val="left"/>
        <w:rPr>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Infants of any age with inadequate social support</w:t>
      </w:r>
    </w:p>
    <w:p w:rsidR="00000000" w:rsidDel="00000000" w:rsidP="00000000" w:rsidRDefault="00000000" w:rsidRPr="00000000" w14:paraId="00000147">
      <w:pPr>
        <w:keepNext w:val="0"/>
        <w:keepLines w:val="0"/>
        <w:pageBreakBefore w:val="0"/>
        <w:widowControl w:val="1"/>
        <w:numPr>
          <w:ilvl w:val="2"/>
          <w:numId w:val="50"/>
        </w:numPr>
        <w:pBdr>
          <w:top w:space="0" w:sz="0" w:val="nil"/>
          <w:left w:space="0" w:sz="0" w:val="nil"/>
          <w:bottom w:space="0" w:sz="0" w:val="nil"/>
          <w:right w:space="0" w:sz="0" w:val="nil"/>
          <w:between w:space="0" w:sz="0" w:val="nil"/>
        </w:pBdr>
        <w:shd w:fill="auto" w:val="clear"/>
        <w:spacing w:after="0" w:before="0" w:line="276" w:lineRule="auto"/>
        <w:ind w:left="1843" w:right="0" w:hanging="284.00000000000006"/>
        <w:jc w:val="left"/>
        <w:rPr>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Infants of any age with comorbid conditions affecting the cardiovascular or respiratory system, including symptomatic airway hemangiomas</w:t>
      </w:r>
    </w:p>
    <w:p w:rsidR="00000000" w:rsidDel="00000000" w:rsidP="00000000" w:rsidRDefault="00000000" w:rsidRPr="00000000" w14:paraId="00000148">
      <w:pPr>
        <w:keepNext w:val="0"/>
        <w:keepLines w:val="0"/>
        <w:pageBreakBefore w:val="0"/>
        <w:widowControl w:val="1"/>
        <w:numPr>
          <w:ilvl w:val="2"/>
          <w:numId w:val="50"/>
        </w:numPr>
        <w:pBdr>
          <w:top w:space="0" w:sz="0" w:val="nil"/>
          <w:left w:space="0" w:sz="0" w:val="nil"/>
          <w:bottom w:space="0" w:sz="0" w:val="nil"/>
          <w:right w:space="0" w:sz="0" w:val="nil"/>
          <w:between w:space="0" w:sz="0" w:val="nil"/>
        </w:pBdr>
        <w:shd w:fill="auto" w:val="clear"/>
        <w:spacing w:after="0" w:before="0" w:line="276" w:lineRule="auto"/>
        <w:ind w:left="1843" w:right="0" w:hanging="284.00000000000006"/>
        <w:jc w:val="left"/>
        <w:rPr>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Infants of any age with conditions affecting blood glucose maintenance</w:t>
      </w:r>
    </w:p>
    <w:p w:rsidR="00000000" w:rsidDel="00000000" w:rsidP="00000000" w:rsidRDefault="00000000" w:rsidRPr="00000000" w14:paraId="00000149">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276" w:lineRule="auto"/>
        <w:ind w:left="1560" w:right="0" w:hanging="283"/>
        <w:jc w:val="left"/>
        <w:rPr>
          <w:rFonts w:ascii="Times New Roman" w:cs="Times New Roman" w:eastAsia="Times New Roman" w:hAnsi="Times New Roman"/>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Adverse effects: hypotension, bradycardia, bronchospasm (wheezing), hypoglycemia, hyperkalemia, anorexia</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8" w:right="0" w:hanging="566"/>
        <w:jc w:val="both"/>
        <w:rPr>
          <w:rFonts w:ascii="Times New Roman" w:cs="Times New Roman" w:eastAsia="Times New Roman" w:hAnsi="Times New Roman"/>
          <w:b w:val="0"/>
          <w:bCs w:val="0"/>
          <w:i w:val="1"/>
          <w:iCs w:val="1"/>
          <w:smallCaps w:val="0"/>
          <w:strike w:val="0"/>
          <w:color w:val="595959"/>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95959"/>
          <w:sz w:val="20"/>
          <w:szCs w:val="20"/>
          <w:u w:val="none"/>
          <w:shd w:fill="auto" w:val="clear"/>
          <w:vertAlign w:val="baseline"/>
          <w:rtl w:val="0"/>
        </w:rPr>
        <w:t xml:space="preserve">Ref. 1. NeoFax: Propranolol 2. (2019 AAP) Clinical Practice Guideline for the Management of Infantile Hemangiomas</w:t>
      </w:r>
    </w:p>
    <w:p w:rsidR="00000000" w:rsidDel="00000000" w:rsidP="00000000" w:rsidRDefault="00000000" w:rsidRPr="00000000" w14:paraId="0000014B">
      <w:pPr>
        <w:keepNext w:val="0"/>
        <w:keepLines w:val="0"/>
        <w:pageBreakBefore w:val="0"/>
        <w:widowControl w:val="1"/>
        <w:numPr>
          <w:ilvl w:val="2"/>
          <w:numId w:val="50"/>
        </w:numPr>
        <w:pBdr>
          <w:top w:space="0" w:sz="0" w:val="nil"/>
          <w:left w:space="0" w:sz="0" w:val="nil"/>
          <w:bottom w:space="0" w:sz="0" w:val="nil"/>
          <w:right w:space="0" w:sz="0" w:val="nil"/>
          <w:between w:space="0" w:sz="0" w:val="nil"/>
        </w:pBdr>
        <w:shd w:fill="auto" w:val="clear"/>
        <w:spacing w:after="0" w:before="0" w:line="276" w:lineRule="auto"/>
        <w:ind w:left="1276" w:right="0" w:hanging="295"/>
        <w:jc w:val="left"/>
        <w:rPr>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Interferon-α, angiogenesis inhibitor: alternative therapy for aggressive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hemangiomas not responsive to systemic corticosteroids</w:t>
      </w:r>
    </w:p>
    <w:p w:rsidR="00000000" w:rsidDel="00000000" w:rsidP="00000000" w:rsidRDefault="00000000" w:rsidRPr="00000000" w14:paraId="0000014C">
      <w:pPr>
        <w:keepNext w:val="0"/>
        <w:keepLines w:val="0"/>
        <w:pageBreakBefore w:val="0"/>
        <w:widowControl w:val="1"/>
        <w:numPr>
          <w:ilvl w:val="2"/>
          <w:numId w:val="36"/>
        </w:numPr>
        <w:pBdr>
          <w:top w:space="0" w:sz="0" w:val="nil"/>
          <w:left w:space="0" w:sz="0" w:val="nil"/>
          <w:bottom w:space="0" w:sz="0" w:val="nil"/>
          <w:right w:space="0" w:sz="0" w:val="nil"/>
          <w:between w:space="0" w:sz="0" w:val="nil"/>
        </w:pBdr>
        <w:shd w:fill="auto" w:val="clear"/>
        <w:spacing w:after="0" w:before="0" w:line="276" w:lineRule="auto"/>
        <w:ind w:left="1560" w:right="0" w:hanging="283"/>
        <w:jc w:val="left"/>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Dosing: 3 million units/m2/day</w:t>
      </w:r>
    </w:p>
    <w:p w:rsidR="00000000" w:rsidDel="00000000" w:rsidP="00000000" w:rsidRDefault="00000000" w:rsidRPr="00000000" w14:paraId="0000014D">
      <w:pPr>
        <w:keepNext w:val="0"/>
        <w:keepLines w:val="0"/>
        <w:pageBreakBefore w:val="0"/>
        <w:widowControl w:val="1"/>
        <w:numPr>
          <w:ilvl w:val="2"/>
          <w:numId w:val="36"/>
        </w:numPr>
        <w:pBdr>
          <w:top w:space="0" w:sz="0" w:val="nil"/>
          <w:left w:space="0" w:sz="0" w:val="nil"/>
          <w:bottom w:space="0" w:sz="0" w:val="nil"/>
          <w:right w:space="0" w:sz="0" w:val="nil"/>
          <w:between w:space="0" w:sz="0" w:val="nil"/>
        </w:pBdr>
        <w:shd w:fill="auto" w:val="clear"/>
        <w:spacing w:after="0" w:before="0" w:line="276" w:lineRule="auto"/>
        <w:ind w:left="1560" w:right="0" w:hanging="283"/>
        <w:jc w:val="left"/>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Duration: weeks to months</w:t>
      </w:r>
    </w:p>
    <w:p w:rsidR="00000000" w:rsidDel="00000000" w:rsidP="00000000" w:rsidRDefault="00000000" w:rsidRPr="00000000" w14:paraId="0000014E">
      <w:pPr>
        <w:keepNext w:val="0"/>
        <w:keepLines w:val="0"/>
        <w:pageBreakBefore w:val="0"/>
        <w:widowControl w:val="1"/>
        <w:numPr>
          <w:ilvl w:val="2"/>
          <w:numId w:val="36"/>
        </w:numPr>
        <w:pBdr>
          <w:top w:space="0" w:sz="0" w:val="nil"/>
          <w:left w:space="0" w:sz="0" w:val="nil"/>
          <w:bottom w:space="0" w:sz="0" w:val="nil"/>
          <w:right w:space="0" w:sz="0" w:val="nil"/>
          <w:between w:space="0" w:sz="0" w:val="nil"/>
        </w:pBdr>
        <w:shd w:fill="auto" w:val="clear"/>
        <w:spacing w:after="0" w:before="0" w:line="276" w:lineRule="auto"/>
        <w:ind w:left="1560" w:right="0" w:hanging="283"/>
        <w:jc w:val="left"/>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Adverse effects: fever, irritability, neutropenia, abnormal AST/ALT, neurotoxicity (spastic diplegia)</w:t>
      </w:r>
    </w:p>
    <w:p w:rsidR="00000000" w:rsidDel="00000000" w:rsidP="00000000" w:rsidRDefault="00000000" w:rsidRPr="00000000" w14:paraId="0000014F">
      <w:pPr>
        <w:keepNext w:val="0"/>
        <w:keepLines w:val="0"/>
        <w:pageBreakBefore w:val="0"/>
        <w:widowControl w:val="1"/>
        <w:numPr>
          <w:ilvl w:val="2"/>
          <w:numId w:val="50"/>
        </w:numPr>
        <w:pBdr>
          <w:top w:space="0" w:sz="0" w:val="nil"/>
          <w:left w:space="0" w:sz="0" w:val="nil"/>
          <w:bottom w:space="0" w:sz="0" w:val="nil"/>
          <w:right w:space="0" w:sz="0" w:val="nil"/>
          <w:between w:space="0" w:sz="0" w:val="nil"/>
        </w:pBdr>
        <w:shd w:fill="auto" w:val="clear"/>
        <w:spacing w:after="0" w:before="0" w:line="276" w:lineRule="auto"/>
        <w:ind w:left="1276" w:right="0" w:hanging="295"/>
        <w:jc w:val="left"/>
        <w:rPr>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Vincristine</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2"/>
          <w:numId w:val="37"/>
        </w:numPr>
        <w:pBdr>
          <w:top w:space="0" w:sz="0" w:val="nil"/>
          <w:left w:space="0" w:sz="0" w:val="nil"/>
          <w:bottom w:space="0" w:sz="0" w:val="nil"/>
          <w:right w:space="0" w:sz="0" w:val="nil"/>
          <w:between w:space="0" w:sz="0" w:val="nil"/>
        </w:pBdr>
        <w:shd w:fill="auto" w:val="clear"/>
        <w:spacing w:after="0" w:before="0" w:line="276" w:lineRule="auto"/>
        <w:ind w:left="1560" w:right="0" w:hanging="283"/>
        <w:jc w:val="left"/>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Indication: more aggressive hemangiomas as an alternative therapy for life-threatening or refractory to propranolol or corticosteroids </w:t>
      </w:r>
    </w:p>
    <w:p w:rsidR="00000000" w:rsidDel="00000000" w:rsidP="00000000" w:rsidRDefault="00000000" w:rsidRPr="00000000" w14:paraId="00000151">
      <w:pPr>
        <w:keepNext w:val="0"/>
        <w:keepLines w:val="0"/>
        <w:pageBreakBefore w:val="0"/>
        <w:widowControl w:val="1"/>
        <w:numPr>
          <w:ilvl w:val="2"/>
          <w:numId w:val="37"/>
        </w:numPr>
        <w:pBdr>
          <w:top w:space="0" w:sz="0" w:val="nil"/>
          <w:left w:space="0" w:sz="0" w:val="nil"/>
          <w:bottom w:space="0" w:sz="0" w:val="nil"/>
          <w:right w:space="0" w:sz="0" w:val="nil"/>
          <w:between w:space="0" w:sz="0" w:val="nil"/>
        </w:pBdr>
        <w:shd w:fill="auto" w:val="clear"/>
        <w:spacing w:after="0" w:before="0" w:line="276" w:lineRule="auto"/>
        <w:ind w:left="1560" w:right="0" w:hanging="283"/>
        <w:jc w:val="left"/>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Adverse effects: peripheral neuropathy, constipation, jaw pain, leukopenia or anemia</w:t>
      </w:r>
    </w:p>
    <w:p w:rsidR="00000000" w:rsidDel="00000000" w:rsidP="00000000" w:rsidRDefault="00000000" w:rsidRPr="00000000" w14:paraId="00000152">
      <w:pPr>
        <w:keepNext w:val="0"/>
        <w:keepLines w:val="0"/>
        <w:pageBreakBefore w:val="0"/>
        <w:widowControl w:val="1"/>
        <w:numPr>
          <w:ilvl w:val="1"/>
          <w:numId w:val="49"/>
        </w:numPr>
        <w:pBdr>
          <w:top w:space="0" w:sz="0" w:val="nil"/>
          <w:left w:space="0" w:sz="0" w:val="nil"/>
          <w:bottom w:space="0" w:sz="0" w:val="nil"/>
          <w:right w:space="0" w:sz="0" w:val="nil"/>
          <w:between w:space="0" w:sz="0" w:val="nil"/>
        </w:pBdr>
        <w:shd w:fill="auto" w:val="clear"/>
        <w:spacing w:after="0" w:before="0" w:line="276" w:lineRule="auto"/>
        <w:ind w:left="993" w:right="0" w:hanging="283"/>
        <w:jc w:val="left"/>
        <w:rPr>
          <w:rFonts w:ascii="Times New Roman" w:cs="Times New Roman" w:eastAsia="Times New Roman" w:hAnsi="Times New Roman"/>
          <w:b w:val="0"/>
          <w:bCs w:val="0"/>
          <w:i w:val="0"/>
          <w:iCs w:val="0"/>
          <w:sz w:val="24"/>
          <w:szCs w:val="24"/>
          <w:u w:val="no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Surgical therapies：Pulsed-dye laser, excisonal surgery, Embolization</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註</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567" w:right="0" w:hanging="253"/>
        <w:jc w:val="left"/>
        <w:rPr>
          <w:b w:val="0"/>
          <w:bCs w:val="0"/>
          <w:i w:val="0"/>
          <w:iCs w:val="0"/>
          <w:smallCaps w:val="0"/>
          <w:strike w:val="0"/>
          <w:color w:val="000000"/>
          <w:sz w:val="24"/>
          <w:szCs w:val="24"/>
          <w:u w:val="none"/>
          <w:shd w:fill="auto" w:val="clear"/>
          <w:vertAlign w:val="baseline"/>
        </w:rPr>
        <w:sectPr>
          <w:headerReference r:id="rId12" w:type="default"/>
          <w:headerReference r:id="rId13" w:type="first"/>
          <w:headerReference r:id="rId14" w:type="even"/>
          <w:footerReference r:id="rId15" w:type="default"/>
          <w:footerReference r:id="rId16" w:type="first"/>
          <w:footerReference r:id="rId17" w:type="even"/>
          <w:pgSz w:h="16840" w:w="11900" w:orient="portrait"/>
          <w:pgMar w:bottom="1440" w:top="1440" w:left="1080" w:right="1080" w:header="851" w:footer="992"/>
          <w:pgNumType w:start="171"/>
        </w:sect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皮膚科的染料雷射(要自費)通常是長大後，入學前如果還消不掉，才選擇的治療，通常是對小孩外觀跟心裡上考量。對於一開始就complicated血管瘤比較沒角色。</w:t>
      </w: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27"/>
          <w:tab w:val="left" w:leader="none" w:pos="248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before="0" w:line="276" w:lineRule="auto"/>
        <w:ind w:left="14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Reference:</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2"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highlight w:val="white"/>
          <w:u w:val="none"/>
          <w:vertAlign w:val="baseline"/>
          <w:rtl w:val="0"/>
        </w:rPr>
        <w:t xml:space="preserve">1. Pediatrics. 2008;122(2):360.</w:t>
      </w: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2"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highlight w:val="white"/>
          <w:u w:val="none"/>
          <w:vertAlign w:val="baseline"/>
          <w:rtl w:val="0"/>
        </w:rPr>
        <w:t xml:space="preserve">2. J Am Acad Dermatol. 1997;37(4):631.</w:t>
      </w: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2"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1"/>
          <w:iCs w:val="1"/>
          <w:smallCaps w:val="0"/>
          <w:strike w:val="0"/>
          <w:color w:val="000000"/>
          <w:sz w:val="20"/>
          <w:szCs w:val="20"/>
          <w:highlight w:val="white"/>
          <w:u w:val="none"/>
          <w:vertAlign w:val="baseline"/>
          <w:rtl w:val="0"/>
        </w:rPr>
        <w:t xml:space="preserve"> J Pediatr. 1997;131(4):643.</w:t>
      </w: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2"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1"/>
          <w:iCs w:val="1"/>
          <w:smallCaps w:val="0"/>
          <w:strike w:val="0"/>
          <w:color w:val="000000"/>
          <w:sz w:val="20"/>
          <w:szCs w:val="20"/>
          <w:highlight w:val="white"/>
          <w:u w:val="none"/>
          <w:vertAlign w:val="baseline"/>
          <w:rtl w:val="0"/>
        </w:rPr>
        <w:t xml:space="preserve">Pediatrics. 2009;124(5):1447.</w:t>
      </w: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2"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1"/>
          <w:iCs w:val="1"/>
          <w:smallCaps w:val="0"/>
          <w:strike w:val="0"/>
          <w:color w:val="000000"/>
          <w:sz w:val="20"/>
          <w:szCs w:val="20"/>
          <w:highlight w:val="white"/>
          <w:u w:val="none"/>
          <w:vertAlign w:val="baseline"/>
          <w:rtl w:val="0"/>
        </w:rPr>
        <w:t xml:space="preserve">PediatrRadiol. 2012;42(3):315.</w:t>
      </w: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before="0" w:line="276" w:lineRule="auto"/>
        <w:ind w:left="142"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6. J Pediatr. 1997;130(4):631. </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2"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7. </w:t>
      </w:r>
      <w:r w:rsidDel="00000000" w:rsidR="00000000" w:rsidRPr="00000000">
        <w:rPr>
          <w:rFonts w:ascii="Times New Roman" w:cs="Times New Roman" w:eastAsia="Times New Roman" w:hAnsi="Times New Roman"/>
          <w:b w:val="0"/>
          <w:bCs w:val="0"/>
          <w:i w:val="1"/>
          <w:iCs w:val="1"/>
          <w:smallCaps w:val="0"/>
          <w:strike w:val="0"/>
          <w:color w:val="000000"/>
          <w:sz w:val="20"/>
          <w:szCs w:val="20"/>
          <w:highlight w:val="white"/>
          <w:u w:val="none"/>
          <w:vertAlign w:val="baseline"/>
          <w:rtl w:val="0"/>
        </w:rPr>
        <w:t xml:space="preserve">Pediatrics. 2015;136(4):e1060.</w:t>
      </w: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2"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8. </w:t>
      </w:r>
      <w:r w:rsidDel="00000000" w:rsidR="00000000" w:rsidRPr="00000000">
        <w:rPr>
          <w:rFonts w:ascii="Times New Roman" w:cs="Times New Roman" w:eastAsia="Times New Roman" w:hAnsi="Times New Roman"/>
          <w:b w:val="0"/>
          <w:bCs w:val="0"/>
          <w:i w:val="1"/>
          <w:iCs w:val="1"/>
          <w:smallCaps w:val="0"/>
          <w:strike w:val="0"/>
          <w:color w:val="000000"/>
          <w:sz w:val="20"/>
          <w:szCs w:val="20"/>
          <w:highlight w:val="white"/>
          <w:u w:val="none"/>
          <w:vertAlign w:val="baseline"/>
          <w:rtl w:val="0"/>
        </w:rPr>
        <w:t xml:space="preserve">Pediatrics. 2013;131(1):128. Epub 2012 Dec 24.</w:t>
      </w: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before="0" w:line="276" w:lineRule="auto"/>
        <w:ind w:left="142" w:right="0" w:firstLine="0"/>
        <w:jc w:val="left"/>
        <w:rPr>
          <w:rFonts w:ascii="Times New Roman" w:cs="Times New Roman" w:eastAsia="Times New Roman" w:hAnsi="Times New Roman"/>
          <w:b w:val="0"/>
          <w:bCs w:val="0"/>
          <w:i w:val="1"/>
          <w:iCs w:val="1"/>
          <w:smallCaps w:val="0"/>
          <w:strike w:val="0"/>
          <w:sz w:val="20"/>
          <w:szCs w:val="20"/>
          <w:highlight w:val="white"/>
          <w:u w:val="none"/>
          <w:vertAlign w:val="baseline"/>
        </w:rPr>
      </w:pPr>
      <w:bookmarkStart w:colFirst="0" w:colLast="0" w:name="_dk7m6bjzk7x1" w:id="7"/>
      <w:bookmarkEnd w:id="7"/>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9. </w:t>
      </w:r>
      <w:r w:rsidDel="00000000" w:rsidR="00000000" w:rsidRPr="00000000">
        <w:rPr>
          <w:rFonts w:ascii="Times New Roman" w:cs="Times New Roman" w:eastAsia="Times New Roman" w:hAnsi="Times New Roman"/>
          <w:b w:val="0"/>
          <w:bCs w:val="0"/>
          <w:i w:val="1"/>
          <w:iCs w:val="1"/>
          <w:smallCaps w:val="0"/>
          <w:strike w:val="0"/>
          <w:color w:val="000000"/>
          <w:sz w:val="20"/>
          <w:szCs w:val="20"/>
          <w:highlight w:val="white"/>
          <w:u w:val="none"/>
          <w:vertAlign w:val="baseline"/>
          <w:rtl w:val="0"/>
        </w:rPr>
        <w:t xml:space="preserve">D</w:t>
      </w:r>
      <w:r w:rsidDel="00000000" w:rsidR="00000000" w:rsidRPr="00000000">
        <w:rPr>
          <w:rFonts w:ascii="Times New Roman" w:cs="Times New Roman" w:eastAsia="Times New Roman" w:hAnsi="Times New Roman"/>
          <w:b w:val="0"/>
          <w:bCs w:val="0"/>
          <w:i w:val="1"/>
          <w:iCs w:val="1"/>
          <w:smallCaps w:val="0"/>
          <w:strike w:val="0"/>
          <w:sz w:val="20"/>
          <w:szCs w:val="20"/>
          <w:highlight w:val="white"/>
          <w:u w:val="none"/>
          <w:vertAlign w:val="baseline"/>
          <w:rtl w:val="0"/>
        </w:rPr>
        <w:t xml:space="preserve">ermatol Surg. 2001;27(5):475</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before="0" w:line="276" w:lineRule="auto"/>
        <w:ind w:left="142" w:right="0" w:firstLine="0"/>
        <w:jc w:val="left"/>
        <w:rPr>
          <w:i w:val="1"/>
          <w:iCs w:val="1"/>
          <w:color w:val="ff0000"/>
          <w:sz w:val="20"/>
          <w:szCs w:val="20"/>
          <w:highlight w:val="white"/>
        </w:rPr>
      </w:pPr>
      <w:bookmarkStart w:colFirst="0" w:colLast="0" w:name="_h838dwlo51dv" w:id="8"/>
      <w:bookmarkEnd w:id="8"/>
      <w:r w:rsidDel="00000000" w:rsidR="00000000" w:rsidRPr="00000000">
        <w:rPr>
          <w:i w:val="1"/>
          <w:iCs w:val="1"/>
          <w:color w:val="ff0000"/>
          <w:sz w:val="20"/>
          <w:szCs w:val="20"/>
          <w:highlight w:val="white"/>
          <w:rtl w:val="0"/>
        </w:rPr>
        <w:t xml:space="preserve">10. Br J Oral Maxillofac Surg</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before="0" w:line="276" w:lineRule="auto"/>
        <w:ind w:left="142" w:right="0" w:firstLine="0"/>
        <w:jc w:val="left"/>
        <w:rPr>
          <w:i w:val="1"/>
          <w:iCs w:val="1"/>
          <w:color w:val="ff0000"/>
          <w:sz w:val="20"/>
          <w:szCs w:val="20"/>
          <w:highlight w:val="white"/>
        </w:rPr>
      </w:pPr>
      <w:bookmarkStart w:colFirst="0" w:colLast="0" w:name="_4y9yttfxppsx" w:id="9"/>
      <w:bookmarkEnd w:id="9"/>
      <w:r w:rsidDel="00000000" w:rsidR="00000000" w:rsidRPr="00000000">
        <w:rPr>
          <w:i w:val="1"/>
          <w:iCs w:val="1"/>
          <w:color w:val="ff0000"/>
          <w:sz w:val="20"/>
          <w:szCs w:val="20"/>
          <w:highlight w:val="white"/>
          <w:rtl w:val="0"/>
        </w:rPr>
        <w:t xml:space="preserve">. 2015 Nov;53(9):836-40</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before="0" w:line="276" w:lineRule="auto"/>
        <w:ind w:left="142" w:right="0" w:firstLine="0"/>
        <w:jc w:val="left"/>
        <w:rPr>
          <w:i w:val="1"/>
          <w:iCs w:val="1"/>
          <w:color w:val="ff0000"/>
          <w:sz w:val="20"/>
          <w:szCs w:val="20"/>
          <w:highlight w:val="white"/>
        </w:rPr>
        <w:sectPr>
          <w:type w:val="continuous"/>
          <w:pgSz w:h="16840" w:w="11900" w:orient="portrait"/>
          <w:pgMar w:bottom="1077" w:top="1077" w:left="1440" w:right="1077" w:header="851" w:footer="992"/>
          <w:cols w:equalWidth="0" w:num="2">
            <w:col w:space="720" w:w="4331.5"/>
            <w:col w:space="0" w:w="4331.5"/>
          </w:cols>
        </w:sectPr>
      </w:pPr>
      <w:bookmarkStart w:colFirst="0" w:colLast="0" w:name="_gpz3jeom9q1h" w:id="10"/>
      <w:bookmarkEnd w:id="10"/>
      <w:r w:rsidDel="00000000" w:rsidR="00000000" w:rsidRPr="00000000">
        <w:rPr>
          <w:i w:val="1"/>
          <w:iCs w:val="1"/>
          <w:color w:val="ff0000"/>
          <w:sz w:val="20"/>
          <w:szCs w:val="20"/>
          <w:highlight w:val="white"/>
          <w:rtl w:val="0"/>
        </w:rPr>
        <w:t xml:space="preserve">11. Eur J Pediatr 184, 151 (2025)</w:t>
      </w:r>
    </w:p>
    <w:p w:rsidR="00000000" w:rsidDel="00000000" w:rsidP="00000000" w:rsidRDefault="00000000" w:rsidRPr="00000000" w14:paraId="00000162">
      <w:pPr>
        <w:spacing w:line="276" w:lineRule="auto"/>
        <w:rPr>
          <w:sz w:val="28"/>
          <w:szCs w:val="28"/>
        </w:rPr>
      </w:pPr>
      <w:r w:rsidDel="00000000" w:rsidR="00000000" w:rsidRPr="00000000">
        <w:rPr>
          <w:rtl w:val="0"/>
        </w:rPr>
      </w:r>
    </w:p>
    <w:p w:rsidR="00000000" w:rsidDel="00000000" w:rsidP="00000000" w:rsidRDefault="00000000" w:rsidRPr="00000000" w14:paraId="00000163">
      <w:pPr>
        <w:spacing w:line="276"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tabs>
          <w:tab w:val="left" w:leader="none" w:pos="567"/>
        </w:tabs>
        <w:spacing w:after="0" w:before="120" w:line="276" w:lineRule="auto"/>
        <w:ind w:left="480" w:right="0" w:hanging="480"/>
        <w:jc w:val="left"/>
        <w:rPr>
          <w:i w:val="0"/>
          <w:iCs w:val="0"/>
          <w:smallCaps w:val="0"/>
          <w:strike w:val="0"/>
          <w:sz w:val="28"/>
          <w:szCs w:val="2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Neonatal hemogram </w:t>
      </w: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before="0" w:line="276" w:lineRule="auto"/>
        <w:ind w:left="0" w:right="0" w:firstLine="0"/>
        <w:jc w:val="right"/>
        <w:rPr>
          <w:rFonts w:ascii="Times New Roman" w:cs="Times New Roman" w:eastAsia="Times New Roman" w:hAnsi="Times New Roman"/>
          <w:b w:val="0"/>
          <w:bCs w:val="0"/>
          <w:i w:val="1"/>
          <w:iCs w:val="1"/>
          <w:smallCaps w:val="0"/>
          <w:strike w:val="0"/>
          <w:color w:val="595959"/>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95959"/>
          <w:sz w:val="20"/>
          <w:szCs w:val="20"/>
          <w:u w:val="none"/>
          <w:shd w:fill="auto" w:val="clear"/>
          <w:vertAlign w:val="baseline"/>
          <w:rtl w:val="0"/>
        </w:rPr>
        <w:t xml:space="preserve">(Reference: Nathen’s Hematology, 7th edition)</w:t>
      </w: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956173" cy="4123875"/>
            <wp:effectExtent b="0" l="0" r="0" t="0"/>
            <wp:docPr descr="tab 2-9.tif" id="9" name="image3.png"/>
            <a:graphic>
              <a:graphicData uri="http://schemas.openxmlformats.org/drawingml/2006/picture">
                <pic:pic>
                  <pic:nvPicPr>
                    <pic:cNvPr descr="tab 2-9.tif" id="0" name="image3.png"/>
                    <pic:cNvPicPr preferRelativeResize="0"/>
                  </pic:nvPicPr>
                  <pic:blipFill>
                    <a:blip r:embed="rId18"/>
                    <a:srcRect b="0" l="0" r="0" t="0"/>
                    <a:stretch>
                      <a:fillRect/>
                    </a:stretch>
                  </pic:blipFill>
                  <pic:spPr>
                    <a:xfrm>
                      <a:off x="0" y="0"/>
                      <a:ext cx="5956173" cy="4123875"/>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956173" cy="3629734"/>
            <wp:effectExtent b="0" l="0" r="0" t="0"/>
            <wp:docPr descr="app 11.tif" id="11" name="image7.png"/>
            <a:graphic>
              <a:graphicData uri="http://schemas.openxmlformats.org/drawingml/2006/picture">
                <pic:pic>
                  <pic:nvPicPr>
                    <pic:cNvPr descr="app 11.tif" id="0" name="image7.png"/>
                    <pic:cNvPicPr preferRelativeResize="0"/>
                  </pic:nvPicPr>
                  <pic:blipFill>
                    <a:blip r:embed="rId19"/>
                    <a:srcRect b="0" l="0" r="0" t="0"/>
                    <a:stretch>
                      <a:fillRect/>
                    </a:stretch>
                  </pic:blipFill>
                  <pic:spPr>
                    <a:xfrm>
                      <a:off x="0" y="0"/>
                      <a:ext cx="5956173" cy="3629734"/>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0"/>
        </w:tabs>
        <w:spacing w:after="0" w:before="0" w:line="276" w:lineRule="auto"/>
        <w:ind w:left="0" w:right="2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25402</wp:posOffset>
                </wp:positionH>
                <wp:positionV relativeFrom="paragraph">
                  <wp:posOffset>0</wp:posOffset>
                </wp:positionV>
                <wp:extent cx="5943600" cy="9144000"/>
                <wp:effectExtent b="0" l="0" r="0" t="0"/>
                <wp:wrapSquare wrapText="bothSides" distB="0" distT="0" distL="114300" distR="114300"/>
                <wp:docPr id="1" name=""/>
                <a:graphic>
                  <a:graphicData uri="http://schemas.microsoft.com/office/word/2010/wordprocessingGroup">
                    <wpg:wgp>
                      <wpg:cNvGrpSpPr/>
                      <wpg:grpSpPr>
                        <a:xfrm>
                          <a:off x="2374200" y="0"/>
                          <a:ext cx="5943600" cy="9144000"/>
                          <a:chOff x="2374200" y="0"/>
                          <a:chExt cx="5943600" cy="7560000"/>
                        </a:xfrm>
                      </wpg:grpSpPr>
                      <wpg:grpSp>
                        <wpg:cNvGrpSpPr/>
                        <wpg:grpSpPr>
                          <a:xfrm>
                            <a:off x="2374200" y="0"/>
                            <a:ext cx="5943600" cy="7560000"/>
                            <a:chOff x="2374200" y="0"/>
                            <a:chExt cx="5943600" cy="7560000"/>
                          </a:xfrm>
                        </wpg:grpSpPr>
                        <wps:wsp>
                          <wps:cNvSpPr/>
                          <wps:cNvPr id="3" name="Shape 3"/>
                          <wps:spPr>
                            <a:xfrm>
                              <a:off x="2374200" y="0"/>
                              <a:ext cx="59436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4200" y="0"/>
                              <a:ext cx="5943600" cy="7560000"/>
                              <a:chOff x="2374200" y="0"/>
                              <a:chExt cx="5943600" cy="7560000"/>
                            </a:xfrm>
                          </wpg:grpSpPr>
                          <wps:wsp>
                            <wps:cNvSpPr/>
                            <wps:cNvPr id="5" name="Shape 5"/>
                            <wps:spPr>
                              <a:xfrm>
                                <a:off x="2374200" y="0"/>
                                <a:ext cx="59436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4200" y="0"/>
                                <a:ext cx="5943600" cy="7560000"/>
                                <a:chOff x="2374200" y="0"/>
                                <a:chExt cx="5943600" cy="7560000"/>
                              </a:xfrm>
                            </wpg:grpSpPr>
                            <wps:wsp>
                              <wps:cNvSpPr/>
                              <wps:cNvPr id="7" name="Shape 7"/>
                              <wps:spPr>
                                <a:xfrm>
                                  <a:off x="2374200" y="0"/>
                                  <a:ext cx="59436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4200" y="0"/>
                                  <a:ext cx="5943600" cy="7560000"/>
                                  <a:chOff x="0" y="0"/>
                                  <a:chExt cx="53257" cy="82391"/>
                                </a:xfrm>
                              </wpg:grpSpPr>
                              <wps:wsp>
                                <wps:cNvSpPr/>
                                <wps:cNvPr id="9" name="Shape 9"/>
                                <wps:spPr>
                                  <a:xfrm>
                                    <a:off x="0" y="0"/>
                                    <a:ext cx="53250" cy="82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 name="Shape 10"/>
                                  <pic:cNvPicPr preferRelativeResize="0"/>
                                </pic:nvPicPr>
                                <pic:blipFill rotWithShape="1">
                                  <a:blip r:embed="rId20">
                                    <a:alphaModFix/>
                                  </a:blip>
                                  <a:srcRect b="0" l="0" r="0" t="0"/>
                                  <a:stretch/>
                                </pic:blipFill>
                                <pic:spPr>
                                  <a:xfrm rot="-5400000">
                                    <a:off x="-1864" y="26997"/>
                                    <a:ext cx="82118" cy="28124"/>
                                  </a:xfrm>
                                  <a:prstGeom prst="rect">
                                    <a:avLst/>
                                  </a:prstGeom>
                                  <a:noFill/>
                                  <a:ln>
                                    <a:noFill/>
                                  </a:ln>
                                </pic:spPr>
                              </pic:pic>
                              <pic:pic>
                                <pic:nvPicPr>
                                  <pic:cNvPr id="11" name="Shape 11"/>
                                  <pic:cNvPicPr preferRelativeResize="0"/>
                                </pic:nvPicPr>
                                <pic:blipFill rotWithShape="1">
                                  <a:blip r:embed="rId21">
                                    <a:alphaModFix/>
                                  </a:blip>
                                  <a:srcRect b="0" l="0" r="0" t="0"/>
                                  <a:stretch/>
                                </pic:blipFill>
                                <pic:spPr>
                                  <a:xfrm rot="-5400000">
                                    <a:off x="-28988" y="29083"/>
                                    <a:ext cx="82296" cy="24320"/>
                                  </a:xfrm>
                                  <a:prstGeom prst="rect">
                                    <a:avLst/>
                                  </a:prstGeom>
                                  <a:noFill/>
                                  <a:ln>
                                    <a:noFill/>
                                  </a:ln>
                                </pic:spPr>
                              </pic:pic>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25402</wp:posOffset>
                </wp:positionH>
                <wp:positionV relativeFrom="paragraph">
                  <wp:posOffset>0</wp:posOffset>
                </wp:positionV>
                <wp:extent cx="5943600" cy="9144000"/>
                <wp:effectExtent b="0" l="0" r="0" t="0"/>
                <wp:wrapSquare wrapText="bothSides" distB="0" distT="0" distL="114300" distR="114300"/>
                <wp:docPr id="1" name="image12.png"/>
                <a:graphic>
                  <a:graphicData uri="http://schemas.openxmlformats.org/drawingml/2006/picture">
                    <pic:pic>
                      <pic:nvPicPr>
                        <pic:cNvPr id="0" name="image12.png"/>
                        <pic:cNvPicPr preferRelativeResize="0"/>
                      </pic:nvPicPr>
                      <pic:blipFill>
                        <a:blip r:embed="rId22"/>
                        <a:srcRect/>
                        <a:stretch>
                          <a:fillRect/>
                        </a:stretch>
                      </pic:blipFill>
                      <pic:spPr>
                        <a:xfrm>
                          <a:off x="0" y="0"/>
                          <a:ext cx="5943600" cy="9144000"/>
                        </a:xfrm>
                        <a:prstGeom prst="rect"/>
                        <a:ln/>
                      </pic:spPr>
                    </pic:pic>
                  </a:graphicData>
                </a:graphic>
              </wp:anchor>
            </w:drawing>
          </mc:Fallback>
        </mc:AlternateContent>
      </w:r>
    </w:p>
    <w:p w:rsidR="00000000" w:rsidDel="00000000" w:rsidP="00000000" w:rsidRDefault="00000000" w:rsidRPr="00000000" w14:paraId="0000016B">
      <w:pPr>
        <w:spacing w:line="276" w:lineRule="auto"/>
        <w:rPr/>
      </w:pPr>
      <w:r w:rsidDel="00000000" w:rsidR="00000000" w:rsidRPr="00000000">
        <w:rPr/>
        <w:drawing>
          <wp:anchor allowOverlap="1" behindDoc="0" distB="0" distT="0" distL="114300" distR="114300" hidden="0" layoutInCell="1" locked="0" relativeHeight="0" simplePos="0">
            <wp:simplePos x="0" y="0"/>
            <wp:positionH relativeFrom="margin">
              <wp:align>center</wp:align>
            </wp:positionH>
            <wp:positionV relativeFrom="margin">
              <wp:align>center</wp:align>
            </wp:positionV>
            <wp:extent cx="8037830" cy="6463665"/>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rot="16200000">
                      <a:off x="0" y="0"/>
                      <a:ext cx="8037830" cy="6463665"/>
                    </a:xfrm>
                    <a:prstGeom prst="rect"/>
                    <a:ln/>
                  </pic:spPr>
                </pic:pic>
              </a:graphicData>
            </a:graphic>
          </wp:anchor>
        </w:drawing>
      </w: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0"/>
        </w:tabs>
        <w:spacing w:after="0" w:before="0" w:line="276" w:lineRule="auto"/>
        <w:ind w:left="0" w:right="2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align>center</wp:align>
            </wp:positionH>
            <wp:positionV relativeFrom="margin">
              <wp:align>center</wp:align>
            </wp:positionV>
            <wp:extent cx="8541100" cy="5896303"/>
            <wp:effectExtent b="0" l="0" r="0" t="0"/>
            <wp:wrapSquare wrapText="bothSides" distB="0" distT="0" distL="114300" distR="114300"/>
            <wp:docPr id="3"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rot="16200000">
                      <a:off x="0" y="0"/>
                      <a:ext cx="8541100" cy="5896303"/>
                    </a:xfrm>
                    <a:prstGeom prst="rect"/>
                    <a:ln/>
                  </pic:spPr>
                </pic:pic>
              </a:graphicData>
            </a:graphic>
          </wp:anchor>
        </w:drawing>
      </w:r>
      <w:r w:rsidDel="00000000" w:rsidR="00000000" w:rsidRPr="00000000">
        <w:rPr>
          <w:rtl w:val="0"/>
        </w:rPr>
      </w:r>
    </w:p>
    <w:p w:rsidR="00000000" w:rsidDel="00000000" w:rsidP="00000000" w:rsidRDefault="00000000" w:rsidRPr="00000000" w14:paraId="0000016D">
      <w:pPr>
        <w:spacing w:line="276" w:lineRule="auto"/>
        <w:rPr/>
      </w:pP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0"/>
        </w:tabs>
        <w:spacing w:after="0" w:before="0" w:line="276" w:lineRule="auto"/>
        <w:ind w:left="0" w:right="2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F">
      <w:pPr>
        <w:spacing w:line="276" w:lineRule="auto"/>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0"/>
        </w:tabs>
        <w:spacing w:after="0" w:before="0" w:line="276" w:lineRule="auto"/>
        <w:ind w:left="0" w:right="2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align>center</wp:align>
            </wp:positionH>
            <wp:positionV relativeFrom="margin">
              <wp:align>center</wp:align>
            </wp:positionV>
            <wp:extent cx="9001475" cy="4540469"/>
            <wp:effectExtent b="0" l="0" r="0" t="0"/>
            <wp:wrapSquare wrapText="bothSides" distB="0" distT="0" distL="114300" distR="114300"/>
            <wp:docPr id="4"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rot="16200000">
                      <a:off x="0" y="0"/>
                      <a:ext cx="9001475" cy="4540469"/>
                    </a:xfrm>
                    <a:prstGeom prst="rect"/>
                    <a:ln/>
                  </pic:spPr>
                </pic:pic>
              </a:graphicData>
            </a:graphic>
          </wp:anchor>
        </w:drawing>
      </w:r>
      <w:r w:rsidDel="00000000" w:rsidR="00000000" w:rsidRPr="00000000">
        <w:rPr>
          <w:rtl w:val="0"/>
        </w:rPr>
      </w:r>
    </w:p>
    <w:p w:rsidR="00000000" w:rsidDel="00000000" w:rsidP="00000000" w:rsidRDefault="00000000" w:rsidRPr="00000000" w14:paraId="00000171">
      <w:pPr>
        <w:spacing w:line="276" w:lineRule="auto"/>
        <w:rPr/>
      </w:pPr>
      <w:r w:rsidDel="00000000" w:rsidR="00000000" w:rsidRPr="00000000">
        <w:rPr>
          <w:rtl w:val="0"/>
        </w:rPr>
      </w:r>
    </w:p>
    <w:p w:rsidR="00000000" w:rsidDel="00000000" w:rsidP="00000000" w:rsidRDefault="00000000" w:rsidRPr="00000000" w14:paraId="00000172">
      <w:pPr>
        <w:spacing w:line="276" w:lineRule="auto"/>
        <w:rPr/>
      </w:pPr>
      <w:r w:rsidDel="00000000" w:rsidR="00000000" w:rsidRPr="00000000">
        <w:rPr>
          <w:rtl w:val="0"/>
        </w:rPr>
      </w:r>
    </w:p>
    <w:p w:rsidR="00000000" w:rsidDel="00000000" w:rsidP="00000000" w:rsidRDefault="00000000" w:rsidRPr="00000000" w14:paraId="00000173">
      <w:pPr>
        <w:spacing w:line="276" w:lineRule="auto"/>
        <w:rPr/>
      </w:pPr>
      <w:r w:rsidDel="00000000" w:rsidR="00000000" w:rsidRPr="00000000">
        <w:rPr>
          <w:rtl w:val="0"/>
        </w:rPr>
      </w:r>
    </w:p>
    <w:p w:rsidR="00000000" w:rsidDel="00000000" w:rsidP="00000000" w:rsidRDefault="00000000" w:rsidRPr="00000000" w14:paraId="00000174">
      <w:pPr>
        <w:spacing w:line="276" w:lineRule="auto"/>
        <w:rPr/>
      </w:pPr>
      <w:r w:rsidDel="00000000" w:rsidR="00000000" w:rsidRPr="00000000">
        <w:rPr>
          <w:rtl w:val="0"/>
        </w:rPr>
      </w:r>
    </w:p>
    <w:p w:rsidR="00000000" w:rsidDel="00000000" w:rsidP="00000000" w:rsidRDefault="00000000" w:rsidRPr="00000000" w14:paraId="00000175">
      <w:pPr>
        <w:spacing w:line="276" w:lineRule="auto"/>
        <w:rPr/>
      </w:pPr>
      <w:r w:rsidDel="00000000" w:rsidR="00000000" w:rsidRPr="00000000">
        <w:rPr>
          <w:rtl w:val="0"/>
        </w:rPr>
      </w:r>
    </w:p>
    <w:p w:rsidR="00000000" w:rsidDel="00000000" w:rsidP="00000000" w:rsidRDefault="00000000" w:rsidRPr="00000000" w14:paraId="00000176">
      <w:pPr>
        <w:spacing w:line="276" w:lineRule="auto"/>
        <w:rPr/>
      </w:pPr>
      <w:r w:rsidDel="00000000" w:rsidR="00000000" w:rsidRPr="00000000">
        <w:rPr>
          <w:rtl w:val="0"/>
        </w:rPr>
      </w:r>
    </w:p>
    <w:p w:rsidR="00000000" w:rsidDel="00000000" w:rsidP="00000000" w:rsidRDefault="00000000" w:rsidRPr="00000000" w14:paraId="00000177">
      <w:pPr>
        <w:spacing w:line="276" w:lineRule="auto"/>
        <w:rPr/>
      </w:pPr>
      <w:r w:rsidDel="00000000" w:rsidR="00000000" w:rsidRPr="00000000">
        <w:rPr>
          <w:rtl w:val="0"/>
        </w:rPr>
      </w:r>
    </w:p>
    <w:p w:rsidR="00000000" w:rsidDel="00000000" w:rsidP="00000000" w:rsidRDefault="00000000" w:rsidRPr="00000000" w14:paraId="00000178">
      <w:pPr>
        <w:spacing w:line="276" w:lineRule="auto"/>
        <w:rPr/>
      </w:pPr>
      <w:r w:rsidDel="00000000" w:rsidR="00000000" w:rsidRPr="00000000">
        <w:rPr>
          <w:rtl w:val="0"/>
        </w:rPr>
      </w:r>
    </w:p>
    <w:p w:rsidR="00000000" w:rsidDel="00000000" w:rsidP="00000000" w:rsidRDefault="00000000" w:rsidRPr="00000000" w14:paraId="00000179">
      <w:pPr>
        <w:spacing w:line="276" w:lineRule="auto"/>
        <w:rPr/>
      </w:pPr>
      <w:r w:rsidDel="00000000" w:rsidR="00000000" w:rsidRPr="00000000">
        <w:rPr>
          <w:rtl w:val="0"/>
        </w:rPr>
      </w:r>
    </w:p>
    <w:p w:rsidR="00000000" w:rsidDel="00000000" w:rsidP="00000000" w:rsidRDefault="00000000" w:rsidRPr="00000000" w14:paraId="0000017A">
      <w:pPr>
        <w:spacing w:line="276" w:lineRule="auto"/>
        <w:rPr/>
      </w:pPr>
      <w:r w:rsidDel="00000000" w:rsidR="00000000" w:rsidRPr="00000000">
        <w:rPr>
          <w:rtl w:val="0"/>
        </w:rPr>
      </w:r>
    </w:p>
    <w:p w:rsidR="00000000" w:rsidDel="00000000" w:rsidP="00000000" w:rsidRDefault="00000000" w:rsidRPr="00000000" w14:paraId="0000017B">
      <w:pPr>
        <w:spacing w:line="276" w:lineRule="auto"/>
        <w:rPr/>
      </w:pPr>
      <w:r w:rsidDel="00000000" w:rsidR="00000000" w:rsidRPr="00000000">
        <w:rPr>
          <w:rtl w:val="0"/>
        </w:rPr>
      </w:r>
    </w:p>
    <w:p w:rsidR="00000000" w:rsidDel="00000000" w:rsidP="00000000" w:rsidRDefault="00000000" w:rsidRPr="00000000" w14:paraId="0000017C">
      <w:pPr>
        <w:spacing w:line="276" w:lineRule="auto"/>
        <w:rPr/>
      </w:pPr>
      <w:r w:rsidDel="00000000" w:rsidR="00000000" w:rsidRPr="00000000">
        <w:rPr>
          <w:rtl w:val="0"/>
        </w:rPr>
      </w:r>
    </w:p>
    <w:p w:rsidR="00000000" w:rsidDel="00000000" w:rsidP="00000000" w:rsidRDefault="00000000" w:rsidRPr="00000000" w14:paraId="0000017D">
      <w:pPr>
        <w:spacing w:line="276" w:lineRule="auto"/>
        <w:rPr/>
      </w:pPr>
      <w:r w:rsidDel="00000000" w:rsidR="00000000" w:rsidRPr="00000000">
        <w:rPr>
          <w:rtl w:val="0"/>
        </w:rPr>
      </w:r>
    </w:p>
    <w:p w:rsidR="00000000" w:rsidDel="00000000" w:rsidP="00000000" w:rsidRDefault="00000000" w:rsidRPr="00000000" w14:paraId="0000017E">
      <w:pPr>
        <w:spacing w:line="276" w:lineRule="auto"/>
        <w:rPr/>
      </w:pPr>
      <w:r w:rsidDel="00000000" w:rsidR="00000000" w:rsidRPr="00000000">
        <w:rPr>
          <w:rtl w:val="0"/>
        </w:rPr>
      </w:r>
    </w:p>
    <w:p w:rsidR="00000000" w:rsidDel="00000000" w:rsidP="00000000" w:rsidRDefault="00000000" w:rsidRPr="00000000" w14:paraId="0000017F">
      <w:pPr>
        <w:spacing w:line="276" w:lineRule="auto"/>
        <w:rPr/>
      </w:pPr>
      <w:r w:rsidDel="00000000" w:rsidR="00000000" w:rsidRPr="00000000">
        <w:rPr>
          <w:rtl w:val="0"/>
        </w:rPr>
      </w:r>
    </w:p>
    <w:p w:rsidR="00000000" w:rsidDel="00000000" w:rsidP="00000000" w:rsidRDefault="00000000" w:rsidRPr="00000000" w14:paraId="00000180">
      <w:pPr>
        <w:spacing w:line="276" w:lineRule="auto"/>
        <w:rPr/>
      </w:pPr>
      <w:r w:rsidDel="00000000" w:rsidR="00000000" w:rsidRPr="00000000">
        <w:rPr>
          <w:rtl w:val="0"/>
        </w:rPr>
      </w:r>
    </w:p>
    <w:p w:rsidR="00000000" w:rsidDel="00000000" w:rsidP="00000000" w:rsidRDefault="00000000" w:rsidRPr="00000000" w14:paraId="00000181">
      <w:pPr>
        <w:spacing w:line="276" w:lineRule="auto"/>
        <w:rPr/>
      </w:pPr>
      <w:r w:rsidDel="00000000" w:rsidR="00000000" w:rsidRPr="00000000">
        <w:rPr>
          <w:rtl w:val="0"/>
        </w:rPr>
      </w:r>
    </w:p>
    <w:p w:rsidR="00000000" w:rsidDel="00000000" w:rsidP="00000000" w:rsidRDefault="00000000" w:rsidRPr="00000000" w14:paraId="00000182">
      <w:pPr>
        <w:spacing w:line="276" w:lineRule="auto"/>
        <w:rPr/>
      </w:pPr>
      <w:r w:rsidDel="00000000" w:rsidR="00000000" w:rsidRPr="00000000">
        <w:rPr>
          <w:rtl w:val="0"/>
        </w:rPr>
      </w:r>
    </w:p>
    <w:p w:rsidR="00000000" w:rsidDel="00000000" w:rsidP="00000000" w:rsidRDefault="00000000" w:rsidRPr="00000000" w14:paraId="00000183">
      <w:pPr>
        <w:spacing w:line="276" w:lineRule="auto"/>
        <w:rPr/>
      </w:pPr>
      <w:r w:rsidDel="00000000" w:rsidR="00000000" w:rsidRPr="00000000">
        <w:rPr>
          <w:rtl w:val="0"/>
        </w:rPr>
      </w:r>
    </w:p>
    <w:p w:rsidR="00000000" w:rsidDel="00000000" w:rsidP="00000000" w:rsidRDefault="00000000" w:rsidRPr="00000000" w14:paraId="00000184">
      <w:pPr>
        <w:spacing w:line="276" w:lineRule="auto"/>
        <w:rPr/>
      </w:pPr>
      <w:r w:rsidDel="00000000" w:rsidR="00000000" w:rsidRPr="00000000">
        <w:rPr>
          <w:rtl w:val="0"/>
        </w:rPr>
      </w:r>
    </w:p>
    <w:p w:rsidR="00000000" w:rsidDel="00000000" w:rsidP="00000000" w:rsidRDefault="00000000" w:rsidRPr="00000000" w14:paraId="00000185">
      <w:pPr>
        <w:spacing w:line="276" w:lineRule="auto"/>
        <w:rPr/>
      </w:pPr>
      <w:r w:rsidDel="00000000" w:rsidR="00000000" w:rsidRPr="00000000">
        <w:rPr>
          <w:rtl w:val="0"/>
        </w:rPr>
      </w:r>
    </w:p>
    <w:p w:rsidR="00000000" w:rsidDel="00000000" w:rsidP="00000000" w:rsidRDefault="00000000" w:rsidRPr="00000000" w14:paraId="00000186">
      <w:pPr>
        <w:spacing w:line="276" w:lineRule="auto"/>
        <w:rPr/>
      </w:pPr>
      <w:r w:rsidDel="00000000" w:rsidR="00000000" w:rsidRPr="00000000">
        <w:rPr>
          <w:rtl w:val="0"/>
        </w:rPr>
      </w:r>
    </w:p>
    <w:p w:rsidR="00000000" w:rsidDel="00000000" w:rsidP="00000000" w:rsidRDefault="00000000" w:rsidRPr="00000000" w14:paraId="00000187">
      <w:pPr>
        <w:spacing w:line="276" w:lineRule="auto"/>
        <w:rPr/>
      </w:pPr>
      <w:r w:rsidDel="00000000" w:rsidR="00000000" w:rsidRPr="00000000">
        <w:rPr>
          <w:rtl w:val="0"/>
        </w:rPr>
      </w:r>
    </w:p>
    <w:p w:rsidR="00000000" w:rsidDel="00000000" w:rsidP="00000000" w:rsidRDefault="00000000" w:rsidRPr="00000000" w14:paraId="00000188">
      <w:pPr>
        <w:spacing w:line="276" w:lineRule="auto"/>
        <w:rPr/>
      </w:pPr>
      <w:r w:rsidDel="00000000" w:rsidR="00000000" w:rsidRPr="00000000">
        <w:rPr>
          <w:rtl w:val="0"/>
        </w:rPr>
      </w:r>
    </w:p>
    <w:p w:rsidR="00000000" w:rsidDel="00000000" w:rsidP="00000000" w:rsidRDefault="00000000" w:rsidRPr="00000000" w14:paraId="00000189">
      <w:pPr>
        <w:spacing w:line="276" w:lineRule="auto"/>
        <w:rPr/>
      </w:pPr>
      <w:r w:rsidDel="00000000" w:rsidR="00000000" w:rsidRPr="00000000">
        <w:rPr>
          <w:rtl w:val="0"/>
        </w:rPr>
      </w:r>
    </w:p>
    <w:p w:rsidR="00000000" w:rsidDel="00000000" w:rsidP="00000000" w:rsidRDefault="00000000" w:rsidRPr="00000000" w14:paraId="0000018A">
      <w:pPr>
        <w:spacing w:line="276" w:lineRule="auto"/>
        <w:rPr/>
      </w:pPr>
      <w:r w:rsidDel="00000000" w:rsidR="00000000" w:rsidRPr="00000000">
        <w:rPr>
          <w:rtl w:val="0"/>
        </w:rPr>
      </w:r>
    </w:p>
    <w:p w:rsidR="00000000" w:rsidDel="00000000" w:rsidP="00000000" w:rsidRDefault="00000000" w:rsidRPr="00000000" w14:paraId="0000018B">
      <w:pPr>
        <w:spacing w:line="276" w:lineRule="auto"/>
        <w:rPr/>
      </w:pPr>
      <w:r w:rsidDel="00000000" w:rsidR="00000000" w:rsidRPr="00000000">
        <w:rPr>
          <w:rtl w:val="0"/>
        </w:rPr>
      </w:r>
    </w:p>
    <w:p w:rsidR="00000000" w:rsidDel="00000000" w:rsidP="00000000" w:rsidRDefault="00000000" w:rsidRPr="00000000" w14:paraId="0000018C">
      <w:pPr>
        <w:spacing w:line="276" w:lineRule="auto"/>
        <w:rPr/>
      </w:pPr>
      <w:r w:rsidDel="00000000" w:rsidR="00000000" w:rsidRPr="00000000">
        <w:rPr>
          <w:rtl w:val="0"/>
        </w:rPr>
      </w:r>
    </w:p>
    <w:p w:rsidR="00000000" w:rsidDel="00000000" w:rsidP="00000000" w:rsidRDefault="00000000" w:rsidRPr="00000000" w14:paraId="0000018D">
      <w:pPr>
        <w:spacing w:line="276" w:lineRule="auto"/>
        <w:rPr/>
      </w:pPr>
      <w:r w:rsidDel="00000000" w:rsidR="00000000" w:rsidRPr="00000000">
        <w:rPr>
          <w:rtl w:val="0"/>
        </w:rPr>
      </w:r>
    </w:p>
    <w:p w:rsidR="00000000" w:rsidDel="00000000" w:rsidP="00000000" w:rsidRDefault="00000000" w:rsidRPr="00000000" w14:paraId="0000018E">
      <w:pPr>
        <w:spacing w:line="276" w:lineRule="auto"/>
        <w:rPr/>
      </w:pPr>
      <w:r w:rsidDel="00000000" w:rsidR="00000000" w:rsidRPr="00000000">
        <w:rPr>
          <w:rtl w:val="0"/>
        </w:rPr>
      </w:r>
    </w:p>
    <w:p w:rsidR="00000000" w:rsidDel="00000000" w:rsidP="00000000" w:rsidRDefault="00000000" w:rsidRPr="00000000" w14:paraId="0000018F">
      <w:pPr>
        <w:spacing w:line="276" w:lineRule="auto"/>
        <w:rPr/>
      </w:pPr>
      <w:r w:rsidDel="00000000" w:rsidR="00000000" w:rsidRPr="00000000">
        <w:rPr>
          <w:rtl w:val="0"/>
        </w:rPr>
      </w:r>
    </w:p>
    <w:p w:rsidR="00000000" w:rsidDel="00000000" w:rsidP="00000000" w:rsidRDefault="00000000" w:rsidRPr="00000000" w14:paraId="00000190">
      <w:pPr>
        <w:spacing w:line="276" w:lineRule="auto"/>
        <w:rPr/>
      </w:pPr>
      <w:r w:rsidDel="00000000" w:rsidR="00000000" w:rsidRPr="00000000">
        <w:rPr>
          <w:rtl w:val="0"/>
        </w:rPr>
      </w:r>
    </w:p>
    <w:p w:rsidR="00000000" w:rsidDel="00000000" w:rsidP="00000000" w:rsidRDefault="00000000" w:rsidRPr="00000000" w14:paraId="00000191">
      <w:pPr>
        <w:spacing w:line="276" w:lineRule="auto"/>
        <w:rPr/>
      </w:pPr>
      <w:r w:rsidDel="00000000" w:rsidR="00000000" w:rsidRPr="00000000">
        <w:rPr>
          <w:rtl w:val="0"/>
        </w:rPr>
      </w:r>
    </w:p>
    <w:p w:rsidR="00000000" w:rsidDel="00000000" w:rsidP="00000000" w:rsidRDefault="00000000" w:rsidRPr="00000000" w14:paraId="00000192">
      <w:pPr>
        <w:spacing w:line="276" w:lineRule="auto"/>
        <w:rPr/>
      </w:pPr>
      <w:r w:rsidDel="00000000" w:rsidR="00000000" w:rsidRPr="00000000">
        <w:rPr>
          <w:rtl w:val="0"/>
        </w:rPr>
      </w:r>
    </w:p>
    <w:p w:rsidR="00000000" w:rsidDel="00000000" w:rsidP="00000000" w:rsidRDefault="00000000" w:rsidRPr="00000000" w14:paraId="00000193">
      <w:pPr>
        <w:spacing w:line="276" w:lineRule="auto"/>
        <w:rPr/>
      </w:pPr>
      <w:r w:rsidDel="00000000" w:rsidR="00000000" w:rsidRPr="00000000">
        <w:rPr>
          <w:rtl w:val="0"/>
        </w:rPr>
      </w:r>
    </w:p>
    <w:p w:rsidR="00000000" w:rsidDel="00000000" w:rsidP="00000000" w:rsidRDefault="00000000" w:rsidRPr="00000000" w14:paraId="00000194">
      <w:pPr>
        <w:spacing w:line="276" w:lineRule="auto"/>
        <w:rPr/>
      </w:pPr>
      <w:r w:rsidDel="00000000" w:rsidR="00000000" w:rsidRPr="00000000">
        <w:rPr>
          <w:rtl w:val="0"/>
        </w:rPr>
      </w:r>
    </w:p>
    <w:p w:rsidR="00000000" w:rsidDel="00000000" w:rsidP="00000000" w:rsidRDefault="00000000" w:rsidRPr="00000000" w14:paraId="00000195">
      <w:pPr>
        <w:spacing w:line="276" w:lineRule="auto"/>
        <w:rPr/>
      </w:pPr>
      <w:r w:rsidDel="00000000" w:rsidR="00000000" w:rsidRPr="00000000">
        <w:rPr>
          <w:rtl w:val="0"/>
        </w:rPr>
      </w:r>
    </w:p>
    <w:p w:rsidR="00000000" w:rsidDel="00000000" w:rsidP="00000000" w:rsidRDefault="00000000" w:rsidRPr="00000000" w14:paraId="00000196">
      <w:pPr>
        <w:spacing w:line="276" w:lineRule="auto"/>
        <w:rPr/>
      </w:pPr>
      <w:r w:rsidDel="00000000" w:rsidR="00000000" w:rsidRPr="00000000">
        <w:rPr>
          <w:rtl w:val="0"/>
        </w:rPr>
      </w:r>
    </w:p>
    <w:p w:rsidR="00000000" w:rsidDel="00000000" w:rsidP="00000000" w:rsidRDefault="00000000" w:rsidRPr="00000000" w14:paraId="00000197">
      <w:pPr>
        <w:spacing w:line="276" w:lineRule="auto"/>
        <w:rPr/>
      </w:pPr>
      <w:r w:rsidDel="00000000" w:rsidR="00000000" w:rsidRPr="00000000">
        <w:rPr>
          <w:rtl w:val="0"/>
        </w:rPr>
      </w:r>
    </w:p>
    <w:p w:rsidR="00000000" w:rsidDel="00000000" w:rsidP="00000000" w:rsidRDefault="00000000" w:rsidRPr="00000000" w14:paraId="00000198">
      <w:pPr>
        <w:spacing w:line="276" w:lineRule="auto"/>
        <w:rPr/>
      </w:pPr>
      <w:r w:rsidDel="00000000" w:rsidR="00000000" w:rsidRPr="00000000">
        <w:rPr>
          <w:rtl w:val="0"/>
        </w:rPr>
      </w:r>
    </w:p>
    <w:p w:rsidR="00000000" w:rsidDel="00000000" w:rsidP="00000000" w:rsidRDefault="00000000" w:rsidRPr="00000000" w14:paraId="00000199">
      <w:pPr>
        <w:spacing w:line="276" w:lineRule="auto"/>
        <w:rPr/>
      </w:pPr>
      <w:r w:rsidDel="00000000" w:rsidR="00000000" w:rsidRPr="00000000">
        <w:rPr>
          <w:rtl w:val="0"/>
        </w:rPr>
      </w:r>
    </w:p>
    <w:p w:rsidR="00000000" w:rsidDel="00000000" w:rsidP="00000000" w:rsidRDefault="00000000" w:rsidRPr="00000000" w14:paraId="0000019A">
      <w:pPr>
        <w:tabs>
          <w:tab w:val="left" w:leader="none" w:pos="470"/>
        </w:tabs>
        <w:spacing w:line="276" w:lineRule="auto"/>
        <w:rPr/>
      </w:pPr>
      <w:r w:rsidDel="00000000" w:rsidR="00000000" w:rsidRPr="00000000">
        <w:rPr>
          <w:rtl w:val="0"/>
        </w:rPr>
      </w:r>
    </w:p>
    <w:p w:rsidR="00000000" w:rsidDel="00000000" w:rsidP="00000000" w:rsidRDefault="00000000" w:rsidRPr="00000000" w14:paraId="0000019B">
      <w:pPr>
        <w:tabs>
          <w:tab w:val="left" w:leader="none" w:pos="470"/>
        </w:tabs>
        <w:spacing w:line="276" w:lineRule="auto"/>
        <w:rPr/>
      </w:pPr>
      <w:r w:rsidDel="00000000" w:rsidR="00000000" w:rsidRPr="00000000">
        <w:rPr>
          <w:rtl w:val="0"/>
        </w:rPr>
      </w:r>
    </w:p>
    <w:p w:rsidR="00000000" w:rsidDel="00000000" w:rsidP="00000000" w:rsidRDefault="00000000" w:rsidRPr="00000000" w14:paraId="0000019C">
      <w:pPr>
        <w:tabs>
          <w:tab w:val="left" w:leader="none" w:pos="470"/>
        </w:tabs>
        <w:spacing w:line="276" w:lineRule="auto"/>
        <w:rPr/>
      </w:pPr>
      <w:r w:rsidDel="00000000" w:rsidR="00000000" w:rsidRPr="00000000">
        <w:rPr>
          <w:rtl w:val="0"/>
        </w:rPr>
      </w:r>
    </w:p>
    <w:p w:rsidR="00000000" w:rsidDel="00000000" w:rsidP="00000000" w:rsidRDefault="00000000" w:rsidRPr="00000000" w14:paraId="0000019D">
      <w:pPr>
        <w:tabs>
          <w:tab w:val="left" w:leader="none" w:pos="470"/>
        </w:tabs>
        <w:spacing w:line="276" w:lineRule="auto"/>
        <w:rPr/>
      </w:pPr>
      <w:r w:rsidDel="00000000" w:rsidR="00000000" w:rsidRPr="00000000">
        <w:rPr>
          <w:rtl w:val="0"/>
        </w:rPr>
      </w:r>
    </w:p>
    <w:p w:rsidR="00000000" w:rsidDel="00000000" w:rsidP="00000000" w:rsidRDefault="00000000" w:rsidRPr="00000000" w14:paraId="0000019E">
      <w:pPr>
        <w:tabs>
          <w:tab w:val="left" w:leader="none" w:pos="470"/>
        </w:tabs>
        <w:spacing w:line="276" w:lineRule="auto"/>
        <w:rPr/>
      </w:pPr>
      <w:r w:rsidDel="00000000" w:rsidR="00000000" w:rsidRPr="00000000">
        <w:rPr>
          <w:rtl w:val="0"/>
        </w:rPr>
      </w:r>
    </w:p>
    <w:p w:rsidR="00000000" w:rsidDel="00000000" w:rsidP="00000000" w:rsidRDefault="00000000" w:rsidRPr="00000000" w14:paraId="0000019F">
      <w:pPr>
        <w:tabs>
          <w:tab w:val="left" w:leader="none" w:pos="470"/>
        </w:tabs>
        <w:spacing w:line="276" w:lineRule="auto"/>
        <w:rPr/>
      </w:pPr>
      <w:r w:rsidDel="00000000" w:rsidR="00000000" w:rsidRPr="00000000">
        <w:rPr>
          <w:rtl w:val="0"/>
        </w:rPr>
      </w:r>
    </w:p>
    <w:p w:rsidR="00000000" w:rsidDel="00000000" w:rsidP="00000000" w:rsidRDefault="00000000" w:rsidRPr="00000000" w14:paraId="000001A0">
      <w:pPr>
        <w:tabs>
          <w:tab w:val="left" w:leader="none" w:pos="470"/>
        </w:tabs>
        <w:spacing w:line="276" w:lineRule="auto"/>
        <w:rPr/>
      </w:pPr>
      <w:r w:rsidDel="00000000" w:rsidR="00000000" w:rsidRPr="00000000">
        <w:rPr>
          <w:rtl w:val="0"/>
        </w:rPr>
      </w:r>
    </w:p>
    <w:p w:rsidR="00000000" w:rsidDel="00000000" w:rsidP="00000000" w:rsidRDefault="00000000" w:rsidRPr="00000000" w14:paraId="000001A1">
      <w:pPr>
        <w:tabs>
          <w:tab w:val="left" w:leader="none" w:pos="470"/>
        </w:tabs>
        <w:spacing w:line="276" w:lineRule="auto"/>
        <w:rPr/>
      </w:pPr>
      <w:r w:rsidDel="00000000" w:rsidR="00000000" w:rsidRPr="00000000">
        <w:rPr>
          <w:rtl w:val="0"/>
        </w:rPr>
      </w:r>
    </w:p>
    <w:p w:rsidR="00000000" w:rsidDel="00000000" w:rsidP="00000000" w:rsidRDefault="00000000" w:rsidRPr="00000000" w14:paraId="000001A2">
      <w:pPr>
        <w:tabs>
          <w:tab w:val="left" w:leader="none" w:pos="470"/>
        </w:tabs>
        <w:spacing w:line="276" w:lineRule="auto"/>
        <w:rPr/>
      </w:pPr>
      <w:r w:rsidDel="00000000" w:rsidR="00000000" w:rsidRPr="00000000">
        <w:rPr>
          <w:rtl w:val="0"/>
        </w:rPr>
      </w:r>
    </w:p>
    <w:p w:rsidR="00000000" w:rsidDel="00000000" w:rsidP="00000000" w:rsidRDefault="00000000" w:rsidRPr="00000000" w14:paraId="000001A3">
      <w:pPr>
        <w:tabs>
          <w:tab w:val="left" w:leader="none" w:pos="470"/>
        </w:tabs>
        <w:spacing w:line="276" w:lineRule="auto"/>
        <w:rPr/>
      </w:pPr>
      <w:r w:rsidDel="00000000" w:rsidR="00000000" w:rsidRPr="00000000">
        <w:rPr>
          <w:rtl w:val="0"/>
        </w:rPr>
      </w:r>
    </w:p>
    <w:p w:rsidR="00000000" w:rsidDel="00000000" w:rsidP="00000000" w:rsidRDefault="00000000" w:rsidRPr="00000000" w14:paraId="000001A4">
      <w:pPr>
        <w:tabs>
          <w:tab w:val="left" w:leader="none" w:pos="470"/>
        </w:tabs>
        <w:spacing w:line="276" w:lineRule="auto"/>
        <w:rPr/>
      </w:pPr>
      <w:r w:rsidDel="00000000" w:rsidR="00000000" w:rsidRPr="00000000">
        <w:rPr>
          <w:rtl w:val="0"/>
        </w:rPr>
      </w:r>
    </w:p>
    <w:p w:rsidR="00000000" w:rsidDel="00000000" w:rsidP="00000000" w:rsidRDefault="00000000" w:rsidRPr="00000000" w14:paraId="000001A5">
      <w:pPr>
        <w:tabs>
          <w:tab w:val="left" w:leader="none" w:pos="470"/>
        </w:tabs>
        <w:spacing w:line="276" w:lineRule="auto"/>
        <w:rPr/>
      </w:pPr>
      <w:r w:rsidDel="00000000" w:rsidR="00000000" w:rsidRPr="00000000">
        <w:rPr>
          <w:rtl w:val="0"/>
        </w:rPr>
      </w:r>
    </w:p>
    <w:p w:rsidR="00000000" w:rsidDel="00000000" w:rsidP="00000000" w:rsidRDefault="00000000" w:rsidRPr="00000000" w14:paraId="000001A6">
      <w:pPr>
        <w:tabs>
          <w:tab w:val="left" w:leader="none" w:pos="470"/>
        </w:tabs>
        <w:spacing w:line="276" w:lineRule="auto"/>
        <w:rPr/>
      </w:pPr>
      <w:r w:rsidDel="00000000" w:rsidR="00000000" w:rsidRPr="00000000">
        <w:rPr>
          <w:rtl w:val="0"/>
        </w:rPr>
      </w:r>
    </w:p>
    <w:p w:rsidR="00000000" w:rsidDel="00000000" w:rsidP="00000000" w:rsidRDefault="00000000" w:rsidRPr="00000000" w14:paraId="000001A7">
      <w:pPr>
        <w:tabs>
          <w:tab w:val="left" w:leader="none" w:pos="470"/>
        </w:tabs>
        <w:spacing w:line="276" w:lineRule="auto"/>
        <w:rPr/>
      </w:pPr>
      <w:r w:rsidDel="00000000" w:rsidR="00000000" w:rsidRPr="00000000">
        <w:rPr>
          <w:rtl w:val="0"/>
        </w:rPr>
      </w:r>
    </w:p>
    <w:p w:rsidR="00000000" w:rsidDel="00000000" w:rsidP="00000000" w:rsidRDefault="00000000" w:rsidRPr="00000000" w14:paraId="000001A8">
      <w:pPr>
        <w:tabs>
          <w:tab w:val="left" w:leader="none" w:pos="470"/>
        </w:tabs>
        <w:spacing w:line="276" w:lineRule="auto"/>
        <w:rPr/>
      </w:pPr>
      <w:r w:rsidDel="00000000" w:rsidR="00000000" w:rsidRPr="00000000">
        <w:rPr>
          <w:rtl w:val="0"/>
        </w:rPr>
      </w:r>
    </w:p>
    <w:p w:rsidR="00000000" w:rsidDel="00000000" w:rsidP="00000000" w:rsidRDefault="00000000" w:rsidRPr="00000000" w14:paraId="000001A9">
      <w:pPr>
        <w:tabs>
          <w:tab w:val="left" w:leader="none" w:pos="470"/>
        </w:tabs>
        <w:spacing w:line="276" w:lineRule="auto"/>
        <w:rPr/>
      </w:pPr>
      <w:r w:rsidDel="00000000" w:rsidR="00000000" w:rsidRPr="00000000">
        <w:rPr>
          <w:rtl w:val="0"/>
        </w:rPr>
      </w:r>
    </w:p>
    <w:p w:rsidR="00000000" w:rsidDel="00000000" w:rsidP="00000000" w:rsidRDefault="00000000" w:rsidRPr="00000000" w14:paraId="000001AA">
      <w:pPr>
        <w:tabs>
          <w:tab w:val="left" w:leader="none" w:pos="470"/>
        </w:tabs>
        <w:spacing w:line="276" w:lineRule="auto"/>
        <w:rPr/>
      </w:pPr>
      <w:r w:rsidDel="00000000" w:rsidR="00000000" w:rsidRPr="00000000">
        <w:rPr>
          <w:rtl w:val="0"/>
        </w:rPr>
      </w:r>
    </w:p>
    <w:p w:rsidR="00000000" w:rsidDel="00000000" w:rsidP="00000000" w:rsidRDefault="00000000" w:rsidRPr="00000000" w14:paraId="000001AB">
      <w:pPr>
        <w:tabs>
          <w:tab w:val="left" w:leader="none" w:pos="470"/>
        </w:tabs>
        <w:spacing w:line="276" w:lineRule="auto"/>
        <w:rPr/>
      </w:pPr>
      <w:r w:rsidDel="00000000" w:rsidR="00000000" w:rsidRPr="00000000">
        <w:rPr>
          <w:rtl w:val="0"/>
        </w:rPr>
      </w:r>
    </w:p>
    <w:p w:rsidR="00000000" w:rsidDel="00000000" w:rsidP="00000000" w:rsidRDefault="00000000" w:rsidRPr="00000000" w14:paraId="000001AC">
      <w:pPr>
        <w:tabs>
          <w:tab w:val="left" w:leader="none" w:pos="470"/>
        </w:tabs>
        <w:spacing w:line="276" w:lineRule="auto"/>
        <w:rPr/>
      </w:pPr>
      <w:r w:rsidDel="00000000" w:rsidR="00000000" w:rsidRPr="00000000">
        <w:rPr>
          <w:rtl w:val="0"/>
        </w:rPr>
      </w:r>
    </w:p>
    <w:p w:rsidR="00000000" w:rsidDel="00000000" w:rsidP="00000000" w:rsidRDefault="00000000" w:rsidRPr="00000000" w14:paraId="000001AD">
      <w:pPr>
        <w:tabs>
          <w:tab w:val="left" w:leader="none" w:pos="470"/>
        </w:tabs>
        <w:spacing w:line="276" w:lineRule="auto"/>
        <w:rPr/>
      </w:pPr>
      <w:r w:rsidDel="00000000" w:rsidR="00000000" w:rsidRPr="00000000">
        <w:rPr>
          <w:rtl w:val="0"/>
        </w:rPr>
      </w:r>
    </w:p>
    <w:p w:rsidR="00000000" w:rsidDel="00000000" w:rsidP="00000000" w:rsidRDefault="00000000" w:rsidRPr="00000000" w14:paraId="000001AE">
      <w:pPr>
        <w:tabs>
          <w:tab w:val="left" w:leader="none" w:pos="470"/>
        </w:tabs>
        <w:spacing w:line="276" w:lineRule="auto"/>
        <w:rPr/>
      </w:pPr>
      <w:r w:rsidDel="00000000" w:rsidR="00000000" w:rsidRPr="00000000">
        <w:rPr>
          <w:rtl w:val="0"/>
        </w:rPr>
      </w:r>
    </w:p>
    <w:p w:rsidR="00000000" w:rsidDel="00000000" w:rsidP="00000000" w:rsidRDefault="00000000" w:rsidRPr="00000000" w14:paraId="000001AF">
      <w:pPr>
        <w:tabs>
          <w:tab w:val="left" w:leader="none" w:pos="470"/>
        </w:tabs>
        <w:spacing w:line="276" w:lineRule="auto"/>
        <w:rPr/>
      </w:pPr>
      <w:r w:rsidDel="00000000" w:rsidR="00000000" w:rsidRPr="00000000">
        <w:rPr>
          <w:rtl w:val="0"/>
        </w:rPr>
      </w:r>
    </w:p>
    <w:p w:rsidR="00000000" w:rsidDel="00000000" w:rsidP="00000000" w:rsidRDefault="00000000" w:rsidRPr="00000000" w14:paraId="000001B0">
      <w:pPr>
        <w:tabs>
          <w:tab w:val="left" w:leader="none" w:pos="470"/>
        </w:tabs>
        <w:spacing w:line="276" w:lineRule="auto"/>
        <w:rPr/>
      </w:pPr>
      <w:r w:rsidDel="00000000" w:rsidR="00000000" w:rsidRPr="00000000">
        <w:rPr>
          <w:rtl w:val="0"/>
        </w:rPr>
      </w:r>
    </w:p>
    <w:p w:rsidR="00000000" w:rsidDel="00000000" w:rsidP="00000000" w:rsidRDefault="00000000" w:rsidRPr="00000000" w14:paraId="000001B1">
      <w:pPr>
        <w:tabs>
          <w:tab w:val="left" w:leader="none" w:pos="470"/>
        </w:tabs>
        <w:spacing w:line="276" w:lineRule="auto"/>
        <w:rPr/>
      </w:pPr>
      <w:r w:rsidDel="00000000" w:rsidR="00000000" w:rsidRPr="00000000">
        <w:rPr>
          <w:rtl w:val="0"/>
        </w:rPr>
      </w:r>
    </w:p>
    <w:p w:rsidR="00000000" w:rsidDel="00000000" w:rsidP="00000000" w:rsidRDefault="00000000" w:rsidRPr="00000000" w14:paraId="000001B2">
      <w:pPr>
        <w:tabs>
          <w:tab w:val="left" w:leader="none" w:pos="470"/>
        </w:tabs>
        <w:spacing w:line="276" w:lineRule="auto"/>
        <w:rPr/>
      </w:pPr>
      <w:r w:rsidDel="00000000" w:rsidR="00000000" w:rsidRPr="00000000">
        <w:rPr>
          <w:rtl w:val="0"/>
        </w:rPr>
      </w:r>
    </w:p>
    <w:p w:rsidR="00000000" w:rsidDel="00000000" w:rsidP="00000000" w:rsidRDefault="00000000" w:rsidRPr="00000000" w14:paraId="000001B3">
      <w:pPr>
        <w:tabs>
          <w:tab w:val="left" w:leader="none" w:pos="470"/>
        </w:tabs>
        <w:spacing w:line="276" w:lineRule="auto"/>
        <w:rPr/>
      </w:pPr>
      <w:r w:rsidDel="00000000" w:rsidR="00000000" w:rsidRPr="00000000">
        <w:rPr>
          <w:rtl w:val="0"/>
        </w:rPr>
      </w:r>
    </w:p>
    <w:p w:rsidR="00000000" w:rsidDel="00000000" w:rsidP="00000000" w:rsidRDefault="00000000" w:rsidRPr="00000000" w14:paraId="000001B4">
      <w:pPr>
        <w:tabs>
          <w:tab w:val="left" w:leader="none" w:pos="470"/>
        </w:tabs>
        <w:spacing w:line="276" w:lineRule="auto"/>
        <w:rPr/>
      </w:pPr>
      <w:r w:rsidDel="00000000" w:rsidR="00000000" w:rsidRPr="00000000">
        <w:rPr>
          <w:rtl w:val="0"/>
        </w:rPr>
      </w:r>
    </w:p>
    <w:p w:rsidR="00000000" w:rsidDel="00000000" w:rsidP="00000000" w:rsidRDefault="00000000" w:rsidRPr="00000000" w14:paraId="000001B5">
      <w:pPr>
        <w:tabs>
          <w:tab w:val="left" w:leader="none" w:pos="470"/>
        </w:tabs>
        <w:spacing w:line="276" w:lineRule="auto"/>
        <w:rPr/>
      </w:pPr>
      <w:r w:rsidDel="00000000" w:rsidR="00000000" w:rsidRPr="00000000">
        <w:rPr>
          <w:rtl w:val="0"/>
        </w:rPr>
      </w:r>
    </w:p>
    <w:p w:rsidR="00000000" w:rsidDel="00000000" w:rsidP="00000000" w:rsidRDefault="00000000" w:rsidRPr="00000000" w14:paraId="000001B6">
      <w:pPr>
        <w:tabs>
          <w:tab w:val="left" w:leader="none" w:pos="470"/>
        </w:tabs>
        <w:spacing w:line="276" w:lineRule="auto"/>
        <w:rPr/>
      </w:pPr>
      <w:r w:rsidDel="00000000" w:rsidR="00000000" w:rsidRPr="00000000">
        <w:rPr>
          <w:rtl w:val="0"/>
        </w:rPr>
      </w:r>
    </w:p>
    <w:p w:rsidR="00000000" w:rsidDel="00000000" w:rsidP="00000000" w:rsidRDefault="00000000" w:rsidRPr="00000000" w14:paraId="000001B7">
      <w:pPr>
        <w:tabs>
          <w:tab w:val="left" w:leader="none" w:pos="470"/>
        </w:tabs>
        <w:spacing w:line="276" w:lineRule="auto"/>
        <w:rPr/>
      </w:pPr>
      <w:r w:rsidDel="00000000" w:rsidR="00000000" w:rsidRPr="00000000">
        <w:rPr>
          <w:rtl w:val="0"/>
        </w:rPr>
      </w:r>
    </w:p>
    <w:p w:rsidR="00000000" w:rsidDel="00000000" w:rsidP="00000000" w:rsidRDefault="00000000" w:rsidRPr="00000000" w14:paraId="000001B8">
      <w:pPr>
        <w:tabs>
          <w:tab w:val="left" w:leader="none" w:pos="470"/>
        </w:tabs>
        <w:spacing w:line="276" w:lineRule="auto"/>
        <w:rPr/>
      </w:pPr>
      <w:r w:rsidDel="00000000" w:rsidR="00000000" w:rsidRPr="00000000">
        <w:rPr>
          <w:rtl w:val="0"/>
        </w:rPr>
      </w:r>
    </w:p>
    <w:p w:rsidR="00000000" w:rsidDel="00000000" w:rsidP="00000000" w:rsidRDefault="00000000" w:rsidRPr="00000000" w14:paraId="000001B9">
      <w:pPr>
        <w:tabs>
          <w:tab w:val="left" w:leader="none" w:pos="470"/>
        </w:tabs>
        <w:spacing w:line="276" w:lineRule="auto"/>
        <w:rPr/>
      </w:pPr>
      <w:r w:rsidDel="00000000" w:rsidR="00000000" w:rsidRPr="00000000">
        <w:rPr>
          <w:rtl w:val="0"/>
        </w:rPr>
      </w:r>
    </w:p>
    <w:p w:rsidR="00000000" w:rsidDel="00000000" w:rsidP="00000000" w:rsidRDefault="00000000" w:rsidRPr="00000000" w14:paraId="000001BA">
      <w:pPr>
        <w:tabs>
          <w:tab w:val="left" w:leader="none" w:pos="470"/>
        </w:tabs>
        <w:spacing w:line="276" w:lineRule="auto"/>
        <w:rPr/>
      </w:pPr>
      <w:r w:rsidDel="00000000" w:rsidR="00000000" w:rsidRPr="00000000">
        <w:rPr>
          <w:rtl w:val="0"/>
        </w:rPr>
      </w:r>
    </w:p>
    <w:p w:rsidR="00000000" w:rsidDel="00000000" w:rsidP="00000000" w:rsidRDefault="00000000" w:rsidRPr="00000000" w14:paraId="000001BB">
      <w:pPr>
        <w:tabs>
          <w:tab w:val="left" w:leader="none" w:pos="470"/>
        </w:tabs>
        <w:spacing w:line="276" w:lineRule="auto"/>
        <w:rPr/>
      </w:pPr>
      <w:r w:rsidDel="00000000" w:rsidR="00000000" w:rsidRPr="00000000">
        <w:rPr>
          <w:rtl w:val="0"/>
        </w:rPr>
      </w:r>
    </w:p>
    <w:p w:rsidR="00000000" w:rsidDel="00000000" w:rsidP="00000000" w:rsidRDefault="00000000" w:rsidRPr="00000000" w14:paraId="000001BC">
      <w:pPr>
        <w:tabs>
          <w:tab w:val="left" w:leader="none" w:pos="470"/>
        </w:tabs>
        <w:spacing w:line="276" w:lineRule="auto"/>
        <w:rPr/>
      </w:pPr>
      <w:r w:rsidDel="00000000" w:rsidR="00000000" w:rsidRPr="00000000">
        <w:rPr>
          <w:rtl w:val="0"/>
        </w:rPr>
      </w:r>
    </w:p>
    <w:p w:rsidR="00000000" w:rsidDel="00000000" w:rsidP="00000000" w:rsidRDefault="00000000" w:rsidRPr="00000000" w14:paraId="000001BD">
      <w:pPr>
        <w:tabs>
          <w:tab w:val="left" w:leader="none" w:pos="470"/>
        </w:tabs>
        <w:spacing w:line="276" w:lineRule="auto"/>
        <w:rPr/>
      </w:pPr>
      <w:r w:rsidDel="00000000" w:rsidR="00000000" w:rsidRPr="00000000">
        <w:rPr>
          <w:rtl w:val="0"/>
        </w:rPr>
      </w:r>
    </w:p>
    <w:p w:rsidR="00000000" w:rsidDel="00000000" w:rsidP="00000000" w:rsidRDefault="00000000" w:rsidRPr="00000000" w14:paraId="000001BE">
      <w:pPr>
        <w:tabs>
          <w:tab w:val="left" w:leader="none" w:pos="470"/>
        </w:tabs>
        <w:spacing w:line="276" w:lineRule="auto"/>
        <w:rPr/>
      </w:pPr>
      <w:r w:rsidDel="00000000" w:rsidR="00000000" w:rsidRPr="00000000">
        <w:rPr>
          <w:rtl w:val="0"/>
        </w:rPr>
      </w:r>
    </w:p>
    <w:p w:rsidR="00000000" w:rsidDel="00000000" w:rsidP="00000000" w:rsidRDefault="00000000" w:rsidRPr="00000000" w14:paraId="000001BF">
      <w:pPr>
        <w:tabs>
          <w:tab w:val="left" w:leader="none" w:pos="470"/>
        </w:tabs>
        <w:spacing w:line="276" w:lineRule="auto"/>
        <w:rPr/>
      </w:pPr>
      <w:r w:rsidDel="00000000" w:rsidR="00000000" w:rsidRPr="00000000">
        <w:rPr>
          <w:rtl w:val="0"/>
        </w:rPr>
      </w:r>
    </w:p>
    <w:p w:rsidR="00000000" w:rsidDel="00000000" w:rsidP="00000000" w:rsidRDefault="00000000" w:rsidRPr="00000000" w14:paraId="000001C0">
      <w:pPr>
        <w:tabs>
          <w:tab w:val="left" w:leader="none" w:pos="470"/>
        </w:tabs>
        <w:spacing w:line="276" w:lineRule="auto"/>
        <w:rPr/>
      </w:pPr>
      <w:r w:rsidDel="00000000" w:rsidR="00000000" w:rsidRPr="00000000">
        <w:rPr>
          <w:rtl w:val="0"/>
        </w:rPr>
      </w:r>
    </w:p>
    <w:p w:rsidR="00000000" w:rsidDel="00000000" w:rsidP="00000000" w:rsidRDefault="00000000" w:rsidRPr="00000000" w14:paraId="000001C1">
      <w:pPr>
        <w:tabs>
          <w:tab w:val="left" w:leader="none" w:pos="470"/>
        </w:tabs>
        <w:spacing w:line="276" w:lineRule="auto"/>
        <w:rPr/>
      </w:pPr>
      <w:r w:rsidDel="00000000" w:rsidR="00000000" w:rsidRPr="00000000">
        <w:rPr>
          <w:rtl w:val="0"/>
        </w:rPr>
      </w:r>
    </w:p>
    <w:p w:rsidR="00000000" w:rsidDel="00000000" w:rsidP="00000000" w:rsidRDefault="00000000" w:rsidRPr="00000000" w14:paraId="000001C2">
      <w:pPr>
        <w:tabs>
          <w:tab w:val="left" w:leader="none" w:pos="470"/>
        </w:tabs>
        <w:spacing w:line="276" w:lineRule="auto"/>
        <w:rPr/>
      </w:pPr>
      <w:r w:rsidDel="00000000" w:rsidR="00000000" w:rsidRPr="00000000">
        <w:rPr>
          <w:rtl w:val="0"/>
        </w:rPr>
      </w:r>
    </w:p>
    <w:p w:rsidR="00000000" w:rsidDel="00000000" w:rsidP="00000000" w:rsidRDefault="00000000" w:rsidRPr="00000000" w14:paraId="000001C3">
      <w:pPr>
        <w:tabs>
          <w:tab w:val="left" w:leader="none" w:pos="470"/>
        </w:tabs>
        <w:spacing w:line="276" w:lineRule="auto"/>
        <w:rPr/>
      </w:pPr>
      <w:r w:rsidDel="00000000" w:rsidR="00000000" w:rsidRPr="00000000">
        <w:rPr>
          <w:rtl w:val="0"/>
        </w:rPr>
      </w:r>
    </w:p>
    <w:p w:rsidR="00000000" w:rsidDel="00000000" w:rsidP="00000000" w:rsidRDefault="00000000" w:rsidRPr="00000000" w14:paraId="000001C4">
      <w:pPr>
        <w:tabs>
          <w:tab w:val="left" w:leader="none" w:pos="470"/>
        </w:tabs>
        <w:spacing w:line="276" w:lineRule="auto"/>
        <w:rPr/>
      </w:pPr>
      <w:r w:rsidDel="00000000" w:rsidR="00000000" w:rsidRPr="00000000">
        <w:rPr>
          <w:rtl w:val="0"/>
        </w:rPr>
      </w:r>
    </w:p>
    <w:p w:rsidR="00000000" w:rsidDel="00000000" w:rsidP="00000000" w:rsidRDefault="00000000" w:rsidRPr="00000000" w14:paraId="000001C5">
      <w:pPr>
        <w:tabs>
          <w:tab w:val="left" w:leader="none" w:pos="470"/>
        </w:tabs>
        <w:spacing w:line="276" w:lineRule="auto"/>
        <w:rPr/>
      </w:pPr>
      <w:r w:rsidDel="00000000" w:rsidR="00000000" w:rsidRPr="00000000">
        <w:rPr>
          <w:rtl w:val="0"/>
        </w:rPr>
      </w:r>
    </w:p>
    <w:p w:rsidR="00000000" w:rsidDel="00000000" w:rsidP="00000000" w:rsidRDefault="00000000" w:rsidRPr="00000000" w14:paraId="000001C6">
      <w:pPr>
        <w:tabs>
          <w:tab w:val="left" w:leader="none" w:pos="470"/>
        </w:tabs>
        <w:spacing w:line="276" w:lineRule="auto"/>
        <w:rPr/>
      </w:pPr>
      <w:r w:rsidDel="00000000" w:rsidR="00000000" w:rsidRPr="00000000">
        <w:rPr>
          <w:rtl w:val="0"/>
        </w:rPr>
      </w:r>
    </w:p>
    <w:p w:rsidR="00000000" w:rsidDel="00000000" w:rsidP="00000000" w:rsidRDefault="00000000" w:rsidRPr="00000000" w14:paraId="000001C7">
      <w:pPr>
        <w:tabs>
          <w:tab w:val="left" w:leader="none" w:pos="470"/>
        </w:tabs>
        <w:spacing w:line="276" w:lineRule="auto"/>
        <w:rPr/>
      </w:pPr>
      <w:r w:rsidDel="00000000" w:rsidR="00000000" w:rsidRPr="00000000">
        <w:rPr>
          <w:rtl w:val="0"/>
        </w:rPr>
      </w:r>
    </w:p>
    <w:p w:rsidR="00000000" w:rsidDel="00000000" w:rsidP="00000000" w:rsidRDefault="00000000" w:rsidRPr="00000000" w14:paraId="000001C8">
      <w:pPr>
        <w:tabs>
          <w:tab w:val="left" w:leader="none" w:pos="470"/>
        </w:tabs>
        <w:spacing w:line="276" w:lineRule="auto"/>
        <w:rPr/>
      </w:pPr>
      <w:r w:rsidDel="00000000" w:rsidR="00000000" w:rsidRPr="00000000">
        <w:rPr>
          <w:rtl w:val="0"/>
        </w:rPr>
      </w:r>
    </w:p>
    <w:sectPr>
      <w:type w:val="continuous"/>
      <w:pgSz w:h="16840" w:w="11900" w:orient="portrait"/>
      <w:pgMar w:bottom="1080" w:top="1080" w:left="1440" w:right="1080" w:header="851" w:footer="99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Microsoft JhengHei"/>
  <w:font w:name="PMingLiu"/>
  <w:font w:name="Arial"/>
  <w:font w:name="Cardo">
    <w:embedRegular w:fontKey="{00000000-0000-0000-0000-000000000000}" r:id="rId1" w:subsetted="0"/>
    <w:embedBold w:fontKey="{00000000-0000-0000-0000-000000000000}" r:id="rId2" w:subsetted="0"/>
    <w:embedItalic w:fontKey="{00000000-0000-0000-0000-000000000000}" r:id="rId3" w:subsetted="0"/>
  </w:font>
  <w:font w:name="Helvetica Neue">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2ggamosl1amx" w:id="11"/>
    <w:bookmarkEnd w:id="11"/>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74" w:hanging="174"/>
      </w:pPr>
      <w:rPr>
        <w:smallCaps w:val="0"/>
        <w:strike w:val="0"/>
        <w:color w:val="000000"/>
        <w:shd w:fill="auto" w:val="clear"/>
        <w:vertAlign w:val="baseline"/>
      </w:rPr>
    </w:lvl>
    <w:lvl w:ilvl="1">
      <w:start w:val="1"/>
      <w:numFmt w:val="bullet"/>
      <w:lvlText w:val="•"/>
      <w:lvlJc w:val="left"/>
      <w:pPr>
        <w:ind w:left="774" w:hanging="173.9999999999999"/>
      </w:pPr>
      <w:rPr>
        <w:smallCaps w:val="0"/>
        <w:strike w:val="0"/>
        <w:color w:val="000000"/>
        <w:shd w:fill="auto" w:val="clear"/>
        <w:vertAlign w:val="baseline"/>
      </w:rPr>
    </w:lvl>
    <w:lvl w:ilvl="2">
      <w:start w:val="1"/>
      <w:numFmt w:val="decimal"/>
      <w:lvlText w:val="%3)"/>
      <w:lvlJc w:val="left"/>
      <w:pPr>
        <w:ind w:left="1374" w:hanging="174"/>
      </w:pPr>
      <w:rPr>
        <w:smallCaps w:val="0"/>
        <w:strike w:val="0"/>
        <w:color w:val="000000"/>
        <w:shd w:fill="auto" w:val="clear"/>
        <w:vertAlign w:val="baseline"/>
      </w:rPr>
    </w:lvl>
    <w:lvl w:ilvl="3">
      <w:start w:val="1"/>
      <w:numFmt w:val="bullet"/>
      <w:lvlText w:val="•"/>
      <w:lvlJc w:val="left"/>
      <w:pPr>
        <w:ind w:left="1989" w:hanging="189"/>
      </w:pPr>
      <w:rPr>
        <w:smallCaps w:val="0"/>
        <w:strike w:val="0"/>
        <w:color w:val="000000"/>
        <w:shd w:fill="auto" w:val="clear"/>
        <w:vertAlign w:val="baseline"/>
      </w:rPr>
    </w:lvl>
    <w:lvl w:ilvl="4">
      <w:start w:val="1"/>
      <w:numFmt w:val="bullet"/>
      <w:lvlText w:val="•"/>
      <w:lvlJc w:val="left"/>
      <w:pPr>
        <w:ind w:left="2589" w:hanging="189.00000000000045"/>
      </w:pPr>
      <w:rPr>
        <w:smallCaps w:val="0"/>
        <w:strike w:val="0"/>
        <w:color w:val="000000"/>
        <w:shd w:fill="auto" w:val="clear"/>
        <w:vertAlign w:val="baseline"/>
      </w:rPr>
    </w:lvl>
    <w:lvl w:ilvl="5">
      <w:start w:val="1"/>
      <w:numFmt w:val="bullet"/>
      <w:lvlText w:val="•"/>
      <w:lvlJc w:val="left"/>
      <w:pPr>
        <w:ind w:left="3189" w:hanging="189"/>
      </w:pPr>
      <w:rPr>
        <w:smallCaps w:val="0"/>
        <w:strike w:val="0"/>
        <w:color w:val="000000"/>
        <w:shd w:fill="auto" w:val="clear"/>
        <w:vertAlign w:val="baseline"/>
      </w:rPr>
    </w:lvl>
    <w:lvl w:ilvl="6">
      <w:start w:val="1"/>
      <w:numFmt w:val="bullet"/>
      <w:lvlText w:val="•"/>
      <w:lvlJc w:val="left"/>
      <w:pPr>
        <w:ind w:left="3789" w:hanging="189"/>
      </w:pPr>
      <w:rPr>
        <w:smallCaps w:val="0"/>
        <w:strike w:val="0"/>
        <w:color w:val="000000"/>
        <w:shd w:fill="auto" w:val="clear"/>
        <w:vertAlign w:val="baseline"/>
      </w:rPr>
    </w:lvl>
    <w:lvl w:ilvl="7">
      <w:start w:val="1"/>
      <w:numFmt w:val="bullet"/>
      <w:lvlText w:val="•"/>
      <w:lvlJc w:val="left"/>
      <w:pPr>
        <w:ind w:left="4389" w:hanging="189"/>
      </w:pPr>
      <w:rPr>
        <w:smallCaps w:val="0"/>
        <w:strike w:val="0"/>
        <w:color w:val="000000"/>
        <w:shd w:fill="auto" w:val="clear"/>
        <w:vertAlign w:val="baseline"/>
      </w:rPr>
    </w:lvl>
    <w:lvl w:ilvl="8">
      <w:start w:val="1"/>
      <w:numFmt w:val="bullet"/>
      <w:lvlText w:val="•"/>
      <w:lvlJc w:val="left"/>
      <w:pPr>
        <w:ind w:left="4989" w:hanging="189"/>
      </w:pPr>
      <w:rPr>
        <w:smallCaps w:val="0"/>
        <w:strike w:val="0"/>
        <w:color w:val="000000"/>
        <w:shd w:fill="auto" w:val="clear"/>
        <w:vertAlign w:val="baseline"/>
      </w:rPr>
    </w:lvl>
  </w:abstractNum>
  <w:abstractNum w:abstractNumId="2">
    <w:lvl w:ilvl="0">
      <w:start w:val="1"/>
      <w:numFmt w:val="bullet"/>
      <w:lvlText w:val="•"/>
      <w:lvlJc w:val="left"/>
      <w:pPr>
        <w:ind w:left="174" w:hanging="174"/>
      </w:pPr>
      <w:rPr>
        <w:smallCaps w:val="0"/>
        <w:strike w:val="0"/>
        <w:color w:val="000000"/>
        <w:shd w:fill="auto" w:val="clear"/>
        <w:vertAlign w:val="baseline"/>
      </w:rPr>
    </w:lvl>
    <w:lvl w:ilvl="1">
      <w:start w:val="1"/>
      <w:numFmt w:val="bullet"/>
      <w:lvlText w:val="•"/>
      <w:lvlJc w:val="left"/>
      <w:pPr>
        <w:ind w:left="774" w:hanging="173.9999999999999"/>
      </w:pPr>
      <w:rPr>
        <w:smallCaps w:val="0"/>
        <w:strike w:val="0"/>
        <w:color w:val="000000"/>
        <w:shd w:fill="auto" w:val="clear"/>
        <w:vertAlign w:val="baseline"/>
      </w:rPr>
    </w:lvl>
    <w:lvl w:ilvl="2">
      <w:start w:val="1"/>
      <w:numFmt w:val="decimal"/>
      <w:lvlText w:val="%3)"/>
      <w:lvlJc w:val="left"/>
      <w:pPr>
        <w:ind w:left="1374" w:hanging="174"/>
      </w:pPr>
      <w:rPr>
        <w:smallCaps w:val="0"/>
        <w:strike w:val="0"/>
        <w:color w:val="000000"/>
        <w:shd w:fill="auto" w:val="clear"/>
        <w:vertAlign w:val="baseline"/>
      </w:rPr>
    </w:lvl>
    <w:lvl w:ilvl="3">
      <w:start w:val="1"/>
      <w:numFmt w:val="bullet"/>
      <w:lvlText w:val="•"/>
      <w:lvlJc w:val="left"/>
      <w:pPr>
        <w:ind w:left="1989" w:hanging="189"/>
      </w:pPr>
      <w:rPr>
        <w:smallCaps w:val="0"/>
        <w:strike w:val="0"/>
        <w:color w:val="000000"/>
        <w:shd w:fill="auto" w:val="clear"/>
        <w:vertAlign w:val="baseline"/>
      </w:rPr>
    </w:lvl>
    <w:lvl w:ilvl="4">
      <w:start w:val="1"/>
      <w:numFmt w:val="bullet"/>
      <w:lvlText w:val="•"/>
      <w:lvlJc w:val="left"/>
      <w:pPr>
        <w:ind w:left="2589" w:hanging="189.00000000000045"/>
      </w:pPr>
      <w:rPr>
        <w:smallCaps w:val="0"/>
        <w:strike w:val="0"/>
        <w:color w:val="000000"/>
        <w:shd w:fill="auto" w:val="clear"/>
        <w:vertAlign w:val="baseline"/>
      </w:rPr>
    </w:lvl>
    <w:lvl w:ilvl="5">
      <w:start w:val="1"/>
      <w:numFmt w:val="bullet"/>
      <w:lvlText w:val="•"/>
      <w:lvlJc w:val="left"/>
      <w:pPr>
        <w:ind w:left="3189" w:hanging="189"/>
      </w:pPr>
      <w:rPr>
        <w:smallCaps w:val="0"/>
        <w:strike w:val="0"/>
        <w:color w:val="000000"/>
        <w:shd w:fill="auto" w:val="clear"/>
        <w:vertAlign w:val="baseline"/>
      </w:rPr>
    </w:lvl>
    <w:lvl w:ilvl="6">
      <w:start w:val="1"/>
      <w:numFmt w:val="bullet"/>
      <w:lvlText w:val="•"/>
      <w:lvlJc w:val="left"/>
      <w:pPr>
        <w:ind w:left="3789" w:hanging="189"/>
      </w:pPr>
      <w:rPr>
        <w:smallCaps w:val="0"/>
        <w:strike w:val="0"/>
        <w:color w:val="000000"/>
        <w:shd w:fill="auto" w:val="clear"/>
        <w:vertAlign w:val="baseline"/>
      </w:rPr>
    </w:lvl>
    <w:lvl w:ilvl="7">
      <w:start w:val="1"/>
      <w:numFmt w:val="bullet"/>
      <w:lvlText w:val="•"/>
      <w:lvlJc w:val="left"/>
      <w:pPr>
        <w:ind w:left="4389" w:hanging="189"/>
      </w:pPr>
      <w:rPr>
        <w:smallCaps w:val="0"/>
        <w:strike w:val="0"/>
        <w:color w:val="000000"/>
        <w:shd w:fill="auto" w:val="clear"/>
        <w:vertAlign w:val="baseline"/>
      </w:rPr>
    </w:lvl>
    <w:lvl w:ilvl="8">
      <w:start w:val="1"/>
      <w:numFmt w:val="bullet"/>
      <w:lvlText w:val="•"/>
      <w:lvlJc w:val="left"/>
      <w:pPr>
        <w:ind w:left="4989" w:hanging="189"/>
      </w:pPr>
      <w:rPr>
        <w:smallCaps w:val="0"/>
        <w:strike w:val="0"/>
        <w:color w:val="000000"/>
        <w:shd w:fill="auto" w:val="clear"/>
        <w:vertAlign w:val="baseline"/>
      </w:rPr>
    </w:lvl>
  </w:abstractNum>
  <w:abstractNum w:abstractNumId="3">
    <w:lvl w:ilvl="0">
      <w:start w:val="1"/>
      <w:numFmt w:val="decimal"/>
      <w:lvlText w:val="%1."/>
      <w:lvlJc w:val="left"/>
      <w:pPr>
        <w:ind w:left="174" w:hanging="174"/>
      </w:pPr>
      <w:rPr>
        <w:smallCaps w:val="0"/>
        <w:strike w:val="0"/>
        <w:color w:val="000000"/>
        <w:shd w:fill="auto" w:val="clear"/>
        <w:vertAlign w:val="baseline"/>
      </w:rPr>
    </w:lvl>
    <w:lvl w:ilvl="1">
      <w:start w:val="1"/>
      <w:numFmt w:val="bullet"/>
      <w:lvlText w:val="•"/>
      <w:lvlJc w:val="left"/>
      <w:pPr>
        <w:ind w:left="774" w:hanging="173.9999999999999"/>
      </w:pPr>
      <w:rPr>
        <w:smallCaps w:val="0"/>
        <w:strike w:val="0"/>
        <w:color w:val="000000"/>
        <w:shd w:fill="auto" w:val="clear"/>
        <w:vertAlign w:val="baseline"/>
      </w:rPr>
    </w:lvl>
    <w:lvl w:ilvl="2">
      <w:start w:val="1"/>
      <w:numFmt w:val="bullet"/>
      <w:lvlText w:val="•"/>
      <w:lvlJc w:val="left"/>
      <w:pPr>
        <w:ind w:left="1374" w:hanging="174"/>
      </w:pPr>
      <w:rPr>
        <w:smallCaps w:val="0"/>
        <w:strike w:val="0"/>
        <w:color w:val="000000"/>
        <w:shd w:fill="auto" w:val="clear"/>
        <w:vertAlign w:val="baseline"/>
      </w:rPr>
    </w:lvl>
    <w:lvl w:ilvl="3">
      <w:start w:val="1"/>
      <w:numFmt w:val="bullet"/>
      <w:lvlText w:val="•"/>
      <w:lvlJc w:val="left"/>
      <w:pPr>
        <w:ind w:left="1989" w:hanging="189"/>
      </w:pPr>
      <w:rPr>
        <w:smallCaps w:val="0"/>
        <w:strike w:val="0"/>
        <w:color w:val="000000"/>
        <w:shd w:fill="auto" w:val="clear"/>
        <w:vertAlign w:val="baseline"/>
      </w:rPr>
    </w:lvl>
    <w:lvl w:ilvl="4">
      <w:start w:val="1"/>
      <w:numFmt w:val="bullet"/>
      <w:lvlText w:val="•"/>
      <w:lvlJc w:val="left"/>
      <w:pPr>
        <w:ind w:left="2589" w:hanging="189.00000000000045"/>
      </w:pPr>
      <w:rPr>
        <w:smallCaps w:val="0"/>
        <w:strike w:val="0"/>
        <w:color w:val="000000"/>
        <w:shd w:fill="auto" w:val="clear"/>
        <w:vertAlign w:val="baseline"/>
      </w:rPr>
    </w:lvl>
    <w:lvl w:ilvl="5">
      <w:start w:val="1"/>
      <w:numFmt w:val="bullet"/>
      <w:lvlText w:val="•"/>
      <w:lvlJc w:val="left"/>
      <w:pPr>
        <w:ind w:left="3189" w:hanging="189"/>
      </w:pPr>
      <w:rPr>
        <w:smallCaps w:val="0"/>
        <w:strike w:val="0"/>
        <w:color w:val="000000"/>
        <w:shd w:fill="auto" w:val="clear"/>
        <w:vertAlign w:val="baseline"/>
      </w:rPr>
    </w:lvl>
    <w:lvl w:ilvl="6">
      <w:start w:val="1"/>
      <w:numFmt w:val="bullet"/>
      <w:lvlText w:val="•"/>
      <w:lvlJc w:val="left"/>
      <w:pPr>
        <w:ind w:left="3789" w:hanging="189"/>
      </w:pPr>
      <w:rPr>
        <w:smallCaps w:val="0"/>
        <w:strike w:val="0"/>
        <w:color w:val="000000"/>
        <w:shd w:fill="auto" w:val="clear"/>
        <w:vertAlign w:val="baseline"/>
      </w:rPr>
    </w:lvl>
    <w:lvl w:ilvl="7">
      <w:start w:val="1"/>
      <w:numFmt w:val="bullet"/>
      <w:lvlText w:val="•"/>
      <w:lvlJc w:val="left"/>
      <w:pPr>
        <w:ind w:left="4389" w:hanging="189"/>
      </w:pPr>
      <w:rPr>
        <w:smallCaps w:val="0"/>
        <w:strike w:val="0"/>
        <w:color w:val="000000"/>
        <w:shd w:fill="auto" w:val="clear"/>
        <w:vertAlign w:val="baseline"/>
      </w:rPr>
    </w:lvl>
    <w:lvl w:ilvl="8">
      <w:start w:val="1"/>
      <w:numFmt w:val="bullet"/>
      <w:lvlText w:val="•"/>
      <w:lvlJc w:val="left"/>
      <w:pPr>
        <w:ind w:left="4989" w:hanging="189"/>
      </w:pPr>
      <w:rPr>
        <w:smallCaps w:val="0"/>
        <w:strike w:val="0"/>
        <w:color w:val="000000"/>
        <w:shd w:fill="auto" w:val="clear"/>
        <w:vertAlign w:val="baseline"/>
      </w:rPr>
    </w:lvl>
  </w:abstractNum>
  <w:abstractNum w:abstractNumId="4">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
      <w:lvlJc w:val="left"/>
      <w:pPr>
        <w:ind w:left="960" w:hanging="480"/>
      </w:pPr>
      <w:rPr>
        <w:rFonts w:ascii="Noto Sans Symbols" w:cs="Noto Sans Symbols" w:eastAsia="Noto Sans Symbols" w:hAnsi="Noto Sans Symbols"/>
      </w:rPr>
    </w:lvl>
    <w:lvl w:ilvl="2">
      <w:start w:val="1"/>
      <w:numFmt w:val="bullet"/>
      <w:lvlText w:val="◆"/>
      <w:lvlJc w:val="left"/>
      <w:pPr>
        <w:ind w:left="1440" w:hanging="480"/>
      </w:pPr>
      <w:rPr>
        <w:rFonts w:ascii="Noto Sans Symbols" w:cs="Noto Sans Symbols" w:eastAsia="Noto Sans Symbols" w:hAnsi="Noto Sans Symbols"/>
      </w:rPr>
    </w:lvl>
    <w:lvl w:ilvl="3">
      <w:start w:val="1"/>
      <w:numFmt w:val="bullet"/>
      <w:lvlText w:val="●"/>
      <w:lvlJc w:val="left"/>
      <w:pPr>
        <w:ind w:left="1920" w:hanging="480"/>
      </w:pPr>
      <w:rPr>
        <w:rFonts w:ascii="Noto Sans Symbols" w:cs="Noto Sans Symbols" w:eastAsia="Noto Sans Symbols" w:hAnsi="Noto Sans Symbols"/>
      </w:rPr>
    </w:lvl>
    <w:lvl w:ilvl="4">
      <w:start w:val="1"/>
      <w:numFmt w:val="bullet"/>
      <w:lvlText w:val="■"/>
      <w:lvlJc w:val="left"/>
      <w:pPr>
        <w:ind w:left="2400" w:hanging="480"/>
      </w:pPr>
      <w:rPr>
        <w:rFonts w:ascii="Noto Sans Symbols" w:cs="Noto Sans Symbols" w:eastAsia="Noto Sans Symbols" w:hAnsi="Noto Sans Symbols"/>
      </w:rPr>
    </w:lvl>
    <w:lvl w:ilvl="5">
      <w:start w:val="1"/>
      <w:numFmt w:val="bullet"/>
      <w:lvlText w:val="◆"/>
      <w:lvlJc w:val="left"/>
      <w:pPr>
        <w:ind w:left="2880" w:hanging="480"/>
      </w:pPr>
      <w:rPr>
        <w:rFonts w:ascii="Noto Sans Symbols" w:cs="Noto Sans Symbols" w:eastAsia="Noto Sans Symbols" w:hAnsi="Noto Sans Symbols"/>
      </w:rPr>
    </w:lvl>
    <w:lvl w:ilvl="6">
      <w:start w:val="1"/>
      <w:numFmt w:val="bullet"/>
      <w:lvlText w:val="●"/>
      <w:lvlJc w:val="left"/>
      <w:pPr>
        <w:ind w:left="3360" w:hanging="480"/>
      </w:pPr>
      <w:rPr>
        <w:rFonts w:ascii="Noto Sans Symbols" w:cs="Noto Sans Symbols" w:eastAsia="Noto Sans Symbols" w:hAnsi="Noto Sans Symbols"/>
      </w:rPr>
    </w:lvl>
    <w:lvl w:ilvl="7">
      <w:start w:val="1"/>
      <w:numFmt w:val="bullet"/>
      <w:lvlText w:val="■"/>
      <w:lvlJc w:val="left"/>
      <w:pPr>
        <w:ind w:left="3840" w:hanging="480"/>
      </w:pPr>
      <w:rPr>
        <w:rFonts w:ascii="Noto Sans Symbols" w:cs="Noto Sans Symbols" w:eastAsia="Noto Sans Symbols" w:hAnsi="Noto Sans Symbols"/>
      </w:rPr>
    </w:lvl>
    <w:lvl w:ilvl="8">
      <w:start w:val="1"/>
      <w:numFmt w:val="bullet"/>
      <w:lvlText w:val="◆"/>
      <w:lvlJc w:val="left"/>
      <w:pPr>
        <w:ind w:left="4320" w:hanging="480"/>
      </w:pPr>
      <w:rPr>
        <w:rFonts w:ascii="Noto Sans Symbols" w:cs="Noto Sans Symbols" w:eastAsia="Noto Sans Symbols" w:hAnsi="Noto Sans Symbols"/>
      </w:rPr>
    </w:lvl>
  </w:abstractNum>
  <w:abstractNum w:abstractNumId="5">
    <w:lvl w:ilvl="0">
      <w:start w:val="1"/>
      <w:numFmt w:val="bullet"/>
      <w:lvlText w:val="•"/>
      <w:lvlJc w:val="left"/>
      <w:pPr>
        <w:ind w:left="189" w:hanging="189"/>
      </w:pPr>
      <w:rPr>
        <w:smallCaps w:val="0"/>
        <w:strike w:val="0"/>
        <w:color w:val="000000"/>
        <w:shd w:fill="auto" w:val="clear"/>
        <w:vertAlign w:val="baseline"/>
      </w:rPr>
    </w:lvl>
    <w:lvl w:ilvl="1">
      <w:start w:val="1"/>
      <w:numFmt w:val="decimal"/>
      <w:lvlText w:val="%2."/>
      <w:lvlJc w:val="left"/>
      <w:pPr>
        <w:ind w:left="789" w:hanging="188.9999999999999"/>
      </w:pPr>
      <w:rPr>
        <w:smallCaps w:val="0"/>
        <w:strike w:val="0"/>
        <w:color w:val="000000"/>
        <w:shd w:fill="auto" w:val="clear"/>
        <w:vertAlign w:val="baseline"/>
      </w:rPr>
    </w:lvl>
    <w:lvl w:ilvl="2">
      <w:start w:val="1"/>
      <w:numFmt w:val="bullet"/>
      <w:lvlText w:val="•"/>
      <w:lvlJc w:val="left"/>
      <w:pPr>
        <w:ind w:left="1389" w:hanging="189"/>
      </w:pPr>
      <w:rPr>
        <w:smallCaps w:val="0"/>
        <w:strike w:val="0"/>
        <w:color w:val="000000"/>
        <w:shd w:fill="auto" w:val="clear"/>
        <w:vertAlign w:val="baseline"/>
      </w:rPr>
    </w:lvl>
    <w:lvl w:ilvl="3">
      <w:start w:val="1"/>
      <w:numFmt w:val="bullet"/>
      <w:lvlText w:val="•"/>
      <w:lvlJc w:val="left"/>
      <w:pPr>
        <w:ind w:left="1989" w:hanging="189"/>
      </w:pPr>
      <w:rPr>
        <w:smallCaps w:val="0"/>
        <w:strike w:val="0"/>
        <w:color w:val="000000"/>
        <w:shd w:fill="auto" w:val="clear"/>
        <w:vertAlign w:val="baseline"/>
      </w:rPr>
    </w:lvl>
    <w:lvl w:ilvl="4">
      <w:start w:val="1"/>
      <w:numFmt w:val="bullet"/>
      <w:lvlText w:val="•"/>
      <w:lvlJc w:val="left"/>
      <w:pPr>
        <w:ind w:left="2589" w:hanging="189.00000000000045"/>
      </w:pPr>
      <w:rPr>
        <w:smallCaps w:val="0"/>
        <w:strike w:val="0"/>
        <w:color w:val="000000"/>
        <w:shd w:fill="auto" w:val="clear"/>
        <w:vertAlign w:val="baseline"/>
      </w:rPr>
    </w:lvl>
    <w:lvl w:ilvl="5">
      <w:start w:val="1"/>
      <w:numFmt w:val="bullet"/>
      <w:lvlText w:val="•"/>
      <w:lvlJc w:val="left"/>
      <w:pPr>
        <w:ind w:left="3189" w:hanging="189"/>
      </w:pPr>
      <w:rPr>
        <w:smallCaps w:val="0"/>
        <w:strike w:val="0"/>
        <w:color w:val="000000"/>
        <w:shd w:fill="auto" w:val="clear"/>
        <w:vertAlign w:val="baseline"/>
      </w:rPr>
    </w:lvl>
    <w:lvl w:ilvl="6">
      <w:start w:val="1"/>
      <w:numFmt w:val="bullet"/>
      <w:lvlText w:val="•"/>
      <w:lvlJc w:val="left"/>
      <w:pPr>
        <w:ind w:left="3789" w:hanging="189"/>
      </w:pPr>
      <w:rPr>
        <w:smallCaps w:val="0"/>
        <w:strike w:val="0"/>
        <w:color w:val="000000"/>
        <w:shd w:fill="auto" w:val="clear"/>
        <w:vertAlign w:val="baseline"/>
      </w:rPr>
    </w:lvl>
    <w:lvl w:ilvl="7">
      <w:start w:val="1"/>
      <w:numFmt w:val="bullet"/>
      <w:lvlText w:val="•"/>
      <w:lvlJc w:val="left"/>
      <w:pPr>
        <w:ind w:left="4389" w:hanging="189"/>
      </w:pPr>
      <w:rPr>
        <w:smallCaps w:val="0"/>
        <w:strike w:val="0"/>
        <w:color w:val="000000"/>
        <w:shd w:fill="auto" w:val="clear"/>
        <w:vertAlign w:val="baseline"/>
      </w:rPr>
    </w:lvl>
    <w:lvl w:ilvl="8">
      <w:start w:val="1"/>
      <w:numFmt w:val="bullet"/>
      <w:lvlText w:val="•"/>
      <w:lvlJc w:val="left"/>
      <w:pPr>
        <w:ind w:left="4989" w:hanging="189"/>
      </w:pPr>
      <w:rPr>
        <w:smallCaps w:val="0"/>
        <w:strike w:val="0"/>
        <w:color w:val="000000"/>
        <w:shd w:fill="auto" w:val="clear"/>
        <w:vertAlign w:val="baseline"/>
      </w:rPr>
    </w:lvl>
  </w:abstractNum>
  <w:abstractNum w:abstractNumId="6">
    <w:lvl w:ilvl="0">
      <w:start w:val="1"/>
      <w:numFmt w:val="decimal"/>
      <w:lvlText w:val="%1)"/>
      <w:lvlJc w:val="left"/>
      <w:pPr>
        <w:ind w:left="480" w:hanging="480"/>
      </w:pPr>
      <w:rPr>
        <w:smallCaps w:val="0"/>
        <w:strike w:val="0"/>
        <w:color w:val="000000"/>
        <w:vertAlign w:val="baseline"/>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7">
    <w:lvl w:ilvl="0">
      <w:start w:val="1"/>
      <w:numFmt w:val="decimal"/>
      <w:lvlText w:val="%1."/>
      <w:lvlJc w:val="left"/>
      <w:pPr>
        <w:ind w:left="174" w:hanging="174"/>
      </w:pPr>
      <w:rPr>
        <w:smallCaps w:val="0"/>
        <w:strike w:val="0"/>
        <w:color w:val="000000"/>
        <w:shd w:fill="auto" w:val="clear"/>
        <w:vertAlign w:val="baseline"/>
      </w:rPr>
    </w:lvl>
    <w:lvl w:ilvl="1">
      <w:start w:val="1"/>
      <w:numFmt w:val="bullet"/>
      <w:lvlText w:val="•"/>
      <w:lvlJc w:val="left"/>
      <w:pPr>
        <w:ind w:left="774" w:hanging="173.9999999999999"/>
      </w:pPr>
      <w:rPr>
        <w:smallCaps w:val="0"/>
        <w:strike w:val="0"/>
        <w:color w:val="000000"/>
        <w:shd w:fill="auto" w:val="clear"/>
        <w:vertAlign w:val="baseline"/>
      </w:rPr>
    </w:lvl>
    <w:lvl w:ilvl="2">
      <w:start w:val="1"/>
      <w:numFmt w:val="bullet"/>
      <w:lvlText w:val="•"/>
      <w:lvlJc w:val="left"/>
      <w:pPr>
        <w:ind w:left="1374" w:hanging="174"/>
      </w:pPr>
      <w:rPr>
        <w:smallCaps w:val="0"/>
        <w:strike w:val="0"/>
        <w:color w:val="000000"/>
        <w:shd w:fill="auto" w:val="clear"/>
        <w:vertAlign w:val="baseline"/>
      </w:rPr>
    </w:lvl>
    <w:lvl w:ilvl="3">
      <w:start w:val="1"/>
      <w:numFmt w:val="bullet"/>
      <w:lvlText w:val="•"/>
      <w:lvlJc w:val="left"/>
      <w:pPr>
        <w:ind w:left="1989" w:hanging="189"/>
      </w:pPr>
      <w:rPr>
        <w:smallCaps w:val="0"/>
        <w:strike w:val="0"/>
        <w:color w:val="000000"/>
        <w:shd w:fill="auto" w:val="clear"/>
        <w:vertAlign w:val="baseline"/>
      </w:rPr>
    </w:lvl>
    <w:lvl w:ilvl="4">
      <w:start w:val="1"/>
      <w:numFmt w:val="bullet"/>
      <w:lvlText w:val="•"/>
      <w:lvlJc w:val="left"/>
      <w:pPr>
        <w:ind w:left="2589" w:hanging="189.00000000000045"/>
      </w:pPr>
      <w:rPr>
        <w:smallCaps w:val="0"/>
        <w:strike w:val="0"/>
        <w:color w:val="000000"/>
        <w:shd w:fill="auto" w:val="clear"/>
        <w:vertAlign w:val="baseline"/>
      </w:rPr>
    </w:lvl>
    <w:lvl w:ilvl="5">
      <w:start w:val="1"/>
      <w:numFmt w:val="bullet"/>
      <w:lvlText w:val="•"/>
      <w:lvlJc w:val="left"/>
      <w:pPr>
        <w:ind w:left="3189" w:hanging="189"/>
      </w:pPr>
      <w:rPr>
        <w:smallCaps w:val="0"/>
        <w:strike w:val="0"/>
        <w:color w:val="000000"/>
        <w:shd w:fill="auto" w:val="clear"/>
        <w:vertAlign w:val="baseline"/>
      </w:rPr>
    </w:lvl>
    <w:lvl w:ilvl="6">
      <w:start w:val="1"/>
      <w:numFmt w:val="bullet"/>
      <w:lvlText w:val="•"/>
      <w:lvlJc w:val="left"/>
      <w:pPr>
        <w:ind w:left="3789" w:hanging="189"/>
      </w:pPr>
      <w:rPr>
        <w:smallCaps w:val="0"/>
        <w:strike w:val="0"/>
        <w:color w:val="000000"/>
        <w:shd w:fill="auto" w:val="clear"/>
        <w:vertAlign w:val="baseline"/>
      </w:rPr>
    </w:lvl>
    <w:lvl w:ilvl="7">
      <w:start w:val="1"/>
      <w:numFmt w:val="bullet"/>
      <w:lvlText w:val="•"/>
      <w:lvlJc w:val="left"/>
      <w:pPr>
        <w:ind w:left="4389" w:hanging="189"/>
      </w:pPr>
      <w:rPr>
        <w:smallCaps w:val="0"/>
        <w:strike w:val="0"/>
        <w:color w:val="000000"/>
        <w:shd w:fill="auto" w:val="clear"/>
        <w:vertAlign w:val="baseline"/>
      </w:rPr>
    </w:lvl>
    <w:lvl w:ilvl="8">
      <w:start w:val="1"/>
      <w:numFmt w:val="bullet"/>
      <w:lvlText w:val="•"/>
      <w:lvlJc w:val="left"/>
      <w:pPr>
        <w:ind w:left="4989" w:hanging="189"/>
      </w:pPr>
      <w:rPr>
        <w:smallCaps w:val="0"/>
        <w:strike w:val="0"/>
        <w:color w:val="000000"/>
        <w:shd w:fill="auto" w:val="clear"/>
        <w:vertAlign w:val="baseline"/>
      </w:rPr>
    </w:lvl>
  </w:abstractNum>
  <w:abstractNum w:abstractNumId="8">
    <w:lvl w:ilvl="0">
      <w:start w:val="1"/>
      <w:numFmt w:val="bullet"/>
      <w:lvlText w:val="•"/>
      <w:lvlJc w:val="left"/>
      <w:pPr>
        <w:ind w:left="174" w:hanging="174"/>
      </w:pPr>
      <w:rPr>
        <w:smallCaps w:val="0"/>
        <w:strike w:val="0"/>
        <w:color w:val="000000"/>
        <w:shd w:fill="auto" w:val="clear"/>
        <w:vertAlign w:val="baseline"/>
      </w:rPr>
    </w:lvl>
    <w:lvl w:ilvl="1">
      <w:start w:val="1"/>
      <w:numFmt w:val="bullet"/>
      <w:lvlText w:val="●"/>
      <w:lvlJc w:val="left"/>
      <w:pPr>
        <w:ind w:left="774" w:hanging="173.9999999999999"/>
      </w:pPr>
      <w:rPr>
        <w:rFonts w:ascii="Noto Sans Symbols" w:cs="Noto Sans Symbols" w:eastAsia="Noto Sans Symbols" w:hAnsi="Noto Sans Symbols"/>
        <w:smallCaps w:val="0"/>
        <w:strike w:val="0"/>
        <w:color w:val="000000"/>
        <w:shd w:fill="auto" w:val="clear"/>
        <w:vertAlign w:val="baseline"/>
      </w:rPr>
    </w:lvl>
    <w:lvl w:ilvl="2">
      <w:start w:val="1"/>
      <w:numFmt w:val="bullet"/>
      <w:lvlText w:val="•"/>
      <w:lvlJc w:val="left"/>
      <w:pPr>
        <w:ind w:left="1374" w:hanging="174"/>
      </w:pPr>
      <w:rPr>
        <w:smallCaps w:val="0"/>
        <w:strike w:val="0"/>
        <w:color w:val="000000"/>
        <w:shd w:fill="auto" w:val="clear"/>
        <w:vertAlign w:val="baseline"/>
      </w:rPr>
    </w:lvl>
    <w:lvl w:ilvl="3">
      <w:start w:val="1"/>
      <w:numFmt w:val="bullet"/>
      <w:lvlText w:val="•"/>
      <w:lvlJc w:val="left"/>
      <w:pPr>
        <w:ind w:left="1989" w:hanging="189"/>
      </w:pPr>
      <w:rPr>
        <w:smallCaps w:val="0"/>
        <w:strike w:val="0"/>
        <w:color w:val="000000"/>
        <w:shd w:fill="auto" w:val="clear"/>
        <w:vertAlign w:val="baseline"/>
      </w:rPr>
    </w:lvl>
    <w:lvl w:ilvl="4">
      <w:start w:val="1"/>
      <w:numFmt w:val="bullet"/>
      <w:lvlText w:val="•"/>
      <w:lvlJc w:val="left"/>
      <w:pPr>
        <w:ind w:left="2589" w:hanging="189.00000000000045"/>
      </w:pPr>
      <w:rPr>
        <w:smallCaps w:val="0"/>
        <w:strike w:val="0"/>
        <w:color w:val="000000"/>
        <w:shd w:fill="auto" w:val="clear"/>
        <w:vertAlign w:val="baseline"/>
      </w:rPr>
    </w:lvl>
    <w:lvl w:ilvl="5">
      <w:start w:val="1"/>
      <w:numFmt w:val="bullet"/>
      <w:lvlText w:val="•"/>
      <w:lvlJc w:val="left"/>
      <w:pPr>
        <w:ind w:left="3189" w:hanging="189"/>
      </w:pPr>
      <w:rPr>
        <w:smallCaps w:val="0"/>
        <w:strike w:val="0"/>
        <w:color w:val="000000"/>
        <w:shd w:fill="auto" w:val="clear"/>
        <w:vertAlign w:val="baseline"/>
      </w:rPr>
    </w:lvl>
    <w:lvl w:ilvl="6">
      <w:start w:val="1"/>
      <w:numFmt w:val="bullet"/>
      <w:lvlText w:val="•"/>
      <w:lvlJc w:val="left"/>
      <w:pPr>
        <w:ind w:left="3789" w:hanging="189"/>
      </w:pPr>
      <w:rPr>
        <w:smallCaps w:val="0"/>
        <w:strike w:val="0"/>
        <w:color w:val="000000"/>
        <w:shd w:fill="auto" w:val="clear"/>
        <w:vertAlign w:val="baseline"/>
      </w:rPr>
    </w:lvl>
    <w:lvl w:ilvl="7">
      <w:start w:val="1"/>
      <w:numFmt w:val="bullet"/>
      <w:lvlText w:val="•"/>
      <w:lvlJc w:val="left"/>
      <w:pPr>
        <w:ind w:left="4389" w:hanging="189"/>
      </w:pPr>
      <w:rPr>
        <w:smallCaps w:val="0"/>
        <w:strike w:val="0"/>
        <w:color w:val="000000"/>
        <w:shd w:fill="auto" w:val="clear"/>
        <w:vertAlign w:val="baseline"/>
      </w:rPr>
    </w:lvl>
    <w:lvl w:ilvl="8">
      <w:start w:val="1"/>
      <w:numFmt w:val="bullet"/>
      <w:lvlText w:val="•"/>
      <w:lvlJc w:val="left"/>
      <w:pPr>
        <w:ind w:left="4989" w:hanging="189"/>
      </w:pPr>
      <w:rPr>
        <w:smallCaps w:val="0"/>
        <w:strike w:val="0"/>
        <w:color w:val="000000"/>
        <w:shd w:fill="auto" w:val="clear"/>
        <w:vertAlign w:val="baseline"/>
      </w:rPr>
    </w:lvl>
  </w:abstractNum>
  <w:abstractNum w:abstractNumId="9">
    <w:lvl w:ilvl="0">
      <w:start w:val="1"/>
      <w:numFmt w:val="upperLetter"/>
      <w:lvlText w:val="%1."/>
      <w:lvlJc w:val="left"/>
      <w:pPr>
        <w:ind w:left="174" w:hanging="174"/>
      </w:pPr>
      <w:rPr>
        <w:b w:val="1"/>
        <w:bCs w:val="1"/>
        <w:smallCaps w:val="0"/>
        <w:strike w:val="0"/>
        <w:color w:val="000000"/>
        <w:shd w:fill="auto" w:val="clear"/>
        <w:vertAlign w:val="baseline"/>
      </w:rPr>
    </w:lvl>
    <w:lvl w:ilvl="1">
      <w:start w:val="1"/>
      <w:numFmt w:val="bullet"/>
      <w:lvlText w:val="•"/>
      <w:lvlJc w:val="left"/>
      <w:pPr>
        <w:ind w:left="774" w:hanging="173.9999999999999"/>
      </w:pPr>
      <w:rPr>
        <w:smallCaps w:val="0"/>
        <w:strike w:val="0"/>
        <w:color w:val="000000"/>
        <w:shd w:fill="auto" w:val="clear"/>
        <w:vertAlign w:val="baseline"/>
      </w:rPr>
    </w:lvl>
    <w:lvl w:ilvl="2">
      <w:start w:val="1"/>
      <w:numFmt w:val="bullet"/>
      <w:lvlText w:val="•"/>
      <w:lvlJc w:val="left"/>
      <w:pPr>
        <w:ind w:left="1374" w:hanging="174"/>
      </w:pPr>
      <w:rPr>
        <w:smallCaps w:val="0"/>
        <w:strike w:val="0"/>
        <w:color w:val="000000"/>
        <w:shd w:fill="auto" w:val="clear"/>
        <w:vertAlign w:val="baseline"/>
      </w:rPr>
    </w:lvl>
    <w:lvl w:ilvl="3">
      <w:start w:val="1"/>
      <w:numFmt w:val="bullet"/>
      <w:lvlText w:val="•"/>
      <w:lvlJc w:val="left"/>
      <w:pPr>
        <w:ind w:left="1989" w:hanging="189"/>
      </w:pPr>
      <w:rPr>
        <w:smallCaps w:val="0"/>
        <w:strike w:val="0"/>
        <w:color w:val="000000"/>
        <w:shd w:fill="auto" w:val="clear"/>
        <w:vertAlign w:val="baseline"/>
      </w:rPr>
    </w:lvl>
    <w:lvl w:ilvl="4">
      <w:start w:val="1"/>
      <w:numFmt w:val="bullet"/>
      <w:lvlText w:val="•"/>
      <w:lvlJc w:val="left"/>
      <w:pPr>
        <w:ind w:left="2589" w:hanging="189.00000000000045"/>
      </w:pPr>
      <w:rPr>
        <w:smallCaps w:val="0"/>
        <w:strike w:val="0"/>
        <w:color w:val="000000"/>
        <w:shd w:fill="auto" w:val="clear"/>
        <w:vertAlign w:val="baseline"/>
      </w:rPr>
    </w:lvl>
    <w:lvl w:ilvl="5">
      <w:start w:val="1"/>
      <w:numFmt w:val="bullet"/>
      <w:lvlText w:val="•"/>
      <w:lvlJc w:val="left"/>
      <w:pPr>
        <w:ind w:left="3189" w:hanging="189"/>
      </w:pPr>
      <w:rPr>
        <w:smallCaps w:val="0"/>
        <w:strike w:val="0"/>
        <w:color w:val="000000"/>
        <w:shd w:fill="auto" w:val="clear"/>
        <w:vertAlign w:val="baseline"/>
      </w:rPr>
    </w:lvl>
    <w:lvl w:ilvl="6">
      <w:start w:val="1"/>
      <w:numFmt w:val="bullet"/>
      <w:lvlText w:val="•"/>
      <w:lvlJc w:val="left"/>
      <w:pPr>
        <w:ind w:left="3789" w:hanging="189"/>
      </w:pPr>
      <w:rPr>
        <w:smallCaps w:val="0"/>
        <w:strike w:val="0"/>
        <w:color w:val="000000"/>
        <w:shd w:fill="auto" w:val="clear"/>
        <w:vertAlign w:val="baseline"/>
      </w:rPr>
    </w:lvl>
    <w:lvl w:ilvl="7">
      <w:start w:val="1"/>
      <w:numFmt w:val="bullet"/>
      <w:lvlText w:val="•"/>
      <w:lvlJc w:val="left"/>
      <w:pPr>
        <w:ind w:left="4389" w:hanging="189"/>
      </w:pPr>
      <w:rPr>
        <w:smallCaps w:val="0"/>
        <w:strike w:val="0"/>
        <w:color w:val="000000"/>
        <w:shd w:fill="auto" w:val="clear"/>
        <w:vertAlign w:val="baseline"/>
      </w:rPr>
    </w:lvl>
    <w:lvl w:ilvl="8">
      <w:start w:val="1"/>
      <w:numFmt w:val="bullet"/>
      <w:lvlText w:val="•"/>
      <w:lvlJc w:val="left"/>
      <w:pPr>
        <w:ind w:left="4989" w:hanging="189"/>
      </w:pPr>
      <w:rPr>
        <w:smallCaps w:val="0"/>
        <w:strike w:val="0"/>
        <w:color w:val="000000"/>
        <w:shd w:fill="auto" w:val="clear"/>
        <w:vertAlign w:val="baseline"/>
      </w:rPr>
    </w:lvl>
  </w:abstractNum>
  <w:abstractNum w:abstractNumId="10">
    <w:lvl w:ilvl="0">
      <w:start w:val="1"/>
      <w:numFmt w:val="decimal"/>
      <w:lvlText w:val="%1."/>
      <w:lvlJc w:val="left"/>
      <w:pPr>
        <w:ind w:left="653" w:hanging="480"/>
      </w:pPr>
      <w:rPr/>
    </w:lvl>
    <w:lvl w:ilvl="1">
      <w:start w:val="1"/>
      <w:numFmt w:val="decimal"/>
      <w:lvlText w:val="%2、"/>
      <w:lvlJc w:val="left"/>
      <w:pPr>
        <w:ind w:left="1133" w:hanging="480"/>
      </w:pPr>
      <w:rPr/>
    </w:lvl>
    <w:lvl w:ilvl="2">
      <w:start w:val="1"/>
      <w:numFmt w:val="lowerRoman"/>
      <w:lvlText w:val="%3."/>
      <w:lvlJc w:val="right"/>
      <w:pPr>
        <w:ind w:left="1613" w:hanging="480"/>
      </w:pPr>
      <w:rPr/>
    </w:lvl>
    <w:lvl w:ilvl="3">
      <w:start w:val="1"/>
      <w:numFmt w:val="decimal"/>
      <w:lvlText w:val="%4."/>
      <w:lvlJc w:val="left"/>
      <w:pPr>
        <w:ind w:left="2093" w:hanging="480"/>
      </w:pPr>
      <w:rPr/>
    </w:lvl>
    <w:lvl w:ilvl="4">
      <w:start w:val="1"/>
      <w:numFmt w:val="decimal"/>
      <w:lvlText w:val="%5、"/>
      <w:lvlJc w:val="left"/>
      <w:pPr>
        <w:ind w:left="2573" w:hanging="480"/>
      </w:pPr>
      <w:rPr/>
    </w:lvl>
    <w:lvl w:ilvl="5">
      <w:start w:val="1"/>
      <w:numFmt w:val="lowerRoman"/>
      <w:lvlText w:val="%6."/>
      <w:lvlJc w:val="right"/>
      <w:pPr>
        <w:ind w:left="3053" w:hanging="480"/>
      </w:pPr>
      <w:rPr/>
    </w:lvl>
    <w:lvl w:ilvl="6">
      <w:start w:val="1"/>
      <w:numFmt w:val="decimal"/>
      <w:lvlText w:val="%7."/>
      <w:lvlJc w:val="left"/>
      <w:pPr>
        <w:ind w:left="3533" w:hanging="480"/>
      </w:pPr>
      <w:rPr/>
    </w:lvl>
    <w:lvl w:ilvl="7">
      <w:start w:val="1"/>
      <w:numFmt w:val="decimal"/>
      <w:lvlText w:val="%8、"/>
      <w:lvlJc w:val="left"/>
      <w:pPr>
        <w:ind w:left="4013" w:hanging="480"/>
      </w:pPr>
      <w:rPr/>
    </w:lvl>
    <w:lvl w:ilvl="8">
      <w:start w:val="1"/>
      <w:numFmt w:val="lowerRoman"/>
      <w:lvlText w:val="%9."/>
      <w:lvlJc w:val="right"/>
      <w:pPr>
        <w:ind w:left="4493" w:hanging="480"/>
      </w:pPr>
      <w:rPr/>
    </w:lvl>
  </w:abstractNum>
  <w:abstractNum w:abstractNumId="11">
    <w:lvl w:ilvl="0">
      <w:start w:val="1"/>
      <w:numFmt w:val="decimal"/>
      <w:lvlText w:val="%1."/>
      <w:lvlJc w:val="left"/>
      <w:pPr>
        <w:ind w:left="653" w:hanging="480"/>
      </w:pPr>
      <w:rPr/>
    </w:lvl>
    <w:lvl w:ilvl="1">
      <w:start w:val="1"/>
      <w:numFmt w:val="decimal"/>
      <w:lvlText w:val="%2、"/>
      <w:lvlJc w:val="left"/>
      <w:pPr>
        <w:ind w:left="1133" w:hanging="480"/>
      </w:pPr>
      <w:rPr/>
    </w:lvl>
    <w:lvl w:ilvl="2">
      <w:start w:val="1"/>
      <w:numFmt w:val="lowerRoman"/>
      <w:lvlText w:val="%3."/>
      <w:lvlJc w:val="right"/>
      <w:pPr>
        <w:ind w:left="1613" w:hanging="480"/>
      </w:pPr>
      <w:rPr/>
    </w:lvl>
    <w:lvl w:ilvl="3">
      <w:start w:val="1"/>
      <w:numFmt w:val="decimal"/>
      <w:lvlText w:val="%4."/>
      <w:lvlJc w:val="left"/>
      <w:pPr>
        <w:ind w:left="2093" w:hanging="480"/>
      </w:pPr>
      <w:rPr/>
    </w:lvl>
    <w:lvl w:ilvl="4">
      <w:start w:val="1"/>
      <w:numFmt w:val="decimal"/>
      <w:lvlText w:val="%5、"/>
      <w:lvlJc w:val="left"/>
      <w:pPr>
        <w:ind w:left="2573" w:hanging="480"/>
      </w:pPr>
      <w:rPr/>
    </w:lvl>
    <w:lvl w:ilvl="5">
      <w:start w:val="1"/>
      <w:numFmt w:val="lowerRoman"/>
      <w:lvlText w:val="%6."/>
      <w:lvlJc w:val="right"/>
      <w:pPr>
        <w:ind w:left="3053" w:hanging="480"/>
      </w:pPr>
      <w:rPr/>
    </w:lvl>
    <w:lvl w:ilvl="6">
      <w:start w:val="1"/>
      <w:numFmt w:val="decimal"/>
      <w:lvlText w:val="%7."/>
      <w:lvlJc w:val="left"/>
      <w:pPr>
        <w:ind w:left="3533" w:hanging="480"/>
      </w:pPr>
      <w:rPr/>
    </w:lvl>
    <w:lvl w:ilvl="7">
      <w:start w:val="1"/>
      <w:numFmt w:val="decimal"/>
      <w:lvlText w:val="%8、"/>
      <w:lvlJc w:val="left"/>
      <w:pPr>
        <w:ind w:left="4013" w:hanging="480"/>
      </w:pPr>
      <w:rPr/>
    </w:lvl>
    <w:lvl w:ilvl="8">
      <w:start w:val="1"/>
      <w:numFmt w:val="lowerRoman"/>
      <w:lvlText w:val="%9."/>
      <w:lvlJc w:val="right"/>
      <w:pPr>
        <w:ind w:left="4493" w:hanging="480"/>
      </w:pPr>
      <w:rPr/>
    </w:lvl>
  </w:abstractNum>
  <w:abstractNum w:abstractNumId="12">
    <w:lvl w:ilvl="0">
      <w:start w:val="1"/>
      <w:numFmt w:val="bullet"/>
      <w:lvlText w:val="•"/>
      <w:lvlJc w:val="left"/>
      <w:pPr>
        <w:ind w:left="189" w:hanging="189"/>
      </w:pPr>
      <w:rPr>
        <w:smallCaps w:val="0"/>
        <w:strike w:val="0"/>
        <w:color w:val="000000"/>
        <w:shd w:fill="auto" w:val="clear"/>
        <w:vertAlign w:val="baseline"/>
      </w:rPr>
    </w:lvl>
    <w:lvl w:ilvl="1">
      <w:start w:val="1"/>
      <w:numFmt w:val="bullet"/>
      <w:lvlText w:val="•"/>
      <w:lvlJc w:val="left"/>
      <w:pPr>
        <w:ind w:left="789" w:hanging="188.9999999999999"/>
      </w:pPr>
      <w:rPr>
        <w:smallCaps w:val="0"/>
        <w:strike w:val="0"/>
        <w:color w:val="000000"/>
        <w:shd w:fill="auto" w:val="clear"/>
        <w:vertAlign w:val="baseline"/>
      </w:rPr>
    </w:lvl>
    <w:lvl w:ilvl="2">
      <w:start w:val="1"/>
      <w:numFmt w:val="bullet"/>
      <w:lvlText w:val="●"/>
      <w:lvlJc w:val="left"/>
      <w:pPr>
        <w:ind w:left="1389" w:hanging="189"/>
      </w:pPr>
      <w:rPr>
        <w:rFonts w:ascii="Noto Sans Symbols" w:cs="Noto Sans Symbols" w:eastAsia="Noto Sans Symbols" w:hAnsi="Noto Sans Symbols"/>
        <w:smallCaps w:val="0"/>
        <w:strike w:val="0"/>
        <w:color w:val="000000"/>
        <w:shd w:fill="auto" w:val="clear"/>
        <w:vertAlign w:val="baseline"/>
      </w:rPr>
    </w:lvl>
    <w:lvl w:ilvl="3">
      <w:start w:val="1"/>
      <w:numFmt w:val="bullet"/>
      <w:lvlText w:val="•"/>
      <w:lvlJc w:val="left"/>
      <w:pPr>
        <w:ind w:left="1989" w:hanging="189"/>
      </w:pPr>
      <w:rPr>
        <w:smallCaps w:val="0"/>
        <w:strike w:val="0"/>
        <w:color w:val="000000"/>
        <w:shd w:fill="auto" w:val="clear"/>
        <w:vertAlign w:val="baseline"/>
      </w:rPr>
    </w:lvl>
    <w:lvl w:ilvl="4">
      <w:start w:val="1"/>
      <w:numFmt w:val="bullet"/>
      <w:lvlText w:val="•"/>
      <w:lvlJc w:val="left"/>
      <w:pPr>
        <w:ind w:left="2589" w:hanging="189.00000000000045"/>
      </w:pPr>
      <w:rPr>
        <w:smallCaps w:val="0"/>
        <w:strike w:val="0"/>
        <w:color w:val="000000"/>
        <w:shd w:fill="auto" w:val="clear"/>
        <w:vertAlign w:val="baseline"/>
      </w:rPr>
    </w:lvl>
    <w:lvl w:ilvl="5">
      <w:start w:val="1"/>
      <w:numFmt w:val="bullet"/>
      <w:lvlText w:val="•"/>
      <w:lvlJc w:val="left"/>
      <w:pPr>
        <w:ind w:left="3189" w:hanging="189"/>
      </w:pPr>
      <w:rPr>
        <w:smallCaps w:val="0"/>
        <w:strike w:val="0"/>
        <w:color w:val="000000"/>
        <w:shd w:fill="auto" w:val="clear"/>
        <w:vertAlign w:val="baseline"/>
      </w:rPr>
    </w:lvl>
    <w:lvl w:ilvl="6">
      <w:start w:val="1"/>
      <w:numFmt w:val="bullet"/>
      <w:lvlText w:val="•"/>
      <w:lvlJc w:val="left"/>
      <w:pPr>
        <w:ind w:left="3789" w:hanging="189"/>
      </w:pPr>
      <w:rPr>
        <w:smallCaps w:val="0"/>
        <w:strike w:val="0"/>
        <w:color w:val="000000"/>
        <w:shd w:fill="auto" w:val="clear"/>
        <w:vertAlign w:val="baseline"/>
      </w:rPr>
    </w:lvl>
    <w:lvl w:ilvl="7">
      <w:start w:val="1"/>
      <w:numFmt w:val="bullet"/>
      <w:lvlText w:val="•"/>
      <w:lvlJc w:val="left"/>
      <w:pPr>
        <w:ind w:left="4389" w:hanging="189"/>
      </w:pPr>
      <w:rPr>
        <w:smallCaps w:val="0"/>
        <w:strike w:val="0"/>
        <w:color w:val="000000"/>
        <w:shd w:fill="auto" w:val="clear"/>
        <w:vertAlign w:val="baseline"/>
      </w:rPr>
    </w:lvl>
    <w:lvl w:ilvl="8">
      <w:start w:val="1"/>
      <w:numFmt w:val="bullet"/>
      <w:lvlText w:val="•"/>
      <w:lvlJc w:val="left"/>
      <w:pPr>
        <w:ind w:left="4989" w:hanging="189"/>
      </w:pPr>
      <w:rPr>
        <w:smallCaps w:val="0"/>
        <w:strike w:val="0"/>
        <w:color w:val="000000"/>
        <w:shd w:fill="auto" w:val="clear"/>
        <w:vertAlign w:val="baseline"/>
      </w:rPr>
    </w:lvl>
  </w:abstractNum>
  <w:abstractNum w:abstractNumId="13">
    <w:lvl w:ilvl="0">
      <w:start w:val="1"/>
      <w:numFmt w:val="decimal"/>
      <w:lvlText w:val="%1."/>
      <w:lvlJc w:val="left"/>
      <w:pPr>
        <w:ind w:left="232" w:hanging="232"/>
      </w:pPr>
      <w:rPr>
        <w:smallCaps w:val="0"/>
        <w:strike w:val="0"/>
        <w:shd w:fill="auto" w:val="clear"/>
        <w:vertAlign w:val="baseline"/>
      </w:rPr>
    </w:lvl>
    <w:lvl w:ilvl="1">
      <w:start w:val="1"/>
      <w:numFmt w:val="decimal"/>
      <w:lvlText w:val="%2)"/>
      <w:lvlJc w:val="left"/>
      <w:pPr>
        <w:ind w:left="1032" w:hanging="232"/>
      </w:pPr>
      <w:rPr>
        <w:smallCaps w:val="0"/>
        <w:strike w:val="0"/>
        <w:shd w:fill="auto" w:val="clear"/>
        <w:vertAlign w:val="baseline"/>
      </w:rPr>
    </w:lvl>
    <w:lvl w:ilvl="2">
      <w:start w:val="1"/>
      <w:numFmt w:val="decimal"/>
      <w:lvlText w:val="%3."/>
      <w:lvlJc w:val="left"/>
      <w:pPr>
        <w:ind w:left="1853" w:hanging="253"/>
      </w:pPr>
      <w:rPr>
        <w:smallCaps w:val="0"/>
        <w:strike w:val="0"/>
        <w:shd w:fill="auto" w:val="clear"/>
        <w:vertAlign w:val="baseline"/>
      </w:rPr>
    </w:lvl>
    <w:lvl w:ilvl="3">
      <w:start w:val="1"/>
      <w:numFmt w:val="decimal"/>
      <w:lvlText w:val="%4."/>
      <w:lvlJc w:val="left"/>
      <w:pPr>
        <w:ind w:left="2653" w:hanging="253"/>
      </w:pPr>
      <w:rPr>
        <w:smallCaps w:val="0"/>
        <w:strike w:val="0"/>
        <w:shd w:fill="auto" w:val="clear"/>
        <w:vertAlign w:val="baseline"/>
      </w:rPr>
    </w:lvl>
    <w:lvl w:ilvl="4">
      <w:start w:val="1"/>
      <w:numFmt w:val="decimal"/>
      <w:lvlText w:val="%5."/>
      <w:lvlJc w:val="left"/>
      <w:pPr>
        <w:ind w:left="3453" w:hanging="253"/>
      </w:pPr>
      <w:rPr>
        <w:smallCaps w:val="0"/>
        <w:strike w:val="0"/>
        <w:shd w:fill="auto" w:val="clear"/>
        <w:vertAlign w:val="baseline"/>
      </w:rPr>
    </w:lvl>
    <w:lvl w:ilvl="5">
      <w:start w:val="1"/>
      <w:numFmt w:val="decimal"/>
      <w:lvlText w:val="%6."/>
      <w:lvlJc w:val="left"/>
      <w:pPr>
        <w:ind w:left="4253" w:hanging="253"/>
      </w:pPr>
      <w:rPr>
        <w:smallCaps w:val="0"/>
        <w:strike w:val="0"/>
        <w:shd w:fill="auto" w:val="clear"/>
        <w:vertAlign w:val="baseline"/>
      </w:rPr>
    </w:lvl>
    <w:lvl w:ilvl="6">
      <w:start w:val="1"/>
      <w:numFmt w:val="decimal"/>
      <w:lvlText w:val="%7."/>
      <w:lvlJc w:val="left"/>
      <w:pPr>
        <w:ind w:left="5053" w:hanging="253"/>
      </w:pPr>
      <w:rPr>
        <w:smallCaps w:val="0"/>
        <w:strike w:val="0"/>
        <w:shd w:fill="auto" w:val="clear"/>
        <w:vertAlign w:val="baseline"/>
      </w:rPr>
    </w:lvl>
    <w:lvl w:ilvl="7">
      <w:start w:val="1"/>
      <w:numFmt w:val="decimal"/>
      <w:lvlText w:val="%8."/>
      <w:lvlJc w:val="left"/>
      <w:pPr>
        <w:ind w:left="5853" w:hanging="253"/>
      </w:pPr>
      <w:rPr>
        <w:smallCaps w:val="0"/>
        <w:strike w:val="0"/>
        <w:shd w:fill="auto" w:val="clear"/>
        <w:vertAlign w:val="baseline"/>
      </w:rPr>
    </w:lvl>
    <w:lvl w:ilvl="8">
      <w:start w:val="1"/>
      <w:numFmt w:val="decimal"/>
      <w:lvlText w:val="%9."/>
      <w:lvlJc w:val="left"/>
      <w:pPr>
        <w:ind w:left="6653" w:hanging="253"/>
      </w:pPr>
      <w:rPr>
        <w:smallCaps w:val="0"/>
        <w:strike w:val="0"/>
        <w:shd w:fill="auto" w:val="clear"/>
        <w:vertAlign w:val="baseline"/>
      </w:rPr>
    </w:lvl>
  </w:abstractNum>
  <w:abstractNum w:abstractNumId="14">
    <w:lvl w:ilvl="0">
      <w:start w:val="1"/>
      <w:numFmt w:val="upperLetter"/>
      <w:lvlText w:val="%1."/>
      <w:lvlJc w:val="left"/>
      <w:pPr>
        <w:ind w:left="174" w:hanging="174"/>
      </w:pPr>
      <w:rPr>
        <w:smallCaps w:val="0"/>
        <w:strike w:val="0"/>
        <w:color w:val="000000"/>
        <w:shd w:fill="auto" w:val="clear"/>
        <w:vertAlign w:val="baseline"/>
      </w:rPr>
    </w:lvl>
    <w:lvl w:ilvl="1">
      <w:start w:val="1"/>
      <w:numFmt w:val="bullet"/>
      <w:lvlText w:val="•"/>
      <w:lvlJc w:val="left"/>
      <w:pPr>
        <w:ind w:left="774" w:hanging="173.9999999999999"/>
      </w:pPr>
      <w:rPr>
        <w:smallCaps w:val="0"/>
        <w:strike w:val="0"/>
        <w:color w:val="000000"/>
        <w:shd w:fill="auto" w:val="clear"/>
        <w:vertAlign w:val="baseline"/>
      </w:rPr>
    </w:lvl>
    <w:lvl w:ilvl="2">
      <w:start w:val="1"/>
      <w:numFmt w:val="bullet"/>
      <w:lvlText w:val="•"/>
      <w:lvlJc w:val="left"/>
      <w:pPr>
        <w:ind w:left="1374" w:hanging="174"/>
      </w:pPr>
      <w:rPr>
        <w:smallCaps w:val="0"/>
        <w:strike w:val="0"/>
        <w:color w:val="000000"/>
        <w:shd w:fill="auto" w:val="clear"/>
        <w:vertAlign w:val="baseline"/>
      </w:rPr>
    </w:lvl>
    <w:lvl w:ilvl="3">
      <w:start w:val="1"/>
      <w:numFmt w:val="bullet"/>
      <w:lvlText w:val="•"/>
      <w:lvlJc w:val="left"/>
      <w:pPr>
        <w:ind w:left="1989" w:hanging="189"/>
      </w:pPr>
      <w:rPr>
        <w:smallCaps w:val="0"/>
        <w:strike w:val="0"/>
        <w:color w:val="000000"/>
        <w:shd w:fill="auto" w:val="clear"/>
        <w:vertAlign w:val="baseline"/>
      </w:rPr>
    </w:lvl>
    <w:lvl w:ilvl="4">
      <w:start w:val="1"/>
      <w:numFmt w:val="bullet"/>
      <w:lvlText w:val="•"/>
      <w:lvlJc w:val="left"/>
      <w:pPr>
        <w:ind w:left="2589" w:hanging="189.00000000000045"/>
      </w:pPr>
      <w:rPr>
        <w:smallCaps w:val="0"/>
        <w:strike w:val="0"/>
        <w:color w:val="000000"/>
        <w:shd w:fill="auto" w:val="clear"/>
        <w:vertAlign w:val="baseline"/>
      </w:rPr>
    </w:lvl>
    <w:lvl w:ilvl="5">
      <w:start w:val="1"/>
      <w:numFmt w:val="bullet"/>
      <w:lvlText w:val="•"/>
      <w:lvlJc w:val="left"/>
      <w:pPr>
        <w:ind w:left="3189" w:hanging="189"/>
      </w:pPr>
      <w:rPr>
        <w:smallCaps w:val="0"/>
        <w:strike w:val="0"/>
        <w:color w:val="000000"/>
        <w:shd w:fill="auto" w:val="clear"/>
        <w:vertAlign w:val="baseline"/>
      </w:rPr>
    </w:lvl>
    <w:lvl w:ilvl="6">
      <w:start w:val="1"/>
      <w:numFmt w:val="bullet"/>
      <w:lvlText w:val="•"/>
      <w:lvlJc w:val="left"/>
      <w:pPr>
        <w:ind w:left="3789" w:hanging="189"/>
      </w:pPr>
      <w:rPr>
        <w:smallCaps w:val="0"/>
        <w:strike w:val="0"/>
        <w:color w:val="000000"/>
        <w:shd w:fill="auto" w:val="clear"/>
        <w:vertAlign w:val="baseline"/>
      </w:rPr>
    </w:lvl>
    <w:lvl w:ilvl="7">
      <w:start w:val="1"/>
      <w:numFmt w:val="bullet"/>
      <w:lvlText w:val="•"/>
      <w:lvlJc w:val="left"/>
      <w:pPr>
        <w:ind w:left="4389" w:hanging="189"/>
      </w:pPr>
      <w:rPr>
        <w:smallCaps w:val="0"/>
        <w:strike w:val="0"/>
        <w:color w:val="000000"/>
        <w:shd w:fill="auto" w:val="clear"/>
        <w:vertAlign w:val="baseline"/>
      </w:rPr>
    </w:lvl>
    <w:lvl w:ilvl="8">
      <w:start w:val="1"/>
      <w:numFmt w:val="bullet"/>
      <w:lvlText w:val="•"/>
      <w:lvlJc w:val="left"/>
      <w:pPr>
        <w:ind w:left="4989" w:hanging="189"/>
      </w:pPr>
      <w:rPr>
        <w:smallCaps w:val="0"/>
        <w:strike w:val="0"/>
        <w:color w:val="000000"/>
        <w:shd w:fill="auto" w:val="clear"/>
        <w:vertAlign w:val="baseline"/>
      </w:rPr>
    </w:lvl>
  </w:abstractNum>
  <w:abstractNum w:abstractNumId="15">
    <w:lvl w:ilvl="0">
      <w:start w:val="1"/>
      <w:numFmt w:val="upperLetter"/>
      <w:lvlText w:val="%1."/>
      <w:lvlJc w:val="left"/>
      <w:pPr>
        <w:ind w:left="174" w:hanging="174"/>
      </w:pPr>
      <w:rPr>
        <w:smallCaps w:val="0"/>
        <w:strike w:val="0"/>
        <w:color w:val="000000"/>
        <w:shd w:fill="auto" w:val="clear"/>
        <w:vertAlign w:val="baseline"/>
      </w:rPr>
    </w:lvl>
    <w:lvl w:ilvl="1">
      <w:start w:val="1"/>
      <w:numFmt w:val="bullet"/>
      <w:lvlText w:val="•"/>
      <w:lvlJc w:val="left"/>
      <w:pPr>
        <w:ind w:left="774" w:hanging="173.9999999999999"/>
      </w:pPr>
      <w:rPr>
        <w:smallCaps w:val="0"/>
        <w:strike w:val="0"/>
        <w:color w:val="000000"/>
        <w:shd w:fill="auto" w:val="clear"/>
        <w:vertAlign w:val="baseline"/>
      </w:rPr>
    </w:lvl>
    <w:lvl w:ilvl="2">
      <w:start w:val="1"/>
      <w:numFmt w:val="bullet"/>
      <w:lvlText w:val="•"/>
      <w:lvlJc w:val="left"/>
      <w:pPr>
        <w:ind w:left="1374" w:hanging="174"/>
      </w:pPr>
      <w:rPr>
        <w:smallCaps w:val="0"/>
        <w:strike w:val="0"/>
        <w:color w:val="000000"/>
        <w:shd w:fill="auto" w:val="clear"/>
        <w:vertAlign w:val="baseline"/>
      </w:rPr>
    </w:lvl>
    <w:lvl w:ilvl="3">
      <w:start w:val="1"/>
      <w:numFmt w:val="bullet"/>
      <w:lvlText w:val="•"/>
      <w:lvlJc w:val="left"/>
      <w:pPr>
        <w:ind w:left="1989" w:hanging="189"/>
      </w:pPr>
      <w:rPr>
        <w:smallCaps w:val="0"/>
        <w:strike w:val="0"/>
        <w:color w:val="000000"/>
        <w:shd w:fill="auto" w:val="clear"/>
        <w:vertAlign w:val="baseline"/>
      </w:rPr>
    </w:lvl>
    <w:lvl w:ilvl="4">
      <w:start w:val="1"/>
      <w:numFmt w:val="bullet"/>
      <w:lvlText w:val="•"/>
      <w:lvlJc w:val="left"/>
      <w:pPr>
        <w:ind w:left="2589" w:hanging="189.00000000000045"/>
      </w:pPr>
      <w:rPr>
        <w:smallCaps w:val="0"/>
        <w:strike w:val="0"/>
        <w:color w:val="000000"/>
        <w:shd w:fill="auto" w:val="clear"/>
        <w:vertAlign w:val="baseline"/>
      </w:rPr>
    </w:lvl>
    <w:lvl w:ilvl="5">
      <w:start w:val="1"/>
      <w:numFmt w:val="bullet"/>
      <w:lvlText w:val="•"/>
      <w:lvlJc w:val="left"/>
      <w:pPr>
        <w:ind w:left="3189" w:hanging="189"/>
      </w:pPr>
      <w:rPr>
        <w:smallCaps w:val="0"/>
        <w:strike w:val="0"/>
        <w:color w:val="000000"/>
        <w:shd w:fill="auto" w:val="clear"/>
        <w:vertAlign w:val="baseline"/>
      </w:rPr>
    </w:lvl>
    <w:lvl w:ilvl="6">
      <w:start w:val="1"/>
      <w:numFmt w:val="bullet"/>
      <w:lvlText w:val="•"/>
      <w:lvlJc w:val="left"/>
      <w:pPr>
        <w:ind w:left="3789" w:hanging="189"/>
      </w:pPr>
      <w:rPr>
        <w:smallCaps w:val="0"/>
        <w:strike w:val="0"/>
        <w:color w:val="000000"/>
        <w:shd w:fill="auto" w:val="clear"/>
        <w:vertAlign w:val="baseline"/>
      </w:rPr>
    </w:lvl>
    <w:lvl w:ilvl="7">
      <w:start w:val="1"/>
      <w:numFmt w:val="bullet"/>
      <w:lvlText w:val="•"/>
      <w:lvlJc w:val="left"/>
      <w:pPr>
        <w:ind w:left="4389" w:hanging="189"/>
      </w:pPr>
      <w:rPr>
        <w:smallCaps w:val="0"/>
        <w:strike w:val="0"/>
        <w:color w:val="000000"/>
        <w:shd w:fill="auto" w:val="clear"/>
        <w:vertAlign w:val="baseline"/>
      </w:rPr>
    </w:lvl>
    <w:lvl w:ilvl="8">
      <w:start w:val="1"/>
      <w:numFmt w:val="bullet"/>
      <w:lvlText w:val="•"/>
      <w:lvlJc w:val="left"/>
      <w:pPr>
        <w:ind w:left="4989" w:hanging="189"/>
      </w:pPr>
      <w:rPr>
        <w:smallCaps w:val="0"/>
        <w:strike w:val="0"/>
        <w:color w:val="000000"/>
        <w:shd w:fill="auto" w:val="clear"/>
        <w:vertAlign w:val="baseline"/>
      </w:rPr>
    </w:lvl>
  </w:abstractNum>
  <w:abstractNum w:abstractNumId="16">
    <w:lvl w:ilvl="0">
      <w:start w:val="1"/>
      <w:numFmt w:val="decimal"/>
      <w:lvlText w:val="%1."/>
      <w:lvlJc w:val="left"/>
      <w:pPr>
        <w:ind w:left="1047" w:hanging="480"/>
      </w:pPr>
      <w:rPr/>
    </w:lvl>
    <w:lvl w:ilvl="1">
      <w:start w:val="1"/>
      <w:numFmt w:val="decimal"/>
      <w:lvlText w:val="%2、"/>
      <w:lvlJc w:val="left"/>
      <w:pPr>
        <w:ind w:left="1527" w:hanging="480"/>
      </w:pPr>
      <w:rPr/>
    </w:lvl>
    <w:lvl w:ilvl="2">
      <w:start w:val="1"/>
      <w:numFmt w:val="lowerRoman"/>
      <w:lvlText w:val="%3."/>
      <w:lvlJc w:val="right"/>
      <w:pPr>
        <w:ind w:left="2007" w:hanging="480"/>
      </w:pPr>
      <w:rPr/>
    </w:lvl>
    <w:lvl w:ilvl="3">
      <w:start w:val="1"/>
      <w:numFmt w:val="decimal"/>
      <w:lvlText w:val="%4."/>
      <w:lvlJc w:val="left"/>
      <w:pPr>
        <w:ind w:left="2487" w:hanging="480"/>
      </w:pPr>
      <w:rPr/>
    </w:lvl>
    <w:lvl w:ilvl="4">
      <w:start w:val="1"/>
      <w:numFmt w:val="decimal"/>
      <w:lvlText w:val="%5、"/>
      <w:lvlJc w:val="left"/>
      <w:pPr>
        <w:ind w:left="2967" w:hanging="480"/>
      </w:pPr>
      <w:rPr/>
    </w:lvl>
    <w:lvl w:ilvl="5">
      <w:start w:val="1"/>
      <w:numFmt w:val="lowerRoman"/>
      <w:lvlText w:val="%6."/>
      <w:lvlJc w:val="right"/>
      <w:pPr>
        <w:ind w:left="3447" w:hanging="480"/>
      </w:pPr>
      <w:rPr/>
    </w:lvl>
    <w:lvl w:ilvl="6">
      <w:start w:val="1"/>
      <w:numFmt w:val="decimal"/>
      <w:lvlText w:val="%7."/>
      <w:lvlJc w:val="left"/>
      <w:pPr>
        <w:ind w:left="3927" w:hanging="480"/>
      </w:pPr>
      <w:rPr/>
    </w:lvl>
    <w:lvl w:ilvl="7">
      <w:start w:val="1"/>
      <w:numFmt w:val="decimal"/>
      <w:lvlText w:val="%8、"/>
      <w:lvlJc w:val="left"/>
      <w:pPr>
        <w:ind w:left="4407" w:hanging="480"/>
      </w:pPr>
      <w:rPr/>
    </w:lvl>
    <w:lvl w:ilvl="8">
      <w:start w:val="1"/>
      <w:numFmt w:val="lowerRoman"/>
      <w:lvlText w:val="%9."/>
      <w:lvlJc w:val="right"/>
      <w:pPr>
        <w:ind w:left="4887" w:hanging="480"/>
      </w:pPr>
      <w:rPr/>
    </w:lvl>
  </w:abstractNum>
  <w:abstractNum w:abstractNumId="17">
    <w:lvl w:ilvl="0">
      <w:start w:val="1"/>
      <w:numFmt w:val="upperLetter"/>
      <w:lvlText w:val="%1."/>
      <w:lvlJc w:val="left"/>
      <w:pPr>
        <w:ind w:left="316" w:hanging="316"/>
      </w:pPr>
      <w:rPr>
        <w:smallCaps w:val="0"/>
        <w:strike w:val="0"/>
        <w:color w:val="000000"/>
        <w:shd w:fill="auto" w:val="clear"/>
        <w:vertAlign w:val="baseline"/>
      </w:rPr>
    </w:lvl>
    <w:lvl w:ilvl="1">
      <w:start w:val="1"/>
      <w:numFmt w:val="lowerLetter"/>
      <w:lvlText w:val="%2)"/>
      <w:lvlJc w:val="left"/>
      <w:pPr>
        <w:ind w:left="1316" w:hanging="316"/>
      </w:pPr>
      <w:rPr>
        <w:smallCaps w:val="0"/>
        <w:strike w:val="0"/>
        <w:color w:val="000000"/>
        <w:shd w:fill="auto" w:val="clear"/>
        <w:vertAlign w:val="baseline"/>
      </w:rPr>
    </w:lvl>
    <w:lvl w:ilvl="2">
      <w:start w:val="1"/>
      <w:numFmt w:val="upperLetter"/>
      <w:lvlText w:val="%3."/>
      <w:lvlJc w:val="left"/>
      <w:pPr>
        <w:ind w:left="2316" w:hanging="316"/>
      </w:pPr>
      <w:rPr>
        <w:smallCaps w:val="0"/>
        <w:strike w:val="0"/>
        <w:color w:val="000000"/>
        <w:shd w:fill="auto" w:val="clear"/>
        <w:vertAlign w:val="baseline"/>
      </w:rPr>
    </w:lvl>
    <w:lvl w:ilvl="3">
      <w:start w:val="1"/>
      <w:numFmt w:val="upperLetter"/>
      <w:lvlText w:val="%4."/>
      <w:lvlJc w:val="left"/>
      <w:pPr>
        <w:ind w:left="3316" w:hanging="316"/>
      </w:pPr>
      <w:rPr>
        <w:smallCaps w:val="0"/>
        <w:strike w:val="0"/>
        <w:color w:val="000000"/>
        <w:shd w:fill="auto" w:val="clear"/>
        <w:vertAlign w:val="baseline"/>
      </w:rPr>
    </w:lvl>
    <w:lvl w:ilvl="4">
      <w:start w:val="1"/>
      <w:numFmt w:val="upperLetter"/>
      <w:lvlText w:val="%5."/>
      <w:lvlJc w:val="left"/>
      <w:pPr>
        <w:ind w:left="4316" w:hanging="316"/>
      </w:pPr>
      <w:rPr>
        <w:smallCaps w:val="0"/>
        <w:strike w:val="0"/>
        <w:color w:val="000000"/>
        <w:shd w:fill="auto" w:val="clear"/>
        <w:vertAlign w:val="baseline"/>
      </w:rPr>
    </w:lvl>
    <w:lvl w:ilvl="5">
      <w:start w:val="1"/>
      <w:numFmt w:val="upperLetter"/>
      <w:lvlText w:val="%6."/>
      <w:lvlJc w:val="left"/>
      <w:pPr>
        <w:ind w:left="5316" w:hanging="316"/>
      </w:pPr>
      <w:rPr>
        <w:smallCaps w:val="0"/>
        <w:strike w:val="0"/>
        <w:color w:val="000000"/>
        <w:shd w:fill="auto" w:val="clear"/>
        <w:vertAlign w:val="baseline"/>
      </w:rPr>
    </w:lvl>
    <w:lvl w:ilvl="6">
      <w:start w:val="1"/>
      <w:numFmt w:val="upperLetter"/>
      <w:lvlText w:val="%7."/>
      <w:lvlJc w:val="left"/>
      <w:pPr>
        <w:ind w:left="6316" w:hanging="316"/>
      </w:pPr>
      <w:rPr>
        <w:smallCaps w:val="0"/>
        <w:strike w:val="0"/>
        <w:color w:val="000000"/>
        <w:shd w:fill="auto" w:val="clear"/>
        <w:vertAlign w:val="baseline"/>
      </w:rPr>
    </w:lvl>
    <w:lvl w:ilvl="7">
      <w:start w:val="1"/>
      <w:numFmt w:val="upperLetter"/>
      <w:lvlText w:val="%8."/>
      <w:lvlJc w:val="left"/>
      <w:pPr>
        <w:ind w:left="7316" w:hanging="316"/>
      </w:pPr>
      <w:rPr>
        <w:smallCaps w:val="0"/>
        <w:strike w:val="0"/>
        <w:color w:val="000000"/>
        <w:shd w:fill="auto" w:val="clear"/>
        <w:vertAlign w:val="baseline"/>
      </w:rPr>
    </w:lvl>
    <w:lvl w:ilvl="8">
      <w:start w:val="1"/>
      <w:numFmt w:val="upperLetter"/>
      <w:lvlText w:val="%9."/>
      <w:lvlJc w:val="left"/>
      <w:pPr>
        <w:ind w:left="8316" w:hanging="316"/>
      </w:pPr>
      <w:rPr>
        <w:smallCaps w:val="0"/>
        <w:strike w:val="0"/>
        <w:color w:val="000000"/>
        <w:shd w:fill="auto" w:val="clear"/>
        <w:vertAlign w:val="baseline"/>
      </w:rPr>
    </w:lvl>
  </w:abstractNum>
  <w:abstractNum w:abstractNumId="18">
    <w:lvl w:ilvl="0">
      <w:start w:val="1"/>
      <w:numFmt w:val="decimal"/>
      <w:lvlText w:val="%1."/>
      <w:lvlJc w:val="left"/>
      <w:pPr>
        <w:ind w:left="1047" w:hanging="480"/>
      </w:pPr>
      <w:rPr/>
    </w:lvl>
    <w:lvl w:ilvl="1">
      <w:start w:val="1"/>
      <w:numFmt w:val="decimal"/>
      <w:lvlText w:val="%2、"/>
      <w:lvlJc w:val="left"/>
      <w:pPr>
        <w:ind w:left="1527" w:hanging="480"/>
      </w:pPr>
      <w:rPr/>
    </w:lvl>
    <w:lvl w:ilvl="2">
      <w:start w:val="1"/>
      <w:numFmt w:val="lowerRoman"/>
      <w:lvlText w:val="%3."/>
      <w:lvlJc w:val="right"/>
      <w:pPr>
        <w:ind w:left="2007" w:hanging="480"/>
      </w:pPr>
      <w:rPr/>
    </w:lvl>
    <w:lvl w:ilvl="3">
      <w:start w:val="1"/>
      <w:numFmt w:val="decimal"/>
      <w:lvlText w:val="%4."/>
      <w:lvlJc w:val="left"/>
      <w:pPr>
        <w:ind w:left="2487" w:hanging="480"/>
      </w:pPr>
      <w:rPr/>
    </w:lvl>
    <w:lvl w:ilvl="4">
      <w:start w:val="1"/>
      <w:numFmt w:val="decimal"/>
      <w:lvlText w:val="%5、"/>
      <w:lvlJc w:val="left"/>
      <w:pPr>
        <w:ind w:left="2967" w:hanging="480"/>
      </w:pPr>
      <w:rPr/>
    </w:lvl>
    <w:lvl w:ilvl="5">
      <w:start w:val="1"/>
      <w:numFmt w:val="lowerRoman"/>
      <w:lvlText w:val="%6."/>
      <w:lvlJc w:val="right"/>
      <w:pPr>
        <w:ind w:left="3447" w:hanging="480"/>
      </w:pPr>
      <w:rPr/>
    </w:lvl>
    <w:lvl w:ilvl="6">
      <w:start w:val="1"/>
      <w:numFmt w:val="decimal"/>
      <w:lvlText w:val="%7."/>
      <w:lvlJc w:val="left"/>
      <w:pPr>
        <w:ind w:left="3927" w:hanging="480"/>
      </w:pPr>
      <w:rPr/>
    </w:lvl>
    <w:lvl w:ilvl="7">
      <w:start w:val="1"/>
      <w:numFmt w:val="decimal"/>
      <w:lvlText w:val="%8、"/>
      <w:lvlJc w:val="left"/>
      <w:pPr>
        <w:ind w:left="4407" w:hanging="480"/>
      </w:pPr>
      <w:rPr/>
    </w:lvl>
    <w:lvl w:ilvl="8">
      <w:start w:val="1"/>
      <w:numFmt w:val="lowerRoman"/>
      <w:lvlText w:val="%9."/>
      <w:lvlJc w:val="right"/>
      <w:pPr>
        <w:ind w:left="4887" w:hanging="480"/>
      </w:pPr>
      <w:rPr/>
    </w:lvl>
  </w:abstractNum>
  <w:abstractNum w:abstractNumId="19">
    <w:lvl w:ilvl="0">
      <w:start w:val="1"/>
      <w:numFmt w:val="decimal"/>
      <w:lvlText w:val="%1."/>
      <w:lvlJc w:val="left"/>
      <w:pPr>
        <w:ind w:left="232" w:hanging="232"/>
      </w:pPr>
      <w:rPr>
        <w:smallCaps w:val="0"/>
        <w:strike w:val="0"/>
        <w:color w:val="000000"/>
        <w:vertAlign w:val="baseline"/>
      </w:rPr>
    </w:lvl>
    <w:lvl w:ilvl="1">
      <w:start w:val="1"/>
      <w:numFmt w:val="bullet"/>
      <w:lvlText w:val="●"/>
      <w:lvlJc w:val="left"/>
      <w:pPr>
        <w:ind w:left="960" w:hanging="480"/>
      </w:pPr>
      <w:rPr>
        <w:rFonts w:ascii="Noto Sans Symbols" w:cs="Noto Sans Symbols" w:eastAsia="Noto Sans Symbols" w:hAnsi="Noto Sans Symbols"/>
      </w:rPr>
    </w:lvl>
    <w:lvl w:ilvl="2">
      <w:start w:val="1"/>
      <w:numFmt w:val="bullet"/>
      <w:lvlText w:val="‣"/>
      <w:lvlJc w:val="left"/>
      <w:pPr>
        <w:ind w:left="1320" w:hanging="360"/>
      </w:pPr>
      <w:rPr>
        <w:smallCaps w:val="0"/>
        <w:strike w:val="0"/>
        <w:color w:val="000000"/>
        <w:shd w:fill="auto" w:val="clear"/>
        <w:vertAlign w:val="baseline"/>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20">
    <w:lvl w:ilvl="0">
      <w:start w:val="1"/>
      <w:numFmt w:val="decimal"/>
      <w:lvlText w:val="%1."/>
      <w:lvlJc w:val="left"/>
      <w:pPr>
        <w:ind w:left="1047" w:hanging="480"/>
      </w:pPr>
      <w:rPr/>
    </w:lvl>
    <w:lvl w:ilvl="1">
      <w:start w:val="1"/>
      <w:numFmt w:val="decimal"/>
      <w:lvlText w:val="%2、"/>
      <w:lvlJc w:val="left"/>
      <w:pPr>
        <w:ind w:left="1527" w:hanging="480"/>
      </w:pPr>
      <w:rPr/>
    </w:lvl>
    <w:lvl w:ilvl="2">
      <w:start w:val="1"/>
      <w:numFmt w:val="lowerRoman"/>
      <w:lvlText w:val="%3."/>
      <w:lvlJc w:val="right"/>
      <w:pPr>
        <w:ind w:left="2007" w:hanging="480"/>
      </w:pPr>
      <w:rPr/>
    </w:lvl>
    <w:lvl w:ilvl="3">
      <w:start w:val="1"/>
      <w:numFmt w:val="decimal"/>
      <w:lvlText w:val="%4."/>
      <w:lvlJc w:val="left"/>
      <w:pPr>
        <w:ind w:left="2487" w:hanging="480"/>
      </w:pPr>
      <w:rPr/>
    </w:lvl>
    <w:lvl w:ilvl="4">
      <w:start w:val="1"/>
      <w:numFmt w:val="decimal"/>
      <w:lvlText w:val="%5、"/>
      <w:lvlJc w:val="left"/>
      <w:pPr>
        <w:ind w:left="2967" w:hanging="480"/>
      </w:pPr>
      <w:rPr/>
    </w:lvl>
    <w:lvl w:ilvl="5">
      <w:start w:val="1"/>
      <w:numFmt w:val="lowerRoman"/>
      <w:lvlText w:val="%6."/>
      <w:lvlJc w:val="right"/>
      <w:pPr>
        <w:ind w:left="3447" w:hanging="480"/>
      </w:pPr>
      <w:rPr/>
    </w:lvl>
    <w:lvl w:ilvl="6">
      <w:start w:val="1"/>
      <w:numFmt w:val="decimal"/>
      <w:lvlText w:val="%7."/>
      <w:lvlJc w:val="left"/>
      <w:pPr>
        <w:ind w:left="3927" w:hanging="480"/>
      </w:pPr>
      <w:rPr/>
    </w:lvl>
    <w:lvl w:ilvl="7">
      <w:start w:val="1"/>
      <w:numFmt w:val="decimal"/>
      <w:lvlText w:val="%8、"/>
      <w:lvlJc w:val="left"/>
      <w:pPr>
        <w:ind w:left="4407" w:hanging="480"/>
      </w:pPr>
      <w:rPr/>
    </w:lvl>
    <w:lvl w:ilvl="8">
      <w:start w:val="1"/>
      <w:numFmt w:val="lowerRoman"/>
      <w:lvlText w:val="%9."/>
      <w:lvlJc w:val="right"/>
      <w:pPr>
        <w:ind w:left="4887" w:hanging="480"/>
      </w:pPr>
      <w:rPr/>
    </w:lvl>
  </w:abstractNum>
  <w:abstractNum w:abstractNumId="21">
    <w:lvl w:ilvl="0">
      <w:start w:val="1"/>
      <w:numFmt w:val="decimal"/>
      <w:lvlText w:val="%1、"/>
      <w:lvlJc w:val="left"/>
      <w:pPr>
        <w:ind w:left="480" w:hanging="480"/>
      </w:pPr>
      <w:rPr>
        <w:rFonts w:ascii="Times New Roman" w:cs="Times New Roman" w:eastAsia="Times New Roman" w:hAnsi="Times New Roman"/>
        <w:b w:val="0"/>
        <w:bCs w:val="0"/>
        <w:color w:val="000000"/>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22">
    <w:lvl w:ilvl="0">
      <w:start w:val="1"/>
      <w:numFmt w:val="decimal"/>
      <w:lvlText w:val="%1."/>
      <w:lvlJc w:val="left"/>
      <w:pPr>
        <w:ind w:left="1047" w:hanging="480"/>
      </w:pPr>
      <w:rPr/>
    </w:lvl>
    <w:lvl w:ilvl="1">
      <w:start w:val="1"/>
      <w:numFmt w:val="decimal"/>
      <w:lvlText w:val="%2、"/>
      <w:lvlJc w:val="left"/>
      <w:pPr>
        <w:ind w:left="1527" w:hanging="480"/>
      </w:pPr>
      <w:rPr/>
    </w:lvl>
    <w:lvl w:ilvl="2">
      <w:start w:val="1"/>
      <w:numFmt w:val="lowerRoman"/>
      <w:lvlText w:val="%3."/>
      <w:lvlJc w:val="right"/>
      <w:pPr>
        <w:ind w:left="2007" w:hanging="480"/>
      </w:pPr>
      <w:rPr/>
    </w:lvl>
    <w:lvl w:ilvl="3">
      <w:start w:val="1"/>
      <w:numFmt w:val="decimal"/>
      <w:lvlText w:val="%4."/>
      <w:lvlJc w:val="left"/>
      <w:pPr>
        <w:ind w:left="2487" w:hanging="480"/>
      </w:pPr>
      <w:rPr/>
    </w:lvl>
    <w:lvl w:ilvl="4">
      <w:start w:val="1"/>
      <w:numFmt w:val="decimal"/>
      <w:lvlText w:val="%5、"/>
      <w:lvlJc w:val="left"/>
      <w:pPr>
        <w:ind w:left="2967" w:hanging="480"/>
      </w:pPr>
      <w:rPr/>
    </w:lvl>
    <w:lvl w:ilvl="5">
      <w:start w:val="1"/>
      <w:numFmt w:val="lowerRoman"/>
      <w:lvlText w:val="%6."/>
      <w:lvlJc w:val="right"/>
      <w:pPr>
        <w:ind w:left="3447" w:hanging="480"/>
      </w:pPr>
      <w:rPr/>
    </w:lvl>
    <w:lvl w:ilvl="6">
      <w:start w:val="1"/>
      <w:numFmt w:val="decimal"/>
      <w:lvlText w:val="%7."/>
      <w:lvlJc w:val="left"/>
      <w:pPr>
        <w:ind w:left="3927" w:hanging="480"/>
      </w:pPr>
      <w:rPr/>
    </w:lvl>
    <w:lvl w:ilvl="7">
      <w:start w:val="1"/>
      <w:numFmt w:val="decimal"/>
      <w:lvlText w:val="%8、"/>
      <w:lvlJc w:val="left"/>
      <w:pPr>
        <w:ind w:left="4407" w:hanging="480"/>
      </w:pPr>
      <w:rPr/>
    </w:lvl>
    <w:lvl w:ilvl="8">
      <w:start w:val="1"/>
      <w:numFmt w:val="lowerRoman"/>
      <w:lvlText w:val="%9."/>
      <w:lvlJc w:val="right"/>
      <w:pPr>
        <w:ind w:left="4887" w:hanging="480"/>
      </w:pPr>
      <w:rPr/>
    </w:lvl>
  </w:abstractNum>
  <w:abstractNum w:abstractNumId="23">
    <w:lvl w:ilvl="0">
      <w:start w:val="1"/>
      <w:numFmt w:val="bullet"/>
      <w:lvlText w:val="●"/>
      <w:lvlJc w:val="left"/>
      <w:pPr>
        <w:ind w:left="1032" w:hanging="232"/>
      </w:pPr>
      <w:rPr>
        <w:rFonts w:ascii="Noto Sans Symbols" w:cs="Noto Sans Symbols" w:eastAsia="Noto Sans Symbols" w:hAnsi="Noto Sans Symbols"/>
        <w:smallCaps w:val="0"/>
        <w:strike w:val="0"/>
        <w:color w:val="000000"/>
        <w:vertAlign w:val="baseline"/>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24">
    <w:lvl w:ilvl="0">
      <w:start w:val="1"/>
      <w:numFmt w:val="upperLetter"/>
      <w:lvlText w:val="%1."/>
      <w:lvlJc w:val="left"/>
      <w:pPr>
        <w:ind w:left="174" w:hanging="174"/>
      </w:pPr>
      <w:rPr>
        <w:smallCaps w:val="0"/>
        <w:strike w:val="0"/>
        <w:color w:val="000000"/>
        <w:shd w:fill="auto" w:val="clear"/>
        <w:vertAlign w:val="baseline"/>
      </w:rPr>
    </w:lvl>
    <w:lvl w:ilvl="1">
      <w:start w:val="1"/>
      <w:numFmt w:val="bullet"/>
      <w:lvlText w:val="•"/>
      <w:lvlJc w:val="left"/>
      <w:pPr>
        <w:ind w:left="774" w:hanging="173.9999999999999"/>
      </w:pPr>
      <w:rPr>
        <w:smallCaps w:val="0"/>
        <w:strike w:val="0"/>
        <w:color w:val="000000"/>
        <w:shd w:fill="auto" w:val="clear"/>
        <w:vertAlign w:val="baseline"/>
      </w:rPr>
    </w:lvl>
    <w:lvl w:ilvl="2">
      <w:start w:val="1"/>
      <w:numFmt w:val="bullet"/>
      <w:lvlText w:val="•"/>
      <w:lvlJc w:val="left"/>
      <w:pPr>
        <w:ind w:left="1374" w:hanging="174"/>
      </w:pPr>
      <w:rPr>
        <w:smallCaps w:val="0"/>
        <w:strike w:val="0"/>
        <w:color w:val="000000"/>
        <w:shd w:fill="auto" w:val="clear"/>
        <w:vertAlign w:val="baseline"/>
      </w:rPr>
    </w:lvl>
    <w:lvl w:ilvl="3">
      <w:start w:val="1"/>
      <w:numFmt w:val="bullet"/>
      <w:lvlText w:val="•"/>
      <w:lvlJc w:val="left"/>
      <w:pPr>
        <w:ind w:left="1989" w:hanging="189"/>
      </w:pPr>
      <w:rPr>
        <w:smallCaps w:val="0"/>
        <w:strike w:val="0"/>
        <w:color w:val="000000"/>
        <w:shd w:fill="auto" w:val="clear"/>
        <w:vertAlign w:val="baseline"/>
      </w:rPr>
    </w:lvl>
    <w:lvl w:ilvl="4">
      <w:start w:val="1"/>
      <w:numFmt w:val="bullet"/>
      <w:lvlText w:val="•"/>
      <w:lvlJc w:val="left"/>
      <w:pPr>
        <w:ind w:left="2589" w:hanging="189.00000000000045"/>
      </w:pPr>
      <w:rPr>
        <w:smallCaps w:val="0"/>
        <w:strike w:val="0"/>
        <w:color w:val="000000"/>
        <w:shd w:fill="auto" w:val="clear"/>
        <w:vertAlign w:val="baseline"/>
      </w:rPr>
    </w:lvl>
    <w:lvl w:ilvl="5">
      <w:start w:val="1"/>
      <w:numFmt w:val="bullet"/>
      <w:lvlText w:val="•"/>
      <w:lvlJc w:val="left"/>
      <w:pPr>
        <w:ind w:left="3189" w:hanging="189"/>
      </w:pPr>
      <w:rPr>
        <w:smallCaps w:val="0"/>
        <w:strike w:val="0"/>
        <w:color w:val="000000"/>
        <w:shd w:fill="auto" w:val="clear"/>
        <w:vertAlign w:val="baseline"/>
      </w:rPr>
    </w:lvl>
    <w:lvl w:ilvl="6">
      <w:start w:val="1"/>
      <w:numFmt w:val="bullet"/>
      <w:lvlText w:val="•"/>
      <w:lvlJc w:val="left"/>
      <w:pPr>
        <w:ind w:left="3789" w:hanging="189"/>
      </w:pPr>
      <w:rPr>
        <w:smallCaps w:val="0"/>
        <w:strike w:val="0"/>
        <w:color w:val="000000"/>
        <w:shd w:fill="auto" w:val="clear"/>
        <w:vertAlign w:val="baseline"/>
      </w:rPr>
    </w:lvl>
    <w:lvl w:ilvl="7">
      <w:start w:val="1"/>
      <w:numFmt w:val="bullet"/>
      <w:lvlText w:val="•"/>
      <w:lvlJc w:val="left"/>
      <w:pPr>
        <w:ind w:left="4389" w:hanging="189"/>
      </w:pPr>
      <w:rPr>
        <w:smallCaps w:val="0"/>
        <w:strike w:val="0"/>
        <w:color w:val="000000"/>
        <w:shd w:fill="auto" w:val="clear"/>
        <w:vertAlign w:val="baseline"/>
      </w:rPr>
    </w:lvl>
    <w:lvl w:ilvl="8">
      <w:start w:val="1"/>
      <w:numFmt w:val="bullet"/>
      <w:lvlText w:val="•"/>
      <w:lvlJc w:val="left"/>
      <w:pPr>
        <w:ind w:left="4989" w:hanging="189"/>
      </w:pPr>
      <w:rPr>
        <w:smallCaps w:val="0"/>
        <w:strike w:val="0"/>
        <w:color w:val="000000"/>
        <w:shd w:fill="auto" w:val="clear"/>
        <w:vertAlign w:val="baseline"/>
      </w:rPr>
    </w:lvl>
  </w:abstractNum>
  <w:abstractNum w:abstractNumId="25">
    <w:lvl w:ilvl="0">
      <w:start w:val="1"/>
      <w:numFmt w:val="bullet"/>
      <w:lvlText w:val="•"/>
      <w:lvlJc w:val="left"/>
      <w:pPr>
        <w:ind w:left="174" w:hanging="174"/>
      </w:pPr>
      <w:rPr>
        <w:smallCaps w:val="0"/>
        <w:strike w:val="0"/>
        <w:color w:val="000000"/>
        <w:shd w:fill="auto" w:val="clear"/>
        <w:vertAlign w:val="baseline"/>
      </w:rPr>
    </w:lvl>
    <w:lvl w:ilvl="1">
      <w:start w:val="1"/>
      <w:numFmt w:val="bullet"/>
      <w:lvlText w:val="●"/>
      <w:lvlJc w:val="left"/>
      <w:pPr>
        <w:ind w:left="774" w:hanging="173.9999999999999"/>
      </w:pPr>
      <w:rPr>
        <w:rFonts w:ascii="Noto Sans Symbols" w:cs="Noto Sans Symbols" w:eastAsia="Noto Sans Symbols" w:hAnsi="Noto Sans Symbols"/>
        <w:smallCaps w:val="0"/>
        <w:strike w:val="0"/>
        <w:color w:val="000000"/>
        <w:shd w:fill="auto" w:val="clear"/>
        <w:vertAlign w:val="baseline"/>
      </w:rPr>
    </w:lvl>
    <w:lvl w:ilvl="2">
      <w:start w:val="1"/>
      <w:numFmt w:val="bullet"/>
      <w:lvlText w:val="•"/>
      <w:lvlJc w:val="left"/>
      <w:pPr>
        <w:ind w:left="1374" w:hanging="174"/>
      </w:pPr>
      <w:rPr>
        <w:smallCaps w:val="0"/>
        <w:strike w:val="0"/>
        <w:color w:val="000000"/>
        <w:shd w:fill="auto" w:val="clear"/>
        <w:vertAlign w:val="baseline"/>
      </w:rPr>
    </w:lvl>
    <w:lvl w:ilvl="3">
      <w:start w:val="1"/>
      <w:numFmt w:val="bullet"/>
      <w:lvlText w:val="•"/>
      <w:lvlJc w:val="left"/>
      <w:pPr>
        <w:ind w:left="1989" w:hanging="189"/>
      </w:pPr>
      <w:rPr>
        <w:smallCaps w:val="0"/>
        <w:strike w:val="0"/>
        <w:color w:val="000000"/>
        <w:shd w:fill="auto" w:val="clear"/>
        <w:vertAlign w:val="baseline"/>
      </w:rPr>
    </w:lvl>
    <w:lvl w:ilvl="4">
      <w:start w:val="1"/>
      <w:numFmt w:val="bullet"/>
      <w:lvlText w:val="•"/>
      <w:lvlJc w:val="left"/>
      <w:pPr>
        <w:ind w:left="2589" w:hanging="189.00000000000045"/>
      </w:pPr>
      <w:rPr>
        <w:smallCaps w:val="0"/>
        <w:strike w:val="0"/>
        <w:color w:val="000000"/>
        <w:shd w:fill="auto" w:val="clear"/>
        <w:vertAlign w:val="baseline"/>
      </w:rPr>
    </w:lvl>
    <w:lvl w:ilvl="5">
      <w:start w:val="1"/>
      <w:numFmt w:val="bullet"/>
      <w:lvlText w:val="•"/>
      <w:lvlJc w:val="left"/>
      <w:pPr>
        <w:ind w:left="3189" w:hanging="189"/>
      </w:pPr>
      <w:rPr>
        <w:smallCaps w:val="0"/>
        <w:strike w:val="0"/>
        <w:color w:val="000000"/>
        <w:shd w:fill="auto" w:val="clear"/>
        <w:vertAlign w:val="baseline"/>
      </w:rPr>
    </w:lvl>
    <w:lvl w:ilvl="6">
      <w:start w:val="1"/>
      <w:numFmt w:val="bullet"/>
      <w:lvlText w:val="•"/>
      <w:lvlJc w:val="left"/>
      <w:pPr>
        <w:ind w:left="3789" w:hanging="189"/>
      </w:pPr>
      <w:rPr>
        <w:smallCaps w:val="0"/>
        <w:strike w:val="0"/>
        <w:color w:val="000000"/>
        <w:shd w:fill="auto" w:val="clear"/>
        <w:vertAlign w:val="baseline"/>
      </w:rPr>
    </w:lvl>
    <w:lvl w:ilvl="7">
      <w:start w:val="1"/>
      <w:numFmt w:val="bullet"/>
      <w:lvlText w:val="•"/>
      <w:lvlJc w:val="left"/>
      <w:pPr>
        <w:ind w:left="4389" w:hanging="189"/>
      </w:pPr>
      <w:rPr>
        <w:smallCaps w:val="0"/>
        <w:strike w:val="0"/>
        <w:color w:val="000000"/>
        <w:shd w:fill="auto" w:val="clear"/>
        <w:vertAlign w:val="baseline"/>
      </w:rPr>
    </w:lvl>
    <w:lvl w:ilvl="8">
      <w:start w:val="1"/>
      <w:numFmt w:val="bullet"/>
      <w:lvlText w:val="•"/>
      <w:lvlJc w:val="left"/>
      <w:pPr>
        <w:ind w:left="4989" w:hanging="189"/>
      </w:pPr>
      <w:rPr>
        <w:smallCaps w:val="0"/>
        <w:strike w:val="0"/>
        <w:color w:val="000000"/>
        <w:shd w:fill="auto" w:val="clear"/>
        <w:vertAlign w:val="baseline"/>
      </w:rPr>
    </w:lvl>
  </w:abstractNum>
  <w:abstractNum w:abstractNumId="26">
    <w:lvl w:ilvl="0">
      <w:start w:val="1"/>
      <w:numFmt w:val="decimal"/>
      <w:lvlText w:val="%1."/>
      <w:lvlJc w:val="left"/>
      <w:pPr>
        <w:ind w:left="567" w:hanging="567"/>
      </w:pPr>
      <w:rPr>
        <w:smallCaps w:val="0"/>
        <w:strike w:val="0"/>
        <w:color w:val="000000"/>
        <w:shd w:fill="auto" w:val="clear"/>
        <w:vertAlign w:val="baseline"/>
      </w:rPr>
    </w:lvl>
    <w:lvl w:ilvl="1">
      <w:start w:val="1"/>
      <w:numFmt w:val="decimal"/>
      <w:lvlText w:val="%2."/>
      <w:lvlJc w:val="left"/>
      <w:pPr>
        <w:ind w:left="1095" w:hanging="295"/>
      </w:pPr>
      <w:rPr>
        <w:smallCaps w:val="0"/>
        <w:strike w:val="0"/>
        <w:color w:val="000000"/>
        <w:shd w:fill="auto" w:val="clear"/>
        <w:vertAlign w:val="baseline"/>
      </w:rPr>
    </w:lvl>
    <w:lvl w:ilvl="2">
      <w:start w:val="1"/>
      <w:numFmt w:val="decimal"/>
      <w:lvlText w:val="%3)"/>
      <w:lvlJc w:val="left"/>
      <w:pPr>
        <w:ind w:left="1895" w:hanging="295"/>
      </w:pPr>
      <w:rPr>
        <w:smallCaps w:val="0"/>
        <w:strike w:val="0"/>
        <w:color w:val="000000"/>
        <w:shd w:fill="auto" w:val="clear"/>
        <w:vertAlign w:val="baseline"/>
      </w:rPr>
    </w:lvl>
    <w:lvl w:ilvl="3">
      <w:start w:val="1"/>
      <w:numFmt w:val="decimal"/>
      <w:lvlText w:val="%4."/>
      <w:lvlJc w:val="left"/>
      <w:pPr>
        <w:ind w:left="2695" w:hanging="295"/>
      </w:pPr>
      <w:rPr>
        <w:smallCaps w:val="0"/>
        <w:strike w:val="0"/>
        <w:color w:val="000000"/>
        <w:shd w:fill="auto" w:val="clear"/>
        <w:vertAlign w:val="baseline"/>
      </w:rPr>
    </w:lvl>
    <w:lvl w:ilvl="4">
      <w:start w:val="1"/>
      <w:numFmt w:val="decimal"/>
      <w:lvlText w:val="%5."/>
      <w:lvlJc w:val="left"/>
      <w:pPr>
        <w:ind w:left="3495" w:hanging="295"/>
      </w:pPr>
      <w:rPr>
        <w:smallCaps w:val="0"/>
        <w:strike w:val="0"/>
        <w:color w:val="000000"/>
        <w:shd w:fill="auto" w:val="clear"/>
        <w:vertAlign w:val="baseline"/>
      </w:rPr>
    </w:lvl>
    <w:lvl w:ilvl="5">
      <w:start w:val="1"/>
      <w:numFmt w:val="decimal"/>
      <w:lvlText w:val="%6."/>
      <w:lvlJc w:val="left"/>
      <w:pPr>
        <w:ind w:left="4295" w:hanging="295"/>
      </w:pPr>
      <w:rPr>
        <w:smallCaps w:val="0"/>
        <w:strike w:val="0"/>
        <w:color w:val="000000"/>
        <w:shd w:fill="auto" w:val="clear"/>
        <w:vertAlign w:val="baseline"/>
      </w:rPr>
    </w:lvl>
    <w:lvl w:ilvl="6">
      <w:start w:val="1"/>
      <w:numFmt w:val="decimal"/>
      <w:lvlText w:val="%7."/>
      <w:lvlJc w:val="left"/>
      <w:pPr>
        <w:ind w:left="5095" w:hanging="295"/>
      </w:pPr>
      <w:rPr>
        <w:smallCaps w:val="0"/>
        <w:strike w:val="0"/>
        <w:color w:val="000000"/>
        <w:shd w:fill="auto" w:val="clear"/>
        <w:vertAlign w:val="baseline"/>
      </w:rPr>
    </w:lvl>
    <w:lvl w:ilvl="7">
      <w:start w:val="1"/>
      <w:numFmt w:val="decimal"/>
      <w:lvlText w:val="%8."/>
      <w:lvlJc w:val="left"/>
      <w:pPr>
        <w:ind w:left="5895" w:hanging="295"/>
      </w:pPr>
      <w:rPr>
        <w:smallCaps w:val="0"/>
        <w:strike w:val="0"/>
        <w:color w:val="000000"/>
        <w:shd w:fill="auto" w:val="clear"/>
        <w:vertAlign w:val="baseline"/>
      </w:rPr>
    </w:lvl>
    <w:lvl w:ilvl="8">
      <w:start w:val="1"/>
      <w:numFmt w:val="decimal"/>
      <w:lvlText w:val="%9."/>
      <w:lvlJc w:val="left"/>
      <w:pPr>
        <w:ind w:left="6695" w:hanging="295"/>
      </w:pPr>
      <w:rPr>
        <w:smallCaps w:val="0"/>
        <w:strike w:val="0"/>
        <w:color w:val="000000"/>
        <w:shd w:fill="auto" w:val="clear"/>
        <w:vertAlign w:val="baseline"/>
      </w:rPr>
    </w:lvl>
  </w:abstractNum>
  <w:abstractNum w:abstractNumId="27">
    <w:lvl w:ilvl="0">
      <w:start w:val="1"/>
      <w:numFmt w:val="decimal"/>
      <w:lvlText w:val="%1."/>
      <w:lvlJc w:val="left"/>
      <w:pPr>
        <w:ind w:left="567" w:hanging="567"/>
      </w:pPr>
      <w:rPr>
        <w:smallCaps w:val="0"/>
        <w:strike w:val="0"/>
        <w:color w:val="000000"/>
        <w:shd w:fill="auto" w:val="clear"/>
        <w:vertAlign w:val="baseline"/>
      </w:rPr>
    </w:lvl>
    <w:lvl w:ilvl="1">
      <w:start w:val="1"/>
      <w:numFmt w:val="decimal"/>
      <w:lvlText w:val="%2."/>
      <w:lvlJc w:val="left"/>
      <w:pPr>
        <w:ind w:left="1095" w:hanging="295"/>
      </w:pPr>
      <w:rPr>
        <w:smallCaps w:val="0"/>
        <w:strike w:val="0"/>
        <w:color w:val="000000"/>
        <w:shd w:fill="auto" w:val="clear"/>
        <w:vertAlign w:val="baseline"/>
      </w:rPr>
    </w:lvl>
    <w:lvl w:ilvl="2">
      <w:start w:val="1"/>
      <w:numFmt w:val="decimal"/>
      <w:lvlText w:val="%3."/>
      <w:lvlJc w:val="left"/>
      <w:pPr>
        <w:ind w:left="1895" w:hanging="295"/>
      </w:pPr>
      <w:rPr>
        <w:smallCaps w:val="0"/>
        <w:strike w:val="0"/>
        <w:color w:val="000000"/>
        <w:shd w:fill="auto" w:val="clear"/>
        <w:vertAlign w:val="baseline"/>
      </w:rPr>
    </w:lvl>
    <w:lvl w:ilvl="3">
      <w:start w:val="1"/>
      <w:numFmt w:val="decimal"/>
      <w:lvlText w:val="%4."/>
      <w:lvlJc w:val="left"/>
      <w:pPr>
        <w:ind w:left="2695" w:hanging="295"/>
      </w:pPr>
      <w:rPr>
        <w:smallCaps w:val="0"/>
        <w:strike w:val="0"/>
        <w:color w:val="000000"/>
        <w:shd w:fill="auto" w:val="clear"/>
        <w:vertAlign w:val="baseline"/>
      </w:rPr>
    </w:lvl>
    <w:lvl w:ilvl="4">
      <w:start w:val="1"/>
      <w:numFmt w:val="decimal"/>
      <w:lvlText w:val="%5."/>
      <w:lvlJc w:val="left"/>
      <w:pPr>
        <w:ind w:left="3495" w:hanging="295"/>
      </w:pPr>
      <w:rPr>
        <w:smallCaps w:val="0"/>
        <w:strike w:val="0"/>
        <w:color w:val="000000"/>
        <w:shd w:fill="auto" w:val="clear"/>
        <w:vertAlign w:val="baseline"/>
      </w:rPr>
    </w:lvl>
    <w:lvl w:ilvl="5">
      <w:start w:val="1"/>
      <w:numFmt w:val="decimal"/>
      <w:lvlText w:val="%6."/>
      <w:lvlJc w:val="left"/>
      <w:pPr>
        <w:ind w:left="4295" w:hanging="295"/>
      </w:pPr>
      <w:rPr>
        <w:smallCaps w:val="0"/>
        <w:strike w:val="0"/>
        <w:color w:val="000000"/>
        <w:shd w:fill="auto" w:val="clear"/>
        <w:vertAlign w:val="baseline"/>
      </w:rPr>
    </w:lvl>
    <w:lvl w:ilvl="6">
      <w:start w:val="1"/>
      <w:numFmt w:val="decimal"/>
      <w:lvlText w:val="%7."/>
      <w:lvlJc w:val="left"/>
      <w:pPr>
        <w:ind w:left="5095" w:hanging="295"/>
      </w:pPr>
      <w:rPr>
        <w:smallCaps w:val="0"/>
        <w:strike w:val="0"/>
        <w:color w:val="000000"/>
        <w:shd w:fill="auto" w:val="clear"/>
        <w:vertAlign w:val="baseline"/>
      </w:rPr>
    </w:lvl>
    <w:lvl w:ilvl="7">
      <w:start w:val="1"/>
      <w:numFmt w:val="decimal"/>
      <w:lvlText w:val="%8."/>
      <w:lvlJc w:val="left"/>
      <w:pPr>
        <w:ind w:left="5895" w:hanging="295"/>
      </w:pPr>
      <w:rPr>
        <w:smallCaps w:val="0"/>
        <w:strike w:val="0"/>
        <w:color w:val="000000"/>
        <w:shd w:fill="auto" w:val="clear"/>
        <w:vertAlign w:val="baseline"/>
      </w:rPr>
    </w:lvl>
    <w:lvl w:ilvl="8">
      <w:start w:val="1"/>
      <w:numFmt w:val="decimal"/>
      <w:lvlText w:val="%9."/>
      <w:lvlJc w:val="left"/>
      <w:pPr>
        <w:ind w:left="6695" w:hanging="295"/>
      </w:pPr>
      <w:rPr>
        <w:smallCaps w:val="0"/>
        <w:strike w:val="0"/>
        <w:color w:val="000000"/>
        <w:shd w:fill="auto" w:val="clear"/>
        <w:vertAlign w:val="baseline"/>
      </w:rPr>
    </w:lvl>
  </w:abstractNum>
  <w:abstractNum w:abstractNumId="28">
    <w:lvl w:ilvl="0">
      <w:start w:val="1"/>
      <w:numFmt w:val="bullet"/>
      <w:lvlText w:val="●"/>
      <w:lvlJc w:val="left"/>
      <w:pPr>
        <w:ind w:left="1440" w:hanging="480"/>
      </w:pPr>
      <w:rPr>
        <w:rFonts w:ascii="Noto Sans Symbols" w:cs="Noto Sans Symbols" w:eastAsia="Noto Sans Symbols" w:hAnsi="Noto Sans Symbols"/>
      </w:rPr>
    </w:lvl>
    <w:lvl w:ilvl="1">
      <w:start w:val="1"/>
      <w:numFmt w:val="bullet"/>
      <w:lvlText w:val="■"/>
      <w:lvlJc w:val="left"/>
      <w:pPr>
        <w:ind w:left="1920" w:hanging="480"/>
      </w:pPr>
      <w:rPr>
        <w:rFonts w:ascii="Noto Sans Symbols" w:cs="Noto Sans Symbols" w:eastAsia="Noto Sans Symbols" w:hAnsi="Noto Sans Symbols"/>
      </w:rPr>
    </w:lvl>
    <w:lvl w:ilvl="2">
      <w:start w:val="1"/>
      <w:numFmt w:val="bullet"/>
      <w:lvlText w:val="◆"/>
      <w:lvlJc w:val="left"/>
      <w:pPr>
        <w:ind w:left="2400" w:hanging="480"/>
      </w:pPr>
      <w:rPr>
        <w:rFonts w:ascii="Noto Sans Symbols" w:cs="Noto Sans Symbols" w:eastAsia="Noto Sans Symbols" w:hAnsi="Noto Sans Symbols"/>
      </w:rPr>
    </w:lvl>
    <w:lvl w:ilvl="3">
      <w:start w:val="1"/>
      <w:numFmt w:val="bullet"/>
      <w:lvlText w:val="●"/>
      <w:lvlJc w:val="left"/>
      <w:pPr>
        <w:ind w:left="2880" w:hanging="480"/>
      </w:pPr>
      <w:rPr>
        <w:rFonts w:ascii="Noto Sans Symbols" w:cs="Noto Sans Symbols" w:eastAsia="Noto Sans Symbols" w:hAnsi="Noto Sans Symbols"/>
      </w:rPr>
    </w:lvl>
    <w:lvl w:ilvl="4">
      <w:start w:val="1"/>
      <w:numFmt w:val="bullet"/>
      <w:lvlText w:val="■"/>
      <w:lvlJc w:val="left"/>
      <w:pPr>
        <w:ind w:left="3360" w:hanging="480"/>
      </w:pPr>
      <w:rPr>
        <w:rFonts w:ascii="Noto Sans Symbols" w:cs="Noto Sans Symbols" w:eastAsia="Noto Sans Symbols" w:hAnsi="Noto Sans Symbols"/>
      </w:rPr>
    </w:lvl>
    <w:lvl w:ilvl="5">
      <w:start w:val="1"/>
      <w:numFmt w:val="bullet"/>
      <w:lvlText w:val="◆"/>
      <w:lvlJc w:val="left"/>
      <w:pPr>
        <w:ind w:left="3840" w:hanging="480"/>
      </w:pPr>
      <w:rPr>
        <w:rFonts w:ascii="Noto Sans Symbols" w:cs="Noto Sans Symbols" w:eastAsia="Noto Sans Symbols" w:hAnsi="Noto Sans Symbols"/>
      </w:rPr>
    </w:lvl>
    <w:lvl w:ilvl="6">
      <w:start w:val="1"/>
      <w:numFmt w:val="bullet"/>
      <w:lvlText w:val="●"/>
      <w:lvlJc w:val="left"/>
      <w:pPr>
        <w:ind w:left="4320" w:hanging="480"/>
      </w:pPr>
      <w:rPr>
        <w:rFonts w:ascii="Noto Sans Symbols" w:cs="Noto Sans Symbols" w:eastAsia="Noto Sans Symbols" w:hAnsi="Noto Sans Symbols"/>
      </w:rPr>
    </w:lvl>
    <w:lvl w:ilvl="7">
      <w:start w:val="1"/>
      <w:numFmt w:val="bullet"/>
      <w:lvlText w:val="■"/>
      <w:lvlJc w:val="left"/>
      <w:pPr>
        <w:ind w:left="4800" w:hanging="480"/>
      </w:pPr>
      <w:rPr>
        <w:rFonts w:ascii="Noto Sans Symbols" w:cs="Noto Sans Symbols" w:eastAsia="Noto Sans Symbols" w:hAnsi="Noto Sans Symbols"/>
      </w:rPr>
    </w:lvl>
    <w:lvl w:ilvl="8">
      <w:start w:val="1"/>
      <w:numFmt w:val="bullet"/>
      <w:lvlText w:val="◆"/>
      <w:lvlJc w:val="left"/>
      <w:pPr>
        <w:ind w:left="5280" w:hanging="480"/>
      </w:pPr>
      <w:rPr>
        <w:rFonts w:ascii="Noto Sans Symbols" w:cs="Noto Sans Symbols" w:eastAsia="Noto Sans Symbols" w:hAnsi="Noto Sans Symbols"/>
      </w:rPr>
    </w:lvl>
  </w:abstractNum>
  <w:abstractNum w:abstractNumId="29">
    <w:lvl w:ilvl="0">
      <w:start w:val="1"/>
      <w:numFmt w:val="decimal"/>
      <w:lvlText w:val="%1."/>
      <w:lvlJc w:val="left"/>
      <w:pPr>
        <w:ind w:left="232" w:hanging="232"/>
      </w:pPr>
      <w:rPr>
        <w:smallCaps w:val="0"/>
        <w:strike w:val="0"/>
        <w:shd w:fill="auto" w:val="clear"/>
        <w:vertAlign w:val="baseline"/>
      </w:rPr>
    </w:lvl>
    <w:lvl w:ilvl="1">
      <w:start w:val="1"/>
      <w:numFmt w:val="decimal"/>
      <w:lvlText w:val="%2)"/>
      <w:lvlJc w:val="left"/>
      <w:pPr>
        <w:ind w:left="1032" w:hanging="232"/>
      </w:pPr>
      <w:rPr>
        <w:smallCaps w:val="0"/>
        <w:strike w:val="0"/>
        <w:shd w:fill="auto" w:val="clear"/>
        <w:vertAlign w:val="baseline"/>
      </w:rPr>
    </w:lvl>
    <w:lvl w:ilvl="2">
      <w:start w:val="1"/>
      <w:numFmt w:val="decimal"/>
      <w:lvlText w:val="%3."/>
      <w:lvlJc w:val="left"/>
      <w:pPr>
        <w:ind w:left="1853" w:hanging="253"/>
      </w:pPr>
      <w:rPr>
        <w:smallCaps w:val="0"/>
        <w:strike w:val="0"/>
        <w:shd w:fill="auto" w:val="clear"/>
        <w:vertAlign w:val="baseline"/>
      </w:rPr>
    </w:lvl>
    <w:lvl w:ilvl="3">
      <w:start w:val="1"/>
      <w:numFmt w:val="decimal"/>
      <w:lvlText w:val="%4."/>
      <w:lvlJc w:val="left"/>
      <w:pPr>
        <w:ind w:left="2653" w:hanging="253"/>
      </w:pPr>
      <w:rPr>
        <w:smallCaps w:val="0"/>
        <w:strike w:val="0"/>
        <w:shd w:fill="auto" w:val="clear"/>
        <w:vertAlign w:val="baseline"/>
      </w:rPr>
    </w:lvl>
    <w:lvl w:ilvl="4">
      <w:start w:val="1"/>
      <w:numFmt w:val="decimal"/>
      <w:lvlText w:val="%5."/>
      <w:lvlJc w:val="left"/>
      <w:pPr>
        <w:ind w:left="3453" w:hanging="253"/>
      </w:pPr>
      <w:rPr>
        <w:smallCaps w:val="0"/>
        <w:strike w:val="0"/>
        <w:shd w:fill="auto" w:val="clear"/>
        <w:vertAlign w:val="baseline"/>
      </w:rPr>
    </w:lvl>
    <w:lvl w:ilvl="5">
      <w:start w:val="1"/>
      <w:numFmt w:val="decimal"/>
      <w:lvlText w:val="%6."/>
      <w:lvlJc w:val="left"/>
      <w:pPr>
        <w:ind w:left="4253" w:hanging="253"/>
      </w:pPr>
      <w:rPr>
        <w:smallCaps w:val="0"/>
        <w:strike w:val="0"/>
        <w:shd w:fill="auto" w:val="clear"/>
        <w:vertAlign w:val="baseline"/>
      </w:rPr>
    </w:lvl>
    <w:lvl w:ilvl="6">
      <w:start w:val="1"/>
      <w:numFmt w:val="decimal"/>
      <w:lvlText w:val="%7."/>
      <w:lvlJc w:val="left"/>
      <w:pPr>
        <w:ind w:left="5053" w:hanging="253"/>
      </w:pPr>
      <w:rPr>
        <w:smallCaps w:val="0"/>
        <w:strike w:val="0"/>
        <w:shd w:fill="auto" w:val="clear"/>
        <w:vertAlign w:val="baseline"/>
      </w:rPr>
    </w:lvl>
    <w:lvl w:ilvl="7">
      <w:start w:val="1"/>
      <w:numFmt w:val="decimal"/>
      <w:lvlText w:val="%8."/>
      <w:lvlJc w:val="left"/>
      <w:pPr>
        <w:ind w:left="5853" w:hanging="253"/>
      </w:pPr>
      <w:rPr>
        <w:smallCaps w:val="0"/>
        <w:strike w:val="0"/>
        <w:shd w:fill="auto" w:val="clear"/>
        <w:vertAlign w:val="baseline"/>
      </w:rPr>
    </w:lvl>
    <w:lvl w:ilvl="8">
      <w:start w:val="1"/>
      <w:numFmt w:val="decimal"/>
      <w:lvlText w:val="%9."/>
      <w:lvlJc w:val="left"/>
      <w:pPr>
        <w:ind w:left="6653" w:hanging="253"/>
      </w:pPr>
      <w:rPr>
        <w:smallCaps w:val="0"/>
        <w:strike w:val="0"/>
        <w:shd w:fill="auto" w:val="clear"/>
        <w:vertAlign w:val="baseline"/>
      </w:rPr>
    </w:lvl>
  </w:abstractNum>
  <w:abstractNum w:abstractNumId="30">
    <w:lvl w:ilvl="0">
      <w:start w:val="1"/>
      <w:numFmt w:val="bullet"/>
      <w:lvlText w:val="•"/>
      <w:lvlJc w:val="left"/>
      <w:pPr>
        <w:ind w:left="174" w:hanging="174"/>
      </w:pPr>
      <w:rPr>
        <w:smallCaps w:val="0"/>
        <w:strike w:val="0"/>
        <w:color w:val="000000"/>
        <w:shd w:fill="auto" w:val="clear"/>
        <w:vertAlign w:val="baseline"/>
      </w:rPr>
    </w:lvl>
    <w:lvl w:ilvl="1">
      <w:start w:val="1"/>
      <w:numFmt w:val="decimal"/>
      <w:lvlText w:val="%2."/>
      <w:lvlJc w:val="left"/>
      <w:pPr>
        <w:ind w:left="774" w:hanging="173.9999999999999"/>
      </w:pPr>
      <w:rPr>
        <w:smallCaps w:val="0"/>
        <w:strike w:val="0"/>
        <w:color w:val="000000"/>
        <w:shd w:fill="auto" w:val="clear"/>
        <w:vertAlign w:val="baseline"/>
      </w:rPr>
    </w:lvl>
    <w:lvl w:ilvl="2">
      <w:start w:val="1"/>
      <w:numFmt w:val="bullet"/>
      <w:lvlText w:val="•"/>
      <w:lvlJc w:val="left"/>
      <w:pPr>
        <w:ind w:left="1374" w:hanging="174"/>
      </w:pPr>
      <w:rPr>
        <w:smallCaps w:val="0"/>
        <w:strike w:val="0"/>
        <w:color w:val="000000"/>
        <w:shd w:fill="auto" w:val="clear"/>
        <w:vertAlign w:val="baseline"/>
      </w:rPr>
    </w:lvl>
    <w:lvl w:ilvl="3">
      <w:start w:val="1"/>
      <w:numFmt w:val="bullet"/>
      <w:lvlText w:val="•"/>
      <w:lvlJc w:val="left"/>
      <w:pPr>
        <w:ind w:left="1989" w:hanging="189"/>
      </w:pPr>
      <w:rPr>
        <w:smallCaps w:val="0"/>
        <w:strike w:val="0"/>
        <w:color w:val="000000"/>
        <w:shd w:fill="auto" w:val="clear"/>
        <w:vertAlign w:val="baseline"/>
      </w:rPr>
    </w:lvl>
    <w:lvl w:ilvl="4">
      <w:start w:val="1"/>
      <w:numFmt w:val="bullet"/>
      <w:lvlText w:val="•"/>
      <w:lvlJc w:val="left"/>
      <w:pPr>
        <w:ind w:left="2589" w:hanging="189.00000000000045"/>
      </w:pPr>
      <w:rPr>
        <w:smallCaps w:val="0"/>
        <w:strike w:val="0"/>
        <w:color w:val="000000"/>
        <w:shd w:fill="auto" w:val="clear"/>
        <w:vertAlign w:val="baseline"/>
      </w:rPr>
    </w:lvl>
    <w:lvl w:ilvl="5">
      <w:start w:val="1"/>
      <w:numFmt w:val="bullet"/>
      <w:lvlText w:val="•"/>
      <w:lvlJc w:val="left"/>
      <w:pPr>
        <w:ind w:left="3189" w:hanging="189"/>
      </w:pPr>
      <w:rPr>
        <w:smallCaps w:val="0"/>
        <w:strike w:val="0"/>
        <w:color w:val="000000"/>
        <w:shd w:fill="auto" w:val="clear"/>
        <w:vertAlign w:val="baseline"/>
      </w:rPr>
    </w:lvl>
    <w:lvl w:ilvl="6">
      <w:start w:val="1"/>
      <w:numFmt w:val="bullet"/>
      <w:lvlText w:val="•"/>
      <w:lvlJc w:val="left"/>
      <w:pPr>
        <w:ind w:left="3789" w:hanging="189"/>
      </w:pPr>
      <w:rPr>
        <w:smallCaps w:val="0"/>
        <w:strike w:val="0"/>
        <w:color w:val="000000"/>
        <w:shd w:fill="auto" w:val="clear"/>
        <w:vertAlign w:val="baseline"/>
      </w:rPr>
    </w:lvl>
    <w:lvl w:ilvl="7">
      <w:start w:val="1"/>
      <w:numFmt w:val="bullet"/>
      <w:lvlText w:val="•"/>
      <w:lvlJc w:val="left"/>
      <w:pPr>
        <w:ind w:left="4389" w:hanging="189"/>
      </w:pPr>
      <w:rPr>
        <w:smallCaps w:val="0"/>
        <w:strike w:val="0"/>
        <w:color w:val="000000"/>
        <w:shd w:fill="auto" w:val="clear"/>
        <w:vertAlign w:val="baseline"/>
      </w:rPr>
    </w:lvl>
    <w:lvl w:ilvl="8">
      <w:start w:val="1"/>
      <w:numFmt w:val="bullet"/>
      <w:lvlText w:val="•"/>
      <w:lvlJc w:val="left"/>
      <w:pPr>
        <w:ind w:left="4989" w:hanging="189"/>
      </w:pPr>
      <w:rPr>
        <w:smallCaps w:val="0"/>
        <w:strike w:val="0"/>
        <w:color w:val="000000"/>
        <w:shd w:fill="auto" w:val="clear"/>
        <w:vertAlign w:val="baseline"/>
      </w:rPr>
    </w:lvl>
  </w:abstractNum>
  <w:abstractNum w:abstractNumId="31">
    <w:lvl w:ilvl="0">
      <w:start w:val="1"/>
      <w:numFmt w:val="decimal"/>
      <w:lvlText w:val="%1."/>
      <w:lvlJc w:val="left"/>
      <w:pPr>
        <w:ind w:left="174" w:hanging="174"/>
      </w:pPr>
      <w:rPr>
        <w:smallCaps w:val="0"/>
        <w:strike w:val="0"/>
        <w:color w:val="000000"/>
        <w:shd w:fill="auto" w:val="clear"/>
        <w:vertAlign w:val="baseline"/>
      </w:rPr>
    </w:lvl>
    <w:lvl w:ilvl="1">
      <w:start w:val="1"/>
      <w:numFmt w:val="bullet"/>
      <w:lvlText w:val="•"/>
      <w:lvlJc w:val="left"/>
      <w:pPr>
        <w:ind w:left="774" w:hanging="173.9999999999999"/>
      </w:pPr>
      <w:rPr>
        <w:smallCaps w:val="0"/>
        <w:strike w:val="0"/>
        <w:color w:val="000000"/>
        <w:shd w:fill="auto" w:val="clear"/>
        <w:vertAlign w:val="baseline"/>
      </w:rPr>
    </w:lvl>
    <w:lvl w:ilvl="2">
      <w:start w:val="1"/>
      <w:numFmt w:val="bullet"/>
      <w:lvlText w:val="●"/>
      <w:lvlJc w:val="left"/>
      <w:pPr>
        <w:ind w:left="1374" w:hanging="174"/>
      </w:pPr>
      <w:rPr>
        <w:rFonts w:ascii="Noto Sans Symbols" w:cs="Noto Sans Symbols" w:eastAsia="Noto Sans Symbols" w:hAnsi="Noto Sans Symbols"/>
        <w:smallCaps w:val="0"/>
        <w:strike w:val="0"/>
        <w:color w:val="000000"/>
        <w:shd w:fill="auto" w:val="clear"/>
        <w:vertAlign w:val="baseline"/>
      </w:rPr>
    </w:lvl>
    <w:lvl w:ilvl="3">
      <w:start w:val="1"/>
      <w:numFmt w:val="bullet"/>
      <w:lvlText w:val="•"/>
      <w:lvlJc w:val="left"/>
      <w:pPr>
        <w:ind w:left="1989" w:hanging="189"/>
      </w:pPr>
      <w:rPr>
        <w:smallCaps w:val="0"/>
        <w:strike w:val="0"/>
        <w:color w:val="000000"/>
        <w:shd w:fill="auto" w:val="clear"/>
        <w:vertAlign w:val="baseline"/>
      </w:rPr>
    </w:lvl>
    <w:lvl w:ilvl="4">
      <w:start w:val="1"/>
      <w:numFmt w:val="bullet"/>
      <w:lvlText w:val="•"/>
      <w:lvlJc w:val="left"/>
      <w:pPr>
        <w:ind w:left="2589" w:hanging="189.00000000000045"/>
      </w:pPr>
      <w:rPr>
        <w:smallCaps w:val="0"/>
        <w:strike w:val="0"/>
        <w:color w:val="000000"/>
        <w:shd w:fill="auto" w:val="clear"/>
        <w:vertAlign w:val="baseline"/>
      </w:rPr>
    </w:lvl>
    <w:lvl w:ilvl="5">
      <w:start w:val="1"/>
      <w:numFmt w:val="bullet"/>
      <w:lvlText w:val="•"/>
      <w:lvlJc w:val="left"/>
      <w:pPr>
        <w:ind w:left="3189" w:hanging="189"/>
      </w:pPr>
      <w:rPr>
        <w:smallCaps w:val="0"/>
        <w:strike w:val="0"/>
        <w:color w:val="000000"/>
        <w:shd w:fill="auto" w:val="clear"/>
        <w:vertAlign w:val="baseline"/>
      </w:rPr>
    </w:lvl>
    <w:lvl w:ilvl="6">
      <w:start w:val="1"/>
      <w:numFmt w:val="bullet"/>
      <w:lvlText w:val="•"/>
      <w:lvlJc w:val="left"/>
      <w:pPr>
        <w:ind w:left="3789" w:hanging="189"/>
      </w:pPr>
      <w:rPr>
        <w:smallCaps w:val="0"/>
        <w:strike w:val="0"/>
        <w:color w:val="000000"/>
        <w:shd w:fill="auto" w:val="clear"/>
        <w:vertAlign w:val="baseline"/>
      </w:rPr>
    </w:lvl>
    <w:lvl w:ilvl="7">
      <w:start w:val="1"/>
      <w:numFmt w:val="bullet"/>
      <w:lvlText w:val="•"/>
      <w:lvlJc w:val="left"/>
      <w:pPr>
        <w:ind w:left="4389" w:hanging="189"/>
      </w:pPr>
      <w:rPr>
        <w:smallCaps w:val="0"/>
        <w:strike w:val="0"/>
        <w:color w:val="000000"/>
        <w:shd w:fill="auto" w:val="clear"/>
        <w:vertAlign w:val="baseline"/>
      </w:rPr>
    </w:lvl>
    <w:lvl w:ilvl="8">
      <w:start w:val="1"/>
      <w:numFmt w:val="bullet"/>
      <w:lvlText w:val="•"/>
      <w:lvlJc w:val="left"/>
      <w:pPr>
        <w:ind w:left="4989" w:hanging="189"/>
      </w:pPr>
      <w:rPr>
        <w:smallCaps w:val="0"/>
        <w:strike w:val="0"/>
        <w:color w:val="000000"/>
        <w:shd w:fill="auto" w:val="clear"/>
        <w:vertAlign w:val="baseline"/>
      </w:rPr>
    </w:lvl>
  </w:abstractNum>
  <w:abstractNum w:abstractNumId="32">
    <w:lvl w:ilvl="0">
      <w:start w:val="1"/>
      <w:numFmt w:val="upperLetter"/>
      <w:lvlText w:val="%1."/>
      <w:lvlJc w:val="left"/>
      <w:pPr>
        <w:ind w:left="906" w:hanging="480.0000000000003"/>
      </w:pPr>
      <w:rPr/>
    </w:lvl>
    <w:lvl w:ilvl="1">
      <w:start w:val="1"/>
      <w:numFmt w:val="decimal"/>
      <w:lvlText w:val="%2、"/>
      <w:lvlJc w:val="left"/>
      <w:pPr>
        <w:ind w:left="1386" w:hanging="480"/>
      </w:pPr>
      <w:rPr/>
    </w:lvl>
    <w:lvl w:ilvl="2">
      <w:start w:val="1"/>
      <w:numFmt w:val="lowerRoman"/>
      <w:lvlText w:val="%3."/>
      <w:lvlJc w:val="right"/>
      <w:pPr>
        <w:ind w:left="1866" w:hanging="480"/>
      </w:pPr>
      <w:rPr/>
    </w:lvl>
    <w:lvl w:ilvl="3">
      <w:start w:val="1"/>
      <w:numFmt w:val="decimal"/>
      <w:lvlText w:val="%4."/>
      <w:lvlJc w:val="left"/>
      <w:pPr>
        <w:ind w:left="2346" w:hanging="480"/>
      </w:pPr>
      <w:rPr/>
    </w:lvl>
    <w:lvl w:ilvl="4">
      <w:start w:val="1"/>
      <w:numFmt w:val="decimal"/>
      <w:lvlText w:val="%5、"/>
      <w:lvlJc w:val="left"/>
      <w:pPr>
        <w:ind w:left="2826" w:hanging="480"/>
      </w:pPr>
      <w:rPr/>
    </w:lvl>
    <w:lvl w:ilvl="5">
      <w:start w:val="1"/>
      <w:numFmt w:val="lowerRoman"/>
      <w:lvlText w:val="%6."/>
      <w:lvlJc w:val="right"/>
      <w:pPr>
        <w:ind w:left="3306" w:hanging="480"/>
      </w:pPr>
      <w:rPr/>
    </w:lvl>
    <w:lvl w:ilvl="6">
      <w:start w:val="1"/>
      <w:numFmt w:val="decimal"/>
      <w:lvlText w:val="%7."/>
      <w:lvlJc w:val="left"/>
      <w:pPr>
        <w:ind w:left="3786" w:hanging="480"/>
      </w:pPr>
      <w:rPr/>
    </w:lvl>
    <w:lvl w:ilvl="7">
      <w:start w:val="1"/>
      <w:numFmt w:val="decimal"/>
      <w:lvlText w:val="%8、"/>
      <w:lvlJc w:val="left"/>
      <w:pPr>
        <w:ind w:left="4266" w:hanging="480"/>
      </w:pPr>
      <w:rPr/>
    </w:lvl>
    <w:lvl w:ilvl="8">
      <w:start w:val="1"/>
      <w:numFmt w:val="lowerRoman"/>
      <w:lvlText w:val="%9."/>
      <w:lvlJc w:val="right"/>
      <w:pPr>
        <w:ind w:left="4746" w:hanging="480"/>
      </w:pPr>
      <w:rPr/>
    </w:lvl>
  </w:abstractNum>
  <w:abstractNum w:abstractNumId="33">
    <w:lvl w:ilvl="0">
      <w:start w:val="1"/>
      <w:numFmt w:val="decimal"/>
      <w:lvlText w:val="%1."/>
      <w:lvlJc w:val="left"/>
      <w:pPr>
        <w:ind w:left="567" w:hanging="567"/>
      </w:pPr>
      <w:rPr>
        <w:smallCaps w:val="0"/>
        <w:strike w:val="0"/>
        <w:color w:val="000000"/>
        <w:shd w:fill="auto" w:val="clear"/>
        <w:vertAlign w:val="baseline"/>
      </w:rPr>
    </w:lvl>
    <w:lvl w:ilvl="1">
      <w:start w:val="1"/>
      <w:numFmt w:val="decimal"/>
      <w:lvlText w:val="%2."/>
      <w:lvlJc w:val="left"/>
      <w:pPr>
        <w:ind w:left="1095" w:hanging="295"/>
      </w:pPr>
      <w:rPr>
        <w:smallCaps w:val="0"/>
        <w:strike w:val="0"/>
        <w:color w:val="000000"/>
        <w:shd w:fill="auto" w:val="clear"/>
        <w:vertAlign w:val="baseline"/>
      </w:rPr>
    </w:lvl>
    <w:lvl w:ilvl="2">
      <w:start w:val="1"/>
      <w:numFmt w:val="decimal"/>
      <w:lvlText w:val="%3."/>
      <w:lvlJc w:val="left"/>
      <w:pPr>
        <w:ind w:left="1895" w:hanging="295"/>
      </w:pPr>
      <w:rPr>
        <w:smallCaps w:val="0"/>
        <w:strike w:val="0"/>
        <w:color w:val="000000"/>
        <w:shd w:fill="auto" w:val="clear"/>
        <w:vertAlign w:val="baseline"/>
      </w:rPr>
    </w:lvl>
    <w:lvl w:ilvl="3">
      <w:start w:val="1"/>
      <w:numFmt w:val="decimal"/>
      <w:lvlText w:val="%4."/>
      <w:lvlJc w:val="left"/>
      <w:pPr>
        <w:ind w:left="2695" w:hanging="295"/>
      </w:pPr>
      <w:rPr>
        <w:smallCaps w:val="0"/>
        <w:strike w:val="0"/>
        <w:color w:val="000000"/>
        <w:shd w:fill="auto" w:val="clear"/>
        <w:vertAlign w:val="baseline"/>
      </w:rPr>
    </w:lvl>
    <w:lvl w:ilvl="4">
      <w:start w:val="1"/>
      <w:numFmt w:val="decimal"/>
      <w:lvlText w:val="%5."/>
      <w:lvlJc w:val="left"/>
      <w:pPr>
        <w:ind w:left="3495" w:hanging="295"/>
      </w:pPr>
      <w:rPr>
        <w:smallCaps w:val="0"/>
        <w:strike w:val="0"/>
        <w:color w:val="000000"/>
        <w:shd w:fill="auto" w:val="clear"/>
        <w:vertAlign w:val="baseline"/>
      </w:rPr>
    </w:lvl>
    <w:lvl w:ilvl="5">
      <w:start w:val="1"/>
      <w:numFmt w:val="decimal"/>
      <w:lvlText w:val="%6."/>
      <w:lvlJc w:val="left"/>
      <w:pPr>
        <w:ind w:left="4295" w:hanging="295"/>
      </w:pPr>
      <w:rPr>
        <w:smallCaps w:val="0"/>
        <w:strike w:val="0"/>
        <w:color w:val="000000"/>
        <w:shd w:fill="auto" w:val="clear"/>
        <w:vertAlign w:val="baseline"/>
      </w:rPr>
    </w:lvl>
    <w:lvl w:ilvl="6">
      <w:start w:val="1"/>
      <w:numFmt w:val="decimal"/>
      <w:lvlText w:val="%7."/>
      <w:lvlJc w:val="left"/>
      <w:pPr>
        <w:ind w:left="5095" w:hanging="295"/>
      </w:pPr>
      <w:rPr>
        <w:smallCaps w:val="0"/>
        <w:strike w:val="0"/>
        <w:color w:val="000000"/>
        <w:shd w:fill="auto" w:val="clear"/>
        <w:vertAlign w:val="baseline"/>
      </w:rPr>
    </w:lvl>
    <w:lvl w:ilvl="7">
      <w:start w:val="1"/>
      <w:numFmt w:val="decimal"/>
      <w:lvlText w:val="%8."/>
      <w:lvlJc w:val="left"/>
      <w:pPr>
        <w:ind w:left="5895" w:hanging="295"/>
      </w:pPr>
      <w:rPr>
        <w:smallCaps w:val="0"/>
        <w:strike w:val="0"/>
        <w:color w:val="000000"/>
        <w:shd w:fill="auto" w:val="clear"/>
        <w:vertAlign w:val="baseline"/>
      </w:rPr>
    </w:lvl>
    <w:lvl w:ilvl="8">
      <w:start w:val="1"/>
      <w:numFmt w:val="decimal"/>
      <w:lvlText w:val="%9."/>
      <w:lvlJc w:val="left"/>
      <w:pPr>
        <w:ind w:left="6695" w:hanging="295"/>
      </w:pPr>
      <w:rPr>
        <w:smallCaps w:val="0"/>
        <w:strike w:val="0"/>
        <w:color w:val="000000"/>
        <w:shd w:fill="auto" w:val="clear"/>
        <w:vertAlign w:val="baseline"/>
      </w:rPr>
    </w:lvl>
  </w:abstractNum>
  <w:abstractNum w:abstractNumId="34">
    <w:lvl w:ilvl="0">
      <w:start w:val="1"/>
      <w:numFmt w:val="upperLetter"/>
      <w:lvlText w:val="%1."/>
      <w:lvlJc w:val="left"/>
      <w:pPr>
        <w:ind w:left="174" w:hanging="174"/>
      </w:pPr>
      <w:rPr>
        <w:smallCaps w:val="0"/>
        <w:strike w:val="0"/>
        <w:color w:val="000000"/>
        <w:shd w:fill="auto" w:val="clear"/>
        <w:vertAlign w:val="baseline"/>
      </w:rPr>
    </w:lvl>
    <w:lvl w:ilvl="1">
      <w:start w:val="1"/>
      <w:numFmt w:val="bullet"/>
      <w:lvlText w:val="•"/>
      <w:lvlJc w:val="left"/>
      <w:pPr>
        <w:ind w:left="774" w:hanging="173.9999999999999"/>
      </w:pPr>
      <w:rPr>
        <w:smallCaps w:val="0"/>
        <w:strike w:val="0"/>
        <w:color w:val="000000"/>
        <w:shd w:fill="auto" w:val="clear"/>
        <w:vertAlign w:val="baseline"/>
      </w:rPr>
    </w:lvl>
    <w:lvl w:ilvl="2">
      <w:start w:val="1"/>
      <w:numFmt w:val="bullet"/>
      <w:lvlText w:val="•"/>
      <w:lvlJc w:val="left"/>
      <w:pPr>
        <w:ind w:left="1374" w:hanging="174"/>
      </w:pPr>
      <w:rPr>
        <w:smallCaps w:val="0"/>
        <w:strike w:val="0"/>
        <w:color w:val="000000"/>
        <w:shd w:fill="auto" w:val="clear"/>
        <w:vertAlign w:val="baseline"/>
      </w:rPr>
    </w:lvl>
    <w:lvl w:ilvl="3">
      <w:start w:val="1"/>
      <w:numFmt w:val="bullet"/>
      <w:lvlText w:val="•"/>
      <w:lvlJc w:val="left"/>
      <w:pPr>
        <w:ind w:left="1989" w:hanging="189"/>
      </w:pPr>
      <w:rPr>
        <w:smallCaps w:val="0"/>
        <w:strike w:val="0"/>
        <w:color w:val="000000"/>
        <w:shd w:fill="auto" w:val="clear"/>
        <w:vertAlign w:val="baseline"/>
      </w:rPr>
    </w:lvl>
    <w:lvl w:ilvl="4">
      <w:start w:val="1"/>
      <w:numFmt w:val="bullet"/>
      <w:lvlText w:val="•"/>
      <w:lvlJc w:val="left"/>
      <w:pPr>
        <w:ind w:left="2589" w:hanging="189.00000000000045"/>
      </w:pPr>
      <w:rPr>
        <w:smallCaps w:val="0"/>
        <w:strike w:val="0"/>
        <w:color w:val="000000"/>
        <w:shd w:fill="auto" w:val="clear"/>
        <w:vertAlign w:val="baseline"/>
      </w:rPr>
    </w:lvl>
    <w:lvl w:ilvl="5">
      <w:start w:val="1"/>
      <w:numFmt w:val="bullet"/>
      <w:lvlText w:val="•"/>
      <w:lvlJc w:val="left"/>
      <w:pPr>
        <w:ind w:left="3189" w:hanging="189"/>
      </w:pPr>
      <w:rPr>
        <w:smallCaps w:val="0"/>
        <w:strike w:val="0"/>
        <w:color w:val="000000"/>
        <w:shd w:fill="auto" w:val="clear"/>
        <w:vertAlign w:val="baseline"/>
      </w:rPr>
    </w:lvl>
    <w:lvl w:ilvl="6">
      <w:start w:val="1"/>
      <w:numFmt w:val="bullet"/>
      <w:lvlText w:val="•"/>
      <w:lvlJc w:val="left"/>
      <w:pPr>
        <w:ind w:left="3789" w:hanging="189"/>
      </w:pPr>
      <w:rPr>
        <w:smallCaps w:val="0"/>
        <w:strike w:val="0"/>
        <w:color w:val="000000"/>
        <w:shd w:fill="auto" w:val="clear"/>
        <w:vertAlign w:val="baseline"/>
      </w:rPr>
    </w:lvl>
    <w:lvl w:ilvl="7">
      <w:start w:val="1"/>
      <w:numFmt w:val="bullet"/>
      <w:lvlText w:val="•"/>
      <w:lvlJc w:val="left"/>
      <w:pPr>
        <w:ind w:left="4389" w:hanging="189"/>
      </w:pPr>
      <w:rPr>
        <w:smallCaps w:val="0"/>
        <w:strike w:val="0"/>
        <w:color w:val="000000"/>
        <w:shd w:fill="auto" w:val="clear"/>
        <w:vertAlign w:val="baseline"/>
      </w:rPr>
    </w:lvl>
    <w:lvl w:ilvl="8">
      <w:start w:val="1"/>
      <w:numFmt w:val="bullet"/>
      <w:lvlText w:val="•"/>
      <w:lvlJc w:val="left"/>
      <w:pPr>
        <w:ind w:left="4989" w:hanging="189"/>
      </w:pPr>
      <w:rPr>
        <w:smallCaps w:val="0"/>
        <w:strike w:val="0"/>
        <w:color w:val="000000"/>
        <w:shd w:fill="auto" w:val="clear"/>
        <w:vertAlign w:val="baseline"/>
      </w:rPr>
    </w:lvl>
  </w:abstractNum>
  <w:abstractNum w:abstractNumId="35">
    <w:lvl w:ilvl="0">
      <w:start w:val="1"/>
      <w:numFmt w:val="bullet"/>
      <w:lvlText w:val="•"/>
      <w:lvlJc w:val="left"/>
      <w:pPr>
        <w:ind w:left="174" w:hanging="174"/>
      </w:pPr>
      <w:rPr>
        <w:smallCaps w:val="0"/>
        <w:strike w:val="0"/>
        <w:color w:val="000000"/>
        <w:shd w:fill="auto" w:val="clear"/>
        <w:vertAlign w:val="baseline"/>
      </w:rPr>
    </w:lvl>
    <w:lvl w:ilvl="1">
      <w:start w:val="1"/>
      <w:numFmt w:val="bullet"/>
      <w:lvlText w:val="•"/>
      <w:lvlJc w:val="left"/>
      <w:pPr>
        <w:ind w:left="774" w:hanging="173.9999999999999"/>
      </w:pPr>
      <w:rPr>
        <w:smallCaps w:val="0"/>
        <w:strike w:val="0"/>
        <w:color w:val="000000"/>
        <w:shd w:fill="auto" w:val="clear"/>
        <w:vertAlign w:val="baseline"/>
      </w:rPr>
    </w:lvl>
    <w:lvl w:ilvl="2">
      <w:start w:val="1"/>
      <w:numFmt w:val="decimal"/>
      <w:lvlText w:val="%3)"/>
      <w:lvlJc w:val="left"/>
      <w:pPr>
        <w:ind w:left="1374" w:hanging="174"/>
      </w:pPr>
      <w:rPr>
        <w:b w:val="0"/>
        <w:bCs w:val="0"/>
        <w:smallCaps w:val="0"/>
        <w:strike w:val="0"/>
        <w:color w:val="000000"/>
        <w:shd w:fill="auto" w:val="clear"/>
        <w:vertAlign w:val="baseline"/>
      </w:rPr>
    </w:lvl>
    <w:lvl w:ilvl="3">
      <w:start w:val="1"/>
      <w:numFmt w:val="bullet"/>
      <w:lvlText w:val="•"/>
      <w:lvlJc w:val="left"/>
      <w:pPr>
        <w:ind w:left="1989" w:hanging="189"/>
      </w:pPr>
      <w:rPr>
        <w:smallCaps w:val="0"/>
        <w:strike w:val="0"/>
        <w:color w:val="000000"/>
        <w:shd w:fill="auto" w:val="clear"/>
        <w:vertAlign w:val="baseline"/>
      </w:rPr>
    </w:lvl>
    <w:lvl w:ilvl="4">
      <w:start w:val="1"/>
      <w:numFmt w:val="bullet"/>
      <w:lvlText w:val="•"/>
      <w:lvlJc w:val="left"/>
      <w:pPr>
        <w:ind w:left="2589" w:hanging="189.00000000000045"/>
      </w:pPr>
      <w:rPr>
        <w:smallCaps w:val="0"/>
        <w:strike w:val="0"/>
        <w:color w:val="000000"/>
        <w:shd w:fill="auto" w:val="clear"/>
        <w:vertAlign w:val="baseline"/>
      </w:rPr>
    </w:lvl>
    <w:lvl w:ilvl="5">
      <w:start w:val="1"/>
      <w:numFmt w:val="bullet"/>
      <w:lvlText w:val="•"/>
      <w:lvlJc w:val="left"/>
      <w:pPr>
        <w:ind w:left="3189" w:hanging="189"/>
      </w:pPr>
      <w:rPr>
        <w:smallCaps w:val="0"/>
        <w:strike w:val="0"/>
        <w:color w:val="000000"/>
        <w:shd w:fill="auto" w:val="clear"/>
        <w:vertAlign w:val="baseline"/>
      </w:rPr>
    </w:lvl>
    <w:lvl w:ilvl="6">
      <w:start w:val="1"/>
      <w:numFmt w:val="bullet"/>
      <w:lvlText w:val="•"/>
      <w:lvlJc w:val="left"/>
      <w:pPr>
        <w:ind w:left="3789" w:hanging="189"/>
      </w:pPr>
      <w:rPr>
        <w:smallCaps w:val="0"/>
        <w:strike w:val="0"/>
        <w:color w:val="000000"/>
        <w:shd w:fill="auto" w:val="clear"/>
        <w:vertAlign w:val="baseline"/>
      </w:rPr>
    </w:lvl>
    <w:lvl w:ilvl="7">
      <w:start w:val="1"/>
      <w:numFmt w:val="bullet"/>
      <w:lvlText w:val="•"/>
      <w:lvlJc w:val="left"/>
      <w:pPr>
        <w:ind w:left="4389" w:hanging="189"/>
      </w:pPr>
      <w:rPr>
        <w:smallCaps w:val="0"/>
        <w:strike w:val="0"/>
        <w:color w:val="000000"/>
        <w:shd w:fill="auto" w:val="clear"/>
        <w:vertAlign w:val="baseline"/>
      </w:rPr>
    </w:lvl>
    <w:lvl w:ilvl="8">
      <w:start w:val="1"/>
      <w:numFmt w:val="bullet"/>
      <w:lvlText w:val="•"/>
      <w:lvlJc w:val="left"/>
      <w:pPr>
        <w:ind w:left="4989" w:hanging="189"/>
      </w:pPr>
      <w:rPr>
        <w:smallCaps w:val="0"/>
        <w:strike w:val="0"/>
        <w:color w:val="000000"/>
        <w:shd w:fill="auto" w:val="clear"/>
        <w:vertAlign w:val="baseline"/>
      </w:rPr>
    </w:lvl>
  </w:abstractNum>
  <w:abstractNum w:abstractNumId="36">
    <w:lvl w:ilvl="0">
      <w:start w:val="1"/>
      <w:numFmt w:val="bullet"/>
      <w:lvlText w:val="•"/>
      <w:lvlJc w:val="left"/>
      <w:pPr>
        <w:ind w:left="174" w:hanging="174"/>
      </w:pPr>
      <w:rPr>
        <w:smallCaps w:val="0"/>
        <w:strike w:val="0"/>
        <w:color w:val="000000"/>
        <w:shd w:fill="auto" w:val="clear"/>
        <w:vertAlign w:val="baseline"/>
      </w:rPr>
    </w:lvl>
    <w:lvl w:ilvl="1">
      <w:start w:val="1"/>
      <w:numFmt w:val="bullet"/>
      <w:lvlText w:val="•"/>
      <w:lvlJc w:val="left"/>
      <w:pPr>
        <w:ind w:left="774" w:hanging="173.9999999999999"/>
      </w:pPr>
      <w:rPr>
        <w:smallCaps w:val="0"/>
        <w:strike w:val="0"/>
        <w:color w:val="000000"/>
        <w:shd w:fill="auto" w:val="clear"/>
        <w:vertAlign w:val="baseline"/>
      </w:rPr>
    </w:lvl>
    <w:lvl w:ilvl="2">
      <w:start w:val="1"/>
      <w:numFmt w:val="decimal"/>
      <w:lvlText w:val="%3)"/>
      <w:lvlJc w:val="left"/>
      <w:pPr>
        <w:ind w:left="1374" w:hanging="174"/>
      </w:pPr>
      <w:rPr>
        <w:smallCaps w:val="0"/>
        <w:strike w:val="0"/>
        <w:color w:val="000000"/>
        <w:shd w:fill="auto" w:val="clear"/>
        <w:vertAlign w:val="baseline"/>
      </w:rPr>
    </w:lvl>
    <w:lvl w:ilvl="3">
      <w:start w:val="1"/>
      <w:numFmt w:val="bullet"/>
      <w:lvlText w:val="•"/>
      <w:lvlJc w:val="left"/>
      <w:pPr>
        <w:ind w:left="1989" w:hanging="189"/>
      </w:pPr>
      <w:rPr>
        <w:smallCaps w:val="0"/>
        <w:strike w:val="0"/>
        <w:color w:val="000000"/>
        <w:shd w:fill="auto" w:val="clear"/>
        <w:vertAlign w:val="baseline"/>
      </w:rPr>
    </w:lvl>
    <w:lvl w:ilvl="4">
      <w:start w:val="1"/>
      <w:numFmt w:val="bullet"/>
      <w:lvlText w:val="•"/>
      <w:lvlJc w:val="left"/>
      <w:pPr>
        <w:ind w:left="2589" w:hanging="189.00000000000045"/>
      </w:pPr>
      <w:rPr>
        <w:smallCaps w:val="0"/>
        <w:strike w:val="0"/>
        <w:color w:val="000000"/>
        <w:shd w:fill="auto" w:val="clear"/>
        <w:vertAlign w:val="baseline"/>
      </w:rPr>
    </w:lvl>
    <w:lvl w:ilvl="5">
      <w:start w:val="1"/>
      <w:numFmt w:val="bullet"/>
      <w:lvlText w:val="•"/>
      <w:lvlJc w:val="left"/>
      <w:pPr>
        <w:ind w:left="3189" w:hanging="189"/>
      </w:pPr>
      <w:rPr>
        <w:smallCaps w:val="0"/>
        <w:strike w:val="0"/>
        <w:color w:val="000000"/>
        <w:shd w:fill="auto" w:val="clear"/>
        <w:vertAlign w:val="baseline"/>
      </w:rPr>
    </w:lvl>
    <w:lvl w:ilvl="6">
      <w:start w:val="1"/>
      <w:numFmt w:val="bullet"/>
      <w:lvlText w:val="•"/>
      <w:lvlJc w:val="left"/>
      <w:pPr>
        <w:ind w:left="3789" w:hanging="189"/>
      </w:pPr>
      <w:rPr>
        <w:smallCaps w:val="0"/>
        <w:strike w:val="0"/>
        <w:color w:val="000000"/>
        <w:shd w:fill="auto" w:val="clear"/>
        <w:vertAlign w:val="baseline"/>
      </w:rPr>
    </w:lvl>
    <w:lvl w:ilvl="7">
      <w:start w:val="1"/>
      <w:numFmt w:val="bullet"/>
      <w:lvlText w:val="•"/>
      <w:lvlJc w:val="left"/>
      <w:pPr>
        <w:ind w:left="4389" w:hanging="189"/>
      </w:pPr>
      <w:rPr>
        <w:smallCaps w:val="0"/>
        <w:strike w:val="0"/>
        <w:color w:val="000000"/>
        <w:shd w:fill="auto" w:val="clear"/>
        <w:vertAlign w:val="baseline"/>
      </w:rPr>
    </w:lvl>
    <w:lvl w:ilvl="8">
      <w:start w:val="1"/>
      <w:numFmt w:val="bullet"/>
      <w:lvlText w:val="•"/>
      <w:lvlJc w:val="left"/>
      <w:pPr>
        <w:ind w:left="4989" w:hanging="189"/>
      </w:pPr>
      <w:rPr>
        <w:smallCaps w:val="0"/>
        <w:strike w:val="0"/>
        <w:color w:val="000000"/>
        <w:shd w:fill="auto" w:val="clear"/>
        <w:vertAlign w:val="baseline"/>
      </w:rPr>
    </w:lvl>
  </w:abstractNum>
  <w:abstractNum w:abstractNumId="37">
    <w:lvl w:ilvl="0">
      <w:start w:val="1"/>
      <w:numFmt w:val="bullet"/>
      <w:lvlText w:val="•"/>
      <w:lvlJc w:val="left"/>
      <w:pPr>
        <w:ind w:left="174" w:hanging="174"/>
      </w:pPr>
      <w:rPr>
        <w:smallCaps w:val="0"/>
        <w:strike w:val="0"/>
        <w:color w:val="000000"/>
        <w:shd w:fill="auto" w:val="clear"/>
        <w:vertAlign w:val="baseline"/>
      </w:rPr>
    </w:lvl>
    <w:lvl w:ilvl="1">
      <w:start w:val="1"/>
      <w:numFmt w:val="bullet"/>
      <w:lvlText w:val="•"/>
      <w:lvlJc w:val="left"/>
      <w:pPr>
        <w:ind w:left="774" w:hanging="173.9999999999999"/>
      </w:pPr>
      <w:rPr>
        <w:smallCaps w:val="0"/>
        <w:strike w:val="0"/>
        <w:color w:val="000000"/>
        <w:shd w:fill="auto" w:val="clear"/>
        <w:vertAlign w:val="baseline"/>
      </w:rPr>
    </w:lvl>
    <w:lvl w:ilvl="2">
      <w:start w:val="1"/>
      <w:numFmt w:val="decimal"/>
      <w:lvlText w:val="%3)"/>
      <w:lvlJc w:val="left"/>
      <w:pPr>
        <w:ind w:left="1374" w:hanging="174"/>
      </w:pPr>
      <w:rPr>
        <w:smallCaps w:val="0"/>
        <w:strike w:val="0"/>
        <w:color w:val="000000"/>
        <w:shd w:fill="auto" w:val="clear"/>
        <w:vertAlign w:val="baseline"/>
      </w:rPr>
    </w:lvl>
    <w:lvl w:ilvl="3">
      <w:start w:val="1"/>
      <w:numFmt w:val="bullet"/>
      <w:lvlText w:val="•"/>
      <w:lvlJc w:val="left"/>
      <w:pPr>
        <w:ind w:left="1989" w:hanging="189"/>
      </w:pPr>
      <w:rPr>
        <w:smallCaps w:val="0"/>
        <w:strike w:val="0"/>
        <w:color w:val="000000"/>
        <w:shd w:fill="auto" w:val="clear"/>
        <w:vertAlign w:val="baseline"/>
      </w:rPr>
    </w:lvl>
    <w:lvl w:ilvl="4">
      <w:start w:val="1"/>
      <w:numFmt w:val="bullet"/>
      <w:lvlText w:val="•"/>
      <w:lvlJc w:val="left"/>
      <w:pPr>
        <w:ind w:left="2589" w:hanging="189.00000000000045"/>
      </w:pPr>
      <w:rPr>
        <w:smallCaps w:val="0"/>
        <w:strike w:val="0"/>
        <w:color w:val="000000"/>
        <w:shd w:fill="auto" w:val="clear"/>
        <w:vertAlign w:val="baseline"/>
      </w:rPr>
    </w:lvl>
    <w:lvl w:ilvl="5">
      <w:start w:val="1"/>
      <w:numFmt w:val="bullet"/>
      <w:lvlText w:val="•"/>
      <w:lvlJc w:val="left"/>
      <w:pPr>
        <w:ind w:left="3189" w:hanging="189"/>
      </w:pPr>
      <w:rPr>
        <w:smallCaps w:val="0"/>
        <w:strike w:val="0"/>
        <w:color w:val="000000"/>
        <w:shd w:fill="auto" w:val="clear"/>
        <w:vertAlign w:val="baseline"/>
      </w:rPr>
    </w:lvl>
    <w:lvl w:ilvl="6">
      <w:start w:val="1"/>
      <w:numFmt w:val="bullet"/>
      <w:lvlText w:val="•"/>
      <w:lvlJc w:val="left"/>
      <w:pPr>
        <w:ind w:left="3789" w:hanging="189"/>
      </w:pPr>
      <w:rPr>
        <w:smallCaps w:val="0"/>
        <w:strike w:val="0"/>
        <w:color w:val="000000"/>
        <w:shd w:fill="auto" w:val="clear"/>
        <w:vertAlign w:val="baseline"/>
      </w:rPr>
    </w:lvl>
    <w:lvl w:ilvl="7">
      <w:start w:val="1"/>
      <w:numFmt w:val="bullet"/>
      <w:lvlText w:val="•"/>
      <w:lvlJc w:val="left"/>
      <w:pPr>
        <w:ind w:left="4389" w:hanging="189"/>
      </w:pPr>
      <w:rPr>
        <w:smallCaps w:val="0"/>
        <w:strike w:val="0"/>
        <w:color w:val="000000"/>
        <w:shd w:fill="auto" w:val="clear"/>
        <w:vertAlign w:val="baseline"/>
      </w:rPr>
    </w:lvl>
    <w:lvl w:ilvl="8">
      <w:start w:val="1"/>
      <w:numFmt w:val="bullet"/>
      <w:lvlText w:val="•"/>
      <w:lvlJc w:val="left"/>
      <w:pPr>
        <w:ind w:left="4989" w:hanging="189"/>
      </w:pPr>
      <w:rPr>
        <w:smallCaps w:val="0"/>
        <w:strike w:val="0"/>
        <w:color w:val="000000"/>
        <w:shd w:fill="auto" w:val="clear"/>
        <w:vertAlign w:val="baseline"/>
      </w:rPr>
    </w:lvl>
  </w:abstractNum>
  <w:abstractNum w:abstractNumId="38">
    <w:lvl w:ilvl="0">
      <w:start w:val="1"/>
      <w:numFmt w:val="upperLetter"/>
      <w:lvlText w:val="%1."/>
      <w:lvlJc w:val="left"/>
      <w:pPr>
        <w:ind w:left="316" w:hanging="316"/>
      </w:pPr>
      <w:rPr>
        <w:smallCaps w:val="0"/>
        <w:strike w:val="0"/>
        <w:color w:val="000000"/>
        <w:shd w:fill="auto" w:val="clear"/>
        <w:vertAlign w:val="baseline"/>
      </w:rPr>
    </w:lvl>
    <w:lvl w:ilvl="1">
      <w:start w:val="1"/>
      <w:numFmt w:val="decimal"/>
      <w:lvlText w:val="%2)"/>
      <w:lvlJc w:val="left"/>
      <w:pPr>
        <w:ind w:left="1289" w:hanging="289"/>
      </w:pPr>
      <w:rPr>
        <w:smallCaps w:val="0"/>
        <w:strike w:val="0"/>
        <w:color w:val="000000"/>
        <w:shd w:fill="auto" w:val="clear"/>
        <w:vertAlign w:val="baseline"/>
      </w:rPr>
    </w:lvl>
    <w:lvl w:ilvl="2">
      <w:start w:val="1"/>
      <w:numFmt w:val="lowerLetter"/>
      <w:lvlText w:val="%3."/>
      <w:lvlJc w:val="left"/>
      <w:pPr>
        <w:ind w:left="2316" w:hanging="316"/>
      </w:pPr>
      <w:rPr>
        <w:smallCaps w:val="0"/>
        <w:strike w:val="0"/>
        <w:color w:val="000000"/>
        <w:shd w:fill="auto" w:val="clear"/>
        <w:vertAlign w:val="baseline"/>
      </w:rPr>
    </w:lvl>
    <w:lvl w:ilvl="3">
      <w:start w:val="1"/>
      <w:numFmt w:val="upperLetter"/>
      <w:lvlText w:val="%4."/>
      <w:lvlJc w:val="left"/>
      <w:pPr>
        <w:ind w:left="3316" w:hanging="316"/>
      </w:pPr>
      <w:rPr>
        <w:smallCaps w:val="0"/>
        <w:strike w:val="0"/>
        <w:color w:val="000000"/>
        <w:shd w:fill="auto" w:val="clear"/>
        <w:vertAlign w:val="baseline"/>
      </w:rPr>
    </w:lvl>
    <w:lvl w:ilvl="4">
      <w:start w:val="1"/>
      <w:numFmt w:val="upperLetter"/>
      <w:lvlText w:val="%5."/>
      <w:lvlJc w:val="left"/>
      <w:pPr>
        <w:ind w:left="4316" w:hanging="316"/>
      </w:pPr>
      <w:rPr>
        <w:smallCaps w:val="0"/>
        <w:strike w:val="0"/>
        <w:color w:val="000000"/>
        <w:shd w:fill="auto" w:val="clear"/>
        <w:vertAlign w:val="baseline"/>
      </w:rPr>
    </w:lvl>
    <w:lvl w:ilvl="5">
      <w:start w:val="1"/>
      <w:numFmt w:val="upperLetter"/>
      <w:lvlText w:val="%6."/>
      <w:lvlJc w:val="left"/>
      <w:pPr>
        <w:ind w:left="5316" w:hanging="316"/>
      </w:pPr>
      <w:rPr>
        <w:smallCaps w:val="0"/>
        <w:strike w:val="0"/>
        <w:color w:val="000000"/>
        <w:shd w:fill="auto" w:val="clear"/>
        <w:vertAlign w:val="baseline"/>
      </w:rPr>
    </w:lvl>
    <w:lvl w:ilvl="6">
      <w:start w:val="1"/>
      <w:numFmt w:val="upperLetter"/>
      <w:lvlText w:val="%7."/>
      <w:lvlJc w:val="left"/>
      <w:pPr>
        <w:ind w:left="6316" w:hanging="316"/>
      </w:pPr>
      <w:rPr>
        <w:smallCaps w:val="0"/>
        <w:strike w:val="0"/>
        <w:color w:val="000000"/>
        <w:shd w:fill="auto" w:val="clear"/>
        <w:vertAlign w:val="baseline"/>
      </w:rPr>
    </w:lvl>
    <w:lvl w:ilvl="7">
      <w:start w:val="1"/>
      <w:numFmt w:val="upperLetter"/>
      <w:lvlText w:val="%8."/>
      <w:lvlJc w:val="left"/>
      <w:pPr>
        <w:ind w:left="7316" w:hanging="316"/>
      </w:pPr>
      <w:rPr>
        <w:smallCaps w:val="0"/>
        <w:strike w:val="0"/>
        <w:color w:val="000000"/>
        <w:shd w:fill="auto" w:val="clear"/>
        <w:vertAlign w:val="baseline"/>
      </w:rPr>
    </w:lvl>
    <w:lvl w:ilvl="8">
      <w:start w:val="1"/>
      <w:numFmt w:val="upperLetter"/>
      <w:lvlText w:val="%9."/>
      <w:lvlJc w:val="left"/>
      <w:pPr>
        <w:ind w:left="8316" w:hanging="316"/>
      </w:pPr>
      <w:rPr>
        <w:smallCaps w:val="0"/>
        <w:strike w:val="0"/>
        <w:color w:val="000000"/>
        <w:shd w:fill="auto" w:val="clear"/>
        <w:vertAlign w:val="baseline"/>
      </w:rPr>
    </w:lvl>
  </w:abstractNum>
  <w:abstractNum w:abstractNumId="39">
    <w:lvl w:ilvl="0">
      <w:start w:val="1"/>
      <w:numFmt w:val="decimal"/>
      <w:lvlText w:val="%1."/>
      <w:lvlJc w:val="left"/>
      <w:pPr>
        <w:ind w:left="232" w:hanging="232"/>
      </w:pPr>
      <w:rPr>
        <w:smallCaps w:val="0"/>
        <w:strike w:val="0"/>
        <w:shd w:fill="auto" w:val="clear"/>
        <w:vertAlign w:val="baseline"/>
      </w:rPr>
    </w:lvl>
    <w:lvl w:ilvl="1">
      <w:start w:val="1"/>
      <w:numFmt w:val="decimal"/>
      <w:lvlText w:val="%2)"/>
      <w:lvlJc w:val="left"/>
      <w:pPr>
        <w:ind w:left="1032" w:hanging="232"/>
      </w:pPr>
      <w:rPr>
        <w:smallCaps w:val="0"/>
        <w:strike w:val="0"/>
        <w:shd w:fill="auto" w:val="clear"/>
        <w:vertAlign w:val="baseline"/>
      </w:rPr>
    </w:lvl>
    <w:lvl w:ilvl="2">
      <w:start w:val="1"/>
      <w:numFmt w:val="decimal"/>
      <w:lvlText w:val="%3."/>
      <w:lvlJc w:val="left"/>
      <w:pPr>
        <w:ind w:left="1853" w:hanging="253"/>
      </w:pPr>
      <w:rPr>
        <w:smallCaps w:val="0"/>
        <w:strike w:val="0"/>
        <w:shd w:fill="auto" w:val="clear"/>
        <w:vertAlign w:val="baseline"/>
      </w:rPr>
    </w:lvl>
    <w:lvl w:ilvl="3">
      <w:start w:val="1"/>
      <w:numFmt w:val="decimal"/>
      <w:lvlText w:val="%4."/>
      <w:lvlJc w:val="left"/>
      <w:pPr>
        <w:ind w:left="2653" w:hanging="253"/>
      </w:pPr>
      <w:rPr>
        <w:smallCaps w:val="0"/>
        <w:strike w:val="0"/>
        <w:shd w:fill="auto" w:val="clear"/>
        <w:vertAlign w:val="baseline"/>
      </w:rPr>
    </w:lvl>
    <w:lvl w:ilvl="4">
      <w:start w:val="1"/>
      <w:numFmt w:val="decimal"/>
      <w:lvlText w:val="%5."/>
      <w:lvlJc w:val="left"/>
      <w:pPr>
        <w:ind w:left="3453" w:hanging="253"/>
      </w:pPr>
      <w:rPr>
        <w:smallCaps w:val="0"/>
        <w:strike w:val="0"/>
        <w:shd w:fill="auto" w:val="clear"/>
        <w:vertAlign w:val="baseline"/>
      </w:rPr>
    </w:lvl>
    <w:lvl w:ilvl="5">
      <w:start w:val="1"/>
      <w:numFmt w:val="decimal"/>
      <w:lvlText w:val="%6."/>
      <w:lvlJc w:val="left"/>
      <w:pPr>
        <w:ind w:left="4253" w:hanging="253"/>
      </w:pPr>
      <w:rPr>
        <w:smallCaps w:val="0"/>
        <w:strike w:val="0"/>
        <w:shd w:fill="auto" w:val="clear"/>
        <w:vertAlign w:val="baseline"/>
      </w:rPr>
    </w:lvl>
    <w:lvl w:ilvl="6">
      <w:start w:val="1"/>
      <w:numFmt w:val="decimal"/>
      <w:lvlText w:val="%7."/>
      <w:lvlJc w:val="left"/>
      <w:pPr>
        <w:ind w:left="5053" w:hanging="253"/>
      </w:pPr>
      <w:rPr>
        <w:smallCaps w:val="0"/>
        <w:strike w:val="0"/>
        <w:shd w:fill="auto" w:val="clear"/>
        <w:vertAlign w:val="baseline"/>
      </w:rPr>
    </w:lvl>
    <w:lvl w:ilvl="7">
      <w:start w:val="1"/>
      <w:numFmt w:val="decimal"/>
      <w:lvlText w:val="%8."/>
      <w:lvlJc w:val="left"/>
      <w:pPr>
        <w:ind w:left="5853" w:hanging="253"/>
      </w:pPr>
      <w:rPr>
        <w:smallCaps w:val="0"/>
        <w:strike w:val="0"/>
        <w:shd w:fill="auto" w:val="clear"/>
        <w:vertAlign w:val="baseline"/>
      </w:rPr>
    </w:lvl>
    <w:lvl w:ilvl="8">
      <w:start w:val="1"/>
      <w:numFmt w:val="decimal"/>
      <w:lvlText w:val="%9."/>
      <w:lvlJc w:val="left"/>
      <w:pPr>
        <w:ind w:left="6653" w:hanging="253"/>
      </w:pPr>
      <w:rPr>
        <w:smallCaps w:val="0"/>
        <w:strike w:val="0"/>
        <w:shd w:fill="auto" w:val="clear"/>
        <w:vertAlign w:val="baseline"/>
      </w:rPr>
    </w:lvl>
  </w:abstractNum>
  <w:abstractNum w:abstractNumId="40">
    <w:lvl w:ilvl="0">
      <w:start w:val="1"/>
      <w:numFmt w:val="bullet"/>
      <w:lvlText w:val="✔"/>
      <w:lvlJc w:val="left"/>
      <w:pPr>
        <w:ind w:left="794" w:hanging="479.9999999999997"/>
      </w:pPr>
      <w:rPr>
        <w:rFonts w:ascii="Noto Sans Symbols" w:cs="Noto Sans Symbols" w:eastAsia="Noto Sans Symbols" w:hAnsi="Noto Sans Symbols"/>
      </w:rPr>
    </w:lvl>
    <w:lvl w:ilvl="1">
      <w:start w:val="1"/>
      <w:numFmt w:val="bullet"/>
      <w:lvlText w:val="■"/>
      <w:lvlJc w:val="left"/>
      <w:pPr>
        <w:ind w:left="1274" w:hanging="480"/>
      </w:pPr>
      <w:rPr>
        <w:rFonts w:ascii="Noto Sans Symbols" w:cs="Noto Sans Symbols" w:eastAsia="Noto Sans Symbols" w:hAnsi="Noto Sans Symbols"/>
      </w:rPr>
    </w:lvl>
    <w:lvl w:ilvl="2">
      <w:start w:val="1"/>
      <w:numFmt w:val="bullet"/>
      <w:lvlText w:val="◆"/>
      <w:lvlJc w:val="left"/>
      <w:pPr>
        <w:ind w:left="1754" w:hanging="480"/>
      </w:pPr>
      <w:rPr>
        <w:rFonts w:ascii="Noto Sans Symbols" w:cs="Noto Sans Symbols" w:eastAsia="Noto Sans Symbols" w:hAnsi="Noto Sans Symbols"/>
      </w:rPr>
    </w:lvl>
    <w:lvl w:ilvl="3">
      <w:start w:val="1"/>
      <w:numFmt w:val="bullet"/>
      <w:lvlText w:val="●"/>
      <w:lvlJc w:val="left"/>
      <w:pPr>
        <w:ind w:left="2234" w:hanging="480"/>
      </w:pPr>
      <w:rPr>
        <w:rFonts w:ascii="Noto Sans Symbols" w:cs="Noto Sans Symbols" w:eastAsia="Noto Sans Symbols" w:hAnsi="Noto Sans Symbols"/>
      </w:rPr>
    </w:lvl>
    <w:lvl w:ilvl="4">
      <w:start w:val="1"/>
      <w:numFmt w:val="bullet"/>
      <w:lvlText w:val="■"/>
      <w:lvlJc w:val="left"/>
      <w:pPr>
        <w:ind w:left="2714" w:hanging="480"/>
      </w:pPr>
      <w:rPr>
        <w:rFonts w:ascii="Noto Sans Symbols" w:cs="Noto Sans Symbols" w:eastAsia="Noto Sans Symbols" w:hAnsi="Noto Sans Symbols"/>
      </w:rPr>
    </w:lvl>
    <w:lvl w:ilvl="5">
      <w:start w:val="1"/>
      <w:numFmt w:val="bullet"/>
      <w:lvlText w:val="◆"/>
      <w:lvlJc w:val="left"/>
      <w:pPr>
        <w:ind w:left="3194" w:hanging="480"/>
      </w:pPr>
      <w:rPr>
        <w:rFonts w:ascii="Noto Sans Symbols" w:cs="Noto Sans Symbols" w:eastAsia="Noto Sans Symbols" w:hAnsi="Noto Sans Symbols"/>
      </w:rPr>
    </w:lvl>
    <w:lvl w:ilvl="6">
      <w:start w:val="1"/>
      <w:numFmt w:val="bullet"/>
      <w:lvlText w:val="●"/>
      <w:lvlJc w:val="left"/>
      <w:pPr>
        <w:ind w:left="3674" w:hanging="480"/>
      </w:pPr>
      <w:rPr>
        <w:rFonts w:ascii="Noto Sans Symbols" w:cs="Noto Sans Symbols" w:eastAsia="Noto Sans Symbols" w:hAnsi="Noto Sans Symbols"/>
      </w:rPr>
    </w:lvl>
    <w:lvl w:ilvl="7">
      <w:start w:val="1"/>
      <w:numFmt w:val="bullet"/>
      <w:lvlText w:val="■"/>
      <w:lvlJc w:val="left"/>
      <w:pPr>
        <w:ind w:left="4154" w:hanging="480"/>
      </w:pPr>
      <w:rPr>
        <w:rFonts w:ascii="Noto Sans Symbols" w:cs="Noto Sans Symbols" w:eastAsia="Noto Sans Symbols" w:hAnsi="Noto Sans Symbols"/>
      </w:rPr>
    </w:lvl>
    <w:lvl w:ilvl="8">
      <w:start w:val="1"/>
      <w:numFmt w:val="bullet"/>
      <w:lvlText w:val="◆"/>
      <w:lvlJc w:val="left"/>
      <w:pPr>
        <w:ind w:left="4634" w:hanging="480"/>
      </w:pPr>
      <w:rPr>
        <w:rFonts w:ascii="Noto Sans Symbols" w:cs="Noto Sans Symbols" w:eastAsia="Noto Sans Symbols" w:hAnsi="Noto Sans Symbols"/>
      </w:rPr>
    </w:lvl>
  </w:abstractNum>
  <w:abstractNum w:abstractNumId="41">
    <w:lvl w:ilvl="0">
      <w:start w:val="1"/>
      <w:numFmt w:val="decimal"/>
      <w:lvlText w:val="%1)"/>
      <w:lvlJc w:val="left"/>
      <w:pPr>
        <w:ind w:left="1140" w:hanging="480"/>
      </w:pPr>
      <w:rPr/>
    </w:lvl>
    <w:lvl w:ilvl="1">
      <w:start w:val="1"/>
      <w:numFmt w:val="decimal"/>
      <w:lvlText w:val="%2、"/>
      <w:lvlJc w:val="left"/>
      <w:pPr>
        <w:ind w:left="1620" w:hanging="480"/>
      </w:pPr>
      <w:rPr/>
    </w:lvl>
    <w:lvl w:ilvl="2">
      <w:start w:val="1"/>
      <w:numFmt w:val="lowerRoman"/>
      <w:lvlText w:val="%3."/>
      <w:lvlJc w:val="right"/>
      <w:pPr>
        <w:ind w:left="2100" w:hanging="480"/>
      </w:pPr>
      <w:rPr/>
    </w:lvl>
    <w:lvl w:ilvl="3">
      <w:start w:val="1"/>
      <w:numFmt w:val="decimal"/>
      <w:lvlText w:val="%4."/>
      <w:lvlJc w:val="left"/>
      <w:pPr>
        <w:ind w:left="2580" w:hanging="480"/>
      </w:pPr>
      <w:rPr/>
    </w:lvl>
    <w:lvl w:ilvl="4">
      <w:start w:val="1"/>
      <w:numFmt w:val="decimal"/>
      <w:lvlText w:val="%5、"/>
      <w:lvlJc w:val="left"/>
      <w:pPr>
        <w:ind w:left="3060" w:hanging="480"/>
      </w:pPr>
      <w:rPr/>
    </w:lvl>
    <w:lvl w:ilvl="5">
      <w:start w:val="1"/>
      <w:numFmt w:val="lowerRoman"/>
      <w:lvlText w:val="%6."/>
      <w:lvlJc w:val="right"/>
      <w:pPr>
        <w:ind w:left="3540" w:hanging="480"/>
      </w:pPr>
      <w:rPr/>
    </w:lvl>
    <w:lvl w:ilvl="6">
      <w:start w:val="1"/>
      <w:numFmt w:val="decimal"/>
      <w:lvlText w:val="%7."/>
      <w:lvlJc w:val="left"/>
      <w:pPr>
        <w:ind w:left="4020" w:hanging="480"/>
      </w:pPr>
      <w:rPr/>
    </w:lvl>
    <w:lvl w:ilvl="7">
      <w:start w:val="1"/>
      <w:numFmt w:val="decimal"/>
      <w:lvlText w:val="%8、"/>
      <w:lvlJc w:val="left"/>
      <w:pPr>
        <w:ind w:left="4500" w:hanging="480"/>
      </w:pPr>
      <w:rPr/>
    </w:lvl>
    <w:lvl w:ilvl="8">
      <w:start w:val="1"/>
      <w:numFmt w:val="lowerRoman"/>
      <w:lvlText w:val="%9."/>
      <w:lvlJc w:val="right"/>
      <w:pPr>
        <w:ind w:left="4980" w:hanging="480"/>
      </w:pPr>
      <w:rPr/>
    </w:lvl>
  </w:abstractNum>
  <w:abstractNum w:abstractNumId="42">
    <w:lvl w:ilvl="0">
      <w:start w:val="1"/>
      <w:numFmt w:val="decimal"/>
      <w:lvlText w:val="%1)"/>
      <w:lvlJc w:val="left"/>
      <w:pPr>
        <w:ind w:left="480" w:hanging="480"/>
      </w:pPr>
      <w:rPr>
        <w:smallCaps w:val="0"/>
        <w:strike w:val="0"/>
        <w:color w:val="000000"/>
        <w:vertAlign w:val="baseline"/>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43">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
      <w:lvlJc w:val="left"/>
      <w:pPr>
        <w:ind w:left="960" w:hanging="480"/>
      </w:pPr>
      <w:rPr>
        <w:rFonts w:ascii="Noto Sans Symbols" w:cs="Noto Sans Symbols" w:eastAsia="Noto Sans Symbols" w:hAnsi="Noto Sans Symbols"/>
      </w:rPr>
    </w:lvl>
    <w:lvl w:ilvl="2">
      <w:start w:val="1"/>
      <w:numFmt w:val="bullet"/>
      <w:lvlText w:val="◆"/>
      <w:lvlJc w:val="left"/>
      <w:pPr>
        <w:ind w:left="1440" w:hanging="480"/>
      </w:pPr>
      <w:rPr>
        <w:rFonts w:ascii="Noto Sans Symbols" w:cs="Noto Sans Symbols" w:eastAsia="Noto Sans Symbols" w:hAnsi="Noto Sans Symbols"/>
      </w:rPr>
    </w:lvl>
    <w:lvl w:ilvl="3">
      <w:start w:val="1"/>
      <w:numFmt w:val="bullet"/>
      <w:lvlText w:val="●"/>
      <w:lvlJc w:val="left"/>
      <w:pPr>
        <w:ind w:left="1920" w:hanging="480"/>
      </w:pPr>
      <w:rPr>
        <w:rFonts w:ascii="Noto Sans Symbols" w:cs="Noto Sans Symbols" w:eastAsia="Noto Sans Symbols" w:hAnsi="Noto Sans Symbols"/>
      </w:rPr>
    </w:lvl>
    <w:lvl w:ilvl="4">
      <w:start w:val="1"/>
      <w:numFmt w:val="bullet"/>
      <w:lvlText w:val="■"/>
      <w:lvlJc w:val="left"/>
      <w:pPr>
        <w:ind w:left="2400" w:hanging="480"/>
      </w:pPr>
      <w:rPr>
        <w:rFonts w:ascii="Noto Sans Symbols" w:cs="Noto Sans Symbols" w:eastAsia="Noto Sans Symbols" w:hAnsi="Noto Sans Symbols"/>
      </w:rPr>
    </w:lvl>
    <w:lvl w:ilvl="5">
      <w:start w:val="1"/>
      <w:numFmt w:val="bullet"/>
      <w:lvlText w:val="◆"/>
      <w:lvlJc w:val="left"/>
      <w:pPr>
        <w:ind w:left="2880" w:hanging="480"/>
      </w:pPr>
      <w:rPr>
        <w:rFonts w:ascii="Noto Sans Symbols" w:cs="Noto Sans Symbols" w:eastAsia="Noto Sans Symbols" w:hAnsi="Noto Sans Symbols"/>
      </w:rPr>
    </w:lvl>
    <w:lvl w:ilvl="6">
      <w:start w:val="1"/>
      <w:numFmt w:val="bullet"/>
      <w:lvlText w:val="●"/>
      <w:lvlJc w:val="left"/>
      <w:pPr>
        <w:ind w:left="3360" w:hanging="480"/>
      </w:pPr>
      <w:rPr>
        <w:rFonts w:ascii="Noto Sans Symbols" w:cs="Noto Sans Symbols" w:eastAsia="Noto Sans Symbols" w:hAnsi="Noto Sans Symbols"/>
      </w:rPr>
    </w:lvl>
    <w:lvl w:ilvl="7">
      <w:start w:val="1"/>
      <w:numFmt w:val="bullet"/>
      <w:lvlText w:val="■"/>
      <w:lvlJc w:val="left"/>
      <w:pPr>
        <w:ind w:left="3840" w:hanging="480"/>
      </w:pPr>
      <w:rPr>
        <w:rFonts w:ascii="Noto Sans Symbols" w:cs="Noto Sans Symbols" w:eastAsia="Noto Sans Symbols" w:hAnsi="Noto Sans Symbols"/>
      </w:rPr>
    </w:lvl>
    <w:lvl w:ilvl="8">
      <w:start w:val="1"/>
      <w:numFmt w:val="bullet"/>
      <w:lvlText w:val="◆"/>
      <w:lvlJc w:val="left"/>
      <w:pPr>
        <w:ind w:left="4320" w:hanging="480"/>
      </w:pPr>
      <w:rPr>
        <w:rFonts w:ascii="Noto Sans Symbols" w:cs="Noto Sans Symbols" w:eastAsia="Noto Sans Symbols" w:hAnsi="Noto Sans Symbols"/>
      </w:rPr>
    </w:lvl>
  </w:abstractNum>
  <w:abstractNum w:abstractNumId="44">
    <w:lvl w:ilvl="0">
      <w:start w:val="1"/>
      <w:numFmt w:val="decimal"/>
      <w:lvlText w:val="%1)"/>
      <w:lvlJc w:val="left"/>
      <w:pPr>
        <w:ind w:left="1032" w:hanging="232"/>
      </w:pPr>
      <w:rPr>
        <w:smallCaps w:val="0"/>
        <w:strike w:val="0"/>
        <w:color w:val="000000"/>
        <w:vertAlign w:val="baseline"/>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45">
    <w:lvl w:ilvl="0">
      <w:start w:val="1"/>
      <w:numFmt w:val="decimal"/>
      <w:lvlText w:val="%1."/>
      <w:lvlJc w:val="left"/>
      <w:pPr>
        <w:ind w:left="567" w:hanging="567"/>
      </w:pPr>
      <w:rPr>
        <w:smallCaps w:val="0"/>
        <w:strike w:val="0"/>
        <w:color w:val="000000"/>
        <w:shd w:fill="auto" w:val="clear"/>
        <w:vertAlign w:val="baseline"/>
      </w:rPr>
    </w:lvl>
    <w:lvl w:ilvl="1">
      <w:start w:val="1"/>
      <w:numFmt w:val="decimal"/>
      <w:lvlText w:val="%2."/>
      <w:lvlJc w:val="left"/>
      <w:pPr>
        <w:ind w:left="1095" w:hanging="295"/>
      </w:pPr>
      <w:rPr>
        <w:smallCaps w:val="0"/>
        <w:strike w:val="0"/>
        <w:color w:val="000000"/>
        <w:shd w:fill="auto" w:val="clear"/>
        <w:vertAlign w:val="baseline"/>
      </w:rPr>
    </w:lvl>
    <w:lvl w:ilvl="2">
      <w:start w:val="1"/>
      <w:numFmt w:val="decimal"/>
      <w:lvlText w:val="%3."/>
      <w:lvlJc w:val="left"/>
      <w:pPr>
        <w:ind w:left="1895" w:hanging="295"/>
      </w:pPr>
      <w:rPr>
        <w:smallCaps w:val="0"/>
        <w:strike w:val="0"/>
        <w:color w:val="000000"/>
        <w:shd w:fill="auto" w:val="clear"/>
        <w:vertAlign w:val="baseline"/>
      </w:rPr>
    </w:lvl>
    <w:lvl w:ilvl="3">
      <w:start w:val="1"/>
      <w:numFmt w:val="decimal"/>
      <w:lvlText w:val="%4."/>
      <w:lvlJc w:val="left"/>
      <w:pPr>
        <w:ind w:left="2695" w:hanging="295"/>
      </w:pPr>
      <w:rPr>
        <w:smallCaps w:val="0"/>
        <w:strike w:val="0"/>
        <w:color w:val="000000"/>
        <w:shd w:fill="auto" w:val="clear"/>
        <w:vertAlign w:val="baseline"/>
      </w:rPr>
    </w:lvl>
    <w:lvl w:ilvl="4">
      <w:start w:val="1"/>
      <w:numFmt w:val="decimal"/>
      <w:lvlText w:val="%5."/>
      <w:lvlJc w:val="left"/>
      <w:pPr>
        <w:ind w:left="3495" w:hanging="295"/>
      </w:pPr>
      <w:rPr>
        <w:smallCaps w:val="0"/>
        <w:strike w:val="0"/>
        <w:color w:val="000000"/>
        <w:shd w:fill="auto" w:val="clear"/>
        <w:vertAlign w:val="baseline"/>
      </w:rPr>
    </w:lvl>
    <w:lvl w:ilvl="5">
      <w:start w:val="1"/>
      <w:numFmt w:val="decimal"/>
      <w:lvlText w:val="%6."/>
      <w:lvlJc w:val="left"/>
      <w:pPr>
        <w:ind w:left="4295" w:hanging="295"/>
      </w:pPr>
      <w:rPr>
        <w:smallCaps w:val="0"/>
        <w:strike w:val="0"/>
        <w:color w:val="000000"/>
        <w:shd w:fill="auto" w:val="clear"/>
        <w:vertAlign w:val="baseline"/>
      </w:rPr>
    </w:lvl>
    <w:lvl w:ilvl="6">
      <w:start w:val="1"/>
      <w:numFmt w:val="decimal"/>
      <w:lvlText w:val="%7."/>
      <w:lvlJc w:val="left"/>
      <w:pPr>
        <w:ind w:left="5095" w:hanging="295"/>
      </w:pPr>
      <w:rPr>
        <w:smallCaps w:val="0"/>
        <w:strike w:val="0"/>
        <w:color w:val="000000"/>
        <w:shd w:fill="auto" w:val="clear"/>
        <w:vertAlign w:val="baseline"/>
      </w:rPr>
    </w:lvl>
    <w:lvl w:ilvl="7">
      <w:start w:val="1"/>
      <w:numFmt w:val="decimal"/>
      <w:lvlText w:val="%8."/>
      <w:lvlJc w:val="left"/>
      <w:pPr>
        <w:ind w:left="5895" w:hanging="295"/>
      </w:pPr>
      <w:rPr>
        <w:smallCaps w:val="0"/>
        <w:strike w:val="0"/>
        <w:color w:val="000000"/>
        <w:shd w:fill="auto" w:val="clear"/>
        <w:vertAlign w:val="baseline"/>
      </w:rPr>
    </w:lvl>
    <w:lvl w:ilvl="8">
      <w:start w:val="1"/>
      <w:numFmt w:val="decimal"/>
      <w:lvlText w:val="%9."/>
      <w:lvlJc w:val="left"/>
      <w:pPr>
        <w:ind w:left="6695" w:hanging="295"/>
      </w:pPr>
      <w:rPr>
        <w:smallCaps w:val="0"/>
        <w:strike w:val="0"/>
        <w:color w:val="000000"/>
        <w:shd w:fill="auto" w:val="clear"/>
        <w:vertAlign w:val="baseline"/>
      </w:rPr>
    </w:lvl>
  </w:abstractNum>
  <w:abstractNum w:abstractNumId="46">
    <w:lvl w:ilvl="0">
      <w:start w:val="1"/>
      <w:numFmt w:val="decimal"/>
      <w:lvlText w:val="%1)"/>
      <w:lvlJc w:val="left"/>
      <w:pPr>
        <w:ind w:left="1032" w:hanging="232"/>
      </w:pPr>
      <w:rPr>
        <w:smallCaps w:val="0"/>
        <w:strike w:val="0"/>
        <w:color w:val="000000"/>
        <w:vertAlign w:val="baseline"/>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47">
    <w:lvl w:ilvl="0">
      <w:start w:val="1"/>
      <w:numFmt w:val="bullet"/>
      <w:lvlText w:val="●"/>
      <w:lvlJc w:val="left"/>
      <w:pPr>
        <w:ind w:left="1032" w:hanging="232"/>
      </w:pPr>
      <w:rPr>
        <w:rFonts w:ascii="Noto Sans Symbols" w:cs="Noto Sans Symbols" w:eastAsia="Noto Sans Symbols" w:hAnsi="Noto Sans Symbols"/>
        <w:smallCaps w:val="0"/>
        <w:strike w:val="0"/>
        <w:color w:val="000000"/>
        <w:vertAlign w:val="baseline"/>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48">
    <w:lvl w:ilvl="0">
      <w:start w:val="1"/>
      <w:numFmt w:val="decimal"/>
      <w:lvlText w:val="%1."/>
      <w:lvlJc w:val="left"/>
      <w:pPr>
        <w:ind w:left="599" w:hanging="174"/>
      </w:pPr>
      <w:rPr>
        <w:smallCaps w:val="0"/>
        <w:strike w:val="0"/>
        <w:color w:val="000000"/>
        <w:shd w:fill="auto" w:val="clear"/>
        <w:vertAlign w:val="baseline"/>
      </w:rPr>
    </w:lvl>
    <w:lvl w:ilvl="1">
      <w:start w:val="1"/>
      <w:numFmt w:val="bullet"/>
      <w:lvlText w:val="•"/>
      <w:lvlJc w:val="left"/>
      <w:pPr>
        <w:ind w:left="1199" w:hanging="174"/>
      </w:pPr>
      <w:rPr>
        <w:smallCaps w:val="0"/>
        <w:strike w:val="0"/>
        <w:color w:val="000000"/>
        <w:shd w:fill="auto" w:val="clear"/>
        <w:vertAlign w:val="baseline"/>
      </w:rPr>
    </w:lvl>
    <w:lvl w:ilvl="2">
      <w:start w:val="1"/>
      <w:numFmt w:val="bullet"/>
      <w:lvlText w:val="•"/>
      <w:lvlJc w:val="left"/>
      <w:pPr>
        <w:ind w:left="1799" w:hanging="174"/>
      </w:pPr>
      <w:rPr>
        <w:smallCaps w:val="0"/>
        <w:strike w:val="0"/>
        <w:color w:val="000000"/>
        <w:shd w:fill="auto" w:val="clear"/>
        <w:vertAlign w:val="baseline"/>
      </w:rPr>
    </w:lvl>
    <w:lvl w:ilvl="3">
      <w:start w:val="1"/>
      <w:numFmt w:val="bullet"/>
      <w:lvlText w:val="•"/>
      <w:lvlJc w:val="left"/>
      <w:pPr>
        <w:ind w:left="2414" w:hanging="189"/>
      </w:pPr>
      <w:rPr>
        <w:smallCaps w:val="0"/>
        <w:strike w:val="0"/>
        <w:color w:val="000000"/>
        <w:shd w:fill="auto" w:val="clear"/>
        <w:vertAlign w:val="baseline"/>
      </w:rPr>
    </w:lvl>
    <w:lvl w:ilvl="4">
      <w:start w:val="1"/>
      <w:numFmt w:val="bullet"/>
      <w:lvlText w:val="•"/>
      <w:lvlJc w:val="left"/>
      <w:pPr>
        <w:ind w:left="3014" w:hanging="189"/>
      </w:pPr>
      <w:rPr>
        <w:smallCaps w:val="0"/>
        <w:strike w:val="0"/>
        <w:color w:val="000000"/>
        <w:shd w:fill="auto" w:val="clear"/>
        <w:vertAlign w:val="baseline"/>
      </w:rPr>
    </w:lvl>
    <w:lvl w:ilvl="5">
      <w:start w:val="1"/>
      <w:numFmt w:val="bullet"/>
      <w:lvlText w:val="•"/>
      <w:lvlJc w:val="left"/>
      <w:pPr>
        <w:ind w:left="3614" w:hanging="189"/>
      </w:pPr>
      <w:rPr>
        <w:smallCaps w:val="0"/>
        <w:strike w:val="0"/>
        <w:color w:val="000000"/>
        <w:shd w:fill="auto" w:val="clear"/>
        <w:vertAlign w:val="baseline"/>
      </w:rPr>
    </w:lvl>
    <w:lvl w:ilvl="6">
      <w:start w:val="1"/>
      <w:numFmt w:val="bullet"/>
      <w:lvlText w:val="•"/>
      <w:lvlJc w:val="left"/>
      <w:pPr>
        <w:ind w:left="4214" w:hanging="189"/>
      </w:pPr>
      <w:rPr>
        <w:smallCaps w:val="0"/>
        <w:strike w:val="0"/>
        <w:color w:val="000000"/>
        <w:shd w:fill="auto" w:val="clear"/>
        <w:vertAlign w:val="baseline"/>
      </w:rPr>
    </w:lvl>
    <w:lvl w:ilvl="7">
      <w:start w:val="1"/>
      <w:numFmt w:val="bullet"/>
      <w:lvlText w:val="•"/>
      <w:lvlJc w:val="left"/>
      <w:pPr>
        <w:ind w:left="4814" w:hanging="189"/>
      </w:pPr>
      <w:rPr>
        <w:smallCaps w:val="0"/>
        <w:strike w:val="0"/>
        <w:color w:val="000000"/>
        <w:shd w:fill="auto" w:val="clear"/>
        <w:vertAlign w:val="baseline"/>
      </w:rPr>
    </w:lvl>
    <w:lvl w:ilvl="8">
      <w:start w:val="1"/>
      <w:numFmt w:val="bullet"/>
      <w:lvlText w:val="•"/>
      <w:lvlJc w:val="left"/>
      <w:pPr>
        <w:ind w:left="5414" w:hanging="189"/>
      </w:pPr>
      <w:rPr>
        <w:smallCaps w:val="0"/>
        <w:strike w:val="0"/>
        <w:color w:val="000000"/>
        <w:shd w:fill="auto" w:val="clear"/>
        <w:vertAlign w:val="baseline"/>
      </w:rPr>
    </w:lvl>
  </w:abstractNum>
  <w:abstractNum w:abstractNumId="49">
    <w:lvl w:ilvl="0">
      <w:start w:val="1"/>
      <w:numFmt w:val="bullet"/>
      <w:lvlText w:val="•"/>
      <w:lvlJc w:val="left"/>
      <w:pPr>
        <w:ind w:left="174" w:hanging="174"/>
      </w:pPr>
      <w:rPr>
        <w:smallCaps w:val="0"/>
        <w:strike w:val="0"/>
        <w:color w:val="000000"/>
        <w:shd w:fill="auto" w:val="clear"/>
        <w:vertAlign w:val="baseline"/>
      </w:rPr>
    </w:lvl>
    <w:lvl w:ilvl="1">
      <w:start w:val="1"/>
      <w:numFmt w:val="decimal"/>
      <w:lvlText w:val="%2."/>
      <w:lvlJc w:val="left"/>
      <w:pPr>
        <w:ind w:left="774" w:hanging="173.9999999999999"/>
      </w:pPr>
      <w:rPr>
        <w:smallCaps w:val="0"/>
        <w:strike w:val="0"/>
        <w:color w:val="000000"/>
        <w:shd w:fill="auto" w:val="clear"/>
        <w:vertAlign w:val="baseline"/>
      </w:rPr>
    </w:lvl>
    <w:lvl w:ilvl="2">
      <w:start w:val="1"/>
      <w:numFmt w:val="bullet"/>
      <w:lvlText w:val="•"/>
      <w:lvlJc w:val="left"/>
      <w:pPr>
        <w:ind w:left="1374" w:hanging="174"/>
      </w:pPr>
      <w:rPr>
        <w:smallCaps w:val="0"/>
        <w:strike w:val="0"/>
        <w:color w:val="000000"/>
        <w:shd w:fill="auto" w:val="clear"/>
        <w:vertAlign w:val="baseline"/>
      </w:rPr>
    </w:lvl>
    <w:lvl w:ilvl="3">
      <w:start w:val="1"/>
      <w:numFmt w:val="bullet"/>
      <w:lvlText w:val="•"/>
      <w:lvlJc w:val="left"/>
      <w:pPr>
        <w:ind w:left="1989" w:hanging="189"/>
      </w:pPr>
      <w:rPr>
        <w:smallCaps w:val="0"/>
        <w:strike w:val="0"/>
        <w:color w:val="000000"/>
        <w:shd w:fill="auto" w:val="clear"/>
        <w:vertAlign w:val="baseline"/>
      </w:rPr>
    </w:lvl>
    <w:lvl w:ilvl="4">
      <w:start w:val="1"/>
      <w:numFmt w:val="bullet"/>
      <w:lvlText w:val="•"/>
      <w:lvlJc w:val="left"/>
      <w:pPr>
        <w:ind w:left="2589" w:hanging="189.00000000000045"/>
      </w:pPr>
      <w:rPr>
        <w:smallCaps w:val="0"/>
        <w:strike w:val="0"/>
        <w:color w:val="000000"/>
        <w:shd w:fill="auto" w:val="clear"/>
        <w:vertAlign w:val="baseline"/>
      </w:rPr>
    </w:lvl>
    <w:lvl w:ilvl="5">
      <w:start w:val="1"/>
      <w:numFmt w:val="bullet"/>
      <w:lvlText w:val="•"/>
      <w:lvlJc w:val="left"/>
      <w:pPr>
        <w:ind w:left="3189" w:hanging="189"/>
      </w:pPr>
      <w:rPr>
        <w:smallCaps w:val="0"/>
        <w:strike w:val="0"/>
        <w:color w:val="000000"/>
        <w:shd w:fill="auto" w:val="clear"/>
        <w:vertAlign w:val="baseline"/>
      </w:rPr>
    </w:lvl>
    <w:lvl w:ilvl="6">
      <w:start w:val="1"/>
      <w:numFmt w:val="bullet"/>
      <w:lvlText w:val="•"/>
      <w:lvlJc w:val="left"/>
      <w:pPr>
        <w:ind w:left="3789" w:hanging="189"/>
      </w:pPr>
      <w:rPr>
        <w:smallCaps w:val="0"/>
        <w:strike w:val="0"/>
        <w:color w:val="000000"/>
        <w:shd w:fill="auto" w:val="clear"/>
        <w:vertAlign w:val="baseline"/>
      </w:rPr>
    </w:lvl>
    <w:lvl w:ilvl="7">
      <w:start w:val="1"/>
      <w:numFmt w:val="bullet"/>
      <w:lvlText w:val="•"/>
      <w:lvlJc w:val="left"/>
      <w:pPr>
        <w:ind w:left="4389" w:hanging="189"/>
      </w:pPr>
      <w:rPr>
        <w:smallCaps w:val="0"/>
        <w:strike w:val="0"/>
        <w:color w:val="000000"/>
        <w:shd w:fill="auto" w:val="clear"/>
        <w:vertAlign w:val="baseline"/>
      </w:rPr>
    </w:lvl>
    <w:lvl w:ilvl="8">
      <w:start w:val="1"/>
      <w:numFmt w:val="bullet"/>
      <w:lvlText w:val="•"/>
      <w:lvlJc w:val="left"/>
      <w:pPr>
        <w:ind w:left="4989" w:hanging="189"/>
      </w:pPr>
      <w:rPr>
        <w:smallCaps w:val="0"/>
        <w:strike w:val="0"/>
        <w:color w:val="000000"/>
        <w:shd w:fill="auto" w:val="clear"/>
        <w:vertAlign w:val="baseline"/>
      </w:rPr>
    </w:lvl>
  </w:abstractNum>
  <w:abstractNum w:abstractNumId="50">
    <w:lvl w:ilvl="0">
      <w:start w:val="1"/>
      <w:numFmt w:val="decimal"/>
      <w:lvlText w:val="%1."/>
      <w:lvlJc w:val="left"/>
      <w:pPr>
        <w:ind w:left="567" w:hanging="567"/>
      </w:pPr>
      <w:rPr>
        <w:smallCaps w:val="0"/>
        <w:strike w:val="0"/>
        <w:color w:val="000000"/>
        <w:shd w:fill="auto" w:val="clear"/>
        <w:vertAlign w:val="baseline"/>
      </w:rPr>
    </w:lvl>
    <w:lvl w:ilvl="1">
      <w:start w:val="1"/>
      <w:numFmt w:val="decimal"/>
      <w:lvlText w:val="%2."/>
      <w:lvlJc w:val="left"/>
      <w:pPr>
        <w:ind w:left="1095" w:hanging="295"/>
      </w:pPr>
      <w:rPr>
        <w:smallCaps w:val="0"/>
        <w:strike w:val="0"/>
        <w:color w:val="000000"/>
        <w:shd w:fill="auto" w:val="clear"/>
        <w:vertAlign w:val="baseline"/>
      </w:rPr>
    </w:lvl>
    <w:lvl w:ilvl="2">
      <w:start w:val="1"/>
      <w:numFmt w:val="bullet"/>
      <w:lvlText w:val="●"/>
      <w:lvlJc w:val="left"/>
      <w:pPr>
        <w:ind w:left="1895" w:hanging="295"/>
      </w:pPr>
      <w:rPr>
        <w:rFonts w:ascii="Noto Sans Symbols" w:cs="Noto Sans Symbols" w:eastAsia="Noto Sans Symbols" w:hAnsi="Noto Sans Symbols"/>
        <w:smallCaps w:val="0"/>
        <w:strike w:val="0"/>
        <w:color w:val="000000"/>
        <w:shd w:fill="auto" w:val="clear"/>
        <w:vertAlign w:val="baseline"/>
      </w:rPr>
    </w:lvl>
    <w:lvl w:ilvl="3">
      <w:start w:val="1"/>
      <w:numFmt w:val="decimal"/>
      <w:lvlText w:val="%4."/>
      <w:lvlJc w:val="left"/>
      <w:pPr>
        <w:ind w:left="2695" w:hanging="295"/>
      </w:pPr>
      <w:rPr>
        <w:smallCaps w:val="0"/>
        <w:strike w:val="0"/>
        <w:color w:val="000000"/>
        <w:shd w:fill="auto" w:val="clear"/>
        <w:vertAlign w:val="baseline"/>
      </w:rPr>
    </w:lvl>
    <w:lvl w:ilvl="4">
      <w:start w:val="1"/>
      <w:numFmt w:val="decimal"/>
      <w:lvlText w:val="%5."/>
      <w:lvlJc w:val="left"/>
      <w:pPr>
        <w:ind w:left="3495" w:hanging="295"/>
      </w:pPr>
      <w:rPr>
        <w:smallCaps w:val="0"/>
        <w:strike w:val="0"/>
        <w:color w:val="000000"/>
        <w:shd w:fill="auto" w:val="clear"/>
        <w:vertAlign w:val="baseline"/>
      </w:rPr>
    </w:lvl>
    <w:lvl w:ilvl="5">
      <w:start w:val="1"/>
      <w:numFmt w:val="decimal"/>
      <w:lvlText w:val="%6."/>
      <w:lvlJc w:val="left"/>
      <w:pPr>
        <w:ind w:left="4295" w:hanging="295"/>
      </w:pPr>
      <w:rPr>
        <w:smallCaps w:val="0"/>
        <w:strike w:val="0"/>
        <w:color w:val="000000"/>
        <w:shd w:fill="auto" w:val="clear"/>
        <w:vertAlign w:val="baseline"/>
      </w:rPr>
    </w:lvl>
    <w:lvl w:ilvl="6">
      <w:start w:val="1"/>
      <w:numFmt w:val="decimal"/>
      <w:lvlText w:val="%7."/>
      <w:lvlJc w:val="left"/>
      <w:pPr>
        <w:ind w:left="5095" w:hanging="295"/>
      </w:pPr>
      <w:rPr>
        <w:smallCaps w:val="0"/>
        <w:strike w:val="0"/>
        <w:color w:val="000000"/>
        <w:shd w:fill="auto" w:val="clear"/>
        <w:vertAlign w:val="baseline"/>
      </w:rPr>
    </w:lvl>
    <w:lvl w:ilvl="7">
      <w:start w:val="1"/>
      <w:numFmt w:val="decimal"/>
      <w:lvlText w:val="%8."/>
      <w:lvlJc w:val="left"/>
      <w:pPr>
        <w:ind w:left="5895" w:hanging="295"/>
      </w:pPr>
      <w:rPr>
        <w:smallCaps w:val="0"/>
        <w:strike w:val="0"/>
        <w:color w:val="000000"/>
        <w:shd w:fill="auto" w:val="clear"/>
        <w:vertAlign w:val="baseline"/>
      </w:rPr>
    </w:lvl>
    <w:lvl w:ilvl="8">
      <w:start w:val="1"/>
      <w:numFmt w:val="decimal"/>
      <w:lvlText w:val="%9."/>
      <w:lvlJc w:val="left"/>
      <w:pPr>
        <w:ind w:left="6695" w:hanging="295"/>
      </w:pPr>
      <w:rPr>
        <w:smallCaps w:val="0"/>
        <w:strike w:val="0"/>
        <w:color w:val="000000"/>
        <w:shd w:fill="auto" w:val="clear"/>
        <w:vertAlign w:val="baseline"/>
      </w:rPr>
    </w:lvl>
  </w:abstractNum>
  <w:abstractNum w:abstractNumId="51">
    <w:lvl w:ilvl="0">
      <w:start w:val="1"/>
      <w:numFmt w:val="decimal"/>
      <w:lvlText w:val="%1."/>
      <w:lvlJc w:val="left"/>
      <w:pPr>
        <w:ind w:left="567" w:hanging="567"/>
      </w:pPr>
      <w:rPr>
        <w:smallCaps w:val="0"/>
        <w:strike w:val="0"/>
        <w:color w:val="000000"/>
        <w:shd w:fill="auto" w:val="clear"/>
        <w:vertAlign w:val="baseline"/>
      </w:rPr>
    </w:lvl>
    <w:lvl w:ilvl="1">
      <w:start w:val="1"/>
      <w:numFmt w:val="bullet"/>
      <w:lvlText w:val="●"/>
      <w:lvlJc w:val="left"/>
      <w:pPr>
        <w:ind w:left="1095" w:hanging="295"/>
      </w:pPr>
      <w:rPr>
        <w:rFonts w:ascii="Noto Sans Symbols" w:cs="Noto Sans Symbols" w:eastAsia="Noto Sans Symbols" w:hAnsi="Noto Sans Symbols"/>
        <w:smallCaps w:val="0"/>
        <w:strike w:val="0"/>
        <w:color w:val="000000"/>
        <w:shd w:fill="auto" w:val="clear"/>
        <w:vertAlign w:val="baseline"/>
      </w:rPr>
    </w:lvl>
    <w:lvl w:ilvl="2">
      <w:start w:val="1"/>
      <w:numFmt w:val="decimal"/>
      <w:lvlText w:val="%3."/>
      <w:lvlJc w:val="left"/>
      <w:pPr>
        <w:ind w:left="1895" w:hanging="295"/>
      </w:pPr>
      <w:rPr>
        <w:smallCaps w:val="0"/>
        <w:strike w:val="0"/>
        <w:color w:val="000000"/>
        <w:shd w:fill="auto" w:val="clear"/>
        <w:vertAlign w:val="baseline"/>
      </w:rPr>
    </w:lvl>
    <w:lvl w:ilvl="3">
      <w:start w:val="1"/>
      <w:numFmt w:val="decimal"/>
      <w:lvlText w:val="%4."/>
      <w:lvlJc w:val="left"/>
      <w:pPr>
        <w:ind w:left="2695" w:hanging="295"/>
      </w:pPr>
      <w:rPr>
        <w:smallCaps w:val="0"/>
        <w:strike w:val="0"/>
        <w:color w:val="000000"/>
        <w:shd w:fill="auto" w:val="clear"/>
        <w:vertAlign w:val="baseline"/>
      </w:rPr>
    </w:lvl>
    <w:lvl w:ilvl="4">
      <w:start w:val="1"/>
      <w:numFmt w:val="decimal"/>
      <w:lvlText w:val="%5."/>
      <w:lvlJc w:val="left"/>
      <w:pPr>
        <w:ind w:left="3495" w:hanging="295"/>
      </w:pPr>
      <w:rPr>
        <w:smallCaps w:val="0"/>
        <w:strike w:val="0"/>
        <w:color w:val="000000"/>
        <w:shd w:fill="auto" w:val="clear"/>
        <w:vertAlign w:val="baseline"/>
      </w:rPr>
    </w:lvl>
    <w:lvl w:ilvl="5">
      <w:start w:val="1"/>
      <w:numFmt w:val="decimal"/>
      <w:lvlText w:val="%6."/>
      <w:lvlJc w:val="left"/>
      <w:pPr>
        <w:ind w:left="4295" w:hanging="295"/>
      </w:pPr>
      <w:rPr>
        <w:smallCaps w:val="0"/>
        <w:strike w:val="0"/>
        <w:color w:val="000000"/>
        <w:shd w:fill="auto" w:val="clear"/>
        <w:vertAlign w:val="baseline"/>
      </w:rPr>
    </w:lvl>
    <w:lvl w:ilvl="6">
      <w:start w:val="1"/>
      <w:numFmt w:val="decimal"/>
      <w:lvlText w:val="%7."/>
      <w:lvlJc w:val="left"/>
      <w:pPr>
        <w:ind w:left="5095" w:hanging="295"/>
      </w:pPr>
      <w:rPr>
        <w:smallCaps w:val="0"/>
        <w:strike w:val="0"/>
        <w:color w:val="000000"/>
        <w:shd w:fill="auto" w:val="clear"/>
        <w:vertAlign w:val="baseline"/>
      </w:rPr>
    </w:lvl>
    <w:lvl w:ilvl="7">
      <w:start w:val="1"/>
      <w:numFmt w:val="decimal"/>
      <w:lvlText w:val="%8."/>
      <w:lvlJc w:val="left"/>
      <w:pPr>
        <w:ind w:left="5895" w:hanging="295"/>
      </w:pPr>
      <w:rPr>
        <w:smallCaps w:val="0"/>
        <w:strike w:val="0"/>
        <w:color w:val="000000"/>
        <w:shd w:fill="auto" w:val="clear"/>
        <w:vertAlign w:val="baseline"/>
      </w:rPr>
    </w:lvl>
    <w:lvl w:ilvl="8">
      <w:start w:val="1"/>
      <w:numFmt w:val="decimal"/>
      <w:lvlText w:val="%9."/>
      <w:lvlJc w:val="left"/>
      <w:pPr>
        <w:ind w:left="6695" w:hanging="295"/>
      </w:pPr>
      <w:rPr>
        <w:smallCaps w:val="0"/>
        <w:strike w:val="0"/>
        <w:color w:val="000000"/>
        <w:shd w:fill="auto" w:val="clear"/>
        <w:vertAlign w:val="baseline"/>
      </w:rPr>
    </w:lvl>
  </w:abstractNum>
  <w:abstractNum w:abstractNumId="52">
    <w:lvl w:ilvl="0">
      <w:start w:val="1"/>
      <w:numFmt w:val="decimal"/>
      <w:lvlText w:val="%1."/>
      <w:lvlJc w:val="left"/>
      <w:pPr>
        <w:ind w:left="174" w:hanging="174"/>
      </w:pPr>
      <w:rPr>
        <w:smallCaps w:val="0"/>
        <w:strike w:val="0"/>
        <w:color w:val="000000"/>
        <w:shd w:fill="auto" w:val="clear"/>
        <w:vertAlign w:val="baseline"/>
      </w:rPr>
    </w:lvl>
    <w:lvl w:ilvl="1">
      <w:start w:val="1"/>
      <w:numFmt w:val="bullet"/>
      <w:lvlText w:val="•"/>
      <w:lvlJc w:val="left"/>
      <w:pPr>
        <w:ind w:left="774" w:hanging="173.9999999999999"/>
      </w:pPr>
      <w:rPr>
        <w:smallCaps w:val="0"/>
        <w:strike w:val="0"/>
        <w:color w:val="000000"/>
        <w:shd w:fill="auto" w:val="clear"/>
        <w:vertAlign w:val="baseline"/>
      </w:rPr>
    </w:lvl>
    <w:lvl w:ilvl="2">
      <w:start w:val="1"/>
      <w:numFmt w:val="bullet"/>
      <w:lvlText w:val="•"/>
      <w:lvlJc w:val="left"/>
      <w:pPr>
        <w:ind w:left="1374" w:hanging="174"/>
      </w:pPr>
      <w:rPr>
        <w:smallCaps w:val="0"/>
        <w:strike w:val="0"/>
        <w:color w:val="000000"/>
        <w:shd w:fill="auto" w:val="clear"/>
        <w:vertAlign w:val="baseline"/>
      </w:rPr>
    </w:lvl>
    <w:lvl w:ilvl="3">
      <w:start w:val="1"/>
      <w:numFmt w:val="bullet"/>
      <w:lvlText w:val="•"/>
      <w:lvlJc w:val="left"/>
      <w:pPr>
        <w:ind w:left="1989" w:hanging="189"/>
      </w:pPr>
      <w:rPr>
        <w:smallCaps w:val="0"/>
        <w:strike w:val="0"/>
        <w:color w:val="000000"/>
        <w:shd w:fill="auto" w:val="clear"/>
        <w:vertAlign w:val="baseline"/>
      </w:rPr>
    </w:lvl>
    <w:lvl w:ilvl="4">
      <w:start w:val="1"/>
      <w:numFmt w:val="bullet"/>
      <w:lvlText w:val="•"/>
      <w:lvlJc w:val="left"/>
      <w:pPr>
        <w:ind w:left="2589" w:hanging="189.00000000000045"/>
      </w:pPr>
      <w:rPr>
        <w:smallCaps w:val="0"/>
        <w:strike w:val="0"/>
        <w:color w:val="000000"/>
        <w:shd w:fill="auto" w:val="clear"/>
        <w:vertAlign w:val="baseline"/>
      </w:rPr>
    </w:lvl>
    <w:lvl w:ilvl="5">
      <w:start w:val="1"/>
      <w:numFmt w:val="bullet"/>
      <w:lvlText w:val="•"/>
      <w:lvlJc w:val="left"/>
      <w:pPr>
        <w:ind w:left="3189" w:hanging="189"/>
      </w:pPr>
      <w:rPr>
        <w:smallCaps w:val="0"/>
        <w:strike w:val="0"/>
        <w:color w:val="000000"/>
        <w:shd w:fill="auto" w:val="clear"/>
        <w:vertAlign w:val="baseline"/>
      </w:rPr>
    </w:lvl>
    <w:lvl w:ilvl="6">
      <w:start w:val="1"/>
      <w:numFmt w:val="bullet"/>
      <w:lvlText w:val="•"/>
      <w:lvlJc w:val="left"/>
      <w:pPr>
        <w:ind w:left="3789" w:hanging="189"/>
      </w:pPr>
      <w:rPr>
        <w:smallCaps w:val="0"/>
        <w:strike w:val="0"/>
        <w:color w:val="000000"/>
        <w:shd w:fill="auto" w:val="clear"/>
        <w:vertAlign w:val="baseline"/>
      </w:rPr>
    </w:lvl>
    <w:lvl w:ilvl="7">
      <w:start w:val="1"/>
      <w:numFmt w:val="bullet"/>
      <w:lvlText w:val="•"/>
      <w:lvlJc w:val="left"/>
      <w:pPr>
        <w:ind w:left="4389" w:hanging="189"/>
      </w:pPr>
      <w:rPr>
        <w:smallCaps w:val="0"/>
        <w:strike w:val="0"/>
        <w:color w:val="000000"/>
        <w:shd w:fill="auto" w:val="clear"/>
        <w:vertAlign w:val="baseline"/>
      </w:rPr>
    </w:lvl>
    <w:lvl w:ilvl="8">
      <w:start w:val="1"/>
      <w:numFmt w:val="bullet"/>
      <w:lvlText w:val="•"/>
      <w:lvlJc w:val="left"/>
      <w:pPr>
        <w:ind w:left="4989" w:hanging="189"/>
      </w:pPr>
      <w:rPr>
        <w:smallCaps w:val="0"/>
        <w:strike w:val="0"/>
        <w:color w:val="000000"/>
        <w:shd w:fill="auto" w:val="clear"/>
        <w:vertAlign w:val="baseline"/>
      </w:rPr>
    </w:lvl>
  </w:abstractNum>
  <w:abstractNum w:abstractNumId="53">
    <w:lvl w:ilvl="0">
      <w:start w:val="1"/>
      <w:numFmt w:val="bullet"/>
      <w:lvlText w:val="●"/>
      <w:lvlJc w:val="left"/>
      <w:pPr>
        <w:ind w:left="1440" w:hanging="447.8740157480315"/>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bullet"/>
      <w:lvlText w:val="●"/>
      <w:lvlJc w:val="left"/>
      <w:pPr>
        <w:ind w:left="1280" w:hanging="480"/>
      </w:pPr>
      <w:rPr>
        <w:rFonts w:ascii="Noto Sans Symbols" w:cs="Noto Sans Symbols" w:eastAsia="Noto Sans Symbols" w:hAnsi="Noto Sans Symbols"/>
      </w:rPr>
    </w:lvl>
    <w:lvl w:ilvl="1">
      <w:start w:val="1"/>
      <w:numFmt w:val="bullet"/>
      <w:lvlText w:val="●"/>
      <w:lvlJc w:val="left"/>
      <w:pPr>
        <w:ind w:left="1760" w:hanging="480"/>
      </w:pPr>
      <w:rPr>
        <w:rFonts w:ascii="Noto Sans Symbols" w:cs="Noto Sans Symbols" w:eastAsia="Noto Sans Symbols" w:hAnsi="Noto Sans Symbols"/>
      </w:rPr>
    </w:lvl>
    <w:lvl w:ilvl="2">
      <w:start w:val="1"/>
      <w:numFmt w:val="bullet"/>
      <w:lvlText w:val="◆"/>
      <w:lvlJc w:val="left"/>
      <w:pPr>
        <w:ind w:left="2240" w:hanging="480"/>
      </w:pPr>
      <w:rPr>
        <w:rFonts w:ascii="Noto Sans Symbols" w:cs="Noto Sans Symbols" w:eastAsia="Noto Sans Symbols" w:hAnsi="Noto Sans Symbols"/>
      </w:rPr>
    </w:lvl>
    <w:lvl w:ilvl="3">
      <w:start w:val="1"/>
      <w:numFmt w:val="bullet"/>
      <w:lvlText w:val="●"/>
      <w:lvlJc w:val="left"/>
      <w:pPr>
        <w:ind w:left="2720" w:hanging="480"/>
      </w:pPr>
      <w:rPr>
        <w:rFonts w:ascii="Noto Sans Symbols" w:cs="Noto Sans Symbols" w:eastAsia="Noto Sans Symbols" w:hAnsi="Noto Sans Symbols"/>
      </w:rPr>
    </w:lvl>
    <w:lvl w:ilvl="4">
      <w:start w:val="1"/>
      <w:numFmt w:val="bullet"/>
      <w:lvlText w:val="■"/>
      <w:lvlJc w:val="left"/>
      <w:pPr>
        <w:ind w:left="3200" w:hanging="480"/>
      </w:pPr>
      <w:rPr>
        <w:rFonts w:ascii="Noto Sans Symbols" w:cs="Noto Sans Symbols" w:eastAsia="Noto Sans Symbols" w:hAnsi="Noto Sans Symbols"/>
      </w:rPr>
    </w:lvl>
    <w:lvl w:ilvl="5">
      <w:start w:val="1"/>
      <w:numFmt w:val="bullet"/>
      <w:lvlText w:val="◆"/>
      <w:lvlJc w:val="left"/>
      <w:pPr>
        <w:ind w:left="3680" w:hanging="480"/>
      </w:pPr>
      <w:rPr>
        <w:rFonts w:ascii="Noto Sans Symbols" w:cs="Noto Sans Symbols" w:eastAsia="Noto Sans Symbols" w:hAnsi="Noto Sans Symbols"/>
      </w:rPr>
    </w:lvl>
    <w:lvl w:ilvl="6">
      <w:start w:val="1"/>
      <w:numFmt w:val="bullet"/>
      <w:lvlText w:val="●"/>
      <w:lvlJc w:val="left"/>
      <w:pPr>
        <w:ind w:left="4160" w:hanging="480"/>
      </w:pPr>
      <w:rPr>
        <w:rFonts w:ascii="Noto Sans Symbols" w:cs="Noto Sans Symbols" w:eastAsia="Noto Sans Symbols" w:hAnsi="Noto Sans Symbols"/>
      </w:rPr>
    </w:lvl>
    <w:lvl w:ilvl="7">
      <w:start w:val="1"/>
      <w:numFmt w:val="bullet"/>
      <w:lvlText w:val="■"/>
      <w:lvlJc w:val="left"/>
      <w:pPr>
        <w:ind w:left="4640" w:hanging="480"/>
      </w:pPr>
      <w:rPr>
        <w:rFonts w:ascii="Noto Sans Symbols" w:cs="Noto Sans Symbols" w:eastAsia="Noto Sans Symbols" w:hAnsi="Noto Sans Symbols"/>
      </w:rPr>
    </w:lvl>
    <w:lvl w:ilvl="8">
      <w:start w:val="1"/>
      <w:numFmt w:val="bullet"/>
      <w:lvlText w:val="◆"/>
      <w:lvlJc w:val="left"/>
      <w:pPr>
        <w:ind w:left="5120" w:hanging="480"/>
      </w:pPr>
      <w:rPr>
        <w:rFonts w:ascii="Noto Sans Symbols" w:cs="Noto Sans Symbols" w:eastAsia="Noto Sans Symbols" w:hAnsi="Noto Sans Symbols"/>
      </w:rPr>
    </w:lvl>
  </w:abstractNum>
  <w:abstractNum w:abstractNumId="55">
    <w:lvl w:ilvl="0">
      <w:start w:val="1"/>
      <w:numFmt w:val="bullet"/>
      <w:lvlText w:val="•"/>
      <w:lvlJc w:val="left"/>
      <w:pPr>
        <w:ind w:left="174" w:hanging="174"/>
      </w:pPr>
      <w:rPr>
        <w:smallCaps w:val="0"/>
        <w:strike w:val="0"/>
        <w:color w:val="000000"/>
        <w:shd w:fill="auto" w:val="clear"/>
        <w:vertAlign w:val="baseline"/>
      </w:rPr>
    </w:lvl>
    <w:lvl w:ilvl="1">
      <w:start w:val="1"/>
      <w:numFmt w:val="decimal"/>
      <w:lvlText w:val="%2)"/>
      <w:lvlJc w:val="left"/>
      <w:pPr>
        <w:ind w:left="774" w:hanging="173.9999999999999"/>
      </w:pPr>
      <w:rPr>
        <w:smallCaps w:val="0"/>
        <w:strike w:val="0"/>
        <w:color w:val="000000"/>
        <w:shd w:fill="auto" w:val="clear"/>
        <w:vertAlign w:val="baseline"/>
      </w:rPr>
    </w:lvl>
    <w:lvl w:ilvl="2">
      <w:start w:val="1"/>
      <w:numFmt w:val="bullet"/>
      <w:lvlText w:val="•"/>
      <w:lvlJc w:val="left"/>
      <w:pPr>
        <w:ind w:left="1374" w:hanging="174"/>
      </w:pPr>
      <w:rPr>
        <w:smallCaps w:val="0"/>
        <w:strike w:val="0"/>
        <w:color w:val="000000"/>
        <w:shd w:fill="auto" w:val="clear"/>
        <w:vertAlign w:val="baseline"/>
      </w:rPr>
    </w:lvl>
    <w:lvl w:ilvl="3">
      <w:start w:val="1"/>
      <w:numFmt w:val="bullet"/>
      <w:lvlText w:val="•"/>
      <w:lvlJc w:val="left"/>
      <w:pPr>
        <w:ind w:left="1989" w:hanging="189"/>
      </w:pPr>
      <w:rPr>
        <w:smallCaps w:val="0"/>
        <w:strike w:val="0"/>
        <w:color w:val="000000"/>
        <w:shd w:fill="auto" w:val="clear"/>
        <w:vertAlign w:val="baseline"/>
      </w:rPr>
    </w:lvl>
    <w:lvl w:ilvl="4">
      <w:start w:val="1"/>
      <w:numFmt w:val="bullet"/>
      <w:lvlText w:val="•"/>
      <w:lvlJc w:val="left"/>
      <w:pPr>
        <w:ind w:left="2589" w:hanging="189.00000000000045"/>
      </w:pPr>
      <w:rPr>
        <w:smallCaps w:val="0"/>
        <w:strike w:val="0"/>
        <w:color w:val="000000"/>
        <w:shd w:fill="auto" w:val="clear"/>
        <w:vertAlign w:val="baseline"/>
      </w:rPr>
    </w:lvl>
    <w:lvl w:ilvl="5">
      <w:start w:val="1"/>
      <w:numFmt w:val="bullet"/>
      <w:lvlText w:val="•"/>
      <w:lvlJc w:val="left"/>
      <w:pPr>
        <w:ind w:left="3189" w:hanging="189"/>
      </w:pPr>
      <w:rPr>
        <w:smallCaps w:val="0"/>
        <w:strike w:val="0"/>
        <w:color w:val="000000"/>
        <w:shd w:fill="auto" w:val="clear"/>
        <w:vertAlign w:val="baseline"/>
      </w:rPr>
    </w:lvl>
    <w:lvl w:ilvl="6">
      <w:start w:val="1"/>
      <w:numFmt w:val="bullet"/>
      <w:lvlText w:val="•"/>
      <w:lvlJc w:val="left"/>
      <w:pPr>
        <w:ind w:left="3789" w:hanging="189"/>
      </w:pPr>
      <w:rPr>
        <w:smallCaps w:val="0"/>
        <w:strike w:val="0"/>
        <w:color w:val="000000"/>
        <w:shd w:fill="auto" w:val="clear"/>
        <w:vertAlign w:val="baseline"/>
      </w:rPr>
    </w:lvl>
    <w:lvl w:ilvl="7">
      <w:start w:val="1"/>
      <w:numFmt w:val="bullet"/>
      <w:lvlText w:val="•"/>
      <w:lvlJc w:val="left"/>
      <w:pPr>
        <w:ind w:left="4389" w:hanging="189"/>
      </w:pPr>
      <w:rPr>
        <w:smallCaps w:val="0"/>
        <w:strike w:val="0"/>
        <w:color w:val="000000"/>
        <w:shd w:fill="auto" w:val="clear"/>
        <w:vertAlign w:val="baseline"/>
      </w:rPr>
    </w:lvl>
    <w:lvl w:ilvl="8">
      <w:start w:val="1"/>
      <w:numFmt w:val="bullet"/>
      <w:lvlText w:val="•"/>
      <w:lvlJc w:val="left"/>
      <w:pPr>
        <w:ind w:left="4989" w:hanging="189"/>
      </w:pPr>
      <w:rPr>
        <w:smallCaps w:val="0"/>
        <w:strike w:val="0"/>
        <w:color w:val="000000"/>
        <w:shd w:fill="auto" w:val="clear"/>
        <w:vertAlign w:val="baseline"/>
      </w:rPr>
    </w:lvl>
  </w:abstractNum>
  <w:abstractNum w:abstractNumId="56">
    <w:lvl w:ilvl="0">
      <w:start w:val="1"/>
      <w:numFmt w:val="bullet"/>
      <w:lvlText w:val="•"/>
      <w:lvlJc w:val="left"/>
      <w:pPr>
        <w:ind w:left="174" w:hanging="174"/>
      </w:pPr>
      <w:rPr>
        <w:smallCaps w:val="0"/>
        <w:strike w:val="0"/>
        <w:color w:val="000000"/>
        <w:shd w:fill="auto" w:val="clear"/>
        <w:vertAlign w:val="baseline"/>
      </w:rPr>
    </w:lvl>
    <w:lvl w:ilvl="1">
      <w:start w:val="1"/>
      <w:numFmt w:val="bullet"/>
      <w:lvlText w:val="●"/>
      <w:lvlJc w:val="left"/>
      <w:pPr>
        <w:ind w:left="774" w:hanging="173.9999999999999"/>
      </w:pPr>
      <w:rPr>
        <w:rFonts w:ascii="Noto Sans Symbols" w:cs="Noto Sans Symbols" w:eastAsia="Noto Sans Symbols" w:hAnsi="Noto Sans Symbols"/>
        <w:smallCaps w:val="0"/>
        <w:strike w:val="0"/>
        <w:color w:val="000000"/>
        <w:shd w:fill="auto" w:val="clear"/>
        <w:vertAlign w:val="baseline"/>
      </w:rPr>
    </w:lvl>
    <w:lvl w:ilvl="2">
      <w:start w:val="1"/>
      <w:numFmt w:val="bullet"/>
      <w:lvlText w:val="•"/>
      <w:lvlJc w:val="left"/>
      <w:pPr>
        <w:ind w:left="1374" w:hanging="174"/>
      </w:pPr>
      <w:rPr>
        <w:smallCaps w:val="0"/>
        <w:strike w:val="0"/>
        <w:color w:val="000000"/>
        <w:shd w:fill="auto" w:val="clear"/>
        <w:vertAlign w:val="baseline"/>
      </w:rPr>
    </w:lvl>
    <w:lvl w:ilvl="3">
      <w:start w:val="1"/>
      <w:numFmt w:val="bullet"/>
      <w:lvlText w:val="•"/>
      <w:lvlJc w:val="left"/>
      <w:pPr>
        <w:ind w:left="1989" w:hanging="189"/>
      </w:pPr>
      <w:rPr>
        <w:smallCaps w:val="0"/>
        <w:strike w:val="0"/>
        <w:color w:val="000000"/>
        <w:shd w:fill="auto" w:val="clear"/>
        <w:vertAlign w:val="baseline"/>
      </w:rPr>
    </w:lvl>
    <w:lvl w:ilvl="4">
      <w:start w:val="1"/>
      <w:numFmt w:val="bullet"/>
      <w:lvlText w:val="•"/>
      <w:lvlJc w:val="left"/>
      <w:pPr>
        <w:ind w:left="2589" w:hanging="189.00000000000045"/>
      </w:pPr>
      <w:rPr>
        <w:smallCaps w:val="0"/>
        <w:strike w:val="0"/>
        <w:color w:val="000000"/>
        <w:shd w:fill="auto" w:val="clear"/>
        <w:vertAlign w:val="baseline"/>
      </w:rPr>
    </w:lvl>
    <w:lvl w:ilvl="5">
      <w:start w:val="1"/>
      <w:numFmt w:val="bullet"/>
      <w:lvlText w:val="•"/>
      <w:lvlJc w:val="left"/>
      <w:pPr>
        <w:ind w:left="3189" w:hanging="189"/>
      </w:pPr>
      <w:rPr>
        <w:smallCaps w:val="0"/>
        <w:strike w:val="0"/>
        <w:color w:val="000000"/>
        <w:shd w:fill="auto" w:val="clear"/>
        <w:vertAlign w:val="baseline"/>
      </w:rPr>
    </w:lvl>
    <w:lvl w:ilvl="6">
      <w:start w:val="1"/>
      <w:numFmt w:val="bullet"/>
      <w:lvlText w:val="•"/>
      <w:lvlJc w:val="left"/>
      <w:pPr>
        <w:ind w:left="3789" w:hanging="189"/>
      </w:pPr>
      <w:rPr>
        <w:smallCaps w:val="0"/>
        <w:strike w:val="0"/>
        <w:color w:val="000000"/>
        <w:shd w:fill="auto" w:val="clear"/>
        <w:vertAlign w:val="baseline"/>
      </w:rPr>
    </w:lvl>
    <w:lvl w:ilvl="7">
      <w:start w:val="1"/>
      <w:numFmt w:val="bullet"/>
      <w:lvlText w:val="•"/>
      <w:lvlJc w:val="left"/>
      <w:pPr>
        <w:ind w:left="4389" w:hanging="189"/>
      </w:pPr>
      <w:rPr>
        <w:smallCaps w:val="0"/>
        <w:strike w:val="0"/>
        <w:color w:val="000000"/>
        <w:shd w:fill="auto" w:val="clear"/>
        <w:vertAlign w:val="baseline"/>
      </w:rPr>
    </w:lvl>
    <w:lvl w:ilvl="8">
      <w:start w:val="1"/>
      <w:numFmt w:val="bullet"/>
      <w:lvlText w:val="•"/>
      <w:lvlJc w:val="left"/>
      <w:pPr>
        <w:ind w:left="4989" w:hanging="189"/>
      </w:pPr>
      <w:rPr>
        <w:smallCaps w:val="0"/>
        <w:strike w:val="0"/>
        <w:color w:val="000000"/>
        <w:shd w:fill="auto" w:val="clear"/>
        <w:vertAlign w:val="baseline"/>
      </w:rPr>
    </w:lvl>
  </w:abstractNum>
  <w:abstractNum w:abstractNumId="57">
    <w:lvl w:ilvl="0">
      <w:start w:val="1"/>
      <w:numFmt w:val="bullet"/>
      <w:lvlText w:val="●"/>
      <w:lvlJc w:val="left"/>
      <w:pPr>
        <w:ind w:left="1614" w:hanging="480"/>
      </w:pPr>
      <w:rPr>
        <w:rFonts w:ascii="Noto Sans Symbols" w:cs="Noto Sans Symbols" w:eastAsia="Noto Sans Symbols" w:hAnsi="Noto Sans Symbols"/>
      </w:rPr>
    </w:lvl>
    <w:lvl w:ilvl="1">
      <w:start w:val="1"/>
      <w:numFmt w:val="bullet"/>
      <w:lvlText w:val="●"/>
      <w:lvlJc w:val="left"/>
      <w:pPr>
        <w:ind w:left="2094" w:hanging="480"/>
      </w:pPr>
      <w:rPr>
        <w:rFonts w:ascii="Noto Sans Symbols" w:cs="Noto Sans Symbols" w:eastAsia="Noto Sans Symbols" w:hAnsi="Noto Sans Symbols"/>
      </w:rPr>
    </w:lvl>
    <w:lvl w:ilvl="2">
      <w:start w:val="1"/>
      <w:numFmt w:val="bullet"/>
      <w:lvlText w:val="◆"/>
      <w:lvlJc w:val="left"/>
      <w:pPr>
        <w:ind w:left="2574" w:hanging="480"/>
      </w:pPr>
      <w:rPr>
        <w:rFonts w:ascii="Noto Sans Symbols" w:cs="Noto Sans Symbols" w:eastAsia="Noto Sans Symbols" w:hAnsi="Noto Sans Symbols"/>
      </w:rPr>
    </w:lvl>
    <w:lvl w:ilvl="3">
      <w:start w:val="1"/>
      <w:numFmt w:val="bullet"/>
      <w:lvlText w:val="●"/>
      <w:lvlJc w:val="left"/>
      <w:pPr>
        <w:ind w:left="3054" w:hanging="480"/>
      </w:pPr>
      <w:rPr>
        <w:rFonts w:ascii="Noto Sans Symbols" w:cs="Noto Sans Symbols" w:eastAsia="Noto Sans Symbols" w:hAnsi="Noto Sans Symbols"/>
      </w:rPr>
    </w:lvl>
    <w:lvl w:ilvl="4">
      <w:start w:val="1"/>
      <w:numFmt w:val="bullet"/>
      <w:lvlText w:val="■"/>
      <w:lvlJc w:val="left"/>
      <w:pPr>
        <w:ind w:left="3534" w:hanging="480"/>
      </w:pPr>
      <w:rPr>
        <w:rFonts w:ascii="Noto Sans Symbols" w:cs="Noto Sans Symbols" w:eastAsia="Noto Sans Symbols" w:hAnsi="Noto Sans Symbols"/>
      </w:rPr>
    </w:lvl>
    <w:lvl w:ilvl="5">
      <w:start w:val="1"/>
      <w:numFmt w:val="bullet"/>
      <w:lvlText w:val="◆"/>
      <w:lvlJc w:val="left"/>
      <w:pPr>
        <w:ind w:left="4014" w:hanging="480"/>
      </w:pPr>
      <w:rPr>
        <w:rFonts w:ascii="Noto Sans Symbols" w:cs="Noto Sans Symbols" w:eastAsia="Noto Sans Symbols" w:hAnsi="Noto Sans Symbols"/>
      </w:rPr>
    </w:lvl>
    <w:lvl w:ilvl="6">
      <w:start w:val="1"/>
      <w:numFmt w:val="bullet"/>
      <w:lvlText w:val="●"/>
      <w:lvlJc w:val="left"/>
      <w:pPr>
        <w:ind w:left="4494" w:hanging="480"/>
      </w:pPr>
      <w:rPr>
        <w:rFonts w:ascii="Noto Sans Symbols" w:cs="Noto Sans Symbols" w:eastAsia="Noto Sans Symbols" w:hAnsi="Noto Sans Symbols"/>
      </w:rPr>
    </w:lvl>
    <w:lvl w:ilvl="7">
      <w:start w:val="1"/>
      <w:numFmt w:val="bullet"/>
      <w:lvlText w:val="■"/>
      <w:lvlJc w:val="left"/>
      <w:pPr>
        <w:ind w:left="4974" w:hanging="480"/>
      </w:pPr>
      <w:rPr>
        <w:rFonts w:ascii="Noto Sans Symbols" w:cs="Noto Sans Symbols" w:eastAsia="Noto Sans Symbols" w:hAnsi="Noto Sans Symbols"/>
      </w:rPr>
    </w:lvl>
    <w:lvl w:ilvl="8">
      <w:start w:val="1"/>
      <w:numFmt w:val="bullet"/>
      <w:lvlText w:val="◆"/>
      <w:lvlJc w:val="left"/>
      <w:pPr>
        <w:ind w:left="5454" w:hanging="480"/>
      </w:pPr>
      <w:rPr>
        <w:rFonts w:ascii="Noto Sans Symbols" w:cs="Noto Sans Symbols" w:eastAsia="Noto Sans Symbols" w:hAnsi="Noto Sans Symbols"/>
      </w:rPr>
    </w:lvl>
  </w:abstractNum>
  <w:abstractNum w:abstractNumId="58">
    <w:lvl w:ilvl="0">
      <w:start w:val="1"/>
      <w:numFmt w:val="decimal"/>
      <w:lvlText w:val="%1."/>
      <w:lvlJc w:val="left"/>
      <w:pPr>
        <w:ind w:left="567" w:hanging="567"/>
      </w:pPr>
      <w:rPr>
        <w:smallCaps w:val="0"/>
        <w:strike w:val="0"/>
        <w:color w:val="000000"/>
        <w:shd w:fill="auto" w:val="clear"/>
        <w:vertAlign w:val="baseline"/>
      </w:rPr>
    </w:lvl>
    <w:lvl w:ilvl="1">
      <w:start w:val="1"/>
      <w:numFmt w:val="decimal"/>
      <w:lvlText w:val="%2)"/>
      <w:lvlJc w:val="left"/>
      <w:pPr>
        <w:ind w:left="1095" w:hanging="295"/>
      </w:pPr>
      <w:rPr>
        <w:smallCaps w:val="0"/>
        <w:strike w:val="0"/>
        <w:color w:val="000000"/>
        <w:shd w:fill="auto" w:val="clear"/>
        <w:vertAlign w:val="baseline"/>
      </w:rPr>
    </w:lvl>
    <w:lvl w:ilvl="2">
      <w:start w:val="1"/>
      <w:numFmt w:val="decimal"/>
      <w:lvlText w:val="%3."/>
      <w:lvlJc w:val="left"/>
      <w:pPr>
        <w:ind w:left="1895" w:hanging="295"/>
      </w:pPr>
      <w:rPr>
        <w:smallCaps w:val="0"/>
        <w:strike w:val="0"/>
        <w:color w:val="000000"/>
        <w:shd w:fill="auto" w:val="clear"/>
        <w:vertAlign w:val="baseline"/>
      </w:rPr>
    </w:lvl>
    <w:lvl w:ilvl="3">
      <w:start w:val="1"/>
      <w:numFmt w:val="decimal"/>
      <w:lvlText w:val="%4."/>
      <w:lvlJc w:val="left"/>
      <w:pPr>
        <w:ind w:left="2695" w:hanging="295"/>
      </w:pPr>
      <w:rPr>
        <w:smallCaps w:val="0"/>
        <w:strike w:val="0"/>
        <w:color w:val="000000"/>
        <w:shd w:fill="auto" w:val="clear"/>
        <w:vertAlign w:val="baseline"/>
      </w:rPr>
    </w:lvl>
    <w:lvl w:ilvl="4">
      <w:start w:val="1"/>
      <w:numFmt w:val="decimal"/>
      <w:lvlText w:val="%5."/>
      <w:lvlJc w:val="left"/>
      <w:pPr>
        <w:ind w:left="3495" w:hanging="295"/>
      </w:pPr>
      <w:rPr>
        <w:smallCaps w:val="0"/>
        <w:strike w:val="0"/>
        <w:color w:val="000000"/>
        <w:shd w:fill="auto" w:val="clear"/>
        <w:vertAlign w:val="baseline"/>
      </w:rPr>
    </w:lvl>
    <w:lvl w:ilvl="5">
      <w:start w:val="1"/>
      <w:numFmt w:val="decimal"/>
      <w:lvlText w:val="%6."/>
      <w:lvlJc w:val="left"/>
      <w:pPr>
        <w:ind w:left="4295" w:hanging="295"/>
      </w:pPr>
      <w:rPr>
        <w:smallCaps w:val="0"/>
        <w:strike w:val="0"/>
        <w:color w:val="000000"/>
        <w:shd w:fill="auto" w:val="clear"/>
        <w:vertAlign w:val="baseline"/>
      </w:rPr>
    </w:lvl>
    <w:lvl w:ilvl="6">
      <w:start w:val="1"/>
      <w:numFmt w:val="decimal"/>
      <w:lvlText w:val="%7."/>
      <w:lvlJc w:val="left"/>
      <w:pPr>
        <w:ind w:left="5095" w:hanging="295"/>
      </w:pPr>
      <w:rPr>
        <w:smallCaps w:val="0"/>
        <w:strike w:val="0"/>
        <w:color w:val="000000"/>
        <w:shd w:fill="auto" w:val="clear"/>
        <w:vertAlign w:val="baseline"/>
      </w:rPr>
    </w:lvl>
    <w:lvl w:ilvl="7">
      <w:start w:val="1"/>
      <w:numFmt w:val="decimal"/>
      <w:lvlText w:val="%8."/>
      <w:lvlJc w:val="left"/>
      <w:pPr>
        <w:ind w:left="5895" w:hanging="295"/>
      </w:pPr>
      <w:rPr>
        <w:smallCaps w:val="0"/>
        <w:strike w:val="0"/>
        <w:color w:val="000000"/>
        <w:shd w:fill="auto" w:val="clear"/>
        <w:vertAlign w:val="baseline"/>
      </w:rPr>
    </w:lvl>
    <w:lvl w:ilvl="8">
      <w:start w:val="1"/>
      <w:numFmt w:val="decimal"/>
      <w:lvlText w:val="%9."/>
      <w:lvlJc w:val="left"/>
      <w:pPr>
        <w:ind w:left="6695" w:hanging="295"/>
      </w:pPr>
      <w:rPr>
        <w:smallCaps w:val="0"/>
        <w:strike w:val="0"/>
        <w:color w:val="000000"/>
        <w:shd w:fill="auto" w:val="clear"/>
        <w:vertAlign w:val="baseline"/>
      </w:rPr>
    </w:lvl>
  </w:abstractNum>
  <w:abstractNum w:abstractNumId="59">
    <w:lvl w:ilvl="0">
      <w:start w:val="1"/>
      <w:numFmt w:val="decimal"/>
      <w:lvlText w:val="%1."/>
      <w:lvlJc w:val="left"/>
      <w:pPr>
        <w:ind w:left="232" w:hanging="232"/>
      </w:pPr>
      <w:rPr>
        <w:smallCaps w:val="0"/>
        <w:strike w:val="0"/>
        <w:shd w:fill="auto" w:val="clear"/>
        <w:vertAlign w:val="baseline"/>
      </w:rPr>
    </w:lvl>
    <w:lvl w:ilvl="1">
      <w:start w:val="1"/>
      <w:numFmt w:val="decimal"/>
      <w:lvlText w:val="%2)"/>
      <w:lvlJc w:val="left"/>
      <w:pPr>
        <w:ind w:left="1032" w:hanging="232"/>
      </w:pPr>
      <w:rPr>
        <w:smallCaps w:val="0"/>
        <w:strike w:val="0"/>
        <w:shd w:fill="auto" w:val="clear"/>
        <w:vertAlign w:val="baseline"/>
      </w:rPr>
    </w:lvl>
    <w:lvl w:ilvl="2">
      <w:start w:val="1"/>
      <w:numFmt w:val="decimal"/>
      <w:lvlText w:val="%3."/>
      <w:lvlJc w:val="left"/>
      <w:pPr>
        <w:ind w:left="1853" w:hanging="253"/>
      </w:pPr>
      <w:rPr>
        <w:smallCaps w:val="0"/>
        <w:strike w:val="0"/>
        <w:shd w:fill="auto" w:val="clear"/>
        <w:vertAlign w:val="baseline"/>
      </w:rPr>
    </w:lvl>
    <w:lvl w:ilvl="3">
      <w:start w:val="1"/>
      <w:numFmt w:val="decimal"/>
      <w:lvlText w:val="%4."/>
      <w:lvlJc w:val="left"/>
      <w:pPr>
        <w:ind w:left="2653" w:hanging="253"/>
      </w:pPr>
      <w:rPr>
        <w:smallCaps w:val="0"/>
        <w:strike w:val="0"/>
        <w:shd w:fill="auto" w:val="clear"/>
        <w:vertAlign w:val="baseline"/>
      </w:rPr>
    </w:lvl>
    <w:lvl w:ilvl="4">
      <w:start w:val="1"/>
      <w:numFmt w:val="decimal"/>
      <w:lvlText w:val="%5."/>
      <w:lvlJc w:val="left"/>
      <w:pPr>
        <w:ind w:left="3453" w:hanging="253"/>
      </w:pPr>
      <w:rPr>
        <w:smallCaps w:val="0"/>
        <w:strike w:val="0"/>
        <w:shd w:fill="auto" w:val="clear"/>
        <w:vertAlign w:val="baseline"/>
      </w:rPr>
    </w:lvl>
    <w:lvl w:ilvl="5">
      <w:start w:val="1"/>
      <w:numFmt w:val="decimal"/>
      <w:lvlText w:val="%6."/>
      <w:lvlJc w:val="left"/>
      <w:pPr>
        <w:ind w:left="4253" w:hanging="253"/>
      </w:pPr>
      <w:rPr>
        <w:smallCaps w:val="0"/>
        <w:strike w:val="0"/>
        <w:shd w:fill="auto" w:val="clear"/>
        <w:vertAlign w:val="baseline"/>
      </w:rPr>
    </w:lvl>
    <w:lvl w:ilvl="6">
      <w:start w:val="1"/>
      <w:numFmt w:val="decimal"/>
      <w:lvlText w:val="%7."/>
      <w:lvlJc w:val="left"/>
      <w:pPr>
        <w:ind w:left="5053" w:hanging="253"/>
      </w:pPr>
      <w:rPr>
        <w:smallCaps w:val="0"/>
        <w:strike w:val="0"/>
        <w:shd w:fill="auto" w:val="clear"/>
        <w:vertAlign w:val="baseline"/>
      </w:rPr>
    </w:lvl>
    <w:lvl w:ilvl="7">
      <w:start w:val="1"/>
      <w:numFmt w:val="decimal"/>
      <w:lvlText w:val="%8."/>
      <w:lvlJc w:val="left"/>
      <w:pPr>
        <w:ind w:left="5853" w:hanging="253"/>
      </w:pPr>
      <w:rPr>
        <w:smallCaps w:val="0"/>
        <w:strike w:val="0"/>
        <w:shd w:fill="auto" w:val="clear"/>
        <w:vertAlign w:val="baseline"/>
      </w:rPr>
    </w:lvl>
    <w:lvl w:ilvl="8">
      <w:start w:val="1"/>
      <w:numFmt w:val="decimal"/>
      <w:lvlText w:val="%9."/>
      <w:lvlJc w:val="left"/>
      <w:pPr>
        <w:ind w:left="6653" w:hanging="253"/>
      </w:pPr>
      <w:rPr>
        <w:smallCaps w:val="0"/>
        <w:strike w:val="0"/>
        <w:shd w:fill="auto" w:val="clear"/>
        <w:vertAlign w:val="baseline"/>
      </w:rPr>
    </w:lvl>
  </w:abstractNum>
  <w:abstractNum w:abstractNumId="60">
    <w:lvl w:ilvl="0">
      <w:start w:val="1"/>
      <w:numFmt w:val="bullet"/>
      <w:lvlText w:val="●"/>
      <w:lvlJc w:val="left"/>
      <w:pPr>
        <w:ind w:left="567" w:hanging="567"/>
      </w:pPr>
      <w:rPr>
        <w:rFonts w:ascii="Noto Sans Symbols" w:cs="Noto Sans Symbols" w:eastAsia="Noto Sans Symbols" w:hAnsi="Noto Sans Symbols"/>
        <w:smallCaps w:val="0"/>
        <w:strike w:val="0"/>
        <w:color w:val="000000"/>
        <w:shd w:fill="auto" w:val="clear"/>
        <w:vertAlign w:val="baseline"/>
      </w:rPr>
    </w:lvl>
    <w:lvl w:ilvl="1">
      <w:start w:val="1"/>
      <w:numFmt w:val="decimal"/>
      <w:lvlText w:val="%2."/>
      <w:lvlJc w:val="left"/>
      <w:pPr>
        <w:ind w:left="1095" w:hanging="295"/>
      </w:pPr>
      <w:rPr>
        <w:smallCaps w:val="0"/>
        <w:strike w:val="0"/>
        <w:color w:val="000000"/>
        <w:shd w:fill="auto" w:val="clear"/>
        <w:vertAlign w:val="baseline"/>
      </w:rPr>
    </w:lvl>
    <w:lvl w:ilvl="2">
      <w:start w:val="1"/>
      <w:numFmt w:val="bullet"/>
      <w:lvlText w:val="‣"/>
      <w:lvlJc w:val="left"/>
      <w:pPr>
        <w:ind w:left="1320" w:hanging="360"/>
      </w:pPr>
      <w:rPr>
        <w:smallCaps w:val="0"/>
        <w:strike w:val="0"/>
        <w:color w:val="000000"/>
        <w:shd w:fill="auto" w:val="clear"/>
        <w:vertAlign w:val="baseline"/>
      </w:rPr>
    </w:lvl>
    <w:lvl w:ilvl="3">
      <w:start w:val="1"/>
      <w:numFmt w:val="bullet"/>
      <w:lvlText w:val="‣"/>
      <w:lvlJc w:val="left"/>
      <w:pPr>
        <w:ind w:left="1320" w:hanging="360"/>
      </w:pPr>
      <w:rPr>
        <w:smallCaps w:val="0"/>
        <w:strike w:val="0"/>
        <w:color w:val="000000"/>
        <w:shd w:fill="auto" w:val="clear"/>
        <w:vertAlign w:val="baseline"/>
      </w:rPr>
    </w:lvl>
    <w:lvl w:ilvl="4">
      <w:start w:val="1"/>
      <w:numFmt w:val="decimal"/>
      <w:lvlText w:val="%5."/>
      <w:lvlJc w:val="left"/>
      <w:pPr>
        <w:ind w:left="3495" w:hanging="295"/>
      </w:pPr>
      <w:rPr>
        <w:smallCaps w:val="0"/>
        <w:strike w:val="0"/>
        <w:color w:val="000000"/>
        <w:shd w:fill="auto" w:val="clear"/>
        <w:vertAlign w:val="baseline"/>
      </w:rPr>
    </w:lvl>
    <w:lvl w:ilvl="5">
      <w:start w:val="1"/>
      <w:numFmt w:val="decimal"/>
      <w:lvlText w:val="%6."/>
      <w:lvlJc w:val="left"/>
      <w:pPr>
        <w:ind w:left="4295" w:hanging="295"/>
      </w:pPr>
      <w:rPr>
        <w:smallCaps w:val="0"/>
        <w:strike w:val="0"/>
        <w:color w:val="000000"/>
        <w:shd w:fill="auto" w:val="clear"/>
        <w:vertAlign w:val="baseline"/>
      </w:rPr>
    </w:lvl>
    <w:lvl w:ilvl="6">
      <w:start w:val="1"/>
      <w:numFmt w:val="decimal"/>
      <w:lvlText w:val="%7."/>
      <w:lvlJc w:val="left"/>
      <w:pPr>
        <w:ind w:left="5095" w:hanging="295"/>
      </w:pPr>
      <w:rPr>
        <w:smallCaps w:val="0"/>
        <w:strike w:val="0"/>
        <w:color w:val="000000"/>
        <w:shd w:fill="auto" w:val="clear"/>
        <w:vertAlign w:val="baseline"/>
      </w:rPr>
    </w:lvl>
    <w:lvl w:ilvl="7">
      <w:start w:val="1"/>
      <w:numFmt w:val="decimal"/>
      <w:lvlText w:val="%8."/>
      <w:lvlJc w:val="left"/>
      <w:pPr>
        <w:ind w:left="5895" w:hanging="295"/>
      </w:pPr>
      <w:rPr>
        <w:smallCaps w:val="0"/>
        <w:strike w:val="0"/>
        <w:color w:val="000000"/>
        <w:shd w:fill="auto" w:val="clear"/>
        <w:vertAlign w:val="baseline"/>
      </w:rPr>
    </w:lvl>
    <w:lvl w:ilvl="8">
      <w:start w:val="1"/>
      <w:numFmt w:val="decimal"/>
      <w:lvlText w:val="%9."/>
      <w:lvlJc w:val="left"/>
      <w:pPr>
        <w:ind w:left="6695" w:hanging="295"/>
      </w:pPr>
      <w:rPr>
        <w:smallCaps w:val="0"/>
        <w:strike w:val="0"/>
        <w:color w:val="000000"/>
        <w:shd w:fill="auto" w:val="clear"/>
        <w:vertAlign w:val="baseline"/>
      </w:rPr>
    </w:lvl>
  </w:abstractNum>
  <w:abstractNum w:abstractNumId="61">
    <w:lvl w:ilvl="0">
      <w:start w:val="1"/>
      <w:numFmt w:val="upperLetter"/>
      <w:lvlText w:val="%1."/>
      <w:lvlJc w:val="left"/>
      <w:pPr>
        <w:ind w:left="289" w:hanging="289"/>
      </w:pPr>
      <w:rPr>
        <w:smallCaps w:val="0"/>
        <w:strike w:val="0"/>
        <w:shd w:fill="auto" w:val="clear"/>
        <w:vertAlign w:val="baseline"/>
      </w:rPr>
    </w:lvl>
    <w:lvl w:ilvl="1">
      <w:start w:val="1"/>
      <w:numFmt w:val="upperLetter"/>
      <w:lvlText w:val="%2."/>
      <w:lvlJc w:val="left"/>
      <w:pPr>
        <w:ind w:left="1316" w:hanging="316"/>
      </w:pPr>
      <w:rPr>
        <w:smallCaps w:val="0"/>
        <w:strike w:val="0"/>
        <w:shd w:fill="auto" w:val="clear"/>
        <w:vertAlign w:val="baseline"/>
      </w:rPr>
    </w:lvl>
    <w:lvl w:ilvl="2">
      <w:start w:val="1"/>
      <w:numFmt w:val="upperLetter"/>
      <w:lvlText w:val="%3."/>
      <w:lvlJc w:val="left"/>
      <w:pPr>
        <w:ind w:left="2316" w:hanging="316"/>
      </w:pPr>
      <w:rPr>
        <w:smallCaps w:val="0"/>
        <w:strike w:val="0"/>
        <w:shd w:fill="auto" w:val="clear"/>
        <w:vertAlign w:val="baseline"/>
      </w:rPr>
    </w:lvl>
    <w:lvl w:ilvl="3">
      <w:start w:val="1"/>
      <w:numFmt w:val="upperLetter"/>
      <w:lvlText w:val="%4."/>
      <w:lvlJc w:val="left"/>
      <w:pPr>
        <w:ind w:left="3316" w:hanging="316"/>
      </w:pPr>
      <w:rPr>
        <w:smallCaps w:val="0"/>
        <w:strike w:val="0"/>
        <w:shd w:fill="auto" w:val="clear"/>
        <w:vertAlign w:val="baseline"/>
      </w:rPr>
    </w:lvl>
    <w:lvl w:ilvl="4">
      <w:start w:val="1"/>
      <w:numFmt w:val="upperLetter"/>
      <w:lvlText w:val="%5."/>
      <w:lvlJc w:val="left"/>
      <w:pPr>
        <w:ind w:left="4316" w:hanging="316"/>
      </w:pPr>
      <w:rPr>
        <w:smallCaps w:val="0"/>
        <w:strike w:val="0"/>
        <w:shd w:fill="auto" w:val="clear"/>
        <w:vertAlign w:val="baseline"/>
      </w:rPr>
    </w:lvl>
    <w:lvl w:ilvl="5">
      <w:start w:val="1"/>
      <w:numFmt w:val="upperLetter"/>
      <w:lvlText w:val="%6."/>
      <w:lvlJc w:val="left"/>
      <w:pPr>
        <w:ind w:left="5316" w:hanging="316"/>
      </w:pPr>
      <w:rPr>
        <w:smallCaps w:val="0"/>
        <w:strike w:val="0"/>
        <w:shd w:fill="auto" w:val="clear"/>
        <w:vertAlign w:val="baseline"/>
      </w:rPr>
    </w:lvl>
    <w:lvl w:ilvl="6">
      <w:start w:val="1"/>
      <w:numFmt w:val="upperLetter"/>
      <w:lvlText w:val="%7."/>
      <w:lvlJc w:val="left"/>
      <w:pPr>
        <w:ind w:left="6316" w:hanging="316"/>
      </w:pPr>
      <w:rPr>
        <w:smallCaps w:val="0"/>
        <w:strike w:val="0"/>
        <w:shd w:fill="auto" w:val="clear"/>
        <w:vertAlign w:val="baseline"/>
      </w:rPr>
    </w:lvl>
    <w:lvl w:ilvl="7">
      <w:start w:val="1"/>
      <w:numFmt w:val="upperLetter"/>
      <w:lvlText w:val="%8."/>
      <w:lvlJc w:val="left"/>
      <w:pPr>
        <w:ind w:left="7316" w:hanging="316"/>
      </w:pPr>
      <w:rPr>
        <w:smallCaps w:val="0"/>
        <w:strike w:val="0"/>
        <w:shd w:fill="auto" w:val="clear"/>
        <w:vertAlign w:val="baseline"/>
      </w:rPr>
    </w:lvl>
    <w:lvl w:ilvl="8">
      <w:start w:val="1"/>
      <w:numFmt w:val="upperLetter"/>
      <w:lvlText w:val="%9."/>
      <w:lvlJc w:val="left"/>
      <w:pPr>
        <w:ind w:left="8316" w:hanging="316"/>
      </w:pPr>
      <w:rPr>
        <w:smallCaps w:val="0"/>
        <w:strike w:val="0"/>
        <w:shd w:fill="auto" w:val="clear"/>
        <w:vertAlign w:val="baseline"/>
      </w:rPr>
    </w:lvl>
  </w:abstractNum>
  <w:abstractNum w:abstractNumId="62">
    <w:lvl w:ilvl="0">
      <w:start w:val="1"/>
      <w:numFmt w:val="decimal"/>
      <w:lvlText w:val="%1、"/>
      <w:lvlJc w:val="left"/>
      <w:pPr>
        <w:ind w:left="480" w:hanging="480"/>
      </w:pPr>
      <w:rPr>
        <w:rFonts w:ascii="Times New Roman" w:cs="Times New Roman" w:eastAsia="Times New Roman" w:hAnsi="Times New Roman"/>
        <w:b w:val="0"/>
        <w:bCs w:val="0"/>
        <w:color w:val="000000"/>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63">
    <w:lvl w:ilvl="0">
      <w:start w:val="1"/>
      <w:numFmt w:val="decimal"/>
      <w:lvlText w:val="%1."/>
      <w:lvlJc w:val="left"/>
      <w:pPr>
        <w:ind w:left="4167" w:hanging="480"/>
      </w:pPr>
      <w:rPr/>
    </w:lvl>
    <w:lvl w:ilvl="1">
      <w:start w:val="1"/>
      <w:numFmt w:val="decimal"/>
      <w:lvlText w:val="%2、"/>
      <w:lvlJc w:val="left"/>
      <w:pPr>
        <w:ind w:left="4647" w:hanging="480"/>
      </w:pPr>
      <w:rPr/>
    </w:lvl>
    <w:lvl w:ilvl="2">
      <w:start w:val="1"/>
      <w:numFmt w:val="lowerRoman"/>
      <w:lvlText w:val="%3."/>
      <w:lvlJc w:val="right"/>
      <w:pPr>
        <w:ind w:left="5127" w:hanging="480"/>
      </w:pPr>
      <w:rPr/>
    </w:lvl>
    <w:lvl w:ilvl="3">
      <w:start w:val="1"/>
      <w:numFmt w:val="decimal"/>
      <w:lvlText w:val="%4."/>
      <w:lvlJc w:val="left"/>
      <w:pPr>
        <w:ind w:left="5607" w:hanging="480"/>
      </w:pPr>
      <w:rPr/>
    </w:lvl>
    <w:lvl w:ilvl="4">
      <w:start w:val="1"/>
      <w:numFmt w:val="decimal"/>
      <w:lvlText w:val="%5、"/>
      <w:lvlJc w:val="left"/>
      <w:pPr>
        <w:ind w:left="6087" w:hanging="480"/>
      </w:pPr>
      <w:rPr/>
    </w:lvl>
    <w:lvl w:ilvl="5">
      <w:start w:val="1"/>
      <w:numFmt w:val="lowerRoman"/>
      <w:lvlText w:val="%6."/>
      <w:lvlJc w:val="right"/>
      <w:pPr>
        <w:ind w:left="6567" w:hanging="480"/>
      </w:pPr>
      <w:rPr/>
    </w:lvl>
    <w:lvl w:ilvl="6">
      <w:start w:val="1"/>
      <w:numFmt w:val="decimal"/>
      <w:lvlText w:val="%7."/>
      <w:lvlJc w:val="left"/>
      <w:pPr>
        <w:ind w:left="7047" w:hanging="480"/>
      </w:pPr>
      <w:rPr/>
    </w:lvl>
    <w:lvl w:ilvl="7">
      <w:start w:val="1"/>
      <w:numFmt w:val="decimal"/>
      <w:lvlText w:val="%8、"/>
      <w:lvlJc w:val="left"/>
      <w:pPr>
        <w:ind w:left="7527" w:hanging="480"/>
      </w:pPr>
      <w:rPr/>
    </w:lvl>
    <w:lvl w:ilvl="8">
      <w:start w:val="1"/>
      <w:numFmt w:val="lowerRoman"/>
      <w:lvlText w:val="%9."/>
      <w:lvlJc w:val="right"/>
      <w:pPr>
        <w:ind w:left="8007" w:hanging="480"/>
      </w:pPr>
      <w:rPr/>
    </w:lvl>
  </w:abstractNum>
  <w:abstractNum w:abstractNumId="64">
    <w:lvl w:ilvl="0">
      <w:start w:val="1"/>
      <w:numFmt w:val="decimal"/>
      <w:lvlText w:val="%1."/>
      <w:lvlJc w:val="left"/>
      <w:pPr>
        <w:ind w:left="794" w:hanging="479.9999999999997"/>
      </w:pPr>
      <w:rPr/>
    </w:lvl>
    <w:lvl w:ilvl="1">
      <w:start w:val="1"/>
      <w:numFmt w:val="decimal"/>
      <w:lvlText w:val="%2、"/>
      <w:lvlJc w:val="left"/>
      <w:pPr>
        <w:ind w:left="1274" w:hanging="480"/>
      </w:pPr>
      <w:rPr/>
    </w:lvl>
    <w:lvl w:ilvl="2">
      <w:start w:val="1"/>
      <w:numFmt w:val="lowerRoman"/>
      <w:lvlText w:val="%3."/>
      <w:lvlJc w:val="right"/>
      <w:pPr>
        <w:ind w:left="1754" w:hanging="480"/>
      </w:pPr>
      <w:rPr/>
    </w:lvl>
    <w:lvl w:ilvl="3">
      <w:start w:val="1"/>
      <w:numFmt w:val="decimal"/>
      <w:lvlText w:val="%4."/>
      <w:lvlJc w:val="left"/>
      <w:pPr>
        <w:ind w:left="2234" w:hanging="480"/>
      </w:pPr>
      <w:rPr/>
    </w:lvl>
    <w:lvl w:ilvl="4">
      <w:start w:val="1"/>
      <w:numFmt w:val="decimal"/>
      <w:lvlText w:val="%5、"/>
      <w:lvlJc w:val="left"/>
      <w:pPr>
        <w:ind w:left="2714" w:hanging="480"/>
      </w:pPr>
      <w:rPr/>
    </w:lvl>
    <w:lvl w:ilvl="5">
      <w:start w:val="1"/>
      <w:numFmt w:val="lowerRoman"/>
      <w:lvlText w:val="%6."/>
      <w:lvlJc w:val="right"/>
      <w:pPr>
        <w:ind w:left="3194" w:hanging="480"/>
      </w:pPr>
      <w:rPr/>
    </w:lvl>
    <w:lvl w:ilvl="6">
      <w:start w:val="1"/>
      <w:numFmt w:val="decimal"/>
      <w:lvlText w:val="%7."/>
      <w:lvlJc w:val="left"/>
      <w:pPr>
        <w:ind w:left="3674" w:hanging="480"/>
      </w:pPr>
      <w:rPr/>
    </w:lvl>
    <w:lvl w:ilvl="7">
      <w:start w:val="1"/>
      <w:numFmt w:val="decimal"/>
      <w:lvlText w:val="%8、"/>
      <w:lvlJc w:val="left"/>
      <w:pPr>
        <w:ind w:left="4154" w:hanging="480"/>
      </w:pPr>
      <w:rPr/>
    </w:lvl>
    <w:lvl w:ilvl="8">
      <w:start w:val="1"/>
      <w:numFmt w:val="lowerRoman"/>
      <w:lvlText w:val="%9."/>
      <w:lvlJc w:val="right"/>
      <w:pPr>
        <w:ind w:left="4634" w:hanging="480"/>
      </w:pPr>
      <w:rPr/>
    </w:lvl>
  </w:abstractNum>
  <w:abstractNum w:abstractNumId="65">
    <w:lvl w:ilvl="0">
      <w:start w:val="1"/>
      <w:numFmt w:val="decimal"/>
      <w:lvlText w:val="%1."/>
      <w:lvlJc w:val="left"/>
      <w:pPr>
        <w:ind w:left="232" w:hanging="232"/>
      </w:pPr>
      <w:rPr>
        <w:smallCaps w:val="0"/>
        <w:strike w:val="0"/>
        <w:shd w:fill="auto" w:val="clear"/>
        <w:vertAlign w:val="baseline"/>
      </w:rPr>
    </w:lvl>
    <w:lvl w:ilvl="1">
      <w:start w:val="1"/>
      <w:numFmt w:val="decimal"/>
      <w:lvlText w:val="%2)"/>
      <w:lvlJc w:val="left"/>
      <w:pPr>
        <w:ind w:left="1032" w:hanging="232"/>
      </w:pPr>
      <w:rPr>
        <w:smallCaps w:val="0"/>
        <w:strike w:val="0"/>
        <w:shd w:fill="auto" w:val="clear"/>
        <w:vertAlign w:val="baseline"/>
      </w:rPr>
    </w:lvl>
    <w:lvl w:ilvl="2">
      <w:start w:val="1"/>
      <w:numFmt w:val="decimal"/>
      <w:lvlText w:val="%3."/>
      <w:lvlJc w:val="left"/>
      <w:pPr>
        <w:ind w:left="1853" w:hanging="253"/>
      </w:pPr>
      <w:rPr>
        <w:smallCaps w:val="0"/>
        <w:strike w:val="0"/>
        <w:shd w:fill="auto" w:val="clear"/>
        <w:vertAlign w:val="baseline"/>
      </w:rPr>
    </w:lvl>
    <w:lvl w:ilvl="3">
      <w:start w:val="1"/>
      <w:numFmt w:val="decimal"/>
      <w:lvlText w:val="%4."/>
      <w:lvlJc w:val="left"/>
      <w:pPr>
        <w:ind w:left="2653" w:hanging="253"/>
      </w:pPr>
      <w:rPr>
        <w:smallCaps w:val="0"/>
        <w:strike w:val="0"/>
        <w:shd w:fill="auto" w:val="clear"/>
        <w:vertAlign w:val="baseline"/>
      </w:rPr>
    </w:lvl>
    <w:lvl w:ilvl="4">
      <w:start w:val="1"/>
      <w:numFmt w:val="decimal"/>
      <w:lvlText w:val="%5."/>
      <w:lvlJc w:val="left"/>
      <w:pPr>
        <w:ind w:left="3453" w:hanging="253"/>
      </w:pPr>
      <w:rPr>
        <w:smallCaps w:val="0"/>
        <w:strike w:val="0"/>
        <w:shd w:fill="auto" w:val="clear"/>
        <w:vertAlign w:val="baseline"/>
      </w:rPr>
    </w:lvl>
    <w:lvl w:ilvl="5">
      <w:start w:val="1"/>
      <w:numFmt w:val="decimal"/>
      <w:lvlText w:val="%6."/>
      <w:lvlJc w:val="left"/>
      <w:pPr>
        <w:ind w:left="4253" w:hanging="253"/>
      </w:pPr>
      <w:rPr>
        <w:smallCaps w:val="0"/>
        <w:strike w:val="0"/>
        <w:shd w:fill="auto" w:val="clear"/>
        <w:vertAlign w:val="baseline"/>
      </w:rPr>
    </w:lvl>
    <w:lvl w:ilvl="6">
      <w:start w:val="1"/>
      <w:numFmt w:val="decimal"/>
      <w:lvlText w:val="%7."/>
      <w:lvlJc w:val="left"/>
      <w:pPr>
        <w:ind w:left="5053" w:hanging="253"/>
      </w:pPr>
      <w:rPr>
        <w:smallCaps w:val="0"/>
        <w:strike w:val="0"/>
        <w:shd w:fill="auto" w:val="clear"/>
        <w:vertAlign w:val="baseline"/>
      </w:rPr>
    </w:lvl>
    <w:lvl w:ilvl="7">
      <w:start w:val="1"/>
      <w:numFmt w:val="decimal"/>
      <w:lvlText w:val="%8."/>
      <w:lvlJc w:val="left"/>
      <w:pPr>
        <w:ind w:left="5853" w:hanging="253"/>
      </w:pPr>
      <w:rPr>
        <w:smallCaps w:val="0"/>
        <w:strike w:val="0"/>
        <w:shd w:fill="auto" w:val="clear"/>
        <w:vertAlign w:val="baseline"/>
      </w:rPr>
    </w:lvl>
    <w:lvl w:ilvl="8">
      <w:start w:val="1"/>
      <w:numFmt w:val="decimal"/>
      <w:lvlText w:val="%9."/>
      <w:lvlJc w:val="left"/>
      <w:pPr>
        <w:ind w:left="6653" w:hanging="253"/>
      </w:pPr>
      <w:rPr>
        <w:smallCaps w:val="0"/>
        <w:strike w:val="0"/>
        <w:shd w:fill="auto" w:val="clear"/>
        <w:vertAlign w:val="baseline"/>
      </w:rPr>
    </w:lvl>
  </w:abstractNum>
  <w:abstractNum w:abstractNumId="66">
    <w:lvl w:ilvl="0">
      <w:start w:val="1"/>
      <w:numFmt w:val="decimal"/>
      <w:lvlText w:val="%1."/>
      <w:lvlJc w:val="left"/>
      <w:pPr>
        <w:ind w:left="174" w:hanging="174"/>
      </w:pPr>
      <w:rPr>
        <w:smallCaps w:val="0"/>
        <w:strike w:val="0"/>
        <w:color w:val="000000"/>
        <w:shd w:fill="auto" w:val="clear"/>
        <w:vertAlign w:val="baseline"/>
      </w:rPr>
    </w:lvl>
    <w:lvl w:ilvl="1">
      <w:start w:val="1"/>
      <w:numFmt w:val="bullet"/>
      <w:lvlText w:val="•"/>
      <w:lvlJc w:val="left"/>
      <w:pPr>
        <w:ind w:left="774" w:hanging="173.9999999999999"/>
      </w:pPr>
      <w:rPr>
        <w:smallCaps w:val="0"/>
        <w:strike w:val="0"/>
        <w:color w:val="000000"/>
        <w:shd w:fill="auto" w:val="clear"/>
        <w:vertAlign w:val="baseline"/>
      </w:rPr>
    </w:lvl>
    <w:lvl w:ilvl="2">
      <w:start w:val="1"/>
      <w:numFmt w:val="bullet"/>
      <w:lvlText w:val="•"/>
      <w:lvlJc w:val="left"/>
      <w:pPr>
        <w:ind w:left="1374" w:hanging="174"/>
      </w:pPr>
      <w:rPr>
        <w:smallCaps w:val="0"/>
        <w:strike w:val="0"/>
        <w:color w:val="000000"/>
        <w:shd w:fill="auto" w:val="clear"/>
        <w:vertAlign w:val="baseline"/>
      </w:rPr>
    </w:lvl>
    <w:lvl w:ilvl="3">
      <w:start w:val="1"/>
      <w:numFmt w:val="bullet"/>
      <w:lvlText w:val="•"/>
      <w:lvlJc w:val="left"/>
      <w:pPr>
        <w:ind w:left="1989" w:hanging="189"/>
      </w:pPr>
      <w:rPr>
        <w:smallCaps w:val="0"/>
        <w:strike w:val="0"/>
        <w:color w:val="000000"/>
        <w:shd w:fill="auto" w:val="clear"/>
        <w:vertAlign w:val="baseline"/>
      </w:rPr>
    </w:lvl>
    <w:lvl w:ilvl="4">
      <w:start w:val="1"/>
      <w:numFmt w:val="bullet"/>
      <w:lvlText w:val="•"/>
      <w:lvlJc w:val="left"/>
      <w:pPr>
        <w:ind w:left="2589" w:hanging="189.00000000000045"/>
      </w:pPr>
      <w:rPr>
        <w:smallCaps w:val="0"/>
        <w:strike w:val="0"/>
        <w:color w:val="000000"/>
        <w:shd w:fill="auto" w:val="clear"/>
        <w:vertAlign w:val="baseline"/>
      </w:rPr>
    </w:lvl>
    <w:lvl w:ilvl="5">
      <w:start w:val="1"/>
      <w:numFmt w:val="bullet"/>
      <w:lvlText w:val="•"/>
      <w:lvlJc w:val="left"/>
      <w:pPr>
        <w:ind w:left="3189" w:hanging="189"/>
      </w:pPr>
      <w:rPr>
        <w:smallCaps w:val="0"/>
        <w:strike w:val="0"/>
        <w:color w:val="000000"/>
        <w:shd w:fill="auto" w:val="clear"/>
        <w:vertAlign w:val="baseline"/>
      </w:rPr>
    </w:lvl>
    <w:lvl w:ilvl="6">
      <w:start w:val="1"/>
      <w:numFmt w:val="bullet"/>
      <w:lvlText w:val="•"/>
      <w:lvlJc w:val="left"/>
      <w:pPr>
        <w:ind w:left="3789" w:hanging="189"/>
      </w:pPr>
      <w:rPr>
        <w:smallCaps w:val="0"/>
        <w:strike w:val="0"/>
        <w:color w:val="000000"/>
        <w:shd w:fill="auto" w:val="clear"/>
        <w:vertAlign w:val="baseline"/>
      </w:rPr>
    </w:lvl>
    <w:lvl w:ilvl="7">
      <w:start w:val="1"/>
      <w:numFmt w:val="bullet"/>
      <w:lvlText w:val="•"/>
      <w:lvlJc w:val="left"/>
      <w:pPr>
        <w:ind w:left="4389" w:hanging="189"/>
      </w:pPr>
      <w:rPr>
        <w:smallCaps w:val="0"/>
        <w:strike w:val="0"/>
        <w:color w:val="000000"/>
        <w:shd w:fill="auto" w:val="clear"/>
        <w:vertAlign w:val="baseline"/>
      </w:rPr>
    </w:lvl>
    <w:lvl w:ilvl="8">
      <w:start w:val="1"/>
      <w:numFmt w:val="bullet"/>
      <w:lvlText w:val="•"/>
      <w:lvlJc w:val="left"/>
      <w:pPr>
        <w:ind w:left="4989" w:hanging="189"/>
      </w:pPr>
      <w:rPr>
        <w:smallCaps w:val="0"/>
        <w:strike w:val="0"/>
        <w:color w:val="000000"/>
        <w:shd w:fill="auto" w:val="clear"/>
        <w:vertAlign w:val="baseline"/>
      </w:rPr>
    </w:lvl>
  </w:abstractNum>
  <w:abstractNum w:abstractNumId="67">
    <w:lvl w:ilvl="0">
      <w:start w:val="1"/>
      <w:numFmt w:val="decimal"/>
      <w:lvlText w:val="%1."/>
      <w:lvlJc w:val="left"/>
      <w:pPr>
        <w:ind w:left="567" w:hanging="567"/>
      </w:pPr>
      <w:rPr>
        <w:smallCaps w:val="0"/>
        <w:strike w:val="0"/>
        <w:color w:val="000000"/>
        <w:shd w:fill="auto" w:val="clear"/>
        <w:vertAlign w:val="baseline"/>
      </w:rPr>
    </w:lvl>
    <w:lvl w:ilvl="1">
      <w:start w:val="1"/>
      <w:numFmt w:val="bullet"/>
      <w:lvlText w:val="●"/>
      <w:lvlJc w:val="left"/>
      <w:pPr>
        <w:ind w:left="1095" w:hanging="295"/>
      </w:pPr>
      <w:rPr>
        <w:rFonts w:ascii="Noto Sans Symbols" w:cs="Noto Sans Symbols" w:eastAsia="Noto Sans Symbols" w:hAnsi="Noto Sans Symbols"/>
        <w:smallCaps w:val="0"/>
        <w:strike w:val="0"/>
        <w:color w:val="000000"/>
        <w:shd w:fill="auto" w:val="clear"/>
        <w:vertAlign w:val="baseline"/>
      </w:rPr>
    </w:lvl>
    <w:lvl w:ilvl="2">
      <w:start w:val="1"/>
      <w:numFmt w:val="decimal"/>
      <w:lvlText w:val="%3."/>
      <w:lvlJc w:val="left"/>
      <w:pPr>
        <w:ind w:left="1895" w:hanging="295"/>
      </w:pPr>
      <w:rPr>
        <w:smallCaps w:val="0"/>
        <w:strike w:val="0"/>
        <w:color w:val="000000"/>
        <w:shd w:fill="auto" w:val="clear"/>
        <w:vertAlign w:val="baseline"/>
      </w:rPr>
    </w:lvl>
    <w:lvl w:ilvl="3">
      <w:start w:val="1"/>
      <w:numFmt w:val="decimal"/>
      <w:lvlText w:val="%4."/>
      <w:lvlJc w:val="left"/>
      <w:pPr>
        <w:ind w:left="2695" w:hanging="295"/>
      </w:pPr>
      <w:rPr>
        <w:smallCaps w:val="0"/>
        <w:strike w:val="0"/>
        <w:color w:val="000000"/>
        <w:shd w:fill="auto" w:val="clear"/>
        <w:vertAlign w:val="baseline"/>
      </w:rPr>
    </w:lvl>
    <w:lvl w:ilvl="4">
      <w:start w:val="1"/>
      <w:numFmt w:val="decimal"/>
      <w:lvlText w:val="%5."/>
      <w:lvlJc w:val="left"/>
      <w:pPr>
        <w:ind w:left="3495" w:hanging="295"/>
      </w:pPr>
      <w:rPr>
        <w:smallCaps w:val="0"/>
        <w:strike w:val="0"/>
        <w:color w:val="000000"/>
        <w:shd w:fill="auto" w:val="clear"/>
        <w:vertAlign w:val="baseline"/>
      </w:rPr>
    </w:lvl>
    <w:lvl w:ilvl="5">
      <w:start w:val="1"/>
      <w:numFmt w:val="decimal"/>
      <w:lvlText w:val="%6."/>
      <w:lvlJc w:val="left"/>
      <w:pPr>
        <w:ind w:left="4295" w:hanging="295"/>
      </w:pPr>
      <w:rPr>
        <w:smallCaps w:val="0"/>
        <w:strike w:val="0"/>
        <w:color w:val="000000"/>
        <w:shd w:fill="auto" w:val="clear"/>
        <w:vertAlign w:val="baseline"/>
      </w:rPr>
    </w:lvl>
    <w:lvl w:ilvl="6">
      <w:start w:val="1"/>
      <w:numFmt w:val="decimal"/>
      <w:lvlText w:val="%7."/>
      <w:lvlJc w:val="left"/>
      <w:pPr>
        <w:ind w:left="5095" w:hanging="295"/>
      </w:pPr>
      <w:rPr>
        <w:smallCaps w:val="0"/>
        <w:strike w:val="0"/>
        <w:color w:val="000000"/>
        <w:shd w:fill="auto" w:val="clear"/>
        <w:vertAlign w:val="baseline"/>
      </w:rPr>
    </w:lvl>
    <w:lvl w:ilvl="7">
      <w:start w:val="1"/>
      <w:numFmt w:val="decimal"/>
      <w:lvlText w:val="%8."/>
      <w:lvlJc w:val="left"/>
      <w:pPr>
        <w:ind w:left="5895" w:hanging="295"/>
      </w:pPr>
      <w:rPr>
        <w:smallCaps w:val="0"/>
        <w:strike w:val="0"/>
        <w:color w:val="000000"/>
        <w:shd w:fill="auto" w:val="clear"/>
        <w:vertAlign w:val="baseline"/>
      </w:rPr>
    </w:lvl>
    <w:lvl w:ilvl="8">
      <w:start w:val="1"/>
      <w:numFmt w:val="decimal"/>
      <w:lvlText w:val="%9."/>
      <w:lvlJc w:val="left"/>
      <w:pPr>
        <w:ind w:left="6695" w:hanging="295"/>
      </w:pPr>
      <w:rPr>
        <w:smallCaps w:val="0"/>
        <w:strike w:val="0"/>
        <w:color w:val="000000"/>
        <w:shd w:fill="auto" w:val="clear"/>
        <w:vertAlign w:val="baseline"/>
      </w:rPr>
    </w:lvl>
  </w:abstractNum>
  <w:abstractNum w:abstractNumId="68">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
      <w:lvlJc w:val="left"/>
      <w:pPr>
        <w:ind w:left="960" w:hanging="480"/>
      </w:pPr>
      <w:rPr>
        <w:rFonts w:ascii="Noto Sans Symbols" w:cs="Noto Sans Symbols" w:eastAsia="Noto Sans Symbols" w:hAnsi="Noto Sans Symbols"/>
      </w:rPr>
    </w:lvl>
    <w:lvl w:ilvl="2">
      <w:start w:val="1"/>
      <w:numFmt w:val="bullet"/>
      <w:lvlText w:val="◆"/>
      <w:lvlJc w:val="left"/>
      <w:pPr>
        <w:ind w:left="1440" w:hanging="480"/>
      </w:pPr>
      <w:rPr>
        <w:rFonts w:ascii="Noto Sans Symbols" w:cs="Noto Sans Symbols" w:eastAsia="Noto Sans Symbols" w:hAnsi="Noto Sans Symbols"/>
      </w:rPr>
    </w:lvl>
    <w:lvl w:ilvl="3">
      <w:start w:val="1"/>
      <w:numFmt w:val="bullet"/>
      <w:lvlText w:val="●"/>
      <w:lvlJc w:val="left"/>
      <w:pPr>
        <w:ind w:left="1920" w:hanging="480"/>
      </w:pPr>
      <w:rPr>
        <w:rFonts w:ascii="Noto Sans Symbols" w:cs="Noto Sans Symbols" w:eastAsia="Noto Sans Symbols" w:hAnsi="Noto Sans Symbols"/>
      </w:rPr>
    </w:lvl>
    <w:lvl w:ilvl="4">
      <w:start w:val="1"/>
      <w:numFmt w:val="bullet"/>
      <w:lvlText w:val="■"/>
      <w:lvlJc w:val="left"/>
      <w:pPr>
        <w:ind w:left="2400" w:hanging="480"/>
      </w:pPr>
      <w:rPr>
        <w:rFonts w:ascii="Noto Sans Symbols" w:cs="Noto Sans Symbols" w:eastAsia="Noto Sans Symbols" w:hAnsi="Noto Sans Symbols"/>
      </w:rPr>
    </w:lvl>
    <w:lvl w:ilvl="5">
      <w:start w:val="1"/>
      <w:numFmt w:val="bullet"/>
      <w:lvlText w:val="◆"/>
      <w:lvlJc w:val="left"/>
      <w:pPr>
        <w:ind w:left="2880" w:hanging="480"/>
      </w:pPr>
      <w:rPr>
        <w:rFonts w:ascii="Noto Sans Symbols" w:cs="Noto Sans Symbols" w:eastAsia="Noto Sans Symbols" w:hAnsi="Noto Sans Symbols"/>
      </w:rPr>
    </w:lvl>
    <w:lvl w:ilvl="6">
      <w:start w:val="1"/>
      <w:numFmt w:val="bullet"/>
      <w:lvlText w:val="●"/>
      <w:lvlJc w:val="left"/>
      <w:pPr>
        <w:ind w:left="3360" w:hanging="480"/>
      </w:pPr>
      <w:rPr>
        <w:rFonts w:ascii="Noto Sans Symbols" w:cs="Noto Sans Symbols" w:eastAsia="Noto Sans Symbols" w:hAnsi="Noto Sans Symbols"/>
      </w:rPr>
    </w:lvl>
    <w:lvl w:ilvl="7">
      <w:start w:val="1"/>
      <w:numFmt w:val="bullet"/>
      <w:lvlText w:val="■"/>
      <w:lvlJc w:val="left"/>
      <w:pPr>
        <w:ind w:left="3840" w:hanging="480"/>
      </w:pPr>
      <w:rPr>
        <w:rFonts w:ascii="Noto Sans Symbols" w:cs="Noto Sans Symbols" w:eastAsia="Noto Sans Symbols" w:hAnsi="Noto Sans Symbols"/>
      </w:rPr>
    </w:lvl>
    <w:lvl w:ilvl="8">
      <w:start w:val="1"/>
      <w:numFmt w:val="bullet"/>
      <w:lvlText w:val="◆"/>
      <w:lvlJc w:val="left"/>
      <w:pPr>
        <w:ind w:left="4320" w:hanging="48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0"/>
      <w:pageBreakBefore w:val="0"/>
      <w:widowControl w:val="1"/>
      <w:pBdr>
        <w:top w:color="515151" w:space="0" w:sz="4" w:val="single"/>
        <w:left w:space="0" w:sz="0" w:val="nil"/>
        <w:bottom w:space="0" w:sz="0" w:val="nil"/>
        <w:right w:space="0" w:sz="0" w:val="nil"/>
        <w:between w:space="0" w:sz="0" w:val="nil"/>
      </w:pBdr>
      <w:shd w:fill="auto" w:val="clear"/>
      <w:spacing w:after="40" w:before="360" w:line="288" w:lineRule="auto"/>
      <w:ind w:left="0" w:right="0" w:firstLine="0"/>
      <w:jc w:val="left"/>
    </w:pPr>
    <w:rPr>
      <w:rFonts w:ascii="Helvetica Neue" w:cs="Helvetica Neue" w:eastAsia="Helvetica Neue" w:hAnsi="Helvetica Neue"/>
      <w:b w:val="0"/>
      <w:bCs w:val="0"/>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Helvetica Neue" w:cs="Helvetica Neue" w:eastAsia="Helvetica Neue" w:hAnsi="Helvetica Neue"/>
      <w:b w:val="1"/>
      <w:bCs w:val="1"/>
      <w:i w:val="0"/>
      <w:iCs w:val="0"/>
      <w:smallCaps w:val="0"/>
      <w:strike w:val="0"/>
      <w:color w:val="000000"/>
      <w:sz w:val="60"/>
      <w:szCs w:val="60"/>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12.png"/><Relationship Id="rId21" Type="http://schemas.openxmlformats.org/officeDocument/2006/relationships/image" Target="media/image13.png"/><Relationship Id="rId24" Type="http://schemas.openxmlformats.org/officeDocument/2006/relationships/image" Target="media/image6.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5"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2.png"/><Relationship Id="rId8" Type="http://schemas.openxmlformats.org/officeDocument/2006/relationships/image" Target="media/image9.png"/><Relationship Id="rId11" Type="http://schemas.openxmlformats.org/officeDocument/2006/relationships/image" Target="media/image4.png"/><Relationship Id="rId10" Type="http://schemas.openxmlformats.org/officeDocument/2006/relationships/image" Target="media/image11.jpg"/><Relationship Id="rId13" Type="http://schemas.openxmlformats.org/officeDocument/2006/relationships/header" Target="header2.xml"/><Relationship Id="rId12" Type="http://schemas.openxmlformats.org/officeDocument/2006/relationships/header" Target="header1.xml"/><Relationship Id="rId15" Type="http://schemas.openxmlformats.org/officeDocument/2006/relationships/footer" Target="footer1.xml"/><Relationship Id="rId14" Type="http://schemas.openxmlformats.org/officeDocument/2006/relationships/header" Target="header3.xml"/><Relationship Id="rId17" Type="http://schemas.openxmlformats.org/officeDocument/2006/relationships/footer" Target="footer3.xml"/><Relationship Id="rId16" Type="http://schemas.openxmlformats.org/officeDocument/2006/relationships/footer" Target="footer2.xml"/><Relationship Id="rId19" Type="http://schemas.openxmlformats.org/officeDocument/2006/relationships/image" Target="media/image7.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HelveticaNeue-regular.ttf"/><Relationship Id="rId9" Type="http://schemas.openxmlformats.org/officeDocument/2006/relationships/font" Target="fonts/NotoSansSymbols-bold.ttf"/><Relationship Id="rId5" Type="http://schemas.openxmlformats.org/officeDocument/2006/relationships/font" Target="fonts/HelveticaNeue-bold.ttf"/><Relationship Id="rId6" Type="http://schemas.openxmlformats.org/officeDocument/2006/relationships/font" Target="fonts/HelveticaNeue-italic.ttf"/><Relationship Id="rId7" Type="http://schemas.openxmlformats.org/officeDocument/2006/relationships/font" Target="fonts/HelveticaNeue-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