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付费渠道创意素材库</w:t>
      </w:r>
    </w:p>
    <w:p>
      <w:pPr>
        <w:ind w:left="720"/>
      </w:pPr>
      <w:r>
        <w:t>服务于paid-promotion-plan.md和kol-outreach.md，包含小红书图文、公众号软文的标准化创意模板。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一、小红书图文模板（KOC 投放主力）</w:t>
      </w:r>
    </w:p>
    <w:p>
      <w:pPr>
        <w:pStyle w:val="Heading3"/>
      </w:pPr>
      <w:r>
        <w:t>模板 A：省钱对比型（含算例表）</w:t>
      </w:r>
    </w:p>
    <w:p>
      <w:r>
        <w:t>标题：</w:t>
      </w:r>
    </w:p>
    <w:p>
      <w:r>
        <w:t>正文结构：</w:t>
      </w:r>
    </w:p>
    <w:p>
      <w:r>
        <w:t>配图建议：</w:t>
        <w:br/>
        <w:t>1. 封面：算例表图片（Figma 制作，三层叠加可视化）</w:t>
        <w:br/>
        <w:t>2. 图 2：后台消费记录截图（打码敏感信息）</w:t>
        <w:br/>
        <w:t>3. 图 3：Claude Code 使用界面截图</w:t>
        <w:br/>
        <w:t>4. 图 4：阶梯充值赠送表格截图</w:t>
        <w:br/>
        <w:t>5. 图 5：官方价格 vs LLM-Link 价格对比图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模板 B：工具教程型</w:t>
      </w:r>
    </w:p>
    <w:p>
      <w:r>
        <w:t>标题：</w:t>
      </w:r>
    </w:p>
    <w:p>
      <w:r>
        <w:t>正文结构：</w:t>
      </w:r>
    </w:p>
    <w:p>
      <w:r>
        <w:t>配图建议：</w:t>
        <w:br/>
        <w:t>1. 封面：Claude Code logo + "国内配置教程"文字</w:t>
        <w:br/>
        <w:t>2. 图 2–5：配置步骤截图（每步一张）</w:t>
        <w:br/>
        <w:t>3. 图 6：成功调用后的代码生成效果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模板 C：场景案例型</w:t>
      </w:r>
    </w:p>
    <w:p>
      <w:r>
        <w:t>标题：</w:t>
      </w:r>
    </w:p>
    <w:p>
      <w:r>
        <w:t>正文结构：</w:t>
      </w:r>
    </w:p>
    <w:p>
      <w:r>
        <w:t>配图建议：</w:t>
        <w:br/>
        <w:t>1. 封面：重构前后代码对比（左右分屏）</w:t>
        <w:br/>
        <w:t>2. 图 2：Claude Code 生成的架构图</w:t>
        <w:br/>
        <w:t>3. 图 3：后台消费记录（本次重构花费 ¥80）</w:t>
        <w:br/>
        <w:t>4. 图 4：重构后的单元测试覆盖率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模板 D：对比评测型</w:t>
      </w:r>
    </w:p>
    <w:p>
      <w:r>
        <w:t>标题：</w:t>
      </w:r>
    </w:p>
    <w:p>
      <w:r>
        <w:t>正文结构：</w:t>
      </w:r>
    </w:p>
    <w:p>
      <w:r>
        <w:t>配图建议：</w:t>
        <w:br/>
        <w:t>1. 封面：Claude Code vs Cursor 对比图（用 Figma 做表格）</w:t>
        <w:br/>
        <w:t>2. 图 2：两个工具的实际使用截图</w:t>
        <w:br/>
        <w:t>3. 图 3：成本对比图（柱状图）</w:t>
        <w:br/>
        <w:t>4. 图 4：LLM-Link 后台截图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二、公众号软文模板（深度内容）</w:t>
      </w:r>
    </w:p>
    <w:p>
      <w:pPr>
        <w:pStyle w:val="Heading3"/>
      </w:pPr>
      <w:r>
        <w:t>模板 E：深度教程型（2000 字）</w:t>
      </w:r>
    </w:p>
    <w:p>
      <w:r>
        <w:t>标题：</w:t>
      </w:r>
    </w:p>
    <w:p>
      <w:r>
        <w:t>正文结构：</w:t>
      </w:r>
    </w:p>
    <w:p>
      <w:r>
        <w:t>配图建议：</w:t>
        <w:br/>
        <w:t>- 每个配置步骤插入截图（至少 6 张）</w:t>
        <w:br/>
        <w:t>- 实战案例插入代码对比图</w:t>
        <w:br/>
        <w:t>- 文末插入二维码（公众号 + QQ 群）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模板 F：行业观察型（1500 字）</w:t>
      </w:r>
    </w:p>
    <w:p>
      <w:r>
        <w:t>标题：</w:t>
      </w:r>
    </w:p>
    <w:p>
      <w:r>
        <w:t>正文结构：</w:t>
      </w:r>
    </w:p>
    <w:p>
      <w:r>
        <w:t>配图建议：</w:t>
        <w:br/>
        <w:t>- 封面：Claude Code vs Cursor 对比图</w:t>
        <w:br/>
        <w:t>- 文中插入对比表格（用 Figma 做）</w:t>
        <w:br/>
        <w:t>- 文末插入二维码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三、创意素材制作规范</w:t>
      </w:r>
    </w:p>
    <w:p>
      <w:pPr>
        <w:pStyle w:val="Heading3"/>
      </w:pPr>
      <w:r>
        <w:t>小红书图片规范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尺寸</w:t>
            </w:r>
          </w:p>
        </w:tc>
        <w:tc>
          <w:tcPr>
            <w:tcW w:type="dxa" w:w="4320"/>
          </w:tcPr>
          <w:p>
            <w:r>
              <w:t>3:4 竖图（1080×1440 px）</w:t>
            </w:r>
          </w:p>
        </w:tc>
      </w:tr>
      <w:tr>
        <w:tc>
          <w:tcPr>
            <w:tcW w:type="dxa" w:w="4320"/>
          </w:tcPr>
          <w:p>
            <w:r>
              <w:t>格式</w:t>
            </w:r>
          </w:p>
        </w:tc>
        <w:tc>
          <w:tcPr>
            <w:tcW w:type="dxa" w:w="4320"/>
          </w:tcPr>
          <w:p>
            <w:r>
              <w:t>JPG / PNG</w:t>
            </w:r>
          </w:p>
        </w:tc>
      </w:tr>
      <w:tr>
        <w:tc>
          <w:tcPr>
            <w:tcW w:type="dxa" w:w="4320"/>
          </w:tcPr>
          <w:p>
            <w:r>
              <w:t>大小</w:t>
            </w:r>
          </w:p>
        </w:tc>
        <w:tc>
          <w:tcPr>
            <w:tcW w:type="dxa" w:w="4320"/>
          </w:tcPr>
          <w:p>
            <w:r>
              <w:t>&lt; 10 MB</w:t>
            </w:r>
          </w:p>
        </w:tc>
      </w:tr>
      <w:tr>
        <w:tc>
          <w:tcPr>
            <w:tcW w:type="dxa" w:w="4320"/>
          </w:tcPr>
          <w:p>
            <w:r>
              <w:t>封面文字</w:t>
            </w:r>
          </w:p>
        </w:tc>
        <w:tc>
          <w:tcPr>
            <w:tcW w:type="dxa" w:w="4320"/>
          </w:tcPr>
          <w:p>
            <w:r>
              <w:t>大字号、高对比度、关键词突出</w:t>
            </w:r>
          </w:p>
        </w:tc>
      </w:tr>
      <w:tr>
        <w:tc>
          <w:tcPr>
            <w:tcW w:type="dxa" w:w="4320"/>
          </w:tcPr>
          <w:p>
            <w:r>
              <w:t>配色</w:t>
            </w:r>
          </w:p>
        </w:tc>
        <w:tc>
          <w:tcPr>
            <w:tcW w:type="dxa" w:w="4320"/>
          </w:tcPr>
          <w:p>
            <w:r>
              <w:t>小红书风格（粉色 / 橙色 / 黄色系）</w:t>
            </w:r>
          </w:p>
        </w:tc>
      </w:tr>
      <w:tr>
        <w:tc>
          <w:tcPr>
            <w:tcW w:type="dxa" w:w="4320"/>
          </w:tcPr>
          <w:p>
            <w:r>
              <w:t>水印</w:t>
            </w:r>
          </w:p>
        </w:tc>
        <w:tc>
          <w:tcPr>
            <w:tcW w:type="dxa" w:w="4320"/>
          </w:tcPr>
          <w:p>
            <w:r>
              <w:t>右下角加"LLM-Link"水印（半透明）</w:t>
            </w:r>
          </w:p>
        </w:tc>
      </w:tr>
    </w:tbl>
    <w:p>
      <w:pPr>
        <w:pStyle w:val="Heading3"/>
      </w:pPr>
      <w:r>
        <w:t>公众号配图规范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封面</w:t>
            </w:r>
          </w:p>
        </w:tc>
        <w:tc>
          <w:tcPr>
            <w:tcW w:type="dxa" w:w="4320"/>
          </w:tcPr>
          <w:p>
            <w:r>
              <w:t>16:9 横图（1920×1080 px）</w:t>
            </w:r>
          </w:p>
        </w:tc>
      </w:tr>
      <w:tr>
        <w:tc>
          <w:tcPr>
            <w:tcW w:type="dxa" w:w="4320"/>
          </w:tcPr>
          <w:p>
            <w:r>
              <w:t>正文配图</w:t>
            </w:r>
          </w:p>
        </w:tc>
        <w:tc>
          <w:tcPr>
            <w:tcW w:type="dxa" w:w="4320"/>
          </w:tcPr>
          <w:p>
            <w:r>
              <w:t>宽度 900 px，高度不限</w:t>
            </w:r>
          </w:p>
        </w:tc>
      </w:tr>
      <w:tr>
        <w:tc>
          <w:tcPr>
            <w:tcW w:type="dxa" w:w="4320"/>
          </w:tcPr>
          <w:p>
            <w:r>
              <w:t>格式</w:t>
            </w:r>
          </w:p>
        </w:tc>
        <w:tc>
          <w:tcPr>
            <w:tcW w:type="dxa" w:w="4320"/>
          </w:tcPr>
          <w:p>
            <w:r>
              <w:t>JPG / PNG</w:t>
            </w:r>
          </w:p>
        </w:tc>
      </w:tr>
      <w:tr>
        <w:tc>
          <w:tcPr>
            <w:tcW w:type="dxa" w:w="4320"/>
          </w:tcPr>
          <w:p>
            <w:r>
              <w:t>大小</w:t>
            </w:r>
          </w:p>
        </w:tc>
        <w:tc>
          <w:tcPr>
            <w:tcW w:type="dxa" w:w="4320"/>
          </w:tcPr>
          <w:p>
            <w:r>
              <w:t>&lt; 5 MB</w:t>
            </w:r>
          </w:p>
        </w:tc>
      </w:tr>
      <w:tr>
        <w:tc>
          <w:tcPr>
            <w:tcW w:type="dxa" w:w="4320"/>
          </w:tcPr>
          <w:p>
            <w:r>
              <w:t>风格</w:t>
            </w:r>
          </w:p>
        </w:tc>
        <w:tc>
          <w:tcPr>
            <w:tcW w:type="dxa" w:w="4320"/>
          </w:tcPr>
          <w:p>
            <w:r>
              <w:t>简洁、专业、技术感</w:t>
            </w:r>
          </w:p>
        </w:tc>
      </w:tr>
    </w:tbl>
    <w:p>
      <w:pPr>
        <w:pStyle w:val="Heading3"/>
      </w:pPr>
      <w:r>
        <w:t>截图处理规范</w:t>
      </w:r>
    </w:p>
    <w:p>
      <w:r>
        <w:t>必须打码的信息：</w:t>
        <w:br/>
        <w:t>- 用户 ID / 邮箱</w:t>
        <w:br/>
        <w:t>- API Key（只保留前 4 位 + 后 4 位）</w:t>
        <w:br/>
        <w:t>- 充值金额（如果是大额）</w:t>
        <w:br/>
        <w:t>- 敏感的项目名称 / 代码内容</w:t>
      </w:r>
    </w:p>
    <w:p>
      <w:r>
        <w:t>推荐工具：</w:t>
        <w:br/>
        <w:t>- 截图：Snipaste / 微信截图</w:t>
        <w:br/>
        <w:t>- 打码：Figma / Photoshop / 美图秀秀</w:t>
        <w:br/>
        <w:t>- 拼图：创客贴 / Canva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四、文案撰写规范</w:t>
      </w:r>
    </w:p>
    <w:p>
      <w:pPr>
        <w:pStyle w:val="Heading3"/>
      </w:pPr>
      <w:r>
        <w:t>标题规范</w:t>
      </w:r>
    </w:p>
    <w:p>
      <w:r>
        <w:t>小红书标题：</w:t>
        <w:br/>
        <w:t>- 长度：15–25 字</w:t>
        <w:br/>
        <w:t>- 结构：痛点 + 解决方案 + 情绪词</w:t>
        <w:br/>
        <w:t>- 情绪词：💰 / 🛠️ / 💡 / 😭 / ✅</w:t>
        <w:br/>
        <w:t>- 禁用词：最好、第一、必备（小红书违规词）</w:t>
      </w:r>
    </w:p>
    <w:p>
      <w:r>
        <w:t>公众号标题：</w:t>
        <w:br/>
        <w:t>- 长度：20–30 字</w:t>
        <w:br/>
        <w:t>- 结构：关键词 + 价值点 + 行动指令</w:t>
        <w:br/>
        <w:t>- 风格：专业、干货、实用</w:t>
      </w:r>
    </w:p>
    <w:p>
      <w:pPr>
        <w:pStyle w:val="Heading3"/>
      </w:pPr>
      <w:r>
        <w:t>正文规范</w:t>
      </w:r>
    </w:p>
    <w:p>
      <w:r>
        <w:t>小红书正文：</w:t>
        <w:br/>
        <w:t>- 长度：300–800 字</w:t>
        <w:br/>
        <w:t>- 结构：痛点 → 解决方案 → 体验 → 数据 → 引导</w:t>
        <w:br/>
        <w:t>- 段落：每段 2–3 行，多用空行</w:t>
        <w:br/>
        <w:t>- 符号：多用 ✅ / ❌ / 💰 等 emoji</w:t>
        <w:br/>
        <w:t>- 话题：3–5 个相关话题标签</w:t>
      </w:r>
    </w:p>
    <w:p>
      <w:r>
        <w:t>公众号正文：</w:t>
        <w:br/>
        <w:t>- 长度：1500–2500 字</w:t>
        <w:br/>
        <w:t>- 结构：引入 → 分析 → 教程 → 案例 → 引导</w:t>
        <w:br/>
        <w:t>- 段落：每段 3–5 行</w:t>
        <w:br/>
        <w:t>- 小标题：用 ## / ### 分级</w:t>
        <w:br/>
        <w:t>- 配图：每 300 字插入一张图</w:t>
      </w:r>
    </w:p>
    <w:p>
      <w:pPr>
        <w:pStyle w:val="Heading3"/>
      </w:pPr>
      <w:r>
        <w:t>引导话术规范</w:t>
      </w:r>
    </w:p>
    <w:p>
      <w:r>
        <w:t>小红书引导（轻量）：</w:t>
      </w:r>
    </w:p>
    <w:p>
      <w:r>
        <w:t>公众号引导（详细）：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五、KOC 创作指引（发给 KOC 的 Brief）</w:t>
      </w:r>
    </w:p>
    <w:p>
      <w:pPr>
        <w:pStyle w:val="Heading3"/>
      </w:pPr>
      <w:r>
        <w:t>Brief 模板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六、素材库管理</w:t>
      </w:r>
    </w:p>
    <w:p>
      <w:pPr>
        <w:pStyle w:val="Heading3"/>
      </w:pPr>
      <w:r>
        <w:t>文件夹结构</w:t>
      </w:r>
    </w:p>
    <w:p>
      <w:pPr>
        <w:pStyle w:val="Heading3"/>
      </w:pPr>
      <w:r>
        <w:t>素材更新频率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素材类型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更新频率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880"/>
          </w:tcPr>
          <w:p>
            <w:r>
              <w:t>后台截图</w:t>
            </w:r>
          </w:p>
        </w:tc>
        <w:tc>
          <w:tcPr>
            <w:tcW w:type="dxa" w:w="2880"/>
          </w:tcPr>
          <w:p>
            <w:r>
              <w:t>每次 UI 更新后</w:t>
            </w:r>
          </w:p>
        </w:tc>
        <w:tc>
          <w:tcPr>
            <w:tcW w:type="dxa" w:w="2880"/>
          </w:tcPr>
          <w:p>
            <w:r>
              <w:t>运营</w:t>
            </w:r>
          </w:p>
        </w:tc>
      </w:tr>
      <w:tr>
        <w:tc>
          <w:tcPr>
            <w:tcW w:type="dxa" w:w="2880"/>
          </w:tcPr>
          <w:p>
            <w:r>
              <w:t>账单数据</w:t>
            </w:r>
          </w:p>
        </w:tc>
        <w:tc>
          <w:tcPr>
            <w:tcW w:type="dxa" w:w="2880"/>
          </w:tcPr>
          <w:p>
            <w:r>
              <w:t>每月 1 号</w:t>
            </w:r>
          </w:p>
        </w:tc>
        <w:tc>
          <w:tcPr>
            <w:tcW w:type="dxa" w:w="2880"/>
          </w:tcPr>
          <w:p>
            <w:r>
              <w:t>运营</w:t>
            </w:r>
          </w:p>
        </w:tc>
      </w:tr>
      <w:tr>
        <w:tc>
          <w:tcPr>
            <w:tcW w:type="dxa" w:w="2880"/>
          </w:tcPr>
          <w:p>
            <w:r>
              <w:t>配置教程</w:t>
            </w:r>
          </w:p>
        </w:tc>
        <w:tc>
          <w:tcPr>
            <w:tcW w:type="dxa" w:w="2880"/>
          </w:tcPr>
          <w:p>
            <w:r>
              <w:t>每次 API 变更后</w:t>
            </w:r>
          </w:p>
        </w:tc>
        <w:tc>
          <w:tcPr>
            <w:tcW w:type="dxa" w:w="2880"/>
          </w:tcPr>
          <w:p>
            <w:r>
              <w:t>技术 + 运营</w:t>
            </w:r>
          </w:p>
        </w:tc>
      </w:tr>
      <w:tr>
        <w:tc>
          <w:tcPr>
            <w:tcW w:type="dxa" w:w="2880"/>
          </w:tcPr>
          <w:p>
            <w:r>
              <w:t>案例素材</w:t>
            </w:r>
          </w:p>
        </w:tc>
        <w:tc>
          <w:tcPr>
            <w:tcW w:type="dxa" w:w="2880"/>
          </w:tcPr>
          <w:p>
            <w:r>
              <w:t>每周收集 1–2 个</w:t>
            </w:r>
          </w:p>
        </w:tc>
        <w:tc>
          <w:tcPr>
            <w:tcW w:type="dxa" w:w="2880"/>
          </w:tcPr>
          <w:p>
            <w:r>
              <w:t>运营（从群里收集）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七、效果追踪</w:t>
      </w:r>
    </w:p>
    <w:p>
      <w:pPr>
        <w:pStyle w:val="Heading3"/>
      </w:pPr>
      <w:r>
        <w:t>小红书笔记数据表</w:t>
      </w:r>
    </w:p>
    <w:p>
      <w:r>
        <w:t>关键指标：</w:t>
        <w:br/>
        <w:t>- 浏览量 / 点赞 / 收藏 / 评论（内容质量）</w:t>
        <w:br/>
        <w:t>- 进群人数 / 注册人数 / 首充人数（转化效果）</w:t>
        <w:br/>
        <w:t>- ROI = 首充总额 / KOC 费用</w:t>
      </w:r>
    </w:p>
    <w:p>
      <w:pPr>
        <w:pStyle w:val="Heading3"/>
      </w:pPr>
      <w:r>
        <w:t>公众号文章数据表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八、优化迭代</w:t>
      </w:r>
    </w:p>
    <w:p>
      <w:pPr>
        <w:pStyle w:val="Heading3"/>
      </w:pPr>
      <w:r>
        <w:t>第 7 天复盘</w:t>
      </w:r>
    </w:p>
    <w:p>
      <w:r>
        <w:t>数据维度：</w:t>
        <w:br/>
        <w:t>- 哪个模板浏览量最高？</w:t>
        <w:br/>
        <w:t>- 哪个模板转化率最高？</w:t>
        <w:br/>
        <w:t>- 哪个 KOC 效果最好？</w:t>
      </w:r>
    </w:p>
    <w:p>
      <w:r>
        <w:t>优化动作：</w:t>
        <w:br/>
        <w:t>- 爆款模板：追加 2–3 个 KOC 复用</w:t>
        <w:br/>
        <w:t>- 低效模板：停用或改版</w:t>
        <w:br/>
        <w:t>- 优质 KOC：续约 + 加价</w:t>
      </w:r>
    </w:p>
    <w:p>
      <w:pPr>
        <w:pStyle w:val="Heading3"/>
      </w:pPr>
      <w:r>
        <w:t>第 15 天复盘</w:t>
      </w:r>
    </w:p>
    <w:p>
      <w:r>
        <w:t>数据维度：</w:t>
        <w:br/>
        <w:t>- 累计浏览量 / 进群率 / 付费率</w:t>
        <w:br/>
        <w:t>- 各模板的 ROI 排名</w:t>
        <w:br/>
        <w:t>- 用户反馈（群里 / 评论区）</w:t>
      </w:r>
    </w:p>
    <w:p>
      <w:r>
        <w:t>优化动作：</w:t>
        <w:br/>
        <w:t>- 更新素材库（淘汰低效模板）</w:t>
        <w:br/>
        <w:t>- 调整 KOC 组合（砍掉低效 KOC）</w:t>
        <w:br/>
        <w:t>- 优化引导话术（提升转化率）</w:t>
      </w:r>
    </w:p>
    <w:p>
      <w:pPr>
        <w:pStyle w:val="Heading3"/>
      </w:pPr>
      <w:r>
        <w:t>第 30 天复盘</w:t>
      </w:r>
    </w:p>
    <w:p>
      <w:r>
        <w:t>输出物：</w:t>
        <w:br/>
        <w:t>- 《首期付费投流素材复盘》文档</w:t>
        <w:br/>
        <w:t>- 保留 TOP3 模板，淘汰其他</w:t>
        <w:br/>
        <w:t>- 整理爆款案例，作为下期标准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九、应急预案</w:t>
      </w:r>
    </w:p>
    <w:p>
      <w:pPr>
        <w:pStyle w:val="Heading3"/>
      </w:pPr>
      <w:r>
        <w:t>笔记被限流 / 删除</w:t>
      </w:r>
    </w:p>
    <w:p>
      <w:r>
        <w:t>原因：</w:t>
        <w:br/>
        <w:t>- 违规词（最好、第一、必备）</w:t>
        <w:br/>
        <w:t>- 引流过于明显（链接 / 二维码）</w:t>
        <w:br/>
        <w:t>- 被举报（竞品恶意）</w:t>
      </w:r>
    </w:p>
    <w:p>
      <w:r>
        <w:t>应对：</w:t>
        <w:br/>
        <w:t>- 立即联系 KOC 修改 / 申诉</w:t>
        <w:br/>
        <w:t>- 备用话术：把链接改成"私信我"</w:t>
        <w:br/>
        <w:t>- 备用引流：引导加个人微信 → 再发链接</w:t>
      </w:r>
    </w:p>
    <w:p>
      <w:pPr>
        <w:pStyle w:val="Heading3"/>
      </w:pPr>
      <w:r>
        <w:t>转化率突然下降</w:t>
      </w:r>
    </w:p>
    <w:p>
      <w:r>
        <w:t>原因：</w:t>
        <w:br/>
        <w:t>- 素材疲劳（用户看腻了）</w:t>
        <w:br/>
        <w:t>- 竞品活动（更大力度）</w:t>
        <w:br/>
        <w:t>- 产品问题（服务不稳定）</w:t>
      </w:r>
    </w:p>
    <w:p>
      <w:r>
        <w:t>应对：</w:t>
        <w:br/>
        <w:t>- 立即启动新模板（换个角度）</w:t>
        <w:br/>
        <w:t>- 加码活动（邀请始付始奖提升到 ¥20）</w:t>
        <w:br/>
        <w:t>- 排查产品（检查 API 稳定性）</w:t>
      </w:r>
    </w:p>
    <w:p>
      <w:pPr>
        <w:pStyle w:val="Heading3"/>
      </w:pPr>
      <w:r>
        <w:t>KOC 数据造假</w:t>
      </w:r>
    </w:p>
    <w:p>
      <w:r>
        <w:t>识别：</w:t>
        <w:br/>
        <w:t>- 浏览量很高，但进群人数为 0</w:t>
        <w:br/>
        <w:t>- 点赞 / 收藏比例异常（&gt; 10%）</w:t>
        <w:br/>
        <w:t>- 评论区全是机器人</w:t>
      </w:r>
    </w:p>
    <w:p>
      <w:r>
        <w:t>应对：</w:t>
        <w:br/>
        <w:t>- 拒绝结算</w:t>
        <w:br/>
        <w:t>- 拉黑该 KOC</w:t>
        <w:br/>
        <w:t>- 下次合作要求先看历史数据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十、Checklist</w:t>
      </w:r>
    </w:p>
    <w:p>
      <w:pPr>
        <w:pStyle w:val="Heading3"/>
      </w:pPr>
      <w:r>
        <w:t>投放前</w:t>
      </w:r>
    </w:p>
    <w:p>
      <w:pPr>
        <w:pStyle w:val="ListBullet"/>
      </w:pPr>
      <w:r>
        <w:t>[ ] 准备 4 套小红书模板（A / B / C / D）</w:t>
      </w:r>
    </w:p>
    <w:p>
      <w:pPr>
        <w:pStyle w:val="ListBullet"/>
      </w:pPr>
      <w:r>
        <w:t>[ ] 准备 2 套公众号模板（E / F）</w:t>
      </w:r>
    </w:p>
    <w:p>
      <w:pPr>
        <w:pStyle w:val="ListBullet"/>
      </w:pPr>
      <w:r>
        <w:t>[ ] 准备所有配图素材（后台截图 / 配置教程 / 账单对比）</w:t>
      </w:r>
    </w:p>
    <w:p>
      <w:pPr>
        <w:pStyle w:val="ListBullet"/>
      </w:pPr>
      <w:r>
        <w:t>[ ] 给 KOC 发 Brief</w:t>
      </w:r>
    </w:p>
    <w:p>
      <w:pPr>
        <w:pStyle w:val="ListBullet"/>
      </w:pPr>
      <w:r>
        <w:t>[ ] 建立数据追踪表</w:t>
      </w:r>
    </w:p>
    <w:p>
      <w:pPr>
        <w:pStyle w:val="Heading3"/>
      </w:pPr>
      <w:r>
        <w:t>投放中</w:t>
      </w:r>
    </w:p>
    <w:p>
      <w:pPr>
        <w:pStyle w:val="ListBullet"/>
      </w:pPr>
      <w:r>
        <w:t>[ ] 每天查看笔记数据（浏览 / 点赞 / 进群）</w:t>
      </w:r>
    </w:p>
    <w:p>
      <w:pPr>
        <w:pStyle w:val="ListBullet"/>
      </w:pPr>
      <w:r>
        <w:t>[ ] 每天更新数据追踪表</w:t>
      </w:r>
    </w:p>
    <w:p>
      <w:pPr>
        <w:pStyle w:val="ListBullet"/>
      </w:pPr>
      <w:r>
        <w:t>[ ] 第 7 天复盘 + 优化</w:t>
      </w:r>
    </w:p>
    <w:p>
      <w:pPr>
        <w:pStyle w:val="ListBullet"/>
      </w:pPr>
      <w:r>
        <w:t>[ ] 第 15 天复盘 + 决策（维持 / 调整 / 停损）</w:t>
      </w:r>
    </w:p>
    <w:p>
      <w:pPr>
        <w:pStyle w:val="Heading3"/>
      </w:pPr>
      <w:r>
        <w:t>投放后</w:t>
      </w:r>
    </w:p>
    <w:p>
      <w:pPr>
        <w:pStyle w:val="ListBullet"/>
      </w:pPr>
      <w:r>
        <w:t>[ ] 第 30 天输出复盘文档</w:t>
      </w:r>
    </w:p>
    <w:p>
      <w:pPr>
        <w:pStyle w:val="ListBullet"/>
      </w:pPr>
      <w:r>
        <w:t>[ ] 整理爆款案例</w:t>
      </w:r>
    </w:p>
    <w:p>
      <w:pPr>
        <w:pStyle w:val="ListBullet"/>
      </w:pPr>
      <w:r>
        <w:t>[ ] 更新素材库（保留 TOP3 模板）</w:t>
      </w:r>
    </w:p>
    <w:p>
      <w:pPr>
        <w:pStyle w:val="ListBullet"/>
      </w:pPr>
      <w:r>
        <w:t>[ ] 决策下期投放策略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