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属于面向对象的三大特征之一,将类中属性私有化,将属性的public 修饰符改为private,将类的信息隐藏在内部，不允许外部直接访问，外部如果想要访问，必须由该类提供方法进行访问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jdk提供的基本包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要用Scanner和Arrays工具类就得先导入java.util包，用对文件进行操作File file=new File(“”)就得先导入java.io包,总之，要用别人的类，就得先导入该类+前面的包名。但是Java.lang包由虚拟机自动导入。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类的访问修饰符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Public:      在同一包中和非同一包中都可以使用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默认修饰符: 必须是在同一包中才能使用</w:t>
      </w: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类成员的访问修饰符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Private:      只能在同一类中使用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默认修饰符:   能在同一包或同一类中使用，在子类和其他地方不能使用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Protected:    能在同一包或同一类或子类中使用，在其他地方不能使用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Public :      都能使用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4.static关键字</w:t>
      </w: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4.1. 修饰成员属性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static 修饰成员变量:称为静态变量/类变量。可以直接使用类名调用静态变量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1.在内存的静态区中只有一个拷贝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2.类内部，可在任何方法内直接访问静态变量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Á¥Êé" w:hAnsi="Á¥Êé" w:eastAsia="Á¥Êé"/>
          <w:color w:val="3F7F5F"/>
          <w:sz w:val="28"/>
          <w:highlight w:val="white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3.其他类中，可以直接通过类名访问</w:t>
      </w:r>
    </w:p>
    <w:p>
      <w:pPr>
        <w:pStyle w:val="3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4.2. 修饰成员方法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static 修饰成员方法:称为静态方法/类方法。可以直接使用类名调用静态方法，静态和非静态方法都可以调用。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不用static修饰的方法称为实例方法，可由非静态方法调用，在静态方法中想要调用，必须实例化对象来调用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静态方法中不可使用this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静态方法使用的变量和方法，必须是被static修饰</w:t>
      </w:r>
    </w:p>
    <w:p>
      <w:pPr>
        <w:pStyle w:val="3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4.3. 静态代码块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Java</w:t>
      </w:r>
      <w:r>
        <w:rPr>
          <w:rFonts w:hint="default" w:ascii="隶书" w:hAnsi="隶书" w:eastAsia="隶书" w:cs="隶书"/>
          <w:sz w:val="24"/>
          <w:szCs w:val="24"/>
          <w:lang w:val="en-US" w:eastAsia="zh-CN"/>
        </w:rPr>
        <w:t>静态代码块中的代码会在类加载JVM时运行，且只被执行一次，也就是说这些代码不需要实例化类就能够被调用</w:t>
      </w: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。通常初始化多个类的成员</w:t>
      </w:r>
    </w:p>
    <w:p>
      <w:pPr>
        <w:pStyle w:val="3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4.4. 静态导包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default" w:ascii="隶书" w:hAnsi="隶书" w:eastAsia="隶书" w:cs="隶书"/>
          <w:sz w:val="24"/>
          <w:szCs w:val="24"/>
          <w:lang w:val="en-US" w:eastAsia="zh-CN"/>
        </w:rPr>
        <w:t>一般我们导入一个类都用 import com…..ClassName;而静态导入是这样：import static com…..ClassName.*;这里的多了个static，还有就是类名ClassName后面多了个.* ，意思是导入这个类里的静态方法。当然，也可以只导入某个静态方法，只要把 .* 换成静态方法名就行了。然后在这个类中，就可以直接用方法名调用静态方法，而不必用ClassName.方法名 的方式来调用。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隶书" w:hAnsi="隶书" w:eastAsia="隶书" w:cs="隶书"/>
          <w:sz w:val="24"/>
          <w:szCs w:val="24"/>
          <w:lang w:val="en-US" w:eastAsia="zh-CN"/>
        </w:rPr>
      </w:pPr>
      <w:r>
        <w:rPr>
          <w:rFonts w:hint="eastAsia" w:ascii="隶书" w:hAnsi="隶书" w:eastAsia="隶书" w:cs="隶书"/>
          <w:sz w:val="24"/>
          <w:szCs w:val="24"/>
          <w:lang w:val="en-US" w:eastAsia="zh-CN"/>
        </w:rPr>
        <w:t>静态属性同静态方法（但有访问修饰符限制）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Á¥Êé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Á¥Êé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9977D"/>
    <w:multiLevelType w:val="multilevel"/>
    <w:tmpl w:val="900997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F84E74E1"/>
    <w:multiLevelType w:val="singleLevel"/>
    <w:tmpl w:val="F84E74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54D23"/>
    <w:rsid w:val="0542352C"/>
    <w:rsid w:val="0B0B446B"/>
    <w:rsid w:val="1E7449CF"/>
    <w:rsid w:val="2E616C92"/>
    <w:rsid w:val="3CB07925"/>
    <w:rsid w:val="49941821"/>
    <w:rsid w:val="4EBA4EA5"/>
    <w:rsid w:val="55E6278E"/>
    <w:rsid w:val="61543A58"/>
    <w:rsid w:val="77552FE1"/>
    <w:rsid w:val="78E1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2019-07-19T04:30:00Z</dcterms:created>
  <dc:creator>昔曦，惜兮</dc:creator>
  <cp:lastModifiedBy>昔曦，惜兮</cp:lastModifiedBy>
  <dcterms:modified xsi:type="dcterms:W3CDTF">2019-07-19T05:35:22Z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