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9F135" w14:textId="18EF84A3" w:rsidR="005F3FF0" w:rsidRDefault="00EC6463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10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535A20"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29173ADF" w14:textId="77777777" w:rsidR="005F3FF0" w:rsidRDefault="005F3FF0" w:rsidP="005F3FF0">
      <w:pPr>
        <w:pStyle w:val="a3"/>
      </w:pPr>
    </w:p>
    <w:p w14:paraId="7B3A54D3" w14:textId="6C3301B7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535A20">
        <w:rPr>
          <w:rFonts w:eastAsia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535A20">
        <w:rPr>
          <w:rFonts w:eastAsia="함초롬바탕"/>
          <w:sz w:val="22"/>
          <w:szCs w:val="22"/>
        </w:rPr>
        <w:t>20221549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535A20">
        <w:rPr>
          <w:rFonts w:eastAsia="함초롬바탕" w:hint="eastAsia"/>
          <w:sz w:val="22"/>
          <w:szCs w:val="22"/>
        </w:rPr>
        <w:t>김효림</w:t>
      </w:r>
    </w:p>
    <w:p w14:paraId="07D51E5D" w14:textId="77777777" w:rsidR="005F3FF0" w:rsidRDefault="005F3FF0" w:rsidP="005F3FF0">
      <w:pPr>
        <w:pStyle w:val="a3"/>
        <w:rPr>
          <w:sz w:val="22"/>
          <w:szCs w:val="22"/>
        </w:rPr>
      </w:pPr>
    </w:p>
    <w:p w14:paraId="15FA8511" w14:textId="2F6DF12F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46CFA841" w14:textId="77777777" w:rsidR="005F3FF0" w:rsidRDefault="005F3FF0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.................</w:t>
      </w:r>
    </w:p>
    <w:p w14:paraId="46F48478" w14:textId="553C07C5" w:rsidR="00B25A32" w:rsidRPr="00966E82" w:rsidRDefault="00AC1623" w:rsidP="005F3FF0">
      <w:pPr>
        <w:pStyle w:val="a3"/>
        <w:rPr>
          <w:rFonts w:asciiTheme="minorHAnsi" w:eastAsiaTheme="minorHAnsi" w:hAnsiTheme="minorHAnsi" w:hint="eastAsia"/>
        </w:rPr>
      </w:pPr>
      <w:r>
        <w:rPr>
          <w:rFonts w:asciiTheme="minorHAnsi" w:eastAsiaTheme="minorEastAsia" w:hAnsiTheme="minorHAnsi"/>
        </w:rPr>
        <w:t>4</w:t>
      </w:r>
      <w:r>
        <w:rPr>
          <w:rFonts w:asciiTheme="minorHAnsi" w:eastAsiaTheme="minorEastAsia" w:hAnsiTheme="minorHAnsi" w:hint="eastAsia"/>
        </w:rPr>
        <w:t>bit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>a</w:t>
      </w:r>
      <w:r>
        <w:rPr>
          <w:rFonts w:asciiTheme="minorHAnsi" w:eastAsiaTheme="minorEastAsia" w:hAnsiTheme="minorHAnsi"/>
        </w:rPr>
        <w:t>dder</w:t>
      </w:r>
      <w:r>
        <w:rPr>
          <w:rFonts w:asciiTheme="minorHAnsi" w:eastAsiaTheme="minorEastAsia" w:hAnsiTheme="minorHAnsi" w:hint="eastAsia"/>
        </w:rPr>
        <w:t xml:space="preserve"> 이진 병렬 가산기는 하나의 칩으로 설계되고 두 개의 </w:t>
      </w:r>
      <w:r>
        <w:rPr>
          <w:rFonts w:asciiTheme="minorHAnsi" w:eastAsiaTheme="minorEastAsia" w:hAnsiTheme="minorHAnsi"/>
        </w:rPr>
        <w:t>4-bit 2</w:t>
      </w:r>
      <w:r>
        <w:rPr>
          <w:rFonts w:asciiTheme="minorHAnsi" w:eastAsiaTheme="minorEastAsia" w:hAnsiTheme="minorHAnsi" w:hint="eastAsia"/>
        </w:rPr>
        <w:t>진수를 가산하기 위한 논리 회로이다.</w:t>
      </w:r>
      <w:r>
        <w:rPr>
          <w:rFonts w:asciiTheme="minorHAnsi" w:eastAsiaTheme="minorEastAsia" w:hAnsiTheme="minorHAnsi"/>
        </w:rPr>
        <w:t xml:space="preserve"> 4</w:t>
      </w:r>
      <w:r>
        <w:rPr>
          <w:rFonts w:asciiTheme="minorHAnsi" w:eastAsiaTheme="minorEastAsia" w:hAnsiTheme="minorHAnsi" w:hint="eastAsia"/>
        </w:rPr>
        <w:t xml:space="preserve">개의 </w:t>
      </w:r>
      <w:r>
        <w:rPr>
          <w:rFonts w:asciiTheme="minorHAnsi" w:eastAsiaTheme="minorEastAsia" w:hAnsiTheme="minorHAnsi"/>
        </w:rPr>
        <w:t xml:space="preserve">1-bit full </w:t>
      </w:r>
      <w:r>
        <w:rPr>
          <w:rFonts w:asciiTheme="minorHAnsi" w:eastAsiaTheme="minorEastAsia" w:hAnsiTheme="minorHAnsi" w:hint="eastAsia"/>
        </w:rPr>
        <w:t>a</w:t>
      </w:r>
      <w:r>
        <w:rPr>
          <w:rFonts w:asciiTheme="minorHAnsi" w:eastAsiaTheme="minorEastAsia" w:hAnsiTheme="minorHAnsi"/>
        </w:rPr>
        <w:t>dder</w:t>
      </w:r>
      <w:r>
        <w:rPr>
          <w:rFonts w:asciiTheme="minorHAnsi" w:eastAsiaTheme="minorEastAsia" w:hAnsiTheme="minorHAnsi" w:hint="eastAsia"/>
        </w:rPr>
        <w:t>를 병렬로 연결한 모양을 가지며,</w:t>
      </w:r>
      <w:r>
        <w:rPr>
          <w:rFonts w:asciiTheme="minorHAnsi" w:eastAsiaTheme="minorEastAsia" w:hAnsiTheme="minorHAnsi"/>
        </w:rPr>
        <w:t xml:space="preserve"> 4 bit 2</w:t>
      </w:r>
      <w:r>
        <w:rPr>
          <w:rFonts w:asciiTheme="minorHAnsi" w:eastAsiaTheme="minorEastAsia" w:hAnsiTheme="minorHAnsi" w:hint="eastAsia"/>
        </w:rPr>
        <w:t>진수 둘을 더할 수 있게 되어 있다.</w:t>
      </w:r>
      <w:r>
        <w:rPr>
          <w:rFonts w:asciiTheme="minorHAnsi" w:eastAsiaTheme="minorEastAsia" w:hAnsiTheme="minorHAnsi"/>
        </w:rPr>
        <w:t xml:space="preserve"> 4-</w:t>
      </w:r>
      <w:r>
        <w:rPr>
          <w:rFonts w:asciiTheme="minorHAnsi" w:eastAsiaTheme="minorEastAsia" w:hAnsiTheme="minorHAnsi" w:hint="eastAsia"/>
        </w:rPr>
        <w:t>bit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>s</w:t>
      </w:r>
      <w:r>
        <w:rPr>
          <w:rFonts w:asciiTheme="minorHAnsi" w:eastAsiaTheme="minorEastAsia" w:hAnsiTheme="minorHAnsi"/>
        </w:rPr>
        <w:t xml:space="preserve">ubtractor </w:t>
      </w:r>
      <w:r>
        <w:rPr>
          <w:rFonts w:asciiTheme="minorHAnsi" w:eastAsiaTheme="minorEastAsia" w:hAnsiTheme="minorHAnsi" w:hint="eastAsia"/>
        </w:rPr>
        <w:t xml:space="preserve">이진 병렬 감산기는 </w:t>
      </w:r>
      <w:r>
        <w:rPr>
          <w:rFonts w:asciiTheme="minorHAnsi" w:eastAsiaTheme="minorEastAsia" w:hAnsiTheme="minorHAnsi"/>
        </w:rPr>
        <w:t>4</w:t>
      </w:r>
      <w:r>
        <w:rPr>
          <w:rFonts w:asciiTheme="minorHAnsi" w:eastAsiaTheme="minorEastAsia" w:hAnsiTheme="minorHAnsi" w:hint="eastAsia"/>
        </w:rPr>
        <w:t xml:space="preserve">개의 </w:t>
      </w:r>
      <w:r>
        <w:rPr>
          <w:rFonts w:asciiTheme="minorHAnsi" w:eastAsiaTheme="minorEastAsia" w:hAnsiTheme="minorHAnsi"/>
        </w:rPr>
        <w:t>full subtractor</w:t>
      </w:r>
      <w:r>
        <w:rPr>
          <w:rFonts w:asciiTheme="minorHAnsi" w:eastAsiaTheme="minorEastAsia" w:hAnsiTheme="minorHAnsi" w:hint="eastAsia"/>
        </w:rPr>
        <w:t>를 병렬로 연결한 모양을 가지며,</w:t>
      </w:r>
      <w:r>
        <w:rPr>
          <w:rFonts w:asciiTheme="minorHAnsi" w:eastAsiaTheme="minorEastAsia" w:hAnsiTheme="minorHAnsi"/>
        </w:rPr>
        <w:t xml:space="preserve"> 4 bit 2</w:t>
      </w:r>
      <w:r>
        <w:rPr>
          <w:rFonts w:asciiTheme="minorHAnsi" w:eastAsiaTheme="minorEastAsia" w:hAnsiTheme="minorHAnsi" w:hint="eastAsia"/>
        </w:rPr>
        <w:t>진수 둘을 뺄 수 있다.</w:t>
      </w:r>
      <w:r>
        <w:rPr>
          <w:rFonts w:asciiTheme="minorHAnsi" w:eastAsiaTheme="minorEastAsia" w:hAnsiTheme="minorHAnsi"/>
        </w:rPr>
        <w:t xml:space="preserve"> </w:t>
      </w:r>
    </w:p>
    <w:p w14:paraId="2B459946" w14:textId="3AF05BB8" w:rsidR="005F3FF0" w:rsidRPr="00AA6EED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</w:t>
      </w:r>
    </w:p>
    <w:p w14:paraId="2815D74A" w14:textId="77777777" w:rsidR="005F3FF0" w:rsidRDefault="005F3FF0" w:rsidP="005F3FF0">
      <w:pPr>
        <w:pStyle w:val="a3"/>
        <w:rPr>
          <w:sz w:val="22"/>
          <w:szCs w:val="22"/>
        </w:rPr>
      </w:pPr>
    </w:p>
    <w:p w14:paraId="01F12EAB" w14:textId="0A35C155" w:rsidR="005F3FF0" w:rsidRPr="006E1E38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1C98082D" w14:textId="77777777" w:rsidR="005F3FF0" w:rsidRDefault="005F3FF0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.......................</w:t>
      </w:r>
    </w:p>
    <w:p w14:paraId="50D24A3C" w14:textId="59F9534C" w:rsidR="005A1DE4" w:rsidRPr="00AA0766" w:rsidRDefault="00D4596A" w:rsidP="00282810">
      <w:pPr>
        <w:pStyle w:val="a3"/>
        <w:ind w:firstLineChars="100" w:firstLine="180"/>
        <w:rPr>
          <w:rFonts w:asciiTheme="majorHAnsi" w:eastAsiaTheme="majorHAnsi" w:hAnsiTheme="majorHAnsi" w:hint="eastAsia"/>
          <w:sz w:val="18"/>
          <w:szCs w:val="18"/>
        </w:rPr>
      </w:pPr>
      <w:r>
        <w:rPr>
          <w:rFonts w:asciiTheme="majorHAnsi" w:eastAsiaTheme="majorHAnsi" w:hAnsiTheme="majorHAnsi"/>
          <w:sz w:val="18"/>
          <w:szCs w:val="18"/>
        </w:rPr>
        <w:t>Look ahead carry</w:t>
      </w:r>
      <w:r>
        <w:rPr>
          <w:rFonts w:asciiTheme="majorHAnsi" w:eastAsiaTheme="majorHAnsi" w:hAnsiTheme="majorHAnsi" w:hint="eastAsia"/>
          <w:sz w:val="18"/>
          <w:szCs w:val="18"/>
        </w:rPr>
        <w:t>란 말 그대로 캐리를 미리보기 할 수 있다는 것을 의미한다.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여러 소자를 연결한 병렬 가감산기의 전파지연을 방지하기 위해 </w:t>
      </w:r>
      <w:r>
        <w:rPr>
          <w:rFonts w:asciiTheme="majorHAnsi" w:eastAsiaTheme="majorHAnsi" w:hAnsiTheme="majorHAnsi"/>
          <w:sz w:val="18"/>
          <w:szCs w:val="18"/>
        </w:rPr>
        <w:t>Carry</w:t>
      </w:r>
      <w:r>
        <w:rPr>
          <w:rFonts w:asciiTheme="majorHAnsi" w:eastAsiaTheme="majorHAnsi" w:hAnsiTheme="majorHAnsi" w:hint="eastAsia"/>
          <w:sz w:val="18"/>
          <w:szCs w:val="18"/>
        </w:rPr>
        <w:t>를 미리 계산하여 전파 지연 시간을 감소하기 위해 고안된 방식이다.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 w:rsidR="001D3C95">
        <w:rPr>
          <w:rFonts w:asciiTheme="majorHAnsi" w:eastAsiaTheme="majorHAnsi" w:hAnsiTheme="majorHAnsi" w:hint="eastAsia"/>
          <w:sz w:val="18"/>
          <w:szCs w:val="18"/>
        </w:rPr>
        <w:t>C</w:t>
      </w:r>
      <w:r w:rsidR="001D3C95">
        <w:rPr>
          <w:rFonts w:asciiTheme="majorHAnsi" w:eastAsiaTheme="majorHAnsi" w:hAnsiTheme="majorHAnsi"/>
          <w:sz w:val="18"/>
          <w:szCs w:val="18"/>
        </w:rPr>
        <w:t>LA</w:t>
      </w:r>
      <w:r w:rsidR="001D3C95">
        <w:rPr>
          <w:rFonts w:asciiTheme="majorHAnsi" w:eastAsiaTheme="majorHAnsi" w:hAnsiTheme="majorHAnsi" w:hint="eastAsia"/>
          <w:sz w:val="18"/>
          <w:szCs w:val="18"/>
        </w:rPr>
        <w:t>는 c</w:t>
      </w:r>
      <w:r w:rsidR="001D3C95">
        <w:rPr>
          <w:rFonts w:asciiTheme="majorHAnsi" w:eastAsiaTheme="majorHAnsi" w:hAnsiTheme="majorHAnsi"/>
          <w:sz w:val="18"/>
          <w:szCs w:val="18"/>
        </w:rPr>
        <w:t>arry</w:t>
      </w:r>
      <w:r w:rsidR="001D3C95">
        <w:rPr>
          <w:rFonts w:asciiTheme="majorHAnsi" w:eastAsiaTheme="majorHAnsi" w:hAnsiTheme="majorHAnsi" w:hint="eastAsia"/>
          <w:sz w:val="18"/>
          <w:szCs w:val="18"/>
        </w:rPr>
        <w:t>를 미리 보는 가산기로,</w:t>
      </w:r>
      <w:r w:rsidR="001D3C95">
        <w:rPr>
          <w:rFonts w:asciiTheme="majorHAnsi" w:eastAsiaTheme="majorHAnsi" w:hAnsiTheme="majorHAnsi"/>
          <w:sz w:val="18"/>
          <w:szCs w:val="18"/>
        </w:rPr>
        <w:t xml:space="preserve"> generate</w:t>
      </w:r>
      <w:r w:rsidR="001D3C95">
        <w:rPr>
          <w:rFonts w:asciiTheme="majorHAnsi" w:eastAsiaTheme="majorHAnsi" w:hAnsiTheme="majorHAnsi" w:hint="eastAsia"/>
          <w:sz w:val="18"/>
          <w:szCs w:val="18"/>
        </w:rPr>
        <w:t xml:space="preserve">와 </w:t>
      </w:r>
      <w:r w:rsidR="001D3C95">
        <w:rPr>
          <w:rFonts w:asciiTheme="majorHAnsi" w:eastAsiaTheme="majorHAnsi" w:hAnsiTheme="majorHAnsi"/>
          <w:sz w:val="18"/>
          <w:szCs w:val="18"/>
        </w:rPr>
        <w:t xml:space="preserve">propagate </w:t>
      </w:r>
      <w:r w:rsidR="001D3C95">
        <w:rPr>
          <w:rFonts w:asciiTheme="majorHAnsi" w:eastAsiaTheme="majorHAnsi" w:hAnsiTheme="majorHAnsi" w:hint="eastAsia"/>
          <w:sz w:val="18"/>
          <w:szCs w:val="18"/>
        </w:rPr>
        <w:t xml:space="preserve">이 두 가지의 신호를 통해 </w:t>
      </w:r>
      <w:r w:rsidR="001D3C95">
        <w:rPr>
          <w:rFonts w:asciiTheme="majorHAnsi" w:eastAsiaTheme="majorHAnsi" w:hAnsiTheme="majorHAnsi"/>
          <w:sz w:val="18"/>
          <w:szCs w:val="18"/>
        </w:rPr>
        <w:t>carry</w:t>
      </w:r>
      <w:r w:rsidR="001D3C95">
        <w:rPr>
          <w:rFonts w:asciiTheme="majorHAnsi" w:eastAsiaTheme="majorHAnsi" w:hAnsiTheme="majorHAnsi" w:hint="eastAsia"/>
          <w:sz w:val="18"/>
          <w:szCs w:val="18"/>
        </w:rPr>
        <w:t>를 다음과 같이 연산할 수 있다.</w:t>
      </w:r>
      <w:r w:rsidR="001D3C95">
        <w:rPr>
          <w:rFonts w:asciiTheme="majorHAnsi" w:eastAsiaTheme="majorHAnsi" w:hAnsiTheme="majorHAnsi"/>
          <w:sz w:val="18"/>
          <w:szCs w:val="18"/>
        </w:rPr>
        <w:t xml:space="preserve"> </w:t>
      </w:r>
      <w:r w:rsidR="001D3C95">
        <w:rPr>
          <w:rFonts w:asciiTheme="majorHAnsi" w:eastAsiaTheme="majorHAnsi" w:hAnsiTheme="majorHAnsi" w:hint="eastAsia"/>
          <w:sz w:val="18"/>
          <w:szCs w:val="18"/>
        </w:rPr>
        <w:t xml:space="preserve">이때 </w:t>
      </w:r>
      <w:r w:rsidR="001D3C95">
        <w:rPr>
          <w:rFonts w:asciiTheme="majorHAnsi" w:eastAsiaTheme="majorHAnsi" w:hAnsiTheme="majorHAnsi"/>
          <w:sz w:val="18"/>
          <w:szCs w:val="18"/>
        </w:rPr>
        <w:t>generate</w:t>
      </w:r>
      <w:r w:rsidR="001D3C95">
        <w:rPr>
          <w:rFonts w:asciiTheme="majorHAnsi" w:eastAsiaTheme="majorHAnsi" w:hAnsiTheme="majorHAnsi" w:hint="eastAsia"/>
          <w:sz w:val="18"/>
          <w:szCs w:val="18"/>
        </w:rPr>
        <w:t xml:space="preserve">는 </w:t>
      </w:r>
      <m:oMath>
        <m:sSub>
          <m:sSubPr>
            <m:ctrlPr>
              <w:rPr>
                <w:rFonts w:ascii="Cambria Math" w:eastAsiaTheme="majorHAnsi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ajorHAnsi" w:hAnsi="Cambria Math"/>
                <w:sz w:val="18"/>
                <w:szCs w:val="18"/>
              </w:rPr>
              <m:t>G</m:t>
            </m:r>
          </m:e>
          <m:sub>
            <m:r>
              <w:rPr>
                <w:rFonts w:ascii="Cambria Math" w:eastAsiaTheme="majorHAnsi" w:hAnsi="Cambria Math"/>
                <w:sz w:val="18"/>
                <w:szCs w:val="18"/>
              </w:rPr>
              <m:t>i</m:t>
            </m:r>
          </m:sub>
        </m:sSub>
      </m:oMath>
      <w:r w:rsidR="001D3C95">
        <w:rPr>
          <w:rFonts w:asciiTheme="majorHAnsi" w:eastAsiaTheme="majorEastAsia" w:hAnsiTheme="majorHAnsi" w:hint="eastAsia"/>
          <w:sz w:val="18"/>
          <w:szCs w:val="18"/>
        </w:rPr>
        <w:t xml:space="preserve"> </w:t>
      </w:r>
      <w:r w:rsidR="001D3C95">
        <w:rPr>
          <w:rFonts w:asciiTheme="majorHAnsi" w:eastAsiaTheme="majorEastAsia" w:hAnsiTheme="majorHAnsi"/>
          <w:sz w:val="18"/>
          <w:szCs w:val="18"/>
        </w:rPr>
        <w:t xml:space="preserve">= </w:t>
      </w:r>
      <m:oMath>
        <m:sSub>
          <m:sSubPr>
            <m:ctrlPr>
              <w:rPr>
                <w:rFonts w:ascii="Cambria Math" w:eastAsiaTheme="majorHAnsi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ajorHAnsi" w:hAnsi="Cambria Math"/>
                <w:sz w:val="18"/>
                <w:szCs w:val="18"/>
              </w:rPr>
              <m:t>A</m:t>
            </m:r>
          </m:e>
          <m:sub>
            <m:r>
              <w:rPr>
                <w:rFonts w:ascii="Cambria Math" w:eastAsiaTheme="majorHAnsi" w:hAnsi="Cambria Math"/>
                <w:sz w:val="18"/>
                <w:szCs w:val="18"/>
              </w:rPr>
              <m:t>i</m:t>
            </m:r>
            <m:r>
              <w:rPr>
                <w:rFonts w:ascii="Cambria Math" w:eastAsiaTheme="majorHAnsi" w:hAnsi="Cambria Math"/>
                <w:sz w:val="18"/>
                <w:szCs w:val="18"/>
              </w:rPr>
              <m:t xml:space="preserve"> </m:t>
            </m:r>
          </m:sub>
        </m:sSub>
        <m:r>
          <w:rPr>
            <w:rFonts w:ascii="Cambria Math" w:eastAsiaTheme="majorHAnsi" w:hAnsi="Cambria Math"/>
            <w:sz w:val="18"/>
            <w:szCs w:val="18"/>
          </w:rPr>
          <m:t xml:space="preserve">* </m:t>
        </m:r>
        <m:sSub>
          <m:sSubPr>
            <m:ctrlPr>
              <w:rPr>
                <w:rFonts w:ascii="Cambria Math" w:eastAsiaTheme="majorHAnsi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ajorHAnsi" w:hAnsi="Cambria Math"/>
                <w:sz w:val="18"/>
                <w:szCs w:val="18"/>
              </w:rPr>
              <m:t>B</m:t>
            </m:r>
          </m:e>
          <m:sub>
            <m:r>
              <w:rPr>
                <w:rFonts w:ascii="Cambria Math" w:eastAsiaTheme="majorHAnsi" w:hAnsi="Cambria Math"/>
                <w:sz w:val="18"/>
                <w:szCs w:val="18"/>
              </w:rPr>
              <m:t>i</m:t>
            </m:r>
          </m:sub>
        </m:sSub>
      </m:oMath>
      <w:r w:rsidR="001D3C95">
        <w:rPr>
          <w:rFonts w:asciiTheme="majorHAnsi" w:eastAsiaTheme="majorEastAsia" w:hAnsiTheme="majorHAnsi" w:hint="eastAsia"/>
          <w:sz w:val="18"/>
          <w:szCs w:val="18"/>
        </w:rPr>
        <w:t>,</w:t>
      </w:r>
      <w:r w:rsidR="001D3C95">
        <w:rPr>
          <w:rFonts w:asciiTheme="majorHAnsi" w:eastAsiaTheme="majorEastAsia" w:hAnsiTheme="majorHAnsi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Theme="majorHAnsi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ajorHAnsi" w:hAnsi="Cambria Math"/>
                <w:sz w:val="18"/>
                <w:szCs w:val="18"/>
              </w:rPr>
              <m:t>P</m:t>
            </m:r>
          </m:e>
          <m:sub>
            <m:r>
              <w:rPr>
                <w:rFonts w:ascii="Cambria Math" w:eastAsiaTheme="majorHAnsi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eastAsiaTheme="majorHAnsi" w:hAnsi="Cambria Math"/>
            <w:sz w:val="18"/>
            <w:szCs w:val="18"/>
          </w:rPr>
          <m:t xml:space="preserve">= </m:t>
        </m:r>
        <m:sSub>
          <m:sSubPr>
            <m:ctrlPr>
              <w:rPr>
                <w:rFonts w:ascii="Cambria Math" w:eastAsiaTheme="majorHAnsi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ajorHAnsi" w:hAnsi="Cambria Math"/>
                <w:sz w:val="18"/>
                <w:szCs w:val="18"/>
              </w:rPr>
              <m:t>A</m:t>
            </m:r>
          </m:e>
          <m:sub>
            <m:r>
              <w:rPr>
                <w:rFonts w:ascii="Cambria Math" w:eastAsiaTheme="majorHAnsi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eastAsiaTheme="majorEastAsia" w:hAnsi="Cambria Math"/>
            <w:sz w:val="18"/>
            <w:szCs w:val="18"/>
          </w:rPr>
          <m:t xml:space="preserve">+ </m:t>
        </m:r>
        <m:sSub>
          <m:sSubPr>
            <m:ctrlPr>
              <w:rPr>
                <w:rFonts w:ascii="Cambria Math" w:eastAsiaTheme="majorHAnsi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ajorHAnsi" w:hAnsi="Cambria Math"/>
                <w:sz w:val="18"/>
                <w:szCs w:val="18"/>
              </w:rPr>
              <m:t>B</m:t>
            </m:r>
          </m:e>
          <m:sub>
            <m:r>
              <w:rPr>
                <w:rFonts w:ascii="Cambria Math" w:eastAsiaTheme="majorHAnsi" w:hAnsi="Cambria Math"/>
                <w:sz w:val="18"/>
                <w:szCs w:val="18"/>
              </w:rPr>
              <m:t>i</m:t>
            </m:r>
          </m:sub>
        </m:sSub>
      </m:oMath>
      <w:r w:rsidR="001D3C95">
        <w:rPr>
          <w:rFonts w:asciiTheme="majorHAnsi" w:eastAsiaTheme="majorEastAsia" w:hAnsiTheme="majorHAnsi" w:hint="eastAsia"/>
          <w:sz w:val="18"/>
          <w:szCs w:val="18"/>
        </w:rPr>
        <w:t>이며,</w:t>
      </w:r>
      <w:r w:rsidR="001D3C95">
        <w:rPr>
          <w:rFonts w:asciiTheme="majorHAnsi" w:eastAsiaTheme="majorEastAsia" w:hAnsiTheme="majorHAnsi"/>
          <w:sz w:val="18"/>
          <w:szCs w:val="18"/>
        </w:rPr>
        <w:t xml:space="preserve"> Carry </w:t>
      </w:r>
      <m:oMath>
        <m:sSub>
          <m:sSubPr>
            <m:ctrlPr>
              <w:rPr>
                <w:rFonts w:ascii="Cambria Math" w:eastAsiaTheme="majorHAnsi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ajorHAnsi" w:hAnsi="Cambria Math"/>
                <w:sz w:val="18"/>
                <w:szCs w:val="18"/>
              </w:rPr>
              <m:t>C</m:t>
            </m:r>
          </m:e>
          <m:sub>
            <m:r>
              <w:rPr>
                <w:rFonts w:ascii="Cambria Math" w:eastAsiaTheme="majorHAnsi" w:hAnsi="Cambria Math"/>
                <w:sz w:val="18"/>
                <w:szCs w:val="18"/>
              </w:rPr>
              <m:t>i</m:t>
            </m:r>
            <m:r>
              <w:rPr>
                <w:rFonts w:ascii="Cambria Math" w:eastAsiaTheme="majorHAnsi" w:hAnsi="Cambria Math"/>
                <w:sz w:val="18"/>
                <w:szCs w:val="18"/>
              </w:rPr>
              <m:t>+1</m:t>
            </m:r>
          </m:sub>
        </m:sSub>
      </m:oMath>
      <w:r w:rsidR="001D3C95">
        <w:rPr>
          <w:rFonts w:asciiTheme="majorHAnsi" w:eastAsiaTheme="majorEastAsia" w:hAnsiTheme="majorHAnsi" w:hint="eastAsia"/>
          <w:sz w:val="18"/>
          <w:szCs w:val="18"/>
        </w:rPr>
        <w:t xml:space="preserve"> </w:t>
      </w:r>
      <w:r w:rsidR="001D3C95">
        <w:rPr>
          <w:rFonts w:asciiTheme="majorHAnsi" w:eastAsiaTheme="majorEastAsia" w:hAnsiTheme="majorHAnsi"/>
          <w:sz w:val="18"/>
          <w:szCs w:val="18"/>
        </w:rPr>
        <w:t xml:space="preserve">= </w:t>
      </w:r>
      <m:oMath>
        <m:sSub>
          <m:sSubPr>
            <m:ctrlPr>
              <w:rPr>
                <w:rFonts w:ascii="Cambria Math" w:eastAsiaTheme="majorHAnsi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ajorHAnsi" w:hAnsi="Cambria Math"/>
                <w:sz w:val="18"/>
                <w:szCs w:val="18"/>
              </w:rPr>
              <m:t>G</m:t>
            </m:r>
          </m:e>
          <m:sub>
            <m:r>
              <w:rPr>
                <w:rFonts w:ascii="Cambria Math" w:eastAsiaTheme="majorHAnsi" w:hAnsi="Cambria Math"/>
                <w:sz w:val="18"/>
                <w:szCs w:val="18"/>
              </w:rPr>
              <m:t>i</m:t>
            </m:r>
          </m:sub>
        </m:sSub>
      </m:oMath>
      <w:r w:rsidR="001D3C95">
        <w:rPr>
          <w:rFonts w:asciiTheme="majorHAnsi" w:eastAsiaTheme="majorEastAsia" w:hAnsiTheme="majorHAnsi" w:hint="eastAsia"/>
          <w:sz w:val="18"/>
          <w:szCs w:val="18"/>
        </w:rPr>
        <w:t xml:space="preserve"> </w:t>
      </w:r>
      <w:r w:rsidR="001D3C95">
        <w:rPr>
          <w:rFonts w:asciiTheme="majorHAnsi" w:eastAsiaTheme="majorEastAsia" w:hAnsiTheme="majorHAnsi"/>
          <w:sz w:val="18"/>
          <w:szCs w:val="18"/>
        </w:rPr>
        <w:t xml:space="preserve">+ </w:t>
      </w:r>
      <m:oMath>
        <m:sSub>
          <m:sSubPr>
            <m:ctrlPr>
              <w:rPr>
                <w:rFonts w:ascii="Cambria Math" w:eastAsiaTheme="majorHAnsi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ajorHAnsi" w:hAnsi="Cambria Math"/>
                <w:sz w:val="18"/>
                <w:szCs w:val="18"/>
              </w:rPr>
              <m:t>P</m:t>
            </m:r>
          </m:e>
          <m:sub>
            <m:r>
              <w:rPr>
                <w:rFonts w:ascii="Cambria Math" w:eastAsiaTheme="majorHAnsi" w:hAnsi="Cambria Math"/>
                <w:sz w:val="18"/>
                <w:szCs w:val="18"/>
              </w:rPr>
              <m:t>i</m:t>
            </m:r>
          </m:sub>
        </m:sSub>
        <m:sSub>
          <m:sSubPr>
            <m:ctrlPr>
              <w:rPr>
                <w:rFonts w:ascii="Cambria Math" w:eastAsiaTheme="majorHAnsi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ajorHAnsi" w:hAnsi="Cambria Math"/>
                <w:sz w:val="18"/>
                <w:szCs w:val="18"/>
              </w:rPr>
              <m:t>C</m:t>
            </m:r>
          </m:e>
          <m:sub>
            <m:r>
              <w:rPr>
                <w:rFonts w:ascii="Cambria Math" w:eastAsiaTheme="majorHAnsi" w:hAnsi="Cambria Math"/>
                <w:sz w:val="18"/>
                <w:szCs w:val="18"/>
              </w:rPr>
              <m:t>i</m:t>
            </m:r>
          </m:sub>
        </m:sSub>
      </m:oMath>
      <w:r w:rsidR="001D3C95">
        <w:rPr>
          <w:rFonts w:asciiTheme="majorHAnsi" w:eastAsiaTheme="majorEastAsia" w:hAnsiTheme="majorHAnsi" w:hint="eastAsia"/>
          <w:sz w:val="18"/>
          <w:szCs w:val="18"/>
        </w:rPr>
        <w:t xml:space="preserve">        </w:t>
      </w:r>
    </w:p>
    <w:p w14:paraId="7F374614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04C94FA9" w14:textId="4AF2FA7B" w:rsidR="006E1E38" w:rsidRPr="006E1E38" w:rsidRDefault="006E1E38" w:rsidP="006E1E38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3. </w:t>
      </w:r>
    </w:p>
    <w:p w14:paraId="3A01BD65" w14:textId="77777777" w:rsidR="006E1E38" w:rsidRDefault="006E1E38" w:rsidP="006E1E3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.......................</w:t>
      </w:r>
    </w:p>
    <w:p w14:paraId="56E7021B" w14:textId="42E6DE72" w:rsidR="00966E82" w:rsidRPr="00966E82" w:rsidRDefault="00966E82" w:rsidP="00966E82">
      <w:pPr>
        <w:pStyle w:val="a3"/>
        <w:rPr>
          <w:rFonts w:asciiTheme="majorHAnsi" w:eastAsiaTheme="majorHAnsi" w:hAnsiTheme="majorHAnsi" w:hint="eastAsia"/>
          <w:sz w:val="18"/>
          <w:szCs w:val="18"/>
        </w:rPr>
      </w:pPr>
      <w:r>
        <w:rPr>
          <w:rFonts w:asciiTheme="majorHAnsi" w:eastAsiaTheme="majorHAnsi" w:hAnsiTheme="majorHAnsi"/>
          <w:sz w:val="18"/>
          <w:szCs w:val="18"/>
        </w:rPr>
        <w:t xml:space="preserve"> </w:t>
      </w:r>
      <w:r w:rsidR="00E32E91">
        <w:rPr>
          <w:rFonts w:asciiTheme="majorHAnsi" w:eastAsiaTheme="majorHAnsi" w:hAnsiTheme="majorHAnsi"/>
          <w:sz w:val="18"/>
          <w:szCs w:val="18"/>
        </w:rPr>
        <w:t xml:space="preserve">2의 </w:t>
      </w:r>
      <w:r w:rsidR="00E32E91">
        <w:rPr>
          <w:rFonts w:asciiTheme="majorHAnsi" w:eastAsiaTheme="majorHAnsi" w:hAnsiTheme="majorHAnsi" w:hint="eastAsia"/>
          <w:sz w:val="18"/>
          <w:szCs w:val="18"/>
        </w:rPr>
        <w:t xml:space="preserve">보수법을 이용하면 </w:t>
      </w:r>
      <w:r w:rsidR="00E32E91">
        <w:rPr>
          <w:rFonts w:asciiTheme="majorHAnsi" w:eastAsiaTheme="majorHAnsi" w:hAnsiTheme="majorHAnsi"/>
          <w:sz w:val="18"/>
          <w:szCs w:val="18"/>
        </w:rPr>
        <w:t>A – B</w:t>
      </w:r>
      <w:r w:rsidR="00E32E91">
        <w:rPr>
          <w:rFonts w:asciiTheme="majorHAnsi" w:eastAsiaTheme="majorHAnsi" w:hAnsiTheme="majorHAnsi" w:hint="eastAsia"/>
          <w:sz w:val="18"/>
          <w:szCs w:val="18"/>
        </w:rPr>
        <w:t xml:space="preserve">를 </w:t>
      </w:r>
      <w:r w:rsidR="00E32E91">
        <w:rPr>
          <w:rFonts w:asciiTheme="majorHAnsi" w:eastAsiaTheme="majorHAnsi" w:hAnsiTheme="majorHAnsi"/>
          <w:sz w:val="18"/>
          <w:szCs w:val="18"/>
        </w:rPr>
        <w:t>A + B’ + 1</w:t>
      </w:r>
      <w:r w:rsidR="00E32E91">
        <w:rPr>
          <w:rFonts w:asciiTheme="majorHAnsi" w:eastAsiaTheme="majorHAnsi" w:hAnsiTheme="majorHAnsi" w:hint="eastAsia"/>
          <w:sz w:val="18"/>
          <w:szCs w:val="18"/>
        </w:rPr>
        <w:t>과 같이 표현할 수 있다.</w:t>
      </w:r>
      <w:r w:rsidR="00E32E91">
        <w:rPr>
          <w:rFonts w:asciiTheme="majorHAnsi" w:eastAsiaTheme="majorHAnsi" w:hAnsiTheme="majorHAnsi"/>
          <w:sz w:val="18"/>
          <w:szCs w:val="18"/>
        </w:rPr>
        <w:t xml:space="preserve"> </w:t>
      </w:r>
      <w:r w:rsidR="00E32E91">
        <w:rPr>
          <w:rFonts w:asciiTheme="majorHAnsi" w:eastAsiaTheme="majorHAnsi" w:hAnsiTheme="majorHAnsi" w:hint="eastAsia"/>
          <w:sz w:val="18"/>
          <w:szCs w:val="18"/>
        </w:rPr>
        <w:t>즉,</w:t>
      </w:r>
      <w:r w:rsidR="00E32E91">
        <w:rPr>
          <w:rFonts w:asciiTheme="majorHAnsi" w:eastAsiaTheme="majorHAnsi" w:hAnsiTheme="majorHAnsi"/>
          <w:sz w:val="18"/>
          <w:szCs w:val="18"/>
        </w:rPr>
        <w:t xml:space="preserve"> </w:t>
      </w:r>
      <w:r w:rsidR="00E32E91">
        <w:rPr>
          <w:rFonts w:asciiTheme="majorHAnsi" w:eastAsiaTheme="majorHAnsi" w:hAnsiTheme="majorHAnsi" w:hint="eastAsia"/>
          <w:sz w:val="18"/>
          <w:szCs w:val="18"/>
        </w:rPr>
        <w:t>빼기 연산을 더하기 연산을 통해 구현 가능해진다.</w:t>
      </w:r>
      <w:r w:rsidR="00E32E91">
        <w:rPr>
          <w:rFonts w:asciiTheme="majorHAnsi" w:eastAsiaTheme="majorHAnsi" w:hAnsiTheme="majorHAnsi"/>
          <w:sz w:val="18"/>
          <w:szCs w:val="18"/>
        </w:rPr>
        <w:t xml:space="preserve"> </w:t>
      </w:r>
      <w:r w:rsidR="00E32E91">
        <w:rPr>
          <w:rFonts w:asciiTheme="majorHAnsi" w:eastAsiaTheme="majorHAnsi" w:hAnsiTheme="majorHAnsi" w:hint="eastAsia"/>
          <w:sz w:val="18"/>
          <w:szCs w:val="18"/>
        </w:rPr>
        <w:t>즉 감산 연산을 가산 연산으로 변환할 수 있기 때문에,</w:t>
      </w:r>
      <w:r w:rsidR="00E32E91">
        <w:rPr>
          <w:rFonts w:asciiTheme="majorHAnsi" w:eastAsiaTheme="majorHAnsi" w:hAnsiTheme="majorHAnsi"/>
          <w:sz w:val="18"/>
          <w:szCs w:val="18"/>
        </w:rPr>
        <w:t xml:space="preserve"> </w:t>
      </w:r>
      <w:r w:rsidR="00E32E91">
        <w:rPr>
          <w:rFonts w:asciiTheme="majorHAnsi" w:eastAsiaTheme="majorHAnsi" w:hAnsiTheme="majorHAnsi" w:hint="eastAsia"/>
          <w:sz w:val="18"/>
          <w:szCs w:val="18"/>
        </w:rPr>
        <w:t>두 수의 연산을 가산기/감산기로 나누는 것이 아니라 하나의 회로에서 표현 가능하다.</w:t>
      </w:r>
      <w:r w:rsidR="00E32E91">
        <w:rPr>
          <w:rFonts w:asciiTheme="majorHAnsi" w:eastAsiaTheme="majorHAnsi" w:hAnsiTheme="majorHAnsi"/>
          <w:sz w:val="18"/>
          <w:szCs w:val="18"/>
        </w:rPr>
        <w:t xml:space="preserve"> </w:t>
      </w:r>
      <w:r w:rsidR="00E32E91">
        <w:rPr>
          <w:rFonts w:asciiTheme="majorHAnsi" w:eastAsiaTheme="majorHAnsi" w:hAnsiTheme="majorHAnsi" w:hint="eastAsia"/>
          <w:sz w:val="18"/>
          <w:szCs w:val="18"/>
        </w:rPr>
        <w:t>X</w:t>
      </w:r>
      <w:r w:rsidR="00E32E91">
        <w:rPr>
          <w:rFonts w:asciiTheme="majorHAnsi" w:eastAsiaTheme="majorHAnsi" w:hAnsiTheme="majorHAnsi"/>
          <w:sz w:val="18"/>
          <w:szCs w:val="18"/>
        </w:rPr>
        <w:t xml:space="preserve">OR </w:t>
      </w:r>
      <w:r w:rsidR="00E32E91">
        <w:rPr>
          <w:rFonts w:asciiTheme="majorHAnsi" w:eastAsiaTheme="majorHAnsi" w:hAnsiTheme="majorHAnsi" w:hint="eastAsia"/>
          <w:sz w:val="18"/>
          <w:szCs w:val="18"/>
        </w:rPr>
        <w:t>게이트를 통해 c</w:t>
      </w:r>
      <w:r w:rsidR="00E32E91">
        <w:rPr>
          <w:rFonts w:asciiTheme="majorHAnsi" w:eastAsiaTheme="majorHAnsi" w:hAnsiTheme="majorHAnsi"/>
          <w:sz w:val="18"/>
          <w:szCs w:val="18"/>
        </w:rPr>
        <w:t>arry</w:t>
      </w:r>
      <w:r w:rsidR="00E32E91">
        <w:rPr>
          <w:rFonts w:asciiTheme="majorHAnsi" w:eastAsiaTheme="majorHAnsi" w:hAnsiTheme="majorHAnsi" w:hint="eastAsia"/>
          <w:sz w:val="18"/>
          <w:szCs w:val="18"/>
        </w:rPr>
        <w:t xml:space="preserve">가 </w:t>
      </w:r>
      <w:r w:rsidR="00E32E91">
        <w:rPr>
          <w:rFonts w:asciiTheme="majorHAnsi" w:eastAsiaTheme="majorHAnsi" w:hAnsiTheme="majorHAnsi"/>
          <w:sz w:val="18"/>
          <w:szCs w:val="18"/>
        </w:rPr>
        <w:t xml:space="preserve">propagate </w:t>
      </w:r>
      <w:r w:rsidR="00E32E91">
        <w:rPr>
          <w:rFonts w:asciiTheme="majorHAnsi" w:eastAsiaTheme="majorHAnsi" w:hAnsiTheme="majorHAnsi" w:hint="eastAsia"/>
          <w:sz w:val="18"/>
          <w:szCs w:val="18"/>
        </w:rPr>
        <w:t>되는 상황을 감지</w:t>
      </w:r>
      <w:r w:rsidR="00E32E91">
        <w:rPr>
          <w:rFonts w:asciiTheme="majorHAnsi" w:eastAsiaTheme="majorHAnsi" w:hAnsiTheme="majorHAnsi" w:hint="eastAsia"/>
          <w:sz w:val="18"/>
          <w:szCs w:val="18"/>
        </w:rPr>
        <w:lastRenderedPageBreak/>
        <w:t>하여 연산의 방식을 바꾸어 하나의 회로 안에서 표현 가능해진다.</w:t>
      </w:r>
      <w:r w:rsidR="00E32E91">
        <w:rPr>
          <w:rFonts w:asciiTheme="majorHAnsi" w:eastAsiaTheme="majorHAnsi" w:hAnsiTheme="majorHAnsi"/>
          <w:sz w:val="18"/>
          <w:szCs w:val="18"/>
        </w:rPr>
        <w:t xml:space="preserve"> </w:t>
      </w:r>
    </w:p>
    <w:p w14:paraId="6F0063ED" w14:textId="4F60FD6C" w:rsidR="00042AE6" w:rsidRDefault="00042AE6" w:rsidP="00042AE6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3C71B408" w14:textId="77777777" w:rsidR="00516AC7" w:rsidRDefault="00516AC7"/>
    <w:p w14:paraId="05A4A547" w14:textId="0343CB6F" w:rsidR="00DB6446" w:rsidRPr="006E1E38" w:rsidRDefault="00005E28" w:rsidP="00DB6446">
      <w:pPr>
        <w:pStyle w:val="a3"/>
      </w:pPr>
      <w:r>
        <w:rPr>
          <w:rFonts w:eastAsia="함초롬바탕"/>
          <w:b/>
          <w:bCs/>
          <w:sz w:val="24"/>
          <w:szCs w:val="24"/>
        </w:rPr>
        <w:t>4</w:t>
      </w:r>
      <w:r w:rsidR="00DB6446">
        <w:rPr>
          <w:rFonts w:eastAsia="함초롬바탕"/>
          <w:b/>
          <w:bCs/>
          <w:sz w:val="24"/>
          <w:szCs w:val="24"/>
        </w:rPr>
        <w:t xml:space="preserve">. </w:t>
      </w:r>
    </w:p>
    <w:p w14:paraId="186541D4" w14:textId="77777777" w:rsidR="00DB6446" w:rsidRDefault="00DB6446" w:rsidP="00DB6446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461FC578" w14:textId="63A1B757" w:rsidR="00DC1DDD" w:rsidRDefault="00B864E9" w:rsidP="00DB6446">
      <w:pPr>
        <w:rPr>
          <w:rFonts w:asciiTheme="majorHAnsi" w:eastAsiaTheme="majorHAnsi" w:hAnsiTheme="majorHAnsi" w:hint="eastAsia"/>
          <w:sz w:val="18"/>
          <w:szCs w:val="18"/>
        </w:rPr>
      </w:pPr>
      <w:r>
        <w:rPr>
          <w:rFonts w:asciiTheme="majorHAnsi" w:eastAsiaTheme="majorHAnsi" w:hAnsiTheme="majorHAnsi"/>
          <w:sz w:val="18"/>
          <w:szCs w:val="18"/>
        </w:rPr>
        <w:t xml:space="preserve">BCD </w:t>
      </w:r>
      <w:r w:rsidR="00E1461E">
        <w:rPr>
          <w:rFonts w:asciiTheme="majorHAnsi" w:eastAsiaTheme="majorHAnsi" w:hAnsiTheme="majorHAnsi" w:hint="eastAsia"/>
          <w:sz w:val="18"/>
          <w:szCs w:val="18"/>
        </w:rPr>
        <w:t xml:space="preserve">코드는 </w:t>
      </w:r>
      <w:r w:rsidR="00E1461E">
        <w:rPr>
          <w:rFonts w:asciiTheme="majorHAnsi" w:eastAsiaTheme="majorHAnsi" w:hAnsiTheme="majorHAnsi"/>
          <w:sz w:val="18"/>
          <w:szCs w:val="18"/>
        </w:rPr>
        <w:t>4</w:t>
      </w:r>
      <w:r w:rsidR="00E1461E">
        <w:rPr>
          <w:rFonts w:asciiTheme="majorHAnsi" w:eastAsiaTheme="majorHAnsi" w:hAnsiTheme="majorHAnsi" w:hint="eastAsia"/>
          <w:sz w:val="18"/>
          <w:szCs w:val="18"/>
        </w:rPr>
        <w:t>비트로 각 십진수를</w:t>
      </w:r>
      <w:r w:rsidR="00E1461E">
        <w:rPr>
          <w:rFonts w:asciiTheme="majorHAnsi" w:eastAsiaTheme="majorHAnsi" w:hAnsiTheme="majorHAnsi"/>
          <w:sz w:val="18"/>
          <w:szCs w:val="18"/>
        </w:rPr>
        <w:t xml:space="preserve"> 2</w:t>
      </w:r>
      <w:r w:rsidR="00E1461E">
        <w:rPr>
          <w:rFonts w:asciiTheme="majorHAnsi" w:eastAsiaTheme="majorHAnsi" w:hAnsiTheme="majorHAnsi" w:hint="eastAsia"/>
          <w:sz w:val="18"/>
          <w:szCs w:val="18"/>
        </w:rPr>
        <w:t>진수로 나타내는 방식이다.</w:t>
      </w:r>
      <w:r w:rsidR="00E1461E">
        <w:rPr>
          <w:rFonts w:asciiTheme="majorHAnsi" w:eastAsiaTheme="majorHAnsi" w:hAnsiTheme="majorHAnsi"/>
          <w:sz w:val="18"/>
          <w:szCs w:val="18"/>
        </w:rPr>
        <w:t xml:space="preserve"> 0~9</w:t>
      </w:r>
      <w:r w:rsidR="00E1461E">
        <w:rPr>
          <w:rFonts w:asciiTheme="majorHAnsi" w:eastAsiaTheme="majorHAnsi" w:hAnsiTheme="majorHAnsi" w:hint="eastAsia"/>
          <w:sz w:val="18"/>
          <w:szCs w:val="18"/>
        </w:rPr>
        <w:t xml:space="preserve">까지는 </w:t>
      </w:r>
      <w:r w:rsidR="00AB1821">
        <w:rPr>
          <w:rFonts w:asciiTheme="majorHAnsi" w:eastAsiaTheme="majorHAnsi" w:hAnsiTheme="majorHAnsi" w:hint="eastAsia"/>
          <w:sz w:val="18"/>
          <w:szCs w:val="18"/>
        </w:rPr>
        <w:t>코드로 나타내며,</w:t>
      </w:r>
      <w:r w:rsidR="00AB1821">
        <w:rPr>
          <w:rFonts w:asciiTheme="majorHAnsi" w:eastAsiaTheme="majorHAnsi" w:hAnsiTheme="majorHAnsi"/>
          <w:sz w:val="18"/>
          <w:szCs w:val="18"/>
        </w:rPr>
        <w:t xml:space="preserve"> 10~15</w:t>
      </w:r>
      <w:r w:rsidR="00AB1821">
        <w:rPr>
          <w:rFonts w:asciiTheme="majorHAnsi" w:eastAsiaTheme="majorHAnsi" w:hAnsiTheme="majorHAnsi" w:hint="eastAsia"/>
          <w:sz w:val="18"/>
          <w:szCs w:val="18"/>
        </w:rPr>
        <w:t>는 사용하지 않는다.</w:t>
      </w:r>
      <w:r w:rsidR="00AB1821">
        <w:rPr>
          <w:rFonts w:asciiTheme="majorHAnsi" w:eastAsiaTheme="majorHAnsi" w:hAnsiTheme="majorHAnsi"/>
          <w:sz w:val="18"/>
          <w:szCs w:val="18"/>
        </w:rPr>
        <w:t xml:space="preserve"> BCD </w:t>
      </w:r>
      <w:r w:rsidR="00AB1821">
        <w:rPr>
          <w:rFonts w:asciiTheme="majorHAnsi" w:eastAsiaTheme="majorHAnsi" w:hAnsiTheme="majorHAnsi" w:hint="eastAsia"/>
          <w:sz w:val="18"/>
          <w:szCs w:val="18"/>
        </w:rPr>
        <w:t>코드의 연산은 1</w:t>
      </w:r>
      <w:r w:rsidR="00AB1821">
        <w:rPr>
          <w:rFonts w:asciiTheme="majorHAnsi" w:eastAsiaTheme="majorHAnsi" w:hAnsiTheme="majorHAnsi"/>
          <w:sz w:val="18"/>
          <w:szCs w:val="18"/>
        </w:rPr>
        <w:t>0</w:t>
      </w:r>
      <w:r w:rsidR="00AB1821">
        <w:rPr>
          <w:rFonts w:asciiTheme="majorHAnsi" w:eastAsiaTheme="majorHAnsi" w:hAnsiTheme="majorHAnsi" w:hint="eastAsia"/>
          <w:sz w:val="18"/>
          <w:szCs w:val="18"/>
        </w:rPr>
        <w:t>진수처럼 연산하지만,</w:t>
      </w:r>
      <w:r w:rsidR="00AB1821">
        <w:rPr>
          <w:rFonts w:asciiTheme="majorHAnsi" w:eastAsiaTheme="majorHAnsi" w:hAnsiTheme="majorHAnsi"/>
          <w:sz w:val="18"/>
          <w:szCs w:val="18"/>
        </w:rPr>
        <w:t xml:space="preserve"> </w:t>
      </w:r>
      <w:r w:rsidR="00AB1821">
        <w:rPr>
          <w:rFonts w:asciiTheme="majorHAnsi" w:eastAsiaTheme="majorHAnsi" w:hAnsiTheme="majorHAnsi" w:hint="eastAsia"/>
          <w:sz w:val="18"/>
          <w:szCs w:val="18"/>
        </w:rPr>
        <w:t xml:space="preserve">계산 결과가 </w:t>
      </w:r>
      <w:r w:rsidR="00AB1821">
        <w:rPr>
          <w:rFonts w:asciiTheme="majorHAnsi" w:eastAsiaTheme="majorHAnsi" w:hAnsiTheme="majorHAnsi"/>
          <w:sz w:val="18"/>
          <w:szCs w:val="18"/>
        </w:rPr>
        <w:t>9</w:t>
      </w:r>
      <w:r w:rsidR="00AB1821">
        <w:rPr>
          <w:rFonts w:asciiTheme="majorHAnsi" w:eastAsiaTheme="majorHAnsi" w:hAnsiTheme="majorHAnsi" w:hint="eastAsia"/>
          <w:sz w:val="18"/>
          <w:szCs w:val="18"/>
        </w:rPr>
        <w:t xml:space="preserve">를 초과하는 경우 계산 결과에 </w:t>
      </w:r>
      <w:r w:rsidR="00AB1821">
        <w:rPr>
          <w:rFonts w:asciiTheme="majorHAnsi" w:eastAsiaTheme="majorHAnsi" w:hAnsiTheme="majorHAnsi"/>
          <w:sz w:val="18"/>
          <w:szCs w:val="18"/>
        </w:rPr>
        <w:t>6</w:t>
      </w:r>
      <w:r w:rsidR="00AB1821">
        <w:rPr>
          <w:rFonts w:asciiTheme="majorHAnsi" w:eastAsiaTheme="majorHAnsi" w:hAnsiTheme="majorHAnsi" w:hint="eastAsia"/>
          <w:sz w:val="18"/>
          <w:szCs w:val="18"/>
        </w:rPr>
        <w:t xml:space="preserve">을 더해 </w:t>
      </w:r>
      <w:r w:rsidR="00AB1821">
        <w:rPr>
          <w:rFonts w:asciiTheme="majorHAnsi" w:eastAsiaTheme="majorHAnsi" w:hAnsiTheme="majorHAnsi"/>
          <w:sz w:val="18"/>
          <w:szCs w:val="18"/>
        </w:rPr>
        <w:t>overflow</w:t>
      </w:r>
      <w:r w:rsidR="00AB1821">
        <w:rPr>
          <w:rFonts w:asciiTheme="majorHAnsi" w:eastAsiaTheme="majorHAnsi" w:hAnsiTheme="majorHAnsi" w:hint="eastAsia"/>
          <w:sz w:val="18"/>
          <w:szCs w:val="18"/>
        </w:rPr>
        <w:t>를 방지한다.</w:t>
      </w:r>
      <w:r w:rsidR="00AB1821">
        <w:rPr>
          <w:rFonts w:asciiTheme="majorHAnsi" w:eastAsiaTheme="majorHAnsi" w:hAnsiTheme="majorHAnsi"/>
          <w:sz w:val="18"/>
          <w:szCs w:val="18"/>
        </w:rPr>
        <w:t xml:space="preserve"> 6</w:t>
      </w:r>
      <w:r w:rsidR="00AB1821">
        <w:rPr>
          <w:rFonts w:asciiTheme="majorHAnsi" w:eastAsiaTheme="majorHAnsi" w:hAnsiTheme="majorHAnsi" w:hint="eastAsia"/>
          <w:sz w:val="18"/>
          <w:szCs w:val="18"/>
        </w:rPr>
        <w:t xml:space="preserve">을 더하게 되면 </w:t>
      </w:r>
      <w:proofErr w:type="spellStart"/>
      <w:r w:rsidR="00AB1821">
        <w:rPr>
          <w:rFonts w:asciiTheme="majorHAnsi" w:eastAsiaTheme="majorHAnsi" w:hAnsiTheme="majorHAnsi" w:hint="eastAsia"/>
          <w:sz w:val="18"/>
          <w:szCs w:val="18"/>
        </w:rPr>
        <w:t>캐리지</w:t>
      </w:r>
      <w:proofErr w:type="spellEnd"/>
      <w:r w:rsidR="00AB1821">
        <w:rPr>
          <w:rFonts w:asciiTheme="majorHAnsi" w:eastAsiaTheme="majorHAnsi" w:hAnsiTheme="majorHAnsi" w:hint="eastAsia"/>
          <w:sz w:val="18"/>
          <w:szCs w:val="18"/>
        </w:rPr>
        <w:t xml:space="preserve"> 리턴이 생겨 자리수가 넘어가,</w:t>
      </w:r>
      <w:r w:rsidR="00AB1821">
        <w:rPr>
          <w:rFonts w:asciiTheme="majorHAnsi" w:eastAsiaTheme="majorHAnsi" w:hAnsiTheme="majorHAnsi"/>
          <w:sz w:val="18"/>
          <w:szCs w:val="18"/>
        </w:rPr>
        <w:t xml:space="preserve"> </w:t>
      </w:r>
      <w:r w:rsidR="00AB1821">
        <w:rPr>
          <w:rFonts w:asciiTheme="majorHAnsi" w:eastAsiaTheme="majorHAnsi" w:hAnsiTheme="majorHAnsi" w:hint="eastAsia"/>
          <w:sz w:val="18"/>
          <w:szCs w:val="18"/>
        </w:rPr>
        <w:t>표현할 수 없는 숫자(</w:t>
      </w:r>
      <w:r w:rsidR="00AB1821">
        <w:rPr>
          <w:rFonts w:asciiTheme="majorHAnsi" w:eastAsiaTheme="majorHAnsi" w:hAnsiTheme="majorHAnsi"/>
          <w:sz w:val="18"/>
          <w:szCs w:val="18"/>
        </w:rPr>
        <w:t>10~15)</w:t>
      </w:r>
      <w:r w:rsidR="00AB1821">
        <w:rPr>
          <w:rFonts w:asciiTheme="majorHAnsi" w:eastAsiaTheme="majorHAnsi" w:hAnsiTheme="majorHAnsi" w:hint="eastAsia"/>
          <w:sz w:val="18"/>
          <w:szCs w:val="18"/>
        </w:rPr>
        <w:t>가 발생함을 방지하는 것이다.</w:t>
      </w:r>
      <w:r w:rsidR="00AB1821">
        <w:rPr>
          <w:rFonts w:asciiTheme="majorHAnsi" w:eastAsiaTheme="majorHAnsi" w:hAnsiTheme="majorHAnsi"/>
          <w:sz w:val="18"/>
          <w:szCs w:val="18"/>
        </w:rPr>
        <w:t xml:space="preserve"> </w:t>
      </w:r>
    </w:p>
    <w:p w14:paraId="068480F1" w14:textId="1639E556" w:rsidR="006A3739" w:rsidRDefault="00DB6446" w:rsidP="00DB6446">
      <w:pPr>
        <w:rPr>
          <w:rFonts w:eastAsia="함초롬바탕"/>
          <w:sz w:val="22"/>
        </w:rPr>
      </w:pPr>
      <w:r>
        <w:rPr>
          <w:rFonts w:eastAsia="함초롬바탕"/>
          <w:sz w:val="22"/>
        </w:rPr>
        <w:t>.........................</w:t>
      </w:r>
    </w:p>
    <w:p w14:paraId="64F50B47" w14:textId="20196FCD" w:rsidR="00005E28" w:rsidRPr="006E1E38" w:rsidRDefault="00005E28" w:rsidP="00005E28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5. </w:t>
      </w:r>
    </w:p>
    <w:p w14:paraId="27BE8420" w14:textId="77777777" w:rsidR="00005E28" w:rsidRDefault="00005E28" w:rsidP="00005E28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3E29EC6E" w14:textId="42B8E6ED" w:rsidR="00634CF8" w:rsidRDefault="00634CF8" w:rsidP="00DB6446">
      <w:pPr>
        <w:rPr>
          <w:rFonts w:asciiTheme="majorHAnsi" w:eastAsiaTheme="majorHAnsi" w:hAnsiTheme="majorHAnsi" w:hint="eastAsia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>A</w:t>
      </w:r>
      <w:r>
        <w:rPr>
          <w:rFonts w:asciiTheme="majorHAnsi" w:eastAsiaTheme="majorHAnsi" w:hAnsiTheme="majorHAnsi"/>
          <w:sz w:val="18"/>
          <w:szCs w:val="18"/>
        </w:rPr>
        <w:t>LU</w:t>
      </w:r>
      <w:r>
        <w:rPr>
          <w:rFonts w:asciiTheme="majorHAnsi" w:eastAsiaTheme="majorHAnsi" w:hAnsiTheme="majorHAnsi" w:hint="eastAsia"/>
          <w:sz w:val="18"/>
          <w:szCs w:val="18"/>
        </w:rPr>
        <w:t>는 산술논리장치로,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>산술 연산과 논리 연산을 수행하는 기능을 가진 장치이다.</w:t>
      </w:r>
      <w:r>
        <w:rPr>
          <w:rFonts w:asciiTheme="majorHAnsi" w:eastAsiaTheme="majorHAnsi" w:hAnsiTheme="majorHAnsi"/>
          <w:sz w:val="18"/>
          <w:szCs w:val="18"/>
        </w:rPr>
        <w:t xml:space="preserve"> ALU</w:t>
      </w:r>
      <w:r>
        <w:rPr>
          <w:rFonts w:asciiTheme="majorHAnsi" w:eastAsiaTheme="majorHAnsi" w:hAnsiTheme="majorHAnsi" w:hint="eastAsia"/>
          <w:sz w:val="18"/>
          <w:szCs w:val="18"/>
        </w:rPr>
        <w:t>는 일반적으로 가산기,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 w:val="18"/>
          <w:szCs w:val="18"/>
        </w:rPr>
        <w:t>보수기</w:t>
      </w:r>
      <w:proofErr w:type="spellEnd"/>
      <w:r>
        <w:rPr>
          <w:rFonts w:asciiTheme="majorHAnsi" w:eastAsiaTheme="majorHAnsi" w:hAnsiTheme="majorHAnsi" w:hint="eastAsia"/>
          <w:sz w:val="18"/>
          <w:szCs w:val="18"/>
        </w:rPr>
        <w:t>,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 w:val="18"/>
          <w:szCs w:val="18"/>
        </w:rPr>
        <w:t>누산기</w:t>
      </w:r>
      <w:proofErr w:type="spellEnd"/>
      <w:r>
        <w:rPr>
          <w:rFonts w:asciiTheme="majorHAnsi" w:eastAsiaTheme="majorHAnsi" w:hAnsiTheme="majorHAnsi" w:hint="eastAsia"/>
          <w:sz w:val="18"/>
          <w:szCs w:val="18"/>
        </w:rPr>
        <w:t>,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 w:val="18"/>
          <w:szCs w:val="18"/>
        </w:rPr>
        <w:t>플리플롭</w:t>
      </w:r>
      <w:proofErr w:type="spellEnd"/>
      <w:r>
        <w:rPr>
          <w:rFonts w:asciiTheme="majorHAnsi" w:eastAsiaTheme="majorHAnsi" w:hAnsiTheme="majorHAnsi" w:hint="eastAsia"/>
          <w:sz w:val="18"/>
          <w:szCs w:val="18"/>
        </w:rPr>
        <w:t>,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>데이터 레지스터로 구성되어 있다.</w:t>
      </w:r>
      <w:r>
        <w:rPr>
          <w:rFonts w:asciiTheme="majorHAnsi" w:eastAsiaTheme="majorHAnsi" w:hAnsiTheme="majorHAnsi"/>
          <w:sz w:val="18"/>
          <w:szCs w:val="18"/>
        </w:rPr>
        <w:t xml:space="preserve"> ALU</w:t>
      </w:r>
      <w:r>
        <w:rPr>
          <w:rFonts w:asciiTheme="majorHAnsi" w:eastAsiaTheme="majorHAnsi" w:hAnsiTheme="majorHAnsi" w:hint="eastAsia"/>
          <w:sz w:val="18"/>
          <w:szCs w:val="18"/>
        </w:rPr>
        <w:t>는 레지스터 또는 기억 장치 데이터를 가져와 연산을 진행한 후,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>누적기에 연산의 결과값을 저장한다.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>논리 연산의 경우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>데이터를 수치로 취급하지 않고 비트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>또는 바이트 단위로 취급하여 데이터 처리 명령을 수행한다.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</w:p>
    <w:p w14:paraId="3EF5E383" w14:textId="07E6D945" w:rsidR="00005E28" w:rsidRDefault="00005E28" w:rsidP="00DB6446">
      <w:pPr>
        <w:rPr>
          <w:rFonts w:eastAsia="함초롬바탕"/>
          <w:sz w:val="22"/>
        </w:rPr>
      </w:pPr>
      <w:r>
        <w:rPr>
          <w:rFonts w:eastAsia="함초롬바탕"/>
          <w:sz w:val="22"/>
        </w:rPr>
        <w:t>.........................</w:t>
      </w:r>
    </w:p>
    <w:p w14:paraId="22639BA6" w14:textId="77777777" w:rsidR="00005E28" w:rsidRDefault="00005E28" w:rsidP="00DB6446"/>
    <w:p w14:paraId="1D62CA67" w14:textId="019DB76E" w:rsidR="005923B6" w:rsidRPr="006E1E38" w:rsidRDefault="005923B6" w:rsidP="005923B6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6. </w:t>
      </w:r>
    </w:p>
    <w:p w14:paraId="71FB8CAF" w14:textId="77777777" w:rsidR="005923B6" w:rsidRDefault="005923B6" w:rsidP="005923B6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71E2FA73" w14:textId="2589893B" w:rsidR="005923B6" w:rsidRDefault="00E11CD5" w:rsidP="005923B6">
      <w:pPr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>A</w:t>
      </w:r>
      <w:r>
        <w:rPr>
          <w:rFonts w:asciiTheme="majorHAnsi" w:eastAsiaTheme="majorHAnsi" w:hAnsiTheme="majorHAnsi"/>
          <w:sz w:val="18"/>
          <w:szCs w:val="18"/>
        </w:rPr>
        <w:t>LU</w:t>
      </w:r>
      <w:r>
        <w:rPr>
          <w:rFonts w:asciiTheme="majorHAnsi" w:eastAsiaTheme="majorHAnsi" w:hAnsiTheme="majorHAnsi" w:hint="eastAsia"/>
          <w:sz w:val="18"/>
          <w:szCs w:val="18"/>
        </w:rPr>
        <w:t>에서 산술</w:t>
      </w:r>
      <w:r>
        <w:rPr>
          <w:rFonts w:asciiTheme="majorHAnsi" w:eastAsiaTheme="majorHAnsi" w:hAnsiTheme="majorHAnsi"/>
          <w:sz w:val="18"/>
          <w:szCs w:val="18"/>
        </w:rPr>
        <w:t xml:space="preserve">, </w:t>
      </w:r>
      <w:r>
        <w:rPr>
          <w:rFonts w:asciiTheme="majorHAnsi" w:eastAsiaTheme="majorHAnsi" w:hAnsiTheme="majorHAnsi" w:hint="eastAsia"/>
          <w:sz w:val="18"/>
          <w:szCs w:val="18"/>
        </w:rPr>
        <w:t>논리 연산 외에도 시프트 연산이 있다.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>시프트 연산은 레지스터에 저장되어 있는 데이터를 대상으로 시프트 연산을 수행한다.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>다음과 같은 연산이 있다.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</w:p>
    <w:p w14:paraId="6215C77B" w14:textId="51E41B31" w:rsidR="00E11CD5" w:rsidRDefault="00E11CD5" w:rsidP="005923B6">
      <w:pPr>
        <w:rPr>
          <w:rFonts w:asciiTheme="majorHAnsi" w:eastAsiaTheme="majorHAnsi" w:hAnsiTheme="majorHAnsi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AF90747" wp14:editId="65924984">
            <wp:extent cx="3984194" cy="1943100"/>
            <wp:effectExtent l="0" t="0" r="0" b="0"/>
            <wp:docPr id="2057243002" name="그림 2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243002" name="그림 2" descr="텍스트, 스크린샷, 폰트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463" cy="1944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B027E" w14:textId="77777777" w:rsidR="00E11CD5" w:rsidRDefault="00E11CD5" w:rsidP="005923B6">
      <w:pPr>
        <w:rPr>
          <w:rFonts w:asciiTheme="majorHAnsi" w:eastAsiaTheme="majorHAnsi" w:hAnsiTheme="majorHAnsi"/>
          <w:sz w:val="18"/>
          <w:szCs w:val="18"/>
        </w:rPr>
      </w:pPr>
    </w:p>
    <w:p w14:paraId="1A3670FD" w14:textId="0E44197B" w:rsidR="00E11CD5" w:rsidRDefault="00E11CD5" w:rsidP="005923B6">
      <w:pPr>
        <w:rPr>
          <w:rFonts w:asciiTheme="majorHAnsi" w:eastAsiaTheme="majorHAnsi" w:hAnsiTheme="majorHAnsi" w:hint="eastAsia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>A</w:t>
      </w:r>
      <w:r>
        <w:rPr>
          <w:rFonts w:asciiTheme="majorHAnsi" w:eastAsiaTheme="majorHAnsi" w:hAnsiTheme="majorHAnsi"/>
          <w:sz w:val="18"/>
          <w:szCs w:val="18"/>
        </w:rPr>
        <w:t>LU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의 마이크로 사이클 타임(하나의 마이크로 연산을 수행하는 시간)은 </w:t>
      </w:r>
      <w:r>
        <w:rPr>
          <w:rFonts w:asciiTheme="majorHAnsi" w:eastAsiaTheme="majorHAnsi" w:hAnsiTheme="majorHAnsi"/>
          <w:sz w:val="18"/>
          <w:szCs w:val="18"/>
        </w:rPr>
        <w:t>CPU</w:t>
      </w:r>
      <w:r>
        <w:rPr>
          <w:rFonts w:asciiTheme="majorHAnsi" w:eastAsiaTheme="majorHAnsi" w:hAnsiTheme="majorHAnsi" w:hint="eastAsia"/>
          <w:sz w:val="18"/>
          <w:szCs w:val="18"/>
        </w:rPr>
        <w:t>의 속도를 나타내는 척도로 사용한다.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</w:p>
    <w:p w14:paraId="2BAF10E7" w14:textId="77777777" w:rsidR="005923B6" w:rsidRDefault="005923B6" w:rsidP="005923B6">
      <w:pPr>
        <w:rPr>
          <w:rFonts w:eastAsia="함초롬바탕"/>
          <w:sz w:val="22"/>
        </w:rPr>
      </w:pPr>
      <w:r>
        <w:rPr>
          <w:rFonts w:eastAsia="함초롬바탕"/>
          <w:sz w:val="22"/>
        </w:rPr>
        <w:t>.........................</w:t>
      </w:r>
    </w:p>
    <w:p w14:paraId="797F22B1" w14:textId="77777777" w:rsidR="005923B6" w:rsidRDefault="005923B6" w:rsidP="00DB6446"/>
    <w:sectPr w:rsidR="005923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3052E" w14:textId="77777777" w:rsidR="00F60314" w:rsidRDefault="00F60314" w:rsidP="00257312">
      <w:pPr>
        <w:spacing w:after="0" w:line="240" w:lineRule="auto"/>
      </w:pPr>
      <w:r>
        <w:separator/>
      </w:r>
    </w:p>
  </w:endnote>
  <w:endnote w:type="continuationSeparator" w:id="0">
    <w:p w14:paraId="7AC474E5" w14:textId="77777777" w:rsidR="00F60314" w:rsidRDefault="00F60314" w:rsidP="00257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4D914" w14:textId="77777777" w:rsidR="00F60314" w:rsidRDefault="00F60314" w:rsidP="00257312">
      <w:pPr>
        <w:spacing w:after="0" w:line="240" w:lineRule="auto"/>
      </w:pPr>
      <w:r>
        <w:separator/>
      </w:r>
    </w:p>
  </w:footnote>
  <w:footnote w:type="continuationSeparator" w:id="0">
    <w:p w14:paraId="23AE36F5" w14:textId="77777777" w:rsidR="00F60314" w:rsidRDefault="00F60314" w:rsidP="002573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5E28"/>
    <w:rsid w:val="00042AE6"/>
    <w:rsid w:val="00050838"/>
    <w:rsid w:val="0006794B"/>
    <w:rsid w:val="000F77FD"/>
    <w:rsid w:val="001000E9"/>
    <w:rsid w:val="001C2151"/>
    <w:rsid w:val="001D3C95"/>
    <w:rsid w:val="00257312"/>
    <w:rsid w:val="00282810"/>
    <w:rsid w:val="0029691E"/>
    <w:rsid w:val="002C49BB"/>
    <w:rsid w:val="00330BF7"/>
    <w:rsid w:val="00365938"/>
    <w:rsid w:val="003A5284"/>
    <w:rsid w:val="003C4357"/>
    <w:rsid w:val="00454101"/>
    <w:rsid w:val="004E7D76"/>
    <w:rsid w:val="00516AC7"/>
    <w:rsid w:val="00535A20"/>
    <w:rsid w:val="005923B6"/>
    <w:rsid w:val="005A1DE4"/>
    <w:rsid w:val="005E152A"/>
    <w:rsid w:val="005F3FF0"/>
    <w:rsid w:val="00607BDC"/>
    <w:rsid w:val="006128B9"/>
    <w:rsid w:val="00625BAD"/>
    <w:rsid w:val="00634CF8"/>
    <w:rsid w:val="00674D05"/>
    <w:rsid w:val="006A3739"/>
    <w:rsid w:val="006E1E38"/>
    <w:rsid w:val="007134B6"/>
    <w:rsid w:val="00716305"/>
    <w:rsid w:val="00723464"/>
    <w:rsid w:val="00740EE3"/>
    <w:rsid w:val="00797A76"/>
    <w:rsid w:val="007A081F"/>
    <w:rsid w:val="007B399B"/>
    <w:rsid w:val="007D2E7B"/>
    <w:rsid w:val="00820751"/>
    <w:rsid w:val="008230AF"/>
    <w:rsid w:val="00823818"/>
    <w:rsid w:val="00842D66"/>
    <w:rsid w:val="00861095"/>
    <w:rsid w:val="008928A1"/>
    <w:rsid w:val="00966E82"/>
    <w:rsid w:val="00A604FC"/>
    <w:rsid w:val="00A85668"/>
    <w:rsid w:val="00AA0766"/>
    <w:rsid w:val="00AA6EED"/>
    <w:rsid w:val="00AB1821"/>
    <w:rsid w:val="00AC1623"/>
    <w:rsid w:val="00B0540C"/>
    <w:rsid w:val="00B25A32"/>
    <w:rsid w:val="00B40BE6"/>
    <w:rsid w:val="00B76151"/>
    <w:rsid w:val="00B864E9"/>
    <w:rsid w:val="00B954DB"/>
    <w:rsid w:val="00BE09BA"/>
    <w:rsid w:val="00BF7B0E"/>
    <w:rsid w:val="00C445B2"/>
    <w:rsid w:val="00C556E7"/>
    <w:rsid w:val="00C87310"/>
    <w:rsid w:val="00CA49B9"/>
    <w:rsid w:val="00CD3C1C"/>
    <w:rsid w:val="00CF3F66"/>
    <w:rsid w:val="00D4596A"/>
    <w:rsid w:val="00DB6446"/>
    <w:rsid w:val="00DC1DDD"/>
    <w:rsid w:val="00DD0E10"/>
    <w:rsid w:val="00DD10E2"/>
    <w:rsid w:val="00DF76A0"/>
    <w:rsid w:val="00E11CD5"/>
    <w:rsid w:val="00E1461E"/>
    <w:rsid w:val="00E32E91"/>
    <w:rsid w:val="00EA3C73"/>
    <w:rsid w:val="00EB7608"/>
    <w:rsid w:val="00EC6463"/>
    <w:rsid w:val="00ED6620"/>
    <w:rsid w:val="00F153CE"/>
    <w:rsid w:val="00F60314"/>
    <w:rsid w:val="00FB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D4B89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23B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Placeholder Text"/>
    <w:basedOn w:val="a0"/>
    <w:uiPriority w:val="99"/>
    <w:semiHidden/>
    <w:rsid w:val="006A3739"/>
    <w:rPr>
      <w:color w:val="808080"/>
    </w:rPr>
  </w:style>
  <w:style w:type="table" w:styleId="a5">
    <w:name w:val="Table Grid"/>
    <w:basedOn w:val="a1"/>
    <w:uiPriority w:val="39"/>
    <w:rsid w:val="00BE0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2573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57312"/>
  </w:style>
  <w:style w:type="paragraph" w:styleId="a7">
    <w:name w:val="footer"/>
    <w:basedOn w:val="a"/>
    <w:link w:val="Char0"/>
    <w:uiPriority w:val="99"/>
    <w:unhideWhenUsed/>
    <w:rsid w:val="002573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57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김효림</cp:lastModifiedBy>
  <cp:revision>8</cp:revision>
  <dcterms:created xsi:type="dcterms:W3CDTF">2023-11-13T01:19:00Z</dcterms:created>
  <dcterms:modified xsi:type="dcterms:W3CDTF">2023-11-13T02:25:00Z</dcterms:modified>
</cp:coreProperties>
</file>