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D72" w14:textId="5DA887ED" w:rsidR="005F3FF0" w:rsidRDefault="00C5338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57A8836" w14:textId="77777777" w:rsidR="005F3FF0" w:rsidRDefault="005F3FF0" w:rsidP="005F3FF0">
      <w:pPr>
        <w:pStyle w:val="a3"/>
      </w:pPr>
    </w:p>
    <w:p w14:paraId="78C86BBC" w14:textId="26BEDD0B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 w:hint="eastAsia"/>
          <w:sz w:val="22"/>
          <w:szCs w:val="22"/>
        </w:rPr>
        <w:t>김효림</w:t>
      </w:r>
    </w:p>
    <w:p w14:paraId="3BDA0FB2" w14:textId="77777777" w:rsidR="005F3FF0" w:rsidRDefault="005F3FF0" w:rsidP="005F3FF0">
      <w:pPr>
        <w:pStyle w:val="a3"/>
        <w:rPr>
          <w:sz w:val="22"/>
          <w:szCs w:val="22"/>
        </w:rPr>
      </w:pPr>
    </w:p>
    <w:p w14:paraId="3798F801" w14:textId="7777777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026F1E2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BE36A58" w14:textId="77777777" w:rsidR="005F3FF0" w:rsidRDefault="005F3FF0" w:rsidP="005F3FF0">
      <w:pPr>
        <w:pStyle w:val="a3"/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표 등 안내된 경우를 제외하고 사용금지</w:t>
      </w:r>
    </w:p>
    <w:p w14:paraId="5E739F11" w14:textId="613DC76D" w:rsidR="005F3FF0" w:rsidRDefault="00C5338D" w:rsidP="0000254A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DL</w:t>
      </w:r>
      <w:r>
        <w:rPr>
          <w:rFonts w:hint="eastAsia"/>
          <w:sz w:val="22"/>
          <w:szCs w:val="22"/>
        </w:rPr>
        <w:t>이란</w:t>
      </w:r>
      <w:r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하드웨어를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기술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또는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표현하는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언어로</w:t>
      </w:r>
      <w:r w:rsidR="00152B0A">
        <w:rPr>
          <w:rFonts w:hint="eastAsia"/>
          <w:sz w:val="22"/>
          <w:szCs w:val="22"/>
        </w:rPr>
        <w:t>,</w:t>
      </w:r>
      <w:r w:rsidR="00152B0A">
        <w:rPr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디지털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시스템의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기능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및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하드웨어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특징을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컴퓨터와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고급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언어에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접합하여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원하는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회로를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기술할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수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있도록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하는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언어를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말한다</w:t>
      </w:r>
      <w:r w:rsidR="00152B0A">
        <w:rPr>
          <w:rFonts w:hint="eastAsia"/>
          <w:sz w:val="22"/>
          <w:szCs w:val="22"/>
        </w:rPr>
        <w:t>.</w:t>
      </w:r>
      <w:r w:rsidR="00152B0A">
        <w:rPr>
          <w:sz w:val="22"/>
          <w:szCs w:val="22"/>
        </w:rPr>
        <w:t xml:space="preserve"> FPGA</w:t>
      </w:r>
      <w:r w:rsidR="00152B0A">
        <w:rPr>
          <w:rFonts w:hint="eastAsia"/>
          <w:sz w:val="22"/>
          <w:szCs w:val="22"/>
        </w:rPr>
        <w:t>나</w:t>
      </w:r>
      <w:r w:rsidR="00152B0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집적회로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등의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전자공학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회로를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처리하는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설계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자동화에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사용한다</w:t>
      </w:r>
      <w:r w:rsidR="0000254A">
        <w:rPr>
          <w:rFonts w:hint="eastAsia"/>
          <w:sz w:val="22"/>
          <w:szCs w:val="22"/>
        </w:rPr>
        <w:t>.</w:t>
      </w:r>
      <w:r w:rsidR="00152B0A">
        <w:rPr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V</w:t>
      </w:r>
      <w:r w:rsidR="00152B0A">
        <w:rPr>
          <w:sz w:val="22"/>
          <w:szCs w:val="22"/>
        </w:rPr>
        <w:t xml:space="preserve">erilog </w:t>
      </w:r>
      <w:r w:rsidR="00152B0A">
        <w:rPr>
          <w:rFonts w:hint="eastAsia"/>
          <w:sz w:val="22"/>
          <w:szCs w:val="22"/>
        </w:rPr>
        <w:t>외에는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sz w:val="22"/>
          <w:szCs w:val="22"/>
        </w:rPr>
        <w:t>VHDL</w:t>
      </w:r>
      <w:r w:rsidR="00152B0A">
        <w:rPr>
          <w:rFonts w:hint="eastAsia"/>
          <w:sz w:val="22"/>
          <w:szCs w:val="22"/>
        </w:rPr>
        <w:t>이</w:t>
      </w:r>
      <w:r w:rsidR="00152B0A">
        <w:rPr>
          <w:rFonts w:hint="eastAsia"/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존재하는데</w:t>
      </w:r>
      <w:r w:rsidR="00152B0A">
        <w:rPr>
          <w:rFonts w:hint="eastAsia"/>
          <w:sz w:val="22"/>
          <w:szCs w:val="22"/>
        </w:rPr>
        <w:t>,</w:t>
      </w:r>
      <w:r w:rsidR="00152B0A">
        <w:rPr>
          <w:sz w:val="22"/>
          <w:szCs w:val="22"/>
        </w:rPr>
        <w:t xml:space="preserve"> </w:t>
      </w:r>
      <w:r w:rsidR="00152B0A">
        <w:rPr>
          <w:rFonts w:hint="eastAsia"/>
          <w:sz w:val="22"/>
          <w:szCs w:val="22"/>
        </w:rPr>
        <w:t>이는</w:t>
      </w:r>
      <w:r w:rsidR="00152B0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디지털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회로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및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혼합신호를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표현하는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하드웨어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기술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언어이다</w:t>
      </w:r>
      <w:r w:rsidR="0000254A">
        <w:rPr>
          <w:rFonts w:hint="eastAsia"/>
          <w:sz w:val="22"/>
          <w:szCs w:val="22"/>
        </w:rPr>
        <w:t>.</w:t>
      </w:r>
      <w:r w:rsidR="0000254A">
        <w:rPr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D</w:t>
      </w:r>
      <w:r w:rsidR="0000254A">
        <w:rPr>
          <w:sz w:val="22"/>
          <w:szCs w:val="22"/>
        </w:rPr>
        <w:t>SP</w:t>
      </w:r>
      <w:r w:rsidR="0000254A">
        <w:rPr>
          <w:rFonts w:hint="eastAsia"/>
          <w:sz w:val="22"/>
          <w:szCs w:val="22"/>
        </w:rPr>
        <w:t>나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sz w:val="22"/>
          <w:szCs w:val="22"/>
        </w:rPr>
        <w:t>MCU</w:t>
      </w:r>
      <w:r w:rsidR="0000254A">
        <w:rPr>
          <w:rFonts w:hint="eastAsia"/>
          <w:sz w:val="22"/>
          <w:szCs w:val="22"/>
        </w:rPr>
        <w:t>에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제어를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목적으로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설계되는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임베디드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sz w:val="22"/>
          <w:szCs w:val="22"/>
        </w:rPr>
        <w:t>C</w:t>
      </w:r>
      <w:r w:rsidR="0000254A">
        <w:rPr>
          <w:rFonts w:hint="eastAsia"/>
          <w:sz w:val="22"/>
          <w:szCs w:val="22"/>
        </w:rPr>
        <w:t>언어의</w:t>
      </w:r>
      <w:r w:rsidR="0000254A">
        <w:rPr>
          <w:rFonts w:hint="eastAsia"/>
          <w:sz w:val="22"/>
          <w:szCs w:val="22"/>
        </w:rPr>
        <w:t xml:space="preserve"> </w:t>
      </w:r>
      <w:proofErr w:type="spellStart"/>
      <w:r w:rsidR="0000254A">
        <w:rPr>
          <w:rFonts w:hint="eastAsia"/>
          <w:sz w:val="22"/>
          <w:szCs w:val="22"/>
        </w:rPr>
        <w:t>코딩에서와</w:t>
      </w:r>
      <w:proofErr w:type="spellEnd"/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비슷한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프로그래밍의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기본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구조가</w:t>
      </w:r>
      <w:r w:rsidR="0000254A">
        <w:rPr>
          <w:rFonts w:hint="eastAsia"/>
          <w:sz w:val="22"/>
          <w:szCs w:val="22"/>
        </w:rPr>
        <w:t xml:space="preserve"> </w:t>
      </w:r>
      <w:r w:rsidR="0000254A">
        <w:rPr>
          <w:rFonts w:hint="eastAsia"/>
          <w:sz w:val="22"/>
          <w:szCs w:val="22"/>
        </w:rPr>
        <w:t>있다</w:t>
      </w:r>
      <w:r w:rsidR="0000254A">
        <w:rPr>
          <w:rFonts w:hint="eastAsia"/>
          <w:sz w:val="22"/>
          <w:szCs w:val="22"/>
        </w:rPr>
        <w:t>.</w:t>
      </w:r>
      <w:r w:rsidR="0000254A">
        <w:rPr>
          <w:sz w:val="22"/>
          <w:szCs w:val="22"/>
        </w:rPr>
        <w:t xml:space="preserve"> </w:t>
      </w:r>
    </w:p>
    <w:p w14:paraId="14AA2BB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5BCB78" w14:textId="77777777" w:rsidR="005F3FF0" w:rsidRDefault="005F3FF0" w:rsidP="005F3FF0">
      <w:pPr>
        <w:pStyle w:val="a3"/>
        <w:rPr>
          <w:sz w:val="22"/>
          <w:szCs w:val="22"/>
        </w:rPr>
      </w:pPr>
    </w:p>
    <w:p w14:paraId="5F999914" w14:textId="77777777" w:rsidR="005F3FF0" w:rsidRDefault="005F3FF0" w:rsidP="005F3FF0">
      <w:pPr>
        <w:pStyle w:val="a3"/>
        <w:rPr>
          <w:sz w:val="22"/>
          <w:szCs w:val="22"/>
        </w:rPr>
      </w:pPr>
    </w:p>
    <w:p w14:paraId="22926FFB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6DEB03F" w14:textId="77777777" w:rsidR="005F3FF0" w:rsidRDefault="005F3FF0" w:rsidP="005F3FF0">
      <w:pPr>
        <w:pStyle w:val="a3"/>
        <w:rPr>
          <w:sz w:val="22"/>
          <w:szCs w:val="22"/>
        </w:rPr>
      </w:pPr>
    </w:p>
    <w:p w14:paraId="081C465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FC34F32" w14:textId="6B9D4AF7" w:rsidR="005F3FF0" w:rsidRDefault="0000254A" w:rsidP="004F61E3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1983</w:t>
      </w:r>
      <w:r>
        <w:rPr>
          <w:rFonts w:hint="eastAsia"/>
          <w:sz w:val="22"/>
          <w:szCs w:val="22"/>
        </w:rPr>
        <w:t>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시뮬레이터가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공개되었다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본래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Phil Moorb</w:t>
      </w:r>
      <w:r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모의시험용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개발하였는데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인수되어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업계표준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HDL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잡게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1995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IEEE</w:t>
      </w:r>
      <w:r>
        <w:rPr>
          <w:rFonts w:hint="eastAsia"/>
          <w:sz w:val="22"/>
          <w:szCs w:val="22"/>
        </w:rPr>
        <w:t>표준이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만들어졌으며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2001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Verilog-2001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2005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System Verilog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IEEE </w:t>
      </w:r>
      <w:r>
        <w:rPr>
          <w:rFonts w:hint="eastAsia"/>
          <w:sz w:val="22"/>
          <w:szCs w:val="22"/>
        </w:rPr>
        <w:t>표준으로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만들어졌다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  <w:r>
        <w:rPr>
          <w:rFonts w:hint="eastAsia"/>
          <w:sz w:val="22"/>
          <w:szCs w:val="22"/>
        </w:rPr>
        <w:t>년대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이전까지는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검증용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테스트벤치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않았다</w:t>
      </w:r>
      <w:r>
        <w:rPr>
          <w:rFonts w:hint="eastAsia"/>
          <w:sz w:val="22"/>
          <w:szCs w:val="22"/>
        </w:rPr>
        <w:t>.</w:t>
      </w:r>
      <w:r w:rsidR="004F61E3">
        <w:rPr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그러나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sz w:val="22"/>
          <w:szCs w:val="22"/>
        </w:rPr>
        <w:t>2020</w:t>
      </w:r>
      <w:r w:rsidR="004F61E3">
        <w:rPr>
          <w:rFonts w:hint="eastAsia"/>
          <w:sz w:val="22"/>
          <w:szCs w:val="22"/>
        </w:rPr>
        <w:t>년대에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돌입하여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공정이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고도화됨에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따라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sz w:val="22"/>
          <w:szCs w:val="22"/>
        </w:rPr>
        <w:t xml:space="preserve">UVM </w:t>
      </w:r>
      <w:r w:rsidR="004F61E3">
        <w:rPr>
          <w:rFonts w:hint="eastAsia"/>
          <w:sz w:val="22"/>
          <w:szCs w:val="22"/>
        </w:rPr>
        <w:t>등의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방법론과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프레임워크도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지속적으로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개발되고</w:t>
      </w:r>
      <w:r w:rsidR="004F61E3">
        <w:rPr>
          <w:rFonts w:hint="eastAsia"/>
          <w:sz w:val="22"/>
          <w:szCs w:val="22"/>
        </w:rPr>
        <w:t xml:space="preserve"> </w:t>
      </w:r>
      <w:r w:rsidR="004F61E3">
        <w:rPr>
          <w:rFonts w:hint="eastAsia"/>
          <w:sz w:val="22"/>
          <w:szCs w:val="22"/>
        </w:rPr>
        <w:t>있다</w:t>
      </w:r>
      <w:r w:rsidR="004F61E3">
        <w:rPr>
          <w:rFonts w:hint="eastAsia"/>
          <w:sz w:val="22"/>
          <w:szCs w:val="22"/>
        </w:rPr>
        <w:t>.</w:t>
      </w:r>
    </w:p>
    <w:p w14:paraId="42C217F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B1E40AA" w14:textId="77777777" w:rsidR="005F3FF0" w:rsidRDefault="005F3FF0" w:rsidP="005F3FF0">
      <w:pPr>
        <w:pStyle w:val="a3"/>
      </w:pPr>
    </w:p>
    <w:p w14:paraId="7E2E51F2" w14:textId="4767A0DB" w:rsidR="004F61E3" w:rsidRDefault="004F61E3" w:rsidP="004F61E3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3.</w:t>
      </w:r>
    </w:p>
    <w:p w14:paraId="520ABE74" w14:textId="77777777" w:rsidR="004F61E3" w:rsidRDefault="004F61E3" w:rsidP="004F61E3">
      <w:pPr>
        <w:pStyle w:val="a3"/>
        <w:rPr>
          <w:sz w:val="22"/>
          <w:szCs w:val="22"/>
        </w:rPr>
      </w:pPr>
    </w:p>
    <w:p w14:paraId="013946A1" w14:textId="77777777" w:rsidR="004F61E3" w:rsidRDefault="004F61E3" w:rsidP="004F61E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D5743D7" w14:textId="183C80DE" w:rsidR="004F61E3" w:rsidRDefault="004F61E3" w:rsidP="00E37C08">
      <w:pPr>
        <w:pStyle w:val="a3"/>
        <w:spacing w:line="240" w:lineRule="auto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module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머리부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선언부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몸체부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가지로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머리부는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module {</w:t>
      </w:r>
      <w:r>
        <w:rPr>
          <w:rFonts w:hint="eastAsia"/>
          <w:sz w:val="22"/>
          <w:szCs w:val="22"/>
        </w:rPr>
        <w:t>모듈이름</w:t>
      </w:r>
      <w:r>
        <w:rPr>
          <w:rFonts w:hint="eastAsia"/>
          <w:sz w:val="22"/>
          <w:szCs w:val="22"/>
        </w:rPr>
        <w:t>}</w:t>
      </w:r>
      <w:r>
        <w:rPr>
          <w:sz w:val="22"/>
          <w:szCs w:val="22"/>
        </w:rPr>
        <w:t xml:space="preserve"> ({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 xml:space="preserve">ort </w:t>
      </w:r>
      <w:r>
        <w:rPr>
          <w:rFonts w:hint="eastAsia"/>
          <w:sz w:val="22"/>
          <w:szCs w:val="22"/>
        </w:rPr>
        <w:t>목록</w:t>
      </w:r>
      <w:r>
        <w:rPr>
          <w:rFonts w:hint="eastAsia"/>
          <w:sz w:val="22"/>
          <w:szCs w:val="22"/>
        </w:rPr>
        <w:t>}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마지막에는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endmodule</w:t>
      </w:r>
      <w:proofErr w:type="spellEnd"/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끝났음을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알려야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선언부에는</w:t>
      </w:r>
      <w:r>
        <w:rPr>
          <w:sz w:val="22"/>
          <w:szCs w:val="22"/>
        </w:rPr>
        <w:t xml:space="preserve"> port, reg, wir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, parameter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몸체부는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11663F9" w14:textId="257BE5BA" w:rsidR="004F61E3" w:rsidRDefault="00E37C08" w:rsidP="00E37C08">
      <w:pPr>
        <w:pStyle w:val="a3"/>
        <w:spacing w:line="24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Data Type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째로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register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Reg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절차형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integer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정수형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time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realtime</w:t>
      </w:r>
      <w:proofErr w:type="spellEnd"/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real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실수형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디바이스의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물리적인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담당하며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wire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연결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tri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</w:p>
    <w:p w14:paraId="449EBC5C" w14:textId="799DEDA4" w:rsidR="00E37C08" w:rsidRDefault="00E37C08" w:rsidP="00E37C08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erilog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HDL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제한이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reg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{bit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{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</w:t>
      </w:r>
      <w:r>
        <w:rPr>
          <w:rFonts w:hint="eastAsia"/>
          <w:sz w:val="22"/>
          <w:szCs w:val="22"/>
        </w:rPr>
        <w:t>}</w:t>
      </w:r>
      <w:r>
        <w:rPr>
          <w:sz w:val="22"/>
          <w:szCs w:val="22"/>
        </w:rPr>
        <w:t>{</w:t>
      </w:r>
      <w:proofErr w:type="spellStart"/>
      <w:r>
        <w:rPr>
          <w:rFonts w:hint="eastAsia"/>
          <w:sz w:val="22"/>
          <w:szCs w:val="22"/>
        </w:rPr>
        <w:t>입력값</w:t>
      </w:r>
      <w:proofErr w:type="spellEnd"/>
      <w:r>
        <w:rPr>
          <w:rFonts w:hint="eastAsia"/>
          <w:sz w:val="22"/>
          <w:szCs w:val="22"/>
        </w:rPr>
        <w:t>}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bit(size)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214 </w:t>
      </w:r>
      <w:r w:rsidRPr="00E37C08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integer 214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산술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축약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산술에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이용된다</w:t>
      </w:r>
      <w:r>
        <w:rPr>
          <w:rFonts w:hint="eastAsia"/>
          <w:sz w:val="22"/>
          <w:szCs w:val="22"/>
        </w:rPr>
        <w:t>.</w:t>
      </w:r>
    </w:p>
    <w:p w14:paraId="42A37CBE" w14:textId="67D24F2B" w:rsidR="00516AC7" w:rsidRDefault="004F61E3" w:rsidP="004F61E3">
      <w:r>
        <w:rPr>
          <w:rFonts w:eastAsia="함초롬바탕"/>
          <w:sz w:val="22"/>
        </w:rPr>
        <w:t>........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4A"/>
    <w:rsid w:val="00152B0A"/>
    <w:rsid w:val="004F61E3"/>
    <w:rsid w:val="00516AC7"/>
    <w:rsid w:val="005F3FF0"/>
    <w:rsid w:val="00C5338D"/>
    <w:rsid w:val="00E3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3C5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2</cp:revision>
  <dcterms:created xsi:type="dcterms:W3CDTF">2023-09-10T12:33:00Z</dcterms:created>
  <dcterms:modified xsi:type="dcterms:W3CDTF">2023-09-10T12:33:00Z</dcterms:modified>
</cp:coreProperties>
</file>