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30C64EF7" w:rsidR="005F3FF0" w:rsidRDefault="00625BA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301C9E04" w14:textId="74AB0EEC" w:rsidR="00861095" w:rsidRDefault="00966E82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/>
        </w:rPr>
        <w:t>7-segment display</w:t>
      </w:r>
      <w:r>
        <w:rPr>
          <w:rFonts w:asciiTheme="minorHAnsi" w:eastAsiaTheme="minorEastAsia" w:hAnsiTheme="minorHAnsi" w:hint="eastAsia"/>
        </w:rPr>
        <w:t xml:space="preserve">는 </w:t>
      </w:r>
      <w:r>
        <w:rPr>
          <w:rFonts w:asciiTheme="minorHAnsi" w:eastAsiaTheme="minorEastAsia" w:hAnsiTheme="minorHAnsi"/>
        </w:rPr>
        <w:t>7</w:t>
      </w:r>
      <w:r>
        <w:rPr>
          <w:rFonts w:asciiTheme="minorHAnsi" w:eastAsiaTheme="minorEastAsia" w:hAnsiTheme="minorHAnsi" w:hint="eastAsia"/>
        </w:rPr>
        <w:t>개의 획으로 구성되어 있으며</w:t>
      </w:r>
      <w:r>
        <w:rPr>
          <w:rFonts w:asciiTheme="minorHAnsi" w:eastAsiaTheme="minorEastAsia" w:hAnsiTheme="minorHAnsi"/>
        </w:rPr>
        <w:t xml:space="preserve">, </w:t>
      </w:r>
      <w:r>
        <w:rPr>
          <w:rFonts w:asciiTheme="minorHAnsi" w:eastAsiaTheme="minorEastAsia" w:hAnsiTheme="minorHAnsi" w:hint="eastAsia"/>
        </w:rPr>
        <w:t xml:space="preserve">각 획이 </w:t>
      </w:r>
      <w:r>
        <w:rPr>
          <w:rFonts w:asciiTheme="minorHAnsi" w:eastAsiaTheme="minorEastAsia" w:hAnsiTheme="minorHAnsi"/>
        </w:rPr>
        <w:t>8</w:t>
      </w:r>
      <w:r>
        <w:rPr>
          <w:rFonts w:asciiTheme="minorHAnsi" w:eastAsiaTheme="minorEastAsia" w:hAnsiTheme="minorHAnsi" w:hint="eastAsia"/>
        </w:rPr>
        <w:t>의 모양으로 배치되어 있다.</w:t>
      </w:r>
      <w:r>
        <w:rPr>
          <w:rFonts w:asciiTheme="minorHAnsi" w:eastAsiaTheme="minorEastAsia" w:hAnsiTheme="minorHAnsi"/>
        </w:rPr>
        <w:t xml:space="preserve"> 7</w:t>
      </w:r>
      <w:r>
        <w:rPr>
          <w:rFonts w:asciiTheme="minorHAnsi" w:eastAsiaTheme="minorEastAsia" w:hAnsiTheme="minorHAnsi" w:hint="eastAsia"/>
        </w:rPr>
        <w:t xml:space="preserve">개의 획으로 </w:t>
      </w:r>
      <w:r>
        <w:rPr>
          <w:rFonts w:asciiTheme="minorHAnsi" w:eastAsiaTheme="minorEastAsia" w:hAnsiTheme="minorHAnsi"/>
        </w:rPr>
        <w:t>LED</w:t>
      </w:r>
      <w:r>
        <w:rPr>
          <w:rFonts w:asciiTheme="minorHAnsi" w:eastAsiaTheme="minorEastAsia" w:hAnsiTheme="minorHAnsi" w:hint="eastAsia"/>
        </w:rPr>
        <w:t>가 각각 켜지거나 꺼질 수 있으며 이를 통하여 아라비아 숫자를 표시할 수 있다.</w:t>
      </w:r>
    </w:p>
    <w:p w14:paraId="46F48478" w14:textId="77777777" w:rsidR="00B25A32" w:rsidRPr="00966E82" w:rsidRDefault="00B25A32" w:rsidP="005F3FF0">
      <w:pPr>
        <w:pStyle w:val="a3"/>
        <w:rPr>
          <w:rFonts w:asciiTheme="minorHAnsi" w:eastAsiaTheme="minorHAnsi" w:hAnsiTheme="minorHAnsi"/>
        </w:rPr>
      </w:pP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63F1E723" w:rsidR="005A1DE4" w:rsidRPr="00AA0766" w:rsidRDefault="00966E82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마다 핀이 하나씩 할당되어 있어서 핀에 전기를 연결하거나 단절하면서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On/Off</w:t>
      </w:r>
      <w:r>
        <w:rPr>
          <w:rFonts w:asciiTheme="majorHAnsi" w:eastAsiaTheme="majorHAnsi" w:hAnsiTheme="majorHAnsi" w:hint="eastAsia"/>
          <w:sz w:val="18"/>
          <w:szCs w:val="18"/>
        </w:rPr>
        <w:t>를 통해 모양을 만든다.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0-9 </w:t>
      </w:r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값을 입력 받아 이를 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display </w:t>
      </w:r>
      <w:r w:rsidR="00B76151">
        <w:rPr>
          <w:rFonts w:asciiTheme="majorHAnsi" w:eastAsiaTheme="majorHAnsi" w:hAnsiTheme="majorHAnsi" w:hint="eastAsia"/>
          <w:sz w:val="18"/>
          <w:szCs w:val="18"/>
        </w:rPr>
        <w:t>화면에 출력한다.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 w:hint="eastAsia"/>
          <w:sz w:val="18"/>
          <w:szCs w:val="18"/>
        </w:rPr>
        <w:t>즉,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각각의 글자를 구성하는 </w:t>
      </w:r>
      <w:r w:rsidR="00B76151">
        <w:rPr>
          <w:rFonts w:asciiTheme="majorHAnsi" w:eastAsiaTheme="majorHAnsi" w:hAnsiTheme="majorHAnsi"/>
          <w:sz w:val="18"/>
          <w:szCs w:val="18"/>
        </w:rPr>
        <w:t>LED</w:t>
      </w:r>
      <w:r w:rsidR="00B76151">
        <w:rPr>
          <w:rFonts w:asciiTheme="majorHAnsi" w:eastAsiaTheme="majorHAnsi" w:hAnsiTheme="majorHAnsi" w:hint="eastAsia"/>
          <w:sz w:val="18"/>
          <w:szCs w:val="18"/>
        </w:rPr>
        <w:t>를 점등시켜서 글자를 표현하는 것이다.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341C41EF" w:rsidR="00966E82" w:rsidRPr="00966E82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>
        <w:rPr>
          <w:rFonts w:asciiTheme="majorHAnsi" w:eastAsiaTheme="majorHAnsi" w:hAnsiTheme="majorHAnsi" w:hint="eastAsia"/>
          <w:sz w:val="18"/>
          <w:szCs w:val="18"/>
        </w:rPr>
        <w:t>는 두 개의 타입으로 나누어지는데,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C</w:t>
      </w:r>
      <w:r>
        <w:rPr>
          <w:rFonts w:asciiTheme="majorHAnsi" w:eastAsiaTheme="majorHAnsi" w:hAnsiTheme="majorHAnsi"/>
          <w:sz w:val="18"/>
          <w:szCs w:val="18"/>
        </w:rPr>
        <w:t>ommon-Anode type(</w:t>
      </w:r>
      <w:r>
        <w:rPr>
          <w:rFonts w:asciiTheme="majorHAnsi" w:eastAsiaTheme="majorHAnsi" w:hAnsiTheme="majorHAnsi" w:hint="eastAsia"/>
          <w:sz w:val="18"/>
          <w:szCs w:val="18"/>
        </w:rPr>
        <w:t>공통 양극)</w:t>
      </w:r>
      <w:r>
        <w:rPr>
          <w:rFonts w:asciiTheme="majorHAnsi" w:eastAsiaTheme="majorHAnsi" w:hAnsiTheme="majorHAnsi"/>
          <w:sz w:val="18"/>
          <w:szCs w:val="18"/>
        </w:rPr>
        <w:t>, Common-Cathode type(</w:t>
      </w:r>
      <w:r>
        <w:rPr>
          <w:rFonts w:asciiTheme="majorHAnsi" w:eastAsiaTheme="majorHAnsi" w:hAnsiTheme="majorHAnsi" w:hint="eastAsia"/>
          <w:sz w:val="18"/>
          <w:szCs w:val="18"/>
        </w:rPr>
        <w:t>공통 음극)이다.</w:t>
      </w:r>
      <w:r>
        <w:rPr>
          <w:rFonts w:asciiTheme="majorHAnsi" w:eastAsiaTheme="majorHAnsi" w:hAnsiTheme="majorHAnsi"/>
          <w:sz w:val="18"/>
          <w:szCs w:val="18"/>
        </w:rPr>
        <w:t xml:space="preserve"> Common-Anode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타입은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+</w:t>
      </w:r>
      <w:r>
        <w:rPr>
          <w:rFonts w:asciiTheme="majorHAnsi" w:eastAsiaTheme="majorHAnsi" w:hAnsiTheme="majorHAnsi" w:hint="eastAsia"/>
          <w:sz w:val="18"/>
          <w:szCs w:val="18"/>
        </w:rPr>
        <w:t>극끼리 묶어서 만든다</w:t>
      </w:r>
      <w:r>
        <w:rPr>
          <w:rFonts w:asciiTheme="majorHAnsi" w:eastAsiaTheme="majorHAnsi" w:hAnsiTheme="majorHAnsi"/>
          <w:sz w:val="18"/>
          <w:szCs w:val="18"/>
        </w:rPr>
        <w:t xml:space="preserve">.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묶은 다리를 </w:t>
      </w:r>
      <w:r>
        <w:rPr>
          <w:rFonts w:asciiTheme="majorHAnsi" w:eastAsiaTheme="majorHAnsi" w:hAnsiTheme="majorHAnsi"/>
          <w:sz w:val="18"/>
          <w:szCs w:val="18"/>
        </w:rPr>
        <w:t>Vcc</w:t>
      </w:r>
      <w:r>
        <w:rPr>
          <w:rFonts w:asciiTheme="majorHAnsi" w:eastAsiaTheme="majorHAnsi" w:hAnsiTheme="majorHAnsi" w:hint="eastAsia"/>
          <w:sz w:val="18"/>
          <w:szCs w:val="18"/>
        </w:rPr>
        <w:t>에 연결해주고,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각각의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-극에 </w:t>
      </w:r>
      <w:r>
        <w:rPr>
          <w:rFonts w:asciiTheme="majorHAnsi" w:eastAsiaTheme="majorHAnsi" w:hAnsiTheme="majorHAnsi"/>
          <w:sz w:val="18"/>
          <w:szCs w:val="18"/>
        </w:rPr>
        <w:t>Vcc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나 </w:t>
      </w:r>
      <w:r>
        <w:rPr>
          <w:rFonts w:asciiTheme="majorHAnsi" w:eastAsiaTheme="majorHAnsi" w:hAnsiTheme="majorHAnsi"/>
          <w:sz w:val="18"/>
          <w:szCs w:val="18"/>
        </w:rPr>
        <w:t>GND</w:t>
      </w:r>
      <w:r>
        <w:rPr>
          <w:rFonts w:asciiTheme="majorHAnsi" w:eastAsiaTheme="majorHAnsi" w:hAnsiTheme="majorHAnsi" w:hint="eastAsia"/>
          <w:sz w:val="18"/>
          <w:szCs w:val="18"/>
        </w:rPr>
        <w:t>를 연결해줘서 불이 들어올지 결정한다.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결과적으로 </w:t>
      </w:r>
      <w:r w:rsidR="00F153CE">
        <w:rPr>
          <w:rFonts w:asciiTheme="majorHAnsi" w:eastAsiaTheme="majorHAnsi" w:hAnsiTheme="majorHAnsi"/>
          <w:sz w:val="18"/>
          <w:szCs w:val="18"/>
        </w:rPr>
        <w:t>-</w:t>
      </w:r>
      <w:r w:rsidR="00F153CE">
        <w:rPr>
          <w:rFonts w:asciiTheme="majorHAnsi" w:eastAsiaTheme="majorHAnsi" w:hAnsiTheme="majorHAnsi" w:hint="eastAsia"/>
          <w:sz w:val="18"/>
          <w:szCs w:val="18"/>
        </w:rPr>
        <w:t>극에 G</w:t>
      </w:r>
      <w:r w:rsidR="00F153CE">
        <w:rPr>
          <w:rFonts w:asciiTheme="majorHAnsi" w:eastAsiaTheme="majorHAnsi" w:hAnsiTheme="majorHAnsi"/>
          <w:sz w:val="18"/>
          <w:szCs w:val="18"/>
        </w:rPr>
        <w:t>ND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가 연결된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>들만 불이 들어오게 된다.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반대로 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Common-Cathode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타입은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="00F153CE">
        <w:rPr>
          <w:rFonts w:asciiTheme="majorHAnsi" w:eastAsiaTheme="majorHAnsi" w:hAnsiTheme="majorHAnsi"/>
          <w:sz w:val="18"/>
          <w:szCs w:val="18"/>
        </w:rPr>
        <w:t>-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극끼리 묶어 </w:t>
      </w:r>
      <w:r w:rsidR="00F153CE">
        <w:rPr>
          <w:rFonts w:asciiTheme="majorHAnsi" w:eastAsiaTheme="majorHAnsi" w:hAnsiTheme="majorHAnsi"/>
          <w:sz w:val="18"/>
          <w:szCs w:val="18"/>
        </w:rPr>
        <w:t>GND</w:t>
      </w:r>
      <w:r w:rsidR="00F153CE">
        <w:rPr>
          <w:rFonts w:asciiTheme="majorHAnsi" w:eastAsiaTheme="majorHAnsi" w:hAnsiTheme="majorHAnsi" w:hint="eastAsia"/>
          <w:sz w:val="18"/>
          <w:szCs w:val="18"/>
        </w:rPr>
        <w:t>로 연결해주고,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+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극에 </w:t>
      </w:r>
      <w:r w:rsidR="00F153CE">
        <w:rPr>
          <w:rFonts w:asciiTheme="majorHAnsi" w:eastAsiaTheme="majorHAnsi" w:hAnsiTheme="majorHAnsi"/>
          <w:sz w:val="18"/>
          <w:szCs w:val="18"/>
        </w:rPr>
        <w:t>GND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나 </w:t>
      </w:r>
      <w:r w:rsidR="00F153CE">
        <w:rPr>
          <w:rFonts w:asciiTheme="majorHAnsi" w:eastAsiaTheme="majorHAnsi" w:hAnsiTheme="majorHAnsi"/>
          <w:sz w:val="18"/>
          <w:szCs w:val="18"/>
        </w:rPr>
        <w:t>Vcc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를 연결해 각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>에 불이 들어올지를 결정하는 방식이다.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AA4136" w14:textId="05B0FC10" w:rsidR="00005E28" w:rsidRDefault="007D2E7B" w:rsidP="00DB6446">
      <w:pPr>
        <w:rPr>
          <w:rFonts w:eastAsia="함초롬바탕" w:hint="eastAsia"/>
          <w:sz w:val="22"/>
        </w:rPr>
      </w:pP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 w:rsidR="001C2151">
        <w:rPr>
          <w:rFonts w:asciiTheme="majorHAnsi" w:eastAsiaTheme="majorHAnsi" w:hAnsiTheme="majorHAnsi" w:hint="eastAsia"/>
          <w:sz w:val="18"/>
          <w:szCs w:val="18"/>
        </w:rPr>
        <w:t>는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정적 구동 방식과 동적 구동 방식을 가진다.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정적 구동 방식은 </w:t>
      </w:r>
      <w:r w:rsidR="00FB53DC">
        <w:rPr>
          <w:rFonts w:asciiTheme="majorHAnsi" w:eastAsiaTheme="majorHAnsi" w:hAnsiTheme="majorHAnsi"/>
          <w:sz w:val="18"/>
          <w:szCs w:val="18"/>
        </w:rPr>
        <w:t>7-segment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의 모든 핀을 프로세서나 </w:t>
      </w:r>
      <w:r w:rsidR="00FB53DC">
        <w:rPr>
          <w:rFonts w:asciiTheme="majorHAnsi" w:eastAsiaTheme="majorHAnsi" w:hAnsiTheme="majorHAnsi"/>
          <w:sz w:val="18"/>
          <w:szCs w:val="18"/>
        </w:rPr>
        <w:t>IC</w:t>
      </w:r>
      <w:r w:rsidR="00FB53DC">
        <w:rPr>
          <w:rFonts w:asciiTheme="majorHAnsi" w:eastAsiaTheme="majorHAnsi" w:hAnsiTheme="majorHAnsi" w:hint="eastAsia"/>
          <w:sz w:val="18"/>
          <w:szCs w:val="18"/>
        </w:rPr>
        <w:t>의 출력에 연결한다.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즉,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여러 자리 수를 표현하기 위해 동시에 모든 </w:t>
      </w:r>
      <w:r w:rsidR="00FB53DC">
        <w:rPr>
          <w:rFonts w:asciiTheme="majorHAnsi" w:eastAsiaTheme="majorHAnsi" w:hAnsiTheme="majorHAnsi"/>
          <w:sz w:val="18"/>
          <w:szCs w:val="18"/>
        </w:rPr>
        <w:t>LED</w:t>
      </w:r>
      <w:r w:rsidR="00FB53DC">
        <w:rPr>
          <w:rFonts w:asciiTheme="majorHAnsi" w:eastAsiaTheme="majorHAnsi" w:hAnsiTheme="majorHAnsi" w:hint="eastAsia"/>
          <w:sz w:val="18"/>
          <w:szCs w:val="18"/>
        </w:rPr>
        <w:t>를 조작한다.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 동적 구동 방식은 착시현상을 이용하여,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LED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를 계속 점등시키고 있는 것이 아니라 빠르게 </w:t>
      </w:r>
      <w:r w:rsidR="00FB53DC">
        <w:rPr>
          <w:rFonts w:asciiTheme="majorHAnsi" w:eastAsiaTheme="majorHAnsi" w:hAnsiTheme="majorHAnsi"/>
          <w:sz w:val="18"/>
          <w:szCs w:val="18"/>
        </w:rPr>
        <w:t>On/Off</w:t>
      </w:r>
      <w:r w:rsidR="00FB53DC">
        <w:rPr>
          <w:rFonts w:asciiTheme="majorHAnsi" w:eastAsiaTheme="majorHAnsi" w:hAnsiTheme="majorHAnsi" w:hint="eastAsia"/>
          <w:sz w:val="18"/>
          <w:szCs w:val="18"/>
        </w:rPr>
        <w:t>하여 켜져 있는 것처럼 보이는 방식을 사용한다.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이는 정적 구동 방식에 비해 전류 소모가 적다.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 </w:t>
      </w:r>
      <w:r w:rsidR="00842D66">
        <w:rPr>
          <w:rFonts w:eastAsia="함초롬바탕"/>
          <w:sz w:val="22"/>
        </w:rPr>
        <w:t xml:space="preserve"> </w:t>
      </w:r>
    </w:p>
    <w:p w14:paraId="068480F1" w14:textId="5AE01C4B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299C20B" w14:textId="302E9140" w:rsidR="007A081F" w:rsidRDefault="007A081F" w:rsidP="00DB6446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>
        <w:rPr>
          <w:rFonts w:asciiTheme="majorHAnsi" w:eastAsiaTheme="majorHAnsi" w:hAnsiTheme="majorHAnsi" w:hint="eastAsia"/>
          <w:sz w:val="18"/>
          <w:szCs w:val="18"/>
        </w:rPr>
        <w:t>는 보통 이진수를 입력 받아 10진수로 출력하는 디코더</w:t>
      </w:r>
      <w:r w:rsidR="00CF3F66">
        <w:rPr>
          <w:rFonts w:asciiTheme="majorHAnsi" w:eastAsiaTheme="majorHAnsi" w:hAnsiTheme="majorHAnsi"/>
          <w:sz w:val="18"/>
          <w:szCs w:val="18"/>
        </w:rPr>
        <w:t xml:space="preserve"> </w:t>
      </w:r>
      <w:r w:rsidR="00CF3F66">
        <w:rPr>
          <w:rFonts w:asciiTheme="majorHAnsi" w:eastAsiaTheme="majorHAnsi" w:hAnsiTheme="majorHAnsi" w:hint="eastAsia"/>
          <w:sz w:val="18"/>
          <w:szCs w:val="18"/>
        </w:rPr>
        <w:t>기능</w:t>
      </w:r>
      <w:r>
        <w:rPr>
          <w:rFonts w:asciiTheme="majorHAnsi" w:eastAsiaTheme="majorHAnsi" w:hAnsiTheme="majorHAnsi" w:hint="eastAsia"/>
          <w:sz w:val="18"/>
          <w:szCs w:val="18"/>
        </w:rPr>
        <w:t>을 하지만,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숫자 외에도 문자 역시 출력할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F3F66" w14:paraId="3FCEEC5B" w14:textId="77777777" w:rsidTr="00CF3F66">
        <w:tc>
          <w:tcPr>
            <w:tcW w:w="901" w:type="dxa"/>
          </w:tcPr>
          <w:p w14:paraId="4282341D" w14:textId="4417194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</w:t>
            </w:r>
          </w:p>
        </w:tc>
        <w:tc>
          <w:tcPr>
            <w:tcW w:w="901" w:type="dxa"/>
          </w:tcPr>
          <w:p w14:paraId="18161268" w14:textId="24A0B14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901" w:type="dxa"/>
          </w:tcPr>
          <w:p w14:paraId="21CCD967" w14:textId="43BDCF3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</w:p>
        </w:tc>
        <w:tc>
          <w:tcPr>
            <w:tcW w:w="901" w:type="dxa"/>
          </w:tcPr>
          <w:p w14:paraId="4ABD120B" w14:textId="63C2D2A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</w:p>
        </w:tc>
        <w:tc>
          <w:tcPr>
            <w:tcW w:w="902" w:type="dxa"/>
          </w:tcPr>
          <w:p w14:paraId="526A10BA" w14:textId="44177B6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902" w:type="dxa"/>
          </w:tcPr>
          <w:p w14:paraId="4A109C84" w14:textId="53E5DD2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</w:p>
        </w:tc>
        <w:tc>
          <w:tcPr>
            <w:tcW w:w="902" w:type="dxa"/>
          </w:tcPr>
          <w:p w14:paraId="7A5151D6" w14:textId="34613C7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</w:p>
        </w:tc>
        <w:tc>
          <w:tcPr>
            <w:tcW w:w="902" w:type="dxa"/>
          </w:tcPr>
          <w:p w14:paraId="1CBD6F70" w14:textId="115976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</w:t>
            </w:r>
          </w:p>
        </w:tc>
        <w:tc>
          <w:tcPr>
            <w:tcW w:w="902" w:type="dxa"/>
          </w:tcPr>
          <w:p w14:paraId="2A68D65C" w14:textId="1FC5FF0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</w:t>
            </w:r>
          </w:p>
        </w:tc>
        <w:tc>
          <w:tcPr>
            <w:tcW w:w="902" w:type="dxa"/>
          </w:tcPr>
          <w:p w14:paraId="12F44384" w14:textId="68E991D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진수</w:t>
            </w:r>
          </w:p>
        </w:tc>
      </w:tr>
      <w:tr w:rsidR="00CF3F66" w14:paraId="1F290069" w14:textId="77777777" w:rsidTr="00CF3F66">
        <w:tc>
          <w:tcPr>
            <w:tcW w:w="901" w:type="dxa"/>
          </w:tcPr>
          <w:p w14:paraId="004E2AE4" w14:textId="453256D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1D01969" w14:textId="32740A1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76BADE8" w14:textId="28B4EE1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8FB8090" w14:textId="401E2C3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37FE1A4" w14:textId="60920CB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C00156F" w14:textId="5DFFD7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A4340C1" w14:textId="3AE8E0A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11808A6" w14:textId="12FEB6C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210AEA8" w14:textId="50B73A9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50941AB" w14:textId="7331C75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xFC</w:t>
            </w:r>
          </w:p>
        </w:tc>
      </w:tr>
      <w:tr w:rsidR="00CF3F66" w14:paraId="4A0489E0" w14:textId="77777777" w:rsidTr="00CF3F66">
        <w:tc>
          <w:tcPr>
            <w:tcW w:w="901" w:type="dxa"/>
          </w:tcPr>
          <w:p w14:paraId="030173F8" w14:textId="373B6FD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9CAB0EE" w14:textId="57B8590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FF29160" w14:textId="563D0D7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7BFE478" w14:textId="7F3B05A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7ACAC34" w14:textId="16545C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6573437" w14:textId="3D636D2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A7AD5FB" w14:textId="2A5F0E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56FDA45" w14:textId="1BB2264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F156BF8" w14:textId="1C73761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3DC004F" w14:textId="61603E2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x60</w:t>
            </w:r>
          </w:p>
        </w:tc>
      </w:tr>
      <w:tr w:rsidR="00CF3F66" w14:paraId="5435E51A" w14:textId="77777777" w:rsidTr="00CF3F66">
        <w:tc>
          <w:tcPr>
            <w:tcW w:w="901" w:type="dxa"/>
          </w:tcPr>
          <w:p w14:paraId="2B2A328A" w14:textId="7E3D97B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901" w:type="dxa"/>
          </w:tcPr>
          <w:p w14:paraId="0CE19BA6" w14:textId="443E21E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61CD5AB" w14:textId="1EA8A2A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B3DDAF5" w14:textId="46745F1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F05E109" w14:textId="7970FCA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F971606" w14:textId="7E9A545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234B27A" w14:textId="138D143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AAFEB67" w14:textId="264E294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9E6BCA2" w14:textId="1F92365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3DF9A79" w14:textId="5474CFE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xDA</w:t>
            </w:r>
          </w:p>
        </w:tc>
      </w:tr>
      <w:tr w:rsidR="00CF3F66" w14:paraId="46C826EC" w14:textId="77777777" w:rsidTr="00CF3F66">
        <w:tc>
          <w:tcPr>
            <w:tcW w:w="901" w:type="dxa"/>
          </w:tcPr>
          <w:p w14:paraId="32A30BC9" w14:textId="1BF22B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901" w:type="dxa"/>
          </w:tcPr>
          <w:p w14:paraId="3407E2BB" w14:textId="2057C7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D91E911" w14:textId="6284AEC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1A6EF71" w14:textId="17320D2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C3C99B8" w14:textId="762EF9C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BE1EF41" w14:textId="0331A0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5A4480F" w14:textId="21F30AB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3A6D512C" w14:textId="03EF602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ECFEA37" w14:textId="1147CBA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95902AA" w14:textId="577F6E9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xF2</w:t>
            </w:r>
          </w:p>
        </w:tc>
      </w:tr>
      <w:tr w:rsidR="00CF3F66" w14:paraId="201A4A12" w14:textId="77777777" w:rsidTr="00CF3F66">
        <w:tc>
          <w:tcPr>
            <w:tcW w:w="901" w:type="dxa"/>
          </w:tcPr>
          <w:p w14:paraId="078A0C8C" w14:textId="3487866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901" w:type="dxa"/>
          </w:tcPr>
          <w:p w14:paraId="560FFE0C" w14:textId="4EC2CB8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3E91EC20" w14:textId="2206119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7F1C5253" w14:textId="5DDDC61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C8F3E06" w14:textId="200634D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E4B6065" w14:textId="292591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CBDD20A" w14:textId="2141C46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92FB12F" w14:textId="731864D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5AD32F7" w14:textId="09E108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0088EDE0" w14:textId="19A72F9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x66</w:t>
            </w:r>
          </w:p>
        </w:tc>
      </w:tr>
      <w:tr w:rsidR="00CF3F66" w14:paraId="494F9127" w14:textId="77777777" w:rsidTr="00CF3F66">
        <w:tc>
          <w:tcPr>
            <w:tcW w:w="901" w:type="dxa"/>
          </w:tcPr>
          <w:p w14:paraId="2B986803" w14:textId="4E3D08D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901" w:type="dxa"/>
          </w:tcPr>
          <w:p w14:paraId="10DB0768" w14:textId="3DDA315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DB7E77A" w14:textId="76A39CE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338087A" w14:textId="7DC698D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7AA07B0" w14:textId="46E24AF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F5BCD6" w14:textId="522B22B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E5A25AD" w14:textId="7B82F03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3641FB5" w14:textId="1AA68B1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32155FE" w14:textId="288A0FD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0ECD90C" w14:textId="70F527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xB6</w:t>
            </w:r>
          </w:p>
        </w:tc>
      </w:tr>
      <w:tr w:rsidR="00CF3F66" w14:paraId="4EC2DCE2" w14:textId="77777777" w:rsidTr="00CF3F66">
        <w:tc>
          <w:tcPr>
            <w:tcW w:w="901" w:type="dxa"/>
          </w:tcPr>
          <w:p w14:paraId="0C805F4F" w14:textId="1688387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901" w:type="dxa"/>
          </w:tcPr>
          <w:p w14:paraId="33D520E2" w14:textId="07F0B42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125B4703" w14:textId="383CCCA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2BFE773" w14:textId="0F85211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71F0ACF" w14:textId="0153BFE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CEE6D7B" w14:textId="04F507F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1EAF010" w14:textId="474021F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D084A55" w14:textId="0263064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218ABBF" w14:textId="2BF3D53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7818472" w14:textId="0DABD65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xBE</w:t>
            </w:r>
          </w:p>
        </w:tc>
      </w:tr>
      <w:tr w:rsidR="00CF3F66" w14:paraId="250ECB8C" w14:textId="77777777" w:rsidTr="00CF3F66">
        <w:tc>
          <w:tcPr>
            <w:tcW w:w="901" w:type="dxa"/>
          </w:tcPr>
          <w:p w14:paraId="01691267" w14:textId="556104F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901" w:type="dxa"/>
          </w:tcPr>
          <w:p w14:paraId="36F399A3" w14:textId="144A020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A59E01A" w14:textId="763B774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4F71B3D" w14:textId="625C420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6DCCC2D" w14:textId="085EC36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F91AC18" w14:textId="367B996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283F514" w14:textId="3EB9648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B5DCA5F" w14:textId="695273E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8296AA4" w14:textId="1B3504C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07ECDE0A" w14:textId="2201717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xE4</w:t>
            </w:r>
          </w:p>
        </w:tc>
      </w:tr>
      <w:tr w:rsidR="00CF3F66" w14:paraId="52F71AC9" w14:textId="77777777" w:rsidTr="00CF3F66">
        <w:tc>
          <w:tcPr>
            <w:tcW w:w="901" w:type="dxa"/>
          </w:tcPr>
          <w:p w14:paraId="461E6699" w14:textId="06086A1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901" w:type="dxa"/>
          </w:tcPr>
          <w:p w14:paraId="1752DEF1" w14:textId="2C6B3D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13F717B" w14:textId="2910D1A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9F162C9" w14:textId="05475ED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C679077" w14:textId="1E0E24E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C1DD7BB" w14:textId="1FAAF17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FEA0B1C" w14:textId="7BFD13A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B8F369" w14:textId="36E7CFD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25ECC81" w14:textId="761CA9B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9D81DAB" w14:textId="52F4A57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xFE</w:t>
            </w:r>
          </w:p>
        </w:tc>
      </w:tr>
      <w:tr w:rsidR="00CF3F66" w14:paraId="062B4DF5" w14:textId="77777777" w:rsidTr="00CF3F66">
        <w:tc>
          <w:tcPr>
            <w:tcW w:w="901" w:type="dxa"/>
          </w:tcPr>
          <w:p w14:paraId="2DF8885B" w14:textId="0BDA156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901" w:type="dxa"/>
          </w:tcPr>
          <w:p w14:paraId="3293DF5B" w14:textId="0E7D9B6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DEC66CB" w14:textId="03BEB27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130778E" w14:textId="45D0DA4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B673529" w14:textId="7853340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16F570A" w14:textId="2AFFE70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76AD8C0" w14:textId="364DF1F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90A077A" w14:textId="6747AFE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CDC955" w14:textId="4434D6D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31B19EF1" w14:textId="2FD8CE3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xF6</w:t>
            </w:r>
          </w:p>
        </w:tc>
      </w:tr>
      <w:tr w:rsidR="00CF3F66" w14:paraId="4F4DC546" w14:textId="77777777" w:rsidTr="00CF3F66">
        <w:tc>
          <w:tcPr>
            <w:tcW w:w="901" w:type="dxa"/>
          </w:tcPr>
          <w:p w14:paraId="73148F72" w14:textId="08A3BE8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901" w:type="dxa"/>
          </w:tcPr>
          <w:p w14:paraId="76CFEE3D" w14:textId="2B6C4FC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1F394AC" w14:textId="753C59E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189B3D5D" w14:textId="2752EFD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68DD914" w14:textId="33C869B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ACD81E5" w14:textId="2A8C846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8FD1FC9" w14:textId="6BC0EF2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1B92395" w14:textId="63A2EBA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696E27E" w14:textId="7C36582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57BF409" w14:textId="0DA3662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xEE</w:t>
            </w:r>
          </w:p>
        </w:tc>
      </w:tr>
      <w:tr w:rsidR="00CF3F66" w14:paraId="2A8EDAE0" w14:textId="77777777" w:rsidTr="00CF3F66">
        <w:tc>
          <w:tcPr>
            <w:tcW w:w="901" w:type="dxa"/>
          </w:tcPr>
          <w:p w14:paraId="5B180AAF" w14:textId="75D0CE3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B</w:t>
            </w:r>
          </w:p>
        </w:tc>
        <w:tc>
          <w:tcPr>
            <w:tcW w:w="901" w:type="dxa"/>
          </w:tcPr>
          <w:p w14:paraId="445EC838" w14:textId="5092C9A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0333F4B9" w14:textId="2A4FADB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7B4011A7" w14:textId="4DC8245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3F23991" w14:textId="1226F5C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E9750DB" w14:textId="7BB064E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E05D1F3" w14:textId="391CE5C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05442CC" w14:textId="24A83C7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B937F1F" w14:textId="65238E8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480C193" w14:textId="3E61168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x3E</w:t>
            </w:r>
          </w:p>
        </w:tc>
      </w:tr>
      <w:tr w:rsidR="00CF3F66" w14:paraId="0DF3E2BD" w14:textId="77777777" w:rsidTr="00CF3F66">
        <w:tc>
          <w:tcPr>
            <w:tcW w:w="901" w:type="dxa"/>
          </w:tcPr>
          <w:p w14:paraId="15B85E90" w14:textId="6684C93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</w:p>
        </w:tc>
        <w:tc>
          <w:tcPr>
            <w:tcW w:w="901" w:type="dxa"/>
          </w:tcPr>
          <w:p w14:paraId="5D1084DD" w14:textId="2DAAE4F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DC60839" w14:textId="101F4F2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13648CE" w14:textId="1C2C0FB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A93AEFF" w14:textId="6164A29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EAD5443" w14:textId="6CBD9DD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A867033" w14:textId="415E3DE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28B108C" w14:textId="5779319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C06914B" w14:textId="5F6F441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300BA32" w14:textId="0014677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x9C</w:t>
            </w:r>
          </w:p>
        </w:tc>
      </w:tr>
      <w:tr w:rsidR="00CF3F66" w14:paraId="26563CA3" w14:textId="77777777" w:rsidTr="00CF3F66">
        <w:tc>
          <w:tcPr>
            <w:tcW w:w="901" w:type="dxa"/>
          </w:tcPr>
          <w:p w14:paraId="00E44585" w14:textId="0F27E85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901" w:type="dxa"/>
          </w:tcPr>
          <w:p w14:paraId="504BC320" w14:textId="29D175F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05898B3B" w14:textId="63A7D16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08AF04E5" w14:textId="381A801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D5B69FB" w14:textId="6BB0DA5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6FDA323" w14:textId="7AB5B36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B687790" w14:textId="27AFF78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1BFC745" w14:textId="24B85ED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54C9AEC" w14:textId="501B6C0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6E04F7D" w14:textId="1FF80AB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x7A</w:t>
            </w:r>
          </w:p>
        </w:tc>
      </w:tr>
      <w:tr w:rsidR="00CF3F66" w14:paraId="627AE16E" w14:textId="77777777" w:rsidTr="00CF3F66">
        <w:tc>
          <w:tcPr>
            <w:tcW w:w="901" w:type="dxa"/>
          </w:tcPr>
          <w:p w14:paraId="2F39160D" w14:textId="63B19DD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</w:p>
        </w:tc>
        <w:tc>
          <w:tcPr>
            <w:tcW w:w="901" w:type="dxa"/>
          </w:tcPr>
          <w:p w14:paraId="3C0FAEEA" w14:textId="09C01C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0B617B5" w14:textId="29FFCA3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24B84649" w14:textId="54FDE7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C6D1597" w14:textId="2BB3011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FE22F1B" w14:textId="0D3E744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335CBD6" w14:textId="2FFE965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1D9D750" w14:textId="54DB42D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D25FA98" w14:textId="7A9F9F1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50B6DAA" w14:textId="186C740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x9E</w:t>
            </w:r>
          </w:p>
        </w:tc>
      </w:tr>
      <w:tr w:rsidR="00CF3F66" w14:paraId="5300E081" w14:textId="77777777" w:rsidTr="00CF3F66">
        <w:tc>
          <w:tcPr>
            <w:tcW w:w="901" w:type="dxa"/>
          </w:tcPr>
          <w:p w14:paraId="73FE0FF8" w14:textId="300106F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</w:p>
        </w:tc>
        <w:tc>
          <w:tcPr>
            <w:tcW w:w="901" w:type="dxa"/>
          </w:tcPr>
          <w:p w14:paraId="74B799D9" w14:textId="13AB4D3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296044E" w14:textId="2DBD09D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0300286" w14:textId="482E9FE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CDD8E85" w14:textId="3FB8EF8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AB154DC" w14:textId="34C9F7F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011863E" w14:textId="433B9EF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B57B7FD" w14:textId="614E65C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F3A38FC" w14:textId="17A4AE9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7A8D504" w14:textId="2A392B6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x8E</w:t>
            </w:r>
          </w:p>
        </w:tc>
      </w:tr>
    </w:tbl>
    <w:p w14:paraId="29B45FE3" w14:textId="2FBC9F87" w:rsidR="00CF3F66" w:rsidRDefault="00CF3F66" w:rsidP="00DB6446">
      <w:pPr>
        <w:rPr>
          <w:rFonts w:asciiTheme="majorHAnsi" w:eastAsiaTheme="majorHAnsi" w:hAnsiTheme="majorHAnsi" w:hint="eastAsia"/>
          <w:sz w:val="18"/>
          <w:szCs w:val="18"/>
        </w:rPr>
      </w:pPr>
    </w:p>
    <w:p w14:paraId="3EF5E383" w14:textId="0A39485D" w:rsidR="00005E28" w:rsidRDefault="00005E28" w:rsidP="00DB6446">
      <w:pPr>
        <w:rPr>
          <w:rFonts w:eastAsia="함초롬바탕" w:hint="eastAsia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sectPr w:rsidR="00005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E3D1" w14:textId="77777777" w:rsidR="007F6CED" w:rsidRDefault="007F6CED" w:rsidP="00257312">
      <w:pPr>
        <w:spacing w:after="0" w:line="240" w:lineRule="auto"/>
      </w:pPr>
      <w:r>
        <w:separator/>
      </w:r>
    </w:p>
  </w:endnote>
  <w:endnote w:type="continuationSeparator" w:id="0">
    <w:p w14:paraId="705B9C29" w14:textId="77777777" w:rsidR="007F6CED" w:rsidRDefault="007F6CED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33C4" w14:textId="77777777" w:rsidR="007F6CED" w:rsidRDefault="007F6CED" w:rsidP="00257312">
      <w:pPr>
        <w:spacing w:after="0" w:line="240" w:lineRule="auto"/>
      </w:pPr>
      <w:r>
        <w:separator/>
      </w:r>
    </w:p>
  </w:footnote>
  <w:footnote w:type="continuationSeparator" w:id="0">
    <w:p w14:paraId="06CD112B" w14:textId="77777777" w:rsidR="007F6CED" w:rsidRDefault="007F6CED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1C2151"/>
    <w:rsid w:val="00257312"/>
    <w:rsid w:val="00282810"/>
    <w:rsid w:val="0029691E"/>
    <w:rsid w:val="002C49BB"/>
    <w:rsid w:val="00330BF7"/>
    <w:rsid w:val="00365938"/>
    <w:rsid w:val="003A5284"/>
    <w:rsid w:val="003C4357"/>
    <w:rsid w:val="00454101"/>
    <w:rsid w:val="004E7D76"/>
    <w:rsid w:val="00516AC7"/>
    <w:rsid w:val="00535A20"/>
    <w:rsid w:val="005A1DE4"/>
    <w:rsid w:val="005E152A"/>
    <w:rsid w:val="005F3FF0"/>
    <w:rsid w:val="00607BDC"/>
    <w:rsid w:val="00625BAD"/>
    <w:rsid w:val="00674D05"/>
    <w:rsid w:val="006A3739"/>
    <w:rsid w:val="006E1E38"/>
    <w:rsid w:val="007134B6"/>
    <w:rsid w:val="00716305"/>
    <w:rsid w:val="00723464"/>
    <w:rsid w:val="00797A76"/>
    <w:rsid w:val="007A081F"/>
    <w:rsid w:val="007B399B"/>
    <w:rsid w:val="007D2E7B"/>
    <w:rsid w:val="007F6CED"/>
    <w:rsid w:val="00823818"/>
    <w:rsid w:val="00842D66"/>
    <w:rsid w:val="00861095"/>
    <w:rsid w:val="008928A1"/>
    <w:rsid w:val="00966E82"/>
    <w:rsid w:val="00AA0766"/>
    <w:rsid w:val="00AA6EED"/>
    <w:rsid w:val="00B0540C"/>
    <w:rsid w:val="00B25A32"/>
    <w:rsid w:val="00B40BE6"/>
    <w:rsid w:val="00B76151"/>
    <w:rsid w:val="00B954DB"/>
    <w:rsid w:val="00BE09BA"/>
    <w:rsid w:val="00BF7B0E"/>
    <w:rsid w:val="00C556E7"/>
    <w:rsid w:val="00C87310"/>
    <w:rsid w:val="00CA49B9"/>
    <w:rsid w:val="00CD3C1C"/>
    <w:rsid w:val="00CF3F66"/>
    <w:rsid w:val="00DB6446"/>
    <w:rsid w:val="00DD0E10"/>
    <w:rsid w:val="00DD10E2"/>
    <w:rsid w:val="00DF76A0"/>
    <w:rsid w:val="00EA3C73"/>
    <w:rsid w:val="00EB7608"/>
    <w:rsid w:val="00ED6620"/>
    <w:rsid w:val="00F153CE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13</cp:revision>
  <dcterms:created xsi:type="dcterms:W3CDTF">2023-10-09T07:39:00Z</dcterms:created>
  <dcterms:modified xsi:type="dcterms:W3CDTF">2023-10-30T11:37:00Z</dcterms:modified>
</cp:coreProperties>
</file>