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DOTween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DG.Tweening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初始化：,如果有使用过一次初始化则需要在任何的tween之前调用该方法一次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DOTween.Init(bool recycleAllByDefault = false</w:t>
      </w:r>
      <w:r>
        <w:rPr>
          <w:rFonts w:hint="eastAsia"/>
          <w:lang w:val="en-US" w:eastAsia="zh-CN"/>
        </w:rPr>
        <w:t>（对象池回收）</w:t>
      </w:r>
      <w:r>
        <w:rPr>
          <w:rFonts w:hint="default"/>
          <w:lang w:val="en-US" w:eastAsia="zh-CN"/>
        </w:rPr>
        <w:t>, bool useSafeMode = true</w:t>
      </w:r>
      <w:r>
        <w:rPr>
          <w:rFonts w:hint="eastAsia"/>
          <w:lang w:val="en-US" w:eastAsia="zh-CN"/>
        </w:rPr>
        <w:t>（安全模式，自动处理销毁破坏之类的事情）</w:t>
      </w:r>
      <w:r>
        <w:rPr>
          <w:rFonts w:hint="default"/>
          <w:lang w:val="en-US" w:eastAsia="zh-CN"/>
        </w:rPr>
        <w:t>, LogBehaviour logBehaviour = LogBehaviour.ErrorsOnly</w:t>
      </w:r>
      <w:r>
        <w:rPr>
          <w:rFonts w:hint="eastAsia"/>
          <w:lang w:val="en-US" w:eastAsia="zh-CN"/>
        </w:rPr>
        <w:t>（只记录）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DOTween.Init();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新的动画前需要DOKILL上一个动画，保证安全播放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Time.timeScale  = 0 会将动画也暂停，可以通过在创建的动画加上SetUpdate(true)来保证动画的运行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transform.DOMoveX(5f, 2).SetUpdate(true);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创建的动画返回值是Tween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常用API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Move 移动过渡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物体移动到指定位置。(世界坐标)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transform.DOMove(new Vector3(10f, 2f, 0),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transform.DOMove(Vector3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 to               目标位置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沿着X/Y/Z轴移动到指定位置。(世界坐标)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transform.DOMoveX(10,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transform.DOMoveY(10,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transform.DOMoveZ(10,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transform.DOMoveX/DOMoveY/DOMoveZ(float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要移动到的坐标值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物体移动到指定位置。(自身坐标)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transform.DOLocalMove(new Vector3(10f, 2f, 0), 10f,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transform.DOLocalMove(Vector3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 to               要移动到的位置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沿着X/Y/Z轴移动到指定位置。(自身坐标)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transform.DOLocalMoveX(10,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transform.DOLocalMoveY(10,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transform.DOLocalMoveZ(10,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transform.DOLocalMoveX/DOLocalMoveY/DOLocalMoveZ(float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要移动到的轴的坐标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跳跃到指定位置。（世界坐标）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transform.DOJump(new Vector3(5, 0, 0), 10, 3, 1f,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transform.DOJump(Vector3 endValue, float jumpPower, int numJumps,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 endValue         最终要跳跃到的位置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   jumpPower        跳跃的强度，决定跳跃的高度(当前位置Y加上该值)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    numJumps         跳跃的次数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跳跃到指定位置，自身坐标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transform.DOLocalJump(new Vector3(10, 0, 0), 10, 3, 2f,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transform.DOLocalJump(Vector3 endValue, float jumpPower, int numJumps, float duration, bool snapping)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Vector3 endValue         最终要跳跃到的位置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float   jumpPower        跳跃的强度，决定跳跃的高度(当前位置Y加上该值)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    numJumps         跳跃的次数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float   duration         动画持续时间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旋转到指定的值（根据欧拉角），世界坐标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transform.DORotate(new Vector3(0, 90, 0), 0.1f, RotateMode.Fast);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transform.DORotate(Vector3 to, float duration, RotateMode mode)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旋转过渡时间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RotateMode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（默认值）采用最短路径，即旋转不会超过360°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FastBeyond360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WorldAxisAdd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0)，Space.World)作用类似，最终值始终被视为相对值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0)，Space.Self)作用类似，最终值始终被视为相对值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欧拉角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章动量θ、旋进角（即进动角）ψ和自转角φ组成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往前走100m后右转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也就是自己的坐标来进行选择，需要确定一个正方向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会导致万向节死锁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利用四元数代替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旋转到指定的值（四元数），世界坐标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Quaternion targetRotation = Quaternion.Euler(0, 90, 0);//表示绕 Y 轴旋转 90 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transform.DORotateQuaternion(targetRotation, 1f);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transform.DORotateQuaternion(Quaternion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Quaternion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要旋转到的目标值四元数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旋转的过渡时间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旋转到指定的值（根据欧拉角），自身坐标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transform.DOLocalRotate(new Vector3(0, 90, 0), 0.5f, RotateMode.Fast);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transform.DOLocalRotate(Vector3 to, float duration, RotateMode mode)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旋转的过渡时间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RotateMode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（默认值）采用最短路径，即旋转不会超过360°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FastBeyond360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WorldAxisAdd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0)，Space.World)作用类似，最终值始终被视为相对值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0)，Space.Self)作用类似，最终值始终被视为相对值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旋转到指定的值（四元数），自身坐标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Quaternion targetRotation = Quaternion.Euler(0, 90, 0);//表示绕 Y 轴旋转 90 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transform.DOLocalRotateQuaternion(targetRotation, 0.5f);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transform.DOLocalRotateQuaternion(Quaternion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Quaternion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要旋转到的目标值四元数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旋转的过渡时间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朝向目标方向，Look At看向谁，即旋转目标使其朝向指定的位置方向。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transform.DOLookAt(new Vector3(0, 90, 0), 0.5f, AxisConstraint.None, Vector3.up);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transform.DOLookAt(Vector3 towards, float duration, AxisConstraint axisConstraint = AxisConstraint.None, Vector3 up = Vector3.up)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towards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旋转总用时</w:t>
      </w: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 </w:t>
      </w: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旋转最终轴约束，只旋转此轴。（默认值为AxisConstraint.None）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             up                 定义向上方向的矢量。（默认值为Vector3.up）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朝向目标方向，Look At看向谁，即旋转目标使其朝向指定的位置方向，每帧更新 lookAt 位置（与此相反，当补间开始时，只计算一次 lookAt 旋转）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transform.DODynamicLookAt(new Vector3(0, 90, 0), 0.5f, AxisConstraint.None, Vector3.up);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transform.DODynamicLookAt(Vector3 towards, float duration, AxisConstraint axisConstraint = AxisConstraint.None, Vector3 up = Vector3.up)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towards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旋转总用时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旋转最终轴约束，只旋转此轴（默认值为AxisConstraint.None）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             up                 定义向上方向的矢量（默认值为Vector3.up）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Scale 缩放过渡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将物体放大（缩小）到指定的倍数或大小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transform.DOScale(new Vector3(1.5, 1.5, 1.5), 0.5f);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transform.DOScale(2f, 0.5f);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transform.DOScale(float/Vector3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float/Vector3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浮点数为倍数，向量为指定大小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float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放大/缩小总消耗时间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对物体的某一轴方向进行放大（缩小）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transform.DOScaleX/DOScaleY/DOScaleZ(1.5f, 1.5f);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transform.DOScaleX/DOScaleY/DOScaleZ(float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放大到的倍数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float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放大/缩小总消耗时间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Punch 冲击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受到冲击后的回弹效果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transform.DOPunchPosition();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transform.DOPunchPosition(Vector3 punch, float duration, int vibrato, float elasticity,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punch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要被击打到的最远位置（相对值，相对于局部坐标）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vibrato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物体振动频率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elasticity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值一般在0到1之间，0表示起点到冲击方向的震荡，1表示为一个完整的震荡，可能会超过起点，个人感觉后者效果更好。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snapping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是否进行平滑插值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受到冲击后旋转效果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transform.DOPunchRotation()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transform.DOPunchRotation(Vector3 punch, float duration, int vibrato, float elasticity)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punch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要被击打到的角度（相对值，相对于局部坐标）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vibrato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物体旋转频率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elasticity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值一般在0到1之间，0表示最初角度到最大角度的旋转，1表示为一个完整的旋转，可能会超过最远角度。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实现一个弹性效果，反复弹，最终复原。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transform.DOPunchScale()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transform.DOPunchScale(Vector3 punch, float duration, int vibrato, float elasticity)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punch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弹到的大小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vibrato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物体放缩频率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elasticity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值一般在0到1之间，0表示最初角度到目标大小的放缩，1会产生负值，出现警告。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 Text 文本动画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如果文本框内之前没有文字，在2s内逐字显示文字。如果原先有文字，则逐字覆盖掉原先文字，显示新文字，就像这样。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GetComponent&lt;Text&gt;().DOText("今天天气真不错!", 2);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进阶API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1.DOTween.To()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Vector3 myvalue = new Vector3(0,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myvalue, x =&gt; myvalue = x, new Vector3(10, 10, 10),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要移动的初始值                目标值                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DOTween.To(getter, setter, endValue, duration);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一个函数，用于获取当前值。它应该返回一个 float、Vector3、Color 等类型的值，具体取决于你要动画化的属性。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一个函数，用于设置目标值。它接受一个参数（目标值），并将其应用于对象的属性。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endValue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动画的结束值。即动画完成时，属性应该达到的值。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动画的持续时间，单位为秒。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1: 动画化 float 值，targetValue 将在 2 秒内从 0 动画到 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targetValue = 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targetValue, x =&gt; targetValue = x, 1f, 2f);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2: 动画化 Vector3 值，物体的位置将在 3 秒内从当前的位置移动到 (0, 10, 0)。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Vector3 targetPosition = new Vector3(0,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 myTransform = gameObject.transform;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myTransform.position, x =&gt; myTransform.position = x, new Vector3(0, 10, 0), 3f);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3: 动画化 Color 值，物体的材质颜色将在 1 秒内变为红色。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Renderer myRenderer = GetComponent&lt;Renderer&gt;();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 targetColor = Color.red;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myRenderer.material.color, x =&gt; myRenderer.material.color = x, targetColor, 1f);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从目标位置，移动到当前位置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绝对位置，若当前坐标（1,0,0），即从5运动到1，</w:t>
      </w:r>
      <w:r>
        <w:rPr>
          <w:rFonts w:hint="eastAsia"/>
          <w:b/>
          <w:bCs/>
          <w:lang w:val="en-US" w:eastAsia="zh-CN"/>
        </w:rPr>
        <w:t>先从1闪现到5然后再在指定的时间内移动到1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transform.DOMoveX(5, 1).From();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transform.DOMoveX(5, 1).From(false);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相对位置，若当前坐标（1,0,0），即从6运动到1（6-1=5，相对位移5）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transform.DOMoveX(5, 1).From(true);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 tween = transform.DOMoveX(5,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.SetDelay(float delay):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设置动画开始前的延迟时间（以秒为单位）。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tween.SetDelay(1f); // 延迟1秒后开始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.SetEase(Ease easeType):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设置动画的缓动类型（如线性、加速、减速等，类似设置PPT动画的出现效果）。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tween.SetEase(Ease.InOutQuad); // 使用 InOutQuad 缓动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不过问题不大，它有</w:t>
      </w:r>
      <w:r>
        <w:rPr>
          <w:rFonts w:hint="default"/>
          <w:b/>
          <w:bCs/>
          <w:lang w:val="en-US" w:eastAsia="zh-CN"/>
        </w:rPr>
        <w:t>明显的命名规则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比如InSine、OutSine、InOut等，都是由“关键词”组成的，关键词就是下面这些：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In指的是一种由慢到快的方式。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Out则指的是由快到慢。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Sine（正弦曲线）指的是比较平滑的过渡。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Quad则指的是会有更明显的快慢变化，比Quad速度变化更剧烈的，还有Cubic、Quart、Quint等。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Expo代表指数曲线，还有更多特殊的曲线，如有弹性的Elastic、先后退再前进的Back，以及Bounce（弹跳曲线）​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.SetLoops(int loops, LoopType loopType):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设置动画的循环次数和循环类型（如循环、反向循环等）。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tween.SetLoops(3, LoopType.Yoyo); // 循环3次，反向循环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.SetAutoKill(bool autoKill):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设置动画完成后是否自动销毁。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tween.SetAutoKill(false); // 动画完成后不自动销毁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.SetId(object id):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设置动画的 ID，以便后续查找和管理。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tween.SetId("myTween"); // 设置 ID 为 "myTween"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.SetUpdate(bool isIndependent):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设置动画是否独立于时间更新（用于在时间暂停时仍然更新）。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tween.SetUpdate(true); // 在时间暂停时仍然更新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控制与回调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开始暂停，结束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</w:t>
      </w:r>
      <w:r>
        <w:rPr>
          <w:rFonts w:hint="default"/>
          <w:b/>
          <w:bCs/>
          <w:lang w:val="en-US" w:eastAsia="zh-CN"/>
        </w:rPr>
        <w:t xml:space="preserve"> tween = transform.DOMove(target.position, duration);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开始：DoMove,DOFade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暂停：Pause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恢复：Play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结束：Kill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重启：Restart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Tweener tweener = transform.DILocalMove(new Vector3(1, 1, 1), 1);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tweener.setAutoKill(false)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播放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tweener.Pause()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transform.Doplay()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向前播放动画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transform.DOPlayForward()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动画倒放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transform.DOPlayBackwards()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重新播放动画， 如果用了可视化编辑，需取消AutoKill （unity 界面配置大于代码配置）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回调：略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事件：略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 和Tweener的区别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Tweener </w:t>
      </w:r>
      <w:r>
        <w:rPr>
          <w:rFonts w:hint="eastAsia"/>
          <w:b w:val="0"/>
          <w:bCs w:val="0"/>
          <w:lang w:val="en-US" w:eastAsia="zh-CN"/>
        </w:rPr>
        <w:t>是一个通用的动画对象，表示一个动画的实例。它可以是任何类型的动画，比如位置、旋转、缩放、颜色等。是所有动画的基类，</w:t>
      </w:r>
      <w:r>
        <w:rPr>
          <w:rFonts w:hint="eastAsia"/>
          <w:b/>
          <w:bCs/>
          <w:lang w:val="en-US" w:eastAsia="zh-CN"/>
        </w:rPr>
        <w:t>它可以被用来控制动画的播放状态，设置回调和链式动画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Tweener </w:t>
      </w:r>
      <w:r>
        <w:rPr>
          <w:rFonts w:hint="eastAsia"/>
          <w:b w:val="0"/>
          <w:bCs w:val="0"/>
          <w:lang w:val="en-US" w:eastAsia="zh-CN"/>
        </w:rPr>
        <w:t>是Tween的特化、专门用于一种特定类型的动画，通常用于数值动画（浮点型、整数等）。允许你在动画中设置开始值和结束值，它通常用于需要从一个数值变换到另一个数值的情况。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Id: 等同于标签.SetId("moveTween")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序列动画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DOTween.Sequence() PPT的连续动画，顺序执行，组合动画，控制时间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//创建一个序列动画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Sequence loopTween = DOTween.Sequence();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//添加第一个动画：移动到目标位置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loopTween.Append(transform.DOMove(target.position, 1f).SetEase(Ease.Linear));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//添加第二个动画：旋转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loopTween.Append(transform.DORotate(new Vector3(0, 180, 0), 1f).SetEase(Ease.OutBounce));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//添加第三个动画：缩放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loopTween.Append(transform.DOScale(new Vector3(2, 2, 2), 1f).SetEase(Ease.OutElastic));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//播放序列动画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//暂停序列动画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loopTween.Pause();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//停止序列动画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loopTween.Kill();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//重播序列动画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loopTween.Restart();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添加一个回调，在序列完成时执行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loopTween.OnComplete(() =&gt; Debug.Log("序列动画完成"));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Sequence是Tween的一个动画系列功能的特化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其所特有的内容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Sequence loopTween = DOTween.Sequence();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将一个新的动画添加到序列的末尾。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loopTween.Append(Tween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在序列中添加一个回调函数（序列执行到该位置时会被调用）。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loopTween.AppendCallback(TweenCallback callback);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在序列中添加一个间隔（指定时间内不执行任何动画）。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loopTween.AppendInterval(float interval);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将一个新的动画添加到序列的开头。Prepend和Append刚好相反，一个添加到尾部(Append)一个添加到头部(Prepend)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loopTween.Prepend(Tween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将一个回调函数添加到序列的开头。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loopTween.PrependCallback(TweenCallback callback);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在序列前面添加一个间隔（指定时间内不执行任何动画）。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loopTween.PrependInterval(float interval);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将一个新的动画添加到序列中，与当前动画同时播放。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loopTween.Join(Tween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在指定时间插入一个新的动画。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loopTween.Insert(float time, 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在特定时间点插入一个回调。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loopTween.InsertCallback(float atPosition, TweenCallback callback);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官方文档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"https://dotween.demigiant.com/documentation.php"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DOTween - Documentation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F8E2A"/>
    <w:multiLevelType w:val="multilevel"/>
    <w:tmpl w:val="71BF8E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36564"/>
    <w:rsid w:val="03FA64E2"/>
    <w:rsid w:val="04E847A1"/>
    <w:rsid w:val="0684193B"/>
    <w:rsid w:val="08295561"/>
    <w:rsid w:val="08B31F73"/>
    <w:rsid w:val="0A206EEF"/>
    <w:rsid w:val="0AA105EF"/>
    <w:rsid w:val="0F641C47"/>
    <w:rsid w:val="0FD84825"/>
    <w:rsid w:val="10C61B5F"/>
    <w:rsid w:val="111B0F6C"/>
    <w:rsid w:val="113A7AC8"/>
    <w:rsid w:val="13455773"/>
    <w:rsid w:val="147537B9"/>
    <w:rsid w:val="15E20609"/>
    <w:rsid w:val="16872FA9"/>
    <w:rsid w:val="18421EFD"/>
    <w:rsid w:val="18BE32E5"/>
    <w:rsid w:val="1A583630"/>
    <w:rsid w:val="1B3929C1"/>
    <w:rsid w:val="1B7063B5"/>
    <w:rsid w:val="1D323EE4"/>
    <w:rsid w:val="1E2D6192"/>
    <w:rsid w:val="1E9970CF"/>
    <w:rsid w:val="1F1E3E59"/>
    <w:rsid w:val="1F5B5F68"/>
    <w:rsid w:val="1FA04DF4"/>
    <w:rsid w:val="20113027"/>
    <w:rsid w:val="219B30AB"/>
    <w:rsid w:val="23581B3C"/>
    <w:rsid w:val="238E22ED"/>
    <w:rsid w:val="29790F1B"/>
    <w:rsid w:val="2BEE79B3"/>
    <w:rsid w:val="2C5353BE"/>
    <w:rsid w:val="2D681E11"/>
    <w:rsid w:val="30392245"/>
    <w:rsid w:val="322701AB"/>
    <w:rsid w:val="33D6104A"/>
    <w:rsid w:val="34173A43"/>
    <w:rsid w:val="34EB3DB4"/>
    <w:rsid w:val="37EC4F16"/>
    <w:rsid w:val="38A81956"/>
    <w:rsid w:val="38D50786"/>
    <w:rsid w:val="3A8F23BB"/>
    <w:rsid w:val="3B951A71"/>
    <w:rsid w:val="3BE0400A"/>
    <w:rsid w:val="3CCF4C35"/>
    <w:rsid w:val="3F906352"/>
    <w:rsid w:val="40742884"/>
    <w:rsid w:val="42416F43"/>
    <w:rsid w:val="44306519"/>
    <w:rsid w:val="443F4184"/>
    <w:rsid w:val="44DF4123"/>
    <w:rsid w:val="457B1B27"/>
    <w:rsid w:val="47F20653"/>
    <w:rsid w:val="495F2B33"/>
    <w:rsid w:val="49BA7145"/>
    <w:rsid w:val="4A410003"/>
    <w:rsid w:val="4B144189"/>
    <w:rsid w:val="4C07104A"/>
    <w:rsid w:val="4DBF4063"/>
    <w:rsid w:val="4E91389F"/>
    <w:rsid w:val="4F0E2E70"/>
    <w:rsid w:val="50D415B1"/>
    <w:rsid w:val="53E662EA"/>
    <w:rsid w:val="53F043C6"/>
    <w:rsid w:val="54FF36ED"/>
    <w:rsid w:val="56404093"/>
    <w:rsid w:val="5709549B"/>
    <w:rsid w:val="5A327004"/>
    <w:rsid w:val="5AC355D9"/>
    <w:rsid w:val="5B582C42"/>
    <w:rsid w:val="5BE43E40"/>
    <w:rsid w:val="5D01607C"/>
    <w:rsid w:val="5D136DD8"/>
    <w:rsid w:val="5FFF2AFE"/>
    <w:rsid w:val="6005730B"/>
    <w:rsid w:val="60CF5E76"/>
    <w:rsid w:val="60E96087"/>
    <w:rsid w:val="60F408EA"/>
    <w:rsid w:val="61B70661"/>
    <w:rsid w:val="62562BB2"/>
    <w:rsid w:val="62FB58B5"/>
    <w:rsid w:val="651568A8"/>
    <w:rsid w:val="6584562D"/>
    <w:rsid w:val="67437058"/>
    <w:rsid w:val="6F611E0C"/>
    <w:rsid w:val="6F9B2C23"/>
    <w:rsid w:val="7013553B"/>
    <w:rsid w:val="71B518CE"/>
    <w:rsid w:val="72152991"/>
    <w:rsid w:val="72C60685"/>
    <w:rsid w:val="754C0C2A"/>
    <w:rsid w:val="771B74D2"/>
    <w:rsid w:val="77230BA7"/>
    <w:rsid w:val="779605D9"/>
    <w:rsid w:val="79EE6C8F"/>
    <w:rsid w:val="7BF3440D"/>
    <w:rsid w:val="7F1B67E2"/>
    <w:rsid w:val="7F8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2025-07-01T06:44:00Z</dcterms:created>
  <dc:creator>Administrator</dc:creator>
  <cp:lastModifiedBy>戴志颖</cp:lastModifiedBy>
  <dcterms:modified xsi:type="dcterms:W3CDTF">2025-07-01T08:55:14Z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