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2D10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神经网络基础知识复习</w:t>
      </w:r>
    </w:p>
    <w:p w14:paraId="4809949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Loss function</w:t>
      </w:r>
    </w:p>
    <w:p w14:paraId="3785BCEE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650CE9A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4723A2E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数据标注的 正样本，或者说标记的裂缝区域（像素），是否是二值化的，既前景（裂缝）是1，背景是0，但实际上裂缝区域是渐变的，边界模糊的，这样会导致偏差，能不能让</w:t>
      </w:r>
      <w:r>
        <w:rPr>
          <w:rFonts w:hint="eastAsia"/>
          <w:b/>
          <w:bCs/>
          <w:lang w:val="en-US" w:eastAsia="zh-CN"/>
        </w:rPr>
        <w:t>训练样本的groud-truth变为非单一值的</w:t>
      </w:r>
    </w:p>
    <w:p w14:paraId="778A136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/>
          <w:bCs/>
          <w:lang w:val="en-US" w:eastAsia="zh-CN"/>
        </w:rPr>
      </w:pPr>
    </w:p>
    <w:p w14:paraId="6E2FA6E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裂缝是有方向性的，类似树干，有根部，有末端，形态不同。</w:t>
      </w:r>
    </w:p>
    <w:p w14:paraId="3A8986E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b/>
          <w:bCs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14C0F9"/>
    <w:multiLevelType w:val="singleLevel"/>
    <w:tmpl w:val="FC14C0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B2AEC"/>
    <w:rsid w:val="30154215"/>
    <w:rsid w:val="5D3E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123</Characters>
  <Lines>0</Lines>
  <Paragraphs>0</Paragraphs>
  <TotalTime>54</TotalTime>
  <ScaleCrop>false</ScaleCrop>
  <LinksUpToDate>false</LinksUpToDate>
  <CharactersWithSpaces>125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2025-12-18T13:12:00Z</dcterms:created>
  <dc:creator>lffan</dc:creator>
  <cp:lastModifiedBy>范龙飞</cp:lastModifiedBy>
  <dcterms:modified xsi:type="dcterms:W3CDTF">2025-12-20T12:00:42Z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eyJoZGlkIjoiYjc2ZTM4MjUyNzFjNWNkMTI0OWFkOWRlZWRiYzA3Y2IiLCJ1c2VySWQiOiI5NTg4MDIxNjgifQ==</vt:lpwstr>
  </property>
  <property fmtid="{D5CDD505-2E9C-101B-9397-08002B2CF9AE}" pid="4" name="ICV">
    <vt:lpwstr>329DD840A5EC42FAAE441D14EA6CD5DB_12</vt:lpwstr>
  </property>
</Properties>
</file>