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grupo indicou parcialmente as estratégias adotadas para: coleta de dados (observação, entrevista, formulário, questionário, etc.) e como ela foi construída; realizar a análise dos dados (pesquisa qualitativa, quantitativa ou métodos mistos). Além disso, o grupo indicou a comunidade externa participante da pesquisa sem detalhar o contexto onde o projeto foi realizado; e o perfil dos sujeitos participantes, se for o caso. O grupo não demonstrou como os passos (ouvir, criar e prototipar) do Design Thinking foram ou serão desenvolvidos.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Comentário: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ficou claro o que será desenvolvido pelo grupo, quais modificações serão implementadas partindo do website já existente.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texto do grupo apresenta problemas quanto às normas da língua portuguesa ou quanto ao uso da ABNT. OU, não apresenta algum dos itens: capa, sumário, resumo, palavras-chave, listas.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Comentário: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Ajustes recomendados para o relatório final: -Ajustar a formatação da fonte do texto -Remover as referências não pertinentes ao trabalho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possibilidade de reunir o grupo inteiro para auto-avaliação no dia 24/11/2021 20:30 hs.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Verificar a solução funcinando, imagens, acesso a pagina, explicações sobre o conteúdo.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 de normalização de trabalhos Acadêmicos da Univesp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https://drive.google.com/file/d/1fX-bEq4jG77bV47tZSQtylbtlkpNl8qo/preview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PJI110-0010-INDAIATUBA-Grupo-004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Projeto Integrador em Computação I-PJI110-0010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pageBreakBefore w:val="true"/>
        <w:suppressAutoHyphens w:val="true"/>
        <w:spacing w:before="280" w:after="28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APÊNDICE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APÊNDICE a - Pesquisa de campo para verificar a opinião dos corretores e clientes sobre as funcionalidades do site .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A.1 PERFIL DO ENTREVISTADO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a.1.1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SEXO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(  ) Masculino;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(  ) Feminino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A.1.2 IDADE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(  ) 16 a 26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(  ) 27 a 36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(  ) 37 a 46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(  ) 46 ou mais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A.1.3 ESCOLARIDADE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Ensino Fundamental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Ensino Médio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Ensino Superior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Outro:______________________________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A.1.4 FAIXA DE RENDA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Até 2 salários mínimos;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Entre 2 e 5 salários mínimos;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Entre 5 e 10 salários mímimos;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Acima de 10 salários míminos;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Prefere não responder.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A.2 VISÃO DO ENTREVISTADO 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8" w:line="360"/>
        <w:ind w:right="0" w:left="1114" w:hanging="405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A.2.1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Quando você procura um imóvel, qual é o seu meio preferencial de pesquisa: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Sugestão e indicação de amigos e parentes;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Imobiliárias;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Anúncios em jornais, tv  e assemelhados;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Pesquisa em sites e páginas da web;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)Outro: ________________________________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8" w:line="360"/>
        <w:ind w:right="0" w:left="1114" w:hanging="405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A.2.2.</w:t>
        <w:tab/>
        <w:t xml:space="preserve">Quando você busca um imóvel, você procura: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Localização;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Proximidade com conveniências: mercados, escolas, bancos;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Facilidades de acesso: vias , transporte (trens, metrô, ônibus);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Preço;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Outro:______________________________________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A.2.3. Considerando uma pesquisa em sites e páginas da web, o que lhe chama mais a atenção: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Aparência da página;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Facilidade de conseguir pesquisar o imóvel desejado;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Facilidade de contato com os corretores;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Poder visualizar o imóvel desejado;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 ) Outro:_________________________________________</w:t>
      </w:r>
    </w:p>
    <w:p>
      <w:pPr>
        <w:suppressAutoHyphens w:val="true"/>
        <w:spacing w:before="0" w:after="168" w:line="360"/>
        <w:ind w:right="0" w:left="0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suppressAutoHyphens w:val="true"/>
        <w:spacing w:before="280" w:after="28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APÊNDICE B – TABULAÇÃO DE DADOS DA PESQUISA DE CAMPO</w:t>
      </w:r>
    </w:p>
    <w:tbl>
      <w:tblPr/>
      <w:tblGrid>
        <w:gridCol w:w="4530"/>
        <w:gridCol w:w="4531"/>
      </w:tblGrid>
      <w:tr>
        <w:trPr>
          <w:trHeight w:val="0" w:hRule="atLeast"/>
          <w:jc w:val="left"/>
        </w:trPr>
        <w:tc>
          <w:tcPr>
            <w:tcW w:w="9061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PERFIL DO ENTREVISTADO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sexo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respostas obtidas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feminino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Masculino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33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idade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respostas obtidas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FFFFFF" w:val="clear"/>
              </w:rPr>
              <w:t xml:space="preserve">16 a 26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27 a 36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37 a 46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46 ou mais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escolaridade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respostas obtidas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fundamental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médio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superior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2640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outro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0" w:hRule="atLeast"/>
          <w:jc w:val="left"/>
        </w:trPr>
        <w:tc>
          <w:tcPr>
            <w:tcW w:w="9061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visão DO ENTREVISTADO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i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Quando é preciso estudar uma grande quantidade de conteúdo em pouco tempo você: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RESPOSTAS OBTIDAS</w:t>
            </w:r>
          </w:p>
        </w:tc>
      </w:tr>
      <w:tr>
        <w:trPr>
          <w:trHeight w:val="646" w:hRule="auto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Faz planos de estudo para ter ocontrole do tempo a ser estudado.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 métodos que facilitam seu estudo e compreensão do conteúdo.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28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Lê todo o conteúdo em cima da horae acabo absorvendo pouca coisa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Outros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i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Qual método você acredita ser mais viável para revisar e fixar conteúdo na memória? Visto que você teria pouco tempo para isso.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RESPOSTAS OBTIDAS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Ler resumos escritos por vocêatravés de um conteúdo estudado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38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Ler vários livros que tenha a ver coma matéria a ser revisada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Utilizar fichamento para aprimorar meu estudo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Ler o conteúdo várias vezes atégravar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Grifar ou sublinhar trechos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tabs>
                <w:tab w:val="left" w:pos="1065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tabs>
                <w:tab w:val="left" w:pos="1065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Outros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Qual é a sua principal fonte de pesquisa?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RESPOSTAS OBTIDAS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Internet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48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Biblioteca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Outros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Você faria resumos como forma de revisão do conteúdo?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RESPOSTAS OBTIDAS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57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i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Quanto tempo você leva para fazer resumos?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RESPOSTAS OBTIDAS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 1 a 5 minutos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 6 a 10 minutos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 11 a 20 minutos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 30 minutos a 1 hora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1 hora ou mais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i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Você costuma perder seus RESUMOS?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RESPOSTAS OBTIDAS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Sim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Não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i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Você sente dificuldade para encontrar resumos feito a algum tempo?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RESPOSTAS OBTIDAS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Sim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41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NÃO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i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Quanto tempo leva para encontrar esses resumos?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RESPOSTAS OBTIDAS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 1 a 30 minutos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36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 30 minutos a 1 hora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 2 a 24 horas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As vezes não encontro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Outros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i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Você costuma guardar seus resumos com títulos?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RESPOSTAS OBTIDAS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SIM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41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NÃO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i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Em média de quantas folhas você gasta para fazer resumos?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RESPOSTAS OBTIDAS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 1 a 10 folhas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53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De 11 a 20 folhas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21 folhas ou mais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i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Você utiliza o método de fichamento para estudar?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RESPOSTAS OBTIDAS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SIM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45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NÃO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i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Visto que o fichamento é uma forma organizada de registrar as informações obtidas na leitura de um texto, facilitando você a obter uma compreensão maior do conteúdo, você utilizaria esse método para estudar?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 DE RESPOSTAS OBTIDAS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SIM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44</w:t>
            </w:r>
          </w:p>
        </w:tc>
      </w:tr>
      <w:tr>
        <w:trPr>
          <w:trHeight w:val="0" w:hRule="atLeast"/>
          <w:jc w:val="left"/>
        </w:trPr>
        <w:tc>
          <w:tcPr>
            <w:tcW w:w="453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aps w:val="true"/>
                <w:spacing w:val="0"/>
                <w:position w:val="0"/>
                <w:sz w:val="24"/>
              </w:rPr>
            </w:pPr>
            <w:r>
              <w:rPr>
                <w:rFonts w:ascii="Arial" w:hAnsi="Arial" w:cs="Arial" w:eastAsia="Arial"/>
                <w:b/>
                <w:caps w:val="true"/>
                <w:color w:val="000000"/>
                <w:spacing w:val="0"/>
                <w:position w:val="0"/>
                <w:sz w:val="24"/>
                <w:shd w:fill="FFFFFF" w:val="clear"/>
              </w:rPr>
              <w:t xml:space="preserve">NÃO</w:t>
            </w:r>
          </w:p>
        </w:tc>
        <w:tc>
          <w:tcPr>
            <w:tcW w:w="453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fX-bEq4jG77bV47tZSQtylbtlkpNl8qo/preview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