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80D" w:rsidRPr="009D4282" w:rsidRDefault="0099280D" w:rsidP="009D4282">
      <w:pPr>
        <w:pStyle w:val="a3"/>
        <w:widowControl/>
        <w:spacing w:afterLines="100" w:after="312" w:afterAutospacing="0"/>
        <w:jc w:val="center"/>
        <w:rPr>
          <w:rFonts w:ascii="微软雅黑" w:eastAsia="微软雅黑" w:hAnsi="微软雅黑" w:cs="微软雅黑" w:hint="eastAsia"/>
          <w:b/>
          <w:bCs/>
          <w:sz w:val="32"/>
          <w:szCs w:val="32"/>
        </w:rPr>
      </w:pPr>
      <w:r w:rsidRPr="009D4282">
        <w:rPr>
          <w:rFonts w:ascii="微软雅黑" w:eastAsia="微软雅黑" w:hAnsi="微软雅黑" w:cs="微软雅黑" w:hint="eastAsia"/>
          <w:b/>
          <w:bCs/>
          <w:sz w:val="32"/>
          <w:szCs w:val="32"/>
        </w:rPr>
        <w:t>作者</w:t>
      </w:r>
      <w:r w:rsidRPr="009D4282">
        <w:rPr>
          <w:rFonts w:ascii="微软雅黑" w:eastAsia="微软雅黑" w:hAnsi="微软雅黑" w:cs="微软雅黑"/>
          <w:b/>
          <w:bCs/>
          <w:sz w:val="32"/>
          <w:szCs w:val="32"/>
        </w:rPr>
        <w:t>维系流程</w:t>
      </w:r>
    </w:p>
    <w:p w:rsidR="009D4282" w:rsidRDefault="0018140A" w:rsidP="009D4282">
      <w:pPr>
        <w:pStyle w:val="a3"/>
        <w:widowControl/>
        <w:numPr>
          <w:ilvl w:val="0"/>
          <w:numId w:val="3"/>
        </w:numPr>
        <w:spacing w:before="100" w:afterLines="50" w:after="156" w:afterAutospacing="0" w:line="360" w:lineRule="auto"/>
        <w:ind w:left="573" w:hanging="573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 w:rsidRPr="009D4282"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28"/>
          <w:szCs w:val="28"/>
        </w:rPr>
        <w:t>流程图</w:t>
      </w:r>
    </w:p>
    <w:p w:rsidR="000449B0" w:rsidRPr="009D4282" w:rsidRDefault="0018140A" w:rsidP="009D4282">
      <w:pPr>
        <w:pStyle w:val="a3"/>
        <w:widowControl/>
        <w:spacing w:before="100" w:afterLines="150" w:after="468" w:afterAutospacing="0" w:line="360" w:lineRule="auto"/>
        <w:ind w:left="573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fldChar w:fldCharType="begin"/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instrText xml:space="preserve">INCLUDEPICTURE \d "https://uploader.shimo.im/f/YvffDDFDPewSTrFq.png!thumbnail" \* MERGEFORMATINET </w:instrTex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fldChar w:fldCharType="separate"/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fldChar w:fldCharType="end"/>
      </w:r>
      <w:r w:rsidR="00D94E9E" w:rsidRPr="00D94E9E">
        <w:rPr>
          <w:noProof/>
        </w:rPr>
        <w:t xml:space="preserve"> </w:t>
      </w:r>
      <w:r w:rsidR="00D94E9E">
        <w:rPr>
          <w:noProof/>
        </w:rPr>
        <w:drawing>
          <wp:inline distT="0" distB="0" distL="0" distR="0" wp14:anchorId="4AD785CE" wp14:editId="1F47F1EB">
            <wp:extent cx="5274310" cy="57480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49B0" w:rsidRPr="009D4282" w:rsidRDefault="0018140A" w:rsidP="009D4282">
      <w:pPr>
        <w:pStyle w:val="a3"/>
        <w:widowControl/>
        <w:spacing w:before="100" w:afterLines="150" w:after="468" w:afterAutospacing="0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 w:rsidRPr="009D4282"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28"/>
          <w:szCs w:val="28"/>
        </w:rPr>
        <w:t>二、作者分层</w:t>
      </w:r>
    </w:p>
    <w:p w:rsidR="000449B0" w:rsidRPr="009D4282" w:rsidRDefault="00D94E9E" w:rsidP="009D4282">
      <w:pPr>
        <w:widowControl/>
        <w:numPr>
          <w:ilvl w:val="0"/>
          <w:numId w:val="1"/>
        </w:numPr>
        <w:spacing w:beforeAutospacing="1" w:afterLines="100" w:after="312"/>
        <w:rPr>
          <w:rFonts w:ascii="微软雅黑" w:eastAsia="微软雅黑" w:hAnsi="微软雅黑" w:cs="微软雅黑"/>
          <w:color w:val="333333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</w:rPr>
        <w:lastRenderedPageBreak/>
        <w:t>技术同事后台调取作者数据（可选取</w:t>
      </w:r>
      <w:r w:rsidR="0018140A" w:rsidRPr="009D4282">
        <w:rPr>
          <w:rFonts w:ascii="微软雅黑" w:eastAsia="微软雅黑" w:hAnsi="微软雅黑" w:cs="微软雅黑" w:hint="eastAsia"/>
          <w:color w:val="333333"/>
          <w:szCs w:val="21"/>
        </w:rPr>
        <w:t>时间长度</w:t>
      </w:r>
      <w:r w:rsidR="0018140A" w:rsidRPr="009D4282">
        <w:rPr>
          <w:rFonts w:ascii="微软雅黑" w:eastAsia="微软雅黑" w:hAnsi="微软雅黑" w:cs="微软雅黑" w:hint="eastAsia"/>
          <w:color w:val="333333"/>
          <w:szCs w:val="21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</w:rPr>
        <w:t>个月，</w:t>
      </w:r>
      <w:r w:rsidR="0018140A" w:rsidRPr="009D4282">
        <w:rPr>
          <w:rFonts w:ascii="微软雅黑" w:eastAsia="微软雅黑" w:hAnsi="微软雅黑" w:cs="微软雅黑" w:hint="eastAsia"/>
          <w:color w:val="333333"/>
          <w:szCs w:val="21"/>
        </w:rPr>
        <w:t>此期间内各作者更新次数，最近一次更新时间）</w:t>
      </w:r>
      <w:r w:rsidR="00845F8A" w:rsidRPr="009D4282">
        <w:rPr>
          <w:rFonts w:ascii="微软雅黑" w:eastAsia="微软雅黑" w:hAnsi="微软雅黑" w:cs="微软雅黑" w:hint="eastAsia"/>
          <w:color w:val="333333"/>
          <w:szCs w:val="21"/>
        </w:rPr>
        <w:t>；</w:t>
      </w:r>
    </w:p>
    <w:p w:rsidR="000449B0" w:rsidRPr="009D4282" w:rsidRDefault="0018140A" w:rsidP="009D4282">
      <w:pPr>
        <w:pStyle w:val="a5"/>
        <w:widowControl/>
        <w:numPr>
          <w:ilvl w:val="0"/>
          <w:numId w:val="1"/>
        </w:numPr>
        <w:spacing w:beforeAutospacing="1" w:afterLines="100" w:after="312"/>
        <w:ind w:firstLineChars="0"/>
        <w:rPr>
          <w:rFonts w:ascii="微软雅黑" w:eastAsia="微软雅黑" w:hAnsi="微软雅黑" w:cs="微软雅黑"/>
          <w:szCs w:val="21"/>
        </w:rPr>
      </w:pPr>
      <w:r w:rsidRPr="009D4282">
        <w:rPr>
          <w:rFonts w:ascii="微软雅黑" w:eastAsia="微软雅黑" w:hAnsi="微软雅黑" w:cs="微软雅黑" w:hint="eastAsia"/>
          <w:szCs w:val="21"/>
        </w:rPr>
        <w:t>结合扶持计划作者作品评级数据，进行作者价值分层。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根据平台目标更新需求，约定最近一次更新时间距今小于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15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天，为更新时间间隔小。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2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个月内更新次数大于等于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4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次，为更新频率高。作品评级为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A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为作者产生价值高。可得八种作者类型：</w:t>
      </w:r>
    </w:p>
    <w:tbl>
      <w:tblPr>
        <w:tblW w:w="833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2478"/>
        <w:gridCol w:w="1577"/>
        <w:gridCol w:w="1235"/>
        <w:gridCol w:w="2296"/>
      </w:tblGrid>
      <w:tr w:rsidR="000449B0" w:rsidRPr="009D4282">
        <w:tc>
          <w:tcPr>
            <w:tcW w:w="748" w:type="dxa"/>
            <w:tcBorders>
              <w:top w:val="single" w:sz="6" w:space="0" w:color="ADBECD"/>
              <w:left w:val="single" w:sz="6" w:space="0" w:color="ADBECD"/>
              <w:bottom w:val="single" w:sz="6" w:space="0" w:color="ADBECD"/>
              <w:right w:val="single" w:sz="6" w:space="0" w:color="ADBECD"/>
            </w:tcBorders>
            <w:shd w:val="clear" w:color="auto" w:fill="CCE0F1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Style w:val="a4"/>
                <w:rFonts w:ascii="微软雅黑" w:eastAsia="微软雅黑" w:hAnsi="微软雅黑" w:cs="微软雅黑" w:hint="eastAsia"/>
                <w:sz w:val="21"/>
                <w:szCs w:val="21"/>
              </w:rPr>
              <w:t>序号</w:t>
            </w:r>
          </w:p>
        </w:tc>
        <w:tc>
          <w:tcPr>
            <w:tcW w:w="2478" w:type="dxa"/>
            <w:tcBorders>
              <w:top w:val="single" w:sz="6" w:space="0" w:color="ADBECD"/>
              <w:left w:val="single" w:sz="6" w:space="0" w:color="ADBECD"/>
              <w:bottom w:val="single" w:sz="6" w:space="0" w:color="ADBECD"/>
              <w:right w:val="single" w:sz="6" w:space="0" w:color="ADBECD"/>
            </w:tcBorders>
            <w:shd w:val="clear" w:color="auto" w:fill="CCE0F1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Style w:val="a4"/>
                <w:rFonts w:ascii="微软雅黑" w:eastAsia="微软雅黑" w:hAnsi="微软雅黑" w:cs="微软雅黑" w:hint="eastAsia"/>
                <w:sz w:val="21"/>
                <w:szCs w:val="21"/>
              </w:rPr>
              <w:t>更新间隔</w:t>
            </w:r>
          </w:p>
        </w:tc>
        <w:tc>
          <w:tcPr>
            <w:tcW w:w="1577" w:type="dxa"/>
            <w:tcBorders>
              <w:top w:val="single" w:sz="6" w:space="0" w:color="ADBECD"/>
              <w:left w:val="single" w:sz="6" w:space="0" w:color="ADBECD"/>
              <w:bottom w:val="single" w:sz="6" w:space="0" w:color="ADBECD"/>
              <w:right w:val="single" w:sz="6" w:space="0" w:color="ADBECD"/>
            </w:tcBorders>
            <w:shd w:val="clear" w:color="auto" w:fill="CCE0F1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Style w:val="a4"/>
                <w:rFonts w:ascii="微软雅黑" w:eastAsia="微软雅黑" w:hAnsi="微软雅黑" w:cs="微软雅黑" w:hint="eastAsia"/>
                <w:sz w:val="21"/>
                <w:szCs w:val="21"/>
              </w:rPr>
              <w:t>更新频率</w:t>
            </w:r>
          </w:p>
        </w:tc>
        <w:tc>
          <w:tcPr>
            <w:tcW w:w="1235" w:type="dxa"/>
            <w:tcBorders>
              <w:top w:val="single" w:sz="6" w:space="0" w:color="ADBECD"/>
              <w:left w:val="single" w:sz="6" w:space="0" w:color="ADBECD"/>
              <w:bottom w:val="single" w:sz="6" w:space="0" w:color="ADBECD"/>
              <w:right w:val="single" w:sz="6" w:space="0" w:color="ADBECD"/>
            </w:tcBorders>
            <w:shd w:val="clear" w:color="auto" w:fill="CCE0F1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Style w:val="a4"/>
                <w:rFonts w:ascii="微软雅黑" w:eastAsia="微软雅黑" w:hAnsi="微软雅黑" w:cs="微软雅黑" w:hint="eastAsia"/>
                <w:sz w:val="21"/>
                <w:szCs w:val="21"/>
              </w:rPr>
              <w:t>级别</w:t>
            </w:r>
          </w:p>
        </w:tc>
        <w:tc>
          <w:tcPr>
            <w:tcW w:w="2296" w:type="dxa"/>
            <w:tcBorders>
              <w:top w:val="single" w:sz="6" w:space="0" w:color="ADBECD"/>
              <w:left w:val="single" w:sz="6" w:space="0" w:color="ADBECD"/>
              <w:bottom w:val="single" w:sz="6" w:space="0" w:color="ADBECD"/>
              <w:right w:val="single" w:sz="6" w:space="0" w:color="ADBECD"/>
            </w:tcBorders>
            <w:shd w:val="clear" w:color="auto" w:fill="CCE0F1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Style w:val="a4"/>
                <w:rFonts w:ascii="微软雅黑" w:eastAsia="微软雅黑" w:hAnsi="微软雅黑" w:cs="微软雅黑" w:hint="eastAsia"/>
                <w:sz w:val="21"/>
                <w:szCs w:val="21"/>
              </w:rPr>
              <w:t>作者类型</w:t>
            </w:r>
          </w:p>
        </w:tc>
      </w:tr>
      <w:tr w:rsidR="000449B0" w:rsidRPr="009D4282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最近一次更新在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15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天内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更新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次及以上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A</w:t>
            </w:r>
            <w:r w:rsidR="00D94E9E">
              <w:rPr>
                <w:rFonts w:ascii="微软雅黑" w:eastAsia="微软雅黑" w:hAnsi="微软雅黑" w:cs="微软雅黑" w:hint="eastAsia"/>
                <w:sz w:val="21"/>
                <w:szCs w:val="21"/>
              </w:rPr>
              <w:t>及A以上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高价值，高忠诚</w:t>
            </w:r>
            <w:proofErr w:type="gramStart"/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度作者</w:t>
            </w:r>
            <w:proofErr w:type="gramEnd"/>
          </w:p>
        </w:tc>
      </w:tr>
      <w:tr w:rsidR="000449B0" w:rsidRPr="009D4282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2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最近一次更新大于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15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天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更新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次及以上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D94E9E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及A以上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重点挽留维系作者</w:t>
            </w:r>
          </w:p>
        </w:tc>
      </w:tr>
      <w:tr w:rsidR="000449B0" w:rsidRPr="009D4282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3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最近一次更新在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15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天内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更新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次以下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D94E9E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及A以上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重要发展作者</w:t>
            </w:r>
          </w:p>
        </w:tc>
      </w:tr>
      <w:tr w:rsidR="000449B0" w:rsidRPr="009D4282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最近一次更新大于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15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天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更新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次以下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D94E9E" w:rsidP="00D94E9E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及A以上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重要挽留作者</w:t>
            </w:r>
          </w:p>
        </w:tc>
      </w:tr>
      <w:tr w:rsidR="000449B0" w:rsidRPr="009D4282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5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最近一次更新在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15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天内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更新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次及以上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B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及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B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以下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高忠诚度，低价值作者</w:t>
            </w:r>
          </w:p>
        </w:tc>
      </w:tr>
      <w:tr w:rsidR="000449B0" w:rsidRPr="009D4282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6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最近一次更新在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15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天内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更新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次以下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B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及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B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以下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一般价值作者</w:t>
            </w:r>
          </w:p>
        </w:tc>
      </w:tr>
      <w:tr w:rsidR="000449B0" w:rsidRPr="009D4282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7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最近一次更新大于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15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天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更新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次及以上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B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及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B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以下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一般价值作者</w:t>
            </w:r>
          </w:p>
        </w:tc>
      </w:tr>
      <w:tr w:rsidR="000449B0" w:rsidRPr="009D4282">
        <w:tc>
          <w:tcPr>
            <w:tcW w:w="7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8</w:t>
            </w:r>
          </w:p>
        </w:tc>
        <w:tc>
          <w:tcPr>
            <w:tcW w:w="24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最近一次更新大于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15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天</w:t>
            </w:r>
          </w:p>
        </w:tc>
        <w:tc>
          <w:tcPr>
            <w:tcW w:w="15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更新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4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次以下</w:t>
            </w:r>
          </w:p>
        </w:tc>
        <w:tc>
          <w:tcPr>
            <w:tcW w:w="1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B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及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B</w:t>
            </w: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以下</w:t>
            </w:r>
          </w:p>
        </w:tc>
        <w:tc>
          <w:tcPr>
            <w:tcW w:w="22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49B0" w:rsidRPr="009D4282" w:rsidRDefault="0018140A" w:rsidP="009D4282">
            <w:pPr>
              <w:pStyle w:val="a3"/>
              <w:widowControl/>
              <w:spacing w:afterLines="100" w:after="312" w:afterAutospacing="0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9D4282">
              <w:rPr>
                <w:rFonts w:ascii="微软雅黑" w:eastAsia="微软雅黑" w:hAnsi="微软雅黑" w:cs="微软雅黑" w:hint="eastAsia"/>
                <w:sz w:val="21"/>
                <w:szCs w:val="21"/>
              </w:rPr>
              <w:t>一般价值作者</w:t>
            </w:r>
          </w:p>
        </w:tc>
      </w:tr>
    </w:tbl>
    <w:p w:rsidR="000449B0" w:rsidRPr="009D4282" w:rsidRDefault="000449B0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b/>
          <w:bCs/>
          <w:sz w:val="21"/>
          <w:szCs w:val="21"/>
        </w:rPr>
      </w:pPr>
    </w:p>
    <w:p w:rsidR="009D4282" w:rsidRDefault="0018140A" w:rsidP="009D4282">
      <w:pPr>
        <w:pStyle w:val="a3"/>
        <w:widowControl/>
        <w:spacing w:before="100" w:afterLines="150" w:after="468" w:afterAutospacing="0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 w:rsidRPr="009D4282">
        <w:rPr>
          <w:rFonts w:ascii="微软雅黑" w:eastAsia="微软雅黑" w:hAnsi="微软雅黑" w:cs="微软雅黑" w:hint="eastAsia"/>
          <w:b/>
          <w:bCs/>
          <w:color w:val="2E74B5" w:themeColor="accent1" w:themeShade="BF"/>
          <w:sz w:val="28"/>
          <w:szCs w:val="28"/>
        </w:rPr>
        <w:t>三、各层级对应策略</w:t>
      </w:r>
    </w:p>
    <w:p w:rsidR="000449B0" w:rsidRPr="009D4282" w:rsidRDefault="0018140A" w:rsidP="009D4282">
      <w:pPr>
        <w:pStyle w:val="a3"/>
        <w:widowControl/>
        <w:spacing w:before="100" w:afterLines="150" w:after="468" w:afterAutospacing="0"/>
        <w:rPr>
          <w:rFonts w:ascii="微软雅黑" w:eastAsia="微软雅黑" w:hAnsi="微软雅黑" w:cs="微软雅黑"/>
          <w:b/>
          <w:bCs/>
          <w:color w:val="2E74B5" w:themeColor="accent1" w:themeShade="BF"/>
          <w:sz w:val="28"/>
          <w:szCs w:val="28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除一般价值作者外，其余类型作者需要重点维系。</w:t>
      </w:r>
    </w:p>
    <w:p w:rsidR="000449B0" w:rsidRPr="00D94E9E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b/>
          <w:bCs/>
        </w:rPr>
      </w:pPr>
      <w:r w:rsidRPr="00D94E9E">
        <w:rPr>
          <w:rFonts w:ascii="微软雅黑" w:eastAsia="微软雅黑" w:hAnsi="微软雅黑" w:cs="微软雅黑" w:hint="eastAsia"/>
          <w:b/>
          <w:bCs/>
        </w:rPr>
        <w:t>1</w:t>
      </w:r>
      <w:r w:rsidRPr="00D94E9E">
        <w:rPr>
          <w:rFonts w:ascii="微软雅黑" w:eastAsia="微软雅黑" w:hAnsi="微软雅黑" w:cs="微软雅黑" w:hint="eastAsia"/>
          <w:b/>
          <w:bCs/>
        </w:rPr>
        <w:t>、高价值，高忠诚度作者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1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）情感关怀</w:t>
      </w:r>
    </w:p>
    <w:p w:rsidR="000449B0" w:rsidRPr="009D4282" w:rsidRDefault="0018140A" w:rsidP="00D94E9E">
      <w:pPr>
        <w:pStyle w:val="a3"/>
        <w:widowControl/>
        <w:numPr>
          <w:ilvl w:val="0"/>
          <w:numId w:val="4"/>
        </w:numPr>
        <w:spacing w:before="100" w:afterLines="100" w:after="312" w:afterAutospacing="0"/>
        <w:ind w:hangingChars="20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私聊，制作进度询问，情感关怀，鼓励，适当提出作品建议由于忠诚度高，可通过</w:t>
      </w:r>
    </w:p>
    <w:p w:rsidR="000449B0" w:rsidRPr="009D4282" w:rsidRDefault="0018140A" w:rsidP="00D94E9E">
      <w:pPr>
        <w:pStyle w:val="a3"/>
        <w:widowControl/>
        <w:spacing w:before="100" w:afterLines="100" w:after="312" w:afterAutospacing="0"/>
        <w:ind w:leftChars="200" w:left="42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其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触达更多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作者（星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探奖拉新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:rsidR="000449B0" w:rsidRPr="009D4282" w:rsidRDefault="0018140A" w:rsidP="00D94E9E">
      <w:pPr>
        <w:pStyle w:val="a3"/>
        <w:widowControl/>
        <w:numPr>
          <w:ilvl w:val="0"/>
          <w:numId w:val="4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评论话题覆盖</w:t>
      </w:r>
    </w:p>
    <w:p w:rsidR="000449B0" w:rsidRPr="009D4282" w:rsidRDefault="0018140A" w:rsidP="00D94E9E">
      <w:pPr>
        <w:pStyle w:val="a3"/>
        <w:widowControl/>
        <w:numPr>
          <w:ilvl w:val="0"/>
          <w:numId w:val="4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线下聚会，茶话会等（如有条件）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2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）优先推荐</w:t>
      </w:r>
    </w:p>
    <w:p w:rsidR="000449B0" w:rsidRPr="009D4282" w:rsidRDefault="0018140A" w:rsidP="00D94E9E">
      <w:pPr>
        <w:pStyle w:val="a3"/>
        <w:widowControl/>
        <w:numPr>
          <w:ilvl w:val="0"/>
          <w:numId w:val="14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首页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各资源位</w:t>
      </w:r>
      <w:proofErr w:type="gramEnd"/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3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）给其荣誉</w:t>
      </w:r>
    </w:p>
    <w:p w:rsidR="000449B0" w:rsidRPr="009D4282" w:rsidRDefault="0018140A" w:rsidP="00D94E9E">
      <w:pPr>
        <w:pStyle w:val="a3"/>
        <w:widowControl/>
        <w:numPr>
          <w:ilvl w:val="0"/>
          <w:numId w:val="5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认证标识（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易次元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某赛事获奖作者）</w:t>
      </w:r>
    </w:p>
    <w:p w:rsidR="000449B0" w:rsidRPr="009D4282" w:rsidRDefault="0018140A" w:rsidP="00D94E9E">
      <w:pPr>
        <w:pStyle w:val="a3"/>
        <w:widowControl/>
        <w:numPr>
          <w:ilvl w:val="0"/>
          <w:numId w:val="5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授予徽章（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勤更徽章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4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）物质激励</w:t>
      </w:r>
    </w:p>
    <w:p w:rsidR="000449B0" w:rsidRPr="009D4282" w:rsidRDefault="0018140A" w:rsidP="00D94E9E">
      <w:pPr>
        <w:pStyle w:val="a3"/>
        <w:widowControl/>
        <w:numPr>
          <w:ilvl w:val="0"/>
          <w:numId w:val="6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lastRenderedPageBreak/>
        <w:t>扶持计划奖金</w:t>
      </w:r>
    </w:p>
    <w:p w:rsidR="000449B0" w:rsidRPr="009D4282" w:rsidRDefault="0018140A" w:rsidP="00D94E9E">
      <w:pPr>
        <w:pStyle w:val="a3"/>
        <w:widowControl/>
        <w:numPr>
          <w:ilvl w:val="0"/>
          <w:numId w:val="6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定期的网易游戏周边等小礼品</w:t>
      </w:r>
    </w:p>
    <w:p w:rsidR="000449B0" w:rsidRPr="00D94E9E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b/>
          <w:bCs/>
        </w:rPr>
      </w:pPr>
      <w:r w:rsidRPr="00D94E9E">
        <w:rPr>
          <w:rFonts w:ascii="微软雅黑" w:eastAsia="微软雅黑" w:hAnsi="微软雅黑" w:cs="微软雅黑" w:hint="eastAsia"/>
          <w:b/>
          <w:bCs/>
        </w:rPr>
        <w:t>2</w:t>
      </w:r>
      <w:r w:rsidRPr="00D94E9E">
        <w:rPr>
          <w:rFonts w:ascii="微软雅黑" w:eastAsia="微软雅黑" w:hAnsi="微软雅黑" w:cs="微软雅黑" w:hint="eastAsia"/>
          <w:b/>
          <w:bCs/>
        </w:rPr>
        <w:t>、重点挽留作者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1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）情感关怀</w:t>
      </w:r>
    </w:p>
    <w:p w:rsidR="000449B0" w:rsidRPr="00D94E9E" w:rsidRDefault="0018140A" w:rsidP="00D94E9E">
      <w:pPr>
        <w:pStyle w:val="a3"/>
        <w:widowControl/>
        <w:numPr>
          <w:ilvl w:val="0"/>
          <w:numId w:val="7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私聊，告知平台最新作者活动，比赛或福利政策，唤醒作者。根据作者情况，建议其缩短更新间隔或者提高更新频率。</w:t>
      </w:r>
      <w:r w:rsidRPr="00D94E9E">
        <w:rPr>
          <w:rFonts w:ascii="微软雅黑" w:eastAsia="微软雅黑" w:hAnsi="微软雅黑" w:cs="微软雅黑" w:hint="eastAsia"/>
          <w:sz w:val="21"/>
          <w:szCs w:val="21"/>
        </w:rPr>
        <w:t>询问</w:t>
      </w:r>
      <w:proofErr w:type="gramStart"/>
      <w:r w:rsidRPr="00D94E9E">
        <w:rPr>
          <w:rFonts w:ascii="微软雅黑" w:eastAsia="微软雅黑" w:hAnsi="微软雅黑" w:cs="微软雅黑" w:hint="eastAsia"/>
          <w:sz w:val="21"/>
          <w:szCs w:val="21"/>
        </w:rPr>
        <w:t>缓更原因</w:t>
      </w:r>
      <w:proofErr w:type="gramEnd"/>
      <w:r w:rsidRPr="00D94E9E">
        <w:rPr>
          <w:rFonts w:ascii="微软雅黑" w:eastAsia="微软雅黑" w:hAnsi="微软雅黑" w:cs="微软雅黑" w:hint="eastAsia"/>
          <w:sz w:val="21"/>
          <w:szCs w:val="21"/>
        </w:rPr>
        <w:t>，解决作者需求，如功能需求，素材需求等</w:t>
      </w:r>
    </w:p>
    <w:p w:rsidR="000449B0" w:rsidRPr="009D4282" w:rsidRDefault="0018140A" w:rsidP="00D94E9E">
      <w:pPr>
        <w:pStyle w:val="a3"/>
        <w:widowControl/>
        <w:numPr>
          <w:ilvl w:val="0"/>
          <w:numId w:val="7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评论话题覆盖</w:t>
      </w:r>
    </w:p>
    <w:p w:rsidR="000449B0" w:rsidRPr="009D4282" w:rsidRDefault="0018140A" w:rsidP="00D94E9E">
      <w:pPr>
        <w:pStyle w:val="a3"/>
        <w:widowControl/>
        <w:numPr>
          <w:ilvl w:val="0"/>
          <w:numId w:val="7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线下聚会，茶话会等（如有条件）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2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）优先推荐</w:t>
      </w:r>
    </w:p>
    <w:p w:rsidR="000449B0" w:rsidRPr="009D4282" w:rsidRDefault="0018140A" w:rsidP="00D94E9E">
      <w:pPr>
        <w:pStyle w:val="a3"/>
        <w:widowControl/>
        <w:numPr>
          <w:ilvl w:val="0"/>
          <w:numId w:val="15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首页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各资源位</w:t>
      </w:r>
      <w:proofErr w:type="gramEnd"/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3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）给其荣誉</w:t>
      </w:r>
    </w:p>
    <w:p w:rsidR="000449B0" w:rsidRPr="009D4282" w:rsidRDefault="0018140A" w:rsidP="00D94E9E">
      <w:pPr>
        <w:pStyle w:val="a3"/>
        <w:widowControl/>
        <w:numPr>
          <w:ilvl w:val="0"/>
          <w:numId w:val="8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认证标识（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易次元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某赛事获奖作者）</w:t>
      </w:r>
    </w:p>
    <w:p w:rsidR="000449B0" w:rsidRPr="009D4282" w:rsidRDefault="0018140A" w:rsidP="00D94E9E">
      <w:pPr>
        <w:pStyle w:val="a3"/>
        <w:widowControl/>
        <w:numPr>
          <w:ilvl w:val="0"/>
          <w:numId w:val="8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授予徽章（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勤更徽章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4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）物质激励</w:t>
      </w:r>
    </w:p>
    <w:p w:rsidR="000449B0" w:rsidRPr="009D4282" w:rsidRDefault="0018140A" w:rsidP="00D94E9E">
      <w:pPr>
        <w:pStyle w:val="a3"/>
        <w:widowControl/>
        <w:numPr>
          <w:ilvl w:val="0"/>
          <w:numId w:val="10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扶持计划奖金</w:t>
      </w:r>
    </w:p>
    <w:p w:rsidR="000449B0" w:rsidRPr="009D4282" w:rsidRDefault="0018140A" w:rsidP="00D94E9E">
      <w:pPr>
        <w:pStyle w:val="a3"/>
        <w:widowControl/>
        <w:numPr>
          <w:ilvl w:val="0"/>
          <w:numId w:val="9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lastRenderedPageBreak/>
        <w:t>定期的网易游戏周边等小礼品</w:t>
      </w:r>
    </w:p>
    <w:p w:rsidR="000449B0" w:rsidRPr="00D94E9E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b/>
          <w:bCs/>
        </w:rPr>
      </w:pPr>
      <w:r w:rsidRPr="00D94E9E">
        <w:rPr>
          <w:rFonts w:ascii="微软雅黑" w:eastAsia="微软雅黑" w:hAnsi="微软雅黑" w:cs="微软雅黑" w:hint="eastAsia"/>
          <w:b/>
          <w:bCs/>
        </w:rPr>
        <w:t>3</w:t>
      </w:r>
      <w:r w:rsidRPr="00D94E9E">
        <w:rPr>
          <w:rFonts w:ascii="微软雅黑" w:eastAsia="微软雅黑" w:hAnsi="微软雅黑" w:cs="微软雅黑" w:hint="eastAsia"/>
          <w:b/>
          <w:bCs/>
        </w:rPr>
        <w:t>、重要发展作者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1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）情感关怀</w:t>
      </w:r>
    </w:p>
    <w:p w:rsidR="000449B0" w:rsidRPr="009D4282" w:rsidRDefault="0018140A" w:rsidP="00D94E9E">
      <w:pPr>
        <w:pStyle w:val="a3"/>
        <w:widowControl/>
        <w:numPr>
          <w:ilvl w:val="0"/>
          <w:numId w:val="9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私聊，建议其提高发布频率，提高作品数据。</w:t>
      </w:r>
    </w:p>
    <w:p w:rsidR="000449B0" w:rsidRPr="009D4282" w:rsidRDefault="0018140A" w:rsidP="00D94E9E">
      <w:pPr>
        <w:pStyle w:val="a3"/>
        <w:widowControl/>
        <w:numPr>
          <w:ilvl w:val="0"/>
          <w:numId w:val="9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评论话题覆盖</w:t>
      </w:r>
    </w:p>
    <w:p w:rsidR="000449B0" w:rsidRPr="009D4282" w:rsidRDefault="0018140A" w:rsidP="00D94E9E">
      <w:pPr>
        <w:pStyle w:val="a3"/>
        <w:widowControl/>
        <w:numPr>
          <w:ilvl w:val="0"/>
          <w:numId w:val="9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线下聚会，茶话会等（如有条件）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2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）优先推荐</w:t>
      </w:r>
    </w:p>
    <w:p w:rsidR="000449B0" w:rsidRPr="009D4282" w:rsidRDefault="0018140A" w:rsidP="00D94E9E">
      <w:pPr>
        <w:pStyle w:val="a3"/>
        <w:widowControl/>
        <w:numPr>
          <w:ilvl w:val="0"/>
          <w:numId w:val="16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首页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各资源位</w:t>
      </w:r>
      <w:proofErr w:type="gramEnd"/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3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）给其荣誉</w:t>
      </w:r>
    </w:p>
    <w:p w:rsidR="000449B0" w:rsidRPr="009D4282" w:rsidRDefault="0018140A" w:rsidP="00D94E9E">
      <w:pPr>
        <w:pStyle w:val="a3"/>
        <w:widowControl/>
        <w:numPr>
          <w:ilvl w:val="0"/>
          <w:numId w:val="11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认证标识（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易次元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某赛事获奖作者）</w:t>
      </w:r>
    </w:p>
    <w:p w:rsidR="000449B0" w:rsidRPr="009D4282" w:rsidRDefault="0018140A" w:rsidP="00D94E9E">
      <w:pPr>
        <w:pStyle w:val="a3"/>
        <w:widowControl/>
        <w:numPr>
          <w:ilvl w:val="0"/>
          <w:numId w:val="11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授予徽章（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勤更徽章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）</w:t>
      </w:r>
    </w:p>
    <w:p w:rsidR="000449B0" w:rsidRPr="009D4282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（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4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）物质激励</w:t>
      </w:r>
    </w:p>
    <w:p w:rsidR="000449B0" w:rsidRPr="009D4282" w:rsidRDefault="0018140A" w:rsidP="00D94E9E">
      <w:pPr>
        <w:pStyle w:val="a3"/>
        <w:widowControl/>
        <w:numPr>
          <w:ilvl w:val="0"/>
          <w:numId w:val="12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扶持计划奖金</w:t>
      </w:r>
    </w:p>
    <w:p w:rsidR="000449B0" w:rsidRPr="009D4282" w:rsidRDefault="0018140A" w:rsidP="00D94E9E">
      <w:pPr>
        <w:pStyle w:val="a3"/>
        <w:widowControl/>
        <w:numPr>
          <w:ilvl w:val="0"/>
          <w:numId w:val="12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定期的网易游戏周边等小礼品</w:t>
      </w:r>
    </w:p>
    <w:p w:rsidR="000449B0" w:rsidRPr="00D94E9E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b/>
          <w:bCs/>
        </w:rPr>
      </w:pPr>
      <w:r w:rsidRPr="00D94E9E">
        <w:rPr>
          <w:rFonts w:ascii="微软雅黑" w:eastAsia="微软雅黑" w:hAnsi="微软雅黑" w:cs="微软雅黑" w:hint="eastAsia"/>
          <w:b/>
          <w:bCs/>
        </w:rPr>
        <w:t>4</w:t>
      </w:r>
      <w:r w:rsidRPr="00D94E9E">
        <w:rPr>
          <w:rFonts w:ascii="微软雅黑" w:eastAsia="微软雅黑" w:hAnsi="微软雅黑" w:cs="微软雅黑" w:hint="eastAsia"/>
          <w:b/>
          <w:bCs/>
        </w:rPr>
        <w:t>、高忠诚度，低价值作者</w:t>
      </w:r>
    </w:p>
    <w:p w:rsidR="000449B0" w:rsidRPr="009D4282" w:rsidRDefault="0018140A" w:rsidP="00D94E9E">
      <w:pPr>
        <w:pStyle w:val="a3"/>
        <w:widowControl/>
        <w:numPr>
          <w:ilvl w:val="0"/>
          <w:numId w:val="17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lastRenderedPageBreak/>
        <w:t>私聊，制作进度询问，适当提出作品建议，提高作品质量（可从封面，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立绘等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处着手，剧情紧凑抓眼）同时，由于忠诚度高，可通过其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触达更多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作者（星</w:t>
      </w: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探奖拉新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）</w:t>
      </w:r>
      <w:r w:rsidR="00D94E9E">
        <w:rPr>
          <w:rFonts w:ascii="微软雅黑" w:eastAsia="微软雅黑" w:hAnsi="微软雅黑" w:cs="微软雅黑" w:hint="eastAsia"/>
          <w:sz w:val="21"/>
          <w:szCs w:val="21"/>
        </w:rPr>
        <w:t>。</w:t>
      </w:r>
    </w:p>
    <w:p w:rsidR="000449B0" w:rsidRPr="00D94E9E" w:rsidRDefault="0018140A" w:rsidP="009D4282">
      <w:pPr>
        <w:pStyle w:val="a3"/>
        <w:widowControl/>
        <w:spacing w:afterLines="100" w:after="312" w:afterAutospacing="0"/>
        <w:rPr>
          <w:rFonts w:ascii="微软雅黑" w:eastAsia="微软雅黑" w:hAnsi="微软雅黑" w:cs="微软雅黑"/>
          <w:b/>
          <w:bCs/>
        </w:rPr>
      </w:pPr>
      <w:r w:rsidRPr="00D94E9E">
        <w:rPr>
          <w:rFonts w:ascii="微软雅黑" w:eastAsia="微软雅黑" w:hAnsi="微软雅黑" w:cs="微软雅黑" w:hint="eastAsia"/>
          <w:b/>
          <w:bCs/>
        </w:rPr>
        <w:t>5</w:t>
      </w:r>
      <w:r w:rsidRPr="00D94E9E">
        <w:rPr>
          <w:rFonts w:ascii="微软雅黑" w:eastAsia="微软雅黑" w:hAnsi="微软雅黑" w:cs="微软雅黑" w:hint="eastAsia"/>
          <w:b/>
          <w:bCs/>
        </w:rPr>
        <w:t>、一般价值作者</w:t>
      </w:r>
    </w:p>
    <w:p w:rsidR="000449B0" w:rsidRPr="009D4282" w:rsidRDefault="0018140A" w:rsidP="00D94E9E">
      <w:pPr>
        <w:pStyle w:val="a3"/>
        <w:widowControl/>
        <w:numPr>
          <w:ilvl w:val="0"/>
          <w:numId w:val="13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proofErr w:type="gramStart"/>
      <w:r w:rsidRPr="009D4282">
        <w:rPr>
          <w:rFonts w:ascii="微软雅黑" w:eastAsia="微软雅黑" w:hAnsi="微软雅黑" w:cs="微软雅黑" w:hint="eastAsia"/>
          <w:sz w:val="21"/>
          <w:szCs w:val="21"/>
        </w:rPr>
        <w:t>私聊触达</w:t>
      </w:r>
      <w:proofErr w:type="gramEnd"/>
      <w:r w:rsidRPr="009D4282">
        <w:rPr>
          <w:rFonts w:ascii="微软雅黑" w:eastAsia="微软雅黑" w:hAnsi="微软雅黑" w:cs="微软雅黑" w:hint="eastAsia"/>
          <w:sz w:val="21"/>
          <w:szCs w:val="21"/>
        </w:rPr>
        <w:t>（人数不多情况下）</w:t>
      </w:r>
    </w:p>
    <w:p w:rsidR="000449B0" w:rsidRPr="009D4282" w:rsidRDefault="0018140A" w:rsidP="00D94E9E">
      <w:pPr>
        <w:pStyle w:val="a3"/>
        <w:widowControl/>
        <w:numPr>
          <w:ilvl w:val="0"/>
          <w:numId w:val="13"/>
        </w:numPr>
        <w:spacing w:afterLines="100" w:after="312" w:afterAutospacing="0"/>
        <w:rPr>
          <w:rFonts w:ascii="微软雅黑" w:eastAsia="微软雅黑" w:hAnsi="微软雅黑" w:cs="微软雅黑"/>
          <w:sz w:val="21"/>
          <w:szCs w:val="21"/>
        </w:rPr>
      </w:pPr>
      <w:r w:rsidRPr="009D4282">
        <w:rPr>
          <w:rFonts w:ascii="微软雅黑" w:eastAsia="微软雅黑" w:hAnsi="微软雅黑" w:cs="微软雅黑" w:hint="eastAsia"/>
          <w:sz w:val="21"/>
          <w:szCs w:val="21"/>
        </w:rPr>
        <w:t>站内系统消息功能，及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push</w:t>
      </w:r>
      <w:r w:rsidRPr="009D4282">
        <w:rPr>
          <w:rFonts w:ascii="微软雅黑" w:eastAsia="微软雅黑" w:hAnsi="微软雅黑" w:cs="微软雅黑" w:hint="eastAsia"/>
          <w:sz w:val="21"/>
          <w:szCs w:val="21"/>
        </w:rPr>
        <w:t>定向功能上线后，可通过系统消息触达，简单提醒</w:t>
      </w:r>
      <w:r w:rsidRPr="009D4282">
        <w:rPr>
          <w:rFonts w:ascii="微软雅黑" w:eastAsia="微软雅黑" w:hAnsi="微软雅黑" w:cs="微软雅黑" w:hint="eastAsia"/>
          <w:color w:val="FF0000"/>
          <w:sz w:val="21"/>
          <w:szCs w:val="21"/>
        </w:rPr>
        <w:t>（需要开发功能）</w:t>
      </w:r>
    </w:p>
    <w:p w:rsidR="000449B0" w:rsidRPr="009D4282" w:rsidRDefault="000449B0" w:rsidP="009D4282">
      <w:pPr>
        <w:spacing w:afterLines="100" w:after="312"/>
        <w:rPr>
          <w:rFonts w:ascii="微软雅黑" w:eastAsia="微软雅黑" w:hAnsi="微软雅黑" w:cs="微软雅黑"/>
          <w:szCs w:val="21"/>
        </w:rPr>
      </w:pPr>
    </w:p>
    <w:sectPr w:rsidR="000449B0" w:rsidRPr="009D42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449C"/>
    <w:multiLevelType w:val="hybridMultilevel"/>
    <w:tmpl w:val="8EE8D9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A04E57"/>
    <w:multiLevelType w:val="hybridMultilevel"/>
    <w:tmpl w:val="8C8A29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EA2B49"/>
    <w:multiLevelType w:val="hybridMultilevel"/>
    <w:tmpl w:val="AB183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E2B3D6B"/>
    <w:multiLevelType w:val="hybridMultilevel"/>
    <w:tmpl w:val="D46238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7E65D9"/>
    <w:multiLevelType w:val="hybridMultilevel"/>
    <w:tmpl w:val="C5447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7693C6E"/>
    <w:multiLevelType w:val="hybridMultilevel"/>
    <w:tmpl w:val="20722C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98C4C46"/>
    <w:multiLevelType w:val="hybridMultilevel"/>
    <w:tmpl w:val="D3F61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8D5DCD"/>
    <w:multiLevelType w:val="hybridMultilevel"/>
    <w:tmpl w:val="A8E4D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5236D48"/>
    <w:multiLevelType w:val="hybridMultilevel"/>
    <w:tmpl w:val="4C5AA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47F0040"/>
    <w:multiLevelType w:val="hybridMultilevel"/>
    <w:tmpl w:val="57745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6160ED6"/>
    <w:multiLevelType w:val="hybridMultilevel"/>
    <w:tmpl w:val="D70458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66E3AA6"/>
    <w:multiLevelType w:val="hybridMultilevel"/>
    <w:tmpl w:val="AD701808"/>
    <w:lvl w:ilvl="0" w:tplc="D3B2D060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23A3B21"/>
    <w:multiLevelType w:val="hybridMultilevel"/>
    <w:tmpl w:val="3376C1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CB59EEA"/>
    <w:multiLevelType w:val="multilevel"/>
    <w:tmpl w:val="5CB59EE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 w15:restartNumberingAfterBreak="0">
    <w:nsid w:val="5CB59EF5"/>
    <w:multiLevelType w:val="multilevel"/>
    <w:tmpl w:val="5CB59EF5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 w15:restartNumberingAfterBreak="0">
    <w:nsid w:val="6DC16643"/>
    <w:multiLevelType w:val="hybridMultilevel"/>
    <w:tmpl w:val="A30236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DF5B5E"/>
    <w:multiLevelType w:val="hybridMultilevel"/>
    <w:tmpl w:val="F1FC0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1"/>
  </w:num>
  <w:num w:numId="4">
    <w:abstractNumId w:val="15"/>
  </w:num>
  <w:num w:numId="5">
    <w:abstractNumId w:val="7"/>
  </w:num>
  <w:num w:numId="6">
    <w:abstractNumId w:val="9"/>
  </w:num>
  <w:num w:numId="7">
    <w:abstractNumId w:val="1"/>
  </w:num>
  <w:num w:numId="8">
    <w:abstractNumId w:val="4"/>
  </w:num>
  <w:num w:numId="9">
    <w:abstractNumId w:val="12"/>
  </w:num>
  <w:num w:numId="10">
    <w:abstractNumId w:val="5"/>
  </w:num>
  <w:num w:numId="11">
    <w:abstractNumId w:val="0"/>
  </w:num>
  <w:num w:numId="12">
    <w:abstractNumId w:val="16"/>
  </w:num>
  <w:num w:numId="13">
    <w:abstractNumId w:val="2"/>
  </w:num>
  <w:num w:numId="14">
    <w:abstractNumId w:val="6"/>
  </w:num>
  <w:num w:numId="15">
    <w:abstractNumId w:val="8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D379C8"/>
    <w:rsid w:val="00012A95"/>
    <w:rsid w:val="000449B0"/>
    <w:rsid w:val="0018140A"/>
    <w:rsid w:val="00845F8A"/>
    <w:rsid w:val="0099280D"/>
    <w:rsid w:val="009D4282"/>
    <w:rsid w:val="00D94E9E"/>
    <w:rsid w:val="07D3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FF420A6-A068-4D9E-B7DB-C789A25B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List Paragraph"/>
    <w:basedOn w:val="a"/>
    <w:uiPriority w:val="99"/>
    <w:rsid w:val="00845F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yanlisi</dc:creator>
  <cp:lastModifiedBy>闫丽思</cp:lastModifiedBy>
  <cp:revision>2</cp:revision>
  <dcterms:created xsi:type="dcterms:W3CDTF">2019-04-16T09:57:00Z</dcterms:created>
  <dcterms:modified xsi:type="dcterms:W3CDTF">2019-04-16T09:57:00Z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